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818"/>
        <w:gridCol w:w="4818"/>
      </w:tblGrid>
      <w:tr w:rsidR="00E5538E" w:rsidRPr="0018390E" w:rsidTr="00E5538E">
        <w:tc>
          <w:tcPr>
            <w:tcW w:w="4818" w:type="dxa"/>
            <w:shd w:val="clear" w:color="auto" w:fill="auto"/>
          </w:tcPr>
          <w:p w:rsidR="00E5538E" w:rsidRPr="003B3599" w:rsidRDefault="00E5538E" w:rsidP="00E5538E">
            <w:pPr>
              <w:pStyle w:val="NormalFR"/>
              <w:jc w:val="center"/>
              <w:rPr>
                <w:rFonts w:cs="Arial"/>
                <w:sz w:val="28"/>
                <w:lang w:val="nl-BE"/>
              </w:rPr>
            </w:pPr>
            <w:r w:rsidRPr="003B3599">
              <w:rPr>
                <w:rFonts w:cs="Arial"/>
                <w:sz w:val="28"/>
                <w:lang w:val="nl-BE"/>
              </w:rPr>
              <w:t>Parlementaire onderzoekscommissie belast met het onderzoek naar mogelijke disfuncties in het strafrechtelijk onderzoek "Operatie Kelk"</w:t>
            </w:r>
          </w:p>
        </w:tc>
        <w:tc>
          <w:tcPr>
            <w:tcW w:w="4818" w:type="dxa"/>
            <w:shd w:val="clear" w:color="auto" w:fill="auto"/>
          </w:tcPr>
          <w:p w:rsidR="00E5538E" w:rsidRPr="00E5538E" w:rsidRDefault="00E5538E" w:rsidP="00E5538E">
            <w:pPr>
              <w:pStyle w:val="NormalFR"/>
              <w:jc w:val="center"/>
              <w:rPr>
                <w:rFonts w:cs="Arial"/>
                <w:sz w:val="28"/>
              </w:rPr>
            </w:pPr>
            <w:r w:rsidRPr="00E5538E">
              <w:rPr>
                <w:rFonts w:cs="Arial"/>
                <w:sz w:val="28"/>
              </w:rPr>
              <w:t>Commission d'enquête parlementaire chargée d'enquêter sur d'éventuels dysfonctionnements dans le déroulement de l'enquête pénale baptisée "Opération Calice"</w:t>
            </w:r>
          </w:p>
        </w:tc>
      </w:tr>
      <w:tr w:rsidR="00E5538E" w:rsidRPr="0018390E" w:rsidTr="00E5538E">
        <w:tc>
          <w:tcPr>
            <w:tcW w:w="4818" w:type="dxa"/>
            <w:shd w:val="clear" w:color="auto" w:fill="auto"/>
          </w:tcPr>
          <w:p w:rsidR="00E5538E" w:rsidRPr="00E5538E" w:rsidRDefault="00E5538E" w:rsidP="00E5538E">
            <w:pPr>
              <w:pStyle w:val="NormalFR"/>
              <w:jc w:val="center"/>
              <w:rPr>
                <w:rFonts w:cs="Arial"/>
              </w:rPr>
            </w:pPr>
          </w:p>
          <w:p w:rsidR="00E5538E" w:rsidRPr="00E5538E" w:rsidRDefault="00E5538E" w:rsidP="00E5538E">
            <w:pPr>
              <w:pStyle w:val="NormalFR"/>
              <w:jc w:val="center"/>
              <w:rPr>
                <w:rFonts w:cs="Arial"/>
              </w:rPr>
            </w:pPr>
            <w:r w:rsidRPr="00E5538E">
              <w:rPr>
                <w:rFonts w:cs="Arial"/>
                <w:sz w:val="24"/>
              </w:rPr>
              <w:t>van</w:t>
            </w:r>
          </w:p>
          <w:p w:rsidR="00E5538E" w:rsidRPr="00E5538E" w:rsidRDefault="00E5538E" w:rsidP="00E5538E">
            <w:pPr>
              <w:pStyle w:val="NormalFR"/>
              <w:jc w:val="center"/>
              <w:rPr>
                <w:rFonts w:cs="Arial"/>
              </w:rPr>
            </w:pPr>
          </w:p>
          <w:p w:rsidR="00E5538E" w:rsidRPr="00E5538E" w:rsidRDefault="00E5538E" w:rsidP="00E5538E">
            <w:pPr>
              <w:pStyle w:val="NormalFR"/>
              <w:jc w:val="center"/>
              <w:rPr>
                <w:rFonts w:cs="Arial"/>
              </w:rPr>
            </w:pPr>
            <w:proofErr w:type="spellStart"/>
            <w:r w:rsidRPr="00E5538E">
              <w:rPr>
                <w:rFonts w:cs="Arial"/>
                <w:smallCaps/>
                <w:sz w:val="24"/>
              </w:rPr>
              <w:t>Vrijdag</w:t>
            </w:r>
            <w:proofErr w:type="spellEnd"/>
            <w:r w:rsidRPr="00E5538E">
              <w:rPr>
                <w:rFonts w:cs="Arial"/>
                <w:smallCaps/>
                <w:sz w:val="24"/>
              </w:rPr>
              <w:t xml:space="preserve"> </w:t>
            </w:r>
            <w:r w:rsidRPr="00E5538E">
              <w:rPr>
                <w:rFonts w:cs="Arial"/>
                <w:sz w:val="24"/>
              </w:rPr>
              <w:t xml:space="preserve">14 </w:t>
            </w:r>
            <w:proofErr w:type="spellStart"/>
            <w:r w:rsidRPr="00E5538E">
              <w:rPr>
                <w:rFonts w:cs="Arial"/>
                <w:smallCaps/>
                <w:sz w:val="24"/>
              </w:rPr>
              <w:t>maart</w:t>
            </w:r>
            <w:proofErr w:type="spellEnd"/>
            <w:r w:rsidRPr="00E5538E">
              <w:rPr>
                <w:rFonts w:cs="Arial"/>
                <w:smallCaps/>
                <w:sz w:val="24"/>
              </w:rPr>
              <w:t xml:space="preserve"> </w:t>
            </w:r>
            <w:r w:rsidRPr="00E5538E">
              <w:rPr>
                <w:rFonts w:cs="Arial"/>
                <w:sz w:val="24"/>
              </w:rPr>
              <w:t>2025</w:t>
            </w:r>
          </w:p>
          <w:p w:rsidR="00E5538E" w:rsidRPr="00E5538E" w:rsidRDefault="00E5538E" w:rsidP="00E5538E">
            <w:pPr>
              <w:pStyle w:val="NormalFR"/>
              <w:jc w:val="center"/>
              <w:rPr>
                <w:rFonts w:cs="Arial"/>
              </w:rPr>
            </w:pPr>
          </w:p>
          <w:p w:rsidR="00E5538E" w:rsidRPr="00E5538E" w:rsidRDefault="00E5538E" w:rsidP="00E5538E">
            <w:pPr>
              <w:pStyle w:val="NormalFR"/>
              <w:jc w:val="center"/>
              <w:rPr>
                <w:rFonts w:cs="Arial"/>
              </w:rPr>
            </w:pPr>
            <w:proofErr w:type="spellStart"/>
            <w:r w:rsidRPr="00E5538E">
              <w:rPr>
                <w:rFonts w:cs="Arial"/>
              </w:rPr>
              <w:t>Namiddag</w:t>
            </w:r>
            <w:proofErr w:type="spellEnd"/>
          </w:p>
          <w:p w:rsidR="00E5538E" w:rsidRPr="00E5538E" w:rsidRDefault="00E5538E" w:rsidP="00E5538E">
            <w:pPr>
              <w:pStyle w:val="NormalFR"/>
              <w:jc w:val="center"/>
              <w:rPr>
                <w:rFonts w:cs="Arial"/>
              </w:rPr>
            </w:pPr>
          </w:p>
          <w:p w:rsidR="00E5538E" w:rsidRPr="00E5538E" w:rsidRDefault="00E5538E" w:rsidP="00E5538E">
            <w:pPr>
              <w:pStyle w:val="NormalFR"/>
              <w:jc w:val="center"/>
              <w:rPr>
                <w:rFonts w:cs="Arial"/>
              </w:rPr>
            </w:pPr>
            <w:r w:rsidRPr="00E5538E">
              <w:rPr>
                <w:rFonts w:cs="Arial"/>
              </w:rPr>
              <w:t>______</w:t>
            </w:r>
          </w:p>
          <w:p w:rsidR="00E5538E" w:rsidRPr="00E5538E" w:rsidRDefault="00E5538E" w:rsidP="00E5538E">
            <w:pPr>
              <w:pStyle w:val="NormalFR"/>
              <w:jc w:val="center"/>
              <w:rPr>
                <w:rFonts w:cs="Arial"/>
              </w:rPr>
            </w:pPr>
          </w:p>
        </w:tc>
        <w:tc>
          <w:tcPr>
            <w:tcW w:w="4818" w:type="dxa"/>
            <w:shd w:val="clear" w:color="auto" w:fill="auto"/>
          </w:tcPr>
          <w:p w:rsidR="00E5538E" w:rsidRPr="00E5538E" w:rsidRDefault="00E5538E" w:rsidP="00E5538E">
            <w:pPr>
              <w:pStyle w:val="NormalFR"/>
              <w:jc w:val="center"/>
              <w:rPr>
                <w:rFonts w:cs="Arial"/>
              </w:rPr>
            </w:pPr>
          </w:p>
          <w:p w:rsidR="00E5538E" w:rsidRPr="00E5538E" w:rsidRDefault="00E5538E" w:rsidP="00E5538E">
            <w:pPr>
              <w:pStyle w:val="NormalFR"/>
              <w:jc w:val="center"/>
              <w:rPr>
                <w:rFonts w:cs="Arial"/>
              </w:rPr>
            </w:pPr>
            <w:r w:rsidRPr="00E5538E">
              <w:rPr>
                <w:rFonts w:cs="Arial"/>
                <w:sz w:val="24"/>
              </w:rPr>
              <w:t>du</w:t>
            </w:r>
          </w:p>
          <w:p w:rsidR="00E5538E" w:rsidRPr="00E5538E" w:rsidRDefault="00E5538E" w:rsidP="00E5538E">
            <w:pPr>
              <w:pStyle w:val="NormalFR"/>
              <w:jc w:val="center"/>
              <w:rPr>
                <w:rFonts w:cs="Arial"/>
              </w:rPr>
            </w:pPr>
          </w:p>
          <w:p w:rsidR="00E5538E" w:rsidRPr="00E5538E" w:rsidRDefault="00E5538E" w:rsidP="00E5538E">
            <w:pPr>
              <w:pStyle w:val="NormalFR"/>
              <w:jc w:val="center"/>
              <w:rPr>
                <w:rFonts w:cs="Arial"/>
              </w:rPr>
            </w:pPr>
            <w:r w:rsidRPr="00E5538E">
              <w:rPr>
                <w:rFonts w:cs="Arial"/>
                <w:smallCaps/>
                <w:sz w:val="24"/>
              </w:rPr>
              <w:t xml:space="preserve">Vendredi </w:t>
            </w:r>
            <w:r w:rsidRPr="00E5538E">
              <w:rPr>
                <w:rFonts w:cs="Arial"/>
                <w:sz w:val="24"/>
              </w:rPr>
              <w:t xml:space="preserve">14 </w:t>
            </w:r>
            <w:r w:rsidRPr="00E5538E">
              <w:rPr>
                <w:rFonts w:cs="Arial"/>
                <w:smallCaps/>
                <w:sz w:val="24"/>
              </w:rPr>
              <w:t xml:space="preserve">mars </w:t>
            </w:r>
            <w:r w:rsidRPr="00E5538E">
              <w:rPr>
                <w:rFonts w:cs="Arial"/>
                <w:sz w:val="24"/>
              </w:rPr>
              <w:t>2025</w:t>
            </w:r>
          </w:p>
          <w:p w:rsidR="00E5538E" w:rsidRPr="00E5538E" w:rsidRDefault="00E5538E" w:rsidP="00E5538E">
            <w:pPr>
              <w:pStyle w:val="NormalFR"/>
              <w:jc w:val="center"/>
              <w:rPr>
                <w:rFonts w:cs="Arial"/>
              </w:rPr>
            </w:pPr>
          </w:p>
          <w:p w:rsidR="00E5538E" w:rsidRPr="00E5538E" w:rsidRDefault="00E5538E" w:rsidP="00E5538E">
            <w:pPr>
              <w:pStyle w:val="NormalFR"/>
              <w:jc w:val="center"/>
              <w:rPr>
                <w:rFonts w:cs="Arial"/>
              </w:rPr>
            </w:pPr>
            <w:r w:rsidRPr="00E5538E">
              <w:rPr>
                <w:rFonts w:cs="Arial"/>
              </w:rPr>
              <w:t>Après-midi</w:t>
            </w:r>
          </w:p>
          <w:p w:rsidR="00E5538E" w:rsidRPr="00E5538E" w:rsidRDefault="00E5538E" w:rsidP="00E5538E">
            <w:pPr>
              <w:pStyle w:val="NormalFR"/>
              <w:jc w:val="center"/>
              <w:rPr>
                <w:rFonts w:cs="Arial"/>
              </w:rPr>
            </w:pPr>
          </w:p>
          <w:p w:rsidR="00E5538E" w:rsidRPr="00E5538E" w:rsidRDefault="00E5538E" w:rsidP="00E5538E">
            <w:pPr>
              <w:pStyle w:val="NormalFR"/>
              <w:jc w:val="center"/>
              <w:rPr>
                <w:rFonts w:cs="Arial"/>
              </w:rPr>
            </w:pPr>
            <w:r w:rsidRPr="00E5538E">
              <w:rPr>
                <w:rFonts w:cs="Arial"/>
              </w:rPr>
              <w:t>______</w:t>
            </w:r>
          </w:p>
          <w:p w:rsidR="00E5538E" w:rsidRPr="00E5538E" w:rsidRDefault="00E5538E" w:rsidP="00E5538E">
            <w:pPr>
              <w:pStyle w:val="NormalFR"/>
              <w:jc w:val="center"/>
              <w:rPr>
                <w:rFonts w:cs="Arial"/>
              </w:rPr>
            </w:pPr>
          </w:p>
        </w:tc>
      </w:tr>
    </w:tbl>
    <w:p w:rsidR="00E5538E" w:rsidRDefault="00E5538E" w:rsidP="00E555D8">
      <w:pPr>
        <w:pStyle w:val="NormalFR"/>
        <w:sectPr w:rsidR="00E5538E" w:rsidSect="00E5538E">
          <w:headerReference w:type="even" r:id="rId7"/>
          <w:headerReference w:type="default" r:id="rId8"/>
          <w:footerReference w:type="even" r:id="rId9"/>
          <w:footerReference w:type="default" r:id="rId10"/>
          <w:pgSz w:w="11906" w:h="16838"/>
          <w:pgMar w:top="1440" w:right="1134" w:bottom="1440" w:left="1134" w:header="850" w:footer="283" w:gutter="0"/>
          <w:cols w:space="708"/>
          <w:docGrid w:linePitch="360"/>
        </w:sectPr>
      </w:pPr>
    </w:p>
    <w:p w:rsidR="00E5538E" w:rsidRDefault="00E5538E" w:rsidP="00E555D8">
      <w:pPr>
        <w:pStyle w:val="NormalFR"/>
      </w:pPr>
      <w:r>
        <w:t xml:space="preserve">La réunion publique de commission est ouverte à 13 h 11 et présidée par M. Pierre </w:t>
      </w:r>
      <w:proofErr w:type="spellStart"/>
      <w:r>
        <w:t>Jadoul</w:t>
      </w:r>
      <w:proofErr w:type="spellEnd"/>
      <w:r>
        <w:t>.</w:t>
      </w:r>
    </w:p>
    <w:p w:rsidR="00E5538E" w:rsidRDefault="00E5538E" w:rsidP="00E555D8">
      <w:pPr>
        <w:pStyle w:val="NormalNL"/>
      </w:pPr>
      <w:r>
        <w:t xml:space="preserve">De openbare commissievergadering wordt geopend om 13.11 uur en voorgezeten door de heer Pierre </w:t>
      </w:r>
      <w:proofErr w:type="spellStart"/>
      <w:r>
        <w:t>Jadoul</w:t>
      </w:r>
      <w:proofErr w:type="spellEnd"/>
      <w:r>
        <w:t>.</w:t>
      </w:r>
      <w:r w:rsidR="00356819">
        <w:t xml:space="preserve"> </w:t>
      </w:r>
    </w:p>
    <w:p w:rsidR="00E5538E" w:rsidRPr="0053021F" w:rsidRDefault="00E5538E" w:rsidP="00E555D8">
      <w:pPr>
        <w:rPr>
          <w:lang w:val="nl-NL"/>
        </w:rPr>
      </w:pPr>
    </w:p>
    <w:p w:rsidR="00E5538E" w:rsidRDefault="00E5538E" w:rsidP="00E555D8">
      <w:pPr>
        <w:pStyle w:val="Titre2NL"/>
      </w:pPr>
      <w:r>
        <w:t>Hoorzitting met de heer</w:t>
      </w:r>
      <w:r w:rsidRPr="00805100">
        <w:t xml:space="preserve"> </w:t>
      </w:r>
      <w:r w:rsidRPr="00EF73A3">
        <w:t xml:space="preserve">Marc </w:t>
      </w:r>
      <w:r>
        <w:t>de </w:t>
      </w:r>
      <w:proofErr w:type="spellStart"/>
      <w:r>
        <w:t>le</w:t>
      </w:r>
      <w:proofErr w:type="spellEnd"/>
      <w:r>
        <w:t> Court, gewezen magistraat.</w:t>
      </w:r>
    </w:p>
    <w:p w:rsidR="00E5538E" w:rsidRDefault="00E5538E" w:rsidP="00E555D8">
      <w:pPr>
        <w:pStyle w:val="Titre2FR"/>
      </w:pPr>
      <w:r>
        <w:t>Audition de M. Marc de le </w:t>
      </w:r>
      <w:r w:rsidRPr="00EF73A3">
        <w:t>Court, ancien magistrat</w:t>
      </w:r>
      <w:r>
        <w:t>.</w:t>
      </w:r>
    </w:p>
    <w:p w:rsidR="00E5538E" w:rsidRPr="0053021F" w:rsidRDefault="00E5538E" w:rsidP="00E555D8">
      <w:pPr>
        <w:rPr>
          <w:lang w:val="fr-BE"/>
        </w:rPr>
      </w:pPr>
    </w:p>
    <w:p w:rsidR="00E5538E" w:rsidRDefault="00E5538E" w:rsidP="00E555D8">
      <w:pPr>
        <w:rPr>
          <w:lang w:val="fr-FR"/>
        </w:rPr>
      </w:pPr>
      <w:r w:rsidRPr="00ED0565">
        <w:rPr>
          <w:lang w:val="fr-FR"/>
        </w:rPr>
        <w:t xml:space="preserve">Le </w:t>
      </w:r>
      <w:r w:rsidRPr="00ED0565">
        <w:rPr>
          <w:b/>
          <w:lang w:val="fr-FR"/>
        </w:rPr>
        <w:t>président</w:t>
      </w:r>
      <w:r w:rsidRPr="00ED0565">
        <w:rPr>
          <w:lang w:val="fr-FR"/>
        </w:rPr>
        <w:t>: Nous accueillons donc pour la suite</w:t>
      </w:r>
      <w:r>
        <w:rPr>
          <w:lang w:val="fr-FR"/>
        </w:rPr>
        <w:t xml:space="preserve"> de nos travaux M. de le Court.</w:t>
      </w:r>
    </w:p>
    <w:p w:rsidR="00E5538E" w:rsidRDefault="00E5538E" w:rsidP="00E555D8">
      <w:pPr>
        <w:rPr>
          <w:lang w:val="fr-FR"/>
        </w:rPr>
      </w:pPr>
    </w:p>
    <w:p w:rsidR="00E5538E" w:rsidRPr="0054352E" w:rsidRDefault="00E5538E" w:rsidP="00E555D8">
      <w:pPr>
        <w:rPr>
          <w:lang w:val="fr-FR"/>
        </w:rPr>
      </w:pPr>
      <w:r>
        <w:rPr>
          <w:lang w:val="fr-BE"/>
        </w:rPr>
        <w:t xml:space="preserve">Monsieur </w:t>
      </w:r>
      <w:r w:rsidRPr="00ED0565">
        <w:rPr>
          <w:lang w:val="fr-FR"/>
        </w:rPr>
        <w:t>de le Court</w:t>
      </w:r>
      <w:r>
        <w:rPr>
          <w:lang w:val="fr-FR"/>
        </w:rPr>
        <w:t>, j</w:t>
      </w:r>
      <w:r w:rsidRPr="00ED0565">
        <w:rPr>
          <w:lang w:val="fr-FR"/>
        </w:rPr>
        <w:t>e vous rappelle qu’en vertu de l’article 4, § 1</w:t>
      </w:r>
      <w:r w:rsidRPr="00ED0565">
        <w:rPr>
          <w:vertAlign w:val="superscript"/>
          <w:lang w:val="fr-FR"/>
        </w:rPr>
        <w:t>er</w:t>
      </w:r>
      <w:r w:rsidRPr="00ED0565">
        <w:rPr>
          <w:lang w:val="fr-FR"/>
        </w:rPr>
        <w:t xml:space="preserve">, de la loi du 3 mai 1880 sur les enquêtes parlementaires, telle que modifiée par la loi du 30 juin 1996, la commission d’enquête peut prendre toutes les mesures d’instruction prévues par le Code d’instruction criminelle. </w:t>
      </w:r>
      <w:r w:rsidRPr="0054352E">
        <w:rPr>
          <w:lang w:val="fr-FR"/>
        </w:rPr>
        <w:t>Elle peut notamment entendre les témoins sous serment.</w:t>
      </w:r>
    </w:p>
    <w:p w:rsidR="00E5538E" w:rsidRPr="008F7512" w:rsidRDefault="00E5538E" w:rsidP="00E555D8">
      <w:pPr>
        <w:pStyle w:val="NormalFR"/>
      </w:pPr>
    </w:p>
    <w:p w:rsidR="00E5538E" w:rsidRDefault="00E5538E" w:rsidP="00E555D8">
      <w:pPr>
        <w:pStyle w:val="NormalFR"/>
      </w:pPr>
      <w:r w:rsidRPr="008F7512">
        <w:t>Avant de vous inviter à prêter serment, je tiens à attirer votre attention sur</w:t>
      </w:r>
      <w:r>
        <w:t xml:space="preserve"> le dernier alinéa de l’article </w:t>
      </w:r>
      <w:r w:rsidRPr="008F7512">
        <w:t>8 de la loi précitée, suivant lequel tout témoin qui, en faisant une déclaration conforme à la vérité, pourrait s’exposer à des poursuites pénales, peut refuser de tém</w:t>
      </w:r>
      <w:r>
        <w:t>oigner (cf. également l’article </w:t>
      </w:r>
      <w:r w:rsidRPr="008F7512">
        <w:t>14, 3, g</w:t>
      </w:r>
      <w:r>
        <w:t>)</w:t>
      </w:r>
      <w:r w:rsidRPr="008F7512">
        <w:t>, du Pacte international relatif aux dro</w:t>
      </w:r>
      <w:r>
        <w:t>its civils et politiques du 19 décembre 1966, ratifié par la loi du 15 mai </w:t>
      </w:r>
      <w:r w:rsidRPr="008F7512">
        <w:t>1981).</w:t>
      </w:r>
      <w:r>
        <w:t xml:space="preserve"> </w:t>
      </w:r>
      <w:r w:rsidRPr="008F7512">
        <w:t>Cela signifie qu’un témoin a le droit de se taire lorsqu’il pense que sa déclaration publique pourrait être ultérieurement utilisée contre lui dans une procédure pénale.</w:t>
      </w:r>
    </w:p>
    <w:p w:rsidR="00E5538E" w:rsidRPr="008F7512" w:rsidRDefault="00E5538E" w:rsidP="00E555D8">
      <w:pPr>
        <w:pStyle w:val="NormalFR"/>
      </w:pPr>
    </w:p>
    <w:p w:rsidR="00E5538E" w:rsidRDefault="00E5538E" w:rsidP="00E555D8">
      <w:pPr>
        <w:pStyle w:val="NormalFR"/>
      </w:pPr>
      <w:r w:rsidRPr="008F7512">
        <w:t xml:space="preserve">Je vous rappelle </w:t>
      </w:r>
      <w:r>
        <w:t>en outre que, suivant l’article </w:t>
      </w:r>
      <w:r w:rsidRPr="008F7512">
        <w:t>9 de cette même loi, tout coupable de faux témoignage sera puni d’un emprisonnement de deux mois à trois ans et privé de l’exercice du droit de vote et d’éligibilité pendant cinq ans au moins et dix ans au plus.</w:t>
      </w:r>
    </w:p>
    <w:p w:rsidR="00E5538E" w:rsidRPr="008F7512" w:rsidRDefault="00E5538E" w:rsidP="00E555D8">
      <w:pPr>
        <w:pStyle w:val="NormalFR"/>
      </w:pPr>
    </w:p>
    <w:p w:rsidR="00E5538E" w:rsidRPr="008F7512" w:rsidRDefault="00E5538E" w:rsidP="00E555D8">
      <w:pPr>
        <w:pStyle w:val="NormalFR"/>
      </w:pPr>
      <w:r w:rsidRPr="008F7512">
        <w:t xml:space="preserve">Enfin, je vous </w:t>
      </w:r>
      <w:r>
        <w:t>rappelle que, suivant l’article </w:t>
      </w:r>
      <w:r w:rsidRPr="008F7512">
        <w:t xml:space="preserve">3 de la </w:t>
      </w:r>
      <w:r w:rsidRPr="008F7512">
        <w:t>loi précitée, le secret de vos déclarations n’est pas garanti, sauf s’il s’agit de déclarations faites lors d’une réunion à huis clos et pour laquelle la commission s’est engagée explicitement à respecter le secret. De plus, chaque document que vous remettriez à la commission est susceptible d’être révélé.</w:t>
      </w:r>
    </w:p>
    <w:p w:rsidR="00E5538E" w:rsidRPr="008F7512" w:rsidRDefault="00E5538E" w:rsidP="00E555D8">
      <w:pPr>
        <w:pStyle w:val="NormalFR"/>
      </w:pPr>
    </w:p>
    <w:p w:rsidR="00E5538E" w:rsidRPr="008F7512" w:rsidRDefault="00E5538E" w:rsidP="00E555D8">
      <w:pPr>
        <w:pStyle w:val="NormalFR"/>
      </w:pPr>
      <w:r w:rsidRPr="008F7512">
        <w:t>Après ces précisions, je vous invite à prêter serment en levant la main et en prononçant la formule suivant</w:t>
      </w:r>
      <w:r>
        <w:t>e: "</w:t>
      </w:r>
      <w:r w:rsidRPr="008F7512">
        <w:t>Je jure de dire toute l</w:t>
      </w:r>
      <w:r>
        <w:t>a vérité et rien que la vérité"</w:t>
      </w:r>
      <w:r w:rsidRPr="008F7512">
        <w:t>.</w:t>
      </w:r>
    </w:p>
    <w:p w:rsidR="00E5538E" w:rsidRPr="008F7512" w:rsidRDefault="00E5538E" w:rsidP="00E555D8">
      <w:pPr>
        <w:pStyle w:val="NormalFR"/>
      </w:pPr>
    </w:p>
    <w:p w:rsidR="00E5538E" w:rsidRPr="00497B28" w:rsidRDefault="00E5538E" w:rsidP="00E555D8">
      <w:pPr>
        <w:pStyle w:val="NormalFR"/>
        <w:rPr>
          <w:i/>
        </w:rPr>
      </w:pPr>
      <w:r>
        <w:rPr>
          <w:i/>
        </w:rPr>
        <w:t>M.</w:t>
      </w:r>
      <w:r w:rsidRPr="00497B28">
        <w:rPr>
          <w:i/>
        </w:rPr>
        <w:t xml:space="preserve"> </w:t>
      </w:r>
      <w:r w:rsidRPr="00ED0565">
        <w:rPr>
          <w:i/>
        </w:rPr>
        <w:t>de le Court</w:t>
      </w:r>
      <w:r>
        <w:rPr>
          <w:i/>
        </w:rPr>
        <w:t xml:space="preserve"> </w:t>
      </w:r>
      <w:r w:rsidRPr="00497B28">
        <w:rPr>
          <w:i/>
        </w:rPr>
        <w:t>prête serment.</w:t>
      </w:r>
    </w:p>
    <w:p w:rsidR="00E5538E" w:rsidRPr="008F7512" w:rsidRDefault="00E5538E" w:rsidP="00E555D8">
      <w:pPr>
        <w:pStyle w:val="NormalFR"/>
      </w:pPr>
    </w:p>
    <w:p w:rsidR="00E5538E" w:rsidRPr="00ED0565" w:rsidRDefault="00E5538E" w:rsidP="00E555D8">
      <w:pPr>
        <w:rPr>
          <w:lang w:val="fr-BE"/>
        </w:rPr>
      </w:pPr>
      <w:r>
        <w:rPr>
          <w:lang w:val="fr-BE"/>
        </w:rPr>
        <w:t xml:space="preserve">Le </w:t>
      </w:r>
      <w:r w:rsidRPr="00C3725A">
        <w:rPr>
          <w:b/>
          <w:lang w:val="fr-BE"/>
        </w:rPr>
        <w:t>président</w:t>
      </w:r>
      <w:r>
        <w:rPr>
          <w:lang w:val="fr-BE"/>
        </w:rPr>
        <w:t xml:space="preserve">: Merci, monsieur </w:t>
      </w:r>
      <w:r w:rsidRPr="00ED0565">
        <w:rPr>
          <w:lang w:val="fr-FR"/>
        </w:rPr>
        <w:t>de le Court</w:t>
      </w:r>
      <w:r>
        <w:rPr>
          <w:lang w:val="fr-FR"/>
        </w:rPr>
        <w:t xml:space="preserve">. Pouvez-vous nous dire, dans le format qui vous convient, quel a été votre rôle </w:t>
      </w:r>
      <w:r>
        <w:rPr>
          <w:rFonts w:cs="Arial"/>
          <w:lang w:val="fr-FR"/>
        </w:rPr>
        <w:t>à</w:t>
      </w:r>
      <w:r>
        <w:rPr>
          <w:lang w:val="fr-FR"/>
        </w:rPr>
        <w:t xml:space="preserve"> l'époque dans le cadre de ce dossier que nous appelons ici l'opération Calice afin que tous les membres de la commission aient bien </w:t>
      </w:r>
      <w:r>
        <w:rPr>
          <w:rFonts w:cs="Arial"/>
          <w:lang w:val="fr-FR"/>
        </w:rPr>
        <w:t>à</w:t>
      </w:r>
      <w:r>
        <w:rPr>
          <w:lang w:val="fr-FR"/>
        </w:rPr>
        <w:t xml:space="preserve"> l'esprit le moment auquel vous êtes intervenu ou pas</w:t>
      </w:r>
      <w:bookmarkStart w:id="0" w:name="TF01"/>
      <w:bookmarkEnd w:id="0"/>
      <w:r>
        <w:rPr>
          <w:lang w:val="fr-FR"/>
        </w:rPr>
        <w:t>?</w:t>
      </w:r>
    </w:p>
    <w:p w:rsidR="00E5538E" w:rsidRPr="008B217F" w:rsidRDefault="00E5538E" w:rsidP="00E555D8">
      <w:pPr>
        <w:rPr>
          <w:lang w:val="tr-TR"/>
        </w:rPr>
      </w:pPr>
    </w:p>
    <w:p w:rsidR="00E5538E" w:rsidRDefault="00E5538E" w:rsidP="00E555D8">
      <w:pPr>
        <w:pStyle w:val="NormalFR"/>
      </w:pPr>
      <w:r>
        <w:t xml:space="preserve"> </w:t>
      </w:r>
      <w:r w:rsidRPr="00E5538E">
        <w:rPr>
          <w:rStyle w:val="oraspr"/>
        </w:rPr>
        <w:t>Marc de le Court</w:t>
      </w:r>
      <w:r>
        <w:t xml:space="preserve">: Mesdames et messieurs les députés, je comparais ce jour devant votre commission en vous précisant que je ne suis plus magistrat depuis 2012, date de mon admission à la retraite. Je précise également que, dans la perspective de mon audition par le Conseil supérieur de la Justice, j'ai </w:t>
      </w:r>
      <w:r w:rsidR="00604FF2">
        <w:t>reçu</w:t>
      </w:r>
      <w:r>
        <w:t xml:space="preserve"> l'occasion, du procureur général de l'époque, il y a deux ans, d'examiner une partie du dossier administratif du parquet général, relatif à l'affaire qui nous occupe, sans cependant avoir pu prendre connaissance du dossier pénal proprement dit. J'ai par ailleurs, bien sû</w:t>
      </w:r>
      <w:r w:rsidR="00E555D8">
        <w:t>r, lu le rapport établi par le C</w:t>
      </w:r>
      <w:r>
        <w:t>onseil supérieur à propos de cette affaire.</w:t>
      </w:r>
    </w:p>
    <w:p w:rsidR="00E5538E" w:rsidRDefault="00E5538E" w:rsidP="00E555D8">
      <w:pPr>
        <w:pStyle w:val="NormalFR"/>
      </w:pPr>
    </w:p>
    <w:p w:rsidR="00E5538E" w:rsidRDefault="00E5538E" w:rsidP="00E555D8">
      <w:pPr>
        <w:pStyle w:val="NormalFR"/>
      </w:pPr>
      <w:r>
        <w:t xml:space="preserve">C'est donc dans ces circonstances que je comparais devant vous, aujourd'hui, à propos d'un dossier ouvert en 2010, en espérant que ma mémoire, malgré ses défaillances et mon grand âge, me permettra de vous satisfaire pleinement. </w:t>
      </w:r>
      <w:r>
        <w:lastRenderedPageBreak/>
        <w:t>Tout d'abord, je me permets de vous rappeler que l'intervention du parquet général dans ce dossier se situe entre le 24 juin 2010, date des perquisitions exécutées sur décision du magistrat instructeur, et le 8 mars 2011, date de la fédéralisation du dossier. Quand on parle de fédéralisation du dossier, cela veut dire que le dossier a été transféré au procureur fédéral.</w:t>
      </w:r>
    </w:p>
    <w:p w:rsidR="00E5538E" w:rsidRDefault="00E5538E" w:rsidP="00E555D8">
      <w:pPr>
        <w:pStyle w:val="NormalFR"/>
      </w:pPr>
    </w:p>
    <w:p w:rsidR="00E5538E" w:rsidRDefault="00E5538E" w:rsidP="00E555D8">
      <w:pPr>
        <w:pStyle w:val="NormalFR"/>
      </w:pPr>
      <w:r>
        <w:t xml:space="preserve">Pour commencer mon exposé, je me permettrai de vous rappeler les prérogatives du procureur général dans le cas du bon fonctionnement d'un dossier mis à l'instruction, c'est-à-dire d'un dossier confié par réquisition du parquet de première instance à un juge d'instruction. Ensuite, dans un second temps, j'examinerai comment le parquet général a concrètement exercé ses prérogatives dans le dossier en question. </w:t>
      </w:r>
    </w:p>
    <w:p w:rsidR="00E5538E" w:rsidRPr="00F41F46" w:rsidRDefault="00E5538E" w:rsidP="00E555D8">
      <w:pPr>
        <w:pStyle w:val="NormalFR"/>
      </w:pPr>
    </w:p>
    <w:p w:rsidR="00E5538E" w:rsidRPr="00783FDB" w:rsidRDefault="00E5538E" w:rsidP="00E555D8">
      <w:pPr>
        <w:pStyle w:val="NormalNL"/>
      </w:pPr>
      <w:bookmarkStart w:id="1" w:name="TN01"/>
      <w:bookmarkEnd w:id="1"/>
      <w:r w:rsidRPr="00783FDB">
        <w:t>Ten eerste, w</w:t>
      </w:r>
      <w:r>
        <w:t>at</w:t>
      </w:r>
      <w:r w:rsidRPr="00783FDB">
        <w:t xml:space="preserve"> zijn de voorrechten in </w:t>
      </w:r>
      <w:proofErr w:type="spellStart"/>
      <w:r w:rsidRPr="00783FDB">
        <w:t>cas</w:t>
      </w:r>
      <w:r>
        <w:t>u</w:t>
      </w:r>
      <w:proofErr w:type="spellEnd"/>
      <w:r w:rsidRPr="00783FDB">
        <w:t xml:space="preserve"> van het </w:t>
      </w:r>
      <w:proofErr w:type="spellStart"/>
      <w:r>
        <w:t>parket-generaal</w:t>
      </w:r>
      <w:proofErr w:type="spellEnd"/>
      <w:r w:rsidRPr="00783FDB">
        <w:t xml:space="preserve">? Volgens het </w:t>
      </w:r>
      <w:r>
        <w:t>W</w:t>
      </w:r>
      <w:r w:rsidRPr="00783FDB">
        <w:t>etboek van straf</w:t>
      </w:r>
      <w:r>
        <w:t>v</w:t>
      </w:r>
      <w:r w:rsidRPr="00783FDB">
        <w:t xml:space="preserve">ordering heeft het openbaar ministerie een determinerende rol in het toezicht op het goede verloop van een gerechtelijk onderzoek. Dat geldt voor de procureur </w:t>
      </w:r>
      <w:r>
        <w:t>des Konings</w:t>
      </w:r>
      <w:r w:rsidRPr="00783FDB">
        <w:t xml:space="preserve">, maar ook meer specifiek voor het </w:t>
      </w:r>
      <w:proofErr w:type="spellStart"/>
      <w:r w:rsidRPr="00783FDB">
        <w:t>par</w:t>
      </w:r>
      <w:r>
        <w:t>ket-</w:t>
      </w:r>
      <w:r w:rsidRPr="00783FDB">
        <w:t>generaal</w:t>
      </w:r>
      <w:proofErr w:type="spellEnd"/>
      <w:r w:rsidRPr="00783FDB">
        <w:t>.</w:t>
      </w:r>
    </w:p>
    <w:p w:rsidR="00E5538E" w:rsidRPr="00783FDB" w:rsidRDefault="00E5538E" w:rsidP="00E555D8">
      <w:pPr>
        <w:pStyle w:val="NormalNL"/>
      </w:pPr>
    </w:p>
    <w:p w:rsidR="00E5538E" w:rsidRDefault="00E5538E" w:rsidP="00E555D8">
      <w:pPr>
        <w:pStyle w:val="NormalNL"/>
      </w:pPr>
      <w:r w:rsidRPr="00783FDB">
        <w:t>Volgens artikel</w:t>
      </w:r>
      <w:r>
        <w:t> </w:t>
      </w:r>
      <w:r w:rsidRPr="00783FDB">
        <w:t>136</w:t>
      </w:r>
      <w:r>
        <w:t xml:space="preserve">, </w:t>
      </w:r>
      <w:r w:rsidRPr="00783FDB">
        <w:t>2</w:t>
      </w:r>
      <w:r>
        <w:t>°,</w:t>
      </w:r>
      <w:r w:rsidRPr="00783FDB">
        <w:t xml:space="preserve"> van het </w:t>
      </w:r>
      <w:r>
        <w:t>W</w:t>
      </w:r>
      <w:r w:rsidRPr="00783FDB">
        <w:t>etboek van straf</w:t>
      </w:r>
      <w:r>
        <w:t>v</w:t>
      </w:r>
      <w:r w:rsidRPr="00783FDB">
        <w:t>ordering kan de PG, dus de procureur-generaal, te allen</w:t>
      </w:r>
      <w:r>
        <w:t xml:space="preserve"> </w:t>
      </w:r>
      <w:r w:rsidRPr="00783FDB">
        <w:t>tijde de kamer van inbes</w:t>
      </w:r>
      <w:r>
        <w:t>ch</w:t>
      </w:r>
      <w:r w:rsidRPr="00783FDB">
        <w:t>uldigingstelling vatten en alle vorderingen nemen die hij opport</w:t>
      </w:r>
      <w:r>
        <w:t>u</w:t>
      </w:r>
      <w:r w:rsidRPr="00783FDB">
        <w:t>un acht voor het goede verloop van het gerechtelijk onderzoek of de wettigheid of de regelmatigheid van de procedure. Artikel</w:t>
      </w:r>
      <w:r>
        <w:t> </w:t>
      </w:r>
      <w:r w:rsidRPr="00783FDB">
        <w:t>235</w:t>
      </w:r>
      <w:r w:rsidRPr="00783FDB">
        <w:rPr>
          <w:i/>
        </w:rPr>
        <w:t>bis</w:t>
      </w:r>
      <w:r w:rsidRPr="00783FDB">
        <w:t xml:space="preserve"> van het </w:t>
      </w:r>
      <w:r>
        <w:t>W</w:t>
      </w:r>
      <w:r w:rsidRPr="00783FDB">
        <w:t>etboek van straf</w:t>
      </w:r>
      <w:r>
        <w:t>v</w:t>
      </w:r>
      <w:r w:rsidRPr="00783FDB">
        <w:t xml:space="preserve">ordering geeft ook aan de procureur-generaal het recht om bij vordering de controle van de regelmatigheid van de rechtspleging te vragen. </w:t>
      </w:r>
    </w:p>
    <w:p w:rsidR="00E5538E" w:rsidRDefault="00E5538E" w:rsidP="00E555D8">
      <w:pPr>
        <w:pStyle w:val="NormalNL"/>
      </w:pPr>
    </w:p>
    <w:p w:rsidR="00E5538E" w:rsidRPr="00783FDB" w:rsidRDefault="00E5538E" w:rsidP="00E555D8">
      <w:pPr>
        <w:pStyle w:val="NormalNL"/>
      </w:pPr>
      <w:r>
        <w:t>Wat d</w:t>
      </w:r>
      <w:r w:rsidRPr="00783FDB">
        <w:t>e kamer van inbes</w:t>
      </w:r>
      <w:r>
        <w:t>ch</w:t>
      </w:r>
      <w:r w:rsidRPr="00783FDB">
        <w:t>uldiging</w:t>
      </w:r>
      <w:r>
        <w:t>stelling</w:t>
      </w:r>
      <w:r w:rsidRPr="00783FDB">
        <w:t xml:space="preserve"> </w:t>
      </w:r>
      <w:r>
        <w:t xml:space="preserve">betreft, </w:t>
      </w:r>
      <w:r w:rsidRPr="00783FDB">
        <w:t xml:space="preserve">zal </w:t>
      </w:r>
      <w:r>
        <w:t xml:space="preserve">ik </w:t>
      </w:r>
      <w:r w:rsidRPr="00783FDB">
        <w:t xml:space="preserve">over </w:t>
      </w:r>
      <w:r>
        <w:t xml:space="preserve">de </w:t>
      </w:r>
      <w:r w:rsidRPr="00783FDB">
        <w:t>KI spreken, dat is een beetje korter dan de kamer van inbes</w:t>
      </w:r>
      <w:r>
        <w:t>ch</w:t>
      </w:r>
      <w:r w:rsidRPr="00783FDB">
        <w:t>uldigingstelling.</w:t>
      </w:r>
      <w:r>
        <w:t xml:space="preserve"> </w:t>
      </w:r>
      <w:r w:rsidRPr="00783FDB">
        <w:t xml:space="preserve">Dus wanneer de KI op vordering van het </w:t>
      </w:r>
      <w:proofErr w:type="spellStart"/>
      <w:r w:rsidRPr="00783FDB">
        <w:t>par</w:t>
      </w:r>
      <w:r>
        <w:t>ket-</w:t>
      </w:r>
      <w:r w:rsidRPr="00783FDB">
        <w:t>generaal</w:t>
      </w:r>
      <w:proofErr w:type="spellEnd"/>
      <w:r w:rsidRPr="00783FDB">
        <w:t xml:space="preserve"> een onregelmatigheid of een nietigheid vaststelt, kan de KI de nietigheid van de daad in kwestie uitspreken en desnoods de nietigheid van een gedeelte van de procedure of van de hele procedure uits</w:t>
      </w:r>
      <w:r>
        <w:t>preken. De beslissing van de KI</w:t>
      </w:r>
      <w:r w:rsidRPr="00783FDB">
        <w:t xml:space="preserve"> gebaseerd op artikel</w:t>
      </w:r>
      <w:r>
        <w:t> </w:t>
      </w:r>
      <w:r w:rsidRPr="00783FDB">
        <w:t>235</w:t>
      </w:r>
      <w:r w:rsidRPr="00783FDB">
        <w:rPr>
          <w:i/>
        </w:rPr>
        <w:t>bis</w:t>
      </w:r>
      <w:r w:rsidRPr="00783FDB">
        <w:t xml:space="preserve"> is vatbaar voor een cassatieberoep en bijgevolg voor een vernietiging van het arrest. In d</w:t>
      </w:r>
      <w:r>
        <w:t>a</w:t>
      </w:r>
      <w:r w:rsidRPr="00783FDB">
        <w:t xml:space="preserve">t geval wordt de zaak naar de KI van hetzelfde </w:t>
      </w:r>
      <w:r>
        <w:t>h</w:t>
      </w:r>
      <w:r w:rsidRPr="00783FDB">
        <w:t xml:space="preserve">of van beroep verwezen, maar de zetel moet </w:t>
      </w:r>
      <w:r>
        <w:t xml:space="preserve">wel </w:t>
      </w:r>
      <w:r w:rsidRPr="00783FDB">
        <w:t>anders samengesteld worden.</w:t>
      </w:r>
    </w:p>
    <w:p w:rsidR="00E5538E" w:rsidRPr="00783FDB" w:rsidRDefault="00E5538E" w:rsidP="00E555D8">
      <w:pPr>
        <w:pStyle w:val="NormalNL"/>
      </w:pPr>
    </w:p>
    <w:p w:rsidR="00E5538E" w:rsidRDefault="00E5538E" w:rsidP="00E555D8">
      <w:pPr>
        <w:pStyle w:val="NormalNL"/>
      </w:pPr>
      <w:r w:rsidRPr="00783FDB">
        <w:t>Na d</w:t>
      </w:r>
      <w:r>
        <w:t>ie</w:t>
      </w:r>
      <w:r w:rsidRPr="00783FDB">
        <w:t xml:space="preserve"> kort</w:t>
      </w:r>
      <w:r>
        <w:t xml:space="preserve">e </w:t>
      </w:r>
      <w:r w:rsidRPr="00783FDB">
        <w:t>beschrijving van het wettelijk</w:t>
      </w:r>
      <w:r>
        <w:t>e</w:t>
      </w:r>
      <w:r w:rsidRPr="00783FDB">
        <w:t xml:space="preserve"> kader dient men zich af te vragen wanneer de regelmatigheidscontrole van de </w:t>
      </w:r>
      <w:proofErr w:type="spellStart"/>
      <w:r w:rsidRPr="00783FDB">
        <w:t>onderzoeksdaden</w:t>
      </w:r>
      <w:proofErr w:type="spellEnd"/>
      <w:r w:rsidRPr="00783FDB">
        <w:t xml:space="preserve"> moet plaatsvinden. </w:t>
      </w:r>
    </w:p>
    <w:p w:rsidR="00E5538E" w:rsidRPr="00783FDB" w:rsidRDefault="00E5538E" w:rsidP="00E555D8">
      <w:pPr>
        <w:pStyle w:val="NormalNL"/>
      </w:pPr>
    </w:p>
    <w:p w:rsidR="00E5538E" w:rsidRDefault="00E5538E" w:rsidP="00E555D8">
      <w:pPr>
        <w:pStyle w:val="NormalNL"/>
      </w:pPr>
      <w:r>
        <w:t xml:space="preserve">Met andere woorden, dient men voorrang te geven </w:t>
      </w:r>
      <w:r>
        <w:t xml:space="preserve">aan een proactieve rol van de procureur-generaal of, integendeel, aan een meer passieve of afwachtende rol? In dat opzicht heeft het College van procureurs-generaal sinds 2007 voor een actieve en efficiënte visie geopteerd. In een lang document met de titel 'Krachtlijnen voor een strategisch plan van het openbaar ministerie' had het college in 2007 reeds opgemerkt dat een onvoldoende controle van de saisine van de onderzoeksrechter door het openbaar ministerie een oorzaak is van de soms onnodige verlenging van gerechtelijke onderzoeken. Bijgevolg draagt die situatie bij tot de gerechtelijke achterstand. </w:t>
      </w:r>
    </w:p>
    <w:p w:rsidR="00E5538E" w:rsidRDefault="00E5538E" w:rsidP="00E555D8">
      <w:pPr>
        <w:pStyle w:val="NormalNL"/>
      </w:pPr>
    </w:p>
    <w:p w:rsidR="00E5538E" w:rsidRDefault="00E5538E" w:rsidP="00E555D8">
      <w:pPr>
        <w:pStyle w:val="NormalNL"/>
      </w:pPr>
      <w:r>
        <w:t xml:space="preserve">Onder de toen gekozen methoden om de gerechtelijke achterstand te bestrijden, koos het College voor een systematische en effectieve opvolging van het </w:t>
      </w:r>
      <w:proofErr w:type="spellStart"/>
      <w:r>
        <w:t>onderzoeksdossier</w:t>
      </w:r>
      <w:proofErr w:type="spellEnd"/>
      <w:r>
        <w:t xml:space="preserve"> door het openbaar ministerie. Deze aanbevelingen werden ontwikkeld in de omzendbrief 12/2010 van het College van procureurs-generaal van 18 mei 2010. Die omzendbrief bevat een aantal concrete richtlijnen die voor het openba</w:t>
      </w:r>
      <w:r w:rsidR="00C463F8">
        <w:t>ar ministerie toepasselijk zijn : t</w:t>
      </w:r>
      <w:r>
        <w:t xml:space="preserve">en eerste moet voorafgaand aan het nemen van een vordering de ontvankelijkheid van de strafvordering gecontroleerd worden. </w:t>
      </w:r>
    </w:p>
    <w:p w:rsidR="00E5538E" w:rsidRPr="00DB3226" w:rsidRDefault="00E5538E" w:rsidP="00E555D8">
      <w:pPr>
        <w:pStyle w:val="NormalNL"/>
      </w:pPr>
    </w:p>
    <w:p w:rsidR="00E5538E" w:rsidRDefault="00E5538E" w:rsidP="00E555D8">
      <w:pPr>
        <w:pStyle w:val="NormalNL"/>
      </w:pPr>
      <w:r>
        <w:t>Ten</w:t>
      </w:r>
      <w:r w:rsidRPr="00053E88">
        <w:t xml:space="preserve"> tweede</w:t>
      </w:r>
      <w:r>
        <w:t xml:space="preserve"> mag men</w:t>
      </w:r>
      <w:r w:rsidRPr="00053E88">
        <w:t xml:space="preserve"> het gerechtelijk onderzoek niet laten verzanden door onterechte of onnodige uitbreidingen van de </w:t>
      </w:r>
      <w:r>
        <w:t>saisine</w:t>
      </w:r>
      <w:r w:rsidRPr="00053E88">
        <w:t xml:space="preserve"> van de onderzoeksrechter. </w:t>
      </w:r>
    </w:p>
    <w:p w:rsidR="00E5538E" w:rsidRDefault="00E5538E" w:rsidP="00E555D8">
      <w:pPr>
        <w:pStyle w:val="NormalNL"/>
      </w:pPr>
    </w:p>
    <w:p w:rsidR="00E5538E" w:rsidRPr="00053E88" w:rsidRDefault="00E5538E" w:rsidP="00E555D8">
      <w:pPr>
        <w:pStyle w:val="NormalNL"/>
      </w:pPr>
      <w:r>
        <w:t>Ten derde moet men</w:t>
      </w:r>
      <w:r w:rsidRPr="00053E88">
        <w:t xml:space="preserve"> een systematische controle </w:t>
      </w:r>
      <w:r>
        <w:t>uit</w:t>
      </w:r>
      <w:r w:rsidRPr="00053E88">
        <w:t xml:space="preserve">oefenen in verband met de </w:t>
      </w:r>
      <w:r>
        <w:t>ontvankelijkheid</w:t>
      </w:r>
      <w:r w:rsidRPr="00053E88">
        <w:t xml:space="preserve"> van de strafvordering en de mogelijke nietigheden.</w:t>
      </w:r>
      <w:r>
        <w:t xml:space="preserve"> </w:t>
      </w:r>
      <w:r w:rsidRPr="00053E88">
        <w:t xml:space="preserve">Aan deze omzendbrief werd een uitgebreid draaiboek, of </w:t>
      </w:r>
      <w:r>
        <w:t>vademecum</w:t>
      </w:r>
      <w:r w:rsidRPr="00053E88">
        <w:t xml:space="preserve">, gevoegd dat concrete richtlijnen bevat. Dit document onderstreept onder meer de noodzakelijkheid om over de regelmatigheid van de strafvordering te </w:t>
      </w:r>
      <w:r>
        <w:t>waken</w:t>
      </w:r>
      <w:r w:rsidRPr="00053E88">
        <w:t xml:space="preserve"> en ter</w:t>
      </w:r>
      <w:r>
        <w:t xml:space="preserve"> </w:t>
      </w:r>
      <w:r w:rsidRPr="00053E88">
        <w:t>zake</w:t>
      </w:r>
      <w:r>
        <w:t xml:space="preserve"> ee</w:t>
      </w:r>
      <w:r w:rsidRPr="00053E88">
        <w:t xml:space="preserve">n permanente controle uit te oefenen, zowel bij </w:t>
      </w:r>
      <w:r>
        <w:t>de aanvang van het gerechtelijk</w:t>
      </w:r>
      <w:r w:rsidRPr="00053E88">
        <w:t xml:space="preserve"> onderzoek als tijdens het verloop</w:t>
      </w:r>
      <w:r>
        <w:t xml:space="preserve"> ervan, ten</w:t>
      </w:r>
      <w:r w:rsidRPr="00053E88">
        <w:t>einde de eventuele nietigheden</w:t>
      </w:r>
      <w:r>
        <w:t xml:space="preserve"> in een zo vlug mogelijk stadium</w:t>
      </w:r>
      <w:r w:rsidRPr="00053E88">
        <w:t xml:space="preserve"> </w:t>
      </w:r>
      <w:r>
        <w:t>te zuiveren</w:t>
      </w:r>
      <w:r w:rsidRPr="00053E88">
        <w:t>.</w:t>
      </w:r>
    </w:p>
    <w:p w:rsidR="00E5538E" w:rsidRDefault="00E5538E" w:rsidP="00E555D8">
      <w:pPr>
        <w:pStyle w:val="NormalNL"/>
      </w:pPr>
    </w:p>
    <w:p w:rsidR="00E5538E" w:rsidRDefault="00E5538E" w:rsidP="00E555D8">
      <w:pPr>
        <w:pStyle w:val="NormalNL"/>
      </w:pPr>
      <w:r>
        <w:t>Wat meer</w:t>
      </w:r>
      <w:r w:rsidRPr="00053E88">
        <w:t xml:space="preserve"> in het bijzonder de rol van de procureur-generaal in het kader van die artikelen betreft, specifi</w:t>
      </w:r>
      <w:r>
        <w:t>c</w:t>
      </w:r>
      <w:r w:rsidRPr="00053E88">
        <w:t xml:space="preserve">eert het </w:t>
      </w:r>
      <w:r>
        <w:t xml:space="preserve">draaiboek het volgende: “Vanaf het begin van een gerechtelijk onderzoek kan de procureur-generaal zich wenden tot de KI in het belang van het goede verloop van het onderzoek, de wettigheid of de regelmatigheid van de procedure. Het is van het grootste belang voor een goede werking van het justitiële apparaat dat bij elke ernstige twijfel in verband met de wettigheid of de regelmatigheid van een procedure, het openbaar ministerie controle laat verrichten door het </w:t>
      </w:r>
      <w:proofErr w:type="spellStart"/>
      <w:r>
        <w:t>onderzoeksgerecht</w:t>
      </w:r>
      <w:proofErr w:type="spellEnd"/>
      <w:r>
        <w:t>."</w:t>
      </w:r>
    </w:p>
    <w:p w:rsidR="00E5538E" w:rsidRPr="00053E88" w:rsidRDefault="00E5538E" w:rsidP="00E555D8">
      <w:pPr>
        <w:pStyle w:val="NormalNL"/>
      </w:pPr>
    </w:p>
    <w:p w:rsidR="00E5538E" w:rsidRDefault="00E5538E" w:rsidP="00E555D8">
      <w:pPr>
        <w:pStyle w:val="NormalNL"/>
      </w:pPr>
      <w:r w:rsidRPr="0084177B">
        <w:lastRenderedPageBreak/>
        <w:t>Wij kunnen</w:t>
      </w:r>
      <w:r>
        <w:t xml:space="preserve"> reeds concluderen dat de tussenkomst van het </w:t>
      </w:r>
      <w:proofErr w:type="spellStart"/>
      <w:r>
        <w:t>parket-</w:t>
      </w:r>
      <w:r w:rsidRPr="0084177B">
        <w:t>generaal</w:t>
      </w:r>
      <w:proofErr w:type="spellEnd"/>
      <w:r w:rsidRPr="0084177B">
        <w:t xml:space="preserve"> in het kader van de pro</w:t>
      </w:r>
      <w:r>
        <w:t>cedure van de zogenaamde 'Operatie Kelk'</w:t>
      </w:r>
      <w:r w:rsidRPr="0084177B">
        <w:t xml:space="preserve"> in de lijn ligt </w:t>
      </w:r>
      <w:r>
        <w:t>én van de wetgeving é</w:t>
      </w:r>
      <w:r w:rsidRPr="0084177B">
        <w:t xml:space="preserve">n van het beleid </w:t>
      </w:r>
      <w:r>
        <w:t>waarvoor</w:t>
      </w:r>
      <w:r w:rsidRPr="0084177B">
        <w:t xml:space="preserve"> het </w:t>
      </w:r>
      <w:r>
        <w:t>C</w:t>
      </w:r>
      <w:r w:rsidRPr="0084177B">
        <w:t xml:space="preserve">ollege van </w:t>
      </w:r>
      <w:r>
        <w:t>procureurs-generaal</w:t>
      </w:r>
      <w:r w:rsidRPr="0084177B">
        <w:t xml:space="preserve"> duidelijk gekozen heeft. </w:t>
      </w:r>
    </w:p>
    <w:p w:rsidR="00E5538E" w:rsidRDefault="00E5538E" w:rsidP="00E555D8">
      <w:pPr>
        <w:pStyle w:val="NormalNL"/>
      </w:pPr>
    </w:p>
    <w:p w:rsidR="00E5538E" w:rsidRDefault="00E5538E" w:rsidP="00E555D8">
      <w:pPr>
        <w:pStyle w:val="NormalNL"/>
      </w:pPr>
      <w:r>
        <w:t>W</w:t>
      </w:r>
      <w:r w:rsidRPr="0084177B">
        <w:t xml:space="preserve">as het initiatief van het </w:t>
      </w:r>
      <w:proofErr w:type="spellStart"/>
      <w:r>
        <w:t>parket-generaal</w:t>
      </w:r>
      <w:proofErr w:type="spellEnd"/>
      <w:r w:rsidRPr="0084177B">
        <w:t xml:space="preserve"> </w:t>
      </w:r>
      <w:r>
        <w:t xml:space="preserve">echter </w:t>
      </w:r>
      <w:r w:rsidRPr="0084177B">
        <w:t xml:space="preserve">vanaf het begin van het onderzoek </w:t>
      </w:r>
      <w:r>
        <w:t>van</w:t>
      </w:r>
      <w:r w:rsidRPr="0084177B">
        <w:t xml:space="preserve"> </w:t>
      </w:r>
      <w:r>
        <w:t>ons</w:t>
      </w:r>
      <w:r w:rsidRPr="0084177B">
        <w:t xml:space="preserve"> dossier zinvol of nuttig? Zou het niet beter geweest zijn om te wachten tot het einde van het onderzoek om een standpunt ter </w:t>
      </w:r>
      <w:r>
        <w:t>zake</w:t>
      </w:r>
      <w:r w:rsidRPr="0084177B">
        <w:t xml:space="preserve"> in</w:t>
      </w:r>
      <w:r>
        <w:t xml:space="preserve"> te nemen?</w:t>
      </w:r>
    </w:p>
    <w:p w:rsidR="00E5538E" w:rsidRPr="0084177B" w:rsidRDefault="00E5538E" w:rsidP="00E555D8">
      <w:pPr>
        <w:pStyle w:val="NormalNL"/>
      </w:pPr>
    </w:p>
    <w:p w:rsidR="00E5538E" w:rsidRDefault="00E5538E" w:rsidP="00E555D8">
      <w:pPr>
        <w:pStyle w:val="NormalFR"/>
      </w:pPr>
      <w:r>
        <w:t xml:space="preserve">En d'autres mots, quels sont les avantages d'une politique proactive en la matière? Y </w:t>
      </w:r>
      <w:proofErr w:type="spellStart"/>
      <w:r>
        <w:t>a-t-il</w:t>
      </w:r>
      <w:proofErr w:type="spellEnd"/>
      <w:r>
        <w:t xml:space="preserve"> un intérêt, pour le déroulement d'une instruction judiciaire, à saisir la chambre des mises en accusation dès l'apparition d'un problème ou d'un potentiel problème concernant la légalité ou la régularité de la procédure? Il me paraît, quant à moi, que les avantages d'une intervention de ce type sont nombreux. </w:t>
      </w:r>
    </w:p>
    <w:p w:rsidR="00E5538E" w:rsidRDefault="00E5538E" w:rsidP="00E555D8">
      <w:pPr>
        <w:pStyle w:val="NormalFR"/>
      </w:pPr>
    </w:p>
    <w:p w:rsidR="00E5538E" w:rsidRDefault="00E5538E" w:rsidP="00E555D8">
      <w:pPr>
        <w:pStyle w:val="NormalFR"/>
      </w:pPr>
      <w:r>
        <w:t>Parmi ceux-ci, je cite, premièrement: éviter que l'instruction se développe sur la base d'actes susceptibles d'être déclarés nuls. Une décision rapide sur la validité d'un acte amène de la clarté dans la suite de l'instruction quelle que soit finalement la décision du juge. À cet égard, il convient d'être particulièrement attentif aux dossiers d'instruction susceptibles de devenir ce que le Conseil supérieur de la Justice dans son rapport appelle des "dossiers mammouths", c'est-à-dire des dossiers qui prennent des extensions telles qu'ils deviennent ingérables tant pour les enquêteurs de la police que pour les magistrats. Ne convient-il pas, en effet, de veiller à ce que des actes susceptibles d'être contestés et qui généreront des extensions chronophages d'enquête, soient soumis dès que possible au contrôle de la chambre des mises en a</w:t>
      </w:r>
      <w:r w:rsidR="00604FF2">
        <w:t>ccusation?</w:t>
      </w:r>
      <w:r>
        <w:t xml:space="preserve"> Cette politique, que je défends, contribue en fin de compte à limiter l'arriéré judiciaire. Ne perdons pas de vue, concrètement, que la magistrature bruxelloise souffre d'une surcharge importante de travail et d'une insuffisance récurrente d'effectifs.</w:t>
      </w:r>
    </w:p>
    <w:p w:rsidR="00E5538E" w:rsidRDefault="00E5538E" w:rsidP="00E555D8">
      <w:pPr>
        <w:pStyle w:val="NormalFR"/>
      </w:pPr>
    </w:p>
    <w:p w:rsidR="00E5538E" w:rsidRDefault="00E5538E" w:rsidP="00E555D8">
      <w:pPr>
        <w:pStyle w:val="NormalFR"/>
      </w:pPr>
      <w:r>
        <w:t>Deuxième argument: éviter que le juge du fond, c'est-à-dire le juge qui devra en fin de course juger l'affaire, forme sa conviction involontairement par la connaissance de pièces qu'il doit par ailleurs déclarer nulles. Ça c'est l'enseignement de la Cour de cassation.</w:t>
      </w:r>
    </w:p>
    <w:p w:rsidR="00E5538E" w:rsidRDefault="00E5538E" w:rsidP="00E555D8">
      <w:pPr>
        <w:pStyle w:val="NormalFR"/>
      </w:pPr>
    </w:p>
    <w:p w:rsidR="00E5538E" w:rsidRDefault="00E5538E" w:rsidP="00E555D8">
      <w:pPr>
        <w:pStyle w:val="NormalFR"/>
      </w:pPr>
      <w:r>
        <w:t>Troisième argument: dès la connaissance de la nullité, permettre si possible aux intervenants de recommencer les actes nuls, cette fois-là de manière régulière, ou alors de les rectifier. C'est aussi l'enseignement de la Cour de cassation.</w:t>
      </w:r>
    </w:p>
    <w:p w:rsidR="00E5538E" w:rsidRPr="000A59E6" w:rsidRDefault="00E5538E" w:rsidP="00E555D8">
      <w:pPr>
        <w:pStyle w:val="NormalFR"/>
      </w:pPr>
    </w:p>
    <w:p w:rsidR="00E5538E" w:rsidRDefault="00E5538E" w:rsidP="00E555D8">
      <w:pPr>
        <w:pStyle w:val="NormalFR"/>
      </w:pPr>
      <w:r>
        <w:t>Dernier élément et, je dirais, pas le moindre: éviter que certaines parties civiles soient obligées d'attendre l'issue d'un procès, qui peut être très long – en l'espèce, l'issue du procès, c'est soit le règlement de la procédure ou la décision du juge de fond –, pour apprendre, à ce moment, qu'une cause d'irrecevabilité ou de nullité affectait leur demande de réparation depuis le départ de l'enquête. Cette situation est, à juste titre, ressentie comme injuste par les victimes. Et cette frustration génère chez elles une victimisation secondaire bien compréhensible.</w:t>
      </w:r>
    </w:p>
    <w:p w:rsidR="00E5538E" w:rsidRDefault="00E5538E" w:rsidP="00E555D8">
      <w:pPr>
        <w:pStyle w:val="NormalFR"/>
      </w:pPr>
    </w:p>
    <w:p w:rsidR="00E5538E" w:rsidRDefault="00E5538E" w:rsidP="00E555D8">
      <w:pPr>
        <w:pStyle w:val="NormalFR"/>
      </w:pPr>
      <w:r>
        <w:t xml:space="preserve">Je vous ai donc résumé les quatre raisons qui, à mon sens, militent en faveur d'une initiative rapide du parquet général en cas de doute sur la régularité ou la légalité de certains actes d'instruction. Je vous propose maintenant d'examiner concrètement, dans le cas du dossier qui nous intéresse, la position du parquet général de Bruxelles. </w:t>
      </w:r>
    </w:p>
    <w:p w:rsidR="00E5538E" w:rsidRDefault="00E5538E" w:rsidP="00E555D8">
      <w:pPr>
        <w:pStyle w:val="NormalFR"/>
      </w:pPr>
    </w:p>
    <w:p w:rsidR="00E5538E" w:rsidRDefault="00E5538E" w:rsidP="00E555D8">
      <w:pPr>
        <w:pStyle w:val="NormalFR"/>
      </w:pPr>
      <w:r>
        <w:t xml:space="preserve">Replaçons-nous, mesdames et messieurs, dans l'année 2010 et, plus particulièrement, le 6 juin 2010, date de l'émission d'une note établie par le Collège des procureurs généraux qui a été diffusée notamment par le ministre de la Justice, si ma mémoire est bonne, dès le 10 juin, par communiqué de presse. Cette note était intitulée "régulation des flux d'information". In het </w:t>
      </w:r>
      <w:proofErr w:type="spellStart"/>
      <w:r>
        <w:t>Nederlands</w:t>
      </w:r>
      <w:proofErr w:type="spellEnd"/>
      <w:r>
        <w:t>: "</w:t>
      </w:r>
      <w:proofErr w:type="spellStart"/>
      <w:r>
        <w:t>Regulering</w:t>
      </w:r>
      <w:proofErr w:type="spellEnd"/>
      <w:r>
        <w:t xml:space="preserve"> van de </w:t>
      </w:r>
      <w:proofErr w:type="spellStart"/>
      <w:r>
        <w:t>informatiedoorstroming</w:t>
      </w:r>
      <w:proofErr w:type="spellEnd"/>
      <w:r>
        <w:t xml:space="preserve">". Ce document établi à l'initiative du ministre de la Justice de l'époque, en sa qualité de président du Collège des procureurs généraux, a deux objectifs que je vous résume sommairement: </w:t>
      </w:r>
      <w:r w:rsidR="00604FF2">
        <w:t>premièrement,</w:t>
      </w:r>
      <w:r>
        <w:t xml:space="preserve"> définir une méthode de transmission vers la magistrature des dossiers gérés par la commission présidée à l'époque par le professeur Adriaenssens à Louvain. À cet égard, le procureur fédéral est chargé d'être le point de contact opérationnel pour tous les dossiers de cette commission. Tous les dossiers que cette commission veut dénoncer.</w:t>
      </w:r>
      <w:r w:rsidR="00604FF2">
        <w:t xml:space="preserve"> </w:t>
      </w:r>
      <w:r>
        <w:t xml:space="preserve">Cette mission confiée au procureur </w:t>
      </w:r>
      <w:r w:rsidR="00604FF2">
        <w:t>fédéral</w:t>
      </w:r>
      <w:r>
        <w:t xml:space="preserve"> rentre dans la mission dite de coordination dévolue au parquet fédéral en vertu des articles 144</w:t>
      </w:r>
      <w:r w:rsidRPr="0025747E">
        <w:rPr>
          <w:i/>
        </w:rPr>
        <w:t>bis</w:t>
      </w:r>
      <w:r>
        <w:t xml:space="preserve"> et 144</w:t>
      </w:r>
      <w:r w:rsidRPr="0025747E">
        <w:rPr>
          <w:i/>
        </w:rPr>
        <w:t>sexies</w:t>
      </w:r>
      <w:r>
        <w:t xml:space="preserve"> du Code judiciaire.</w:t>
      </w:r>
    </w:p>
    <w:p w:rsidR="00E5538E" w:rsidRDefault="00E5538E" w:rsidP="00E555D8">
      <w:pPr>
        <w:pStyle w:val="NormalFR"/>
      </w:pPr>
    </w:p>
    <w:p w:rsidR="008F6469" w:rsidRDefault="00C463F8" w:rsidP="00E555D8">
      <w:pPr>
        <w:pStyle w:val="NormalFR"/>
      </w:pPr>
      <w:r>
        <w:t>Deuxième but de cette note :</w:t>
      </w:r>
      <w:r w:rsidR="00E5538E">
        <w:t xml:space="preserve"> créer un groupe de travail composé de magistrats du ministère public et chargé notamment d'établir un plan de politique criminelle en ce qui concerne les dossiers transmis par la commission du professeur Adriaenssens. </w:t>
      </w:r>
    </w:p>
    <w:p w:rsidR="008F6469" w:rsidRDefault="008F6469" w:rsidP="00E555D8">
      <w:pPr>
        <w:pStyle w:val="NormalFR"/>
      </w:pPr>
    </w:p>
    <w:p w:rsidR="00E5538E" w:rsidRDefault="00E5538E" w:rsidP="00E555D8">
      <w:pPr>
        <w:pStyle w:val="NormalFR"/>
      </w:pPr>
      <w:r>
        <w:t xml:space="preserve">Dix-huit jours plus tard, soit le 24 juin, j'apprends, selon mes souvenirs, par la presse ainsi que par un coup de téléphone du cabinet du ministre de la Justice, que des perquisitions ont été opérées dans le cadre d'une instruction requise par le parquet de Bruxelles et que notamment tous les dossiers </w:t>
      </w:r>
      <w:r>
        <w:lastRenderedPageBreak/>
        <w:t>gérés par cette commission du professeur Adriaenssens ont été saisis.</w:t>
      </w:r>
    </w:p>
    <w:p w:rsidR="00E5538E" w:rsidRDefault="00E5538E" w:rsidP="00E555D8">
      <w:pPr>
        <w:pStyle w:val="NormalFR"/>
      </w:pPr>
    </w:p>
    <w:p w:rsidR="00E5538E" w:rsidRDefault="00E5538E" w:rsidP="00E555D8">
      <w:pPr>
        <w:pStyle w:val="NormalFR"/>
      </w:pPr>
      <w:r>
        <w:t>Selon mes souvenirs, un deuxiè</w:t>
      </w:r>
      <w:r w:rsidR="00604FF2">
        <w:t>me appel du cabinet du ministre –</w:t>
      </w:r>
      <w:r>
        <w:t xml:space="preserve"> que je situe personnellement et d'après mes souvenirs plutôt le 26 juin</w:t>
      </w:r>
      <w:r w:rsidR="00604FF2">
        <w:t>, soit</w:t>
      </w:r>
      <w:r>
        <w:t xml:space="preserve"> deux, trois jours après le premier appel</w:t>
      </w:r>
      <w:r w:rsidR="00604FF2">
        <w:t xml:space="preserve"> –</w:t>
      </w:r>
      <w:r>
        <w:t xml:space="preserve"> m'informe qu'un incident diplomatique est soulevé par l'État du Vatican à propos du traitement réservé au nonce lors de la perquisition à Malines. Ces éléments m'incitent à demander au procureur du </w:t>
      </w:r>
      <w:r w:rsidR="00604FF2">
        <w:t>Roi</w:t>
      </w:r>
      <w:r>
        <w:t xml:space="preserve"> de Bruxelles des renseignements au sujet de ce qu'il s'est passé. Je suppose que ce dernier m'a adressé un rapport à ce sujet et que ces renseignements m'ont permis à la fois de rassurer le ministre de la Justice à propos de l'incident diplomatique, mais également de m'inquiéter </w:t>
      </w:r>
      <w:r w:rsidR="00604FF2">
        <w:t>de</w:t>
      </w:r>
      <w:r>
        <w:t xml:space="preserve"> la régularité des opérations menées à Malines et à Louvain le 24 juin.</w:t>
      </w:r>
    </w:p>
    <w:p w:rsidR="00E5538E" w:rsidRDefault="00E5538E" w:rsidP="00E555D8">
      <w:pPr>
        <w:pStyle w:val="NormalFR"/>
      </w:pPr>
    </w:p>
    <w:p w:rsidR="00E5538E" w:rsidRDefault="00E5538E" w:rsidP="00E555D8">
      <w:pPr>
        <w:pStyle w:val="NormalFR"/>
      </w:pPr>
      <w:r>
        <w:t>J'ai à ce propos effectivement demandé au parquet de Bruxelles des renseignements complémentaires à propos des questions de droit que semblait soulever cette affaire, et en fin de compte j'ai fini par demander de me communiquer le dossier de la procédure.</w:t>
      </w:r>
    </w:p>
    <w:p w:rsidR="00E5538E" w:rsidRPr="0025747E" w:rsidRDefault="00E5538E" w:rsidP="00E555D8">
      <w:pPr>
        <w:pStyle w:val="NormalFR"/>
      </w:pPr>
    </w:p>
    <w:p w:rsidR="00E5538E" w:rsidRDefault="00E5538E" w:rsidP="00E555D8">
      <w:pPr>
        <w:pStyle w:val="NormalFR"/>
      </w:pPr>
      <w:r>
        <w:t>Ce dossier est parvenu, probablement vers le 6 ou le 7 juillet, au parquet général.</w:t>
      </w:r>
    </w:p>
    <w:p w:rsidR="00E5538E" w:rsidRDefault="00E5538E" w:rsidP="00E555D8">
      <w:pPr>
        <w:pStyle w:val="NormalFR"/>
      </w:pPr>
    </w:p>
    <w:p w:rsidR="00E5538E" w:rsidRDefault="00E5538E" w:rsidP="00E555D8">
      <w:pPr>
        <w:pStyle w:val="NormalFR"/>
      </w:pPr>
      <w:r>
        <w:t xml:space="preserve">Il faut savoir que durant la période des vacances judiciaires, c'est-à-dire en juillet et en août, le fonctionnement des juridictions et des parquets diffère de celui du reste de l'année. Au parquet général, la plupart des magistrats assurent un service à effectif très réduit pendant une période de 15 jours </w:t>
      </w:r>
      <w:r w:rsidRPr="00677148">
        <w:t>au cours des mois de juillet et d'août</w:t>
      </w:r>
      <w:r>
        <w:t>. Il y a donc une rotation dans les effectifs durant cette période.</w:t>
      </w:r>
    </w:p>
    <w:p w:rsidR="00E5538E" w:rsidRDefault="00E5538E" w:rsidP="00E555D8">
      <w:pPr>
        <w:pStyle w:val="NormalFR"/>
      </w:pPr>
    </w:p>
    <w:p w:rsidR="00E5538E" w:rsidRDefault="00E5538E" w:rsidP="00E555D8">
      <w:pPr>
        <w:pStyle w:val="NormalFR"/>
      </w:pPr>
      <w:r>
        <w:t>Je note que le parquet général a voulu traiter ce dossier malgré les difficultés organisationnelles liées à cette période de vacances judiciaires. S'est donc posée pour moi la question de savoir comment organiser la gestion du dossier dit Calice durant cette période.</w:t>
      </w:r>
    </w:p>
    <w:p w:rsidR="00E5538E" w:rsidRDefault="00E5538E" w:rsidP="00E555D8">
      <w:pPr>
        <w:pStyle w:val="NormalFR"/>
      </w:pPr>
    </w:p>
    <w:p w:rsidR="00E5538E" w:rsidRDefault="00E5538E" w:rsidP="00E555D8">
      <w:pPr>
        <w:pStyle w:val="NormalFR"/>
      </w:pPr>
      <w:r>
        <w:t>J'ai opté pour la formule suivante: j'ai créé un groupe de plusieurs magistrats chargés du suivi de ce dossier. Cette formule assurait une certaine continuité et un certain échange d'informations, s'il y avait des magistrats qui se succédaient pendant le mois de juillet, dans toute la mesure du possible, et assurait aussi une approche à la fois collective et plus objective des réquisitions à prendre dans un dossier qui était philosophiquement quand même très délicat.</w:t>
      </w:r>
    </w:p>
    <w:p w:rsidR="00E5538E" w:rsidRDefault="00E5538E" w:rsidP="00E555D8">
      <w:pPr>
        <w:pStyle w:val="NormalFR"/>
      </w:pPr>
    </w:p>
    <w:p w:rsidR="00E5538E" w:rsidRDefault="00E5538E" w:rsidP="00E555D8">
      <w:pPr>
        <w:pStyle w:val="NormalFR"/>
      </w:pPr>
      <w:r>
        <w:t xml:space="preserve">Le Conseil supérieur semble s'étonner de ma démarche, qui selon lui, si j'ai bien compris, </w:t>
      </w:r>
      <w:r>
        <w:t>méconnaîtrait le principe de l'impartialité du magistrat, puisque les convictions personnelles d'un magistrat ne peuvent avoir aucune influence dans une décision qu'il doit prendre. Je réponds à cette interrogation par le constat qui est simplement tiré de mon expérience personnelle.</w:t>
      </w:r>
    </w:p>
    <w:p w:rsidR="00E5538E" w:rsidRDefault="00E5538E" w:rsidP="00E555D8">
      <w:pPr>
        <w:pStyle w:val="NormalFR"/>
      </w:pPr>
    </w:p>
    <w:p w:rsidR="00E5538E" w:rsidRDefault="00E5538E" w:rsidP="00E555D8">
      <w:pPr>
        <w:pStyle w:val="NormalFR"/>
      </w:pPr>
      <w:r>
        <w:t>Mesdames et messieurs, j'ai été magistrat pendant plus de 40 ans, et j'ai été pendant plus de 20 ans membre de la cour d'appel, c'est-à-dire juge. Cette longue expérience m'a appris que juger une affaire dans une chambre à trois magistrats est infiniment plus enrichissant pour le justiciabl</w:t>
      </w:r>
      <w:r w:rsidR="00652341">
        <w:t>e que de juger une affaire seul</w:t>
      </w:r>
      <w:r>
        <w:t>.</w:t>
      </w:r>
      <w:r w:rsidR="00604FF2">
        <w:t xml:space="preserve"> </w:t>
      </w:r>
      <w:r>
        <w:t>Rien ne remplace la confrontation</w:t>
      </w:r>
      <w:r w:rsidR="00652341">
        <w:t>,</w:t>
      </w:r>
      <w:r>
        <w:t xml:space="preserve"> à trois, à la fois du raisonnement juridique et aussi de l'approche différente d'un dossier en raison des différences de sensibilité et de personnalité de chaque magistrat.</w:t>
      </w:r>
    </w:p>
    <w:p w:rsidR="00E5538E" w:rsidRDefault="00E5538E" w:rsidP="00E555D8">
      <w:pPr>
        <w:pStyle w:val="NormalFR"/>
      </w:pPr>
    </w:p>
    <w:p w:rsidR="00E5538E" w:rsidRDefault="00E5538E" w:rsidP="00E555D8">
      <w:pPr>
        <w:pStyle w:val="NormalFR"/>
      </w:pPr>
      <w:r>
        <w:t>Ces diffé</w:t>
      </w:r>
      <w:r w:rsidR="00652341">
        <w:t>rences peuvent être liées à son caractère, à ses</w:t>
      </w:r>
      <w:r>
        <w:t xml:space="preserve"> convictions phi</w:t>
      </w:r>
      <w:r w:rsidR="00652341">
        <w:t xml:space="preserve">losophiques ou simplement à son </w:t>
      </w:r>
      <w:r>
        <w:t>expérience de vie. Ces différences, lorsqu'elles sont réunies et qu'elles aboutissent à une décision, me paraissent garantir à cette décision un degré meilleur de qualité et de neutralité. C'est dans cette optique que j'ai chargé une petite équipe de magistrats présents à tour de rôle en juillet d'examiner les problèmes que posait ce dossier.</w:t>
      </w:r>
    </w:p>
    <w:p w:rsidR="00E5538E" w:rsidRDefault="00E5538E" w:rsidP="00E555D8">
      <w:pPr>
        <w:pStyle w:val="NormalFR"/>
      </w:pPr>
    </w:p>
    <w:p w:rsidR="00E5538E" w:rsidRDefault="00E5538E" w:rsidP="00E555D8">
      <w:pPr>
        <w:pStyle w:val="NormalFR"/>
      </w:pPr>
      <w:r>
        <w:t>Ceci étant précisé, voyons quels étaient les problèmes que le dossier soulevait. Je rappelle que les réquisitions de mise à l'instruction du dossier ont été tracées le 21 juin. Elles reposaient sur deux procès-verbaux relatant les déclarations de Mme </w:t>
      </w:r>
      <w:proofErr w:type="spellStart"/>
      <w:r w:rsidRPr="00482393">
        <w:t>Halsberghe</w:t>
      </w:r>
      <w:proofErr w:type="spellEnd"/>
      <w:r>
        <w:t xml:space="preserve">, </w:t>
      </w:r>
      <w:proofErr w:type="spellStart"/>
      <w:r>
        <w:t>magistrate</w:t>
      </w:r>
      <w:proofErr w:type="spellEnd"/>
      <w:r>
        <w:t xml:space="preserve"> émérite et apparemment chargée de présider une autre commission interne de l'Église au sujet des abus commis par ses membres.</w:t>
      </w:r>
    </w:p>
    <w:p w:rsidR="00E5538E" w:rsidRDefault="00E5538E" w:rsidP="00E555D8">
      <w:pPr>
        <w:pStyle w:val="NormalFR"/>
      </w:pPr>
    </w:p>
    <w:p w:rsidR="00E5538E" w:rsidRDefault="00E5538E" w:rsidP="00E555D8">
      <w:pPr>
        <w:pStyle w:val="NormalFR"/>
      </w:pPr>
      <w:r>
        <w:t>Mme </w:t>
      </w:r>
      <w:proofErr w:type="spellStart"/>
      <w:r w:rsidRPr="00482393">
        <w:t>Halsberghe</w:t>
      </w:r>
      <w:proofErr w:type="spellEnd"/>
      <w:r>
        <w:t>, dans ses deux déclarations, signalait l'existence de dossiers reposant aux Archives du Royaume, à Bruxelles, donc en principe accessibles à toutes les personnes qui veulent les consulter. Elle remettait en outre deux dossiers à la police ainsi qu'un relevé des plaintes avec une liste de noms. Finalement, elle signalait l'existence d'une cachette dans la crypte d'une église ou d'une cathédrale, je ne sais plus très bien, à Mali</w:t>
      </w:r>
      <w:r w:rsidR="00E479D5">
        <w:t>nes</w:t>
      </w:r>
      <w:r>
        <w:t>. C'est tout.</w:t>
      </w:r>
    </w:p>
    <w:p w:rsidR="00E5538E" w:rsidRDefault="00E5538E" w:rsidP="00E555D8">
      <w:pPr>
        <w:pStyle w:val="NormalFR"/>
      </w:pPr>
    </w:p>
    <w:p w:rsidR="00E5538E" w:rsidRDefault="00E5538E" w:rsidP="00E555D8">
      <w:pPr>
        <w:pStyle w:val="NormalFR"/>
      </w:pPr>
      <w:r>
        <w:t>Selon mes souvenirs, le réquisitoire du parquet a été établi sur la base de ces deux déclarations, à charge d'inconnus, du chef d'attentat à la pudeur avec violence par une personne ayant autorité. Ce réquisitoire requérait du juge d'instruction la saisie des dossiers déposés par Mme </w:t>
      </w:r>
      <w:proofErr w:type="spellStart"/>
      <w:r w:rsidRPr="00482393">
        <w:t>Halsberghe</w:t>
      </w:r>
      <w:proofErr w:type="spellEnd"/>
      <w:r w:rsidRPr="00482393">
        <w:t xml:space="preserve"> </w:t>
      </w:r>
      <w:r>
        <w:t>aux Archives du Royaume.</w:t>
      </w:r>
    </w:p>
    <w:p w:rsidR="00E5538E" w:rsidRPr="00D90E45" w:rsidRDefault="00E5538E" w:rsidP="00E555D8">
      <w:pPr>
        <w:pStyle w:val="NormalFR"/>
      </w:pPr>
    </w:p>
    <w:p w:rsidR="00E5538E" w:rsidRDefault="00E5538E" w:rsidP="00E555D8">
      <w:pPr>
        <w:pStyle w:val="NormalFR"/>
      </w:pPr>
      <w:r>
        <w:t xml:space="preserve">Je me rappelle que les perquisitions menées sur </w:t>
      </w:r>
      <w:r>
        <w:lastRenderedPageBreak/>
        <w:t xml:space="preserve">cette base le 24 juin ont eu lieu notamment dans l'église à Malines, ou la cathédrale, je ne sais plus très bien, mais également dans les bureaux et au domicile du cardinal, dans les bureaux de l'archevêché et auprès du siège de la commission présidée par le professeur </w:t>
      </w:r>
      <w:r w:rsidRPr="0003428D">
        <w:t>Adriaenssens</w:t>
      </w:r>
      <w:r>
        <w:t>, mais cette fois-ci à Louvain, ainsi que chez deux autres membres de cette commission. Selon le rapport du Conseil supérieur une perquisition a aussi été effectuée auprès des Archives du Royaume. Je n'en avais plus souvenance.</w:t>
      </w:r>
    </w:p>
    <w:p w:rsidR="00E5538E" w:rsidRDefault="00E5538E" w:rsidP="00E555D8">
      <w:pPr>
        <w:pStyle w:val="NormalFR"/>
      </w:pPr>
    </w:p>
    <w:p w:rsidR="00E5538E" w:rsidRDefault="00E5538E" w:rsidP="00E555D8">
      <w:pPr>
        <w:pStyle w:val="NormalFR"/>
      </w:pPr>
      <w:r>
        <w:t xml:space="preserve">Par ailleurs, le lendemain de ces perquisitions, le parquet a pris des réquisitions complémentaires du chef de non-assistance à personne en danger. La finalité de ces réquisitions n'était pas claire et n'a jamais été claire. S'agissait-il de régulariser </w:t>
      </w:r>
      <w:r w:rsidRPr="00E555D8">
        <w:rPr>
          <w:i/>
        </w:rPr>
        <w:t>a posteriori</w:t>
      </w:r>
      <w:r>
        <w:t xml:space="preserve"> des perquisitions opérées la veille, notamment au domicile de certains dignitaires de l'Église? Je ne sais pas!</w:t>
      </w:r>
    </w:p>
    <w:p w:rsidR="00E5538E" w:rsidRDefault="00E5538E" w:rsidP="00E555D8">
      <w:pPr>
        <w:pStyle w:val="NormalFR"/>
      </w:pPr>
    </w:p>
    <w:p w:rsidR="00E5538E" w:rsidRDefault="00E5538E" w:rsidP="00E555D8">
      <w:pPr>
        <w:pStyle w:val="NormalFR"/>
      </w:pPr>
      <w:r>
        <w:t>Relevons aussi que la police avait, le 16 juin, saisi les dossiers détenus par M. </w:t>
      </w:r>
      <w:proofErr w:type="spellStart"/>
      <w:r w:rsidRPr="0003428D">
        <w:t>Devillé</w:t>
      </w:r>
      <w:proofErr w:type="spellEnd"/>
      <w:r>
        <w:t>, malgré l'opposition de ce dernier en ce qui concerne certains dossiers qu'il estimait être couverts par son secret professionnel en sa qualité de prêtre.</w:t>
      </w:r>
    </w:p>
    <w:p w:rsidR="00E5538E" w:rsidRDefault="00E5538E" w:rsidP="00E555D8">
      <w:pPr>
        <w:pStyle w:val="NormalFR"/>
      </w:pPr>
    </w:p>
    <w:p w:rsidR="00E5538E" w:rsidRDefault="00E5538E" w:rsidP="00E555D8">
      <w:pPr>
        <w:pStyle w:val="NormalFR"/>
      </w:pPr>
      <w:r>
        <w:t>Cette situation complexe soulevait diverses questions au niveau de la légalité et de la régularité de la procédure. Je vais ici vous les résumer sommairement.</w:t>
      </w:r>
    </w:p>
    <w:p w:rsidR="00E5538E" w:rsidRDefault="00E5538E" w:rsidP="00E555D8">
      <w:pPr>
        <w:pStyle w:val="NormalFR"/>
      </w:pPr>
    </w:p>
    <w:p w:rsidR="00E5538E" w:rsidRDefault="00E5538E" w:rsidP="00E555D8">
      <w:pPr>
        <w:pStyle w:val="NormalFR"/>
      </w:pPr>
      <w:r>
        <w:t>Premièrement, le parquet était-il territorialement compétent? Les critères de compétence sont définis par la loi. Il s'agit, en résumé, du lieu où l'infraction est commise, du lieu de résidence du suspect ou de l'endroit où il est trouvé. Ce n'est donc pas le lieu des perquisitions requis</w:t>
      </w:r>
      <w:r w:rsidR="00AD7685">
        <w:t>es</w:t>
      </w:r>
      <w:r>
        <w:t xml:space="preserve"> dans le réquisitoire qui est déterminant.</w:t>
      </w:r>
    </w:p>
    <w:p w:rsidR="00E5538E" w:rsidRDefault="00E5538E" w:rsidP="00E555D8">
      <w:pPr>
        <w:pStyle w:val="NormalFR"/>
      </w:pPr>
    </w:p>
    <w:p w:rsidR="00E5538E" w:rsidRDefault="00E5538E" w:rsidP="00E555D8">
      <w:pPr>
        <w:pStyle w:val="NormalFR"/>
      </w:pPr>
      <w:r>
        <w:t>Deuxièmement, le juge d'instruction n'</w:t>
      </w:r>
      <w:proofErr w:type="spellStart"/>
      <w:r>
        <w:t>a-t-il</w:t>
      </w:r>
      <w:proofErr w:type="spellEnd"/>
      <w:r>
        <w:t xml:space="preserve"> pas fait procéder à des perquisitions, notamment à Louvain, dans les locaux de la commission du professeur </w:t>
      </w:r>
      <w:r w:rsidRPr="0003428D">
        <w:t>Adriaenssens</w:t>
      </w:r>
      <w:r>
        <w:t>, sans en avoir été saisi?</w:t>
      </w:r>
    </w:p>
    <w:p w:rsidR="00E5538E" w:rsidRPr="00AC5716" w:rsidRDefault="00E5538E" w:rsidP="00E555D8">
      <w:pPr>
        <w:pStyle w:val="NormalFR"/>
      </w:pPr>
    </w:p>
    <w:p w:rsidR="00E5538E" w:rsidRDefault="00E5538E" w:rsidP="00E555D8">
      <w:pPr>
        <w:pStyle w:val="NormalFR"/>
      </w:pPr>
      <w:r>
        <w:t>Rappelons que Mme </w:t>
      </w:r>
      <w:proofErr w:type="spellStart"/>
      <w:r w:rsidRPr="00C50252">
        <w:t>Halsberghe</w:t>
      </w:r>
      <w:proofErr w:type="spellEnd"/>
      <w:r w:rsidRPr="00C50252">
        <w:t xml:space="preserve"> </w:t>
      </w:r>
      <w:r>
        <w:t>ne mentionne en aucun cas l'existence de ces dossiers ouverts à Louvain dans ses déclarations. Cependant, les actes posés par un juge d'instruction en méconnaissance des limites de sa saisine sont, en principe, entachés d'une nullité. Cette nullité ne peut être couverte par un réquisitoire postérieur du procureur du Roi.</w:t>
      </w:r>
    </w:p>
    <w:p w:rsidR="00E5538E" w:rsidRDefault="00E5538E" w:rsidP="00E555D8">
      <w:pPr>
        <w:pStyle w:val="NormalFR"/>
      </w:pPr>
    </w:p>
    <w:p w:rsidR="00604FF2" w:rsidRDefault="00E5538E" w:rsidP="00E555D8">
      <w:pPr>
        <w:pStyle w:val="NormalFR"/>
      </w:pPr>
      <w:r>
        <w:t>Troisièmement, les perquisitions sont-elles compatibles avec les principes généraux du droit, notamment ceux garantis par la Convention européenne de s</w:t>
      </w:r>
      <w:r w:rsidR="00604FF2">
        <w:t>auvegarde des droits de l'homme</w:t>
      </w:r>
      <w:r>
        <w:t xml:space="preserve">? N'y avait-il pas des problèmes de respect de la vie privée ou de secret professionnel </w:t>
      </w:r>
      <w:r>
        <w:t>en ce qui concerne notamment la saisie de certains dossiers détenus par M. </w:t>
      </w:r>
      <w:proofErr w:type="spellStart"/>
      <w:r w:rsidRPr="00C50252">
        <w:t>Devillé</w:t>
      </w:r>
      <w:proofErr w:type="spellEnd"/>
      <w:r>
        <w:t xml:space="preserve">? </w:t>
      </w:r>
    </w:p>
    <w:p w:rsidR="00604FF2" w:rsidRDefault="00604FF2" w:rsidP="00E555D8">
      <w:pPr>
        <w:pStyle w:val="NormalFR"/>
      </w:pPr>
    </w:p>
    <w:p w:rsidR="00E5538E" w:rsidRDefault="00E5538E" w:rsidP="00E555D8">
      <w:pPr>
        <w:pStyle w:val="NormalFR"/>
      </w:pPr>
      <w:r>
        <w:t xml:space="preserve">À ces questions d'ordre juridique se posait aussi une question relative à la politique menée par le parquet du procureur du Roi dans le cadre de ce dossier. Selon le rapport du Conseil supérieur, le parquet fut au plus tard informé par le parquet fédéral le 23 juin – c'est-à-dire la veille des perquisitions opérées le 24 juin – de l'existence et du contenu précis de la note émanant du Collège des procureurs généraux concernant la régulation des dossiers gérés par la commission </w:t>
      </w:r>
      <w:r w:rsidRPr="00C50252">
        <w:t>Adriaenssens</w:t>
      </w:r>
      <w:r>
        <w:t>.</w:t>
      </w:r>
    </w:p>
    <w:p w:rsidR="00E5538E" w:rsidRDefault="00E5538E" w:rsidP="00E555D8">
      <w:pPr>
        <w:pStyle w:val="NormalFR"/>
      </w:pPr>
    </w:p>
    <w:p w:rsidR="00E5538E" w:rsidRDefault="00E5538E" w:rsidP="00E555D8">
      <w:pPr>
        <w:pStyle w:val="NormalFR"/>
      </w:pPr>
      <w:r>
        <w:t xml:space="preserve">Comment expliquer que le parquet n'ait pas réagi, n'ait pas informé le juge d'instruction de cette circonstance, et que la perquisition dans les locaux de la commission </w:t>
      </w:r>
      <w:r w:rsidRPr="00C50252">
        <w:t>Adriaenssens</w:t>
      </w:r>
      <w:r>
        <w:t xml:space="preserve"> s'est passée sans information concernant l'existence de c</w:t>
      </w:r>
      <w:r w:rsidR="00604FF2">
        <w:t>ette note, alors que cette note</w:t>
      </w:r>
      <w:r>
        <w:t xml:space="preserve"> du 6 juin du </w:t>
      </w:r>
      <w:r w:rsidR="00604FF2">
        <w:t>Collège des procureurs généraux</w:t>
      </w:r>
      <w:r>
        <w:t xml:space="preserve"> définissait un schéma de transmission des dossiers de cette commission à la justice et consacrait au profit du procureur fédéral un rôle de coordination dans l'orie</w:t>
      </w:r>
      <w:r w:rsidR="00182423">
        <w:t>ntation à donner à ces dossiers ?</w:t>
      </w:r>
    </w:p>
    <w:p w:rsidR="00E5538E" w:rsidRPr="00C50252" w:rsidRDefault="00E5538E" w:rsidP="00E555D8">
      <w:pPr>
        <w:pStyle w:val="NormalFR"/>
      </w:pPr>
    </w:p>
    <w:p w:rsidR="00E5538E" w:rsidRDefault="00E5538E" w:rsidP="00E555D8">
      <w:pPr>
        <w:pStyle w:val="NormalFR"/>
      </w:pPr>
      <w:r>
        <w:t>Or, par la suite, la question de la fédéralisation du dossier Calice – je rappelle que la fédéralisation du dossier veut dire sa transmission au parquet fédéral – est devenue, à peine quelques semaines après l'ouverture de l'instruction, à ce point nécessaire que le parquet de Bruxelles a, selon mes souvenirs, dès le mois de septembre 2010, demandé à plusieurs reprises cette fédéralisation.</w:t>
      </w:r>
    </w:p>
    <w:p w:rsidR="00E5538E" w:rsidRDefault="00E5538E" w:rsidP="00E555D8">
      <w:pPr>
        <w:pStyle w:val="NormalFR"/>
      </w:pPr>
    </w:p>
    <w:p w:rsidR="00E5538E" w:rsidRDefault="00E5538E" w:rsidP="00E555D8">
      <w:pPr>
        <w:pStyle w:val="NormalFR"/>
      </w:pPr>
      <w:r>
        <w:t xml:space="preserve">Toutes ces questions que je viens de soulever méritaient </w:t>
      </w:r>
      <w:r w:rsidRPr="00D61736">
        <w:rPr>
          <w:i/>
        </w:rPr>
        <w:t>a minima</w:t>
      </w:r>
      <w:r>
        <w:t xml:space="preserve"> une réflexion préalable à la mise à l'instruction et à tout le moins une concertation avec le parquet fédéral. Je </w:t>
      </w:r>
      <w:r w:rsidR="00604FF2">
        <w:t xml:space="preserve">ne </w:t>
      </w:r>
      <w:r>
        <w:t>peux me défaire du sentiment que le parquet de Bruxelles s'est précipité dans cette affaire pour une raison que j'ignore. C'est dans ce contexte que le parquet général de Bruxelles a mené une réflexion interne sur la portée des réquisitions à prendre. Cette réflexion a abouti à la rédaction du réquisitoire signé le 30 juillet.</w:t>
      </w:r>
    </w:p>
    <w:p w:rsidR="00E5538E" w:rsidRDefault="00E5538E" w:rsidP="00E555D8">
      <w:pPr>
        <w:pStyle w:val="NormalFR"/>
      </w:pPr>
    </w:p>
    <w:p w:rsidR="00E5538E" w:rsidRDefault="00E5538E" w:rsidP="00E555D8">
      <w:pPr>
        <w:pStyle w:val="NormalFR"/>
      </w:pPr>
      <w:r>
        <w:t xml:space="preserve">Pour rappel, ce réquisitoire tendait à faire constater la nullité des actes relatifs à la saisie opérée à Louvain auprès de la commission du professeur </w:t>
      </w:r>
      <w:r w:rsidRPr="00CA1F5A">
        <w:t>Adriaenssens</w:t>
      </w:r>
      <w:r>
        <w:t xml:space="preserve"> et ses membres, relatifs à la saisie du courrier fermé retrouvé à l'archevêché et relatifs à la saisie des dossiers opérés chez M. </w:t>
      </w:r>
      <w:proofErr w:type="spellStart"/>
      <w:r w:rsidRPr="00CA1F5A">
        <w:t>Devillé</w:t>
      </w:r>
      <w:proofErr w:type="spellEnd"/>
      <w:r w:rsidRPr="00CA1F5A">
        <w:t xml:space="preserve"> </w:t>
      </w:r>
      <w:r>
        <w:t>contre son gré.</w:t>
      </w:r>
    </w:p>
    <w:p w:rsidR="00E5538E" w:rsidRDefault="00E5538E" w:rsidP="00E555D8">
      <w:pPr>
        <w:pStyle w:val="NormalFR"/>
      </w:pPr>
    </w:p>
    <w:p w:rsidR="00E5538E" w:rsidRDefault="00E5538E" w:rsidP="00E555D8">
      <w:pPr>
        <w:pStyle w:val="NormalFR"/>
      </w:pPr>
      <w:r>
        <w:t>L'affaire fut examinée à l'audience du 6 août 2010 par la chambre des mises en accusation en présence du juge d'instruction mais en l'absence des parties civiles</w:t>
      </w:r>
      <w:r w:rsidR="00604FF2">
        <w:t>,</w:t>
      </w:r>
      <w:r>
        <w:t xml:space="preserve"> qui avaient sollicité de pouvoir </w:t>
      </w:r>
      <w:r>
        <w:lastRenderedPageBreak/>
        <w:t>intervenir à ce stade de la procédure. La cour a motivé sa décision à ce sujet dans son arrêt du 13 août 2010.</w:t>
      </w:r>
    </w:p>
    <w:p w:rsidR="00E5538E" w:rsidRPr="0035508A" w:rsidRDefault="00E5538E" w:rsidP="00E555D8">
      <w:pPr>
        <w:pStyle w:val="NormalFR"/>
      </w:pPr>
    </w:p>
    <w:p w:rsidR="00E5538E" w:rsidRDefault="00E5538E" w:rsidP="00E555D8">
      <w:pPr>
        <w:pStyle w:val="NormalFR"/>
      </w:pPr>
      <w:r>
        <w:t>Elle a, pour le surplus, suivi les réquisitions, quant au fond, du ministère public.</w:t>
      </w:r>
    </w:p>
    <w:p w:rsidR="00E5538E" w:rsidRDefault="00E5538E" w:rsidP="00E555D8">
      <w:pPr>
        <w:pStyle w:val="NormalFR"/>
      </w:pPr>
    </w:p>
    <w:p w:rsidR="00E5538E" w:rsidRDefault="00E5538E" w:rsidP="00E555D8">
      <w:pPr>
        <w:pStyle w:val="NormalFR"/>
      </w:pPr>
      <w:r>
        <w:t>Suite au pourvoi en cassation formé par les parties civiles et à l'arrêt prononcé par la Cour de cassation le 12 octobre 2010 cassant l'arrêt prononcé par la chambre des mises en accusation, cette chambre, autrement composée, a réexaminé l'affaire – cette fois en présence des partie civiles – et a rendu son arrêt le 22 décembre 2010.</w:t>
      </w:r>
    </w:p>
    <w:p w:rsidR="00E5538E" w:rsidRDefault="00E5538E" w:rsidP="00E555D8">
      <w:pPr>
        <w:pStyle w:val="NormalFR"/>
      </w:pPr>
    </w:p>
    <w:p w:rsidR="00E5538E" w:rsidRDefault="00E5538E" w:rsidP="00E555D8">
      <w:pPr>
        <w:pStyle w:val="NormalFR"/>
      </w:pPr>
      <w:r>
        <w:t>La chambre des mises en accusation</w:t>
      </w:r>
      <w:r w:rsidR="00DB7806">
        <w:t xml:space="preserve"> a décidé</w:t>
      </w:r>
      <w:r>
        <w:t xml:space="preserve"> à cette date ce qui suit. Premièrement, l'action publique est éteinte en ce qui concerne deux parties civiles. Deuxièmement, la saisie des dossiers appartenant à M. </w:t>
      </w:r>
      <w:proofErr w:type="spellStart"/>
      <w:r w:rsidRPr="00E16CA4">
        <w:t>Devillé</w:t>
      </w:r>
      <w:proofErr w:type="spellEnd"/>
      <w:r w:rsidRPr="00E16CA4">
        <w:t xml:space="preserve"> </w:t>
      </w:r>
      <w:r>
        <w:t xml:space="preserve">est valable. Troisièmement, les perquisitions et saisies effectuées auprès de la commission du professeur </w:t>
      </w:r>
      <w:r w:rsidRPr="00E16CA4">
        <w:t>Adriaenssens</w:t>
      </w:r>
      <w:r>
        <w:t xml:space="preserve"> et de ses membres sont nulles.</w:t>
      </w:r>
    </w:p>
    <w:p w:rsidR="00E5538E" w:rsidRDefault="00E5538E" w:rsidP="00E555D8">
      <w:pPr>
        <w:pStyle w:val="NormalFR"/>
      </w:pPr>
    </w:p>
    <w:p w:rsidR="00E5538E" w:rsidRDefault="00E5538E" w:rsidP="00E555D8">
      <w:pPr>
        <w:pStyle w:val="NormalFR"/>
      </w:pPr>
      <w:r>
        <w:t xml:space="preserve">Mesdames et messieurs, cet arrêt est important parce qu'aucune partie en présence n'a formé un pourvoi en cassation contre celui-ci. Il clôt donc les contestations qui étaient soumises à la </w:t>
      </w:r>
      <w:r w:rsidR="00BA224B">
        <w:t>c</w:t>
      </w:r>
      <w:r>
        <w:t>our.</w:t>
      </w:r>
    </w:p>
    <w:p w:rsidR="00E5538E" w:rsidRDefault="00E5538E" w:rsidP="00E555D8">
      <w:pPr>
        <w:pStyle w:val="NormalFR"/>
      </w:pPr>
    </w:p>
    <w:p w:rsidR="00E5538E" w:rsidRDefault="00E5538E" w:rsidP="00E555D8">
      <w:pPr>
        <w:pStyle w:val="NormalFR"/>
      </w:pPr>
      <w:r>
        <w:t xml:space="preserve">Il s'ensuit qu'à la suite de l'intervention du parquet général, une clarification que j'estime importante à cet égard est acquise dans le dossier depuis la fin de l'année 2010. C'est ainsi, notamment, que tous les dossiers et documents saisis auprès de la commission du professeur </w:t>
      </w:r>
      <w:r w:rsidRPr="00E16CA4">
        <w:t>Adriaenssens</w:t>
      </w:r>
      <w:r>
        <w:t xml:space="preserve"> sont écartés du dossier de l'enquête. Aucune investigation n'a pu s'effectuer à ce sujet dans le cadre du dossier en raison de la nullité constatée par la </w:t>
      </w:r>
      <w:r w:rsidR="00BA224B">
        <w:t>c</w:t>
      </w:r>
      <w:r>
        <w:t>our.</w:t>
      </w:r>
    </w:p>
    <w:p w:rsidR="00E5538E" w:rsidRDefault="00E5538E" w:rsidP="00E555D8">
      <w:pPr>
        <w:pStyle w:val="NormalFR"/>
      </w:pPr>
    </w:p>
    <w:p w:rsidR="00E5538E" w:rsidRDefault="00E5538E" w:rsidP="00E555D8">
      <w:pPr>
        <w:pStyle w:val="NormalFR"/>
      </w:pPr>
      <w:r>
        <w:t>Vous allez alors me demander quelles sont les conséquences concrètes de cette situation et plus précisément, de combien de dossiers écartés parle-t-on? Parle-t-on de 10, 20, 30 dossiers ou plus?</w:t>
      </w:r>
    </w:p>
    <w:p w:rsidR="00E5538E" w:rsidRPr="00B44575" w:rsidRDefault="00E5538E" w:rsidP="00E555D8">
      <w:pPr>
        <w:pStyle w:val="NormalFR"/>
      </w:pPr>
    </w:p>
    <w:p w:rsidR="00E5538E" w:rsidRDefault="00E5538E" w:rsidP="00E555D8">
      <w:pPr>
        <w:pStyle w:val="NormalFR"/>
      </w:pPr>
      <w:r>
        <w:t xml:space="preserve">J'ai recherché des précisions. À cet effet, j'ai consulté </w:t>
      </w:r>
      <w:r w:rsidRPr="00487661">
        <w:t>le rapport</w:t>
      </w:r>
      <w:r>
        <w:t xml:space="preserve"> de l'audition qui a été effectuée le 1</w:t>
      </w:r>
      <w:r w:rsidRPr="009F7634">
        <w:rPr>
          <w:vertAlign w:val="superscript"/>
        </w:rPr>
        <w:t>er</w:t>
      </w:r>
      <w:r>
        <w:t xml:space="preserve"> décembre 2010 par le professeur </w:t>
      </w:r>
      <w:r w:rsidRPr="009F7634">
        <w:t xml:space="preserve">Adriaenssens </w:t>
      </w:r>
      <w:r>
        <w:t>devant la commission parlementaire précédente concernant cette affaire, constituée à l'époque, et qui examinait le traitement des abus sexuels et les faits de pédophilie dans le cadre d'une relation d'autorité et en particulier au sein de l'Église.</w:t>
      </w:r>
    </w:p>
    <w:p w:rsidR="00E5538E" w:rsidRDefault="00E5538E" w:rsidP="00E555D8">
      <w:pPr>
        <w:pStyle w:val="NormalFR"/>
      </w:pPr>
    </w:p>
    <w:p w:rsidR="00E5538E" w:rsidRDefault="00E5538E" w:rsidP="00E555D8">
      <w:pPr>
        <w:pStyle w:val="NormalFR"/>
      </w:pPr>
      <w:r>
        <w:t>Le 1</w:t>
      </w:r>
      <w:r w:rsidRPr="009F7634">
        <w:rPr>
          <w:vertAlign w:val="superscript"/>
        </w:rPr>
        <w:t>er</w:t>
      </w:r>
      <w:r>
        <w:t xml:space="preserve"> décembre 2010, le professeur </w:t>
      </w:r>
      <w:r w:rsidRPr="009F7634">
        <w:t>Adriaenssens</w:t>
      </w:r>
      <w:r>
        <w:t xml:space="preserve"> dit ceci, et je lis: "Soyons clairs, il y a 506 victimes et 475 prêtres abuseurs. Nous avons un système informatisé dans lequel chaque dossier était </w:t>
      </w:r>
      <w:r>
        <w:t>introduit afin d'établir des liens entre victimes d'un même abuseur. Le nom du dossier est celui de la victime."</w:t>
      </w:r>
    </w:p>
    <w:p w:rsidR="00E5538E" w:rsidRDefault="00E5538E" w:rsidP="00E555D8">
      <w:pPr>
        <w:pStyle w:val="NormalFR"/>
      </w:pPr>
    </w:p>
    <w:p w:rsidR="00E5538E" w:rsidRDefault="00E5538E" w:rsidP="00E555D8">
      <w:pPr>
        <w:pStyle w:val="NormalFR"/>
      </w:pPr>
      <w:r>
        <w:t xml:space="preserve">Je déduis de cette déclaration que la commission présidée par le professeur </w:t>
      </w:r>
      <w:r w:rsidRPr="009F7634">
        <w:t>Adriaenssens</w:t>
      </w:r>
      <w:r>
        <w:t xml:space="preserve"> avait un dossier par victime, c'est-à-dire au total 506 dossiers et, en tout cas, un minimum de 475 dossiers, puisqu'il y avait 475 abuseurs identifiés.</w:t>
      </w:r>
    </w:p>
    <w:p w:rsidR="00E5538E" w:rsidRDefault="00E5538E" w:rsidP="00E555D8">
      <w:pPr>
        <w:pStyle w:val="NormalFR"/>
      </w:pPr>
    </w:p>
    <w:p w:rsidR="00E5538E" w:rsidRDefault="00E5538E" w:rsidP="00E555D8">
      <w:pPr>
        <w:pStyle w:val="NormalFR"/>
      </w:pPr>
      <w:r>
        <w:t>J'ai appris par la presse du 18 février dernier, soit près de 15 ans après les faits dont je vous parle, que la chambre du conseil du tribunal de première instance de Bruxelles avait constaté l'extinction de l'action publique dans cette affaire, notamment en raison de la prescription, et ce, au plus grand dam des parties civiles.</w:t>
      </w:r>
    </w:p>
    <w:p w:rsidR="00E5538E" w:rsidRDefault="00E5538E" w:rsidP="00E555D8">
      <w:pPr>
        <w:pStyle w:val="NormalFR"/>
      </w:pPr>
    </w:p>
    <w:p w:rsidR="00E5538E" w:rsidRDefault="00E5538E" w:rsidP="00E555D8">
      <w:pPr>
        <w:pStyle w:val="NormalFR"/>
      </w:pPr>
      <w:r w:rsidRPr="002C7838">
        <w:t>Je vous pose donc la question</w:t>
      </w:r>
      <w:r w:rsidR="00DB7806">
        <w:t xml:space="preserve"> suivante</w:t>
      </w:r>
      <w:r w:rsidRPr="002C7838">
        <w:t xml:space="preserve">: que </w:t>
      </w:r>
      <w:proofErr w:type="spellStart"/>
      <w:r>
        <w:t>s</w:t>
      </w:r>
      <w:r w:rsidRPr="002C7838">
        <w:t>e</w:t>
      </w:r>
      <w:proofErr w:type="spellEnd"/>
      <w:r w:rsidRPr="002C7838">
        <w:t xml:space="preserve"> serait-il passé si les 506 ou 475 dossiers de la commission Adriaenssens, dont la saisie était nulle, n'avaient pas été écartés du dossier dès l'année 2010?</w:t>
      </w:r>
      <w:r>
        <w:t xml:space="preserve"> Je crois pouvoir dire que l'instruction concernant ces innombrables dossiers aurait connu des développements chronophages supplémentaires et qu'elle aurait pris une ou deux années de plus. Le tout en vain!</w:t>
      </w:r>
    </w:p>
    <w:p w:rsidR="00E5538E" w:rsidRPr="008800C4" w:rsidRDefault="00E5538E" w:rsidP="00E555D8">
      <w:pPr>
        <w:pStyle w:val="NormalFR"/>
      </w:pPr>
    </w:p>
    <w:p w:rsidR="00E5538E" w:rsidRDefault="00E5538E" w:rsidP="00E555D8">
      <w:pPr>
        <w:pStyle w:val="NormalFR"/>
      </w:pPr>
      <w:r>
        <w:t>Je crois dès lors pouvoir constater avec vous que l'initiative du parquet général de Bruxelles était</w:t>
      </w:r>
      <w:r w:rsidR="00BA224B" w:rsidRPr="00BA224B">
        <w:t xml:space="preserve"> </w:t>
      </w:r>
      <w:r w:rsidR="00BA224B">
        <w:t>en l'espèce</w:t>
      </w:r>
      <w:r>
        <w:t>, à mon sens, justifiée en droit et utile aussi, dans la mesure où, dès le début de l'enquête, elle a permis de clarifier la procédure et d'éviter des allongements inutiles de l'instruction, même si, pour d'autres raisons, elle a duré quinze ans.</w:t>
      </w:r>
    </w:p>
    <w:p w:rsidR="00E5538E" w:rsidRDefault="00E5538E" w:rsidP="00E555D8">
      <w:pPr>
        <w:pStyle w:val="NormalFR"/>
      </w:pPr>
    </w:p>
    <w:p w:rsidR="00E5538E" w:rsidRDefault="00E5538E" w:rsidP="00E555D8">
      <w:pPr>
        <w:pStyle w:val="NormalFR"/>
      </w:pPr>
      <w:r>
        <w:t>De plus, je constate que, dès 2010, deux parties civiles ont été informées que l'action publique était prescrite en ce qui les concerne. Cette situation est quand même préférable à celle qu'ont connue d'autres parties civiles qui ont, le 18 février dernier, appris qu'elles étaient dans la même situation.</w:t>
      </w:r>
    </w:p>
    <w:p w:rsidR="00E5538E" w:rsidRDefault="00E5538E" w:rsidP="00E555D8">
      <w:pPr>
        <w:pStyle w:val="NormalFR"/>
      </w:pPr>
    </w:p>
    <w:p w:rsidR="00E5538E" w:rsidRDefault="00E5538E" w:rsidP="00E555D8">
      <w:pPr>
        <w:pStyle w:val="NormalFR"/>
      </w:pPr>
      <w:r>
        <w:t xml:space="preserve">Venons-en maintenant au deuxième réquisitoire signé le 12 août par le parquet général, à la suite du recours de l'avocat, </w:t>
      </w:r>
      <w:r w:rsidR="00E555D8">
        <w:t>Me </w:t>
      </w:r>
      <w:r w:rsidRPr="00D6014A">
        <w:t>Keuleneer</w:t>
      </w:r>
      <w:r>
        <w:t>, contre une décision du juge d'instruction.</w:t>
      </w:r>
    </w:p>
    <w:p w:rsidR="00E5538E" w:rsidRDefault="00E5538E" w:rsidP="00E555D8">
      <w:pPr>
        <w:pStyle w:val="NormalFR"/>
      </w:pPr>
    </w:p>
    <w:p w:rsidR="00E5538E" w:rsidRDefault="00E5538E" w:rsidP="00E555D8">
      <w:pPr>
        <w:pStyle w:val="NormalFR"/>
      </w:pPr>
      <w:r>
        <w:t>Je rappelle que Mme </w:t>
      </w:r>
      <w:proofErr w:type="spellStart"/>
      <w:r w:rsidRPr="00D6014A">
        <w:t>Halsberghe</w:t>
      </w:r>
      <w:proofErr w:type="spellEnd"/>
      <w:r>
        <w:t xml:space="preserve">, </w:t>
      </w:r>
      <w:r w:rsidR="00BA224B">
        <w:t>dans ses deux dépositions à la j</w:t>
      </w:r>
      <w:r>
        <w:t xml:space="preserve">ustice, faisait état de dossiers dont elle disposait ou qu'elle avait déposés aux </w:t>
      </w:r>
      <w:r w:rsidR="00BA224B">
        <w:t>A</w:t>
      </w:r>
      <w:r>
        <w:t xml:space="preserve">rchives et d'une cachette dans la crypte de la cathédrale de Malines, mais sans plus. Ces deux procès-verbaux ont servi de base au réquisitoire de mise à l'instruction du parquet et aux perquisitions et saisies opérées le 24 juin. Le réquisitoire complémentaire date du lendemain des perquisitions et ne peut, comme vous le savez, couvrir rétroactivement les nullités éventuelles </w:t>
      </w:r>
      <w:r>
        <w:lastRenderedPageBreak/>
        <w:t>d'actes posés antérieurement.</w:t>
      </w:r>
    </w:p>
    <w:p w:rsidR="00E5538E" w:rsidRDefault="00E5538E" w:rsidP="00E555D8">
      <w:pPr>
        <w:pStyle w:val="NormalFR"/>
      </w:pPr>
    </w:p>
    <w:p w:rsidR="00E5538E" w:rsidRDefault="00E5538E" w:rsidP="00E555D8">
      <w:pPr>
        <w:pStyle w:val="NormalFR"/>
      </w:pPr>
      <w:r>
        <w:t xml:space="preserve">Le 15 juillet, l'avocat, </w:t>
      </w:r>
      <w:r w:rsidR="00E555D8">
        <w:t>Me </w:t>
      </w:r>
      <w:r w:rsidRPr="00D6014A">
        <w:t>Keuleneer</w:t>
      </w:r>
      <w:r>
        <w:t xml:space="preserve">, conseil du cardinal </w:t>
      </w:r>
      <w:proofErr w:type="spellStart"/>
      <w:r w:rsidRPr="00454526">
        <w:t>Dan</w:t>
      </w:r>
      <w:r>
        <w:t>n</w:t>
      </w:r>
      <w:r w:rsidRPr="00454526">
        <w:t>eels</w:t>
      </w:r>
      <w:proofErr w:type="spellEnd"/>
      <w:r w:rsidRPr="00454526">
        <w:t xml:space="preserve"> </w:t>
      </w:r>
      <w:r>
        <w:t>et de l'archevêché, a déposé devant le juge d'instruction une requête en vue d'obtenir la levée de la saisie de tous les documents et objets saisis lors des perquisitions effectuées le 24 juin.</w:t>
      </w:r>
    </w:p>
    <w:p w:rsidR="00E5538E" w:rsidRPr="00D6014A" w:rsidRDefault="00E5538E" w:rsidP="00E555D8">
      <w:pPr>
        <w:pStyle w:val="NormalFR"/>
      </w:pPr>
    </w:p>
    <w:p w:rsidR="00E5538E" w:rsidRDefault="00E5538E" w:rsidP="00E555D8">
      <w:pPr>
        <w:pStyle w:val="NormalFR"/>
      </w:pPr>
      <w:r>
        <w:t>Le juge a débouté les requérants le 30 juin et ceux-ci ont fait appel le 9 août.</w:t>
      </w:r>
    </w:p>
    <w:p w:rsidR="00E5538E" w:rsidRDefault="00E5538E" w:rsidP="00E555D8">
      <w:pPr>
        <w:pStyle w:val="NormalFR"/>
      </w:pPr>
    </w:p>
    <w:p w:rsidR="00E5538E" w:rsidRDefault="00E5538E" w:rsidP="00E555D8">
      <w:pPr>
        <w:pStyle w:val="NormalFR"/>
      </w:pPr>
      <w:r>
        <w:t>Je note au passage que l'équipe qui avait contribué à la rédaction du premier réquisitoire signé le 30 juillet était plus que vraisemblablement en congé. Si mes souvenirs sont bons, j'étais moi-même absent à l'époque.</w:t>
      </w:r>
    </w:p>
    <w:p w:rsidR="00E5538E" w:rsidRDefault="00E5538E" w:rsidP="00E555D8">
      <w:pPr>
        <w:pStyle w:val="NormalFR"/>
      </w:pPr>
    </w:p>
    <w:p w:rsidR="00E5538E" w:rsidRDefault="00E5538E" w:rsidP="00E555D8">
      <w:pPr>
        <w:pStyle w:val="NormalFR"/>
      </w:pPr>
      <w:r>
        <w:t xml:space="preserve">Le Conseil supérieur relève que l'avocat, </w:t>
      </w:r>
      <w:r w:rsidR="00E555D8">
        <w:t>Me </w:t>
      </w:r>
      <w:r w:rsidRPr="006624AB">
        <w:t>Keuleneer</w:t>
      </w:r>
      <w:r>
        <w:t xml:space="preserve">, à cette époque, a été vu par deux magistrats du parquet général et s'étonne que l'avocat général en charge du dossier, à l'occasion de l'appel formé par l'avocat, </w:t>
      </w:r>
      <w:r w:rsidR="00E555D8">
        <w:t>Me </w:t>
      </w:r>
      <w:r w:rsidRPr="006624AB">
        <w:t>Keuleneer</w:t>
      </w:r>
      <w:r>
        <w:t>, a pris des réquisitions complémentaires le 12 août. Le Conseil supérieur en déduit que, s'il n'y a aucune preuve d'une pression de l'Église dans ce dossier, un doute léger subsiste à cet égard.</w:t>
      </w:r>
    </w:p>
    <w:p w:rsidR="00E5538E" w:rsidRDefault="00E5538E" w:rsidP="00E555D8">
      <w:pPr>
        <w:pStyle w:val="NormalFR"/>
      </w:pPr>
    </w:p>
    <w:p w:rsidR="00E5538E" w:rsidRPr="003B3599" w:rsidRDefault="00E5538E" w:rsidP="00E555D8">
      <w:pPr>
        <w:pStyle w:val="NormalFR"/>
        <w:rPr>
          <w:lang w:val="nl-BE"/>
        </w:rPr>
      </w:pPr>
      <w:r>
        <w:t xml:space="preserve">Je vous propose, mesdames et messieurs, d'examiner ensemble à cet égard les éléments objectifs dont nous disposons. Y </w:t>
      </w:r>
      <w:proofErr w:type="spellStart"/>
      <w:r>
        <w:t>a-t-il</w:t>
      </w:r>
      <w:proofErr w:type="spellEnd"/>
      <w:r>
        <w:t xml:space="preserve"> une convergence de vues entre les positions de l'Église et celles du ministère public, susceptible de créer un doute, fût-il léger? </w:t>
      </w:r>
      <w:proofErr w:type="spellStart"/>
      <w:r w:rsidRPr="003B3599">
        <w:rPr>
          <w:lang w:val="nl-BE"/>
        </w:rPr>
        <w:t>Examinons</w:t>
      </w:r>
      <w:proofErr w:type="spellEnd"/>
      <w:r w:rsidRPr="003B3599">
        <w:rPr>
          <w:lang w:val="nl-BE"/>
        </w:rPr>
        <w:t xml:space="preserve">-les </w:t>
      </w:r>
      <w:proofErr w:type="spellStart"/>
      <w:r w:rsidRPr="003B3599">
        <w:rPr>
          <w:lang w:val="nl-BE"/>
        </w:rPr>
        <w:t>pièces</w:t>
      </w:r>
      <w:proofErr w:type="spellEnd"/>
      <w:r w:rsidRPr="003B3599">
        <w:rPr>
          <w:lang w:val="nl-BE"/>
        </w:rPr>
        <w:t xml:space="preserve">. </w:t>
      </w:r>
    </w:p>
    <w:p w:rsidR="00E5538E" w:rsidRPr="003B3599" w:rsidRDefault="00E5538E" w:rsidP="00E555D8">
      <w:pPr>
        <w:pStyle w:val="NormalFR"/>
        <w:rPr>
          <w:lang w:val="nl-BE"/>
        </w:rPr>
      </w:pPr>
    </w:p>
    <w:p w:rsidR="00E5538E" w:rsidRDefault="00E5538E" w:rsidP="00E555D8">
      <w:pPr>
        <w:pStyle w:val="NormalNL"/>
      </w:pPr>
      <w:r>
        <w:t xml:space="preserve">Om na te gaan of er sprake is van een vorm van overeenstemming tussen de kerk en het openbaar ministerie, stel ik u voor de processtukken samen te bekijken. </w:t>
      </w:r>
    </w:p>
    <w:p w:rsidR="00E5538E" w:rsidRDefault="00E5538E" w:rsidP="00E555D8">
      <w:pPr>
        <w:pStyle w:val="NormalNL"/>
      </w:pPr>
    </w:p>
    <w:p w:rsidR="00E5538E" w:rsidRDefault="00E5538E" w:rsidP="00E555D8">
      <w:pPr>
        <w:pStyle w:val="NormalNL"/>
      </w:pPr>
      <w:r>
        <w:t xml:space="preserve">Het eerste stuk is het verzoekschrift van meester Keuleneer gericht aan de onderzoeksrechter. Het strekte tot de opheffing van de inbeslagname van "alle in het kader van dit onderzoek bij de huiszoekingen op 24 juni inbeslaggenomen documenten en voorwerpen". Voor zover ik meester Keuleneer goed begrijp, vraagt de advocaat dus de opheffing van alle inbeslagnames van 24 juni. Dat wil zeggen alle inbeslagnemingen die zowel in Mechelen als in Leuven op die datum werden uitgevoerd. </w:t>
      </w:r>
    </w:p>
    <w:p w:rsidR="00E5538E" w:rsidRDefault="00E5538E" w:rsidP="00E555D8">
      <w:pPr>
        <w:pStyle w:val="NormalNL"/>
      </w:pPr>
    </w:p>
    <w:p w:rsidR="00E5538E" w:rsidRDefault="00E5538E" w:rsidP="00E555D8">
      <w:pPr>
        <w:pStyle w:val="NormalNL"/>
      </w:pPr>
      <w:r>
        <w:t xml:space="preserve">Nadat de onderzoeksrechter dat verzoek had afgewezen, heeft de advocaat zijn verzoek aanzienlijk uitgebreid in zijn verklaring tot hoger beroep. De appellant vroeg immers aan het hof van beroep niet alleen om alle inbeslagnames van 24 juni op te heffen, maar ook om het dossier van de interdiocesane commissie terug te bezorgen en – als kers op de taart – om de regelmatigheid van de </w:t>
      </w:r>
      <w:r>
        <w:t xml:space="preserve">tot 9 augustus gestelde </w:t>
      </w:r>
      <w:proofErr w:type="spellStart"/>
      <w:r>
        <w:t>onderzoeksdaden</w:t>
      </w:r>
      <w:proofErr w:type="spellEnd"/>
      <w:r>
        <w:t xml:space="preserve"> te onderzoeken en waar nodig de nietigheid van die </w:t>
      </w:r>
      <w:proofErr w:type="spellStart"/>
      <w:r>
        <w:t>onderzoeksdaden</w:t>
      </w:r>
      <w:proofErr w:type="spellEnd"/>
      <w:r>
        <w:t xml:space="preserve"> uit te spreken. </w:t>
      </w:r>
    </w:p>
    <w:p w:rsidR="00E5538E" w:rsidRDefault="00E5538E" w:rsidP="00E555D8">
      <w:pPr>
        <w:pStyle w:val="NormalNL"/>
      </w:pPr>
    </w:p>
    <w:p w:rsidR="00E5538E" w:rsidRDefault="00E5538E" w:rsidP="00E555D8">
      <w:pPr>
        <w:pStyle w:val="NormalNL"/>
      </w:pPr>
      <w:r>
        <w:t xml:space="preserve">Laat ons nu samen kijken naar wat het openbaar ministerie op 12 augustus heeft gevorderd. </w:t>
      </w:r>
    </w:p>
    <w:p w:rsidR="00E5538E" w:rsidRPr="001279AF" w:rsidRDefault="00E5538E" w:rsidP="00E555D8">
      <w:pPr>
        <w:pStyle w:val="NormalNL"/>
      </w:pPr>
    </w:p>
    <w:p w:rsidR="00E5538E" w:rsidRDefault="00E5538E" w:rsidP="00E555D8">
      <w:pPr>
        <w:pStyle w:val="NormalNL"/>
      </w:pPr>
      <w:r w:rsidRPr="00027BE7">
        <w:t xml:space="preserve">Heeft hij aan al de eisen van de kerk voldaan? </w:t>
      </w:r>
    </w:p>
    <w:p w:rsidR="00E5538E" w:rsidRDefault="00E5538E" w:rsidP="00E555D8">
      <w:pPr>
        <w:pStyle w:val="NormalNL"/>
      </w:pPr>
    </w:p>
    <w:p w:rsidR="00E5538E" w:rsidRDefault="00E5538E" w:rsidP="00E555D8">
      <w:pPr>
        <w:pStyle w:val="NormalNL"/>
      </w:pPr>
      <w:r w:rsidRPr="00027BE7">
        <w:t>Ten eerste, in zijn sch</w:t>
      </w:r>
      <w:r>
        <w:t>riftelijke vorderingen herinnerde</w:t>
      </w:r>
      <w:r w:rsidRPr="00027BE7">
        <w:t xml:space="preserve"> de advocaat</w:t>
      </w:r>
      <w:r>
        <w:t>-generaal er eerst aan dat alleen het openbaar m</w:t>
      </w:r>
      <w:r w:rsidRPr="00027BE7">
        <w:t xml:space="preserve">inisterie de </w:t>
      </w:r>
      <w:r>
        <w:t>k</w:t>
      </w:r>
      <w:r w:rsidRPr="00027BE7">
        <w:t xml:space="preserve">amer van </w:t>
      </w:r>
      <w:r>
        <w:t>i</w:t>
      </w:r>
      <w:r w:rsidRPr="00027BE7">
        <w:t>nbeschuldigingstelling kan verzoeken om de wettigheid en de regelmatigheid van de procedure te toetsen.</w:t>
      </w:r>
      <w:r>
        <w:t xml:space="preserve"> </w:t>
      </w:r>
      <w:r w:rsidRPr="00027BE7">
        <w:t>De vraag van de v</w:t>
      </w:r>
      <w:r>
        <w:t>erzoekers was</w:t>
      </w:r>
      <w:r w:rsidRPr="00027BE7">
        <w:t xml:space="preserve"> op dat punt niet ontvankelijk</w:t>
      </w:r>
      <w:r>
        <w:t xml:space="preserve"> en diende</w:t>
      </w:r>
      <w:r w:rsidRPr="00027BE7">
        <w:t xml:space="preserve"> dus afgewezen te worden. </w:t>
      </w:r>
    </w:p>
    <w:p w:rsidR="00E5538E" w:rsidRDefault="00E5538E" w:rsidP="00E555D8">
      <w:pPr>
        <w:pStyle w:val="NormalNL"/>
      </w:pPr>
    </w:p>
    <w:p w:rsidR="00E5538E" w:rsidRDefault="00E5538E" w:rsidP="00E555D8">
      <w:pPr>
        <w:pStyle w:val="NormalNL"/>
      </w:pPr>
      <w:r w:rsidRPr="00027BE7">
        <w:t>Ten tweede, de advocaat-generaal merkt</w:t>
      </w:r>
      <w:r>
        <w:t>e</w:t>
      </w:r>
      <w:r w:rsidRPr="00027BE7">
        <w:t xml:space="preserve"> ook</w:t>
      </w:r>
      <w:r>
        <w:t xml:space="preserve"> op</w:t>
      </w:r>
      <w:r w:rsidRPr="00027BE7">
        <w:t xml:space="preserve"> dat het verzoek tot het integraal opheffen</w:t>
      </w:r>
      <w:r>
        <w:t xml:space="preserve"> van alle inbeslagnemingen van 24 </w:t>
      </w:r>
      <w:r w:rsidRPr="00027BE7">
        <w:t>juni niet ontvankelijk</w:t>
      </w:r>
      <w:r>
        <w:t xml:space="preserve"> was</w:t>
      </w:r>
      <w:r w:rsidRPr="00027BE7">
        <w:t xml:space="preserve"> wegens </w:t>
      </w:r>
      <w:r>
        <w:t xml:space="preserve">het </w:t>
      </w:r>
      <w:r w:rsidRPr="00027BE7">
        <w:t>gebrek aan belang, voor zover d</w:t>
      </w:r>
      <w:r>
        <w:t>a</w:t>
      </w:r>
      <w:r w:rsidRPr="00027BE7">
        <w:t xml:space="preserve">t verzoek betrekking </w:t>
      </w:r>
      <w:r>
        <w:t>had</w:t>
      </w:r>
      <w:r w:rsidRPr="00027BE7">
        <w:t xml:space="preserve"> op talloze documenten en voorwerpen die bij derden in</w:t>
      </w:r>
      <w:r>
        <w:t xml:space="preserve"> </w:t>
      </w:r>
      <w:r w:rsidRPr="00027BE7">
        <w:t xml:space="preserve">beslag werden genomen. </w:t>
      </w:r>
    </w:p>
    <w:p w:rsidR="00E5538E" w:rsidRDefault="00E5538E" w:rsidP="00E555D8">
      <w:pPr>
        <w:pStyle w:val="NormalNL"/>
      </w:pPr>
    </w:p>
    <w:p w:rsidR="00E5538E" w:rsidRDefault="00E5538E" w:rsidP="00E555D8">
      <w:pPr>
        <w:pStyle w:val="NormalNL"/>
      </w:pPr>
      <w:r w:rsidRPr="00027BE7">
        <w:t>Ten d</w:t>
      </w:r>
      <w:r>
        <w:t>erde, de advocaat-generaal stelde</w:t>
      </w:r>
      <w:r w:rsidRPr="00027BE7">
        <w:t xml:space="preserve"> nochtans vast dat het verzoek van de kerk wel ontvankelijk en ge</w:t>
      </w:r>
      <w:r>
        <w:t>grond was</w:t>
      </w:r>
      <w:r w:rsidRPr="00027BE7">
        <w:t xml:space="preserve">, enkel wat </w:t>
      </w:r>
      <w:r>
        <w:t xml:space="preserve">betreft </w:t>
      </w:r>
      <w:r w:rsidRPr="00027BE7">
        <w:t xml:space="preserve">de vrijgave van de documenten en voorwerpen die </w:t>
      </w:r>
      <w:r>
        <w:t>in</w:t>
      </w:r>
      <w:r w:rsidRPr="00027BE7">
        <w:t xml:space="preserve"> Mechelen op 24 juni in</w:t>
      </w:r>
      <w:r>
        <w:t xml:space="preserve"> beslag werden genomen in de lokalen van het aarts</w:t>
      </w:r>
      <w:r w:rsidRPr="00027BE7">
        <w:t>bisschoppelijk</w:t>
      </w:r>
      <w:r>
        <w:t xml:space="preserve"> paleis en</w:t>
      </w:r>
      <w:r w:rsidRPr="00027BE7">
        <w:t xml:space="preserve"> in de woning en </w:t>
      </w:r>
      <w:r>
        <w:t xml:space="preserve">in het </w:t>
      </w:r>
      <w:r w:rsidRPr="00027BE7">
        <w:t xml:space="preserve">kantoor van kardinaal </w:t>
      </w:r>
      <w:proofErr w:type="spellStart"/>
      <w:r>
        <w:t>Danneels</w:t>
      </w:r>
      <w:proofErr w:type="spellEnd"/>
      <w:r w:rsidRPr="00027BE7">
        <w:t>.</w:t>
      </w:r>
    </w:p>
    <w:p w:rsidR="00E5538E" w:rsidRPr="00027BE7" w:rsidRDefault="00E5538E" w:rsidP="00E555D8">
      <w:pPr>
        <w:pStyle w:val="NormalNL"/>
      </w:pPr>
    </w:p>
    <w:p w:rsidR="00E5538E" w:rsidRDefault="00E5538E" w:rsidP="00E555D8">
      <w:pPr>
        <w:pStyle w:val="NormalNL"/>
      </w:pPr>
      <w:r>
        <w:t>Hij stelde</w:t>
      </w:r>
      <w:r w:rsidRPr="00027BE7">
        <w:t xml:space="preserve"> vast dat de inbeslagnames ongeldig waren, omdat ze de </w:t>
      </w:r>
      <w:r>
        <w:t>saisine</w:t>
      </w:r>
      <w:r w:rsidRPr="00027BE7">
        <w:t xml:space="preserve"> van de onderzoeksrechter</w:t>
      </w:r>
      <w:r>
        <w:t xml:space="preserve"> overschreden. Hij leidde</w:t>
      </w:r>
      <w:r w:rsidRPr="00027BE7">
        <w:t xml:space="preserve"> </w:t>
      </w:r>
      <w:r>
        <w:t>eruit af dat het aangewezen was</w:t>
      </w:r>
      <w:r w:rsidRPr="00027BE7">
        <w:t xml:space="preserve"> om de opheffing van d</w:t>
      </w:r>
      <w:r>
        <w:t>i</w:t>
      </w:r>
      <w:r w:rsidRPr="00027BE7">
        <w:t xml:space="preserve">e inbeslagneming te vorderen. Hij </w:t>
      </w:r>
      <w:r>
        <w:t>vorderde</w:t>
      </w:r>
      <w:r w:rsidRPr="00027BE7">
        <w:t xml:space="preserve"> </w:t>
      </w:r>
      <w:r>
        <w:t>bijgevolg</w:t>
      </w:r>
      <w:r w:rsidRPr="00027BE7">
        <w:t xml:space="preserve"> de </w:t>
      </w:r>
      <w:r>
        <w:t>nietig</w:t>
      </w:r>
      <w:r w:rsidRPr="00027BE7">
        <w:t>verklar</w:t>
      </w:r>
      <w:r>
        <w:t>ing van de</w:t>
      </w:r>
      <w:r w:rsidRPr="00027BE7">
        <w:t xml:space="preserve"> betrokken </w:t>
      </w:r>
      <w:proofErr w:type="spellStart"/>
      <w:r w:rsidRPr="00027BE7">
        <w:t>onderzoeksdaden</w:t>
      </w:r>
      <w:proofErr w:type="spellEnd"/>
      <w:r w:rsidRPr="00027BE7">
        <w:t>.</w:t>
      </w:r>
    </w:p>
    <w:p w:rsidR="00E5538E" w:rsidRPr="00027BE7" w:rsidRDefault="00E5538E" w:rsidP="00E555D8">
      <w:pPr>
        <w:pStyle w:val="NormalNL"/>
      </w:pPr>
    </w:p>
    <w:p w:rsidR="00E5538E" w:rsidRDefault="00E5538E" w:rsidP="00E555D8">
      <w:pPr>
        <w:pStyle w:val="NormalNL"/>
      </w:pPr>
      <w:r>
        <w:t xml:space="preserve">Er </w:t>
      </w:r>
      <w:r w:rsidRPr="00ED2A07">
        <w:t xml:space="preserve">moet worden </w:t>
      </w:r>
      <w:r>
        <w:t>o</w:t>
      </w:r>
      <w:r w:rsidRPr="00ED2A07">
        <w:t xml:space="preserve">pgemerkt dat de </w:t>
      </w:r>
      <w:r>
        <w:t>k</w:t>
      </w:r>
      <w:r w:rsidRPr="00ED2A07">
        <w:t xml:space="preserve">amer van </w:t>
      </w:r>
      <w:r>
        <w:t>i</w:t>
      </w:r>
      <w:r w:rsidRPr="00ED2A07">
        <w:t>nbesch</w:t>
      </w:r>
      <w:r>
        <w:t>uldiging</w:t>
      </w:r>
      <w:r w:rsidRPr="00ED2A07">
        <w:t xml:space="preserve">stelling de redenering van het </w:t>
      </w:r>
      <w:r>
        <w:t>o</w:t>
      </w:r>
      <w:r w:rsidRPr="00ED2A07">
        <w:t xml:space="preserve">penbaar </w:t>
      </w:r>
      <w:r>
        <w:t>m</w:t>
      </w:r>
      <w:r w:rsidRPr="00ED2A07">
        <w:t xml:space="preserve">inisterie heeft gevolgd. </w:t>
      </w:r>
    </w:p>
    <w:p w:rsidR="00E5538E" w:rsidRDefault="00E5538E" w:rsidP="00E555D8">
      <w:pPr>
        <w:pStyle w:val="NormalNL"/>
      </w:pPr>
    </w:p>
    <w:p w:rsidR="00E5538E" w:rsidRDefault="00E5538E" w:rsidP="00E555D8">
      <w:pPr>
        <w:pStyle w:val="NormalNL"/>
      </w:pPr>
      <w:r w:rsidRPr="00ED2A07">
        <w:t xml:space="preserve">Wat kunnen wij van deze elementen leren? </w:t>
      </w:r>
    </w:p>
    <w:p w:rsidR="00E5538E" w:rsidRDefault="00E5538E" w:rsidP="00E555D8">
      <w:pPr>
        <w:pStyle w:val="NormalNL"/>
      </w:pPr>
    </w:p>
    <w:p w:rsidR="00E5538E" w:rsidRPr="00ED2A07" w:rsidRDefault="00E5538E" w:rsidP="00E555D8">
      <w:pPr>
        <w:pStyle w:val="NormalNL"/>
      </w:pPr>
      <w:r w:rsidRPr="00ED2A07">
        <w:t>Ten eerste, de eisen van de advocaten waren zeer uitgebreid en zelfs exorbitant.</w:t>
      </w:r>
    </w:p>
    <w:p w:rsidR="00E5538E" w:rsidRPr="00ED2A07" w:rsidRDefault="00E5538E" w:rsidP="00E555D8">
      <w:pPr>
        <w:pStyle w:val="NormalNL"/>
      </w:pPr>
    </w:p>
    <w:p w:rsidR="00E5538E" w:rsidRPr="00ED2A07" w:rsidRDefault="00E5538E" w:rsidP="00E555D8">
      <w:pPr>
        <w:pStyle w:val="NormalNL"/>
      </w:pPr>
      <w:r w:rsidRPr="00ED2A07">
        <w:t xml:space="preserve">Ten tweede, het </w:t>
      </w:r>
      <w:r>
        <w:t>o</w:t>
      </w:r>
      <w:r w:rsidRPr="00ED2A07">
        <w:t xml:space="preserve">penbaar </w:t>
      </w:r>
      <w:r>
        <w:t>m</w:t>
      </w:r>
      <w:r w:rsidRPr="00ED2A07">
        <w:t xml:space="preserve">inisterie heeft verzocht om al die verzoeken </w:t>
      </w:r>
      <w:r>
        <w:t>on</w:t>
      </w:r>
      <w:r w:rsidRPr="00ED2A07">
        <w:t>ontvan</w:t>
      </w:r>
      <w:r>
        <w:t>k</w:t>
      </w:r>
      <w:r w:rsidRPr="00ED2A07">
        <w:t xml:space="preserve">elijk te verklaren met uitzondering van de inbeslagname in de gebouwen van de verzoekers. Voor de duidelijkheid heeft het </w:t>
      </w:r>
      <w:r>
        <w:t>o</w:t>
      </w:r>
      <w:r w:rsidRPr="00ED2A07">
        <w:t xml:space="preserve">penbaar </w:t>
      </w:r>
      <w:r>
        <w:t>m</w:t>
      </w:r>
      <w:r w:rsidRPr="00ED2A07">
        <w:t xml:space="preserve">inisterie verzocht om de nietigverklaring uit te spreken van de </w:t>
      </w:r>
      <w:proofErr w:type="spellStart"/>
      <w:r w:rsidRPr="00ED2A07">
        <w:t>onderzoeks</w:t>
      </w:r>
      <w:r>
        <w:t>handelingen</w:t>
      </w:r>
      <w:proofErr w:type="spellEnd"/>
      <w:r w:rsidRPr="00ED2A07">
        <w:t xml:space="preserve"> met betrekking tot d</w:t>
      </w:r>
      <w:r>
        <w:t>ie</w:t>
      </w:r>
      <w:r w:rsidRPr="00ED2A07">
        <w:t xml:space="preserve"> inbesla</w:t>
      </w:r>
      <w:r>
        <w:t>gnames. Ik herinner</w:t>
      </w:r>
      <w:r w:rsidRPr="00ED2A07">
        <w:t xml:space="preserve"> u eraan dat de </w:t>
      </w:r>
      <w:r w:rsidRPr="009B58A5">
        <w:t xml:space="preserve">vordering van </w:t>
      </w:r>
      <w:proofErr w:type="spellStart"/>
      <w:r w:rsidRPr="009B58A5">
        <w:t>inonderzoekstelling</w:t>
      </w:r>
      <w:proofErr w:type="spellEnd"/>
      <w:r w:rsidRPr="009B58A5">
        <w:t xml:space="preserve"> </w:t>
      </w:r>
      <w:r w:rsidRPr="00ED2A07">
        <w:t>van 21</w:t>
      </w:r>
      <w:r>
        <w:t> </w:t>
      </w:r>
      <w:r w:rsidRPr="00ED2A07">
        <w:t xml:space="preserve">juni </w:t>
      </w:r>
      <w:r w:rsidRPr="00ED2A07">
        <w:lastRenderedPageBreak/>
        <w:t xml:space="preserve">enkel gebaseerd was op de twee verklaringen van mevrouw </w:t>
      </w:r>
      <w:proofErr w:type="spellStart"/>
      <w:r>
        <w:t>Hals</w:t>
      </w:r>
      <w:r w:rsidRPr="00ED2A07">
        <w:t>berg</w:t>
      </w:r>
      <w:r>
        <w:t>he</w:t>
      </w:r>
      <w:proofErr w:type="spellEnd"/>
      <w:r w:rsidRPr="00ED2A07">
        <w:t>, die nooit heeft gesproken over dossiers die elders dan in de crypte van de kathedraal van Mechelen verborgen waren.</w:t>
      </w:r>
    </w:p>
    <w:p w:rsidR="00E5538E" w:rsidRPr="00ED2A07" w:rsidRDefault="00E5538E" w:rsidP="00E555D8">
      <w:pPr>
        <w:pStyle w:val="NormalNL"/>
      </w:pPr>
    </w:p>
    <w:p w:rsidR="00E5538E" w:rsidRPr="00ED2A07" w:rsidRDefault="00E5538E" w:rsidP="00E555D8">
      <w:pPr>
        <w:pStyle w:val="NormalNL"/>
      </w:pPr>
      <w:r>
        <w:t>De magistraat</w:t>
      </w:r>
      <w:r w:rsidRPr="00ED2A07">
        <w:t xml:space="preserve"> die de verklaring van </w:t>
      </w:r>
      <w:r>
        <w:t xml:space="preserve">hoger </w:t>
      </w:r>
      <w:r w:rsidRPr="00ED2A07">
        <w:t xml:space="preserve">beroep las, kon zich dus afvragen of de </w:t>
      </w:r>
      <w:r>
        <w:t>huis</w:t>
      </w:r>
      <w:r w:rsidRPr="00ED2A07">
        <w:t>zoekingen en de inbeslagname</w:t>
      </w:r>
      <w:r>
        <w:t>s</w:t>
      </w:r>
      <w:r w:rsidRPr="00ED2A07">
        <w:t xml:space="preserve"> die in de kantoren van </w:t>
      </w:r>
      <w:r>
        <w:t xml:space="preserve">de </w:t>
      </w:r>
      <w:r w:rsidRPr="00ED2A07">
        <w:t>verzoekers te Mechelen werden uitgevoerd, wel geldig waren. Bij het stellen van d</w:t>
      </w:r>
      <w:r>
        <w:t>ie</w:t>
      </w:r>
      <w:r w:rsidRPr="00ED2A07">
        <w:t xml:space="preserve"> vraag bleef de magistraat, volgens mij, in de logica van de vorige vordering van 30</w:t>
      </w:r>
      <w:r>
        <w:t> </w:t>
      </w:r>
      <w:r w:rsidRPr="00ED2A07">
        <w:t>juli</w:t>
      </w:r>
      <w:r>
        <w:t>. D</w:t>
      </w:r>
      <w:r w:rsidRPr="00ED2A07">
        <w:t>e a</w:t>
      </w:r>
      <w:r>
        <w:t>rgumenten die in die vordering</w:t>
      </w:r>
      <w:r w:rsidRPr="00ED2A07">
        <w:t xml:space="preserve"> werden aangevoerd met betrekking tot de </w:t>
      </w:r>
      <w:r>
        <w:t>huiszoekingen in Leuven</w:t>
      </w:r>
      <w:r w:rsidRPr="00ED2A07">
        <w:t xml:space="preserve"> wa</w:t>
      </w:r>
      <w:r>
        <w:t>ren</w:t>
      </w:r>
      <w:r w:rsidRPr="00ED2A07">
        <w:t xml:space="preserve"> immers geldig en konden worden toegepast op de </w:t>
      </w:r>
      <w:r>
        <w:t>huis</w:t>
      </w:r>
      <w:r w:rsidRPr="00ED2A07">
        <w:t>zoekingen in de kantoren van Mechelen. De magistraat heeft dus de redenering van zijn collega</w:t>
      </w:r>
      <w:r>
        <w:t>e</w:t>
      </w:r>
      <w:r w:rsidRPr="00ED2A07">
        <w:t xml:space="preserve"> aangepast en uitgebreid.</w:t>
      </w:r>
      <w:r>
        <w:t xml:space="preserve"> </w:t>
      </w:r>
    </w:p>
    <w:p w:rsidR="00E5538E" w:rsidRPr="00ED2A07" w:rsidRDefault="00E5538E" w:rsidP="00E555D8">
      <w:pPr>
        <w:pStyle w:val="NormalNL"/>
      </w:pPr>
    </w:p>
    <w:p w:rsidR="00E5538E" w:rsidRDefault="00E5538E" w:rsidP="00E555D8">
      <w:pPr>
        <w:pStyle w:val="NormalNL"/>
      </w:pPr>
      <w:r>
        <w:t>Kunnen wij uit deze overwegingen afleiden dat de advocaat-generaal zich liet beïnvloeden door de advocaat van de kerk om aan zijn eisen te voldoen? Duidelijk niet, want het merendeel van de aanvragen van de kerk werd afgewezen door het openbaar ministerie.</w:t>
      </w:r>
    </w:p>
    <w:p w:rsidR="00E5538E" w:rsidRDefault="00E5538E" w:rsidP="00E555D8">
      <w:pPr>
        <w:pStyle w:val="NormalNL"/>
      </w:pPr>
    </w:p>
    <w:p w:rsidR="00E5538E" w:rsidRDefault="00E5538E" w:rsidP="00E555D8">
      <w:pPr>
        <w:pStyle w:val="NormalNL"/>
      </w:pPr>
      <w:r>
        <w:t xml:space="preserve">Was de advocaat van de kerk tevreden met het standpunt van de advocaat-generaal? Nee, want hij heeft een voorziening in cassatie ingesteld tegen het arrest dat de redenering van het openbaar ministerie volgde. </w:t>
      </w:r>
    </w:p>
    <w:p w:rsidR="00E5538E" w:rsidRDefault="00E5538E" w:rsidP="00E555D8">
      <w:pPr>
        <w:pStyle w:val="NormalNL"/>
      </w:pPr>
    </w:p>
    <w:p w:rsidR="00E5538E" w:rsidRDefault="00E5538E" w:rsidP="00E555D8">
      <w:pPr>
        <w:pStyle w:val="NormalNL"/>
      </w:pPr>
      <w:r>
        <w:t xml:space="preserve">Had de advocaat-generaal gelijk om dit standpunt in te nemen? Wat waren de verdere ontwikkelingen in de procedure? Bij het lezen van het verslag van de Hoge Raad vernam ik dat de anders samengestelde kamer van inbeschuldigingstelling na talloze beroepen op 18 december 2012 besliste om de redenering van het openbaar ministerie volledig te volgen. Tegen dit arrest ging meester Van </w:t>
      </w:r>
      <w:proofErr w:type="spellStart"/>
      <w:r>
        <w:t>Steenbrugge</w:t>
      </w:r>
      <w:proofErr w:type="spellEnd"/>
      <w:r>
        <w:t xml:space="preserve"> in cassatie, maar het Hof van Cassatie heeft zijn voorziening verworpen. Het openbaar ministerie had dus wel gelijk en zijn standpunt werd bevestigd. </w:t>
      </w:r>
    </w:p>
    <w:p w:rsidR="00E5538E" w:rsidRDefault="00E5538E" w:rsidP="00E555D8">
      <w:pPr>
        <w:pStyle w:val="NormalNL"/>
      </w:pPr>
    </w:p>
    <w:p w:rsidR="00E5538E" w:rsidRDefault="00E5538E" w:rsidP="00E555D8">
      <w:pPr>
        <w:pStyle w:val="NormalNL"/>
      </w:pPr>
      <w:r>
        <w:t>Mag men van een magistraat verwachten dat hij zijn standpunt nooit wijzigt wanneer hij een verzoekschrift leest of bezoek krijgt van een advocaat? Moet, met andere woorden, de positie van het openbaar ministerie steeds vast blijven staan?</w:t>
      </w:r>
    </w:p>
    <w:p w:rsidR="00E5538E" w:rsidRPr="0065613C" w:rsidRDefault="00E5538E" w:rsidP="00E555D8">
      <w:pPr>
        <w:pStyle w:val="NormalNL"/>
      </w:pPr>
    </w:p>
    <w:p w:rsidR="00E5538E" w:rsidRDefault="00DB7806" w:rsidP="00E555D8">
      <w:pPr>
        <w:pStyle w:val="NormalNL"/>
      </w:pPr>
      <w:r>
        <w:t xml:space="preserve">Mag hij bevooroordeeld </w:t>
      </w:r>
      <w:r w:rsidR="00E5538E">
        <w:t xml:space="preserve">zijn als hij van gedachten verandert? Het antwoord is volgens mij duidelijk negatief. Het is algemeen aanvaard dat, bijvoorbeeld een parketmagistraat die tijdens die zitting de schuld van een verdachte eist van gedachten en vorderingen verandert na het horen van relevante argumenten of pleidooien van de advocaten. Het is dus niet abnormaal of verdacht </w:t>
      </w:r>
      <w:r w:rsidR="00E5538E">
        <w:t xml:space="preserve">dat een parketmagistraat die argumenten van een advocaat leest of hoort een van die argumenten behoudt wanneer dat argument relevant of juridisch correct is. </w:t>
      </w:r>
    </w:p>
    <w:p w:rsidR="00E5538E" w:rsidRDefault="00E5538E" w:rsidP="00E555D8">
      <w:pPr>
        <w:pStyle w:val="NormalNL"/>
      </w:pPr>
    </w:p>
    <w:p w:rsidR="00E5538E" w:rsidRDefault="00E5538E" w:rsidP="00E555D8">
      <w:pPr>
        <w:pStyle w:val="NormalNL"/>
      </w:pPr>
      <w:r>
        <w:t xml:space="preserve">Het Hof van Cassatie heeft in een arrest van 9 mei 1978 het aan de parketmagistraten erkende recht verankerd om te zeggen of te schrijven wat zij nodig achten voor de goede vervulling van hun opdracht. De missie van het openbaar ministerie is het waarborgen van de openbare orde, maar ook het correct toepassen van de wet. Dat is in dit geval wel gebeurd. </w:t>
      </w:r>
    </w:p>
    <w:p w:rsidR="00E5538E" w:rsidRDefault="00E5538E" w:rsidP="00E555D8">
      <w:pPr>
        <w:pStyle w:val="NormalNL"/>
      </w:pPr>
    </w:p>
    <w:p w:rsidR="00E5538E" w:rsidRDefault="00E5538E" w:rsidP="00E555D8">
      <w:pPr>
        <w:pStyle w:val="NormalNL"/>
      </w:pPr>
      <w:r>
        <w:t>Dames en heren, ik ben nu ter beschikking van de leden van de commissie die mij bijkomende vragen wensen te stellen.</w:t>
      </w:r>
    </w:p>
    <w:p w:rsidR="00E5538E" w:rsidRPr="009636F4" w:rsidRDefault="00E5538E" w:rsidP="00E555D8">
      <w:pPr>
        <w:pStyle w:val="NormalNL"/>
      </w:pPr>
    </w:p>
    <w:p w:rsidR="00E5538E" w:rsidRDefault="00E5538E" w:rsidP="00E555D8">
      <w:pPr>
        <w:pStyle w:val="NormalFR"/>
      </w:pPr>
      <w:r>
        <w:t xml:space="preserve">Le </w:t>
      </w:r>
      <w:r>
        <w:rPr>
          <w:b/>
        </w:rPr>
        <w:t>président</w:t>
      </w:r>
      <w:r>
        <w:t xml:space="preserve">: </w:t>
      </w:r>
      <w:r w:rsidRPr="00024FCE">
        <w:t>Je vous remercie pour cet expos</w:t>
      </w:r>
      <w:r>
        <w:t>é</w:t>
      </w:r>
      <w:r w:rsidRPr="00024FCE">
        <w:t xml:space="preserve"> introducti</w:t>
      </w:r>
      <w:r>
        <w:t>f</w:t>
      </w:r>
      <w:r w:rsidRPr="00024FCE">
        <w:t xml:space="preserve"> fort élaboré et fort copieu</w:t>
      </w:r>
      <w:r>
        <w:t>x</w:t>
      </w:r>
      <w:r w:rsidRPr="00024FCE">
        <w:t xml:space="preserve">. Je pense que </w:t>
      </w:r>
      <w:r>
        <w:t>cela</w:t>
      </w:r>
      <w:r w:rsidRPr="00024FCE">
        <w:t xml:space="preserve"> permettra peut-être aux collègues de cibler leurs questions par rapport à ce dont vous nous avez parlé, ou éventuellement ce dont vous ne nous avez pas parlé dans ce contexte-là. Je me tourne</w:t>
      </w:r>
      <w:r>
        <w:t xml:space="preserve"> donc</w:t>
      </w:r>
      <w:r w:rsidRPr="00024FCE">
        <w:t>, comme il se doit, vers le groupe N-VA.</w:t>
      </w:r>
    </w:p>
    <w:p w:rsidR="00E5538E" w:rsidRPr="00024FCE" w:rsidRDefault="00E5538E" w:rsidP="00E555D8">
      <w:pPr>
        <w:pStyle w:val="NormalFR"/>
      </w:pPr>
    </w:p>
    <w:p w:rsidR="00E5538E" w:rsidRDefault="00E5538E" w:rsidP="00E555D8">
      <w:pPr>
        <w:pStyle w:val="NormalNL"/>
      </w:pPr>
      <w:r w:rsidRPr="00E5538E">
        <w:rPr>
          <w:rStyle w:val="oraspr"/>
        </w:rPr>
        <w:t xml:space="preserve"> </w:t>
      </w:r>
      <w:r w:rsidRPr="003B3599">
        <w:rPr>
          <w:rStyle w:val="oraspr"/>
          <w:lang w:val="nl-BE"/>
        </w:rPr>
        <w:t xml:space="preserve">Sophie De Wit </w:t>
      </w:r>
      <w:r w:rsidRPr="0041314D">
        <w:t xml:space="preserve">(N-VA): </w:t>
      </w:r>
      <w:r>
        <w:t>Mijnheer de </w:t>
      </w:r>
      <w:proofErr w:type="spellStart"/>
      <w:r>
        <w:t>le</w:t>
      </w:r>
      <w:proofErr w:type="spellEnd"/>
      <w:r>
        <w:t> C</w:t>
      </w:r>
      <w:r w:rsidRPr="0041314D">
        <w:t>ourt, dank voor uw komst</w:t>
      </w:r>
      <w:r>
        <w:t xml:space="preserve">. Ik probeer alles een beetje te ordenen in mijn hoofd. </w:t>
      </w:r>
      <w:r w:rsidRPr="0041314D">
        <w:t xml:space="preserve">U hebt zich duidelijk goed voorbereid en alles goed nagekeken. </w:t>
      </w:r>
    </w:p>
    <w:p w:rsidR="00E5538E" w:rsidRDefault="00E5538E" w:rsidP="00E555D8"/>
    <w:p w:rsidR="00E5538E" w:rsidRDefault="00E5538E" w:rsidP="00E555D8">
      <w:pPr>
        <w:pStyle w:val="NormalNL"/>
      </w:pPr>
      <w:bookmarkStart w:id="2" w:name="TN02"/>
      <w:bookmarkEnd w:id="2"/>
      <w:r>
        <w:t xml:space="preserve"> </w:t>
      </w:r>
      <w:r w:rsidRPr="003B3599">
        <w:rPr>
          <w:rStyle w:val="oraspr"/>
          <w:lang w:val="nl-BE"/>
        </w:rPr>
        <w:t xml:space="preserve">Marc de </w:t>
      </w:r>
      <w:proofErr w:type="spellStart"/>
      <w:r w:rsidRPr="003B3599">
        <w:rPr>
          <w:rStyle w:val="oraspr"/>
          <w:lang w:val="nl-BE"/>
        </w:rPr>
        <w:t>le</w:t>
      </w:r>
      <w:proofErr w:type="spellEnd"/>
      <w:r w:rsidRPr="003B3599">
        <w:rPr>
          <w:rStyle w:val="oraspr"/>
          <w:lang w:val="nl-BE"/>
        </w:rPr>
        <w:t xml:space="preserve"> Court</w:t>
      </w:r>
      <w:r>
        <w:t>: Dat heb ik inderdaad geprobeerd.</w:t>
      </w:r>
    </w:p>
    <w:p w:rsidR="00E5538E" w:rsidRPr="0041314D" w:rsidRDefault="00E5538E" w:rsidP="00E555D8"/>
    <w:p w:rsidR="00E5538E" w:rsidRDefault="00E5538E" w:rsidP="00E555D8">
      <w:pPr>
        <w:pStyle w:val="NormalNL"/>
      </w:pPr>
      <w:bookmarkStart w:id="3" w:name="TN03"/>
      <w:bookmarkEnd w:id="3"/>
      <w:r w:rsidRPr="003B3599">
        <w:rPr>
          <w:rStyle w:val="oraspr"/>
          <w:lang w:val="nl-BE"/>
        </w:rPr>
        <w:t xml:space="preserve"> Sophie De Wit </w:t>
      </w:r>
      <w:r w:rsidRPr="0041314D">
        <w:t xml:space="preserve">(N-VA): </w:t>
      </w:r>
      <w:r>
        <w:t>U hebt mijns inziens</w:t>
      </w:r>
      <w:r w:rsidRPr="0041314D">
        <w:t xml:space="preserve"> </w:t>
      </w:r>
      <w:r>
        <w:t>alle gebeurtenissen</w:t>
      </w:r>
      <w:r w:rsidRPr="0041314D">
        <w:t xml:space="preserve"> </w:t>
      </w:r>
      <w:r>
        <w:t>in chronologische volgorde geduid en u hebt</w:t>
      </w:r>
      <w:r w:rsidRPr="0041314D">
        <w:t xml:space="preserve"> </w:t>
      </w:r>
      <w:r>
        <w:t>geprobeerd</w:t>
      </w:r>
      <w:r w:rsidRPr="0041314D">
        <w:t xml:space="preserve"> te verduidelijken </w:t>
      </w:r>
      <w:r>
        <w:t xml:space="preserve">waarom </w:t>
      </w:r>
      <w:r w:rsidRPr="0041314D">
        <w:t xml:space="preserve">het </w:t>
      </w:r>
      <w:r>
        <w:t>o</w:t>
      </w:r>
      <w:r w:rsidRPr="0041314D">
        <w:t xml:space="preserve">penbaar </w:t>
      </w:r>
      <w:r>
        <w:t>m</w:t>
      </w:r>
      <w:r w:rsidRPr="0041314D">
        <w:t xml:space="preserve">inisterie </w:t>
      </w:r>
      <w:r>
        <w:t xml:space="preserve">destijds op een bepaalde manier heeft </w:t>
      </w:r>
      <w:r w:rsidRPr="0041314D">
        <w:t xml:space="preserve">gehandeld. </w:t>
      </w:r>
      <w:r>
        <w:t>We kijken daar natuurlijk naar met de blik van vandaag. Als we het dossier – voor zover we bewijsstukken hebben, want we hebben die natuurlijk niet allemaal – herbekijken en bepaalde getuigenissen in deze commissie daarnaast leggen, dan blijkt dat u vandaag een heel objectieve schets geeft. Uit de brieven en getuigenissen merken we echter dat er in 2010 een heel emotionele beleving geweest is. Wat u vandaag objectief hebt verduidelijkt, werd destijds blijkbaar niet door iedereen op dezelfde manier gepercipieerd. Ik kan u enkele voorbeelden geven.</w:t>
      </w:r>
    </w:p>
    <w:p w:rsidR="00E5538E" w:rsidRDefault="00E5538E" w:rsidP="00E555D8">
      <w:pPr>
        <w:pStyle w:val="NormalNL"/>
      </w:pPr>
    </w:p>
    <w:p w:rsidR="00E5538E" w:rsidRDefault="00E5538E" w:rsidP="00E555D8">
      <w:pPr>
        <w:pStyle w:val="NormalNL"/>
      </w:pPr>
      <w:r>
        <w:t xml:space="preserve">De heer </w:t>
      </w:r>
      <w:proofErr w:type="spellStart"/>
      <w:r>
        <w:t>Bulthé</w:t>
      </w:r>
      <w:proofErr w:type="spellEnd"/>
      <w:r>
        <w:t xml:space="preserve"> en mevrouw Roggen verklaarden </w:t>
      </w:r>
      <w:r w:rsidRPr="0041314D">
        <w:t xml:space="preserve">dat zij in de zomer van 2010 op een </w:t>
      </w:r>
      <w:r>
        <w:t xml:space="preserve">niet al te aangename </w:t>
      </w:r>
      <w:r w:rsidRPr="0041314D">
        <w:t>vergadering werden uitgenodigd</w:t>
      </w:r>
      <w:r>
        <w:t>. U was daar ook aanwezig, net als de heer De Lentdecker</w:t>
      </w:r>
      <w:r w:rsidRPr="0041314D">
        <w:t xml:space="preserve">, de heer </w:t>
      </w:r>
      <w:proofErr w:type="spellStart"/>
      <w:r w:rsidRPr="0041314D">
        <w:t>Freyne</w:t>
      </w:r>
      <w:proofErr w:type="spellEnd"/>
      <w:r w:rsidRPr="0041314D">
        <w:t xml:space="preserve"> en anderen.</w:t>
      </w:r>
      <w:r>
        <w:t xml:space="preserve"> Mevrouw Roggen vertelde</w:t>
      </w:r>
      <w:r w:rsidRPr="0041314D">
        <w:t xml:space="preserve"> dat </w:t>
      </w:r>
      <w:r>
        <w:t>op die vergadering</w:t>
      </w:r>
      <w:r w:rsidRPr="0041314D">
        <w:t xml:space="preserve"> </w:t>
      </w:r>
      <w:r>
        <w:t>stante pede om uitleg werd gevraagd</w:t>
      </w:r>
      <w:r w:rsidRPr="0041314D">
        <w:t xml:space="preserve"> </w:t>
      </w:r>
      <w:r>
        <w:t>over wat</w:t>
      </w:r>
      <w:r w:rsidRPr="0041314D">
        <w:t xml:space="preserve"> er gebeurd</w:t>
      </w:r>
      <w:r>
        <w:t xml:space="preserve"> was, waarom en hoe. Dat kwam zeer </w:t>
      </w:r>
      <w:r>
        <w:lastRenderedPageBreak/>
        <w:t>offensief over bij haar</w:t>
      </w:r>
      <w:r w:rsidRPr="0041314D">
        <w:t>.</w:t>
      </w:r>
    </w:p>
    <w:p w:rsidR="00E5538E" w:rsidRDefault="00E5538E" w:rsidP="00E555D8">
      <w:pPr>
        <w:pStyle w:val="NormalNL"/>
      </w:pPr>
    </w:p>
    <w:p w:rsidR="00E5538E" w:rsidRDefault="00E5538E" w:rsidP="00E555D8">
      <w:pPr>
        <w:pStyle w:val="NormalNL"/>
      </w:pPr>
      <w:r>
        <w:t xml:space="preserve">De heer </w:t>
      </w:r>
      <w:proofErr w:type="spellStart"/>
      <w:r>
        <w:t>Bulthé</w:t>
      </w:r>
      <w:proofErr w:type="spellEnd"/>
      <w:r>
        <w:t xml:space="preserve"> verklaarde met betrekking tot de gevoerde briefwisseling – wij hebben sommige van die brieven</w:t>
      </w:r>
      <w:r w:rsidRPr="0041314D">
        <w:t xml:space="preserve"> </w:t>
      </w:r>
      <w:r>
        <w:t xml:space="preserve">uit </w:t>
      </w:r>
      <w:r w:rsidRPr="0041314D">
        <w:t>de werk</w:t>
      </w:r>
      <w:r>
        <w:t>kaften</w:t>
      </w:r>
      <w:r w:rsidRPr="0041314D">
        <w:t xml:space="preserve"> kunnen inkijken</w:t>
      </w:r>
      <w:r>
        <w:t xml:space="preserve"> – niet te weten 'door welke bij hij gestoken was' of door wie de procureur-generaal werd aangestuurd. Ik citeer: “I</w:t>
      </w:r>
      <w:r w:rsidRPr="0041314D">
        <w:t xml:space="preserve">k weet niet door wie de procureur-generaal werd aangestuurd, maar ik kon mij moeilijk </w:t>
      </w:r>
      <w:r>
        <w:t>inbeelden</w:t>
      </w:r>
      <w:r w:rsidRPr="0041314D">
        <w:t>, de procureur-generaal kennende, dat dit van nature uit zijn type briefwisseling was.</w:t>
      </w:r>
      <w:r>
        <w:t xml:space="preserve"> </w:t>
      </w:r>
      <w:r w:rsidRPr="0041314D">
        <w:t>Ik spreek louter intuïtief. Ik heb over veel verschillende zaken met de procureur-generaal, die mijn normale gesprekspartner was, briefwisseling gevoerd.</w:t>
      </w:r>
      <w:r>
        <w:t xml:space="preserve"> </w:t>
      </w:r>
      <w:r w:rsidRPr="0041314D">
        <w:t>Het is mij opgevallen dat hij nooit zo scherp is geweest als in deze specifieke zaak.</w:t>
      </w:r>
      <w:r>
        <w:t xml:space="preserve">” </w:t>
      </w:r>
      <w:r w:rsidRPr="0041314D">
        <w:t xml:space="preserve"> </w:t>
      </w:r>
    </w:p>
    <w:p w:rsidR="00E5538E" w:rsidRDefault="00E5538E" w:rsidP="00E555D8">
      <w:pPr>
        <w:pStyle w:val="NormalNL"/>
      </w:pPr>
    </w:p>
    <w:p w:rsidR="00E5538E" w:rsidRDefault="00E5538E" w:rsidP="00E555D8">
      <w:pPr>
        <w:pStyle w:val="NormalNL"/>
      </w:pPr>
      <w:r>
        <w:t>We zien hier dus het contrast tussen</w:t>
      </w:r>
      <w:r w:rsidRPr="0041314D">
        <w:t xml:space="preserve"> uw objectieve weergave en</w:t>
      </w:r>
      <w:r>
        <w:t xml:space="preserve"> de</w:t>
      </w:r>
      <w:r w:rsidRPr="0041314D">
        <w:t xml:space="preserve"> emotion</w:t>
      </w:r>
      <w:r>
        <w:t>aliteit van andere betrokkenen.</w:t>
      </w:r>
    </w:p>
    <w:p w:rsidR="00E5538E" w:rsidRPr="002208ED" w:rsidRDefault="00E5538E" w:rsidP="00E555D8">
      <w:pPr>
        <w:pStyle w:val="NormalNL"/>
      </w:pPr>
    </w:p>
    <w:p w:rsidR="00E5538E" w:rsidRDefault="00E5538E" w:rsidP="00E555D8">
      <w:pPr>
        <w:pStyle w:val="NormalNL"/>
      </w:pPr>
      <w:r w:rsidRPr="00A563FF">
        <w:t>Uit andere briefwisseling blijkt dat, ook binnen het parket</w:t>
      </w:r>
      <w:r>
        <w:t>,</w:t>
      </w:r>
      <w:r w:rsidRPr="00A563FF">
        <w:t xml:space="preserve"> niet iedereen altijd op één lijn zat. </w:t>
      </w:r>
      <w:r>
        <w:t>Er zat wat ruis op de lijn, ook tussen u en de procureur des Konings. Sommige getuigen verklaarden in eerdere hoorzittingen dat hun werk onmogelijk zou worden als er in elk zedendossier op zo'n manier gewerkt zou worden. Dat maakte de verstandhouding moeilijk. Er werd een permanente terugkoppeling gevraagd, waardoor men niet vooruit geraakte.</w:t>
      </w:r>
    </w:p>
    <w:p w:rsidR="00E5538E" w:rsidRDefault="00E5538E" w:rsidP="00E555D8">
      <w:pPr>
        <w:pStyle w:val="NormalNL"/>
      </w:pPr>
    </w:p>
    <w:p w:rsidR="00E5538E" w:rsidRPr="003B3599" w:rsidRDefault="00E5538E" w:rsidP="00E555D8">
      <w:pPr>
        <w:pStyle w:val="NormalNL"/>
        <w:rPr>
          <w:lang w:val="fr-BE"/>
        </w:rPr>
      </w:pPr>
      <w:r>
        <w:t xml:space="preserve">U hebt uitgelegd vanuit welke bezorgdheid men dat vroeg en ik begrijp dat. Daartegenover staat echter wel de emotionaliteit en beleving van anderen die het gevoel hadden dat er niet op de normale manier gewerkt werd. We weten allemaal dat dit geen dossier is als een ander. Er vindt niet elke dag een huiszoeking plaats waarbij een tv-reportageploeg filmt hoe dossiers uit het raam naar buiten worden gegooid. Het ging dan nog om een zeer gevoelig dossier met ernstige feiten en waarbij de slachtoffers de facto in de steek werden gelaten. Ik begrijp die emotionaliteit dus. Men voelt aan dat bij verschillende actoren van het openbaar ministerie… Dat voedt natuurlijk de speculatie dat er druk werd uitgeoefend of dat er iemand werd aangestuurd. Als men daaraan toevoegt dat de heer Keuleneer, de raadsman van de kerk, op bezoek ging of contact had met de minister, dan begrijpt u wel dat ik, naast uw geobjectiveerde weergave, ook graag uw subjectieve beleving van de gebeurtenissen in 2010 wil horen. Kunt u die kaderen? De heer </w:t>
      </w:r>
      <w:proofErr w:type="spellStart"/>
      <w:r>
        <w:t>Bulthé</w:t>
      </w:r>
      <w:proofErr w:type="spellEnd"/>
      <w:r>
        <w:t xml:space="preserve"> verklaarde dat hij u niet op die manier kende en dat hij anders nooit zo met u communiceerde. </w:t>
      </w:r>
      <w:r w:rsidRPr="003B3599">
        <w:rPr>
          <w:lang w:val="fr-BE"/>
        </w:rPr>
        <w:t xml:space="preserve">Het </w:t>
      </w:r>
      <w:proofErr w:type="spellStart"/>
      <w:r w:rsidRPr="003B3599">
        <w:rPr>
          <w:lang w:val="fr-BE"/>
        </w:rPr>
        <w:t>was</w:t>
      </w:r>
      <w:proofErr w:type="spellEnd"/>
      <w:r w:rsidRPr="003B3599">
        <w:rPr>
          <w:lang w:val="fr-BE"/>
        </w:rPr>
        <w:t xml:space="preserve"> '</w:t>
      </w:r>
      <w:proofErr w:type="spellStart"/>
      <w:r w:rsidRPr="003B3599">
        <w:rPr>
          <w:lang w:val="fr-BE"/>
        </w:rPr>
        <w:t>gecrispeerd</w:t>
      </w:r>
      <w:proofErr w:type="spellEnd"/>
      <w:r w:rsidRPr="003B3599">
        <w:rPr>
          <w:lang w:val="fr-BE"/>
        </w:rPr>
        <w:t>'.</w:t>
      </w:r>
    </w:p>
    <w:p w:rsidR="00E5538E" w:rsidRPr="003B3599" w:rsidRDefault="00E5538E" w:rsidP="00E555D8">
      <w:pPr>
        <w:pStyle w:val="NormalNL"/>
        <w:rPr>
          <w:lang w:val="fr-BE"/>
        </w:rPr>
      </w:pPr>
    </w:p>
    <w:p w:rsidR="00E5538E" w:rsidRDefault="00E5538E" w:rsidP="00E555D8">
      <w:pPr>
        <w:pStyle w:val="NormalFR"/>
      </w:pPr>
      <w:r>
        <w:t xml:space="preserve"> </w:t>
      </w:r>
      <w:r w:rsidRPr="00E5538E">
        <w:rPr>
          <w:rStyle w:val="oraspr"/>
        </w:rPr>
        <w:t>Marc de le Court</w:t>
      </w:r>
      <w:r>
        <w:t>: Il est certain q</w:t>
      </w:r>
      <w:r w:rsidR="00BA224B">
        <w:t>ue ce dossier a connu – je ne le nie</w:t>
      </w:r>
      <w:r>
        <w:t xml:space="preserve"> pas –, des facteurs de tension. </w:t>
      </w:r>
      <w:r>
        <w:t>Il y a eu de la tension dans ce dossier et cette tension est d'ailleurs relevée par le Conseil supérieur de la Justice dans son rapport et elle est liée, premièrement, au caractère complexe et délicat du dossier</w:t>
      </w:r>
      <w:r w:rsidR="00BA224B">
        <w:t>, d</w:t>
      </w:r>
      <w:r>
        <w:t xml:space="preserve">euxièmement, </w:t>
      </w:r>
      <w:r w:rsidR="00BA224B">
        <w:t xml:space="preserve">à </w:t>
      </w:r>
      <w:r>
        <w:t xml:space="preserve">son </w:t>
      </w:r>
      <w:proofErr w:type="spellStart"/>
      <w:r>
        <w:t>hyper-médiatisation</w:t>
      </w:r>
      <w:proofErr w:type="spellEnd"/>
      <w:r>
        <w:t xml:space="preserve"> et troisièmement, il est effectivement exact, et je crois que je vous l'ai exposé de </w:t>
      </w:r>
      <w:r w:rsidR="00BA224B">
        <w:t xml:space="preserve">la </w:t>
      </w:r>
      <w:r>
        <w:t>manière la plus claire possible, qu'il y avait des doutes et des questions très sérieuses qui sont apparues dès le début de l'enquête concernant la régularité de certains actes. Il est évident que, quand il faut se réunir entre plusieurs magistrats à propos d'un dossier qui pose beaucoup de problèmes, les réunions sont plus difficiles que quand les dossiers ne posent aucun problème.</w:t>
      </w:r>
    </w:p>
    <w:p w:rsidR="00E5538E" w:rsidRDefault="00E5538E" w:rsidP="00E555D8">
      <w:pPr>
        <w:pStyle w:val="NormalFR"/>
      </w:pPr>
    </w:p>
    <w:p w:rsidR="00E5538E" w:rsidRDefault="00E5538E" w:rsidP="00E555D8">
      <w:pPr>
        <w:pStyle w:val="NormalFR"/>
      </w:pPr>
      <w:r>
        <w:t xml:space="preserve">Je ne peux pas le nier, donc voilà. De plus, il y avait aussi, comme je </w:t>
      </w:r>
      <w:r w:rsidR="001D209F">
        <w:t>l'ai déjà indiqué, une</w:t>
      </w:r>
      <w:r>
        <w:t xml:space="preserve"> précipitation apparente du parquet à mettre cette affaire à l'instruction sans prendre en compte la note établie par le Collège des procureurs généraux sur la régulation des flux de dossiers gérés par la commission du professeur Adriaenssens.</w:t>
      </w:r>
    </w:p>
    <w:p w:rsidR="00E5538E" w:rsidRDefault="00E5538E" w:rsidP="00E555D8">
      <w:pPr>
        <w:pStyle w:val="NormalFR"/>
      </w:pPr>
    </w:p>
    <w:p w:rsidR="00E5538E" w:rsidRDefault="00E5538E" w:rsidP="00E555D8">
      <w:pPr>
        <w:pStyle w:val="NormalFR"/>
      </w:pPr>
      <w:r>
        <w:t xml:space="preserve">Il est donc vrai que les réunions avec le parquet se sont passées dans un cadre qui était effectivement plus difficile que dans d'autres dossiers, en raison de ces éléments que je considère </w:t>
      </w:r>
      <w:r w:rsidR="001D209F">
        <w:t xml:space="preserve">comme </w:t>
      </w:r>
      <w:r>
        <w:t>objectifs. Voilà. Alors, je sais par exemple que le parquet a fait état devant le Conseil supérieur de la Justice</w:t>
      </w:r>
      <w:r w:rsidR="00BA224B">
        <w:t xml:space="preserve"> de ce</w:t>
      </w:r>
      <w:r>
        <w:t xml:space="preserve"> que le parquet général avait demandé trop d'explications par des dépêches, mais je vous précise qu'à partir du moment où un dossier pose des problèmes, on est bien obligé de demander des explications au parquet pour savoir dans quelles circonstances les choses se sont passées. </w:t>
      </w:r>
    </w:p>
    <w:p w:rsidR="00E5538E" w:rsidRPr="00977782" w:rsidRDefault="00E5538E" w:rsidP="00E555D8">
      <w:pPr>
        <w:pStyle w:val="NormalFR"/>
      </w:pPr>
    </w:p>
    <w:p w:rsidR="00E5538E" w:rsidRDefault="00E5538E" w:rsidP="00E555D8">
      <w:pPr>
        <w:pStyle w:val="NormalFR"/>
      </w:pPr>
      <w:r>
        <w:t>Je rappelle aussi que le ministre de la Justice, en tout cas le cabinet du ministre de la Justice, avait demandé des explications sur un incident diplomatique. Tout cela nécessite effectivement de demander au parquet des explications: "que s'est-il passé? Dites-</w:t>
      </w:r>
      <w:r w:rsidR="001D209F">
        <w:t>nous..."  D</w:t>
      </w:r>
      <w:r>
        <w:t>ans le cadre des relations normales qu'il faut avoir avec le gouvernement</w:t>
      </w:r>
      <w:r w:rsidR="001D209F">
        <w:t xml:space="preserve"> et </w:t>
      </w:r>
      <w:r>
        <w:t>à partir du moment où il y av</w:t>
      </w:r>
      <w:r w:rsidR="0018390E">
        <w:t>ait un incident diplomatique, le procureur général</w:t>
      </w:r>
      <w:r>
        <w:t xml:space="preserve"> doit pouvoir apporter au gouvernement une réponse. Et cette réponse, il faut bien la demander au parquet de Bruxelles pour obtenir les renseignements et pour pouvoir répondre.</w:t>
      </w:r>
    </w:p>
    <w:p w:rsidR="00E5538E" w:rsidRDefault="00E5538E" w:rsidP="00E555D8">
      <w:pPr>
        <w:pStyle w:val="NormalFR"/>
      </w:pPr>
    </w:p>
    <w:p w:rsidR="00E5538E" w:rsidRDefault="0018390E" w:rsidP="00E555D8">
      <w:pPr>
        <w:pStyle w:val="NormalFR"/>
      </w:pPr>
      <w:r>
        <w:t>J'apporte donc c</w:t>
      </w:r>
      <w:r w:rsidR="00E5538E">
        <w:t>es précisions mais ne peux rien dire d'autre. Je constate qu'effectivement, il y a eu des problèmes dans ce dossier et que ces problèmes ont généré des tensions.</w:t>
      </w:r>
    </w:p>
    <w:p w:rsidR="00E5538E" w:rsidRDefault="00E5538E" w:rsidP="00E555D8">
      <w:pPr>
        <w:pStyle w:val="NormalFR"/>
      </w:pPr>
    </w:p>
    <w:p w:rsidR="00E5538E" w:rsidRPr="00332F5B" w:rsidRDefault="00E5538E" w:rsidP="00E555D8">
      <w:pPr>
        <w:pStyle w:val="NormalNL"/>
      </w:pPr>
      <w:r w:rsidRPr="00332F5B">
        <w:t>Ik hoop dat ik op uw vragen heb geantwoord.</w:t>
      </w:r>
    </w:p>
    <w:p w:rsidR="00E5538E" w:rsidRDefault="00E5538E" w:rsidP="00E555D8">
      <w:pPr>
        <w:pStyle w:val="NormalNL"/>
      </w:pPr>
    </w:p>
    <w:p w:rsidR="00E5538E" w:rsidRPr="00332F5B" w:rsidRDefault="00E5538E" w:rsidP="00E555D8">
      <w:pPr>
        <w:pStyle w:val="NormalNL"/>
      </w:pPr>
      <w:r>
        <w:t xml:space="preserve">De </w:t>
      </w:r>
      <w:r>
        <w:rPr>
          <w:b/>
        </w:rPr>
        <w:t>voorzitter</w:t>
      </w:r>
      <w:r>
        <w:t>: Hebt u nog andere vragen, mevrouw De Wit?</w:t>
      </w:r>
    </w:p>
    <w:p w:rsidR="00E5538E" w:rsidRPr="00172935" w:rsidRDefault="00E5538E" w:rsidP="00E555D8">
      <w:pPr>
        <w:pStyle w:val="NormalNL"/>
      </w:pPr>
    </w:p>
    <w:p w:rsidR="00E5538E" w:rsidRPr="00E30782" w:rsidRDefault="00E5538E" w:rsidP="00E555D8">
      <w:pPr>
        <w:pStyle w:val="NormalNL"/>
      </w:pPr>
      <w:r w:rsidRPr="003B3599">
        <w:rPr>
          <w:rStyle w:val="oraspr"/>
          <w:lang w:val="nl-BE"/>
        </w:rPr>
        <w:t xml:space="preserve"> Sophie De Wit </w:t>
      </w:r>
      <w:r w:rsidRPr="00E30782">
        <w:t xml:space="preserve">(N-VA): Ik had nog een vraag, maar ik neem </w:t>
      </w:r>
      <w:r>
        <w:t xml:space="preserve">aan dat </w:t>
      </w:r>
      <w:r w:rsidRPr="00E30782">
        <w:t>de andere collega</w:t>
      </w:r>
      <w:r>
        <w:t>’</w:t>
      </w:r>
      <w:r w:rsidRPr="00E30782">
        <w:t xml:space="preserve">s </w:t>
      </w:r>
      <w:r>
        <w:t xml:space="preserve">die </w:t>
      </w:r>
      <w:r w:rsidRPr="00E30782">
        <w:t xml:space="preserve">ook wel willen stellen. </w:t>
      </w:r>
      <w:r>
        <w:t xml:space="preserve">Het betreft de </w:t>
      </w:r>
      <w:proofErr w:type="spellStart"/>
      <w:r w:rsidRPr="00E30782">
        <w:t>multiconfessionele</w:t>
      </w:r>
      <w:proofErr w:type="spellEnd"/>
      <w:r w:rsidRPr="00E30782">
        <w:t xml:space="preserve"> groep</w:t>
      </w:r>
      <w:r>
        <w:t>,</w:t>
      </w:r>
      <w:r w:rsidRPr="00E30782">
        <w:t xml:space="preserve"> die </w:t>
      </w:r>
      <w:r>
        <w:t xml:space="preserve">u hebt </w:t>
      </w:r>
      <w:r w:rsidRPr="00E30782">
        <w:t>samen</w:t>
      </w:r>
      <w:r>
        <w:t>gesteld. U</w:t>
      </w:r>
      <w:r w:rsidRPr="00E30782">
        <w:t xml:space="preserve"> hebt dat gekaderd.</w:t>
      </w:r>
    </w:p>
    <w:p w:rsidR="00E5538E" w:rsidRPr="00E30782" w:rsidRDefault="00E5538E" w:rsidP="00E555D8">
      <w:pPr>
        <w:pStyle w:val="NormalNL"/>
      </w:pPr>
    </w:p>
    <w:p w:rsidR="00E5538E" w:rsidRDefault="00E5538E" w:rsidP="00E555D8">
      <w:pPr>
        <w:pStyle w:val="NormalNL"/>
      </w:pPr>
      <w:r>
        <w:t>Die vraag</w:t>
      </w:r>
      <w:r w:rsidRPr="00E30782">
        <w:t xml:space="preserve"> blijft terugkomen. Ik begin het allemaal wat beter te begrijpen. U hebt het ook een beetje geschetst</w:t>
      </w:r>
      <w:r>
        <w:t xml:space="preserve">, zeggende dat u hebt geprobeerd </w:t>
      </w:r>
      <w:r w:rsidRPr="00E30782">
        <w:t>magistra</w:t>
      </w:r>
      <w:r>
        <w:t>ten</w:t>
      </w:r>
      <w:r w:rsidRPr="00E30782">
        <w:t xml:space="preserve"> te verzamelen.</w:t>
      </w:r>
      <w:r>
        <w:t xml:space="preserve"> U</w:t>
      </w:r>
      <w:r w:rsidRPr="00E30782">
        <w:t xml:space="preserve"> hebt </w:t>
      </w:r>
      <w:r>
        <w:t>de term '</w:t>
      </w:r>
      <w:proofErr w:type="spellStart"/>
      <w:r>
        <w:t>multiconfessioneel</w:t>
      </w:r>
      <w:proofErr w:type="spellEnd"/>
      <w:r>
        <w:t>' niet gebruikt</w:t>
      </w:r>
      <w:r w:rsidRPr="00E30782">
        <w:t xml:space="preserve"> en de vorige spreker ook niet</w:t>
      </w:r>
      <w:r>
        <w:t xml:space="preserve">. </w:t>
      </w:r>
    </w:p>
    <w:p w:rsidR="00E5538E" w:rsidRDefault="00E5538E" w:rsidP="00E555D8">
      <w:pPr>
        <w:pStyle w:val="NormalNL"/>
      </w:pPr>
    </w:p>
    <w:p w:rsidR="00E5538E" w:rsidRDefault="00E5538E" w:rsidP="00E555D8">
      <w:pPr>
        <w:pStyle w:val="NormalNL"/>
      </w:pPr>
      <w:r>
        <w:t>Kunt u meer toelichting geven over de samenstelling van</w:t>
      </w:r>
      <w:r w:rsidRPr="00E30782">
        <w:t xml:space="preserve"> </w:t>
      </w:r>
      <w:r>
        <w:t>die</w:t>
      </w:r>
      <w:r w:rsidRPr="00E30782">
        <w:t xml:space="preserve"> </w:t>
      </w:r>
      <w:proofErr w:type="spellStart"/>
      <w:r w:rsidRPr="00E30782">
        <w:t>multiconfessionele</w:t>
      </w:r>
      <w:proofErr w:type="spellEnd"/>
      <w:r w:rsidRPr="00E30782">
        <w:t xml:space="preserve"> groep</w:t>
      </w:r>
      <w:r>
        <w:t>? U zegt dat u</w:t>
      </w:r>
      <w:r w:rsidRPr="00E30782">
        <w:t xml:space="preserve"> de keuze </w:t>
      </w:r>
      <w:r>
        <w:t xml:space="preserve">had </w:t>
      </w:r>
      <w:r w:rsidRPr="00E30782">
        <w:t>gemaakt om verschillende magistraten te bundelen.</w:t>
      </w:r>
    </w:p>
    <w:p w:rsidR="00E5538E" w:rsidRPr="00BC1B38" w:rsidRDefault="00E5538E" w:rsidP="00E555D8"/>
    <w:p w:rsidR="00E5538E" w:rsidRPr="00E30782" w:rsidRDefault="00E5538E" w:rsidP="00E555D8">
      <w:pPr>
        <w:pStyle w:val="NormalNL"/>
      </w:pPr>
      <w:r w:rsidRPr="003B3599">
        <w:t xml:space="preserve"> </w:t>
      </w:r>
      <w:r w:rsidRPr="003B3599">
        <w:rPr>
          <w:rStyle w:val="oraspr"/>
          <w:lang w:val="nl-BE"/>
        </w:rPr>
        <w:t xml:space="preserve">Marc de </w:t>
      </w:r>
      <w:proofErr w:type="spellStart"/>
      <w:r w:rsidRPr="003B3599">
        <w:rPr>
          <w:rStyle w:val="oraspr"/>
          <w:lang w:val="nl-BE"/>
        </w:rPr>
        <w:t>le</w:t>
      </w:r>
      <w:proofErr w:type="spellEnd"/>
      <w:r w:rsidRPr="003B3599">
        <w:rPr>
          <w:rStyle w:val="oraspr"/>
          <w:lang w:val="nl-BE"/>
        </w:rPr>
        <w:t xml:space="preserve"> Court</w:t>
      </w:r>
      <w:r>
        <w:t xml:space="preserve">: </w:t>
      </w:r>
      <w:r w:rsidRPr="00E30782">
        <w:t xml:space="preserve">Ja, ik zal </w:t>
      </w:r>
      <w:r>
        <w:t>u meer</w:t>
      </w:r>
      <w:r w:rsidRPr="00E30782">
        <w:t xml:space="preserve"> uitleg geven betreffend</w:t>
      </w:r>
      <w:r>
        <w:t>e</w:t>
      </w:r>
      <w:r w:rsidRPr="00E30782">
        <w:t xml:space="preserve"> dat aspect van de zaak.</w:t>
      </w:r>
    </w:p>
    <w:p w:rsidR="00E5538E" w:rsidRPr="00E30782" w:rsidRDefault="00E5538E" w:rsidP="00E555D8">
      <w:pPr>
        <w:pStyle w:val="NormalNL"/>
      </w:pPr>
    </w:p>
    <w:p w:rsidR="00E5538E" w:rsidRDefault="00527809" w:rsidP="00E555D8">
      <w:pPr>
        <w:pStyle w:val="NormalFR"/>
      </w:pPr>
      <w:r w:rsidRPr="00527809">
        <w:t>L</w:t>
      </w:r>
      <w:r w:rsidR="00E5538E">
        <w:t xml:space="preserve">e Conseil supérieur de la Justice, comme je l'ai déjà indiqué dans mon exposé, relève que j'ai créé une équipe </w:t>
      </w:r>
      <w:r w:rsidR="00BA224B">
        <w:t>"</w:t>
      </w:r>
      <w:r w:rsidR="00E5538E">
        <w:t>multiconfessionnelle</w:t>
      </w:r>
      <w:r w:rsidR="00BA224B">
        <w:t>"</w:t>
      </w:r>
      <w:r w:rsidR="00E5538E">
        <w:t xml:space="preserve"> alors que la vision philosophique </w:t>
      </w:r>
      <w:r w:rsidR="00E555D8">
        <w:t>des magistrats, selon le C</w:t>
      </w:r>
      <w:r w:rsidR="00E5538E">
        <w:t>onseil supérieur, ne peut pas jouer un quelconque rôle dans le cadre des décisions professionnelles à prendre. Je pense sincèrement que mon audition par le Conseil supérieur de la Justice a été quelque peu, comment dirais-je... a quelque peu généré une forme de confusion et qu'il est donc possible que mes explications n'étaient pas suffisamment comp</w:t>
      </w:r>
      <w:r>
        <w:t>lètes ou assez claires. M</w:t>
      </w:r>
      <w:r w:rsidR="00E5538E">
        <w:t>esdames et messieurs, je n'ai évidemment jamais constitué une équipe de magistrats en fonction de leur vision philosophique.</w:t>
      </w:r>
    </w:p>
    <w:p w:rsidR="00E5538E" w:rsidRDefault="00E5538E" w:rsidP="00E555D8">
      <w:pPr>
        <w:pStyle w:val="NormalFR"/>
      </w:pPr>
    </w:p>
    <w:p w:rsidR="00E5538E" w:rsidRDefault="00E5538E" w:rsidP="00E555D8">
      <w:pPr>
        <w:pStyle w:val="NormalFR"/>
      </w:pPr>
      <w:r>
        <w:t>Je ne vais pas choisir pour faire partie d'un groupe de magistrats qui doit gérer un dossier, le magistrat A parce qu'il est protestant, le magistrat B parce qu'il est bouddhiste, le magistrat C parce qu'il est laïque et le magistrat D parce qu'il est orthodoxe ou musulman. Non! J'ai chargé une équipe de magistrats qui était présents soit durant la première soit durant la deuxième quinzaine de juillet, avec obligation de garder un contact entre eux de manière à ce que l'information passe, en vue d'assurer la continuité de la réflexion et cela dans le but de pouvoir éventuellement parvenir à la rédaction d'un réquisitoire si cela s'avérait nécessaire.</w:t>
      </w:r>
    </w:p>
    <w:p w:rsidR="00E5538E" w:rsidRDefault="00E5538E" w:rsidP="00E555D8">
      <w:pPr>
        <w:pStyle w:val="NormalFR"/>
      </w:pPr>
    </w:p>
    <w:p w:rsidR="00E5538E" w:rsidRDefault="00E5538E" w:rsidP="00E555D8">
      <w:pPr>
        <w:pStyle w:val="NormalFR"/>
      </w:pPr>
      <w:r>
        <w:t>Et comme je vous l'ai expliqué, mon expérience de juge m'a appris que la réunion d</w:t>
      </w:r>
      <w:r w:rsidR="00BA224B">
        <w:t>e plusieurs magistrats chargés d'</w:t>
      </w:r>
      <w:r>
        <w:t xml:space="preserve">élaborer ensemble une décision judiciaire amène à améliorer cette décision et à l'enrichir par l'échange qui s'opère entre les magistrats. C'est dans cette optique qu'il faut comprendre que la pluralité des magistrats </w:t>
      </w:r>
      <w:r>
        <w:t xml:space="preserve">confère à ce groupe une approche que je décrirais comme étant à la fois intellectuellement et philosophiquement plurielle. </w:t>
      </w:r>
    </w:p>
    <w:p w:rsidR="00E5538E" w:rsidRPr="0091010B" w:rsidRDefault="00E5538E" w:rsidP="00E555D8">
      <w:pPr>
        <w:pStyle w:val="NormalFR"/>
      </w:pPr>
    </w:p>
    <w:p w:rsidR="00E5538E" w:rsidRDefault="00E5538E" w:rsidP="00E555D8">
      <w:pPr>
        <w:pStyle w:val="NormalFR"/>
      </w:pPr>
      <w:r>
        <w:t>Je pense que cette pluralité à la fois d'expériences de vie et d'approches des problèmes juridiques constitue une garantie de qualité et de neutralité supplémentaire. Je pourrais peut-être, à cet égard, lire un extrait du rapport du Conseil supérieur</w:t>
      </w:r>
      <w:r w:rsidR="00E555D8">
        <w:t xml:space="preserve"> de la Justice. En page 51, le C</w:t>
      </w:r>
      <w:r>
        <w:t xml:space="preserve">onseil supérieur écrit ceci: "Enfin, il convient de </w:t>
      </w:r>
      <w:r w:rsidR="00BA224B">
        <w:t>noter</w:t>
      </w:r>
      <w:r>
        <w:t xml:space="preserve"> qu'un très grand nombre de magistrats est intervenu dans l'instruction d'une manière ou d'une autre. De nombreux magistrats ont notamment siégé dans les différentes procédures devant la chambre des mises en accusation. Cela devrait offrir une certaine garantie que l'instruction n'a pas pu être manipulée ou entravée par un seul magistrat." Je crois que cette constatation rejoint la mienne, </w:t>
      </w:r>
      <w:r w:rsidRPr="00E003D3">
        <w:rPr>
          <w:i/>
        </w:rPr>
        <w:t>de facto</w:t>
      </w:r>
      <w:r>
        <w:t>, et qu'elle est marquée au coin du bon sens. Je précise donc, pour terminer, qu'il s'agissait pour moi d'assurer, en créant une équipe de magistrats, une approche intellectuellement et philosophiquement plurielle.</w:t>
      </w:r>
    </w:p>
    <w:p w:rsidR="00E5538E" w:rsidRDefault="00E5538E" w:rsidP="00E555D8">
      <w:pPr>
        <w:pStyle w:val="NormalFR"/>
      </w:pPr>
    </w:p>
    <w:p w:rsidR="00E5538E" w:rsidRPr="006A4F02" w:rsidRDefault="00E5538E" w:rsidP="00E555D8">
      <w:pPr>
        <w:pStyle w:val="NormalFR"/>
        <w:rPr>
          <w:lang w:val="nl-NL"/>
        </w:rPr>
      </w:pPr>
      <w:r w:rsidRPr="006A4F02">
        <w:rPr>
          <w:lang w:val="nl-NL"/>
        </w:rPr>
        <w:t xml:space="preserve">Le </w:t>
      </w:r>
      <w:r w:rsidRPr="006A4F02">
        <w:rPr>
          <w:b/>
          <w:lang w:val="nl-NL"/>
        </w:rPr>
        <w:t>président</w:t>
      </w:r>
      <w:r w:rsidRPr="006A4F02">
        <w:rPr>
          <w:lang w:val="nl-NL"/>
        </w:rPr>
        <w:t xml:space="preserve">: </w:t>
      </w:r>
      <w:r>
        <w:rPr>
          <w:lang w:val="nl-NL"/>
        </w:rPr>
        <w:t>U hebt een vraag over</w:t>
      </w:r>
      <w:r w:rsidRPr="006A4F02">
        <w:rPr>
          <w:lang w:val="nl-NL"/>
        </w:rPr>
        <w:t xml:space="preserve"> hetzelfde thema</w:t>
      </w:r>
      <w:r>
        <w:rPr>
          <w:lang w:val="nl-NL"/>
        </w:rPr>
        <w:t>,</w:t>
      </w:r>
      <w:r w:rsidRPr="006A4F02">
        <w:rPr>
          <w:lang w:val="nl-NL"/>
        </w:rPr>
        <w:t xml:space="preserve"> </w:t>
      </w:r>
      <w:r>
        <w:rPr>
          <w:lang w:val="nl-NL"/>
        </w:rPr>
        <w:t>m</w:t>
      </w:r>
      <w:r w:rsidRPr="006A4F02">
        <w:rPr>
          <w:lang w:val="nl-NL"/>
        </w:rPr>
        <w:t>ijnheer Weydts</w:t>
      </w:r>
      <w:r>
        <w:rPr>
          <w:lang w:val="nl-NL"/>
        </w:rPr>
        <w:t>?</w:t>
      </w:r>
    </w:p>
    <w:p w:rsidR="00E5538E" w:rsidRPr="003B3599" w:rsidRDefault="00E5538E" w:rsidP="00E555D8">
      <w:pPr>
        <w:pStyle w:val="NormalFR"/>
        <w:rPr>
          <w:lang w:val="nl-BE"/>
        </w:rPr>
      </w:pPr>
    </w:p>
    <w:p w:rsidR="00E5538E" w:rsidRDefault="00E5538E" w:rsidP="00E555D8">
      <w:pPr>
        <w:pStyle w:val="NormalNL"/>
      </w:pPr>
      <w:r w:rsidRPr="003B3599">
        <w:rPr>
          <w:rStyle w:val="oraspr"/>
          <w:lang w:val="nl-BE"/>
        </w:rPr>
        <w:t xml:space="preserve"> Axel Weydts </w:t>
      </w:r>
      <w:r>
        <w:t>(Vooruit): Kunt u ons de namen van de leden van dat zogenaamde '</w:t>
      </w:r>
      <w:proofErr w:type="spellStart"/>
      <w:r>
        <w:t>multiconfessionele</w:t>
      </w:r>
      <w:proofErr w:type="spellEnd"/>
      <w:r>
        <w:t xml:space="preserve"> team' geven?</w:t>
      </w:r>
    </w:p>
    <w:p w:rsidR="00E5538E" w:rsidRPr="00604518" w:rsidRDefault="00E5538E" w:rsidP="00E555D8">
      <w:pPr>
        <w:pStyle w:val="NormalNL"/>
      </w:pPr>
    </w:p>
    <w:p w:rsidR="00E5538E" w:rsidRPr="00876901" w:rsidRDefault="00E5538E" w:rsidP="00E555D8">
      <w:pPr>
        <w:pStyle w:val="NormalFR"/>
      </w:pPr>
      <w:r w:rsidRPr="003B3599">
        <w:rPr>
          <w:lang w:val="nl-BE"/>
        </w:rPr>
        <w:t xml:space="preserve"> </w:t>
      </w:r>
      <w:r w:rsidRPr="00E5538E">
        <w:rPr>
          <w:rStyle w:val="oraspr"/>
        </w:rPr>
        <w:t>Marc de le Court</w:t>
      </w:r>
      <w:r>
        <w:t xml:space="preserve">: Vous faites appel à ma mémoire... </w:t>
      </w:r>
      <w:r w:rsidRPr="00876901">
        <w:t>Je crois qu'il y avait l'avocat général Nouwynck</w:t>
      </w:r>
      <w:r>
        <w:t>,</w:t>
      </w:r>
      <w:r w:rsidRPr="00876901">
        <w:t xml:space="preserve"> il y avait M. </w:t>
      </w:r>
      <w:proofErr w:type="spellStart"/>
      <w:r w:rsidRPr="00206877">
        <w:t>Erauw</w:t>
      </w:r>
      <w:proofErr w:type="spellEnd"/>
      <w:r w:rsidRPr="00876901">
        <w:t xml:space="preserve">, avocat général, ça j'en suis sûr. Et il y en avait encore un ou deux autres en plus, mais, </w:t>
      </w:r>
      <w:proofErr w:type="spellStart"/>
      <w:r w:rsidRPr="00876901">
        <w:t>sorry</w:t>
      </w:r>
      <w:proofErr w:type="spellEnd"/>
      <w:r w:rsidRPr="00876901">
        <w:t xml:space="preserve">, je n'ai plus… </w:t>
      </w:r>
      <w:r>
        <w:t>V</w:t>
      </w:r>
      <w:r w:rsidRPr="00876901">
        <w:t xml:space="preserve">ous me questionnez </w:t>
      </w:r>
      <w:r>
        <w:t>sur des faits</w:t>
      </w:r>
      <w:r w:rsidRPr="00876901">
        <w:t xml:space="preserve"> précis </w:t>
      </w:r>
      <w:r>
        <w:t>d</w:t>
      </w:r>
      <w:r w:rsidRPr="00876901">
        <w:t>'il y a 15</w:t>
      </w:r>
      <w:r>
        <w:t> </w:t>
      </w:r>
      <w:r w:rsidRPr="00876901">
        <w:t xml:space="preserve">ans, je vous le rappelle. </w:t>
      </w:r>
    </w:p>
    <w:p w:rsidR="00E5538E" w:rsidRPr="003F56EB" w:rsidRDefault="00E5538E" w:rsidP="00E555D8">
      <w:pPr>
        <w:rPr>
          <w:lang w:val="fr-BE"/>
        </w:rPr>
      </w:pPr>
    </w:p>
    <w:p w:rsidR="00E5538E" w:rsidRDefault="00E5538E" w:rsidP="00E555D8">
      <w:pPr>
        <w:pStyle w:val="NormalNL"/>
      </w:pPr>
      <w:r w:rsidRPr="00E5538E">
        <w:rPr>
          <w:rStyle w:val="oraspr"/>
        </w:rPr>
        <w:t xml:space="preserve"> </w:t>
      </w:r>
      <w:r w:rsidRPr="003B3599">
        <w:rPr>
          <w:rStyle w:val="oraspr"/>
          <w:lang w:val="nl-BE"/>
        </w:rPr>
        <w:t xml:space="preserve">Axel Weydts </w:t>
      </w:r>
      <w:r>
        <w:t xml:space="preserve">(Vooruit): Kunt u zich herinneren of de heer </w:t>
      </w:r>
      <w:proofErr w:type="spellStart"/>
      <w:r>
        <w:t>Verhegge</w:t>
      </w:r>
      <w:proofErr w:type="spellEnd"/>
      <w:r>
        <w:t xml:space="preserve"> lid was van dat team?</w:t>
      </w:r>
    </w:p>
    <w:p w:rsidR="00E5538E" w:rsidRPr="00476D81" w:rsidRDefault="00E5538E" w:rsidP="00E555D8"/>
    <w:p w:rsidR="00E5538E" w:rsidRDefault="00E5538E" w:rsidP="00E555D8">
      <w:pPr>
        <w:pStyle w:val="NormalNL"/>
      </w:pPr>
      <w:r>
        <w:t xml:space="preserve"> </w:t>
      </w:r>
      <w:r w:rsidRPr="003B3599">
        <w:rPr>
          <w:rStyle w:val="oraspr"/>
          <w:lang w:val="nl-BE"/>
        </w:rPr>
        <w:t xml:space="preserve">Marc de </w:t>
      </w:r>
      <w:proofErr w:type="spellStart"/>
      <w:r w:rsidRPr="003B3599">
        <w:rPr>
          <w:rStyle w:val="oraspr"/>
          <w:lang w:val="nl-BE"/>
        </w:rPr>
        <w:t>le</w:t>
      </w:r>
      <w:proofErr w:type="spellEnd"/>
      <w:r w:rsidRPr="003B3599">
        <w:rPr>
          <w:rStyle w:val="oraspr"/>
          <w:lang w:val="nl-BE"/>
        </w:rPr>
        <w:t xml:space="preserve"> Court</w:t>
      </w:r>
      <w:r>
        <w:t>: Volgens mij niet, maar ik kan me vergissen.</w:t>
      </w:r>
    </w:p>
    <w:p w:rsidR="00E5538E" w:rsidRPr="006035FF" w:rsidRDefault="00E5538E" w:rsidP="00E555D8"/>
    <w:p w:rsidR="00E5538E" w:rsidRDefault="00E5538E" w:rsidP="00E555D8">
      <w:pPr>
        <w:pStyle w:val="NormalNL"/>
      </w:pPr>
      <w:r w:rsidRPr="003B3599">
        <w:rPr>
          <w:rStyle w:val="oraspr"/>
          <w:lang w:val="nl-BE"/>
        </w:rPr>
        <w:t xml:space="preserve"> Axel Weydts </w:t>
      </w:r>
      <w:r>
        <w:t>(Vooruit): U hebt gezegd dat u dat team met de beste bedoelingen samengesteld hebt, om een zo objectief mogelijke beslissing te kunnen nemen. Uit het rapport van de Hoge Raad blijkt echter een tegenstrijdigheid. Niet het team heeft uiteindelijk de vordering opgesteld, maar wel een andere magistraat, waarvan de Hoge Raad stelde dat die in principe nooit dergelijke zaken behandelde. Ik citeer uit het rapport: “Hij behandelde voornamelijk fiscale zaken en hij behoorde ook niet tot het team dat eerder door de procureur-generaal werd samengesteld en dat belast was met het dossier. Hij was een van de weinige aanwezigen op dat moment en hij meende in eer en geweten de vordering te moeten stellen.”</w:t>
      </w:r>
    </w:p>
    <w:p w:rsidR="00E5538E" w:rsidRDefault="00E5538E" w:rsidP="00E555D8">
      <w:pPr>
        <w:pStyle w:val="NormalNL"/>
      </w:pPr>
    </w:p>
    <w:p w:rsidR="00E5538E" w:rsidRDefault="00E5538E" w:rsidP="00E555D8">
      <w:pPr>
        <w:pStyle w:val="NormalNL"/>
      </w:pPr>
      <w:r>
        <w:t>Vindt u dat niet tegenstrijdig? U stelde een team samen met het oog op een zo objectief mogelijke beslissing. Toen puntje bij paaltje kwam en er effectief een beslissing genomen moest worden, nam een andere magistraat die beslissing. Ik weet dat het parket als één en ondeelbaar is, maar dat komt toch wat vreemd over.</w:t>
      </w:r>
    </w:p>
    <w:p w:rsidR="00E5538E" w:rsidRPr="00476D81" w:rsidRDefault="00E5538E" w:rsidP="00E555D8">
      <w:pPr>
        <w:pStyle w:val="NormalNL"/>
      </w:pPr>
    </w:p>
    <w:p w:rsidR="00E5538E" w:rsidRDefault="00E5538E" w:rsidP="00E555D8">
      <w:pPr>
        <w:pStyle w:val="NormalFR"/>
      </w:pPr>
      <w:r w:rsidRPr="003B3599">
        <w:rPr>
          <w:lang w:val="nl-BE"/>
        </w:rPr>
        <w:t xml:space="preserve"> </w:t>
      </w:r>
      <w:r w:rsidRPr="00E5538E">
        <w:rPr>
          <w:rStyle w:val="oraspr"/>
        </w:rPr>
        <w:t>Marc de le Court</w:t>
      </w:r>
      <w:r>
        <w:t>: Je vais tout de suite vous répondre ceci: c'est que j'ai estimé devoir prendre des réquisitions rapidement pour que la clarté existe dès le départ dans ce dossier. J'ai donc constitué effectivement un groupe de magistrats chargés de mener à bien un réquisitoire qui a été finalement signé le 30 juillet. Quand je suis parti en vacances, pour moi la page était tournée, le dossier... On avait pris nos réquisitions, la chambre des mises en accusation de</w:t>
      </w:r>
      <w:r w:rsidR="00527809">
        <w:t xml:space="preserve">vait trancher le problème, et </w:t>
      </w:r>
      <w:r>
        <w:t>nous avions pris nos responsabilités.</w:t>
      </w:r>
    </w:p>
    <w:p w:rsidR="00E5538E" w:rsidRDefault="00E5538E" w:rsidP="00E555D8">
      <w:pPr>
        <w:pStyle w:val="NormalFR"/>
      </w:pPr>
    </w:p>
    <w:p w:rsidR="00E5538E" w:rsidRDefault="00E5538E" w:rsidP="00E555D8">
      <w:pPr>
        <w:pStyle w:val="NormalFR"/>
      </w:pPr>
      <w:r>
        <w:t>En revenant de vacances, j'ai appris qu'entre-tem</w:t>
      </w:r>
      <w:r w:rsidR="00E555D8">
        <w:t>ps il y avait eu un appel de Me </w:t>
      </w:r>
      <w:r>
        <w:t xml:space="preserve">Keuleneer et que, parce qu'il y a des délais légaux qui sont réglés notamment par l'article 61 du Code d'instruction criminelle, cet appel devait être traité dans un délai assez court. Le magistrat qui selon le tableau de service </w:t>
      </w:r>
      <w:r w:rsidR="008F6469">
        <w:t xml:space="preserve">avait en charge </w:t>
      </w:r>
      <w:r>
        <w:t>la gestion des affaires de la chambre des mises en accusation</w:t>
      </w:r>
      <w:r w:rsidR="00527809">
        <w:t xml:space="preserve"> en août</w:t>
      </w:r>
      <w:r>
        <w:t xml:space="preserve"> a donc dû examiner ce dossier et l'assumer. Effectivement, je crois qu'il ne faisait pas partie de la première équipe, assurément, mais moi quand je suis parti en vacances, d'après mes souvenirs fin juillet, j'étais persuadé que le problème était réglé et qu'il n'y aurait pas de nouvelle implication du parquet général dans cette affaire.</w:t>
      </w:r>
    </w:p>
    <w:p w:rsidR="00E5538E" w:rsidRDefault="00E5538E" w:rsidP="00E555D8">
      <w:pPr>
        <w:pStyle w:val="NormalFR"/>
      </w:pPr>
    </w:p>
    <w:p w:rsidR="00E5538E" w:rsidRDefault="008F6469" w:rsidP="00E555D8">
      <w:pPr>
        <w:pStyle w:val="NormalFR"/>
      </w:pPr>
      <w:r>
        <w:t>C</w:t>
      </w:r>
      <w:r w:rsidR="00E5538E">
        <w:t xml:space="preserve">'est donc à la suite d'un recours de l'avocat et à la suite, également, des délais nécessaires qui sont prévus par la loi pour l'examen de ce recours, qu'un magistrat du parquet général a dû traiter ce dossier, alors qu'effectivement il a l'habitude de siéger en chambre des mises en accusation, mais plutôt dans des dossiers qui sont des dossiers financiers. </w:t>
      </w:r>
    </w:p>
    <w:p w:rsidR="00E5538E" w:rsidRPr="00630B29" w:rsidRDefault="00E5538E" w:rsidP="00E555D8">
      <w:pPr>
        <w:pStyle w:val="NormalFR"/>
      </w:pPr>
    </w:p>
    <w:p w:rsidR="00E5538E" w:rsidRDefault="00E5538E" w:rsidP="00E555D8">
      <w:pPr>
        <w:pStyle w:val="NormalNL"/>
      </w:pPr>
      <w:r w:rsidRPr="00E5538E">
        <w:rPr>
          <w:rStyle w:val="oraspr"/>
        </w:rPr>
        <w:t xml:space="preserve"> </w:t>
      </w:r>
      <w:r w:rsidRPr="003B3599">
        <w:rPr>
          <w:rStyle w:val="oraspr"/>
          <w:lang w:val="nl-BE"/>
        </w:rPr>
        <w:t xml:space="preserve">Axel Weydts </w:t>
      </w:r>
      <w:r>
        <w:t xml:space="preserve">(Vooruit): De magistraat waarover we het hebben, is dat de heer </w:t>
      </w:r>
      <w:proofErr w:type="spellStart"/>
      <w:r>
        <w:t>Verhegge</w:t>
      </w:r>
      <w:proofErr w:type="spellEnd"/>
      <w:r>
        <w:t>?</w:t>
      </w:r>
    </w:p>
    <w:p w:rsidR="00E5538E" w:rsidRPr="00FD3A8A" w:rsidRDefault="00E5538E" w:rsidP="00E555D8"/>
    <w:p w:rsidR="00E5538E" w:rsidRPr="00DA5713" w:rsidRDefault="00E5538E" w:rsidP="00E555D8">
      <w:pPr>
        <w:pStyle w:val="NormalNL"/>
        <w:rPr>
          <w:lang w:val="fr-FR"/>
        </w:rPr>
      </w:pPr>
      <w:r w:rsidRPr="003B3599">
        <w:t xml:space="preserve"> </w:t>
      </w:r>
      <w:r w:rsidRPr="00E5538E">
        <w:rPr>
          <w:rStyle w:val="oraspr"/>
        </w:rPr>
        <w:t>Marc de le Court</w:t>
      </w:r>
      <w:r w:rsidRPr="00DA5713">
        <w:rPr>
          <w:lang w:val="fr-FR"/>
        </w:rPr>
        <w:t xml:space="preserve">: </w:t>
      </w:r>
      <w:proofErr w:type="spellStart"/>
      <w:r w:rsidRPr="00DA5713">
        <w:rPr>
          <w:lang w:val="fr-FR"/>
        </w:rPr>
        <w:t>Ja</w:t>
      </w:r>
      <w:proofErr w:type="spellEnd"/>
      <w:r w:rsidRPr="00DA5713">
        <w:rPr>
          <w:lang w:val="fr-FR"/>
        </w:rPr>
        <w:t>.</w:t>
      </w:r>
    </w:p>
    <w:p w:rsidR="00E5538E" w:rsidRDefault="00E5538E" w:rsidP="00E555D8">
      <w:pPr>
        <w:rPr>
          <w:lang w:val="fr-FR"/>
        </w:rPr>
      </w:pPr>
    </w:p>
    <w:p w:rsidR="00E5538E" w:rsidRDefault="00E5538E" w:rsidP="00E555D8">
      <w:pPr>
        <w:pStyle w:val="NormalNL"/>
      </w:pPr>
      <w:r w:rsidRPr="00E5538E">
        <w:rPr>
          <w:rStyle w:val="oraspr"/>
        </w:rPr>
        <w:t xml:space="preserve"> </w:t>
      </w:r>
      <w:r w:rsidRPr="003B3599">
        <w:rPr>
          <w:rStyle w:val="oraspr"/>
          <w:lang w:val="nl-BE"/>
        </w:rPr>
        <w:t xml:space="preserve">Axel Weydts </w:t>
      </w:r>
      <w:r>
        <w:t>(Vooruit): Dank u wel.</w:t>
      </w:r>
    </w:p>
    <w:p w:rsidR="00E5538E" w:rsidRPr="00DA5713" w:rsidRDefault="00E5538E" w:rsidP="00E555D8">
      <w:pPr>
        <w:pStyle w:val="NormalNL"/>
      </w:pPr>
    </w:p>
    <w:p w:rsidR="00E5538E" w:rsidRPr="00772CC7" w:rsidRDefault="00E5538E" w:rsidP="00E555D8">
      <w:pPr>
        <w:pStyle w:val="NormalFR"/>
      </w:pPr>
      <w:r w:rsidRPr="003B3599">
        <w:rPr>
          <w:rStyle w:val="oraspr"/>
          <w:lang w:val="nl-BE"/>
        </w:rPr>
        <w:t xml:space="preserve"> </w:t>
      </w:r>
      <w:r w:rsidRPr="00E5538E">
        <w:rPr>
          <w:rStyle w:val="oraspr"/>
        </w:rPr>
        <w:t xml:space="preserve">Catherine Delcourt </w:t>
      </w:r>
      <w:r w:rsidRPr="00772CC7">
        <w:t xml:space="preserve">(MR): </w:t>
      </w:r>
      <w:r>
        <w:t>M</w:t>
      </w:r>
      <w:r w:rsidRPr="00772CC7">
        <w:t>erci</w:t>
      </w:r>
      <w:r>
        <w:t>,</w:t>
      </w:r>
      <w:r w:rsidRPr="00772CC7">
        <w:t xml:space="preserve"> </w:t>
      </w:r>
      <w:r>
        <w:t>m</w:t>
      </w:r>
      <w:r w:rsidRPr="00772CC7">
        <w:t xml:space="preserve">onsieur </w:t>
      </w:r>
      <w:r>
        <w:t xml:space="preserve">de le Court, </w:t>
      </w:r>
      <w:r w:rsidRPr="00772CC7">
        <w:t>pour vos explications. Je reviens sur ces magistrats qui vous ont entouré et qui ont été quali</w:t>
      </w:r>
      <w:r>
        <w:t>fiés de groupe multiconfessionnel</w:t>
      </w:r>
      <w:r w:rsidRPr="00772CC7">
        <w:t>. Vous avez dit veiller à la pluralité de l'approche, mais pas à la pluralité</w:t>
      </w:r>
      <w:r>
        <w:t xml:space="preserve"> confessionnelle. Vous avez dit:</w:t>
      </w:r>
      <w:r w:rsidRPr="00772CC7">
        <w:t xml:space="preserve"> </w:t>
      </w:r>
      <w:r>
        <w:t>"</w:t>
      </w:r>
      <w:r w:rsidRPr="00772CC7">
        <w:t>moi</w:t>
      </w:r>
      <w:r>
        <w:t>,</w:t>
      </w:r>
      <w:r w:rsidRPr="00772CC7">
        <w:t xml:space="preserve"> je n'ai pas choisi les magistrats</w:t>
      </w:r>
      <w:r>
        <w:t>..."</w:t>
      </w:r>
    </w:p>
    <w:p w:rsidR="00E5538E" w:rsidRDefault="00E5538E" w:rsidP="00E555D8">
      <w:pPr>
        <w:pStyle w:val="NormalFR"/>
      </w:pPr>
    </w:p>
    <w:p w:rsidR="00E5538E" w:rsidRDefault="00E5538E" w:rsidP="00E555D8">
      <w:pPr>
        <w:pStyle w:val="NormalFR"/>
      </w:pPr>
      <w:bookmarkStart w:id="4" w:name="TF02"/>
      <w:bookmarkEnd w:id="4"/>
      <w:r>
        <w:t xml:space="preserve"> </w:t>
      </w:r>
      <w:r w:rsidRPr="00E5538E">
        <w:rPr>
          <w:rStyle w:val="oraspr"/>
        </w:rPr>
        <w:t>Marc de le Court</w:t>
      </w:r>
      <w:r>
        <w:t xml:space="preserve">: </w:t>
      </w:r>
      <w:r w:rsidRPr="00772CC7">
        <w:t>Mais</w:t>
      </w:r>
      <w:r>
        <w:t>, forcément...</w:t>
      </w:r>
    </w:p>
    <w:p w:rsidR="00E5538E" w:rsidRDefault="00E5538E" w:rsidP="00E555D8">
      <w:pPr>
        <w:pStyle w:val="NormalFR"/>
      </w:pPr>
    </w:p>
    <w:p w:rsidR="00E5538E" w:rsidRDefault="00E5538E" w:rsidP="00E555D8">
      <w:pPr>
        <w:pStyle w:val="NormalFR"/>
      </w:pPr>
      <w:bookmarkStart w:id="5" w:name="TF03"/>
      <w:bookmarkEnd w:id="5"/>
      <w:r w:rsidRPr="00E5538E">
        <w:rPr>
          <w:rStyle w:val="oraspr"/>
        </w:rPr>
        <w:t xml:space="preserve"> Catherine Delcourt </w:t>
      </w:r>
      <w:r>
        <w:t xml:space="preserve">(MR): </w:t>
      </w:r>
      <w:r w:rsidRPr="00772CC7">
        <w:t xml:space="preserve">Je vais terminer ma question, si vous </w:t>
      </w:r>
      <w:r>
        <w:t xml:space="preserve">le </w:t>
      </w:r>
      <w:r w:rsidRPr="00772CC7">
        <w:t xml:space="preserve">voulez bien. Vous </w:t>
      </w:r>
      <w:r>
        <w:t>avez dit:</w:t>
      </w:r>
      <w:r w:rsidRPr="00772CC7">
        <w:t xml:space="preserve"> </w:t>
      </w:r>
      <w:r>
        <w:t>"</w:t>
      </w:r>
      <w:r w:rsidRPr="00772CC7">
        <w:t>moi je ne les ai pas choisis parce qu'ils étaient bouddhistes, protestants, catholiques ou laïcs</w:t>
      </w:r>
      <w:r>
        <w:t xml:space="preserve">". </w:t>
      </w:r>
      <w:r w:rsidRPr="00772CC7">
        <w:t>Néanmoins, l'avocat général Nouwynck</w:t>
      </w:r>
      <w:r w:rsidR="008F6469">
        <w:t>,</w:t>
      </w:r>
      <w:r w:rsidRPr="00772CC7">
        <w:t xml:space="preserve"> que nous avons entendu ce matin, nous a</w:t>
      </w:r>
      <w:r w:rsidR="008F6469">
        <w:t xml:space="preserve"> pour sa part</w:t>
      </w:r>
      <w:r w:rsidRPr="00772CC7">
        <w:t xml:space="preserve"> présenté la manière dont ce groupe avait été constitué, justement avec une volonté sous-jacente de témoigner de la plus grande neutralité et dès lors d'apporter un équilibre dans les appartenances ou les étiquettes philosophiques. Là, je vois une petite contradiction, mais je vois que vous réagissez. Vous allez pouvoir répondre à cet aspect-là des choses.</w:t>
      </w:r>
      <w:r>
        <w:t xml:space="preserve"> Donc c</w:t>
      </w:r>
      <w:r w:rsidRPr="00772CC7">
        <w:t>ette volonté de neutralité, de témoigner de la neutralité, de la pluralité.</w:t>
      </w:r>
      <w:r>
        <w:t xml:space="preserve">.. </w:t>
      </w:r>
      <w:r w:rsidRPr="00772CC7">
        <w:t xml:space="preserve">J'ai besoin </w:t>
      </w:r>
      <w:r>
        <w:t>d'</w:t>
      </w:r>
      <w:r w:rsidRPr="00772CC7">
        <w:t>encore un peu d'éclaircissement</w:t>
      </w:r>
      <w:r>
        <w:t>s</w:t>
      </w:r>
      <w:r w:rsidRPr="00772CC7">
        <w:t xml:space="preserve"> à ce sujet-là. </w:t>
      </w:r>
    </w:p>
    <w:p w:rsidR="00E5538E" w:rsidRDefault="00E5538E" w:rsidP="00E555D8">
      <w:pPr>
        <w:pStyle w:val="NormalFR"/>
      </w:pPr>
    </w:p>
    <w:p w:rsidR="00E5538E" w:rsidRPr="00772CC7" w:rsidRDefault="00E5538E" w:rsidP="00E555D8">
      <w:pPr>
        <w:pStyle w:val="NormalFR"/>
      </w:pPr>
      <w:r>
        <w:t>J'ai par ailleurs une autre question. En effet, d</w:t>
      </w:r>
      <w:r w:rsidRPr="00772CC7">
        <w:t xml:space="preserve">eux personnes relatent </w:t>
      </w:r>
      <w:r>
        <w:t xml:space="preserve">le fait </w:t>
      </w:r>
      <w:r w:rsidRPr="00772CC7">
        <w:t>que l'archevêque Léonard aurait été aperçu au palais de justice</w:t>
      </w:r>
      <w:r>
        <w:t>,</w:t>
      </w:r>
      <w:r w:rsidRPr="00772CC7">
        <w:t xml:space="preserve"> et une autre personne</w:t>
      </w:r>
      <w:r>
        <w:t>...</w:t>
      </w:r>
      <w:r w:rsidRPr="00772CC7">
        <w:t xml:space="preserve"> qu'il a été reçu par vous-même au pa</w:t>
      </w:r>
      <w:r>
        <w:t>lais de justice. J</w:t>
      </w:r>
      <w:r w:rsidRPr="00772CC7">
        <w:t xml:space="preserve">'aurais </w:t>
      </w:r>
      <w:r>
        <w:t xml:space="preserve">donc </w:t>
      </w:r>
      <w:r w:rsidRPr="00772CC7">
        <w:t xml:space="preserve">voulu savoir si cette rencontre a bien eu lieu, à quel moment, quel était l'objet et ce qu'il en est advenu. </w:t>
      </w:r>
      <w:r w:rsidRPr="00676D69">
        <w:t>Je vous remercie.</w:t>
      </w:r>
    </w:p>
    <w:p w:rsidR="00E5538E" w:rsidRPr="003B3599" w:rsidRDefault="00E5538E" w:rsidP="00E555D8">
      <w:pPr>
        <w:pStyle w:val="NormalFR"/>
        <w:rPr>
          <w:lang w:val="fr-BE"/>
        </w:rPr>
      </w:pPr>
    </w:p>
    <w:p w:rsidR="00E5538E" w:rsidRDefault="00E5538E" w:rsidP="00E555D8">
      <w:pPr>
        <w:pStyle w:val="NormalFR"/>
      </w:pPr>
      <w:r>
        <w:t xml:space="preserve"> </w:t>
      </w:r>
      <w:r w:rsidRPr="00E5538E">
        <w:rPr>
          <w:rStyle w:val="oraspr"/>
        </w:rPr>
        <w:t>Marc de le Court</w:t>
      </w:r>
      <w:r>
        <w:t xml:space="preserve">: Je vais vous répondre ceci. À partir du moment où vous voulez créer une équipe de magistrats pendant les vacances pour gérer un dossier le plus objectivement possible, vous prenez les gens qui sont là, qui ont l'expérience, le </w:t>
      </w:r>
      <w:r w:rsidRPr="00471AF0">
        <w:rPr>
          <w:i/>
        </w:rPr>
        <w:t>know-how</w:t>
      </w:r>
      <w:r>
        <w:t>, et forcément vous ne pouvez pas choisir vos magistrats. Vous devez prendre ceux qui sont disponibles à ce moment-là. Et quand vous faites une équipe de trois ou quatre magistrats, vous avez forcément des gens de conviction et d'orientation et d'expérience de vie différent</w:t>
      </w:r>
      <w:r w:rsidR="008F6469">
        <w:t>e</w:t>
      </w:r>
      <w:r>
        <w:t xml:space="preserve">s. Voilà, donc je pense que... </w:t>
      </w:r>
    </w:p>
    <w:p w:rsidR="00E5538E" w:rsidRPr="003B3599" w:rsidRDefault="00E5538E" w:rsidP="00E555D8">
      <w:pPr>
        <w:rPr>
          <w:lang w:val="fr-BE"/>
        </w:rPr>
      </w:pPr>
    </w:p>
    <w:p w:rsidR="00E5538E" w:rsidRDefault="00E5538E" w:rsidP="00E555D8">
      <w:pPr>
        <w:pStyle w:val="NormalFR"/>
      </w:pPr>
      <w:r w:rsidRPr="00E5538E">
        <w:rPr>
          <w:rStyle w:val="oraspr"/>
        </w:rPr>
        <w:t xml:space="preserve"> Catherine Delcourt </w:t>
      </w:r>
      <w:r>
        <w:t xml:space="preserve">(MR): </w:t>
      </w:r>
      <w:r w:rsidRPr="00471AF0">
        <w:t>Oui</w:t>
      </w:r>
      <w:r>
        <w:t>, ce n'est pas cela qui me préoccupe, c'est surtout la question de savoir s'il y avait cette volonté, ou est-ce que cela a été quelque chose qui s'est imposé à vous? Ce que j'entends, c'est que cela s'est imposé à vous parce que vous n'aviez pas le choix.</w:t>
      </w:r>
    </w:p>
    <w:p w:rsidR="00E5538E" w:rsidRPr="003B3599" w:rsidRDefault="00E5538E" w:rsidP="00E555D8">
      <w:pPr>
        <w:rPr>
          <w:lang w:val="fr-BE"/>
        </w:rPr>
      </w:pPr>
    </w:p>
    <w:p w:rsidR="00E5538E" w:rsidRDefault="00E5538E" w:rsidP="00E555D8">
      <w:pPr>
        <w:pStyle w:val="NormalFR"/>
      </w:pPr>
      <w:r>
        <w:t xml:space="preserve"> </w:t>
      </w:r>
      <w:r w:rsidRPr="00E5538E">
        <w:rPr>
          <w:rStyle w:val="oraspr"/>
        </w:rPr>
        <w:t>Marc de le Court</w:t>
      </w:r>
      <w:r>
        <w:t xml:space="preserve">: </w:t>
      </w:r>
      <w:r w:rsidRPr="00783D3F">
        <w:t>Effectivement</w:t>
      </w:r>
      <w:r>
        <w:t xml:space="preserve">, on n'a pas beaucoup de choix. De plus, forcément, quand vous réunissez plusieurs magistrats sur un dossier, vous avez nécessairement </w:t>
      </w:r>
      <w:r w:rsidR="00E51E86">
        <w:t>toujours un panel de personnes d’orientation différente,</w:t>
      </w:r>
      <w:r>
        <w:t xml:space="preserve"> sauf à imaginer que les corps soient constitués uniquement de magistrats de la même orientation philosophique et politique et tout. Enfin, ça n'est pas exact, donc vous avez nécessairement des gens de convictions différentes et d'orientations différentes. </w:t>
      </w:r>
      <w:r>
        <w:lastRenderedPageBreak/>
        <w:t xml:space="preserve">Donc je crois que je peux vous rassurer à cet égard, si vous avez le moindre doute. </w:t>
      </w:r>
    </w:p>
    <w:p w:rsidR="00E5538E" w:rsidRDefault="00E5538E" w:rsidP="00E555D8">
      <w:pPr>
        <w:pStyle w:val="NormalFR"/>
      </w:pPr>
    </w:p>
    <w:p w:rsidR="00E5538E" w:rsidRDefault="00E5538E" w:rsidP="00E555D8">
      <w:pPr>
        <w:pStyle w:val="NormalFR"/>
      </w:pPr>
      <w:r>
        <w:t xml:space="preserve">En ce qui concerne </w:t>
      </w:r>
      <w:r w:rsidR="00E555D8">
        <w:t>Mgr </w:t>
      </w:r>
      <w:r w:rsidR="00604FF2">
        <w:t>Léonard, en bref, selon le C</w:t>
      </w:r>
      <w:r>
        <w:t>onseil supérieur, il aurait été vu, comme vous le dites, dans les couloirs du palais de justice et aurait m</w:t>
      </w:r>
      <w:r w:rsidR="00604FF2">
        <w:t>ême été reçu en mon bureau. Le C</w:t>
      </w:r>
      <w:r>
        <w:t>onseil supérieur précise cependant que cette information n'a pas été confirmée par son enquête. Alors moi, je vous dis tout de suite que je n'ai jamais reçu cet ecclésiastique, que ce soit dans mon bureau ou ailleurs, je ne l'ai jamais vu.</w:t>
      </w:r>
    </w:p>
    <w:p w:rsidR="00E5538E" w:rsidRDefault="00E5538E" w:rsidP="00E555D8">
      <w:pPr>
        <w:pStyle w:val="NormalFR"/>
      </w:pPr>
    </w:p>
    <w:p w:rsidR="00E5538E" w:rsidRDefault="00E5538E" w:rsidP="00E555D8">
      <w:pPr>
        <w:pStyle w:val="NormalFR"/>
      </w:pPr>
      <w:r>
        <w:t xml:space="preserve">Je suppose dès lors que si un témoin a déclaré avoir vu </w:t>
      </w:r>
      <w:r w:rsidR="00E555D8">
        <w:t>Mgr </w:t>
      </w:r>
      <w:r>
        <w:t xml:space="preserve">Léonard me rendre visite, alors que je ne l'ai jamais reçu, c'est que ce témoin a dû voir cet ecclésiastique circuler dans le palais, dans les alentours des couloirs du parquet général et que cette personne en a déduit que </w:t>
      </w:r>
      <w:r w:rsidR="00E555D8">
        <w:t>Mgr </w:t>
      </w:r>
      <w:r>
        <w:t xml:space="preserve">Léonard venait me voir. </w:t>
      </w:r>
    </w:p>
    <w:p w:rsidR="00E5538E" w:rsidRPr="00471AF0" w:rsidRDefault="00E5538E" w:rsidP="00E555D8">
      <w:pPr>
        <w:pStyle w:val="NormalFR"/>
      </w:pPr>
    </w:p>
    <w:p w:rsidR="00E5538E" w:rsidRDefault="00E5538E" w:rsidP="00E555D8">
      <w:pPr>
        <w:pStyle w:val="NormalFR"/>
      </w:pPr>
      <w:r>
        <w:t xml:space="preserve">Donc, simplement pour vous situer les choses, contrairement à ce qui se passe ici, </w:t>
      </w:r>
      <w:r w:rsidR="00E51E86">
        <w:t xml:space="preserve">et </w:t>
      </w:r>
      <w:r>
        <w:t xml:space="preserve">contrairement à ce qui se passe actuellement au palais de justice, à l'époque il n'y avait aucun contrôle </w:t>
      </w:r>
      <w:r w:rsidR="00E51E86">
        <w:t xml:space="preserve">à l’entrée </w:t>
      </w:r>
      <w:r>
        <w:t>au palais de justice ni des bagages</w:t>
      </w:r>
      <w:r w:rsidR="008F6469">
        <w:t xml:space="preserve"> ni des mallettes des visiteurs. P</w:t>
      </w:r>
      <w:r>
        <w:t>ar ailleurs</w:t>
      </w:r>
      <w:r w:rsidR="008F6469">
        <w:t>,</w:t>
      </w:r>
      <w:r>
        <w:t xml:space="preserve"> le palais de justice était librement accessible aux visiteurs, en l'occurrence un libre accès illimité. Souvenez-vous du reportage qui a été fait, plus ou moins à cette époque, par des journalistes de la RTBF. Ils avaient pu, à leur grand étonnement, se laisser enfermer dans le palais, sans que personne ne le remarque, et circuler toute une nuit, partout, en toute liberté. Ceci à leur grand étonnement! M</w:t>
      </w:r>
      <w:r w:rsidR="00E555D8">
        <w:t>gr </w:t>
      </w:r>
      <w:r>
        <w:t xml:space="preserve">Léonard a donc pu à l'époque librement circuler dans le palais, c'est parfaitement possible, mais en tout cas je n'ai jamais vu ni reçu ce visiteur. </w:t>
      </w:r>
    </w:p>
    <w:p w:rsidR="00E5538E" w:rsidRPr="00181EFA" w:rsidRDefault="00E5538E" w:rsidP="00E555D8">
      <w:pPr>
        <w:pStyle w:val="NormalFR"/>
      </w:pPr>
    </w:p>
    <w:p w:rsidR="00E5538E" w:rsidRPr="003B3599" w:rsidRDefault="00E5538E" w:rsidP="00E555D8">
      <w:pPr>
        <w:pStyle w:val="NormalNL"/>
        <w:rPr>
          <w:lang w:val="fr-BE"/>
        </w:rPr>
      </w:pPr>
      <w:r w:rsidRPr="00E5538E">
        <w:rPr>
          <w:rStyle w:val="oraspr"/>
        </w:rPr>
        <w:t xml:space="preserve"> </w:t>
      </w:r>
      <w:r w:rsidRPr="003B3599">
        <w:rPr>
          <w:rStyle w:val="oraspr"/>
          <w:lang w:val="nl-BE"/>
        </w:rPr>
        <w:t xml:space="preserve">Axel Weydts </w:t>
      </w:r>
      <w:r>
        <w:t xml:space="preserve">(Vooruit): Ik wil nog even terugkomen op wat u daarnet hebt gezegd, mijnheer de </w:t>
      </w:r>
      <w:proofErr w:type="spellStart"/>
      <w:r>
        <w:t>le</w:t>
      </w:r>
      <w:proofErr w:type="spellEnd"/>
      <w:r>
        <w:t xml:space="preserve"> Court. Kunt u preciseren</w:t>
      </w:r>
      <w:r w:rsidRPr="005446D2">
        <w:t xml:space="preserve"> </w:t>
      </w:r>
      <w:r>
        <w:t xml:space="preserve">wanneer u exact met vakantie was in die periode? Ik weet dat het lang geleden is, maar kunt u zich dat nog herinneren? We proberen immers een tijdlijn te construeren en dat is wel belangrijk. Daarnet zei u dat u op 30 juli zeker met vakantie was. </w:t>
      </w:r>
      <w:proofErr w:type="spellStart"/>
      <w:r w:rsidRPr="003B3599">
        <w:rPr>
          <w:lang w:val="fr-BE"/>
        </w:rPr>
        <w:t>Herinnert</w:t>
      </w:r>
      <w:proofErr w:type="spellEnd"/>
      <w:r w:rsidRPr="003B3599">
        <w:rPr>
          <w:lang w:val="fr-BE"/>
        </w:rPr>
        <w:t xml:space="preserve"> u </w:t>
      </w:r>
      <w:proofErr w:type="spellStart"/>
      <w:r w:rsidRPr="003B3599">
        <w:rPr>
          <w:lang w:val="fr-BE"/>
        </w:rPr>
        <w:t>zich</w:t>
      </w:r>
      <w:proofErr w:type="spellEnd"/>
      <w:r w:rsidRPr="003B3599">
        <w:rPr>
          <w:lang w:val="fr-BE"/>
        </w:rPr>
        <w:t xml:space="preserve"> </w:t>
      </w:r>
      <w:proofErr w:type="spellStart"/>
      <w:r w:rsidRPr="003B3599">
        <w:rPr>
          <w:lang w:val="fr-BE"/>
        </w:rPr>
        <w:t>echter</w:t>
      </w:r>
      <w:proofErr w:type="spellEnd"/>
      <w:r w:rsidRPr="003B3599">
        <w:rPr>
          <w:lang w:val="fr-BE"/>
        </w:rPr>
        <w:t xml:space="preserve"> de exacte </w:t>
      </w:r>
      <w:proofErr w:type="spellStart"/>
      <w:r w:rsidRPr="003B3599">
        <w:rPr>
          <w:lang w:val="fr-BE"/>
        </w:rPr>
        <w:t>periode</w:t>
      </w:r>
      <w:proofErr w:type="spellEnd"/>
      <w:r w:rsidRPr="003B3599">
        <w:rPr>
          <w:lang w:val="fr-BE"/>
        </w:rPr>
        <w:t xml:space="preserve">? </w:t>
      </w:r>
    </w:p>
    <w:p w:rsidR="00E5538E" w:rsidRPr="003B3599" w:rsidRDefault="00E5538E" w:rsidP="00E555D8">
      <w:pPr>
        <w:pStyle w:val="NormalNL"/>
        <w:rPr>
          <w:lang w:val="fr-BE"/>
        </w:rPr>
      </w:pPr>
    </w:p>
    <w:p w:rsidR="00E5538E" w:rsidRDefault="00E5538E" w:rsidP="00E555D8">
      <w:pPr>
        <w:pStyle w:val="NormalFR"/>
      </w:pPr>
      <w:r>
        <w:t xml:space="preserve"> </w:t>
      </w:r>
      <w:r w:rsidRPr="00E5538E">
        <w:rPr>
          <w:rStyle w:val="oraspr"/>
        </w:rPr>
        <w:t>Marc de le Court</w:t>
      </w:r>
      <w:r>
        <w:t>: Habituellement, je prenais mes vacances aux environs du 20, 25 juillet – plus ou moins – jusqu'au 16 ou 17 août.</w:t>
      </w:r>
    </w:p>
    <w:p w:rsidR="00E5538E" w:rsidRPr="00DF1738" w:rsidRDefault="00E5538E" w:rsidP="00E555D8">
      <w:pPr>
        <w:pStyle w:val="NormalFR"/>
      </w:pPr>
    </w:p>
    <w:p w:rsidR="00E5538E" w:rsidRDefault="00E5538E" w:rsidP="00E555D8">
      <w:pPr>
        <w:pStyle w:val="NormalNL"/>
      </w:pPr>
      <w:r w:rsidRPr="00E5538E">
        <w:rPr>
          <w:rStyle w:val="oraspr"/>
        </w:rPr>
        <w:t xml:space="preserve"> </w:t>
      </w:r>
      <w:r w:rsidRPr="003B3599">
        <w:rPr>
          <w:rStyle w:val="oraspr"/>
          <w:lang w:val="nl-BE"/>
        </w:rPr>
        <w:t xml:space="preserve">Axel Weydts </w:t>
      </w:r>
      <w:r>
        <w:t xml:space="preserve">(Vooruit): Ik zal misschien nog even verduidelijken waarom ik u dat vraag. Daarnet zei u dat u na uw vakantie geconfronteerd werd met het verzoekschrift van de heer Keuleneer. We hebben het echter opgezocht in de documenten die wij hebben en het verzoekschrift van de heer Keuleneer werd al ingediend op 15 juli. Dat was </w:t>
      </w:r>
      <w:r>
        <w:t>dus nog voor uw vakantie. Of heb ik dat verkeerd begrepen?</w:t>
      </w:r>
    </w:p>
    <w:p w:rsidR="00E5538E" w:rsidRPr="009A2065" w:rsidRDefault="00E5538E" w:rsidP="00E555D8">
      <w:pPr>
        <w:pStyle w:val="NormalNL"/>
      </w:pPr>
    </w:p>
    <w:p w:rsidR="00E5538E" w:rsidRDefault="00E5538E" w:rsidP="00E555D8">
      <w:pPr>
        <w:pStyle w:val="NormalNL"/>
      </w:pPr>
      <w:r w:rsidRPr="003B3599">
        <w:t xml:space="preserve"> </w:t>
      </w:r>
      <w:r w:rsidRPr="003B3599">
        <w:rPr>
          <w:rStyle w:val="oraspr"/>
          <w:lang w:val="nl-BE"/>
        </w:rPr>
        <w:t xml:space="preserve">Marc de </w:t>
      </w:r>
      <w:proofErr w:type="spellStart"/>
      <w:r w:rsidRPr="003B3599">
        <w:rPr>
          <w:rStyle w:val="oraspr"/>
          <w:lang w:val="nl-BE"/>
        </w:rPr>
        <w:t>le</w:t>
      </w:r>
      <w:proofErr w:type="spellEnd"/>
      <w:r w:rsidRPr="003B3599">
        <w:rPr>
          <w:rStyle w:val="oraspr"/>
          <w:lang w:val="nl-BE"/>
        </w:rPr>
        <w:t xml:space="preserve"> Court</w:t>
      </w:r>
      <w:r w:rsidRPr="003B3599">
        <w:t xml:space="preserve">: </w:t>
      </w:r>
      <w:r w:rsidRPr="007F094C">
        <w:t>Het verzoekschrift van meester Keuleneer werd op 18 juni opgesteld en neergelegd.</w:t>
      </w:r>
    </w:p>
    <w:p w:rsidR="00E5538E" w:rsidRPr="007F094C" w:rsidRDefault="00E5538E" w:rsidP="00E555D8">
      <w:pPr>
        <w:pStyle w:val="NormalNL"/>
      </w:pPr>
    </w:p>
    <w:p w:rsidR="00E5538E" w:rsidRDefault="00E5538E" w:rsidP="00E555D8">
      <w:pPr>
        <w:pStyle w:val="NormalFR"/>
      </w:pPr>
      <w:r w:rsidRPr="00015C60">
        <w:t>Le refus du juge d'instruction date du 30</w:t>
      </w:r>
      <w:r>
        <w:t> </w:t>
      </w:r>
      <w:r w:rsidRPr="00015C60">
        <w:t>juillet, donc ce n'est qu'à</w:t>
      </w:r>
      <w:r>
        <w:t xml:space="preserve"> partir de ce moment-là que... Je poursuis... L</w:t>
      </w:r>
      <w:r w:rsidRPr="00015C60">
        <w:t xml:space="preserve">'appel de </w:t>
      </w:r>
      <w:r w:rsidR="00E555D8">
        <w:t>Me </w:t>
      </w:r>
      <w:r>
        <w:t>Keuleneer</w:t>
      </w:r>
      <w:r w:rsidRPr="00015C60">
        <w:t xml:space="preserve"> date du 9</w:t>
      </w:r>
      <w:r>
        <w:t> </w:t>
      </w:r>
      <w:r w:rsidRPr="00015C60">
        <w:t>août, donc ce n'est que le 9</w:t>
      </w:r>
      <w:r>
        <w:t> </w:t>
      </w:r>
      <w:r w:rsidRPr="00015C60">
        <w:t xml:space="preserve">août que le parquet général a dû intervenir, donc j'étais </w:t>
      </w:r>
      <w:r>
        <w:t>bien absent à ce moment-là, si cela</w:t>
      </w:r>
      <w:r w:rsidRPr="00015C60">
        <w:t xml:space="preserve"> peut vous éclairer. </w:t>
      </w:r>
    </w:p>
    <w:p w:rsidR="00E5538E" w:rsidRPr="00015C60" w:rsidRDefault="00E5538E" w:rsidP="00E555D8">
      <w:pPr>
        <w:pStyle w:val="NormalFR"/>
      </w:pPr>
    </w:p>
    <w:p w:rsidR="00E5538E" w:rsidRDefault="00E5538E" w:rsidP="00E555D8">
      <w:pPr>
        <w:pStyle w:val="NormalNL"/>
      </w:pPr>
      <w:r w:rsidRPr="00E5538E">
        <w:rPr>
          <w:rStyle w:val="oraspr"/>
        </w:rPr>
        <w:t xml:space="preserve"> </w:t>
      </w:r>
      <w:r w:rsidRPr="003B3599">
        <w:rPr>
          <w:rStyle w:val="oraspr"/>
          <w:lang w:val="nl-BE"/>
        </w:rPr>
        <w:t xml:space="preserve">Greet Daems </w:t>
      </w:r>
      <w:r>
        <w:t>(PVDA-PTB): Uit uw inleiding heb ik begrepen dat er volgens u geen reden was om zulke uitgebreide huiszoekingen te doen, aangezien er al een protocol</w:t>
      </w:r>
      <w:r w:rsidRPr="00344C01">
        <w:t xml:space="preserve"> </w:t>
      </w:r>
      <w:r>
        <w:t>bestond, opgesteld door het College van procureurs-generaal, waarin afgesproken was om de dossiers ook via het gerecht te behandelen. Onderzoeksrechter De Troy heeft op verschillende redenen gewezen waarom hij betwijfelde of de commissie-Adriaenssens effectief de nodige gevallen aan justitie meldde. Peter Adriaenssens heeft dat ook bevestigd tijdens een verhoor op 2 juli. Hij heeft ook in de pers gezegd dat hij niet de gerechtelijke definitie van schuldig verzuim hanteerde. Wat vindt u van de argumenten van onderzoeksrechter De Troy?</w:t>
      </w:r>
    </w:p>
    <w:p w:rsidR="00E5538E" w:rsidRPr="00885479" w:rsidRDefault="00E5538E" w:rsidP="00E555D8">
      <w:pPr>
        <w:pStyle w:val="NormalNL"/>
      </w:pPr>
    </w:p>
    <w:p w:rsidR="00E5538E" w:rsidRDefault="00E5538E" w:rsidP="00E555D8">
      <w:pPr>
        <w:pStyle w:val="NormalFR"/>
      </w:pPr>
      <w:r w:rsidRPr="003B3599">
        <w:rPr>
          <w:lang w:val="nl-BE"/>
        </w:rPr>
        <w:t xml:space="preserve"> </w:t>
      </w:r>
      <w:r w:rsidRPr="00E5538E">
        <w:rPr>
          <w:rStyle w:val="oraspr"/>
        </w:rPr>
        <w:t>Marc de le Court</w:t>
      </w:r>
      <w:r>
        <w:t>: Je peux parfaitement comprendre la frustration d'un juge d'instruction qui, dans le cadre d'une enquête, à un moment donné, décide de faire procéder à des perquisitions et des saisies, et qui constate par la suite que, effectivement, ces actes sont susceptibles d'être annulés. Je peux parfaitement comprendre la frustration d'un juge d'instruction, mais malheureusement le d</w:t>
      </w:r>
      <w:r w:rsidR="00A552B4">
        <w:t xml:space="preserve">roit est là. Je me permets de </w:t>
      </w:r>
      <w:r>
        <w:t>vous parler d'une exp</w:t>
      </w:r>
      <w:r w:rsidR="00A552B4">
        <w:t>érience personnelle que j'ai vécue</w:t>
      </w:r>
      <w:r>
        <w:t>, pour bien vous situer mes préoccupations.</w:t>
      </w:r>
    </w:p>
    <w:p w:rsidR="00E5538E" w:rsidRDefault="00E5538E" w:rsidP="00E555D8">
      <w:pPr>
        <w:pStyle w:val="NormalFR"/>
      </w:pPr>
    </w:p>
    <w:p w:rsidR="00E5538E" w:rsidRDefault="00E5538E" w:rsidP="00E555D8">
      <w:pPr>
        <w:pStyle w:val="NormalFR"/>
      </w:pPr>
      <w:r>
        <w:t xml:space="preserve">Comme je vous l'ai dit, j'ai été longtemps magistrat du siège à la cour d'appel, et j'ai notamment présidé une chambre correctionnelle. </w:t>
      </w:r>
      <w:r w:rsidR="008F6469">
        <w:t>N</w:t>
      </w:r>
      <w:r>
        <w:t>ous avons eu un jour… Je vais me limiter à vous donner des généralités parce que, si je suis levé du secret professionnel pour le dossier Calice, je ne le suis pas nécessairement pour les autres. Donc je ne vais pas vous donner beaucoup de renseignements, mais je vais quand même vous en donner suffisamment pour que vous compreniez ma préoccupation.</w:t>
      </w:r>
    </w:p>
    <w:p w:rsidR="00E5538E" w:rsidRDefault="00E5538E" w:rsidP="00E555D8">
      <w:pPr>
        <w:pStyle w:val="NormalFR"/>
      </w:pPr>
    </w:p>
    <w:p w:rsidR="00E5538E" w:rsidRDefault="00E5538E" w:rsidP="00E555D8">
      <w:pPr>
        <w:pStyle w:val="NormalFR"/>
      </w:pPr>
      <w:r>
        <w:t>Nous avons eu, dans le cadre de ces audiences correctionnelles, à</w:t>
      </w:r>
      <w:r w:rsidR="00A552B4">
        <w:t xml:space="preserve"> devoir juger une affaire importante</w:t>
      </w:r>
      <w:r>
        <w:t xml:space="preserve"> d'occupation de main-d'œuvre étrangère illicite dans le cadre de chantiers de construction. L'auditorat du travail avait requis un </w:t>
      </w:r>
      <w:r>
        <w:lastRenderedPageBreak/>
        <w:t xml:space="preserve">juge d'instruction de procéder à une enquête et à une instruction concernant un chantier déterminé qui se trouvait dans l'arrondissement de l'auditeur du travail. Donc: chantier bien déterminé, réquisition en bonne et due forme du ministère public. Le juge d'instruction, qui a mené une instruction difficile parce que tout était contesté, apprend à un moment donné des enquêteurs que les suspects ont d'autres chantiers ailleurs, en province. </w:t>
      </w:r>
    </w:p>
    <w:p w:rsidR="00E5538E" w:rsidRPr="00492313" w:rsidRDefault="00E5538E" w:rsidP="00E555D8">
      <w:pPr>
        <w:pStyle w:val="NormalFR"/>
      </w:pPr>
    </w:p>
    <w:p w:rsidR="00E5538E" w:rsidRDefault="00E5538E" w:rsidP="00E555D8">
      <w:pPr>
        <w:pStyle w:val="NormalFR"/>
      </w:pPr>
      <w:r>
        <w:t>Le juge d'instruction n'a pas communiqué son dossier au parquet pour demander des réquisitions complémentaires ou éventuellement pour signaler que ce dossier devrait être renvoyé vers les auditorats compétents. Il a poursuivi d'office son instruction, qui a pris des développements énormes, au point que la chambre de la cour d'appel qui a dû statuer dans ce dossier, s'est retrouvée devant des montagnes de dossiers.</w:t>
      </w:r>
    </w:p>
    <w:p w:rsidR="00E5538E" w:rsidRDefault="00E5538E" w:rsidP="00E555D8">
      <w:pPr>
        <w:pStyle w:val="NormalFR"/>
      </w:pPr>
    </w:p>
    <w:p w:rsidR="00E5538E" w:rsidRDefault="00E5538E" w:rsidP="00E555D8">
      <w:pPr>
        <w:pStyle w:val="NormalFR"/>
      </w:pPr>
      <w:r>
        <w:t>Autant vous dire que ce sont des années et des années d'enquête policière qui étaient en jeu. Et le prévenu a pris un excellent avocat spécialisé en procédure pénale, qui est venu devant la cour plaider que, sauf pour le chantier numéro 1, l'instruction pour tous les autres chantiers était nulle, et que les poursuites n'étaient pas recevables. Et la cour d'appel, devant des conclusions particulièrement bien motivées en droit et en fait, a dû constater qu'il avait raison.</w:t>
      </w:r>
    </w:p>
    <w:p w:rsidR="00E5538E" w:rsidRDefault="00E5538E" w:rsidP="00E555D8">
      <w:pPr>
        <w:pStyle w:val="NormalFR"/>
      </w:pPr>
    </w:p>
    <w:p w:rsidR="00E5538E" w:rsidRDefault="00E5538E" w:rsidP="00E555D8">
      <w:pPr>
        <w:pStyle w:val="NormalFR"/>
      </w:pPr>
      <w:r>
        <w:t>Ce sont donc des années d'enquête, je suis désolé de le dire, qui sont passées à la trappe. Alors moi, mesdames et messieurs, cette expérience m'a marqué et, en tant que procureur général, j'ai toujours veillé à ce que les dossiers soient ce que j'appelle clarifiés le plus tôt possible.</w:t>
      </w:r>
    </w:p>
    <w:p w:rsidR="00E5538E" w:rsidRDefault="00E5538E" w:rsidP="00E555D8">
      <w:pPr>
        <w:pStyle w:val="NormalFR"/>
      </w:pPr>
    </w:p>
    <w:p w:rsidR="00E5538E" w:rsidRPr="003B3599" w:rsidRDefault="00E5538E" w:rsidP="00E555D8">
      <w:pPr>
        <w:pStyle w:val="NormalFR"/>
        <w:rPr>
          <w:lang w:val="nl-BE"/>
        </w:rPr>
      </w:pPr>
      <w:r>
        <w:t>Je peux vous citer d'autres exemples – mais je ne vais pas prendre inutilement le temps de la commission –</w:t>
      </w:r>
      <w:r w:rsidR="008F6469" w:rsidRPr="008F6469">
        <w:t xml:space="preserve"> </w:t>
      </w:r>
      <w:r w:rsidR="008F6469">
        <w:t xml:space="preserve">où </w:t>
      </w:r>
      <w:r>
        <w:t xml:space="preserve">nous avons, au parquet général, veillé à ce que les dossiers ne prennent pas des développements trop importants et que les instructions aboutissent à un jugement dans des délais qui soit acceptables et raisonnables. </w:t>
      </w:r>
      <w:proofErr w:type="spellStart"/>
      <w:r w:rsidRPr="003B3599">
        <w:rPr>
          <w:lang w:val="nl-BE"/>
        </w:rPr>
        <w:t>J'espère</w:t>
      </w:r>
      <w:proofErr w:type="spellEnd"/>
      <w:r w:rsidRPr="003B3599">
        <w:rPr>
          <w:lang w:val="nl-BE"/>
        </w:rPr>
        <w:t xml:space="preserve"> </w:t>
      </w:r>
      <w:proofErr w:type="spellStart"/>
      <w:r w:rsidRPr="003B3599">
        <w:rPr>
          <w:lang w:val="nl-BE"/>
        </w:rPr>
        <w:t>avoir</w:t>
      </w:r>
      <w:proofErr w:type="spellEnd"/>
      <w:r w:rsidRPr="003B3599">
        <w:rPr>
          <w:lang w:val="nl-BE"/>
        </w:rPr>
        <w:t xml:space="preserve"> </w:t>
      </w:r>
      <w:proofErr w:type="spellStart"/>
      <w:r w:rsidRPr="003B3599">
        <w:rPr>
          <w:lang w:val="nl-BE"/>
        </w:rPr>
        <w:t>répondu</w:t>
      </w:r>
      <w:proofErr w:type="spellEnd"/>
      <w:r w:rsidRPr="003B3599">
        <w:rPr>
          <w:lang w:val="nl-BE"/>
        </w:rPr>
        <w:t xml:space="preserve"> à </w:t>
      </w:r>
      <w:proofErr w:type="spellStart"/>
      <w:r w:rsidRPr="003B3599">
        <w:rPr>
          <w:lang w:val="nl-BE"/>
        </w:rPr>
        <w:t>votre</w:t>
      </w:r>
      <w:proofErr w:type="spellEnd"/>
      <w:r w:rsidRPr="003B3599">
        <w:rPr>
          <w:lang w:val="nl-BE"/>
        </w:rPr>
        <w:t xml:space="preserve"> question. </w:t>
      </w:r>
    </w:p>
    <w:p w:rsidR="00E5538E" w:rsidRPr="003B3599" w:rsidRDefault="00E5538E" w:rsidP="00E555D8">
      <w:pPr>
        <w:pStyle w:val="NormalFR"/>
        <w:rPr>
          <w:lang w:val="nl-BE"/>
        </w:rPr>
      </w:pPr>
    </w:p>
    <w:p w:rsidR="00E5538E" w:rsidRDefault="00E5538E" w:rsidP="00E555D8">
      <w:pPr>
        <w:pStyle w:val="NormalNL"/>
      </w:pPr>
      <w:r w:rsidRPr="003B3599">
        <w:rPr>
          <w:rStyle w:val="oraspr"/>
          <w:lang w:val="nl-BE"/>
        </w:rPr>
        <w:t xml:space="preserve"> Greet Daems </w:t>
      </w:r>
      <w:r w:rsidRPr="00466B3C">
        <w:t>(PVDA-PTB): Ik vraag me af of De Troy in deze zaak in rechte gebonden</w:t>
      </w:r>
      <w:r>
        <w:t xml:space="preserve"> was</w:t>
      </w:r>
      <w:r w:rsidRPr="00466B3C">
        <w:t xml:space="preserve"> door die overeenkomst</w:t>
      </w:r>
      <w:r>
        <w:t xml:space="preserve"> met de commissie-Adriaenssens.</w:t>
      </w:r>
    </w:p>
    <w:p w:rsidR="00E5538E" w:rsidRPr="00466B3C" w:rsidRDefault="00E5538E" w:rsidP="00E555D8">
      <w:pPr>
        <w:rPr>
          <w:lang w:val="nl-NL"/>
        </w:rPr>
      </w:pPr>
    </w:p>
    <w:p w:rsidR="00E5538E" w:rsidRDefault="00E5538E" w:rsidP="00E555D8">
      <w:pPr>
        <w:pStyle w:val="NormalNL"/>
      </w:pPr>
      <w:r w:rsidRPr="003B3599">
        <w:t xml:space="preserve"> </w:t>
      </w:r>
      <w:r w:rsidRPr="003B3599">
        <w:rPr>
          <w:rStyle w:val="oraspr"/>
          <w:lang w:val="nl-BE"/>
        </w:rPr>
        <w:t xml:space="preserve">Marc de </w:t>
      </w:r>
      <w:proofErr w:type="spellStart"/>
      <w:r w:rsidRPr="003B3599">
        <w:rPr>
          <w:rStyle w:val="oraspr"/>
          <w:lang w:val="nl-BE"/>
        </w:rPr>
        <w:t>le</w:t>
      </w:r>
      <w:proofErr w:type="spellEnd"/>
      <w:r w:rsidRPr="003B3599">
        <w:rPr>
          <w:rStyle w:val="oraspr"/>
          <w:lang w:val="nl-BE"/>
        </w:rPr>
        <w:t xml:space="preserve"> Court</w:t>
      </w:r>
      <w:r>
        <w:t>: Ik begrijp uw vraag niet zo goed.</w:t>
      </w:r>
    </w:p>
    <w:p w:rsidR="00E5538E" w:rsidRPr="00466B3C" w:rsidRDefault="00E5538E" w:rsidP="00E555D8">
      <w:pPr>
        <w:rPr>
          <w:lang w:val="nl-NL"/>
        </w:rPr>
      </w:pPr>
    </w:p>
    <w:p w:rsidR="00E5538E" w:rsidRDefault="00E5538E" w:rsidP="00E555D8">
      <w:pPr>
        <w:pStyle w:val="NormalNL"/>
      </w:pPr>
      <w:r w:rsidRPr="003B3599">
        <w:rPr>
          <w:rStyle w:val="oraspr"/>
          <w:lang w:val="nl-BE"/>
        </w:rPr>
        <w:t xml:space="preserve"> Greet Daems </w:t>
      </w:r>
      <w:r>
        <w:t>(PVDA-PTB): Was hij rechtsmatig gebonden door die overeenkomst met de commissie-Adriaenssens? Door dat protocol? Moest hij zich daaraan houden?</w:t>
      </w:r>
    </w:p>
    <w:p w:rsidR="00E5538E" w:rsidRPr="00466B3C" w:rsidRDefault="00E5538E" w:rsidP="00E555D8">
      <w:pPr>
        <w:pStyle w:val="NormalNL"/>
      </w:pPr>
    </w:p>
    <w:p w:rsidR="00E5538E" w:rsidRDefault="00E5538E" w:rsidP="00E555D8">
      <w:pPr>
        <w:pStyle w:val="NormalFR"/>
      </w:pPr>
      <w:r w:rsidRPr="003B3599">
        <w:rPr>
          <w:lang w:val="nl-BE"/>
        </w:rPr>
        <w:t xml:space="preserve"> </w:t>
      </w:r>
      <w:r w:rsidRPr="003B3599">
        <w:rPr>
          <w:rStyle w:val="oraspr"/>
          <w:lang w:val="nl-BE"/>
        </w:rPr>
        <w:t xml:space="preserve">Marc de </w:t>
      </w:r>
      <w:proofErr w:type="spellStart"/>
      <w:r w:rsidRPr="003B3599">
        <w:rPr>
          <w:rStyle w:val="oraspr"/>
          <w:lang w:val="nl-BE"/>
        </w:rPr>
        <w:t>le</w:t>
      </w:r>
      <w:proofErr w:type="spellEnd"/>
      <w:r w:rsidRPr="003B3599">
        <w:rPr>
          <w:rStyle w:val="oraspr"/>
          <w:lang w:val="nl-BE"/>
        </w:rPr>
        <w:t xml:space="preserve"> Court</w:t>
      </w:r>
      <w:r w:rsidRPr="003B3599">
        <w:rPr>
          <w:lang w:val="nl-BE"/>
        </w:rPr>
        <w:t xml:space="preserve">: Non. </w:t>
      </w:r>
      <w:r>
        <w:t>I</w:t>
      </w:r>
      <w:r w:rsidRPr="0097775C">
        <w:t xml:space="preserve">l est évident que ce protocole n'est pas en soi opposable au juge </w:t>
      </w:r>
      <w:r>
        <w:t>d'instruction, ça c'est certain</w:t>
      </w:r>
      <w:r w:rsidRPr="0097775C">
        <w:t>. Donc effectivement, on ne pouvait pas reprocher quelque chose à ce niveau-là au juge d'instruction, mais je considérais qu'il y avait un autre problème ailleurs.</w:t>
      </w:r>
    </w:p>
    <w:p w:rsidR="00E5538E" w:rsidRPr="00A83741" w:rsidRDefault="00E5538E" w:rsidP="00E555D8">
      <w:pPr>
        <w:pStyle w:val="NormalFR"/>
      </w:pPr>
    </w:p>
    <w:p w:rsidR="00E5538E" w:rsidRDefault="00E5538E" w:rsidP="00E555D8">
      <w:pPr>
        <w:pStyle w:val="NormalNL"/>
      </w:pPr>
      <w:r w:rsidRPr="00E5538E">
        <w:rPr>
          <w:rStyle w:val="oraspr"/>
        </w:rPr>
        <w:t xml:space="preserve"> </w:t>
      </w:r>
      <w:r w:rsidRPr="003B3599">
        <w:rPr>
          <w:rStyle w:val="oraspr"/>
          <w:lang w:val="nl-BE"/>
        </w:rPr>
        <w:t xml:space="preserve">Greet Daems </w:t>
      </w:r>
      <w:r>
        <w:t>(PVDA-PTB): De Troy heeft die argumentatie destijds ook gegeven. Het antwoord van de KI op zijn argumentatie werd echter niet in het arrest van de KI opgenomen. Weet u hoe dat komt?</w:t>
      </w:r>
    </w:p>
    <w:p w:rsidR="00E5538E" w:rsidRPr="006C2941" w:rsidRDefault="00E5538E" w:rsidP="00E555D8">
      <w:pPr>
        <w:pStyle w:val="NormalNL"/>
      </w:pPr>
    </w:p>
    <w:p w:rsidR="00E5538E" w:rsidRDefault="00E5538E" w:rsidP="00E555D8">
      <w:pPr>
        <w:pStyle w:val="NormalFR"/>
      </w:pPr>
      <w:r w:rsidRPr="003B3599">
        <w:rPr>
          <w:lang w:val="nl-BE"/>
        </w:rPr>
        <w:t xml:space="preserve"> </w:t>
      </w:r>
      <w:r w:rsidRPr="003B3599">
        <w:rPr>
          <w:rStyle w:val="oraspr"/>
          <w:lang w:val="nl-BE"/>
        </w:rPr>
        <w:t xml:space="preserve">Marc de </w:t>
      </w:r>
      <w:proofErr w:type="spellStart"/>
      <w:r w:rsidRPr="003B3599">
        <w:rPr>
          <w:rStyle w:val="oraspr"/>
          <w:lang w:val="nl-BE"/>
        </w:rPr>
        <w:t>le</w:t>
      </w:r>
      <w:proofErr w:type="spellEnd"/>
      <w:r w:rsidRPr="003B3599">
        <w:rPr>
          <w:rStyle w:val="oraspr"/>
          <w:lang w:val="nl-BE"/>
        </w:rPr>
        <w:t xml:space="preserve"> Court</w:t>
      </w:r>
      <w:r w:rsidRPr="003B3599">
        <w:rPr>
          <w:lang w:val="nl-BE"/>
        </w:rPr>
        <w:t xml:space="preserve">: Non. </w:t>
      </w:r>
      <w:r>
        <w:t xml:space="preserve">Désolé, n'étant pas présent </w:t>
      </w:r>
      <w:r>
        <w:rPr>
          <w:rFonts w:cs="Arial"/>
        </w:rPr>
        <w:t>à</w:t>
      </w:r>
      <w:r>
        <w:t xml:space="preserve"> l'audience, je ne sais pas ce qui s'est dit. Je ne peux pas vous donner d'information </w:t>
      </w:r>
      <w:r>
        <w:rPr>
          <w:rFonts w:cs="Arial"/>
        </w:rPr>
        <w:t>à</w:t>
      </w:r>
      <w:r>
        <w:t xml:space="preserve"> ce propos.</w:t>
      </w:r>
    </w:p>
    <w:p w:rsidR="00E5538E" w:rsidRPr="00B11274" w:rsidRDefault="00E5538E" w:rsidP="00E555D8">
      <w:pPr>
        <w:pStyle w:val="NormalFR"/>
      </w:pPr>
    </w:p>
    <w:p w:rsidR="00E5538E" w:rsidRDefault="00E5538E" w:rsidP="00E555D8">
      <w:pPr>
        <w:pStyle w:val="NormalNL"/>
      </w:pPr>
      <w:r w:rsidRPr="00E5538E">
        <w:rPr>
          <w:rStyle w:val="oraspr"/>
        </w:rPr>
        <w:t xml:space="preserve"> </w:t>
      </w:r>
      <w:r w:rsidRPr="003B3599">
        <w:rPr>
          <w:rStyle w:val="oraspr"/>
          <w:lang w:val="nl-BE"/>
        </w:rPr>
        <w:t xml:space="preserve">Greet Daems </w:t>
      </w:r>
      <w:r>
        <w:t>(PVDA-PTB): Dat is geen probleem.</w:t>
      </w:r>
    </w:p>
    <w:p w:rsidR="00E5538E" w:rsidRDefault="00E5538E" w:rsidP="00E555D8">
      <w:pPr>
        <w:pStyle w:val="NormalNL"/>
      </w:pPr>
    </w:p>
    <w:p w:rsidR="00E5538E" w:rsidRPr="003B3599" w:rsidRDefault="00E5538E" w:rsidP="00E555D8">
      <w:pPr>
        <w:pStyle w:val="NormalNL"/>
        <w:rPr>
          <w:lang w:val="fr-BE"/>
        </w:rPr>
      </w:pPr>
      <w:r>
        <w:t xml:space="preserve">Ik heb nog een vraag over dat protocol. Vindt u het normaal dat die commissie zelf kon oordelen over wat wel naar het parket ging en wat ze bij zich hield en niet aan het parket bezorgde? </w:t>
      </w:r>
      <w:r w:rsidRPr="003B3599">
        <w:rPr>
          <w:lang w:val="fr-BE"/>
        </w:rPr>
        <w:t xml:space="preserve">Is </w:t>
      </w:r>
      <w:proofErr w:type="spellStart"/>
      <w:r w:rsidRPr="003B3599">
        <w:rPr>
          <w:lang w:val="fr-BE"/>
        </w:rPr>
        <w:t>dat</w:t>
      </w:r>
      <w:proofErr w:type="spellEnd"/>
      <w:r w:rsidRPr="003B3599">
        <w:rPr>
          <w:lang w:val="fr-BE"/>
        </w:rPr>
        <w:t xml:space="preserve"> </w:t>
      </w:r>
      <w:proofErr w:type="spellStart"/>
      <w:r w:rsidRPr="003B3599">
        <w:rPr>
          <w:lang w:val="fr-BE"/>
        </w:rPr>
        <w:t>gebruikelijk</w:t>
      </w:r>
      <w:proofErr w:type="spellEnd"/>
      <w:r w:rsidRPr="003B3599">
        <w:rPr>
          <w:lang w:val="fr-BE"/>
        </w:rPr>
        <w:t>?</w:t>
      </w:r>
    </w:p>
    <w:p w:rsidR="00E5538E" w:rsidRPr="003B3599" w:rsidRDefault="00E5538E" w:rsidP="00E555D8">
      <w:pPr>
        <w:pStyle w:val="NormalNL"/>
        <w:rPr>
          <w:lang w:val="fr-BE"/>
        </w:rPr>
      </w:pPr>
    </w:p>
    <w:p w:rsidR="00E5538E" w:rsidRDefault="00E5538E" w:rsidP="00E555D8">
      <w:pPr>
        <w:pStyle w:val="NormalFR"/>
      </w:pPr>
      <w:r>
        <w:t xml:space="preserve"> </w:t>
      </w:r>
      <w:r w:rsidRPr="00E5538E">
        <w:rPr>
          <w:rStyle w:val="oraspr"/>
        </w:rPr>
        <w:t>Marc de le Court</w:t>
      </w:r>
      <w:r>
        <w:t xml:space="preserve">: Je peux simplement vous dire que nous avons été amplement entendus </w:t>
      </w:r>
      <w:r>
        <w:rPr>
          <w:rFonts w:cs="Arial"/>
        </w:rPr>
        <w:t>à</w:t>
      </w:r>
      <w:r>
        <w:t xml:space="preserve"> ce sujet par la commission qui a été instituée </w:t>
      </w:r>
      <w:r>
        <w:rPr>
          <w:rFonts w:cs="Arial"/>
        </w:rPr>
        <w:t>à</w:t>
      </w:r>
      <w:r>
        <w:t xml:space="preserve"> ce propos en 2010. Cette commission a interrogé tous les procureurs généraux et je crois même le ministre de la Justice et le cabinet du ministre de la Justice à ce propos. Je crois que la chose a été finalement résolue par une recommandation de cette commission qui a effectivement déconseillé l'usage de ce type de rédaction, de ce type de notes pour des raisons qui sont explicitées dans un rapport.</w:t>
      </w:r>
    </w:p>
    <w:p w:rsidR="00E5538E" w:rsidRPr="00C222FC" w:rsidRDefault="00E5538E" w:rsidP="00E555D8">
      <w:pPr>
        <w:pStyle w:val="NormalFR"/>
      </w:pPr>
    </w:p>
    <w:p w:rsidR="00E5538E" w:rsidRPr="003B3599" w:rsidRDefault="00E5538E" w:rsidP="00E555D8">
      <w:pPr>
        <w:pStyle w:val="NormalNL"/>
        <w:rPr>
          <w:lang w:val="fr-BE"/>
        </w:rPr>
      </w:pPr>
      <w:r w:rsidRPr="00E5538E">
        <w:rPr>
          <w:rStyle w:val="oraspr"/>
        </w:rPr>
        <w:t xml:space="preserve"> </w:t>
      </w:r>
      <w:r w:rsidRPr="003B3599">
        <w:rPr>
          <w:rStyle w:val="oraspr"/>
          <w:lang w:val="nl-BE"/>
        </w:rPr>
        <w:t xml:space="preserve">Greet Daems </w:t>
      </w:r>
      <w:r>
        <w:t>(PVDA-PTB): Ik zie daar wel een risico in. Als</w:t>
      </w:r>
      <w:r w:rsidRPr="00F37074">
        <w:t xml:space="preserve"> het gerecht enkel dat protocol zou hebben gevolgd, zouden er heel wat dossiers uiteindelijk niet bij het parket terechtgekomen zijn. </w:t>
      </w:r>
      <w:proofErr w:type="spellStart"/>
      <w:r w:rsidRPr="003B3599">
        <w:rPr>
          <w:lang w:val="fr-BE"/>
        </w:rPr>
        <w:t>Volgt</w:t>
      </w:r>
      <w:proofErr w:type="spellEnd"/>
      <w:r w:rsidRPr="003B3599">
        <w:rPr>
          <w:lang w:val="fr-BE"/>
        </w:rPr>
        <w:t xml:space="preserve"> u die </w:t>
      </w:r>
      <w:proofErr w:type="spellStart"/>
      <w:r w:rsidRPr="003B3599">
        <w:rPr>
          <w:lang w:val="fr-BE"/>
        </w:rPr>
        <w:t>redenering</w:t>
      </w:r>
      <w:proofErr w:type="spellEnd"/>
      <w:r w:rsidRPr="003B3599">
        <w:rPr>
          <w:lang w:val="fr-BE"/>
        </w:rPr>
        <w:t>?</w:t>
      </w:r>
    </w:p>
    <w:p w:rsidR="00E5538E" w:rsidRPr="003B3599" w:rsidRDefault="00E5538E" w:rsidP="00E555D8">
      <w:pPr>
        <w:pStyle w:val="NormalNL"/>
        <w:rPr>
          <w:lang w:val="fr-BE"/>
        </w:rPr>
      </w:pPr>
    </w:p>
    <w:p w:rsidR="00E5538E" w:rsidRDefault="00E5538E" w:rsidP="00E555D8">
      <w:pPr>
        <w:pStyle w:val="NormalFR"/>
      </w:pPr>
      <w:r>
        <w:t xml:space="preserve"> </w:t>
      </w:r>
      <w:r w:rsidRPr="00E5538E">
        <w:rPr>
          <w:rStyle w:val="oraspr"/>
        </w:rPr>
        <w:t>Marc de le Court</w:t>
      </w:r>
      <w:r>
        <w:t xml:space="preserve">: Le problème qui était soulevé dans le cadre de la commission parlementaire précédente avait trait notamment </w:t>
      </w:r>
      <w:r>
        <w:rPr>
          <w:rFonts w:cs="Arial"/>
        </w:rPr>
        <w:t>à</w:t>
      </w:r>
      <w:r>
        <w:t xml:space="preserve"> des problèmes de secret professionnel et des problèmes délicats de respect de la vie privée</w:t>
      </w:r>
      <w:r w:rsidR="00A552B4">
        <w:t xml:space="preserve">. Le respect de la vie privée </w:t>
      </w:r>
      <w:r w:rsidR="008F6469">
        <w:t>est</w:t>
      </w:r>
      <w:r>
        <w:t xml:space="preserve"> </w:t>
      </w:r>
      <w:r w:rsidR="008F6469">
        <w:t>un</w:t>
      </w:r>
      <w:r w:rsidR="00A552B4">
        <w:t xml:space="preserve"> principe important et une garantie</w:t>
      </w:r>
      <w:r>
        <w:t xml:space="preserve"> </w:t>
      </w:r>
      <w:r w:rsidR="007A0F39">
        <w:t>qui sont consacrés</w:t>
      </w:r>
      <w:r>
        <w:t xml:space="preserve"> par la Convention européenne des droits de l'homme. Il y avait donc</w:t>
      </w:r>
      <w:r w:rsidR="007A0F39">
        <w:t xml:space="preserve"> quand même pas mal de questions</w:t>
      </w:r>
      <w:r>
        <w:t xml:space="preserve"> concernant la transmission automatique, si je puis dire, de ces dossiers gérés par cette commission présidée par le professeur Adriaenssens qui avait apparemment – d'après mes souvenirs en tout cas – garanti la confidentialité aux personnes qui s'adressaient à cette commission.</w:t>
      </w:r>
    </w:p>
    <w:p w:rsidR="00E5538E" w:rsidRDefault="00E5538E" w:rsidP="00E555D8">
      <w:pPr>
        <w:pStyle w:val="NormalFR"/>
      </w:pPr>
    </w:p>
    <w:p w:rsidR="00E5538E" w:rsidRDefault="007D2A34" w:rsidP="00E555D8">
      <w:pPr>
        <w:pStyle w:val="NormalFR"/>
      </w:pPr>
      <w:r>
        <w:t>Donc la transmission pure et simple</w:t>
      </w:r>
      <w:r w:rsidR="00E5538E">
        <w:t xml:space="preserve"> de</w:t>
      </w:r>
      <w:r>
        <w:t xml:space="preserve"> dossiers soulevait</w:t>
      </w:r>
      <w:r w:rsidRPr="007D2A34">
        <w:rPr>
          <w:rFonts w:eastAsiaTheme="minorHAnsi" w:cstheme="minorBidi"/>
          <w:snapToGrid/>
          <w:szCs w:val="22"/>
        </w:rPr>
        <w:t xml:space="preserve"> </w:t>
      </w:r>
      <w:r w:rsidRPr="007D2A34">
        <w:t>beaucoup de problèmes</w:t>
      </w:r>
      <w:r w:rsidR="00E5538E">
        <w:t>.</w:t>
      </w:r>
      <w:r>
        <w:t xml:space="preserve"> U</w:t>
      </w:r>
      <w:r w:rsidR="00E5538E">
        <w:t>ne transmission de dossiers</w:t>
      </w:r>
      <w:r w:rsidR="00096071">
        <w:t xml:space="preserve"> supervisée</w:t>
      </w:r>
      <w:r w:rsidR="00E5538E">
        <w:t xml:space="preserve"> qui était géré</w:t>
      </w:r>
      <w:r w:rsidR="008F6469">
        <w:t>e</w:t>
      </w:r>
      <w:r w:rsidR="00E5538E">
        <w:t xml:space="preserve"> par un groupe de magistrats </w:t>
      </w:r>
      <w:r w:rsidR="00096071">
        <w:t xml:space="preserve">a </w:t>
      </w:r>
      <w:proofErr w:type="spellStart"/>
      <w:r w:rsidR="00096071">
        <w:t>été</w:t>
      </w:r>
      <w:r w:rsidR="00E5538E">
        <w:t>institué</w:t>
      </w:r>
      <w:proofErr w:type="spellEnd"/>
      <w:r w:rsidR="00E5538E">
        <w:t xml:space="preserve"> dans le cadre de cette note. Voilà, si je peux résumer sommairement les problèmes générés par la transmission de ces dossiers. </w:t>
      </w:r>
    </w:p>
    <w:p w:rsidR="00E5538E" w:rsidRDefault="00E5538E" w:rsidP="00E555D8">
      <w:pPr>
        <w:pStyle w:val="NormalFR"/>
      </w:pPr>
    </w:p>
    <w:p w:rsidR="00E5538E" w:rsidRDefault="00E5538E" w:rsidP="00E555D8">
      <w:pPr>
        <w:pStyle w:val="NormalFR"/>
      </w:pPr>
      <w:r>
        <w:t xml:space="preserve">Voilà. Mais je précise, madame, que s'il y a eu une nullité des saisies, constatée par la justice, une nullité des saisies opérées au sein de cette commission présidée par le professeur Adriaenssens, ce n'est pas en raison des problèmes que je viens d'invoquer, mais c'est en raison du dépassement de la saisine du juge d'instruction. </w:t>
      </w:r>
    </w:p>
    <w:p w:rsidR="00E5538E" w:rsidRPr="003F1D25" w:rsidRDefault="00E5538E" w:rsidP="00E555D8">
      <w:pPr>
        <w:pStyle w:val="NormalFR"/>
      </w:pPr>
    </w:p>
    <w:p w:rsidR="00E5538E" w:rsidRDefault="00E5538E" w:rsidP="00E555D8">
      <w:pPr>
        <w:pStyle w:val="NormalFR"/>
      </w:pPr>
      <w:r w:rsidRPr="00E5538E">
        <w:rPr>
          <w:rStyle w:val="oraspr"/>
        </w:rPr>
        <w:t xml:space="preserve"> Ismaël Nuino </w:t>
      </w:r>
      <w:r>
        <w:t>(Les Engagés): Tout à l'heure, vous avez dit avec beaucoup de clarté que vous n'aviez pas rencontré M. Léonard en votre bureau. Avez-vous rencontré l'un ou l'autre responsable ecclésiastique? Et avez-vous – je crois que vous l'avez dit, mais pour être certain – bien rencontré l'avocat de l'</w:t>
      </w:r>
      <w:r>
        <w:rPr>
          <w:rFonts w:cs="Arial"/>
        </w:rPr>
        <w:t>É</w:t>
      </w:r>
      <w:r>
        <w:t xml:space="preserve">glise? Et si oui, à combien de reprises? </w:t>
      </w:r>
    </w:p>
    <w:p w:rsidR="00E5538E" w:rsidRPr="00462FE7" w:rsidRDefault="00E5538E" w:rsidP="00E555D8">
      <w:pPr>
        <w:pStyle w:val="NormalFR"/>
      </w:pPr>
    </w:p>
    <w:p w:rsidR="00E5538E" w:rsidRDefault="00E5538E" w:rsidP="00E555D8">
      <w:pPr>
        <w:pStyle w:val="NormalFR"/>
      </w:pPr>
      <w:r>
        <w:t xml:space="preserve"> </w:t>
      </w:r>
      <w:r w:rsidRPr="00E5538E">
        <w:rPr>
          <w:rStyle w:val="oraspr"/>
        </w:rPr>
        <w:t>Marc de le Court</w:t>
      </w:r>
      <w:r>
        <w:t xml:space="preserve">: Non. </w:t>
      </w:r>
      <w:r w:rsidR="00E555D8">
        <w:t>Je n'ai rencontré ni Mgr </w:t>
      </w:r>
      <w:r>
        <w:t>Léonard, ni le moindre représentant de l'</w:t>
      </w:r>
      <w:r>
        <w:rPr>
          <w:rFonts w:cs="Arial"/>
        </w:rPr>
        <w:t>É</w:t>
      </w:r>
      <w:r>
        <w:t>glise et ce n'est pas moi qui ai reçu</w:t>
      </w:r>
      <w:r w:rsidR="00E555D8">
        <w:t xml:space="preserve"> Me </w:t>
      </w:r>
      <w:r>
        <w:t xml:space="preserve">Keuleneer, c'est mon remplaçant. La visite de </w:t>
      </w:r>
      <w:r w:rsidR="00E555D8">
        <w:t>Me </w:t>
      </w:r>
      <w:r>
        <w:t xml:space="preserve">Keuleneer a dû se situer après qu'il a interjeté appel contre le refus du juge d'instruction de satisfaire à sa demande du 15 juillet. </w:t>
      </w:r>
    </w:p>
    <w:p w:rsidR="00E5538E" w:rsidRPr="00123971" w:rsidRDefault="00E5538E" w:rsidP="00E555D8">
      <w:pPr>
        <w:pStyle w:val="NormalFR"/>
      </w:pPr>
    </w:p>
    <w:p w:rsidR="00E5538E" w:rsidRDefault="00E5538E" w:rsidP="00E555D8">
      <w:pPr>
        <w:pStyle w:val="NormalNL"/>
      </w:pPr>
      <w:r w:rsidRPr="00E5538E">
        <w:rPr>
          <w:rStyle w:val="oraspr"/>
        </w:rPr>
        <w:t xml:space="preserve"> </w:t>
      </w:r>
      <w:r w:rsidRPr="003B3599">
        <w:rPr>
          <w:rStyle w:val="oraspr"/>
          <w:lang w:val="nl-BE"/>
        </w:rPr>
        <w:t xml:space="preserve">Axel Weydts </w:t>
      </w:r>
      <w:r>
        <w:t xml:space="preserve">(Vooruit): U zegt dat u meester Keuleneer niet hebt ontvangen. Wie heeft hem dan wel ontvangen? </w:t>
      </w:r>
    </w:p>
    <w:p w:rsidR="00E5538E" w:rsidRPr="006A09C2" w:rsidRDefault="00E5538E" w:rsidP="00E555D8"/>
    <w:p w:rsidR="00E5538E" w:rsidRDefault="00E5538E" w:rsidP="00E555D8">
      <w:pPr>
        <w:pStyle w:val="NormalNL"/>
      </w:pPr>
      <w:r>
        <w:t xml:space="preserve"> </w:t>
      </w:r>
      <w:r w:rsidRPr="003B3599">
        <w:rPr>
          <w:rStyle w:val="oraspr"/>
          <w:lang w:val="nl-BE"/>
        </w:rPr>
        <w:t xml:space="preserve">Marc de </w:t>
      </w:r>
      <w:proofErr w:type="spellStart"/>
      <w:r w:rsidRPr="003B3599">
        <w:rPr>
          <w:rStyle w:val="oraspr"/>
          <w:lang w:val="nl-BE"/>
        </w:rPr>
        <w:t>le</w:t>
      </w:r>
      <w:proofErr w:type="spellEnd"/>
      <w:r w:rsidRPr="003B3599">
        <w:rPr>
          <w:rStyle w:val="oraspr"/>
          <w:lang w:val="nl-BE"/>
        </w:rPr>
        <w:t xml:space="preserve"> Court</w:t>
      </w:r>
      <w:r>
        <w:t>: Mijn plaatsvervanger.</w:t>
      </w:r>
    </w:p>
    <w:p w:rsidR="00E5538E" w:rsidRPr="006A09C2" w:rsidRDefault="00E5538E" w:rsidP="00E555D8"/>
    <w:p w:rsidR="00E5538E" w:rsidRDefault="00E5538E" w:rsidP="00E555D8">
      <w:pPr>
        <w:pStyle w:val="NormalNL"/>
      </w:pPr>
      <w:r w:rsidRPr="003B3599">
        <w:rPr>
          <w:rStyle w:val="oraspr"/>
          <w:lang w:val="nl-BE"/>
        </w:rPr>
        <w:t xml:space="preserve"> Axel Weydts </w:t>
      </w:r>
      <w:r>
        <w:t>(Vooruit): Wie was uw plaatsvervanger op dat moment?</w:t>
      </w:r>
    </w:p>
    <w:p w:rsidR="00E5538E" w:rsidRPr="006A09C2" w:rsidRDefault="00E5538E" w:rsidP="00E555D8"/>
    <w:p w:rsidR="00E5538E" w:rsidRDefault="00E5538E" w:rsidP="00E555D8">
      <w:pPr>
        <w:pStyle w:val="NormalNL"/>
      </w:pPr>
      <w:bookmarkStart w:id="6" w:name="TN04"/>
      <w:bookmarkEnd w:id="6"/>
      <w:r w:rsidRPr="003B3599">
        <w:t xml:space="preserve"> </w:t>
      </w:r>
      <w:r w:rsidRPr="003B3599">
        <w:rPr>
          <w:rStyle w:val="oraspr"/>
          <w:lang w:val="nl-BE"/>
        </w:rPr>
        <w:t xml:space="preserve">Marc de </w:t>
      </w:r>
      <w:proofErr w:type="spellStart"/>
      <w:r w:rsidRPr="003B3599">
        <w:rPr>
          <w:rStyle w:val="oraspr"/>
          <w:lang w:val="nl-BE"/>
        </w:rPr>
        <w:t>le</w:t>
      </w:r>
      <w:proofErr w:type="spellEnd"/>
      <w:r w:rsidRPr="003B3599">
        <w:rPr>
          <w:rStyle w:val="oraspr"/>
          <w:lang w:val="nl-BE"/>
        </w:rPr>
        <w:t xml:space="preserve"> Court</w:t>
      </w:r>
      <w:r>
        <w:t>: De heer De Bruyne, denk ik.</w:t>
      </w:r>
    </w:p>
    <w:p w:rsidR="00E5538E" w:rsidRPr="006A09C2" w:rsidRDefault="00E5538E" w:rsidP="00E555D8"/>
    <w:p w:rsidR="00E5538E" w:rsidRDefault="00E5538E" w:rsidP="00E555D8">
      <w:pPr>
        <w:pStyle w:val="NormalNL"/>
      </w:pPr>
      <w:bookmarkStart w:id="7" w:name="TN05"/>
      <w:bookmarkEnd w:id="7"/>
      <w:r w:rsidRPr="003B3599">
        <w:rPr>
          <w:rStyle w:val="oraspr"/>
          <w:lang w:val="nl-BE"/>
        </w:rPr>
        <w:t xml:space="preserve"> Axel Weydts </w:t>
      </w:r>
      <w:r>
        <w:t xml:space="preserve">(Vooruit): Dus niet </w:t>
      </w:r>
      <w:proofErr w:type="spellStart"/>
      <w:r>
        <w:t>Verhegge</w:t>
      </w:r>
      <w:proofErr w:type="spellEnd"/>
      <w:r>
        <w:t>?</w:t>
      </w:r>
    </w:p>
    <w:p w:rsidR="00E5538E" w:rsidRPr="00CE29AD" w:rsidRDefault="00E5538E" w:rsidP="00E555D8">
      <w:pPr>
        <w:pStyle w:val="NormalNL"/>
      </w:pPr>
    </w:p>
    <w:p w:rsidR="00E5538E" w:rsidRDefault="00E5538E" w:rsidP="00E555D8">
      <w:pPr>
        <w:pStyle w:val="NormalNL"/>
      </w:pPr>
      <w:r>
        <w:t xml:space="preserve"> </w:t>
      </w:r>
      <w:r w:rsidRPr="003B3599">
        <w:rPr>
          <w:rStyle w:val="oraspr"/>
          <w:lang w:val="nl-BE"/>
        </w:rPr>
        <w:t xml:space="preserve">Marc de </w:t>
      </w:r>
      <w:proofErr w:type="spellStart"/>
      <w:r w:rsidRPr="003B3599">
        <w:rPr>
          <w:rStyle w:val="oraspr"/>
          <w:lang w:val="nl-BE"/>
        </w:rPr>
        <w:t>le</w:t>
      </w:r>
      <w:proofErr w:type="spellEnd"/>
      <w:r w:rsidRPr="003B3599">
        <w:rPr>
          <w:rStyle w:val="oraspr"/>
          <w:lang w:val="nl-BE"/>
        </w:rPr>
        <w:t xml:space="preserve"> Court</w:t>
      </w:r>
      <w:r w:rsidRPr="00956AB0">
        <w:t xml:space="preserve">: Nee, de heer </w:t>
      </w:r>
      <w:proofErr w:type="spellStart"/>
      <w:r w:rsidRPr="00956AB0">
        <w:t>Verhegge</w:t>
      </w:r>
      <w:proofErr w:type="spellEnd"/>
      <w:r w:rsidRPr="00956AB0">
        <w:t xml:space="preserve"> was de advocaat-generaal gelast met de zitting van de </w:t>
      </w:r>
      <w:r>
        <w:t>k</w:t>
      </w:r>
      <w:r w:rsidRPr="00956AB0">
        <w:t xml:space="preserve">amer van </w:t>
      </w:r>
      <w:r>
        <w:t>i</w:t>
      </w:r>
      <w:r w:rsidRPr="00956AB0">
        <w:t xml:space="preserve">nbeschuldigingstelling. </w:t>
      </w:r>
      <w:r>
        <w:t>Ik denk dat het de heer De Bruyne was, maar het is al lang geleden.</w:t>
      </w:r>
    </w:p>
    <w:p w:rsidR="00E5538E" w:rsidRPr="00956AB0" w:rsidRDefault="00E5538E" w:rsidP="00E555D8">
      <w:pPr>
        <w:pStyle w:val="NormalNL"/>
      </w:pPr>
    </w:p>
    <w:p w:rsidR="00E5538E" w:rsidRDefault="00E5538E" w:rsidP="00E555D8">
      <w:pPr>
        <w:pStyle w:val="NormalNL"/>
      </w:pPr>
      <w:r w:rsidRPr="003B3599">
        <w:rPr>
          <w:rStyle w:val="oraspr"/>
          <w:lang w:val="nl-BE"/>
        </w:rPr>
        <w:t xml:space="preserve"> Axel Weydts </w:t>
      </w:r>
      <w:r>
        <w:t>(Vooruit): Het is inderdaad al lang geleden.</w:t>
      </w:r>
    </w:p>
    <w:p w:rsidR="00E5538E" w:rsidRDefault="00E5538E" w:rsidP="00E555D8">
      <w:pPr>
        <w:pStyle w:val="NormalNL"/>
      </w:pPr>
    </w:p>
    <w:p w:rsidR="00E5538E" w:rsidRPr="003B3599" w:rsidRDefault="00E5538E" w:rsidP="00E555D8">
      <w:pPr>
        <w:pStyle w:val="NormalNL"/>
        <w:rPr>
          <w:lang w:val="fr-BE"/>
        </w:rPr>
      </w:pPr>
      <w:r>
        <w:t xml:space="preserve">Nu we toch bezig zijn over magistraten die onder uw bevoegdheid vielen, wat was de rol van de heer De Lentdecker in dit dossier? </w:t>
      </w:r>
      <w:proofErr w:type="spellStart"/>
      <w:r w:rsidRPr="003B3599">
        <w:rPr>
          <w:lang w:val="fr-BE"/>
        </w:rPr>
        <w:t>Kunt</w:t>
      </w:r>
      <w:proofErr w:type="spellEnd"/>
      <w:r w:rsidRPr="003B3599">
        <w:rPr>
          <w:lang w:val="fr-BE"/>
        </w:rPr>
        <w:t xml:space="preserve"> u die </w:t>
      </w:r>
      <w:proofErr w:type="spellStart"/>
      <w:r w:rsidRPr="003B3599">
        <w:rPr>
          <w:lang w:val="fr-BE"/>
        </w:rPr>
        <w:t>schetsen</w:t>
      </w:r>
      <w:proofErr w:type="spellEnd"/>
      <w:r w:rsidRPr="003B3599">
        <w:rPr>
          <w:lang w:val="fr-BE"/>
        </w:rPr>
        <w:t xml:space="preserve">? </w:t>
      </w:r>
      <w:proofErr w:type="spellStart"/>
      <w:r w:rsidRPr="003B3599">
        <w:rPr>
          <w:lang w:val="fr-BE"/>
        </w:rPr>
        <w:t>Weet</w:t>
      </w:r>
      <w:proofErr w:type="spellEnd"/>
      <w:r w:rsidRPr="003B3599">
        <w:rPr>
          <w:lang w:val="fr-BE"/>
        </w:rPr>
        <w:t xml:space="preserve"> u </w:t>
      </w:r>
      <w:proofErr w:type="spellStart"/>
      <w:r w:rsidRPr="003B3599">
        <w:rPr>
          <w:lang w:val="fr-BE"/>
        </w:rPr>
        <w:t>dat</w:t>
      </w:r>
      <w:proofErr w:type="spellEnd"/>
      <w:r w:rsidRPr="003B3599">
        <w:rPr>
          <w:lang w:val="fr-BE"/>
        </w:rPr>
        <w:t xml:space="preserve"> </w:t>
      </w:r>
      <w:proofErr w:type="spellStart"/>
      <w:r w:rsidRPr="003B3599">
        <w:rPr>
          <w:lang w:val="fr-BE"/>
        </w:rPr>
        <w:t>nog</w:t>
      </w:r>
      <w:proofErr w:type="spellEnd"/>
      <w:r w:rsidRPr="003B3599">
        <w:rPr>
          <w:lang w:val="fr-BE"/>
        </w:rPr>
        <w:t>?</w:t>
      </w:r>
    </w:p>
    <w:p w:rsidR="00E5538E" w:rsidRPr="003B3599" w:rsidRDefault="00E5538E" w:rsidP="00E555D8">
      <w:pPr>
        <w:pStyle w:val="NormalNL"/>
        <w:rPr>
          <w:lang w:val="fr-BE"/>
        </w:rPr>
      </w:pPr>
    </w:p>
    <w:p w:rsidR="00E5538E" w:rsidRPr="003B3599" w:rsidRDefault="00E5538E" w:rsidP="00E555D8">
      <w:pPr>
        <w:pStyle w:val="NormalFR"/>
        <w:rPr>
          <w:lang w:val="nl-BE"/>
        </w:rPr>
      </w:pPr>
      <w:r>
        <w:t xml:space="preserve"> </w:t>
      </w:r>
      <w:r w:rsidRPr="00E5538E">
        <w:rPr>
          <w:rStyle w:val="oraspr"/>
        </w:rPr>
        <w:t>Marc de le Court</w:t>
      </w:r>
      <w:r>
        <w:t xml:space="preserve">: </w:t>
      </w:r>
      <w:r w:rsidRPr="003566ED">
        <w:t xml:space="preserve">Je </w:t>
      </w:r>
      <w:r>
        <w:t>pense que M. De </w:t>
      </w:r>
      <w:r w:rsidRPr="003566ED">
        <w:t>Len</w:t>
      </w:r>
      <w:r>
        <w:t>tdec</w:t>
      </w:r>
      <w:r w:rsidRPr="003566ED">
        <w:t xml:space="preserve">ker </w:t>
      </w:r>
      <w:r>
        <w:t xml:space="preserve">a dû participer </w:t>
      </w:r>
      <w:r>
        <w:rPr>
          <w:rFonts w:cs="Arial"/>
        </w:rPr>
        <w:t>à</w:t>
      </w:r>
      <w:r>
        <w:t xml:space="preserve"> certaines réunions. Il y a eu des réunions, nous nous sommes réunis </w:t>
      </w:r>
      <w:r>
        <w:rPr>
          <w:rFonts w:cs="Arial"/>
        </w:rPr>
        <w:t>à</w:t>
      </w:r>
      <w:r>
        <w:t xml:space="preserve"> propos de ce dossier. J'ai dû créer un groupe de travail et il y a eu des réunions. Je n'ai </w:t>
      </w:r>
      <w:r w:rsidRPr="003566ED">
        <w:t>pas</w:t>
      </w:r>
      <w:r>
        <w:t xml:space="preserve"> participé</w:t>
      </w:r>
      <w:r w:rsidRPr="003566ED">
        <w:t xml:space="preserve"> à la rédaction des réquisitions, mais j'ai organisé les choses de manière à ce qu'elles se passent le m</w:t>
      </w:r>
      <w:r>
        <w:t>ieux possible. Je pense que M. De </w:t>
      </w:r>
      <w:r w:rsidRPr="003566ED">
        <w:t>Len</w:t>
      </w:r>
      <w:r>
        <w:t>tdec</w:t>
      </w:r>
      <w:r w:rsidRPr="003566ED">
        <w:t xml:space="preserve">ker était présent à certaines réunions, mais je ne sais plus vous dire lesquelles. </w:t>
      </w:r>
      <w:proofErr w:type="spellStart"/>
      <w:r w:rsidRPr="003B3599">
        <w:rPr>
          <w:lang w:val="nl-BE"/>
        </w:rPr>
        <w:t>C'est</w:t>
      </w:r>
      <w:proofErr w:type="spellEnd"/>
      <w:r w:rsidRPr="003B3599">
        <w:rPr>
          <w:lang w:val="nl-BE"/>
        </w:rPr>
        <w:t xml:space="preserve"> </w:t>
      </w:r>
      <w:proofErr w:type="spellStart"/>
      <w:r w:rsidRPr="003B3599">
        <w:rPr>
          <w:lang w:val="nl-BE"/>
        </w:rPr>
        <w:t>trop</w:t>
      </w:r>
      <w:proofErr w:type="spellEnd"/>
      <w:r w:rsidRPr="003B3599">
        <w:rPr>
          <w:lang w:val="nl-BE"/>
        </w:rPr>
        <w:t xml:space="preserve"> </w:t>
      </w:r>
      <w:proofErr w:type="spellStart"/>
      <w:r w:rsidRPr="003B3599">
        <w:rPr>
          <w:lang w:val="nl-BE"/>
        </w:rPr>
        <w:t>loin</w:t>
      </w:r>
      <w:proofErr w:type="spellEnd"/>
      <w:r w:rsidRPr="003B3599">
        <w:rPr>
          <w:lang w:val="nl-BE"/>
        </w:rPr>
        <w:t xml:space="preserve">, je suis </w:t>
      </w:r>
      <w:proofErr w:type="spellStart"/>
      <w:r w:rsidRPr="003B3599">
        <w:rPr>
          <w:lang w:val="nl-BE"/>
        </w:rPr>
        <w:t>désolé</w:t>
      </w:r>
      <w:proofErr w:type="spellEnd"/>
      <w:r w:rsidRPr="003B3599">
        <w:rPr>
          <w:lang w:val="nl-BE"/>
        </w:rPr>
        <w:t>.</w:t>
      </w:r>
    </w:p>
    <w:p w:rsidR="00E5538E" w:rsidRPr="003B3599" w:rsidRDefault="00E5538E" w:rsidP="00E555D8">
      <w:pPr>
        <w:pStyle w:val="NormalFR"/>
        <w:rPr>
          <w:lang w:val="nl-BE"/>
        </w:rPr>
      </w:pPr>
    </w:p>
    <w:p w:rsidR="00E5538E" w:rsidRDefault="00E5538E" w:rsidP="00E555D8">
      <w:pPr>
        <w:pStyle w:val="NormalNL"/>
      </w:pPr>
      <w:r w:rsidRPr="003B3599">
        <w:rPr>
          <w:rStyle w:val="oraspr"/>
          <w:lang w:val="nl-BE"/>
        </w:rPr>
        <w:t xml:space="preserve"> Axel Weydts </w:t>
      </w:r>
      <w:r>
        <w:t xml:space="preserve">(Vooruit): Het is inderdaad lang geleden. De reden waarom ik u dat vraag, is dat u de heer De Lentdecker als eerste advocaat-generaal toch een beetje als uw rechterhand kunt beschouwen. </w:t>
      </w:r>
    </w:p>
    <w:p w:rsidR="00E5538E" w:rsidRDefault="00E5538E" w:rsidP="00E555D8">
      <w:pPr>
        <w:pStyle w:val="NormalNL"/>
      </w:pPr>
    </w:p>
    <w:p w:rsidR="00E5538E" w:rsidRDefault="00E5538E" w:rsidP="00E555D8">
      <w:pPr>
        <w:pStyle w:val="NormalNL"/>
      </w:pPr>
      <w:r>
        <w:t>Het heeft mij en de andere commissieleden bijgevolg enorm verwonderd dat hij, toen hij hier drie weken geleden gehoord werd, van bij het begin heeft gesteld dat hij op geen enkele, maar dan ook op geen enkele manier betrokken was bij dit dossier, dat hij niets wist over dit dossier en dat hij eigenlijk niets te melden had aan onze commissie.</w:t>
      </w:r>
    </w:p>
    <w:p w:rsidR="00E5538E" w:rsidRDefault="00E5538E" w:rsidP="00E555D8">
      <w:pPr>
        <w:pStyle w:val="NormalNL"/>
      </w:pPr>
    </w:p>
    <w:p w:rsidR="00E5538E" w:rsidRDefault="00E5538E" w:rsidP="00E555D8">
      <w:pPr>
        <w:pStyle w:val="NormalNL"/>
      </w:pPr>
      <w:r>
        <w:t xml:space="preserve">Ik vond dat een vreemde uitspraak voor iemand die uw rechterhand is, die eerste advocaat-generaal is in uw </w:t>
      </w:r>
      <w:proofErr w:type="spellStart"/>
      <w:r>
        <w:t>parket-generaal</w:t>
      </w:r>
      <w:proofErr w:type="spellEnd"/>
      <w:r>
        <w:t xml:space="preserve"> en die aanwezig was op verschillende vergaderingen die over dit thema gingen. Dat laatste werd zowel door de heer Nouwynck als door u bevestigd. Het verwondert mij dat zo iemand hier dan komt zeggen dat hij over dit thema helemaal niets af weet. U mag het me niet kwalijk nemen dat ik u confronteer met de uitspraken van de heer De Lentdecker dienaangaande.</w:t>
      </w:r>
    </w:p>
    <w:p w:rsidR="00E5538E" w:rsidRPr="00E32F68" w:rsidRDefault="00E5538E" w:rsidP="00E555D8">
      <w:pPr>
        <w:pStyle w:val="NormalNL"/>
      </w:pPr>
    </w:p>
    <w:p w:rsidR="00E5538E" w:rsidRPr="003B3599" w:rsidRDefault="00E5538E" w:rsidP="00E555D8">
      <w:pPr>
        <w:pStyle w:val="NormalFR"/>
        <w:rPr>
          <w:lang w:val="nl-BE"/>
        </w:rPr>
      </w:pPr>
      <w:r w:rsidRPr="003B3599">
        <w:rPr>
          <w:lang w:val="nl-BE"/>
        </w:rPr>
        <w:t xml:space="preserve"> </w:t>
      </w:r>
      <w:r w:rsidRPr="00E5538E">
        <w:rPr>
          <w:rStyle w:val="oraspr"/>
        </w:rPr>
        <w:t>Marc de le Court</w:t>
      </w:r>
      <w:r>
        <w:t xml:space="preserve">: Je ne peux plus rien vous affirmer. Il y a trop longtemps, il y a quinze ans, comment voulez-vous que je vous dise si M. De Lentdecker était là au mois de juillet? Je n'en sais rien, je ne sais pas vous répondre. C'est possible. Normalement, M. De Lentdecker était effectivement mon bras droit puisqu'il était premier avocat général, mais est-ce qu'au moment des faits dont je vous parle, </w:t>
      </w:r>
      <w:r w:rsidR="008F6469">
        <w:t>il</w:t>
      </w:r>
      <w:r>
        <w:t xml:space="preserve"> était présent ou pas? </w:t>
      </w:r>
      <w:proofErr w:type="spellStart"/>
      <w:r w:rsidRPr="003B3599">
        <w:rPr>
          <w:lang w:val="nl-BE"/>
        </w:rPr>
        <w:t>Désolé</w:t>
      </w:r>
      <w:proofErr w:type="spellEnd"/>
      <w:r w:rsidRPr="003B3599">
        <w:rPr>
          <w:lang w:val="nl-BE"/>
        </w:rPr>
        <w:t>.</w:t>
      </w:r>
    </w:p>
    <w:p w:rsidR="00E5538E" w:rsidRPr="003B3599" w:rsidRDefault="00E5538E" w:rsidP="00E555D8">
      <w:pPr>
        <w:pStyle w:val="NormalFR"/>
        <w:rPr>
          <w:lang w:val="nl-BE"/>
        </w:rPr>
      </w:pPr>
    </w:p>
    <w:p w:rsidR="00E5538E" w:rsidRPr="00B60025" w:rsidRDefault="00E5538E" w:rsidP="00E555D8">
      <w:pPr>
        <w:pStyle w:val="NormalNL"/>
      </w:pPr>
      <w:r>
        <w:t xml:space="preserve">De </w:t>
      </w:r>
      <w:r>
        <w:rPr>
          <w:b/>
        </w:rPr>
        <w:t>voorzitter</w:t>
      </w:r>
      <w:r>
        <w:t>: Hebt u nog vragen, mijnheer Weydts?</w:t>
      </w:r>
    </w:p>
    <w:p w:rsidR="00E5538E" w:rsidRDefault="00E5538E" w:rsidP="00E555D8">
      <w:pPr>
        <w:pStyle w:val="NormalNL"/>
      </w:pPr>
    </w:p>
    <w:p w:rsidR="00E5538E" w:rsidRDefault="00E5538E" w:rsidP="00E555D8">
      <w:pPr>
        <w:pStyle w:val="NormalNL"/>
      </w:pPr>
      <w:r w:rsidRPr="003B3599">
        <w:rPr>
          <w:rStyle w:val="oraspr"/>
          <w:lang w:val="nl-BE"/>
        </w:rPr>
        <w:t xml:space="preserve"> Axel Weydts </w:t>
      </w:r>
      <w:r>
        <w:t>(Vooruit): Ik heb nog heel veel vragen, mijnheer de voorzitter.</w:t>
      </w:r>
    </w:p>
    <w:p w:rsidR="00E5538E" w:rsidRDefault="00E5538E" w:rsidP="00E555D8">
      <w:pPr>
        <w:pStyle w:val="NormalNL"/>
      </w:pPr>
    </w:p>
    <w:p w:rsidR="00E5538E" w:rsidRDefault="00E5538E" w:rsidP="00E555D8">
      <w:pPr>
        <w:pStyle w:val="NormalNL"/>
      </w:pPr>
      <w:r>
        <w:t xml:space="preserve">Ik wil even terugkomen op de afspraken met de commissie-Adriaenssens. In de werkkaften </w:t>
      </w:r>
      <w:r>
        <w:lastRenderedPageBreak/>
        <w:t xml:space="preserve">hebben wij een dienstbrief van 29 juni gevonden waarin u uw verwondering uit over het feit dat de procureur des Konings verzuimd heeft om contact op te nemen met u alvorens de onderzoeksrechter overging tot het stellen van zijn </w:t>
      </w:r>
      <w:proofErr w:type="spellStart"/>
      <w:r>
        <w:t>onderzoeksdaden</w:t>
      </w:r>
      <w:proofErr w:type="spellEnd"/>
      <w:r>
        <w:t xml:space="preserve"> en de huiszoekingen is gestart. </w:t>
      </w:r>
    </w:p>
    <w:p w:rsidR="00E5538E" w:rsidRDefault="00E5538E" w:rsidP="00E555D8">
      <w:pPr>
        <w:pStyle w:val="NormalNL"/>
      </w:pPr>
    </w:p>
    <w:p w:rsidR="00E5538E" w:rsidRDefault="00E5538E" w:rsidP="00E555D8">
      <w:pPr>
        <w:pStyle w:val="NormalNL"/>
      </w:pPr>
      <w:r>
        <w:t>Anderzijds lezen we in het verslag van de bijzondere commissie, die wij hier hebben gehouden in 2010 en 2011 – ook al een hele tijd geleden – op pagina 203: "Het document over de regulering van de informatiestromen werd niet gestuurd naar de procureur des Konings van het rechtsgebied Brussel. Reden daarvoor is volgens de heer de </w:t>
      </w:r>
      <w:proofErr w:type="spellStart"/>
      <w:r>
        <w:t>le</w:t>
      </w:r>
      <w:proofErr w:type="spellEnd"/>
      <w:r>
        <w:t xml:space="preserve"> Court dat dat document niet dusdanig dringend was dat het onmiddellijk bij ontvangst ter kennis moet worden gebracht." </w:t>
      </w:r>
    </w:p>
    <w:p w:rsidR="00E5538E" w:rsidRDefault="00E5538E" w:rsidP="00E555D8">
      <w:pPr>
        <w:pStyle w:val="NormalNL"/>
      </w:pPr>
    </w:p>
    <w:p w:rsidR="00E5538E" w:rsidRDefault="00E5538E" w:rsidP="00E555D8">
      <w:pPr>
        <w:pStyle w:val="NormalNL"/>
      </w:pPr>
      <w:r>
        <w:t>Ervaart u net als ik een zekere tegenstrijdigheid in die twee stellingen? Kunt u dat wat verklaren? Ik weet dat het allemaal heel lang geleden is, maar u hebt zich zeer goed voorbereid.  Er zijn dus wel degelijk zaken die u zich nog zeer goed herinnert. Wat is uw opinie daarover? Ervaart u dezelfde tegenstrijdigheid als ik, wanneer u dat leest?</w:t>
      </w:r>
    </w:p>
    <w:p w:rsidR="00E5538E" w:rsidRPr="00B3467A" w:rsidRDefault="00E5538E" w:rsidP="00E555D8">
      <w:pPr>
        <w:pStyle w:val="NormalNL"/>
      </w:pPr>
    </w:p>
    <w:p w:rsidR="00E5538E" w:rsidRDefault="00E5538E" w:rsidP="00E555D8">
      <w:pPr>
        <w:pStyle w:val="NormalFR"/>
      </w:pPr>
      <w:r w:rsidRPr="003B3599">
        <w:rPr>
          <w:lang w:val="nl-BE"/>
        </w:rPr>
        <w:t xml:space="preserve"> </w:t>
      </w:r>
      <w:r w:rsidRPr="00E5538E">
        <w:rPr>
          <w:rStyle w:val="oraspr"/>
        </w:rPr>
        <w:t>Marc de le Court</w:t>
      </w:r>
      <w:r>
        <w:t xml:space="preserve">: Je ne sais plus quand on a transmis effectivement cette note du Collège des procureurs généraux. J'ai deux éléments. </w:t>
      </w:r>
    </w:p>
    <w:p w:rsidR="00E5538E" w:rsidRDefault="00E5538E" w:rsidP="00E555D8">
      <w:pPr>
        <w:pStyle w:val="NormalFR"/>
      </w:pPr>
    </w:p>
    <w:p w:rsidR="00E5538E" w:rsidRDefault="00E5538E" w:rsidP="00E555D8">
      <w:pPr>
        <w:pStyle w:val="NormalFR"/>
      </w:pPr>
      <w:r>
        <w:t xml:space="preserve">Premièrement, la note a été diffusée par communiqué de presse par le ministre, assez rapidement après sa publication. Cela doit se situer aux environs du 9 août, d'après le rapport du Conseil supérieur de la Justice. Et, de toute façon, il ressort de ce rapport du Conseil supérieur de la Justice que dans le cadre des problèmes d'embargo du dossier, le procureur fédéral a rendu visite au procureur du Roi le 23 juin, pour l'informer de l'existence de cette note. C'est la veille des perquisitions, opérées notamment auprès de cette commission. </w:t>
      </w:r>
    </w:p>
    <w:p w:rsidR="00E5538E" w:rsidRDefault="00E5538E" w:rsidP="00E555D8">
      <w:pPr>
        <w:pStyle w:val="NormalFR"/>
      </w:pPr>
    </w:p>
    <w:p w:rsidR="00E5538E" w:rsidRDefault="00E5538E" w:rsidP="00E555D8">
      <w:pPr>
        <w:pStyle w:val="NormalFR"/>
      </w:pPr>
      <w:r>
        <w:t>Ce sont les seuls éléments que je peux vous donner actuellement concernant cette affaire. Je suis désolé, mais il ne faut pas oublier que je ne suis plus magistrat depuis douze ans!</w:t>
      </w:r>
    </w:p>
    <w:p w:rsidR="00E5538E" w:rsidRPr="000922F1" w:rsidRDefault="00E5538E" w:rsidP="00E555D8">
      <w:pPr>
        <w:pStyle w:val="NormalFR"/>
      </w:pPr>
    </w:p>
    <w:p w:rsidR="00E5538E" w:rsidRDefault="00E5538E" w:rsidP="00E555D8">
      <w:pPr>
        <w:pStyle w:val="NormalNL"/>
      </w:pPr>
      <w:r w:rsidRPr="00E5538E">
        <w:rPr>
          <w:rStyle w:val="oraspr"/>
        </w:rPr>
        <w:t xml:space="preserve"> </w:t>
      </w:r>
      <w:r w:rsidRPr="003B3599">
        <w:rPr>
          <w:rStyle w:val="oraspr"/>
          <w:lang w:val="nl-BE"/>
        </w:rPr>
        <w:t xml:space="preserve">Axel Weydts </w:t>
      </w:r>
      <w:r>
        <w:t>(Vooruit): Alle begrip daarvoor. Ik zou het mij ook niet allemaal meer kunnen herinneren. Wij moeten echter de feiten zoveel mogelijk proberen te reconstrueren.</w:t>
      </w:r>
    </w:p>
    <w:p w:rsidR="00E5538E" w:rsidRPr="009244DF" w:rsidRDefault="00E5538E" w:rsidP="00E555D8">
      <w:pPr>
        <w:pStyle w:val="NormalNL"/>
      </w:pPr>
    </w:p>
    <w:p w:rsidR="00E5538E" w:rsidRPr="00EA6360" w:rsidRDefault="00E5538E" w:rsidP="00E555D8">
      <w:pPr>
        <w:pStyle w:val="NormalNL"/>
      </w:pPr>
      <w:r>
        <w:t xml:space="preserve"> </w:t>
      </w:r>
      <w:r w:rsidRPr="003B3599">
        <w:rPr>
          <w:rStyle w:val="oraspr"/>
          <w:lang w:val="nl-BE"/>
        </w:rPr>
        <w:t xml:space="preserve">Marc de </w:t>
      </w:r>
      <w:proofErr w:type="spellStart"/>
      <w:r w:rsidRPr="003B3599">
        <w:rPr>
          <w:rStyle w:val="oraspr"/>
          <w:lang w:val="nl-BE"/>
        </w:rPr>
        <w:t>le</w:t>
      </w:r>
      <w:proofErr w:type="spellEnd"/>
      <w:r w:rsidRPr="003B3599">
        <w:rPr>
          <w:rStyle w:val="oraspr"/>
          <w:lang w:val="nl-BE"/>
        </w:rPr>
        <w:t xml:space="preserve"> Court</w:t>
      </w:r>
      <w:r w:rsidRPr="00EA6360">
        <w:t>: Ik begrijp absoluut uw bezorgdheid.</w:t>
      </w:r>
    </w:p>
    <w:p w:rsidR="00E5538E" w:rsidRDefault="00E5538E" w:rsidP="00E555D8">
      <w:pPr>
        <w:pStyle w:val="NormalNL"/>
      </w:pPr>
    </w:p>
    <w:p w:rsidR="00E5538E" w:rsidRDefault="00E5538E" w:rsidP="00E555D8">
      <w:pPr>
        <w:pStyle w:val="NormalNL"/>
      </w:pPr>
      <w:r w:rsidRPr="003B3599">
        <w:rPr>
          <w:rStyle w:val="oraspr"/>
          <w:lang w:val="nl-BE"/>
        </w:rPr>
        <w:t xml:space="preserve"> Axel Weydts </w:t>
      </w:r>
      <w:r>
        <w:t xml:space="preserve">(Vooruit): Zou u, als de procureur des Konings, de heer </w:t>
      </w:r>
      <w:proofErr w:type="spellStart"/>
      <w:r>
        <w:t>Bulthé</w:t>
      </w:r>
      <w:proofErr w:type="spellEnd"/>
      <w:r>
        <w:t xml:space="preserve">, u voorafgaandelijk wel gecontacteerd zou hebben over de huiszoekingen die op 24 juli zouden plaatsvinden, </w:t>
      </w:r>
      <w:r>
        <w:t>geprobeerd hebben hem op andere gedachten te brengen? Zou u anders hebben gehandeld? Zouden die huiszoekingen niet of op een andere manier hebben plaatsgevonden?</w:t>
      </w:r>
    </w:p>
    <w:p w:rsidR="00E5538E" w:rsidRPr="00EA6360" w:rsidRDefault="00E5538E" w:rsidP="00E555D8">
      <w:pPr>
        <w:pStyle w:val="NormalNL"/>
      </w:pPr>
    </w:p>
    <w:p w:rsidR="00E5538E" w:rsidRDefault="00E5538E" w:rsidP="00E555D8">
      <w:pPr>
        <w:pStyle w:val="NormalFR"/>
      </w:pPr>
      <w:r w:rsidRPr="003B3599">
        <w:rPr>
          <w:lang w:val="nl-BE"/>
        </w:rPr>
        <w:t xml:space="preserve"> </w:t>
      </w:r>
      <w:r w:rsidRPr="00E5538E">
        <w:rPr>
          <w:rStyle w:val="oraspr"/>
        </w:rPr>
        <w:t>Marc de le Court</w:t>
      </w:r>
      <w:r>
        <w:t>: Pour tout vous dire, si j'avais été procureur du Roi, qu'aurais-je fait? J'aurais – je vous dis ce que je pense, peut-être qu'un autre coll</w:t>
      </w:r>
      <w:r>
        <w:rPr>
          <w:rFonts w:cs="Arial"/>
        </w:rPr>
        <w:t>è</w:t>
      </w:r>
      <w:r>
        <w:t>g</w:t>
      </w:r>
      <w:r w:rsidR="008F6469">
        <w:t>ue verra les choses autrement – en tout cas</w:t>
      </w:r>
      <w:r>
        <w:t xml:space="preserve"> invité</w:t>
      </w:r>
      <w:r w:rsidR="008F6469">
        <w:t xml:space="preserve"> mon substitut à réentendre Mme </w:t>
      </w:r>
      <w:proofErr w:type="spellStart"/>
      <w:r w:rsidR="008F6469">
        <w:t>Halsberghe</w:t>
      </w:r>
      <w:proofErr w:type="spellEnd"/>
      <w:r>
        <w:t xml:space="preserve"> pour avoir des précisions concernant les dates des faits, les lieux où ils ont été commis, l'endroit où on pourrait éventuellement trouver les auteurs, les prédateurs, les violeurs, les pédophiles. J'aurais peut-être chargé la police fédérale d'aller au</w:t>
      </w:r>
      <w:r w:rsidR="008F6469">
        <w:t>x A</w:t>
      </w:r>
      <w:r>
        <w:t>rchives, de lire ces dossiers</w:t>
      </w:r>
      <w:r w:rsidR="008F6469">
        <w:t>:</w:t>
      </w:r>
      <w:r>
        <w:t xml:space="preserve"> puisque ces dossiers sont aux </w:t>
      </w:r>
      <w:r w:rsidR="008F6469">
        <w:t>A</w:t>
      </w:r>
      <w:r>
        <w:t>rchives, on n'a pas besoin d'un mandat d</w:t>
      </w:r>
      <w:r w:rsidR="00D967EB">
        <w:t>e perquisition pour les consulter</w:t>
      </w:r>
      <w:r>
        <w:t>. Donc on pou</w:t>
      </w:r>
      <w:r w:rsidR="00D967EB">
        <w:t>vait parfaitement aller examiner</w:t>
      </w:r>
      <w:r>
        <w:t xml:space="preserve"> ces dossiers, regarder les dates des faits, les lieux et tout, et à la lumière de tous ces renseignements, décider de mettre l'affaire à l'instruction.</w:t>
      </w:r>
    </w:p>
    <w:p w:rsidR="00E5538E" w:rsidRDefault="00E5538E" w:rsidP="00E555D8">
      <w:pPr>
        <w:pStyle w:val="NormalFR"/>
      </w:pPr>
    </w:p>
    <w:p w:rsidR="00E5538E" w:rsidRDefault="00E5538E" w:rsidP="00E555D8">
      <w:pPr>
        <w:pStyle w:val="NormalFR"/>
      </w:pPr>
      <w:r>
        <w:t>Je n'ai jamais reproché au procureur du Roi d'avoir mis cette affaire à l'instruction. Il est clair que ce dossier concernant des actes de pédophilie graves et d'abus sexuels doit être, à un moment donné, confié à un juge d'instruction, ça c'est certain. Mais est-ce que ce n'était pas un peu précipité? Voilà, c'était ça la question qui se posait.</w:t>
      </w:r>
    </w:p>
    <w:p w:rsidR="00E5538E" w:rsidRDefault="00E5538E" w:rsidP="00E555D8">
      <w:pPr>
        <w:pStyle w:val="NormalFR"/>
      </w:pPr>
    </w:p>
    <w:p w:rsidR="00E5538E" w:rsidRDefault="008F6469" w:rsidP="00E555D8">
      <w:pPr>
        <w:pStyle w:val="NormalFR"/>
      </w:pPr>
      <w:r>
        <w:t>S</w:t>
      </w:r>
      <w:r w:rsidR="00E5538E">
        <w:t>i j'avais été procureur du Roi, j'aurais probablement chargé mes magistrats ou la police de procéder à des vérifications complémentaires, de manière à être certain que les critères de compétence territoriale étaient remplis, qu'il n'y avai</w:t>
      </w:r>
      <w:r w:rsidR="00D967EB">
        <w:t>t pas de prescription, que les bases juridiques</w:t>
      </w:r>
      <w:r w:rsidR="00E5538E">
        <w:t xml:space="preserve"> étaient solides. </w:t>
      </w:r>
    </w:p>
    <w:p w:rsidR="00E5538E" w:rsidRPr="008B6576" w:rsidRDefault="00E5538E" w:rsidP="00E555D8">
      <w:pPr>
        <w:pStyle w:val="NormalFR"/>
      </w:pPr>
    </w:p>
    <w:p w:rsidR="00E5538E" w:rsidRDefault="00E5538E" w:rsidP="00E555D8">
      <w:pPr>
        <w:pStyle w:val="NormalNL"/>
      </w:pPr>
      <w:r w:rsidRPr="00B00294">
        <w:rPr>
          <w:rStyle w:val="oraspr"/>
          <w:lang w:val="fr-BE"/>
        </w:rPr>
        <w:t xml:space="preserve"> </w:t>
      </w:r>
      <w:r w:rsidRPr="003B3599">
        <w:rPr>
          <w:rStyle w:val="oraspr"/>
          <w:lang w:val="nl-BE"/>
        </w:rPr>
        <w:t xml:space="preserve">Axel Weydts </w:t>
      </w:r>
      <w:r>
        <w:t>(Vooruit): U hebt nu gezegd wat gedaan u zou hebben als u toen procureur des Konings geweest zou zijn, maar wat zou u als procureur-generaal hebben gedaan, mocht de procureur des Konings u vooraf ingelicht hebben</w:t>
      </w:r>
      <w:r w:rsidR="008F6469">
        <w:t>?</w:t>
      </w:r>
      <w:r>
        <w:t xml:space="preserve"> Had u dan geprobeerd om hem op andere gedachten te brengen?</w:t>
      </w:r>
    </w:p>
    <w:p w:rsidR="00E5538E" w:rsidRPr="001C3CDF" w:rsidRDefault="00E5538E" w:rsidP="00E555D8">
      <w:pPr>
        <w:pStyle w:val="NormalNL"/>
      </w:pPr>
    </w:p>
    <w:p w:rsidR="00E5538E" w:rsidRDefault="00E5538E" w:rsidP="00E555D8">
      <w:pPr>
        <w:pStyle w:val="NormalFR"/>
      </w:pPr>
      <w:r w:rsidRPr="003B3599">
        <w:rPr>
          <w:lang w:val="nl-BE"/>
        </w:rPr>
        <w:t xml:space="preserve"> </w:t>
      </w:r>
      <w:r w:rsidRPr="00E5538E">
        <w:rPr>
          <w:rStyle w:val="oraspr"/>
        </w:rPr>
        <w:t>Marc de le Court</w:t>
      </w:r>
      <w:r>
        <w:t xml:space="preserve">: Je l'aurais d'abord invité, en tout cas, </w:t>
      </w:r>
      <w:r>
        <w:rPr>
          <w:rFonts w:cs="Arial"/>
        </w:rPr>
        <w:t>à</w:t>
      </w:r>
      <w:r>
        <w:t xml:space="preserve"> faire des devoirs complémentaires avant de mettre l'affaire </w:t>
      </w:r>
      <w:r>
        <w:rPr>
          <w:rFonts w:cs="Arial"/>
        </w:rPr>
        <w:t>à</w:t>
      </w:r>
      <w:r>
        <w:t xml:space="preserve"> l'instruction. C'est ce que je viens de vous expliquer, cela me paraît s'imposer, mais d'autres magistrats qui seraient </w:t>
      </w:r>
      <w:r>
        <w:rPr>
          <w:rFonts w:cs="Arial"/>
        </w:rPr>
        <w:t>à</w:t>
      </w:r>
      <w:r>
        <w:t xml:space="preserve"> ma place penseraient peut-être autrement, je le précise. </w:t>
      </w:r>
      <w:r w:rsidRPr="00A14E84">
        <w:t>Et puis</w:t>
      </w:r>
      <w:r>
        <w:t>,</w:t>
      </w:r>
      <w:r w:rsidR="00D967EB">
        <w:t xml:space="preserve"> d'autre part, j'aurais contacté</w:t>
      </w:r>
      <w:r w:rsidRPr="00A14E84">
        <w:t xml:space="preserve"> le procureur fédéral en disant qu'on est devant une grosse affaire qui va probablement concerner beauco</w:t>
      </w:r>
      <w:r>
        <w:t>up de cas. Qu</w:t>
      </w:r>
      <w:r w:rsidR="00160D24">
        <w:t>'est-ce qu'on fait? Qui s’en</w:t>
      </w:r>
      <w:r>
        <w:t xml:space="preserve"> charg</w:t>
      </w:r>
      <w:r w:rsidRPr="00A14E84">
        <w:t>e</w:t>
      </w:r>
      <w:r w:rsidR="00160D24">
        <w:t> ? L</w:t>
      </w:r>
      <w:r w:rsidRPr="00A14E84">
        <w:t>e procure</w:t>
      </w:r>
      <w:r>
        <w:t>ur du R</w:t>
      </w:r>
      <w:r w:rsidRPr="00A14E84">
        <w:t xml:space="preserve">oi de Bruxelles ou </w:t>
      </w:r>
      <w:r>
        <w:t>le procureur fédéral</w:t>
      </w:r>
      <w:r w:rsidRPr="00A14E84">
        <w:t xml:space="preserve">? Voilà, </w:t>
      </w:r>
      <w:r>
        <w:t>il s'agit</w:t>
      </w:r>
      <w:r w:rsidRPr="00A14E84">
        <w:t xml:space="preserve"> peut-être </w:t>
      </w:r>
      <w:r>
        <w:t>d'</w:t>
      </w:r>
      <w:r w:rsidRPr="00A14E84">
        <w:t xml:space="preserve">une série de réflexions </w:t>
      </w:r>
      <w:r>
        <w:rPr>
          <w:rFonts w:cs="Arial"/>
        </w:rPr>
        <w:t>à</w:t>
      </w:r>
      <w:r>
        <w:t xml:space="preserve"> mener </w:t>
      </w:r>
      <w:r w:rsidRPr="00A14E84">
        <w:t xml:space="preserve">en interne au niveau du </w:t>
      </w:r>
      <w:r w:rsidRPr="00A14E84">
        <w:lastRenderedPageBreak/>
        <w:t>ministère public avant de mettre cette affaire à l'instruction.</w:t>
      </w:r>
    </w:p>
    <w:p w:rsidR="00E5538E" w:rsidRPr="00C41762" w:rsidRDefault="00E5538E" w:rsidP="00E555D8">
      <w:pPr>
        <w:pStyle w:val="NormalFR"/>
      </w:pPr>
    </w:p>
    <w:p w:rsidR="00E5538E" w:rsidRDefault="00E5538E" w:rsidP="00E555D8">
      <w:pPr>
        <w:pStyle w:val="NormalNL"/>
      </w:pPr>
      <w:r w:rsidRPr="00E5538E">
        <w:rPr>
          <w:rStyle w:val="oraspr"/>
        </w:rPr>
        <w:t xml:space="preserve"> </w:t>
      </w:r>
      <w:r w:rsidRPr="003B3599">
        <w:rPr>
          <w:rStyle w:val="oraspr"/>
          <w:lang w:val="nl-BE"/>
        </w:rPr>
        <w:t xml:space="preserve">Axel Weydts </w:t>
      </w:r>
      <w:r>
        <w:t>(Vooruit): In het rapport van de Hoge Raad staat het volgende: “De minister van Justitie heeft kort na de huiszoekingen van juni telefoongesprekken gehad met de procureur-generaal naar aanleiding van vragen die hij in zijn functie van minister kreeg, gezien de grote internationale media-aandacht voor het onderzoek. Hierin zou de procureur-generaal hebben gezegd dat de huiszoekingen voor problemen zouden zorgen.”</w:t>
      </w:r>
    </w:p>
    <w:p w:rsidR="00E5538E" w:rsidRDefault="00E5538E" w:rsidP="00E555D8">
      <w:pPr>
        <w:pStyle w:val="NormalNL"/>
      </w:pPr>
    </w:p>
    <w:p w:rsidR="00E5538E" w:rsidRPr="003B3599" w:rsidRDefault="00E5538E" w:rsidP="00E555D8">
      <w:pPr>
        <w:pStyle w:val="NormalNL"/>
        <w:rPr>
          <w:lang w:val="fr-BE"/>
        </w:rPr>
      </w:pPr>
      <w:r>
        <w:t xml:space="preserve">Wat bedoelde u met uw uitspraak dat de huiszoekingen voor problemen zouden zorgen? Wanneer hebt u dat precies gezegd? Volgens het rapport was dat kort na de huiszoekingen. </w:t>
      </w:r>
      <w:proofErr w:type="spellStart"/>
      <w:r w:rsidRPr="003B3599">
        <w:rPr>
          <w:lang w:val="fr-BE"/>
        </w:rPr>
        <w:t>Kunt</w:t>
      </w:r>
      <w:proofErr w:type="spellEnd"/>
      <w:r w:rsidRPr="003B3599">
        <w:rPr>
          <w:lang w:val="fr-BE"/>
        </w:rPr>
        <w:t xml:space="preserve"> u </w:t>
      </w:r>
      <w:proofErr w:type="spellStart"/>
      <w:r w:rsidRPr="003B3599">
        <w:rPr>
          <w:lang w:val="fr-BE"/>
        </w:rPr>
        <w:t>wat</w:t>
      </w:r>
      <w:proofErr w:type="spellEnd"/>
      <w:r w:rsidRPr="003B3599">
        <w:rPr>
          <w:lang w:val="fr-BE"/>
        </w:rPr>
        <w:t xml:space="preserve"> </w:t>
      </w:r>
      <w:proofErr w:type="spellStart"/>
      <w:r w:rsidRPr="003B3599">
        <w:rPr>
          <w:lang w:val="fr-BE"/>
        </w:rPr>
        <w:t>specifieker</w:t>
      </w:r>
      <w:proofErr w:type="spellEnd"/>
      <w:r w:rsidRPr="003B3599">
        <w:rPr>
          <w:lang w:val="fr-BE"/>
        </w:rPr>
        <w:t xml:space="preserve"> </w:t>
      </w:r>
      <w:proofErr w:type="spellStart"/>
      <w:r w:rsidRPr="003B3599">
        <w:rPr>
          <w:lang w:val="fr-BE"/>
        </w:rPr>
        <w:t>zijn</w:t>
      </w:r>
      <w:proofErr w:type="spellEnd"/>
      <w:r w:rsidRPr="003B3599">
        <w:rPr>
          <w:lang w:val="fr-BE"/>
        </w:rPr>
        <w:t>?</w:t>
      </w:r>
    </w:p>
    <w:p w:rsidR="00E5538E" w:rsidRPr="003B3599" w:rsidRDefault="00E5538E" w:rsidP="00E555D8">
      <w:pPr>
        <w:pStyle w:val="NormalNL"/>
        <w:rPr>
          <w:lang w:val="fr-BE"/>
        </w:rPr>
      </w:pPr>
    </w:p>
    <w:p w:rsidR="00E5538E" w:rsidRDefault="00E5538E" w:rsidP="00E555D8">
      <w:pPr>
        <w:pStyle w:val="NormalFR"/>
      </w:pPr>
      <w:r>
        <w:t xml:space="preserve"> </w:t>
      </w:r>
      <w:r w:rsidRPr="00E5538E">
        <w:rPr>
          <w:rStyle w:val="oraspr"/>
        </w:rPr>
        <w:t>Marc de le Court</w:t>
      </w:r>
      <w:r>
        <w:t>: Le 24 juin, j'ai appris par la presse et, effectivement, par un coup de fil du cabinet du ministre que des perquisitions importantes avaient été effectuées. Le cabinet m'a demandé si c'était exact. J'ai confirmé la réalité de cette information, puisqu'elle était de toute façon connue par la presse et objectivée par des reportages. Le ministre m'a ensuite demandé des explications complémentaires, et je pense qu'il m'a demandé quelles étaient les initiatives que je comptais prendre.</w:t>
      </w:r>
    </w:p>
    <w:p w:rsidR="00E5538E" w:rsidRDefault="00E5538E" w:rsidP="00E555D8">
      <w:pPr>
        <w:pStyle w:val="NormalFR"/>
      </w:pPr>
    </w:p>
    <w:p w:rsidR="00E5538E" w:rsidRDefault="00E5538E" w:rsidP="00E555D8">
      <w:pPr>
        <w:pStyle w:val="NormalFR"/>
      </w:pPr>
      <w:r>
        <w:t>Et là, j'ai refusé de répondre. Pourquoi? Parce que je n'ai pas voulu que l'on puisse soupçonner l'équipe des magistrats que j'avais constituée qu'il y ait une possibilité d'ingérence extérieure. Et je voulais absolument assurer la sérénité et l'objectivité dans l'approche de ce dossier.</w:t>
      </w:r>
    </w:p>
    <w:p w:rsidR="00E5538E" w:rsidRDefault="00E5538E" w:rsidP="00E555D8">
      <w:pPr>
        <w:pStyle w:val="NormalFR"/>
      </w:pPr>
    </w:p>
    <w:p w:rsidR="00E5538E" w:rsidRDefault="00E5538E" w:rsidP="00E555D8">
      <w:pPr>
        <w:pStyle w:val="NormalFR"/>
      </w:pPr>
      <w:r>
        <w:t xml:space="preserve">Je n'ai pas accepté que le ministre me demande des explications sur ce que je crois être les initiatives concrètes et les réquisitions que je comptais prendre. </w:t>
      </w:r>
      <w:r w:rsidR="008F6469">
        <w:t>J</w:t>
      </w:r>
      <w:r>
        <w:t xml:space="preserve">e sais que le ministre a insisté auprès du Collège des procureurs généraux, </w:t>
      </w:r>
      <w:r w:rsidR="0045672E">
        <w:t>et a invoqué</w:t>
      </w:r>
      <w:r>
        <w:t xml:space="preserve"> plusieurs moyens juridiques, que</w:t>
      </w:r>
      <w:r w:rsidR="008F6469">
        <w:t xml:space="preserve"> j'ai répondu que</w:t>
      </w:r>
      <w:r>
        <w:t xml:space="preserve"> ces moyens juridiques n'étaient pas recevables, et j'ai donc refusé. Et j'ai confirmé ma lettre de refus, que j'ai adressée directement au ministre de la Justice.</w:t>
      </w:r>
    </w:p>
    <w:p w:rsidR="00E5538E" w:rsidRDefault="00E5538E" w:rsidP="00E555D8">
      <w:pPr>
        <w:pStyle w:val="NormalFR"/>
      </w:pPr>
    </w:p>
    <w:p w:rsidR="00E5538E" w:rsidRDefault="00E5538E" w:rsidP="00E555D8">
      <w:pPr>
        <w:pStyle w:val="NormalFR"/>
      </w:pPr>
      <w:r>
        <w:t xml:space="preserve">Mais j'ai effectivement, par la suite, bien après, informé le ministre de la Justice, dans le cadre notamment de ses préoccupations concernant la politique criminelle générale en matière de pédophilie, je l'ai informé de l'évolution, notamment des décisions qui avaient été rendues successivement dans ce dossier. Mais au départ, j'ai voulu préserver l'équipe que j'avais constituée de tout soupçon d'ingérence extérieure. Je crois que, quand je vous ai dit ça, vous pouvez vous </w:t>
      </w:r>
      <w:r>
        <w:t>rendre compte que la gestion de ce dossier était particulièrement compliquée.</w:t>
      </w:r>
    </w:p>
    <w:p w:rsidR="00E5538E" w:rsidRDefault="00E5538E" w:rsidP="00E555D8">
      <w:pPr>
        <w:pStyle w:val="NormalFR"/>
      </w:pPr>
    </w:p>
    <w:p w:rsidR="00E5538E" w:rsidRPr="003B3599" w:rsidRDefault="00E5538E" w:rsidP="00E555D8">
      <w:pPr>
        <w:pStyle w:val="NormalFR"/>
        <w:rPr>
          <w:lang w:val="nl-BE"/>
        </w:rPr>
      </w:pPr>
      <w:r>
        <w:t xml:space="preserve">Le </w:t>
      </w:r>
      <w:r>
        <w:rPr>
          <w:b/>
        </w:rPr>
        <w:t>président</w:t>
      </w:r>
      <w:r>
        <w:t xml:space="preserve">: Il n'y a en tout cas pas de doutes là-dessus. </w:t>
      </w:r>
      <w:r w:rsidRPr="003B3599">
        <w:rPr>
          <w:lang w:val="nl-BE"/>
        </w:rPr>
        <w:t>Mijnheer Weydts?</w:t>
      </w:r>
    </w:p>
    <w:p w:rsidR="00E5538E" w:rsidRPr="003B3599" w:rsidRDefault="00E5538E" w:rsidP="00E555D8">
      <w:pPr>
        <w:pStyle w:val="NormalFR"/>
        <w:rPr>
          <w:lang w:val="nl-BE"/>
        </w:rPr>
      </w:pPr>
    </w:p>
    <w:p w:rsidR="00E5538E" w:rsidRDefault="00E5538E" w:rsidP="00E555D8">
      <w:pPr>
        <w:pStyle w:val="NormalNL"/>
      </w:pPr>
      <w:r w:rsidRPr="003B3599">
        <w:rPr>
          <w:rStyle w:val="oraspr"/>
          <w:lang w:val="nl-BE"/>
        </w:rPr>
        <w:t xml:space="preserve"> Axel Weydts </w:t>
      </w:r>
      <w:r>
        <w:t xml:space="preserve">(Vooruit): Uit de briefwisseling die deze commissie heeft ontvangen, blijkt dat u de minister van Justitie op zijn vraag regelmatig op de hoogte hebt gehouden. In uw brief van 17 augustus, waarin u hem ook het arrest van 13 augustus hebt bezorgd, sprak u over “een aangenaam en verhelderend onderhoud op het kabinet de dag voordien”. </w:t>
      </w:r>
    </w:p>
    <w:p w:rsidR="00E5538E" w:rsidRDefault="00E5538E" w:rsidP="00E555D8">
      <w:pPr>
        <w:pStyle w:val="NormalNL"/>
      </w:pPr>
    </w:p>
    <w:p w:rsidR="00E5538E" w:rsidRDefault="00E5538E" w:rsidP="00E555D8">
      <w:pPr>
        <w:pStyle w:val="NormalNL"/>
      </w:pPr>
      <w:r>
        <w:t>Wat bedoelde u precies met het woord verhelderend? Het is wat vreemd, want het zou net omgekeerd moeten zijn. De minister zou net door u verhelderd moeten worden, maar in uw brief schrijft u dat u verhelderd werd door de minister. Ik weet dat het lang geleden is, maar in uw handgeschreven brief staat het woord verhelderend niet, terwijl het in uw getypte brief wel staat. Om die reden is mij dat opgevallen.</w:t>
      </w:r>
    </w:p>
    <w:p w:rsidR="00E5538E" w:rsidRDefault="00E5538E" w:rsidP="00E555D8">
      <w:pPr>
        <w:pStyle w:val="NormalNL"/>
      </w:pPr>
    </w:p>
    <w:p w:rsidR="00E5538E" w:rsidRDefault="00E5538E" w:rsidP="00E555D8">
      <w:pPr>
        <w:pStyle w:val="NormalNL"/>
      </w:pPr>
      <w:r>
        <w:t>Ik zie u al verwonderd kijken, maar begrijpt u dat ik dat vreemd vind?</w:t>
      </w:r>
    </w:p>
    <w:p w:rsidR="00E5538E" w:rsidRPr="00222DF3" w:rsidRDefault="00E5538E" w:rsidP="00E555D8">
      <w:pPr>
        <w:pStyle w:val="NormalNL"/>
      </w:pPr>
    </w:p>
    <w:p w:rsidR="00E5538E" w:rsidRPr="00ED468C" w:rsidRDefault="00E5538E" w:rsidP="00E555D8">
      <w:pPr>
        <w:pStyle w:val="NormalFR"/>
      </w:pPr>
      <w:r>
        <w:rPr>
          <w:lang w:val="nl-BE"/>
        </w:rPr>
        <w:t xml:space="preserve"> </w:t>
      </w:r>
      <w:r w:rsidRPr="003B3599">
        <w:rPr>
          <w:rStyle w:val="oraspr"/>
          <w:lang w:val="nl-BE"/>
        </w:rPr>
        <w:t xml:space="preserve">Marc de </w:t>
      </w:r>
      <w:proofErr w:type="spellStart"/>
      <w:r w:rsidRPr="003B3599">
        <w:rPr>
          <w:rStyle w:val="oraspr"/>
          <w:lang w:val="nl-BE"/>
        </w:rPr>
        <w:t>le</w:t>
      </w:r>
      <w:proofErr w:type="spellEnd"/>
      <w:r w:rsidRPr="003B3599">
        <w:rPr>
          <w:rStyle w:val="oraspr"/>
          <w:lang w:val="nl-BE"/>
        </w:rPr>
        <w:t xml:space="preserve"> Court</w:t>
      </w:r>
      <w:r w:rsidRPr="00D823D6">
        <w:rPr>
          <w:lang w:val="nl-NL"/>
        </w:rPr>
        <w:t>: Ik begrijp uw vraag volledig</w:t>
      </w:r>
      <w:r>
        <w:rPr>
          <w:lang w:val="nl-NL"/>
        </w:rPr>
        <w:t>,</w:t>
      </w:r>
      <w:r w:rsidRPr="00D823D6">
        <w:rPr>
          <w:lang w:val="nl-NL"/>
        </w:rPr>
        <w:t xml:space="preserve"> maar jammer genoeg kan ik u niet antwoorden, ik heb geen enkel... </w:t>
      </w:r>
      <w:proofErr w:type="spellStart"/>
      <w:r w:rsidRPr="00ED468C">
        <w:t>Sorry</w:t>
      </w:r>
      <w:proofErr w:type="spellEnd"/>
      <w:r w:rsidRPr="00ED468C">
        <w:t>.</w:t>
      </w:r>
    </w:p>
    <w:p w:rsidR="00E5538E" w:rsidRPr="00ED468C" w:rsidRDefault="00E5538E" w:rsidP="00E555D8">
      <w:pPr>
        <w:pStyle w:val="NormalFR"/>
      </w:pPr>
    </w:p>
    <w:p w:rsidR="00E5538E" w:rsidRDefault="00E5538E" w:rsidP="00E555D8">
      <w:pPr>
        <w:pStyle w:val="NormalFR"/>
      </w:pPr>
      <w:r>
        <w:t xml:space="preserve">Il faut savoir, mesdames et messieurs, que ce dossier n'est pas le seul que je gérais à l'époque. </w:t>
      </w:r>
      <w:r w:rsidR="00B11057">
        <w:t>A</w:t>
      </w:r>
      <w:r>
        <w:t xml:space="preserve">u parquet général, </w:t>
      </w:r>
      <w:r w:rsidR="00B11057">
        <w:t>nous avions assumé la mission</w:t>
      </w:r>
      <w:r>
        <w:t xml:space="preserve"> d'assurer le contrôle</w:t>
      </w:r>
      <w:r w:rsidR="00B11057">
        <w:t xml:space="preserve"> notamment</w:t>
      </w:r>
      <w:r>
        <w:t xml:space="preserve"> du gros dossier de la catastrophe de </w:t>
      </w:r>
      <w:proofErr w:type="spellStart"/>
      <w:r>
        <w:t>Buizingen</w:t>
      </w:r>
      <w:proofErr w:type="spellEnd"/>
      <w:r w:rsidR="00B11057">
        <w:t>,</w:t>
      </w:r>
      <w:r w:rsidR="0045672E">
        <w:t xml:space="preserve"> qui s'est </w:t>
      </w:r>
      <w:r>
        <w:t xml:space="preserve"> produite</w:t>
      </w:r>
      <w:r w:rsidR="0045672E">
        <w:t xml:space="preserve"> aussi</w:t>
      </w:r>
      <w:r>
        <w:t xml:space="preserve"> en 2010. Donc, le dossier qui vous occupe </w:t>
      </w:r>
      <w:r w:rsidR="00B11057">
        <w:t xml:space="preserve">en </w:t>
      </w:r>
      <w:r>
        <w:t xml:space="preserve">était un parmi d'autres. Je vous cite uniquement le dossier </w:t>
      </w:r>
      <w:proofErr w:type="spellStart"/>
      <w:r>
        <w:t>Buizingen</w:t>
      </w:r>
      <w:proofErr w:type="spellEnd"/>
      <w:r>
        <w:t>, mais il y en avait d'autres que j'estime être davantage couverts par le secret professionnel.</w:t>
      </w:r>
    </w:p>
    <w:p w:rsidR="00E5538E" w:rsidRDefault="00E5538E" w:rsidP="00E555D8">
      <w:pPr>
        <w:pStyle w:val="NormalFR"/>
      </w:pPr>
    </w:p>
    <w:p w:rsidR="00E5538E" w:rsidRDefault="00E5538E" w:rsidP="00E555D8">
      <w:pPr>
        <w:pStyle w:val="NormalNL"/>
      </w:pPr>
      <w:r>
        <w:t xml:space="preserve">De </w:t>
      </w:r>
      <w:r>
        <w:rPr>
          <w:b/>
        </w:rPr>
        <w:t>voorzitter</w:t>
      </w:r>
      <w:r>
        <w:t xml:space="preserve">: Mevrouw </w:t>
      </w:r>
      <w:proofErr w:type="spellStart"/>
      <w:r>
        <w:t>Grillaert</w:t>
      </w:r>
      <w:proofErr w:type="spellEnd"/>
      <w:r>
        <w:t>, hebt u vragen? (</w:t>
      </w:r>
      <w:r w:rsidRPr="00D823D6">
        <w:rPr>
          <w:i/>
        </w:rPr>
        <w:t>Nee</w:t>
      </w:r>
      <w:r>
        <w:t>)</w:t>
      </w:r>
    </w:p>
    <w:p w:rsidR="00E5538E" w:rsidRDefault="00E5538E" w:rsidP="00E555D8">
      <w:pPr>
        <w:pStyle w:val="NormalNL"/>
      </w:pPr>
    </w:p>
    <w:p w:rsidR="00E5538E" w:rsidRDefault="00E5538E" w:rsidP="00E555D8">
      <w:pPr>
        <w:pStyle w:val="NormalNL"/>
      </w:pPr>
      <w:r>
        <w:t>Mevrouw De Wit heeft het woord.</w:t>
      </w:r>
    </w:p>
    <w:p w:rsidR="00E5538E" w:rsidRPr="00D03272" w:rsidRDefault="00E5538E" w:rsidP="00E555D8">
      <w:pPr>
        <w:pStyle w:val="NormalNL"/>
      </w:pPr>
    </w:p>
    <w:p w:rsidR="00E5538E" w:rsidRDefault="00E5538E" w:rsidP="00E555D8">
      <w:pPr>
        <w:pStyle w:val="NormalNL"/>
      </w:pPr>
      <w:r w:rsidRPr="003B3599">
        <w:rPr>
          <w:rStyle w:val="oraspr"/>
          <w:lang w:val="nl-BE"/>
        </w:rPr>
        <w:t xml:space="preserve"> Sophie De Wit </w:t>
      </w:r>
      <w:r>
        <w:t xml:space="preserve">(N-VA): Het is misschien een stoute vraag, maar ze is niet stout bedoeld. Ze dient om het kader te schetsen. U moet immers weten dat ik al zo oud ben dat ik ook al de commissie in 2010 en 2011 heb meegemaakt. Ik heb daar dus ook de passage van de heer </w:t>
      </w:r>
      <w:proofErr w:type="spellStart"/>
      <w:r>
        <w:t>Danneels</w:t>
      </w:r>
      <w:proofErr w:type="spellEnd"/>
      <w:r>
        <w:t xml:space="preserve"> meegemaakt, samen met collega Van Hecke, die vandaag verontschuldigd is wegens ziekte. De heer </w:t>
      </w:r>
      <w:proofErr w:type="spellStart"/>
      <w:r>
        <w:t>Danneels</w:t>
      </w:r>
      <w:proofErr w:type="spellEnd"/>
      <w:r>
        <w:t xml:space="preserve"> heeft toen in onze bijzondere commissie gewoon gezegd dat hij van niets wist.</w:t>
      </w:r>
    </w:p>
    <w:p w:rsidR="00E5538E" w:rsidRDefault="00E5538E" w:rsidP="00E555D8">
      <w:pPr>
        <w:pStyle w:val="NormalNL"/>
      </w:pPr>
    </w:p>
    <w:p w:rsidR="00E5538E" w:rsidRDefault="00E5538E" w:rsidP="00E555D8">
      <w:pPr>
        <w:pStyle w:val="NormalNL"/>
      </w:pPr>
      <w:r>
        <w:lastRenderedPageBreak/>
        <w:t xml:space="preserve">Wij hadden op dat ogenblik wel brieven gekregen via de heer Devillé. Daardoor wisten we dat die man al herhaaldelijk naar de heer </w:t>
      </w:r>
      <w:proofErr w:type="spellStart"/>
      <w:r>
        <w:t>Danneels</w:t>
      </w:r>
      <w:proofErr w:type="spellEnd"/>
      <w:r>
        <w:t xml:space="preserve"> had geschreven en hem verwittigd had dat er van alles aan het gebeuren was en dat hij iets moest doen. De heer </w:t>
      </w:r>
      <w:proofErr w:type="spellStart"/>
      <w:r>
        <w:t>Danneels</w:t>
      </w:r>
      <w:proofErr w:type="spellEnd"/>
      <w:r>
        <w:t xml:space="preserve"> verschuilde zich echter en zei dat het territoriaal zijn bevoegdheid niet was. Het was voor iemand anders. Wij zaten daar allemaal met een zekere verbazing naar te luisteren, maar we konden toen niets doen, want we waren een bijzondere commissie. </w:t>
      </w:r>
    </w:p>
    <w:p w:rsidR="00E5538E" w:rsidRDefault="00E5538E" w:rsidP="00E555D8">
      <w:pPr>
        <w:pStyle w:val="NormalNL"/>
      </w:pPr>
    </w:p>
    <w:p w:rsidR="00E5538E" w:rsidRDefault="00E5538E" w:rsidP="00E555D8">
      <w:pPr>
        <w:pStyle w:val="NormalNL"/>
      </w:pPr>
      <w:r>
        <w:t xml:space="preserve">Ondertussen weten we meer, want we zijn heel wat jaren verder. We hebben vorig jaar ook een onderzoekscommissie gehouden, waarin we slachtoffers </w:t>
      </w:r>
      <w:r w:rsidR="00B00294">
        <w:t xml:space="preserve">hebben </w:t>
      </w:r>
      <w:r>
        <w:t xml:space="preserve">gehoord. We weten ondertussen dat de heer </w:t>
      </w:r>
      <w:proofErr w:type="spellStart"/>
      <w:r>
        <w:t>Danneels</w:t>
      </w:r>
      <w:proofErr w:type="spellEnd"/>
      <w:r>
        <w:t xml:space="preserve"> wel degelijk op de h</w:t>
      </w:r>
      <w:r w:rsidR="00B00294">
        <w:t>oogte was van een aantal zaken.</w:t>
      </w:r>
    </w:p>
    <w:p w:rsidR="00E5538E" w:rsidRDefault="00E5538E" w:rsidP="00E555D8">
      <w:pPr>
        <w:pStyle w:val="NormalNL"/>
      </w:pPr>
    </w:p>
    <w:p w:rsidR="00E5538E" w:rsidRDefault="00E5538E" w:rsidP="00E555D8">
      <w:pPr>
        <w:pStyle w:val="NormalNL"/>
      </w:pPr>
      <w:r>
        <w:t>Nu komt het stoute gedeelte, waarvoor u mij moet verontschuldigen.</w:t>
      </w:r>
    </w:p>
    <w:p w:rsidR="00E5538E" w:rsidRDefault="00E5538E" w:rsidP="00E555D8">
      <w:pPr>
        <w:pStyle w:val="NormalNL"/>
      </w:pPr>
    </w:p>
    <w:p w:rsidR="00E5538E" w:rsidRDefault="00E5538E" w:rsidP="00E555D8">
      <w:pPr>
        <w:pStyle w:val="NormalNL"/>
      </w:pPr>
      <w:r>
        <w:t xml:space="preserve">In 1998 was er een dossier waarin de heer </w:t>
      </w:r>
      <w:proofErr w:type="spellStart"/>
      <w:r>
        <w:t>Danneels</w:t>
      </w:r>
      <w:proofErr w:type="spellEnd"/>
      <w:r>
        <w:t xml:space="preserve"> ook schuldig verzuim ten laste werd gelegd. Dat dossier stond mee onder uw beheer. Hij is daarvoor uiteindelijk in beroep vrijgesproken. Ik kom daar niet op terug. Dat is één dossier en wij zijn een andere macht. Ik respecteer de scheiding der machten. Ik stel dat dus ook niet in vraag. Daar wil ik niet op terugkomen. </w:t>
      </w:r>
    </w:p>
    <w:p w:rsidR="00E5538E" w:rsidRDefault="00E5538E" w:rsidP="00E555D8">
      <w:pPr>
        <w:pStyle w:val="NormalNL"/>
      </w:pPr>
    </w:p>
    <w:p w:rsidR="00E5538E" w:rsidRDefault="00E5538E" w:rsidP="00E555D8">
      <w:pPr>
        <w:pStyle w:val="NormalNL"/>
      </w:pPr>
      <w:r>
        <w:t>U had echter enige betrokkenheid vanuit uw functie in dat ene dossier, waarin een vrijspraak volgde. U kreeg dan opnieuw zo'n moeilijk dossier mee onder uw hoede. Wij hebben toen in de media allerlei berichten zien verschijnen waarbij er vragen werden gesteld over de objectiviteit. Ik stel die vraag nu niet, maar die vragen werden wel opgeworpen. Meer nog, men vroeg zich af of er een belangenconflict was of niet.</w:t>
      </w:r>
    </w:p>
    <w:p w:rsidR="00E5538E" w:rsidRDefault="00E5538E" w:rsidP="00E555D8">
      <w:pPr>
        <w:pStyle w:val="NormalNL"/>
      </w:pPr>
    </w:p>
    <w:p w:rsidR="00E5538E" w:rsidRDefault="00E5538E" w:rsidP="00E555D8">
      <w:pPr>
        <w:pStyle w:val="NormalNL"/>
      </w:pPr>
      <w:r>
        <w:t>Ik zou graag van u weten hoe u dat ervaart. U sleurde immers al een dossier in uw rugzak mee. Ik ga ervan uit dat justitie op dat ogenblik met de... Ik geloof in justitie. Niet geloven in justitie, dat is iets dat ik niet zou willen toegeven. Ik vind dat men dat moet doen, want anders is alles failliet. Er zullen wel redenen geweest zijn om bepaalde dingen te beslissen, maar het probleem is dat ik nu als mens en als parlementair ook andere zaken weet. U waarschijnlijk ook, na de passage van de slachtoffers en de heer Devillé. We weten allemaal dat het anders was.</w:t>
      </w:r>
    </w:p>
    <w:p w:rsidR="00E5538E" w:rsidRDefault="00E5538E" w:rsidP="00E555D8">
      <w:pPr>
        <w:pStyle w:val="NormalNL"/>
      </w:pPr>
    </w:p>
    <w:p w:rsidR="00E5538E" w:rsidRDefault="00E5538E" w:rsidP="00E555D8">
      <w:pPr>
        <w:pStyle w:val="NormalNL"/>
      </w:pPr>
      <w:r>
        <w:t xml:space="preserve">Hoe ziet u dat eigenlijk? Er werden vragen gesteld over de objectiviteit en een belangenconflict. Hoe ziet u dat vandaag, zoveel jaren later? Begrijpt u nu misschien waarom er vragen worden gesteld bij het verloop van het onderzoek in Operatie Kelk, een gemediatiseerd dossier, waarin er – u hebt heel </w:t>
      </w:r>
      <w:r>
        <w:t>objectief uitgelegd waarom dit nodig was – snel gehandeld werd? Er kwamen advocaten op bezoek, ministers namen contact op en er waren al precedenten. Vooral ook de slachtoffers hebben vragen en een zeer onaangenaam gevoel bij wat er allemaal gebeurd is.</w:t>
      </w:r>
    </w:p>
    <w:p w:rsidR="00E5538E" w:rsidRPr="00C77B5E" w:rsidRDefault="00E5538E" w:rsidP="00E555D8">
      <w:pPr>
        <w:pStyle w:val="NormalNL"/>
      </w:pPr>
    </w:p>
    <w:p w:rsidR="00E5538E" w:rsidRPr="00FE7078" w:rsidRDefault="00E5538E" w:rsidP="00E555D8">
      <w:pPr>
        <w:pStyle w:val="NormalNL"/>
      </w:pPr>
      <w:r w:rsidRPr="00FE7078">
        <w:t>Het was niet stout bedoeld, maar u begrijpt wel waarom ik die vraag moet stellen.</w:t>
      </w:r>
    </w:p>
    <w:p w:rsidR="00E5538E" w:rsidRPr="00FE7078" w:rsidRDefault="00E5538E" w:rsidP="00E555D8">
      <w:pPr>
        <w:pStyle w:val="NormalNL"/>
      </w:pPr>
    </w:p>
    <w:p w:rsidR="00E5538E" w:rsidRPr="009B1FDE" w:rsidRDefault="00E5538E" w:rsidP="00E555D8">
      <w:pPr>
        <w:pStyle w:val="NormalNL"/>
      </w:pPr>
      <w:r w:rsidRPr="003B3599">
        <w:t xml:space="preserve"> </w:t>
      </w:r>
      <w:r w:rsidRPr="003B3599">
        <w:rPr>
          <w:rStyle w:val="oraspr"/>
          <w:lang w:val="nl-BE"/>
        </w:rPr>
        <w:t xml:space="preserve">Marc de </w:t>
      </w:r>
      <w:proofErr w:type="spellStart"/>
      <w:r w:rsidRPr="003B3599">
        <w:rPr>
          <w:rStyle w:val="oraspr"/>
          <w:lang w:val="nl-BE"/>
        </w:rPr>
        <w:t>le</w:t>
      </w:r>
      <w:proofErr w:type="spellEnd"/>
      <w:r w:rsidRPr="003B3599">
        <w:rPr>
          <w:rStyle w:val="oraspr"/>
          <w:lang w:val="nl-BE"/>
        </w:rPr>
        <w:t xml:space="preserve"> Court</w:t>
      </w:r>
      <w:r w:rsidRPr="009B1FDE">
        <w:t>: Ik begr</w:t>
      </w:r>
      <w:r>
        <w:t>ijp de draagwijdte van uw vraag</w:t>
      </w:r>
      <w:r w:rsidRPr="009B1FDE">
        <w:t>.</w:t>
      </w:r>
    </w:p>
    <w:p w:rsidR="00E5538E" w:rsidRPr="009B1FDE" w:rsidRDefault="00E5538E" w:rsidP="00E555D8">
      <w:pPr>
        <w:pStyle w:val="NormalNL"/>
      </w:pPr>
    </w:p>
    <w:p w:rsidR="00E5538E" w:rsidRDefault="00B11057" w:rsidP="00E555D8">
      <w:pPr>
        <w:pStyle w:val="NormalFR"/>
      </w:pPr>
      <w:r>
        <w:t>Je reviens</w:t>
      </w:r>
      <w:r w:rsidR="00E5538E">
        <w:t xml:space="preserve"> à la décision qui a été prise par la cour d'appel, </w:t>
      </w:r>
      <w:r>
        <w:t xml:space="preserve">par </w:t>
      </w:r>
      <w:r w:rsidR="00E5538E">
        <w:t>une chambre que je présidais.</w:t>
      </w:r>
    </w:p>
    <w:p w:rsidR="00E5538E" w:rsidRDefault="00E5538E" w:rsidP="00E555D8">
      <w:pPr>
        <w:pStyle w:val="NormalFR"/>
      </w:pPr>
    </w:p>
    <w:p w:rsidR="00E5538E" w:rsidRDefault="00E5538E" w:rsidP="00E555D8">
      <w:pPr>
        <w:pStyle w:val="NormalFR"/>
      </w:pPr>
      <w:r>
        <w:t xml:space="preserve">Comme je vous l'ai dit, j'ai été pendant 20 ans à la cour d'appel, et parmi les nombreuses affaires que j'ai eu à traiter, j'ai eu à un moment donné à devoir présider une affaire de pédophilie d'un curé qui avait abusé – dans des conditions abominables d'ailleurs – et qui a été condamné </w:t>
      </w:r>
      <w:r>
        <w:rPr>
          <w:rFonts w:cs="Arial"/>
        </w:rPr>
        <w:t>à</w:t>
      </w:r>
      <w:r>
        <w:t xml:space="preserve"> une peine extrêmement lourde. Cet ecclésiastique était donc poursuivi pour des faits de pédophilie. L</w:t>
      </w:r>
      <w:r w:rsidR="00E555D8">
        <w:t>es victimes avaient assigné Mgr </w:t>
      </w:r>
      <w:proofErr w:type="spellStart"/>
      <w:r>
        <w:t>Danneels</w:t>
      </w:r>
      <w:proofErr w:type="spellEnd"/>
      <w:r>
        <w:t>, non pas – et c'est important – comme ayant commis le délit de non-assistance à personne en danger, mais elles l'avaient attiré au procès en sa qualité de civilement responsable du curé en question. Donc, se posait la question de la responsabilité civile d'un cardinal vis-à-vis d'un curé.</w:t>
      </w:r>
    </w:p>
    <w:p w:rsidR="00E5538E" w:rsidRDefault="00E5538E" w:rsidP="00E555D8">
      <w:pPr>
        <w:pStyle w:val="NormalFR"/>
      </w:pPr>
    </w:p>
    <w:p w:rsidR="00E5538E" w:rsidRDefault="00E5538E" w:rsidP="00E555D8">
      <w:pPr>
        <w:pStyle w:val="NormalFR"/>
      </w:pPr>
      <w:r>
        <w:t>La cour a dû examiner le droit canon dans ce cadre, e</w:t>
      </w:r>
      <w:r w:rsidR="00E555D8">
        <w:t>t a fini par considérer que Mgr </w:t>
      </w:r>
      <w:proofErr w:type="spellStart"/>
      <w:r>
        <w:t>Danneels</w:t>
      </w:r>
      <w:proofErr w:type="spellEnd"/>
      <w:r>
        <w:t xml:space="preserve"> n'était pas, en vertu des règles juridiques applicables, un civilement responsable d'un curé qui était un prédateur sexuel. C'est une décision qui a été prise par trois magistrats, présidés par moi, et sans que je puisse révéler le secret professionnel concernant le délibéré dans cette affaire. Il n'est donc pas acquis que je sois nécessairement de cet avis.</w:t>
      </w:r>
    </w:p>
    <w:p w:rsidR="00E5538E" w:rsidRDefault="00E5538E" w:rsidP="00E555D8">
      <w:pPr>
        <w:pStyle w:val="NormalFR"/>
      </w:pPr>
    </w:p>
    <w:p w:rsidR="00E5538E" w:rsidRDefault="00E5538E" w:rsidP="00E555D8">
      <w:pPr>
        <w:pStyle w:val="NormalFR"/>
      </w:pPr>
      <w:r>
        <w:t xml:space="preserve">Voilà le premier point. Deuxième point, je considère que cette décision, qui n'a rien à voir avec des poursuites pénales contre le cardinal </w:t>
      </w:r>
      <w:proofErr w:type="spellStart"/>
      <w:r>
        <w:t>Danneels</w:t>
      </w:r>
      <w:proofErr w:type="spellEnd"/>
      <w:r>
        <w:t>, ne peut interférer dans la gestion des dossiers que j'ai eu à traiter par la suite, en tant que procureur général.</w:t>
      </w:r>
    </w:p>
    <w:p w:rsidR="00E5538E" w:rsidRDefault="00E5538E" w:rsidP="00E555D8">
      <w:pPr>
        <w:pStyle w:val="NormalFR"/>
      </w:pPr>
    </w:p>
    <w:p w:rsidR="00E5538E" w:rsidRDefault="00B11057" w:rsidP="00E555D8">
      <w:pPr>
        <w:pStyle w:val="NormalFR"/>
      </w:pPr>
      <w:r>
        <w:t>J</w:t>
      </w:r>
      <w:r w:rsidR="00E5538E">
        <w:t>e pense que j'ai démontré ici, par ma préoccupation d'objectivité, que j'ai essayé d'offrir aux justiciables et à toute personne extérieure des garanties de neutralité les plus grandes possibles.</w:t>
      </w:r>
    </w:p>
    <w:p w:rsidR="00E5538E" w:rsidRPr="007E0A2E" w:rsidRDefault="00E5538E" w:rsidP="00E555D8">
      <w:pPr>
        <w:pStyle w:val="NormalFR"/>
      </w:pPr>
    </w:p>
    <w:p w:rsidR="00E5538E" w:rsidRDefault="00E5538E" w:rsidP="00E555D8">
      <w:pPr>
        <w:rPr>
          <w:lang w:val="fr-BE"/>
        </w:rPr>
      </w:pPr>
      <w:r>
        <w:rPr>
          <w:lang w:val="fr-BE"/>
        </w:rPr>
        <w:t xml:space="preserve">Le </w:t>
      </w:r>
      <w:r w:rsidRPr="001B22AE">
        <w:rPr>
          <w:b/>
          <w:lang w:val="fr-BE"/>
        </w:rPr>
        <w:t>président</w:t>
      </w:r>
      <w:r>
        <w:rPr>
          <w:lang w:val="fr-BE"/>
        </w:rPr>
        <w:t>: Certains collègues souhaitent-ils encore poser l'une ou l'autre question?</w:t>
      </w:r>
    </w:p>
    <w:p w:rsidR="00E5538E" w:rsidRPr="003F56EB" w:rsidRDefault="00E5538E" w:rsidP="00E555D8">
      <w:pPr>
        <w:rPr>
          <w:lang w:val="fr-BE"/>
        </w:rPr>
      </w:pPr>
    </w:p>
    <w:p w:rsidR="00E5538E" w:rsidRPr="003B3599" w:rsidRDefault="00E5538E" w:rsidP="00E555D8">
      <w:pPr>
        <w:pStyle w:val="NormalNL"/>
        <w:rPr>
          <w:lang w:val="fr-BE"/>
        </w:rPr>
      </w:pPr>
      <w:r w:rsidRPr="00E5538E">
        <w:rPr>
          <w:rStyle w:val="oraspr"/>
        </w:rPr>
        <w:t xml:space="preserve"> </w:t>
      </w:r>
      <w:r w:rsidRPr="003B3599">
        <w:rPr>
          <w:rStyle w:val="oraspr"/>
          <w:lang w:val="nl-BE"/>
        </w:rPr>
        <w:t xml:space="preserve">Greet Daems </w:t>
      </w:r>
      <w:r w:rsidRPr="00823033">
        <w:t>(PVDA-PTB): Ik wil nog even terugkomen op de vraag die ik daarnet heb gesteld</w:t>
      </w:r>
      <w:r>
        <w:t xml:space="preserve"> </w:t>
      </w:r>
      <w:r>
        <w:lastRenderedPageBreak/>
        <w:t>over de uitgebreide saisine van de huiszoeking en over onderzoeksrechter De Troy, die beargumenteerde waarom die uitgebreide saisine rechtmatig was. Ik haalde daarnet al zijn argument aan dat hij betwijfelde dat de commissie-Adriaenssens de nodige gevallen aan justitie zou melden. Zijn tweede argument was dat de kerkelijke commissie-</w:t>
      </w:r>
      <w:proofErr w:type="spellStart"/>
      <w:r>
        <w:t>Halsberghe</w:t>
      </w:r>
      <w:proofErr w:type="spellEnd"/>
      <w:r>
        <w:t xml:space="preserve"> en de commissie-Adriaenssens voor hem één commissie vormden. Er was een andere voorzitter, maar beiden vielen onder het gezag van de katholieke kerk. </w:t>
      </w:r>
      <w:proofErr w:type="spellStart"/>
      <w:r>
        <w:t>Halsberghe</w:t>
      </w:r>
      <w:proofErr w:type="spellEnd"/>
      <w:r>
        <w:t xml:space="preserve"> had uitdrukkelijk gezegd dat er nog dossiers van haar bij de commissie-Adriaenssens lopende waren. </w:t>
      </w:r>
      <w:proofErr w:type="spellStart"/>
      <w:r w:rsidRPr="003B3599">
        <w:rPr>
          <w:lang w:val="fr-BE"/>
        </w:rPr>
        <w:t>Hoe</w:t>
      </w:r>
      <w:proofErr w:type="spellEnd"/>
      <w:r w:rsidRPr="003B3599">
        <w:rPr>
          <w:lang w:val="fr-BE"/>
        </w:rPr>
        <w:t xml:space="preserve"> </w:t>
      </w:r>
      <w:proofErr w:type="spellStart"/>
      <w:r w:rsidRPr="003B3599">
        <w:rPr>
          <w:lang w:val="fr-BE"/>
        </w:rPr>
        <w:t>beoordeelt</w:t>
      </w:r>
      <w:proofErr w:type="spellEnd"/>
      <w:r w:rsidRPr="003B3599">
        <w:rPr>
          <w:lang w:val="fr-BE"/>
        </w:rPr>
        <w:t xml:space="preserve"> u die </w:t>
      </w:r>
      <w:proofErr w:type="spellStart"/>
      <w:r w:rsidRPr="003B3599">
        <w:rPr>
          <w:lang w:val="fr-BE"/>
        </w:rPr>
        <w:t>bijkomende</w:t>
      </w:r>
      <w:proofErr w:type="spellEnd"/>
      <w:r w:rsidRPr="003B3599">
        <w:rPr>
          <w:lang w:val="fr-BE"/>
        </w:rPr>
        <w:t xml:space="preserve"> </w:t>
      </w:r>
      <w:proofErr w:type="spellStart"/>
      <w:r w:rsidRPr="003B3599">
        <w:rPr>
          <w:lang w:val="fr-BE"/>
        </w:rPr>
        <w:t>argumenten</w:t>
      </w:r>
      <w:proofErr w:type="spellEnd"/>
      <w:r w:rsidRPr="003B3599">
        <w:rPr>
          <w:lang w:val="fr-BE"/>
        </w:rPr>
        <w:t>?</w:t>
      </w:r>
    </w:p>
    <w:p w:rsidR="00E5538E" w:rsidRPr="003B3599" w:rsidRDefault="00E5538E" w:rsidP="00E555D8">
      <w:pPr>
        <w:pStyle w:val="NormalNL"/>
        <w:rPr>
          <w:lang w:val="fr-BE"/>
        </w:rPr>
      </w:pPr>
    </w:p>
    <w:p w:rsidR="00E5538E" w:rsidRDefault="00E5538E" w:rsidP="00E555D8">
      <w:pPr>
        <w:pStyle w:val="NormalFR"/>
      </w:pPr>
      <w:r>
        <w:t xml:space="preserve"> </w:t>
      </w:r>
      <w:r w:rsidRPr="00E5538E">
        <w:rPr>
          <w:rStyle w:val="oraspr"/>
        </w:rPr>
        <w:t>Marc de le Court</w:t>
      </w:r>
      <w:r>
        <w:t>: Vous me posez des questions sur des problèmes et des faits très précis. Mais je peux difficilement vous répondre de manière très complète. La seule chose que je puis vous dire, c'est que les arguments qu'a développé devant votre commission le juge d'instruction sont peut-être vrais mais le problème demeure: la saisie réalisée à Louvain auprès de la commission présidée par le professeur Adriaenssens dépassait les limites de la saisi</w:t>
      </w:r>
      <w:r w:rsidR="00B11057">
        <w:t>n</w:t>
      </w:r>
      <w:r>
        <w:t xml:space="preserve">e du juge d'instruction au moment où il a procédé à ces perquisitions et, malheureusement, des réquisitions complémentaires prises le lendemain des perquisitions ne peuvent valider </w:t>
      </w:r>
      <w:r w:rsidRPr="00E8240A">
        <w:rPr>
          <w:i/>
        </w:rPr>
        <w:t>a posteriori</w:t>
      </w:r>
      <w:r>
        <w:t xml:space="preserve"> des actes d'instruction qui ne sont pas réguliers. C'est dans ce sens que le problème a été tranché. Je ne puis vous dire que cela. C'est la motivation retenue par la chambre des mises en accusation contre l</w:t>
      </w:r>
      <w:r w:rsidR="00B11057">
        <w:t>a</w:t>
      </w:r>
      <w:r>
        <w:t>quelle personne n'est allé en cassation et qui s'impose dans le dossier, même si d'autres arguments de fait pourraient être invoqués par le juge d'instruction. Malheureusement ces arguments-là n'ont pas été considérés comme pertinents en l'espèce.</w:t>
      </w:r>
    </w:p>
    <w:p w:rsidR="00E5538E" w:rsidRPr="00E8240A" w:rsidRDefault="00E5538E" w:rsidP="00E555D8">
      <w:pPr>
        <w:pStyle w:val="NormalFR"/>
      </w:pPr>
    </w:p>
    <w:p w:rsidR="00E5538E" w:rsidRDefault="00E5538E" w:rsidP="00E555D8">
      <w:pPr>
        <w:pStyle w:val="NormalNL"/>
      </w:pPr>
      <w:r w:rsidRPr="00E5538E">
        <w:rPr>
          <w:rStyle w:val="oraspr"/>
        </w:rPr>
        <w:t xml:space="preserve"> </w:t>
      </w:r>
      <w:r w:rsidRPr="003B3599">
        <w:rPr>
          <w:rStyle w:val="oraspr"/>
          <w:lang w:val="nl-BE"/>
        </w:rPr>
        <w:t xml:space="preserve">Axel Weydts </w:t>
      </w:r>
      <w:r>
        <w:t>(Vooruit): Ik wil het even hebben over uw tweede vordering. We hebben die vorderingen gekregen via de opgevraagde documenten. Het betreft het oordeel dat u velt dat de onderzoeksrechter bij de huiszoeking zijn saisine heeft overschreden. Daarom vraagt u de nietigverklaring.</w:t>
      </w:r>
    </w:p>
    <w:p w:rsidR="00E5538E" w:rsidRDefault="00E5538E" w:rsidP="00E555D8">
      <w:pPr>
        <w:pStyle w:val="NormalNL"/>
      </w:pPr>
    </w:p>
    <w:p w:rsidR="00E5538E" w:rsidRDefault="00E5538E" w:rsidP="00E555D8">
      <w:pPr>
        <w:pStyle w:val="NormalNL"/>
      </w:pPr>
      <w:r>
        <w:t>Als ik uw vordering erbij neem, dan omschrijft u de saisine als volgt: ‘</w:t>
      </w:r>
      <w:r w:rsidRPr="004F6A6A">
        <w:t>in zaak x als dader of mededader, aanranding van de eerbaarheid met geweld of bedreiging op de persoon van een minderjarige jonger dan 16 jaar plus gezag</w:t>
      </w:r>
      <w:r>
        <w:t>,</w:t>
      </w:r>
      <w:r w:rsidRPr="004F6A6A">
        <w:t xml:space="preserve"> alsmede</w:t>
      </w:r>
      <w:r>
        <w:t xml:space="preserve"> </w:t>
      </w:r>
      <w:r w:rsidRPr="004F6A6A">
        <w:t>schuldig verzuim</w:t>
      </w:r>
      <w:r>
        <w:t xml:space="preserve">’. Het voorwerp van de huiszoekingen en de inbeslagnames op 24 juni 2010 omschrijft u dan weer als volgt: ‘ten laste van een niet nader aangeduide dader, aangaande elke inbreuk van een aanranding van de eerbaarheid met geweld of bedreiging op de persoon van een evenmin nader </w:t>
      </w:r>
      <w:r>
        <w:t xml:space="preserve">bepaalde minderjarige jonger dan 16 jaar, misbruik maken van zijn gezag of zijn functie en of meerdere samenhangende misdrijven zonder nadere bepaling van de precieze inbreuken waarvoor de onderzoeksrechter was gevat en zonder precisering van tijd noch plaats’. </w:t>
      </w:r>
    </w:p>
    <w:p w:rsidR="00E5538E" w:rsidRDefault="00E5538E" w:rsidP="00E555D8">
      <w:pPr>
        <w:pStyle w:val="NormalNL"/>
      </w:pPr>
    </w:p>
    <w:p w:rsidR="00E5538E" w:rsidRPr="003B3599" w:rsidRDefault="00E5538E" w:rsidP="00E555D8">
      <w:pPr>
        <w:pStyle w:val="NormalNL"/>
        <w:rPr>
          <w:lang w:val="fr-BE"/>
        </w:rPr>
      </w:pPr>
      <w:r>
        <w:t xml:space="preserve">Kunt u voor de commissie even helder proberen uit te leggen op welke manier beide niet compatibel zouden zijn? Want zoals ik het lees – de saisine die u aanhaalt in uw vordering en dan het voorwerp van de huiszoekingen en de inbeslagnames die u dan omschrijft – zie ik daar geen incompatibiliteit in. </w:t>
      </w:r>
      <w:proofErr w:type="spellStart"/>
      <w:r w:rsidRPr="003B3599">
        <w:rPr>
          <w:lang w:val="fr-BE"/>
        </w:rPr>
        <w:t>Kunt</w:t>
      </w:r>
      <w:proofErr w:type="spellEnd"/>
      <w:r w:rsidRPr="003B3599">
        <w:rPr>
          <w:lang w:val="fr-BE"/>
        </w:rPr>
        <w:t xml:space="preserve"> u </w:t>
      </w:r>
      <w:proofErr w:type="spellStart"/>
      <w:r w:rsidRPr="003B3599">
        <w:rPr>
          <w:lang w:val="fr-BE"/>
        </w:rPr>
        <w:t>dat</w:t>
      </w:r>
      <w:proofErr w:type="spellEnd"/>
      <w:r w:rsidRPr="003B3599">
        <w:rPr>
          <w:lang w:val="fr-BE"/>
        </w:rPr>
        <w:t xml:space="preserve"> </w:t>
      </w:r>
      <w:proofErr w:type="spellStart"/>
      <w:r w:rsidRPr="003B3599">
        <w:rPr>
          <w:lang w:val="fr-BE"/>
        </w:rPr>
        <w:t>wat</w:t>
      </w:r>
      <w:proofErr w:type="spellEnd"/>
      <w:r w:rsidRPr="003B3599">
        <w:rPr>
          <w:lang w:val="fr-BE"/>
        </w:rPr>
        <w:t xml:space="preserve"> </w:t>
      </w:r>
      <w:proofErr w:type="spellStart"/>
      <w:r w:rsidRPr="003B3599">
        <w:rPr>
          <w:lang w:val="fr-BE"/>
        </w:rPr>
        <w:t>beter</w:t>
      </w:r>
      <w:proofErr w:type="spellEnd"/>
      <w:r w:rsidRPr="003B3599">
        <w:rPr>
          <w:lang w:val="fr-BE"/>
        </w:rPr>
        <w:t xml:space="preserve"> </w:t>
      </w:r>
      <w:proofErr w:type="spellStart"/>
      <w:r w:rsidRPr="003B3599">
        <w:rPr>
          <w:lang w:val="fr-BE"/>
        </w:rPr>
        <w:t>uitleggen</w:t>
      </w:r>
      <w:proofErr w:type="spellEnd"/>
      <w:r w:rsidRPr="003B3599">
        <w:rPr>
          <w:lang w:val="fr-BE"/>
        </w:rPr>
        <w:t>?</w:t>
      </w:r>
    </w:p>
    <w:p w:rsidR="00E5538E" w:rsidRPr="003B3599" w:rsidRDefault="00E5538E" w:rsidP="00E555D8">
      <w:pPr>
        <w:pStyle w:val="NormalNL"/>
        <w:rPr>
          <w:lang w:val="fr-BE"/>
        </w:rPr>
      </w:pPr>
    </w:p>
    <w:p w:rsidR="00E5538E" w:rsidRDefault="00E5538E" w:rsidP="00E555D8">
      <w:pPr>
        <w:pStyle w:val="NormalFR"/>
      </w:pPr>
      <w:r>
        <w:t xml:space="preserve"> </w:t>
      </w:r>
      <w:r w:rsidRPr="00E5538E">
        <w:rPr>
          <w:rStyle w:val="oraspr"/>
        </w:rPr>
        <w:t>Marc de le Court</w:t>
      </w:r>
      <w:r>
        <w:t xml:space="preserve">: Je vais essayer de vous l'expliquer mais c'est un peu technique, je m'en excuse. </w:t>
      </w:r>
    </w:p>
    <w:p w:rsidR="00E5538E" w:rsidRDefault="00E5538E" w:rsidP="00E555D8">
      <w:pPr>
        <w:pStyle w:val="NormalFR"/>
      </w:pPr>
    </w:p>
    <w:p w:rsidR="00E5538E" w:rsidRDefault="00E5538E" w:rsidP="00E555D8">
      <w:pPr>
        <w:pStyle w:val="NormalFR"/>
      </w:pPr>
      <w:r>
        <w:t xml:space="preserve">Le premier réquisitoire invoque une argumentation juridique à propos de la saisie effectuée à Louvain, en dehors de la saisine, comme vous le dites justement. Le deuxième réquisitoire tend simplement, à mon avis, à étendre cet argumentaire juridique à un élément supplémentaire, c'est la perquisition à Malines, notamment dans les bureaux et au domicile du cardinal </w:t>
      </w:r>
      <w:proofErr w:type="spellStart"/>
      <w:r>
        <w:t>Danneels</w:t>
      </w:r>
      <w:proofErr w:type="spellEnd"/>
      <w:r>
        <w:t>. Personnellement, je ne vois pas d'incompatibilité entre ces deux raisonnements. J</w:t>
      </w:r>
      <w:r w:rsidR="00345A4F">
        <w:t>e considère pour ma part que,</w:t>
      </w:r>
      <w:r>
        <w:t xml:space="preserve"> ce n'est pas parce que l'on invoque pas pour ce moyen</w:t>
      </w:r>
      <w:r w:rsidR="00B11057">
        <w:t>,</w:t>
      </w:r>
      <w:r>
        <w:t xml:space="preserve"> qui est l'argumentaire juridique, des faits autres que ceux visés à Louvain</w:t>
      </w:r>
      <w:r w:rsidRPr="00AA7591">
        <w:t xml:space="preserve"> </w:t>
      </w:r>
      <w:r>
        <w:t xml:space="preserve">dans le premier réquisitoire, que l'on renonce </w:t>
      </w:r>
      <w:r w:rsidRPr="00AA7591">
        <w:rPr>
          <w:i/>
        </w:rPr>
        <w:t>a posteriori</w:t>
      </w:r>
      <w:r>
        <w:t xml:space="preserve"> à invoquer cet argument juridique pour des actes d'instruction qui ont été posés à Malines. Il n'y a p</w:t>
      </w:r>
      <w:r w:rsidR="00345A4F">
        <w:t>as de renonciation à invoquer ce</w:t>
      </w:r>
      <w:r>
        <w:t xml:space="preserve"> moyen. </w:t>
      </w:r>
    </w:p>
    <w:p w:rsidR="00E5538E" w:rsidRDefault="00E5538E" w:rsidP="00E555D8">
      <w:pPr>
        <w:pStyle w:val="NormalFR"/>
      </w:pPr>
    </w:p>
    <w:p w:rsidR="00E5538E" w:rsidRDefault="00E5538E" w:rsidP="00E555D8">
      <w:pPr>
        <w:pStyle w:val="NormalFR"/>
      </w:pPr>
      <w:r>
        <w:t xml:space="preserve">Je prends l'exemple d'un avocat. Je suppose qu'il y a, parmi vous, des avocats. </w:t>
      </w:r>
      <w:r w:rsidR="00B11057">
        <w:t>U</w:t>
      </w:r>
      <w:r>
        <w:t xml:space="preserve">n avocat dépose devant un tribunal correctionnel des conclusions où il invoque trois moyens juridiques. À la suite des débats, il souhaite ensuite déposer des conclusions additionnelles car il entend qu'il y a des difficultés, des problèmes, des objections, etc. Il dépose donc des conclusions additionnelles à une audience ultérieure, lesquelles modifient quelque peu la portée de l'argument juridique sur d'autres faits. Il n'y a personne qui va lui dire: "ça ne va pas, c'est contradictoire, vous ne pouvez pas, vous vous êtes engagé dans une voie et vous ne pouvez donc plus en changer". Ça ne fonctionne pas ainsi! De la même façon, je ne vois pas en quoi le ministère public qui prend des réquisitions dans un premier réquisitoire doit rester totalement figé et ne </w:t>
      </w:r>
      <w:r w:rsidR="00B11057">
        <w:t xml:space="preserve">peut </w:t>
      </w:r>
      <w:r>
        <w:t>plus changer d'avis lorsqu'il reçoit notamment une requête et constate qu'il y a un moyen dans cette requête qui est valable. J'essaie d'être clair. Je suis désolé. C'est peut-être technique et compliqué.</w:t>
      </w:r>
    </w:p>
    <w:p w:rsidR="00E5538E" w:rsidRPr="00FC3AED" w:rsidRDefault="00E5538E" w:rsidP="00E555D8">
      <w:pPr>
        <w:pStyle w:val="NormalFR"/>
      </w:pPr>
    </w:p>
    <w:p w:rsidR="00E5538E" w:rsidRDefault="00E5538E" w:rsidP="00E555D8">
      <w:pPr>
        <w:pStyle w:val="NormalNL"/>
      </w:pPr>
      <w:r w:rsidRPr="00E5538E">
        <w:rPr>
          <w:rStyle w:val="oraspr"/>
        </w:rPr>
        <w:t xml:space="preserve"> </w:t>
      </w:r>
      <w:r w:rsidRPr="003B3599">
        <w:rPr>
          <w:rStyle w:val="oraspr"/>
          <w:lang w:val="nl-BE"/>
        </w:rPr>
        <w:t xml:space="preserve">Axel Weydts </w:t>
      </w:r>
      <w:r>
        <w:t>(Vooruit): Dat was eigenlijk niet mijn vraag, maar nu u toch de vergelijking tussen de eerste en de tweede vordering maakt, wil ik daar even op ingaan.</w:t>
      </w:r>
    </w:p>
    <w:p w:rsidR="00E5538E" w:rsidRDefault="00E5538E" w:rsidP="00E555D8">
      <w:pPr>
        <w:pStyle w:val="NormalNL"/>
      </w:pPr>
    </w:p>
    <w:p w:rsidR="00E5538E" w:rsidRDefault="00E5538E" w:rsidP="00E555D8">
      <w:pPr>
        <w:pStyle w:val="NormalNL"/>
      </w:pPr>
      <w:r>
        <w:t>Begrijpt u dat de slachtoffers het wel vreemd vinden dat de tweede vordering veel verregaander is dan de eerste vordering en dat men daarin mogelijk dingen ziet die er al dan niet zijn? Begrijpt u dat zij dat moeilijk kunnen begrijpen? Begrijpt u dat het voor ons moeilijk te begrijpen is? Begrijpt u dat het voor de buitenwereld moeilijk te begrijpen is?</w:t>
      </w:r>
    </w:p>
    <w:p w:rsidR="00E5538E" w:rsidRDefault="00E5538E" w:rsidP="00E555D8">
      <w:pPr>
        <w:pStyle w:val="NormalNL"/>
      </w:pPr>
    </w:p>
    <w:p w:rsidR="00E5538E" w:rsidRDefault="00E5538E" w:rsidP="00E555D8">
      <w:pPr>
        <w:pStyle w:val="NormalNL"/>
      </w:pPr>
      <w:r>
        <w:t xml:space="preserve">De procureur des Konings, de heer </w:t>
      </w:r>
      <w:proofErr w:type="spellStart"/>
      <w:r>
        <w:t>Bulthé</w:t>
      </w:r>
      <w:proofErr w:type="spellEnd"/>
      <w:r>
        <w:t>, noemde ze in een brief aan u letterlijk tegenstrijdig. Niet alleen de slachtoffers en simpele leken als ik vinden dat, maar zelfs de procureur des Konings gebruikte letterlijk het woord 'tegenstrijdig'.</w:t>
      </w:r>
    </w:p>
    <w:p w:rsidR="00E5538E" w:rsidRPr="00E6107C" w:rsidRDefault="00E5538E" w:rsidP="00E555D8">
      <w:pPr>
        <w:pStyle w:val="NormalNL"/>
      </w:pPr>
    </w:p>
    <w:p w:rsidR="00E5538E" w:rsidRDefault="00E5538E" w:rsidP="00E555D8">
      <w:pPr>
        <w:pStyle w:val="NormalFR"/>
      </w:pPr>
      <w:r w:rsidRPr="003B3599">
        <w:rPr>
          <w:lang w:val="nl-BE"/>
        </w:rPr>
        <w:t xml:space="preserve"> </w:t>
      </w:r>
      <w:r w:rsidRPr="00E5538E">
        <w:rPr>
          <w:rStyle w:val="oraspr"/>
        </w:rPr>
        <w:t>Marc de le Court</w:t>
      </w:r>
      <w:r>
        <w:t>: Chacun interprète les actes juridiques comme il l'entend. Je veux simplement vous dire que tout ce que nous avons fait ici ce n'est pas – je vais être poli, je n'emploie pas un autre terme – pour enquiquiner les gens, on n'est pas là pour ça. On est là pour les victimes, que ce soi</w:t>
      </w:r>
      <w:r w:rsidR="00B11057">
        <w:t>en</w:t>
      </w:r>
      <w:r>
        <w:t xml:space="preserve">t les victimes dans le cadre des dossiers </w:t>
      </w:r>
      <w:proofErr w:type="spellStart"/>
      <w:r>
        <w:t>Devillé</w:t>
      </w:r>
      <w:proofErr w:type="spellEnd"/>
      <w:r>
        <w:t xml:space="preserve"> pour lesquels, heureusement, la procédure a été considérée comme régulière, ou d'autres victimes. On est là pour que ces victimes qui se sont manifestées auprès de la commission Adriaenssens, quand elles apprennent que la perquisition et la saisie des dossiers est nulle, puissent, conformément à l'enseignement de la Cour de cassation – c'est le but de ce genre d'opération –, se constituer valablement comme parties civiles, faire valoir leurs droits et demander au juge d'instruction, que ce soit M. De Troy ou un autre juge d'instruction de province, de ressaisir valablement les documents et, à ce moment-là, la procédure est régulière et il n'y a plus de possibilité d'attaquer la demande de la partie civile.</w:t>
      </w:r>
    </w:p>
    <w:p w:rsidR="00E5538E" w:rsidRDefault="00E5538E" w:rsidP="00E555D8">
      <w:pPr>
        <w:pStyle w:val="NormalFR"/>
      </w:pPr>
    </w:p>
    <w:p w:rsidR="00E5538E" w:rsidRDefault="00E5538E" w:rsidP="00E555D8">
      <w:pPr>
        <w:pStyle w:val="NormalFR"/>
      </w:pPr>
      <w:r>
        <w:t xml:space="preserve">Je vous rappelle que, quand le parquet général, à ma demande – car cela a été fait en mon absence mais à ma demande –, a voulu faire une conférence de presse le 19 août, suite à l'arrêt du mois d'août de la chambre des mises en accusation concernant tous ces dossiers de la commission Adriaenssens, notre but était d'avertir les victimes, 506 victimes qui s'étaient manifestées auprès de la commission Adriaenssens, les avertir que, malheureusement – il faut bien dire que c'est malheureux –, en vertu de la décision de la chambre des mises en accusation du mois d'août, la saisie des dossiers les concernant n'était pas valable et que donc, deuxième élément de la conférence de presse, ces victimes peuvent s'adresser au parquet pour redéposer plainte, </w:t>
      </w:r>
      <w:r w:rsidR="00BF4DFA">
        <w:t xml:space="preserve">ou </w:t>
      </w:r>
      <w:r>
        <w:t>peuvent s'adresser au service d'accueil des victimes pour être aidées dans leurs démarches et faire en sorte qu'elles puissent valablement faire valoir leurs droits.</w:t>
      </w:r>
    </w:p>
    <w:p w:rsidR="00E5538E" w:rsidRPr="00832F28" w:rsidRDefault="00E5538E" w:rsidP="00E555D8">
      <w:pPr>
        <w:pStyle w:val="NormalFR"/>
      </w:pPr>
    </w:p>
    <w:p w:rsidR="00E5538E" w:rsidRDefault="00E5538E" w:rsidP="00E555D8">
      <w:pPr>
        <w:pStyle w:val="NormalFR"/>
      </w:pPr>
      <w:r>
        <w:t xml:space="preserve">Le problème qui s'est posé, c'est que le juge d'instruction a refusé que nous communiquions le contenu de l'arrêt. Le communiqué de presse que vous avez dû recevoir – je crois que je l'ai, si vous voulez je peux éventuellement vous le communiquer –, si vous le lisez, vous verrez que, malheureusement, il est dit que, conformément à la décision du juge d'instruction, on ne peut pas communiquer la décision de la chambre des mises en accusation, mais qu'on invite toutes les victimes à se manifester et à faire valoir leurs droits. Je veux bien reconnaître que cette conférence de presse avait moins d'intérêt à partir du moment où on ne pouvait pas invoquer le contenu de la décision de la chambre des mises en accusation, mais notre but était clairement, à ce moment-là, compte tenu de ces 506 victimes "mises hors-jeu" par l'arrêt de la chambre des mises en accusation, de leur dire: "de grâce, manifestez-vous et, à partir de ce moment-là, on pourra peut-être valider </w:t>
      </w:r>
      <w:r w:rsidRPr="00272F3A">
        <w:rPr>
          <w:i/>
        </w:rPr>
        <w:t xml:space="preserve">a posteriori </w:t>
      </w:r>
      <w:r>
        <w:t>des actes qui, malheureusement, ne sont pas valables au stade actuel".</w:t>
      </w:r>
    </w:p>
    <w:p w:rsidR="00E5538E" w:rsidRDefault="00E5538E" w:rsidP="00E555D8">
      <w:pPr>
        <w:pStyle w:val="NormalFR"/>
      </w:pPr>
    </w:p>
    <w:p w:rsidR="00E5538E" w:rsidRDefault="00E5538E" w:rsidP="00E555D8">
      <w:pPr>
        <w:pStyle w:val="NormalFR"/>
      </w:pPr>
      <w:r>
        <w:t>Je sais que c'est compliqué à comprendre.</w:t>
      </w:r>
    </w:p>
    <w:p w:rsidR="00E5538E" w:rsidRPr="00272F3A" w:rsidRDefault="00E5538E" w:rsidP="00E555D8">
      <w:pPr>
        <w:pStyle w:val="NormalFR"/>
      </w:pPr>
    </w:p>
    <w:p w:rsidR="00E5538E" w:rsidRDefault="00E5538E" w:rsidP="00E555D8">
      <w:pPr>
        <w:pStyle w:val="NormalNL"/>
      </w:pPr>
      <w:r w:rsidRPr="00E5538E">
        <w:rPr>
          <w:rStyle w:val="oraspr"/>
        </w:rPr>
        <w:t xml:space="preserve"> </w:t>
      </w:r>
      <w:r w:rsidRPr="003B3599">
        <w:rPr>
          <w:rStyle w:val="oraspr"/>
          <w:lang w:val="nl-BE"/>
        </w:rPr>
        <w:t xml:space="preserve">Axel Weydts </w:t>
      </w:r>
      <w:r>
        <w:t xml:space="preserve">(Vooruit): Het is zeer moeilijk te begrijpen. U schreef een vordering waarin u verzocht die </w:t>
      </w:r>
      <w:proofErr w:type="spellStart"/>
      <w:r>
        <w:t>onderzoeksdaden</w:t>
      </w:r>
      <w:proofErr w:type="spellEnd"/>
      <w:r>
        <w:t xml:space="preserve"> te vernietigen. De KI volgde u daarin. Vervolgens organiseerde u een persconferentie waarin u verklaarde hoe ontzettend jammer het was dat de KI dat arrest had gevolgd en dat de slachtoffers zich alsnog mogen wenden… Begrijpt u dat ik, laat staan de slachtoffers, dat niet kan begrijpen?</w:t>
      </w:r>
    </w:p>
    <w:p w:rsidR="00E5538E" w:rsidRPr="002618ED" w:rsidRDefault="00E5538E" w:rsidP="00E555D8">
      <w:pPr>
        <w:pStyle w:val="NormalNL"/>
      </w:pPr>
    </w:p>
    <w:p w:rsidR="00E5538E" w:rsidRDefault="00E5538E" w:rsidP="00E555D8">
      <w:pPr>
        <w:pStyle w:val="NormalFR"/>
      </w:pPr>
      <w:r w:rsidRPr="00E1053D">
        <w:rPr>
          <w:lang w:val="nl-BE"/>
        </w:rPr>
        <w:t xml:space="preserve"> </w:t>
      </w:r>
      <w:r w:rsidRPr="00E5538E">
        <w:rPr>
          <w:rStyle w:val="oraspr"/>
        </w:rPr>
        <w:t>Marc de le Court</w:t>
      </w:r>
      <w:r>
        <w:t xml:space="preserve">: Je suis désolé si les victimes ne le comprennent pas! Je suis désolé aussi si vous ne le comprenez pas. Mais il faut comprendre que, quand un acte d'instruction, dès le départ, comme c'est </w:t>
      </w:r>
      <w:r w:rsidR="00E1053D">
        <w:t>le cas</w:t>
      </w:r>
      <w:r>
        <w:t xml:space="preserve"> en l'espèce, est annulé, cela ne prive pas les intervenants de corriger et de rectifier cette procédure. Une victime qui se voit exclue du débat judiciaire par un arrêt de la chambre des mises en accusation peut</w:t>
      </w:r>
      <w:r w:rsidR="00B11057" w:rsidRPr="00B11057">
        <w:t xml:space="preserve"> </w:t>
      </w:r>
      <w:r w:rsidR="00B11057">
        <w:t>donc</w:t>
      </w:r>
      <w:r>
        <w:t xml:space="preserve"> </w:t>
      </w:r>
      <w:r w:rsidR="00B11057">
        <w:t xml:space="preserve">– </w:t>
      </w:r>
      <w:r>
        <w:t xml:space="preserve">et c'était là le but de cette conférence de presse, avec les explications qui sont données en </w:t>
      </w:r>
      <w:r w:rsidR="00B11057">
        <w:t>plus à la presse</w:t>
      </w:r>
      <w:r>
        <w:t xml:space="preserve"> si jamais </w:t>
      </w:r>
      <w:r w:rsidR="00B11057">
        <w:t xml:space="preserve">elle pose </w:t>
      </w:r>
      <w:r>
        <w:t>des questions</w:t>
      </w:r>
      <w:r w:rsidR="00B11057">
        <w:t xml:space="preserve"> – </w:t>
      </w:r>
      <w:r>
        <w:t>continuer à faire valoir ses droits. Le but du parquet général à cette conférence de presse était d'inviter des victimes exclues à continuer à se manifester, de manière légale cette fois-là, afin qu'elle</w:t>
      </w:r>
      <w:r w:rsidR="00E1053D">
        <w:t>s</w:t>
      </w:r>
      <w:r>
        <w:t xml:space="preserve"> puissent faire valoir, malgré tout, leurs droits.</w:t>
      </w:r>
    </w:p>
    <w:p w:rsidR="00E5538E" w:rsidRDefault="00E5538E" w:rsidP="00E555D8">
      <w:pPr>
        <w:pStyle w:val="NormalFR"/>
      </w:pPr>
    </w:p>
    <w:p w:rsidR="00E5538E" w:rsidRDefault="00E5538E" w:rsidP="00E555D8">
      <w:pPr>
        <w:pStyle w:val="NormalFR"/>
      </w:pPr>
      <w:r>
        <w:t>J'espère avoir été compris.</w:t>
      </w:r>
    </w:p>
    <w:p w:rsidR="00E5538E" w:rsidRPr="003B3599" w:rsidRDefault="00E5538E" w:rsidP="00E555D8">
      <w:pPr>
        <w:rPr>
          <w:lang w:val="fr-BE"/>
        </w:rPr>
      </w:pPr>
    </w:p>
    <w:p w:rsidR="00E5538E" w:rsidRDefault="00E5538E" w:rsidP="00E555D8">
      <w:pPr>
        <w:pStyle w:val="NormalFR"/>
      </w:pPr>
      <w:r w:rsidRPr="00E5538E">
        <w:rPr>
          <w:rStyle w:val="oraspr"/>
        </w:rPr>
        <w:lastRenderedPageBreak/>
        <w:t xml:space="preserve"> Ismaël Nuino </w:t>
      </w:r>
      <w:r>
        <w:t>(Les Engagés): Monsieur de le Court, vous avez indiqué que vous souhaitiez faire une conférence de presse et que le juge d'instruction avait refusé.</w:t>
      </w:r>
    </w:p>
    <w:p w:rsidR="00E5538E" w:rsidRPr="003B3599" w:rsidRDefault="00E5538E" w:rsidP="00E555D8">
      <w:pPr>
        <w:rPr>
          <w:lang w:val="fr-BE"/>
        </w:rPr>
      </w:pPr>
    </w:p>
    <w:p w:rsidR="00E5538E" w:rsidRDefault="00E5538E" w:rsidP="00E555D8">
      <w:pPr>
        <w:pStyle w:val="NormalFR"/>
      </w:pPr>
      <w:r>
        <w:t xml:space="preserve"> </w:t>
      </w:r>
      <w:r w:rsidRPr="00E5538E">
        <w:rPr>
          <w:rStyle w:val="oraspr"/>
        </w:rPr>
        <w:t>Marc de le Court</w:t>
      </w:r>
      <w:r>
        <w:t>: Il avait refusé qu'on communique le contenu de l'arrêt.</w:t>
      </w:r>
    </w:p>
    <w:p w:rsidR="00E5538E" w:rsidRDefault="00E5538E" w:rsidP="00E555D8">
      <w:pPr>
        <w:pStyle w:val="NormalFR"/>
      </w:pPr>
    </w:p>
    <w:p w:rsidR="00E5538E" w:rsidRDefault="00E5538E" w:rsidP="00E555D8">
      <w:pPr>
        <w:pStyle w:val="NormalFR"/>
      </w:pPr>
      <w:r w:rsidRPr="00E5538E">
        <w:rPr>
          <w:rStyle w:val="oraspr"/>
        </w:rPr>
        <w:t xml:space="preserve"> Ismaël Nuino </w:t>
      </w:r>
      <w:r>
        <w:t>(Les Engagés): Pourquoi?</w:t>
      </w:r>
    </w:p>
    <w:p w:rsidR="00E5538E" w:rsidRDefault="00E5538E" w:rsidP="00E555D8">
      <w:pPr>
        <w:pStyle w:val="NormalFR"/>
      </w:pPr>
    </w:p>
    <w:p w:rsidR="00E5538E" w:rsidRDefault="00E5538E" w:rsidP="00E555D8">
      <w:pPr>
        <w:pStyle w:val="NormalFR"/>
      </w:pPr>
      <w:r>
        <w:t xml:space="preserve"> </w:t>
      </w:r>
      <w:r w:rsidRPr="00E5538E">
        <w:rPr>
          <w:rStyle w:val="oraspr"/>
        </w:rPr>
        <w:t>Marc de le Court</w:t>
      </w:r>
      <w:r>
        <w:t xml:space="preserve">: Ça, je ne le sais pas. C'est sa décision. </w:t>
      </w:r>
    </w:p>
    <w:p w:rsidR="00E5538E" w:rsidRDefault="00E5538E" w:rsidP="00E555D8">
      <w:pPr>
        <w:pStyle w:val="NormalFR"/>
      </w:pPr>
    </w:p>
    <w:p w:rsidR="00E5538E" w:rsidRDefault="00E5538E" w:rsidP="00E555D8">
      <w:pPr>
        <w:pStyle w:val="NormalFR"/>
      </w:pPr>
      <w:r w:rsidRPr="00E5538E">
        <w:rPr>
          <w:rStyle w:val="oraspr"/>
        </w:rPr>
        <w:t xml:space="preserve"> Ismaël Nuino </w:t>
      </w:r>
      <w:r>
        <w:t>(Les Engagés): D'accord!</w:t>
      </w:r>
    </w:p>
    <w:p w:rsidR="00E5538E" w:rsidRDefault="00E5538E" w:rsidP="00E555D8">
      <w:pPr>
        <w:pStyle w:val="NormalFR"/>
      </w:pPr>
    </w:p>
    <w:p w:rsidR="00E5538E" w:rsidRDefault="00E5538E" w:rsidP="00E555D8">
      <w:pPr>
        <w:pStyle w:val="NormalFR"/>
      </w:pPr>
      <w:r>
        <w:t xml:space="preserve"> </w:t>
      </w:r>
      <w:r w:rsidRPr="00E5538E">
        <w:rPr>
          <w:rStyle w:val="oraspr"/>
        </w:rPr>
        <w:t>Marc de le Court</w:t>
      </w:r>
      <w:r>
        <w:t>: Mais on ne l'a pas contestée. On l'a suivie. On a respecté la décision du juge d'instruction.</w:t>
      </w:r>
    </w:p>
    <w:p w:rsidR="00E5538E" w:rsidRPr="00DE0363" w:rsidRDefault="00E5538E" w:rsidP="00E555D8">
      <w:pPr>
        <w:pStyle w:val="NormalFR"/>
      </w:pPr>
    </w:p>
    <w:p w:rsidR="00E5538E" w:rsidRDefault="00E5538E" w:rsidP="00E555D8">
      <w:pPr>
        <w:pStyle w:val="NormalNL"/>
      </w:pPr>
      <w:r w:rsidRPr="00E5538E">
        <w:rPr>
          <w:rStyle w:val="oraspr"/>
        </w:rPr>
        <w:t xml:space="preserve"> </w:t>
      </w:r>
      <w:r w:rsidRPr="003B3599">
        <w:rPr>
          <w:rStyle w:val="oraspr"/>
          <w:lang w:val="nl-BE"/>
        </w:rPr>
        <w:t xml:space="preserve">Axel Weydts </w:t>
      </w:r>
      <w:r>
        <w:t>(Vooruit): We zijn nu ingegaan op het verschil tussen de eerste en de tweede vordering. Mijn vraag ging over het verschil dat ik niet ontwaar in de tweede vordering, over twee stukken die in de tweede vordering staan. U omschreef de saisine en wat verder in uw vordering beschreef u het verloop van de inbeslagnames en huiszoekingen. In diezelfde vordering zie ik geen incompatibiliteit. Ik vroeg niet naar het verschil tussen de eerste en de tweede vordering. Binnen de tweede vordering zie ik wat u omschrijft als de saisine en dan de…</w:t>
      </w:r>
    </w:p>
    <w:p w:rsidR="00E5538E" w:rsidRPr="00DC0461" w:rsidRDefault="00E5538E" w:rsidP="00E555D8">
      <w:pPr>
        <w:pStyle w:val="NormalNL"/>
      </w:pPr>
      <w:r>
        <w:t xml:space="preserve"> </w:t>
      </w:r>
    </w:p>
    <w:p w:rsidR="00E5538E" w:rsidRDefault="00E5538E" w:rsidP="00E555D8">
      <w:pPr>
        <w:pStyle w:val="NormalFR"/>
      </w:pPr>
      <w:r w:rsidRPr="003B3599">
        <w:rPr>
          <w:lang w:val="nl-BE"/>
        </w:rPr>
        <w:t xml:space="preserve"> </w:t>
      </w:r>
      <w:r w:rsidRPr="00E5538E">
        <w:rPr>
          <w:rStyle w:val="oraspr"/>
        </w:rPr>
        <w:t>Marc de le Court</w:t>
      </w:r>
      <w:r>
        <w:t>: Je suis désolé. Moi je n'ai pas rédigé ce document. Je dois dire que je ne l'ai plus relu de façon approfondie et je ne peux pas vous donner d'explications.</w:t>
      </w:r>
    </w:p>
    <w:p w:rsidR="00E5538E" w:rsidRPr="006515FA" w:rsidRDefault="00E5538E" w:rsidP="00E555D8">
      <w:pPr>
        <w:rPr>
          <w:lang w:val="fr-FR"/>
        </w:rPr>
      </w:pPr>
    </w:p>
    <w:p w:rsidR="00E5538E" w:rsidRDefault="00E5538E" w:rsidP="00E555D8">
      <w:pPr>
        <w:pStyle w:val="NormalFR"/>
      </w:pPr>
      <w:r>
        <w:t xml:space="preserve"> </w:t>
      </w:r>
      <w:r w:rsidRPr="00E5538E">
        <w:rPr>
          <w:rStyle w:val="oraspr"/>
        </w:rPr>
        <w:t xml:space="preserve">Benoît </w:t>
      </w:r>
      <w:proofErr w:type="spellStart"/>
      <w:r w:rsidRPr="00E5538E">
        <w:rPr>
          <w:rStyle w:val="oraspr"/>
        </w:rPr>
        <w:t>Dejemeppe</w:t>
      </w:r>
      <w:proofErr w:type="spellEnd"/>
      <w:r>
        <w:t xml:space="preserve">: L'explication a été donnée par M. Nouwynck. M. Nouwynck, ce matin, a évoqué plusieurs propositions: proposition minimaliste, proposition </w:t>
      </w:r>
      <w:proofErr w:type="spellStart"/>
      <w:r>
        <w:t>mi-chèvre</w:t>
      </w:r>
      <w:proofErr w:type="spellEnd"/>
      <w:r>
        <w:t xml:space="preserve"> </w:t>
      </w:r>
      <w:proofErr w:type="spellStart"/>
      <w:r>
        <w:t>mi-chou</w:t>
      </w:r>
      <w:proofErr w:type="spellEnd"/>
      <w:r>
        <w:t xml:space="preserve"> et puis proposition maximaliste. Il a donc expliqué que, pendant l'évolution de l'enquête et face aux réactions des uns et des autres en juillet et en août 2010, après le premier arrêt de la chambre des mises en accusation, le parquet général a décidé de choisir une option plus large afin de purger la procédure – c'est un peu compliqué à comprendre – pour éviter qu'on puisse la contester et, surtout, dans le cas où on devait trouver des auteurs susceptibles d'être poursuivis et condamnés. L'histoire a montré qu'on n'a, finalement, trouvé personne susceptible d'être poursuivi mais, à l'époque, ce n'était pas le cas. On peut comprendre qu'il y ait une autre option mais ça, peut-être</w:t>
      </w:r>
      <w:r w:rsidR="00B11057">
        <w:t xml:space="preserve"> que</w:t>
      </w:r>
      <w:r>
        <w:t xml:space="preserve"> M. </w:t>
      </w:r>
      <w:proofErr w:type="spellStart"/>
      <w:r>
        <w:t>Verhegge</w:t>
      </w:r>
      <w:proofErr w:type="spellEnd"/>
      <w:r>
        <w:t xml:space="preserve"> pourra l'expliquer puisque c'est lui qui a rédigé la deuxième réquisition. Mais c'est toujours sur la base de ce document qui se trouve dans la farde de réserve.</w:t>
      </w:r>
    </w:p>
    <w:p w:rsidR="00E5538E" w:rsidRPr="006515FA" w:rsidRDefault="00E5538E" w:rsidP="00E555D8">
      <w:pPr>
        <w:pStyle w:val="NormalFR"/>
      </w:pPr>
    </w:p>
    <w:p w:rsidR="00E5538E" w:rsidRDefault="00E5538E" w:rsidP="00E555D8">
      <w:pPr>
        <w:pStyle w:val="NormalNL"/>
      </w:pPr>
      <w:r w:rsidRPr="00E5538E">
        <w:rPr>
          <w:rStyle w:val="oraspr"/>
        </w:rPr>
        <w:t xml:space="preserve"> </w:t>
      </w:r>
      <w:r w:rsidRPr="003B3599">
        <w:rPr>
          <w:rStyle w:val="oraspr"/>
          <w:lang w:val="nl-BE"/>
        </w:rPr>
        <w:t xml:space="preserve">Axel Weydts </w:t>
      </w:r>
      <w:r>
        <w:t xml:space="preserve">(Vooruit): We zullen het dan aan de heer </w:t>
      </w:r>
      <w:proofErr w:type="spellStart"/>
      <w:r>
        <w:t>Verhegge</w:t>
      </w:r>
      <w:proofErr w:type="spellEnd"/>
      <w:r>
        <w:t xml:space="preserve"> voorleggen.</w:t>
      </w:r>
    </w:p>
    <w:p w:rsidR="00E5538E" w:rsidRPr="00CA3E84" w:rsidRDefault="00E5538E" w:rsidP="00E555D8">
      <w:pPr>
        <w:pStyle w:val="NormalNL"/>
      </w:pPr>
    </w:p>
    <w:p w:rsidR="00E5538E" w:rsidRDefault="00E5538E" w:rsidP="00E555D8">
      <w:pPr>
        <w:pStyle w:val="NormalFR"/>
      </w:pPr>
      <w:r w:rsidRPr="003B3599">
        <w:rPr>
          <w:lang w:val="nl-BE"/>
        </w:rPr>
        <w:t xml:space="preserve"> </w:t>
      </w:r>
      <w:r w:rsidRPr="00E5538E">
        <w:rPr>
          <w:rStyle w:val="oraspr"/>
        </w:rPr>
        <w:t xml:space="preserve">Benoît </w:t>
      </w:r>
      <w:proofErr w:type="spellStart"/>
      <w:r w:rsidRPr="00E5538E">
        <w:rPr>
          <w:rStyle w:val="oraspr"/>
        </w:rPr>
        <w:t>Dejemeppe</w:t>
      </w:r>
      <w:proofErr w:type="spellEnd"/>
      <w:r>
        <w:t xml:space="preserve">: Mais je comprends très bien que, pour le public, c'est quasi impossible de comprendre qu'on peut annuler quelque chose et puis dire, par exemple à une victime: "recommencez votre plainte et puis on va refaire l'instruction". Cela paraît tellement formaliste! Mais figurez-vous que la procédure pénale est faite pour que les formes puissent permettre, d'une manière régulière, d'examiner le fond. C'est une protection générale pour tout le monde. Ça paraît ici une protection assez faible parce que nous sommes dans une affaire de pédophilie et puis une affaire à très grande échelle. Mais il faut se mettre dans la tête que cela peut valoir pour tout le monde, les prévenus, les témoins, etc. Il s'agit là donc effectivement d'un problème. </w:t>
      </w:r>
    </w:p>
    <w:p w:rsidR="00E5538E" w:rsidRDefault="00E5538E" w:rsidP="00E555D8">
      <w:pPr>
        <w:pStyle w:val="NormalFR"/>
      </w:pPr>
    </w:p>
    <w:p w:rsidR="00B11057" w:rsidRDefault="00E5538E" w:rsidP="00E555D8">
      <w:pPr>
        <w:pStyle w:val="NormalFR"/>
      </w:pPr>
      <w:r>
        <w:t xml:space="preserve">J'attire toutefois aussi l'attention sur le fait que nous sommes désormais plusieurs années plus tard et que la loi et la jurisprudence sont intervenues pour nuancer la réponse à la question d'un acte illégal. </w:t>
      </w:r>
    </w:p>
    <w:p w:rsidR="00B11057" w:rsidRDefault="00B11057" w:rsidP="00E555D8">
      <w:pPr>
        <w:pStyle w:val="NormalFR"/>
      </w:pPr>
    </w:p>
    <w:p w:rsidR="00E5538E" w:rsidRDefault="00E5538E" w:rsidP="00E555D8">
      <w:pPr>
        <w:pStyle w:val="NormalFR"/>
      </w:pPr>
      <w:r>
        <w:t xml:space="preserve">Quand un acte est illégal, le juge n'a désormais plus la possibilité de refuser la preuve qui se trouve derrière. Donc je ne suis pas sûr qu'on aurait réagi en 2025 comme en 2010. Aujourd'hui, dans le cas d'un acte illégal qui a produit une preuve, par exemple dans le cas d'une perquisition illégale – ce qui est un peu le cas ici –, le juge ne pourrait encore l'écarter que, premièrement, si cet acte était prévu à peine de nullité – ce qui n'est pas le cas –, deuxièmement, si cet acte a une incidence sur la fiabilité de la preuve – mais, dans le cas d'un dossier en papier, il y a peu de questions posées sur la fiabilité d'une copie ou d'une feuille de papier ou d'un document qui aurait été saisi – et, troisièmement, si la faute en question est de nature à compromettre la procédure judiciaire dans son équité générale requise par la Convention européenne des droits de l'homme. Cela pourrait aussi peut-être vous paraître un peu technique, on pourrait l'expliquer plus tard, mais, aujourd'hui, on ne serait peut-être pas dans une procédure aussi complexe et, précisément, ayant suscité autant de tensions, de difficultés. </w:t>
      </w:r>
    </w:p>
    <w:p w:rsidR="00E5538E" w:rsidRDefault="00E5538E" w:rsidP="00E555D8">
      <w:pPr>
        <w:pStyle w:val="NormalFR"/>
      </w:pPr>
    </w:p>
    <w:p w:rsidR="00E5538E" w:rsidRDefault="00E5538E" w:rsidP="00E555D8">
      <w:pPr>
        <w:pStyle w:val="NormalFR"/>
      </w:pPr>
      <w:r>
        <w:t xml:space="preserve">Nous sommes alors dans une procédure en pleines vacances judiciaires, où il y a beaucoup d'intérêts en jeu, y compris médiatiques, car il s'agit de sujets qui intéressent évidemment à la fois les journalistes et le public. Et puis, ceci n'est pas mon rôle, mais nous sommes tous des citoyens ordinaires, et nous savons bien qu'en juillet et en août, il n'y a pas beaucoup d'informations. Quand on en a une, si on peut l'exploiter… eh bien voilà, c'est le cas. Pendant les vacances judiciaires, il n'y a effectivement pas tellement souvent </w:t>
      </w:r>
      <w:r>
        <w:lastRenderedPageBreak/>
        <w:t>d'informations intéressantes. L'occasion fait</w:t>
      </w:r>
      <w:r w:rsidR="00B11057">
        <w:t xml:space="preserve"> le</w:t>
      </w:r>
      <w:r>
        <w:t xml:space="preserve"> larron et ça prend de grandes proportions.</w:t>
      </w:r>
    </w:p>
    <w:p w:rsidR="00E5538E" w:rsidRDefault="00E5538E" w:rsidP="00E555D8">
      <w:pPr>
        <w:pStyle w:val="NormalFR"/>
      </w:pPr>
    </w:p>
    <w:p w:rsidR="00E5538E" w:rsidRDefault="00E5538E" w:rsidP="00E555D8">
      <w:pPr>
        <w:pStyle w:val="NormalFR"/>
      </w:pPr>
      <w:r>
        <w:t xml:space="preserve">Monsieur le président, puis-je me permettre de poser une question pour éclairer la commission et dans la perspective d'un rapport qui va quand même devoir être fait sur le fonctionnement de la </w:t>
      </w:r>
      <w:r w:rsidR="00B11057">
        <w:t>justice?</w:t>
      </w:r>
      <w:r>
        <w:t xml:space="preserve"> </w:t>
      </w:r>
    </w:p>
    <w:p w:rsidR="00E5538E" w:rsidRDefault="00E5538E" w:rsidP="00E555D8">
      <w:pPr>
        <w:pStyle w:val="NormalFR"/>
      </w:pPr>
    </w:p>
    <w:p w:rsidR="00B11057" w:rsidRDefault="00E5538E" w:rsidP="00E555D8">
      <w:pPr>
        <w:pStyle w:val="NormalFR"/>
      </w:pPr>
      <w:r>
        <w:t xml:space="preserve">Je pense que le témoin a donné un certain nombre de raisons très intéressantes sur la nécessité pour le parquet d'assurer, avec célérité, la question de la régularité de la procédure. La commission, quant à elle, est déjà consciente du contraste entre ce qui s'est passé en 2010 et qui a été fait de manière cavalière, en tout cas en termes de vitesse, et ce qui s'est passé après, où on a traîné, traîné, traîné et où on se retrouve maintenant avec un dossier qui est fermé. Ce n'est pas la même célérité qui a présidé à la suite de tout cela. </w:t>
      </w:r>
    </w:p>
    <w:p w:rsidR="00B11057" w:rsidRDefault="00B11057" w:rsidP="00E555D8">
      <w:pPr>
        <w:pStyle w:val="NormalFR"/>
      </w:pPr>
    </w:p>
    <w:p w:rsidR="00E5538E" w:rsidRDefault="00E5538E" w:rsidP="00E555D8">
      <w:pPr>
        <w:pStyle w:val="NormalFR"/>
      </w:pPr>
      <w:r>
        <w:t>Est-ce qu'il y avait, d'après vous, une raison majeure pour aller vite, bien sûr, mais aussi pour saisir la chambre des mises en accusation en plein milieu des vacances, alors que les procédures pendant les vacances sont plutôt des procédures réservées aux détentions, soit la détention préventive, pour des suspects, soit la détention des étrangers, avec tous les problèmes qui lui sont liés</w:t>
      </w:r>
      <w:r w:rsidR="00B11057">
        <w:t>?</w:t>
      </w:r>
      <w:r>
        <w:t xml:space="preserve"> Il y a peu de cas, devant les chambres des mises, de réexamen de la régularité de la procédure en plein milieu des vacances. C'est une première chose. Y avait-il donc une raison pour ne pas attendre? Le fait de le faire en plein milieu des vacances en effet a aussi entraîné la question de la présence des parties civiles, question qui a amené la cassation. La chambre des mises a en effet déclaré par erreur qu'elle ne permettait pas à la partie civile d'intervenir car cela allait violer le secret professionnel alors que l'article 135</w:t>
      </w:r>
      <w:r w:rsidRPr="00E6043F">
        <w:rPr>
          <w:i/>
        </w:rPr>
        <w:t>bis</w:t>
      </w:r>
      <w:r>
        <w:t xml:space="preserve"> dit lui, inversement: "si vous entendez annuler la procédure, vous devez laisser venir les parties civiles". Il y a donc là un fameux contraste. Peut-être que si on avait pu traiter l'affaire avec un peu moins de célérité, on aurait pu le faire avec une meilleure compréhension de la loi, y compris par les magistrats.</w:t>
      </w:r>
    </w:p>
    <w:p w:rsidR="00E5538E" w:rsidRDefault="00E5538E" w:rsidP="00E555D8">
      <w:pPr>
        <w:pStyle w:val="NormalFR"/>
      </w:pPr>
    </w:p>
    <w:p w:rsidR="00E5538E" w:rsidRDefault="00E5538E" w:rsidP="00E555D8">
      <w:pPr>
        <w:pStyle w:val="NormalFR"/>
      </w:pPr>
      <w:r>
        <w:t xml:space="preserve">Deuxième question, dans la même perspective du futur rapport, y </w:t>
      </w:r>
      <w:proofErr w:type="spellStart"/>
      <w:r>
        <w:t>a-t-il</w:t>
      </w:r>
      <w:proofErr w:type="spellEnd"/>
      <w:r>
        <w:t xml:space="preserve"> d'autres cas que vous avez connu dans votre carrière où on a essayé de contrôler la régularité de la procédure dans le mois même de la mise à l'instruction de l'affaire, car c'est aussi très rare!</w:t>
      </w:r>
    </w:p>
    <w:p w:rsidR="00E5538E" w:rsidRDefault="00E5538E" w:rsidP="00E555D8">
      <w:pPr>
        <w:rPr>
          <w:lang w:val="fr-BE"/>
        </w:rPr>
      </w:pPr>
    </w:p>
    <w:p w:rsidR="00E5538E" w:rsidRDefault="00E5538E" w:rsidP="00E555D8">
      <w:pPr>
        <w:pStyle w:val="NormalFR"/>
      </w:pPr>
      <w:r>
        <w:t xml:space="preserve"> </w:t>
      </w:r>
      <w:r w:rsidRPr="00E5538E">
        <w:rPr>
          <w:rStyle w:val="oraspr"/>
        </w:rPr>
        <w:t>Marc de le Court</w:t>
      </w:r>
      <w:r>
        <w:t xml:space="preserve">: Il est effectivement plutôt exceptionnel de diligenter une procédure aussi rapidement. Je ne vais pas rappeler les différents arguments que j'ai eu l'honneur d'exposer devant la commission dans mon rapport introductif. Je </w:t>
      </w:r>
      <w:r>
        <w:t>rappelle simplement qu'il y avait, dès le départ, des doutes sérieux quant à la régularité de certains actes. Et ce doute est apparu, ce qui est aussi la spécificité de ce dossier, dès le début de l'enquête. Quand j'ai chargé ce groupe d'examiner la question, ce n'était rien de plus qu'un groupe pour examiner la question. Avec toutefois toutes les conséquences que cela implique. C'est-à-dire que ce groupe était chargé de voir ce qui s'était passé, la régularité des actes posés, conformément à la loi qui était à l'époque en vigueur – comme vous l'avez rappelé utilement – et donc, le groupe a finalement considéré que des réquisitions devaient être prises et ne pouvaient pas être retardées. C'est la spécificité de ce dossier et ce n'est pas très courant, il faut bien le dire. La plupart du temps, c'est en cours d'instruction qu'on découvre tout à coup qu'un acte commis pourrait poser problème alors que l'instruction a peut-être été diligentée des mois ou des années avant qu'un acte susceptible de soulever un doute ait été posé.</w:t>
      </w:r>
    </w:p>
    <w:p w:rsidR="00E5538E" w:rsidRPr="00A25E5D" w:rsidRDefault="00E5538E" w:rsidP="00E555D8">
      <w:pPr>
        <w:pStyle w:val="NormalFR"/>
      </w:pPr>
    </w:p>
    <w:p w:rsidR="00E5538E" w:rsidRDefault="00E5538E" w:rsidP="00E555D8">
      <w:pPr>
        <w:pStyle w:val="NormalFR"/>
      </w:pPr>
      <w:r>
        <w:t xml:space="preserve">Et moi, je veux vous répondre aussi que je ne vois pas là non plus l'avantage qui existerait à attendre quand on sait assez rapidement, comme cela a été le cas en l'espèce, que des questions importantes concernant la légalité de certains actes est susceptible d'entraîner </w:t>
      </w:r>
      <w:r w:rsidRPr="0059799B">
        <w:rPr>
          <w:i/>
        </w:rPr>
        <w:t>ad</w:t>
      </w:r>
      <w:r>
        <w:rPr>
          <w:i/>
        </w:rPr>
        <w:t> </w:t>
      </w:r>
      <w:proofErr w:type="spellStart"/>
      <w:r w:rsidRPr="0059799B">
        <w:rPr>
          <w:i/>
        </w:rPr>
        <w:t>futurum</w:t>
      </w:r>
      <w:proofErr w:type="spellEnd"/>
      <w:r>
        <w:t xml:space="preserve"> l'annulation de toute une série d'actes d'instruction. Je pense donc – je suis bien d'accord de considérer – que ce qui s'est passé n'est pas courant, mais je précise que les circonstances dans lesquelles on s'est trouvé n'étaient absolument pas courantes non plus. C'est ce qui a expliqué l'attitude du parquet général et la position qu'on a prise, et c'est effectivement une position qui, compte tenu des circonstances dans lesquelles on s'est trouvé, n'arrive heureusement pas très souvent.</w:t>
      </w:r>
    </w:p>
    <w:p w:rsidR="00E5538E" w:rsidRDefault="00E5538E" w:rsidP="00E555D8">
      <w:pPr>
        <w:pStyle w:val="NormalFR"/>
      </w:pPr>
    </w:p>
    <w:p w:rsidR="00E5538E" w:rsidRDefault="00E5538E" w:rsidP="00E555D8">
      <w:pPr>
        <w:pStyle w:val="NormalFR"/>
      </w:pPr>
      <w:bookmarkStart w:id="8" w:name="TF04"/>
      <w:bookmarkEnd w:id="8"/>
      <w:r>
        <w:t xml:space="preserve"> </w:t>
      </w:r>
      <w:r w:rsidRPr="00E5538E">
        <w:rPr>
          <w:rStyle w:val="oraspr"/>
        </w:rPr>
        <w:t xml:space="preserve">Benoît </w:t>
      </w:r>
      <w:proofErr w:type="spellStart"/>
      <w:r w:rsidRPr="00E5538E">
        <w:rPr>
          <w:rStyle w:val="oraspr"/>
        </w:rPr>
        <w:t>Dejemeppe</w:t>
      </w:r>
      <w:proofErr w:type="spellEnd"/>
      <w:r>
        <w:t xml:space="preserve">: </w:t>
      </w:r>
      <w:r w:rsidRPr="00425EE6">
        <w:t>Et</w:t>
      </w:r>
      <w:r>
        <w:t xml:space="preserve"> avez-vous connaissance d'un autre cas?</w:t>
      </w:r>
    </w:p>
    <w:p w:rsidR="00E5538E" w:rsidRDefault="00E5538E" w:rsidP="00E555D8">
      <w:pPr>
        <w:pStyle w:val="NormalFR"/>
      </w:pPr>
    </w:p>
    <w:p w:rsidR="00E5538E" w:rsidRDefault="00E5538E" w:rsidP="00E555D8">
      <w:pPr>
        <w:pStyle w:val="NormalFR"/>
      </w:pPr>
      <w:bookmarkStart w:id="9" w:name="TF05"/>
      <w:bookmarkEnd w:id="9"/>
      <w:r>
        <w:t xml:space="preserve"> </w:t>
      </w:r>
      <w:r w:rsidRPr="00E5538E">
        <w:rPr>
          <w:rStyle w:val="oraspr"/>
        </w:rPr>
        <w:t>Marc de le Court</w:t>
      </w:r>
      <w:r>
        <w:t xml:space="preserve">: </w:t>
      </w:r>
      <w:r w:rsidRPr="00E07EA9">
        <w:t>D'un</w:t>
      </w:r>
      <w:r>
        <w:t xml:space="preserve"> autre cas où on aurait diligenté cela aussi vite? Je me souviens de certains cas où, effectivement, nous avons notamment interdit au parquet, ou plutôt au ministère public de première instance, de solliciter des devoirs complémentaires parce que ces devoirs complémentaires étaient totalement inutiles et allaient allonger la procédure. Mais est-ce que ça s'est passé aussi vite? Je ne sais plus. Mais il nous est arrivé de prendre des initiatives de manière à baliser quand même les enquêtes et éviter – je pense à un dossier précis – qu'un dossier qui était gérable devienne un dossier mammouth. Mais je ne sais plus vous dire dans quel délai cela s'est passé.</w:t>
      </w:r>
    </w:p>
    <w:p w:rsidR="00E5538E" w:rsidRDefault="00E5538E" w:rsidP="00E555D8">
      <w:pPr>
        <w:pStyle w:val="NormalFR"/>
      </w:pPr>
    </w:p>
    <w:p w:rsidR="00E5538E" w:rsidRDefault="00E5538E" w:rsidP="00E555D8">
      <w:pPr>
        <w:pStyle w:val="NormalFR"/>
      </w:pPr>
      <w:r>
        <w:t xml:space="preserve">Le </w:t>
      </w:r>
      <w:r w:rsidRPr="00E07EA9">
        <w:rPr>
          <w:b/>
        </w:rPr>
        <w:t>président</w:t>
      </w:r>
      <w:r>
        <w:t xml:space="preserve">: </w:t>
      </w:r>
      <w:r w:rsidRPr="00425EE6">
        <w:t>Merci</w:t>
      </w:r>
      <w:r>
        <w:t xml:space="preserve"> monsieur de le Court. Monsieur Nuino?</w:t>
      </w:r>
    </w:p>
    <w:p w:rsidR="00E5538E" w:rsidRPr="004B0365" w:rsidRDefault="00E5538E" w:rsidP="00E555D8">
      <w:pPr>
        <w:pStyle w:val="NormalFR"/>
      </w:pPr>
    </w:p>
    <w:p w:rsidR="00E5538E" w:rsidRDefault="00E5538E" w:rsidP="00E555D8">
      <w:pPr>
        <w:pStyle w:val="NormalFR"/>
      </w:pPr>
      <w:r w:rsidRPr="00E5538E">
        <w:rPr>
          <w:rStyle w:val="oraspr"/>
        </w:rPr>
        <w:t xml:space="preserve"> Ismaël Nuino </w:t>
      </w:r>
      <w:r>
        <w:t xml:space="preserve">(Les Engagés): Dans la prolongation de la question qui vient d'être posée – parce que je n'ai pas d'expérience </w:t>
      </w:r>
      <w:r w:rsidR="00B11057">
        <w:t>avec</w:t>
      </w:r>
      <w:r>
        <w:t xml:space="preserve"> la manière </w:t>
      </w:r>
      <w:r w:rsidR="00B11057">
        <w:t xml:space="preserve">de </w:t>
      </w:r>
      <w:r>
        <w:t>fonctionne</w:t>
      </w:r>
      <w:r w:rsidR="00B11057">
        <w:t>r du</w:t>
      </w:r>
      <w:r>
        <w:t xml:space="preserve"> parquet ni </w:t>
      </w:r>
      <w:r w:rsidR="00B11057">
        <w:t>du</w:t>
      </w:r>
      <w:r>
        <w:t xml:space="preserve"> parquet général –, quand vous dites que vous avez très vite eu des doutes sur les procédures, d'où sont en fait venus ces doutes?</w:t>
      </w:r>
    </w:p>
    <w:p w:rsidR="00E5538E" w:rsidRDefault="00E5538E" w:rsidP="00E555D8">
      <w:pPr>
        <w:pStyle w:val="NormalFR"/>
      </w:pPr>
    </w:p>
    <w:p w:rsidR="00E5538E" w:rsidRDefault="00E5538E" w:rsidP="00E555D8">
      <w:pPr>
        <w:pStyle w:val="NormalFR"/>
      </w:pPr>
      <w:r>
        <w:t>La question que je pose est la suivante: sont-ils venus du parquet, des avocats, du ministre? Qui a soulevé ces doutes dans vos esprits?</w:t>
      </w:r>
    </w:p>
    <w:p w:rsidR="00E5538E" w:rsidRPr="003B3599" w:rsidRDefault="00E5538E" w:rsidP="00E555D8">
      <w:pPr>
        <w:rPr>
          <w:lang w:val="fr-BE"/>
        </w:rPr>
      </w:pPr>
    </w:p>
    <w:p w:rsidR="00E5538E" w:rsidRDefault="00E5538E" w:rsidP="00E555D8">
      <w:pPr>
        <w:pStyle w:val="NormalFR"/>
      </w:pPr>
      <w:r>
        <w:t xml:space="preserve"> </w:t>
      </w:r>
      <w:r w:rsidRPr="00E5538E">
        <w:rPr>
          <w:rStyle w:val="oraspr"/>
        </w:rPr>
        <w:t>Marc de le Court</w:t>
      </w:r>
      <w:r>
        <w:t>: Le doute est apparu dès la lecture des pièces, c'est tout. Dès la lecture. Quand vous lisez les deux déclarations de Mme </w:t>
      </w:r>
      <w:proofErr w:type="spellStart"/>
      <w:r w:rsidRPr="001B0E5F">
        <w:t>Halsberghe</w:t>
      </w:r>
      <w:proofErr w:type="spellEnd"/>
      <w:r>
        <w:t xml:space="preserve"> et que vous regardez le réquisitoire, vous vous posez déjà des questions, voilà. Comme je vous le dis, ce sont des circonstances particulières, parce que dans ma carrière je ne crois pas avoir rencontré beaucoup de dossiers où les doutes sont apparus aussi vite. </w:t>
      </w:r>
    </w:p>
    <w:p w:rsidR="00E5538E" w:rsidRDefault="00E5538E" w:rsidP="00E555D8">
      <w:pPr>
        <w:pStyle w:val="NormalFR"/>
      </w:pPr>
    </w:p>
    <w:p w:rsidR="00E5538E" w:rsidRPr="003B3599" w:rsidRDefault="00E5538E" w:rsidP="00E555D8">
      <w:pPr>
        <w:pStyle w:val="NormalFR"/>
        <w:rPr>
          <w:lang w:val="nl-BE"/>
        </w:rPr>
      </w:pPr>
      <w:r w:rsidRPr="003B3599">
        <w:rPr>
          <w:lang w:val="nl-BE"/>
        </w:rPr>
        <w:t xml:space="preserve">Le </w:t>
      </w:r>
      <w:r w:rsidRPr="003B3599">
        <w:rPr>
          <w:b/>
          <w:lang w:val="nl-BE"/>
        </w:rPr>
        <w:t>président</w:t>
      </w:r>
      <w:r w:rsidRPr="003B3599">
        <w:rPr>
          <w:lang w:val="nl-BE"/>
        </w:rPr>
        <w:t>: Mijnheer Weydts?</w:t>
      </w:r>
    </w:p>
    <w:p w:rsidR="00E5538E" w:rsidRPr="003B3599" w:rsidRDefault="00E5538E" w:rsidP="00E555D8">
      <w:pPr>
        <w:pStyle w:val="NormalFR"/>
        <w:rPr>
          <w:lang w:val="nl-BE"/>
        </w:rPr>
      </w:pPr>
    </w:p>
    <w:p w:rsidR="00E5538E" w:rsidRDefault="00E5538E" w:rsidP="00E555D8">
      <w:pPr>
        <w:pStyle w:val="NormalNL"/>
      </w:pPr>
      <w:r w:rsidRPr="003B3599">
        <w:rPr>
          <w:rStyle w:val="oraspr"/>
          <w:lang w:val="nl-BE"/>
        </w:rPr>
        <w:t xml:space="preserve"> Axel Weydts </w:t>
      </w:r>
      <w:r>
        <w:t>(Vooruit): U zegt dat u heel snel hebt gehandeld om ook tijdens de vakantieperiode de KI daarover te vatten.</w:t>
      </w:r>
    </w:p>
    <w:p w:rsidR="00E5538E" w:rsidRDefault="00E5538E" w:rsidP="00E555D8">
      <w:pPr>
        <w:pStyle w:val="NormalNL"/>
      </w:pPr>
    </w:p>
    <w:p w:rsidR="00E5538E" w:rsidRDefault="00E5538E" w:rsidP="00E555D8">
      <w:pPr>
        <w:pStyle w:val="NormalNL"/>
      </w:pPr>
      <w:r>
        <w:t xml:space="preserve">Waar u echter niet zo snel hebt gehandeld, is bij het beantwoorden van een brief van meester Van </w:t>
      </w:r>
      <w:proofErr w:type="spellStart"/>
      <w:r>
        <w:t>Steenbrugge</w:t>
      </w:r>
      <w:proofErr w:type="spellEnd"/>
      <w:r>
        <w:t xml:space="preserve">. U kreeg op 3 en 4 augustus immers al brieven van meester Van </w:t>
      </w:r>
      <w:proofErr w:type="spellStart"/>
      <w:r>
        <w:t>Steenbrugge</w:t>
      </w:r>
      <w:proofErr w:type="spellEnd"/>
      <w:r>
        <w:t xml:space="preserve"> waarin hij meer uitleg vroeg over de zitting van de KI van 6 augustus. Hij stelde ook de expliciete vraag om hem op te roepen als advocaat van de burgerlijke partijen. U hebt daarop pas op 17 augustus geantwoord, 11 dagen na de bewuste zitting. Snel gaan is dus goed, hoewel 'snel' relatief is in een dossier dat 15 jaar heeft aangesleept. </w:t>
      </w:r>
    </w:p>
    <w:p w:rsidR="00E5538E" w:rsidRPr="00F117AA" w:rsidRDefault="00E5538E" w:rsidP="00E555D8">
      <w:pPr>
        <w:rPr>
          <w:lang w:val="nl-NL"/>
        </w:rPr>
      </w:pPr>
    </w:p>
    <w:p w:rsidR="00E5538E" w:rsidRDefault="00E5538E" w:rsidP="00E555D8">
      <w:pPr>
        <w:pStyle w:val="NormalNL"/>
      </w:pPr>
      <w:r>
        <w:t xml:space="preserve"> </w:t>
      </w:r>
      <w:r w:rsidRPr="003B3599">
        <w:rPr>
          <w:rStyle w:val="oraspr"/>
          <w:lang w:val="nl-BE"/>
        </w:rPr>
        <w:t xml:space="preserve">Marc de </w:t>
      </w:r>
      <w:proofErr w:type="spellStart"/>
      <w:r w:rsidRPr="003B3599">
        <w:rPr>
          <w:rStyle w:val="oraspr"/>
          <w:lang w:val="nl-BE"/>
        </w:rPr>
        <w:t>le</w:t>
      </w:r>
      <w:proofErr w:type="spellEnd"/>
      <w:r w:rsidRPr="003B3599">
        <w:rPr>
          <w:rStyle w:val="oraspr"/>
          <w:lang w:val="nl-BE"/>
        </w:rPr>
        <w:t xml:space="preserve"> Court</w:t>
      </w:r>
      <w:r>
        <w:t>: Dat is mijn fout niet. Sorry.</w:t>
      </w:r>
    </w:p>
    <w:p w:rsidR="00E5538E" w:rsidRPr="002468CE" w:rsidRDefault="00E5538E" w:rsidP="00E555D8"/>
    <w:p w:rsidR="00E5538E" w:rsidRDefault="00E5538E" w:rsidP="00E555D8">
      <w:pPr>
        <w:pStyle w:val="NormalNL"/>
      </w:pPr>
      <w:r w:rsidRPr="003B3599">
        <w:rPr>
          <w:rStyle w:val="oraspr"/>
          <w:lang w:val="nl-BE"/>
        </w:rPr>
        <w:t xml:space="preserve"> Axel Weydts </w:t>
      </w:r>
      <w:r>
        <w:t xml:space="preserve">(Vooruit): Dat heb ik ook niet gezegd. Ik heb niet gezegd dat dat uw fout is. Ik zeg enkel dat snel handelen relatief is in een dossier dat uiteindelijk 15 jaar aansleept. </w:t>
      </w:r>
    </w:p>
    <w:p w:rsidR="00E5538E" w:rsidRDefault="00E5538E" w:rsidP="00E555D8">
      <w:pPr>
        <w:pStyle w:val="NormalNL"/>
      </w:pPr>
    </w:p>
    <w:p w:rsidR="00E5538E" w:rsidRDefault="00E5538E" w:rsidP="00E555D8">
      <w:pPr>
        <w:pStyle w:val="NormalNL"/>
      </w:pPr>
      <w:r>
        <w:t>Ik vraag dat omdat de Hoge Raad voor de Justitie dat in zijn rapport letterlijk als een dysfunctie omschrijft. Wat is uw visie daarop? Ik kan me inbeelden dat u daar een andere visie op heeft.</w:t>
      </w:r>
    </w:p>
    <w:p w:rsidR="00E5538E" w:rsidRPr="00F117AA" w:rsidRDefault="00E5538E" w:rsidP="00E555D8">
      <w:pPr>
        <w:pStyle w:val="NormalNL"/>
      </w:pPr>
    </w:p>
    <w:p w:rsidR="00E5538E" w:rsidRDefault="00E5538E" w:rsidP="00E555D8">
      <w:pPr>
        <w:pStyle w:val="NormalFR"/>
      </w:pPr>
      <w:r w:rsidRPr="00B00294">
        <w:rPr>
          <w:lang w:val="nl-BE"/>
        </w:rPr>
        <w:t xml:space="preserve"> </w:t>
      </w:r>
      <w:r w:rsidRPr="00E5538E">
        <w:rPr>
          <w:rStyle w:val="oraspr"/>
        </w:rPr>
        <w:t>Marc de le Court</w:t>
      </w:r>
      <w:r>
        <w:t xml:space="preserve">: Effectivement, le Conseil supérieur de la Justice relève que le parquet général n'aurait pas répondu à deux ou trois lettres envoyées en août 2010 par l'avocat, </w:t>
      </w:r>
      <w:r w:rsidR="00E555D8">
        <w:t>Me </w:t>
      </w:r>
      <w:r>
        <w:t xml:space="preserve">Van </w:t>
      </w:r>
      <w:proofErr w:type="spellStart"/>
      <w:r>
        <w:t>Steenbrugge</w:t>
      </w:r>
      <w:proofErr w:type="spellEnd"/>
      <w:r>
        <w:t xml:space="preserve">. Je tiens immédiatement à vous dire qu'il n'est pas dans les habitudes du parquet général de Bruxelles de ne pas répondre aux </w:t>
      </w:r>
      <w:r>
        <w:t>lettres envoyées par des avocats. Au contraire, une attention particulière a toujours été portée à une réponse diligente à ce type de courrier.</w:t>
      </w:r>
    </w:p>
    <w:p w:rsidR="00E5538E" w:rsidRDefault="00E5538E" w:rsidP="00E555D8">
      <w:pPr>
        <w:pStyle w:val="NormalFR"/>
      </w:pPr>
    </w:p>
    <w:p w:rsidR="00E5538E" w:rsidRDefault="00E5538E" w:rsidP="00E555D8">
      <w:pPr>
        <w:pStyle w:val="NormalFR"/>
      </w:pPr>
      <w:r>
        <w:t>Mais, pour en revenir à votre question, je relève que les lettres ont été envoyées en août, soit pendant les vacances judiciaires. Comme vous le savez, au mois d'août, les magistrats sont à effectifs réduits. Je vous rappelle aussi la surcharge régulière et bien connue de la magistrature bruxelloise.</w:t>
      </w:r>
    </w:p>
    <w:p w:rsidR="00E5538E" w:rsidRDefault="00E5538E" w:rsidP="00E555D8">
      <w:pPr>
        <w:pStyle w:val="NormalFR"/>
      </w:pPr>
    </w:p>
    <w:p w:rsidR="00E5538E" w:rsidRDefault="00E5538E" w:rsidP="00E555D8">
      <w:pPr>
        <w:pStyle w:val="NormalFR"/>
      </w:pPr>
      <w:r>
        <w:t>Je vous signale aussi, parce que c'est quand même important de le savoir, qu'en 2010, la numérisation informatique des dossiers au parquet général était totalement expérimentale et, en fait, quasi inexistante. Donc, la gestion des dossiers et du courrier au quotidien n'avait lieu que par des méthodes, que je qualifie d'ancestrales, de classement manuel, avec des risques évidents d'erreur.</w:t>
      </w:r>
    </w:p>
    <w:p w:rsidR="00E5538E" w:rsidRDefault="00E5538E" w:rsidP="00E555D8">
      <w:pPr>
        <w:pStyle w:val="NormalFR"/>
      </w:pPr>
    </w:p>
    <w:p w:rsidR="00E5538E" w:rsidRDefault="00E5538E" w:rsidP="00E555D8">
      <w:pPr>
        <w:pStyle w:val="NormalFR"/>
      </w:pPr>
      <w:r>
        <w:t>Je me permets auss</w:t>
      </w:r>
      <w:r w:rsidR="002B1A87">
        <w:t>i</w:t>
      </w:r>
      <w:r>
        <w:t xml:space="preserve"> de relever que les deux lettres qui me sont reprochées, dans les termes que vous avez rappelés, par le Conseil supérieur, ont été envoyées au parquet général les 3 et 4 août pour l'audience du 6 août. Il faut bien dire que c'est un délai qui est très court à gérer, surtout quand vous avez un personnel réduit, à la fois au niveau des magistrats et du personnel administratif. C'est dans ces circonstances qu'effectivement, malheureusement, et je ne puis que le regretter, on n'a pas répondu dans les temps</w:t>
      </w:r>
      <w:r w:rsidRPr="006351C0">
        <w:t xml:space="preserve"> </w:t>
      </w:r>
      <w:r>
        <w:t>à deux lettres.</w:t>
      </w:r>
    </w:p>
    <w:p w:rsidR="00E5538E" w:rsidRPr="00C76F24" w:rsidRDefault="00E5538E" w:rsidP="00E555D8">
      <w:pPr>
        <w:pStyle w:val="NormalFR"/>
      </w:pPr>
    </w:p>
    <w:p w:rsidR="00E5538E" w:rsidRDefault="00E5538E" w:rsidP="00E555D8">
      <w:pPr>
        <w:pStyle w:val="NormalFR"/>
      </w:pPr>
      <w:r>
        <w:t xml:space="preserve">Je relève, cependant, que dans le communiqué de presse dont je vous ai parlé il y a un instant, organisé par le parquet général au mois d'août, il a été expressément fait état de la réponse apportée par le parquet général au conseil des parties civiles concernant ces demandes d'autorisation d'accès aux pièces du dossier. Donc, j'en déduis qu'il y a bien eu un échange de correspondance entre </w:t>
      </w:r>
      <w:r w:rsidR="00E555D8">
        <w:t>Me </w:t>
      </w:r>
      <w:r>
        <w:t xml:space="preserve">Van </w:t>
      </w:r>
      <w:proofErr w:type="spellStart"/>
      <w:r>
        <w:t>Steenbrugge</w:t>
      </w:r>
      <w:proofErr w:type="spellEnd"/>
      <w:r>
        <w:t xml:space="preserve"> et le parquet général, même si cet échange, à un moment donné, compte tenu de certaines circonstances, a connu une défaillance. Voilà.</w:t>
      </w:r>
    </w:p>
    <w:p w:rsidR="00E5538E" w:rsidRDefault="00E5538E" w:rsidP="00E555D8">
      <w:pPr>
        <w:pStyle w:val="NormalFR"/>
      </w:pPr>
    </w:p>
    <w:p w:rsidR="00E5538E" w:rsidRDefault="00E5538E" w:rsidP="00E555D8">
      <w:pPr>
        <w:pStyle w:val="NormalFR"/>
      </w:pPr>
      <w:r>
        <w:t>J'aimerais peut-être aussi ajouter que dans le texte français du Conseil supérieur, dans les conclusions, il est reproché au seul procureur général de ne pas avoir répondu à des lettres, alors que dans le corp</w:t>
      </w:r>
      <w:r w:rsidR="002B1A87">
        <w:t>s du texte, on relève par ailleurs</w:t>
      </w:r>
      <w:r>
        <w:t xml:space="preserve"> que les avocats ont écrit beaucoup de courriers tous azimuts, et que beaucoup d'acteurs judi</w:t>
      </w:r>
      <w:r w:rsidR="002B1A87">
        <w:t>ciaires n'ont pas répondu. Or</w:t>
      </w:r>
      <w:r>
        <w:t xml:space="preserve">, je constate que le parquet général est </w:t>
      </w:r>
      <w:r w:rsidR="002B1A87">
        <w:t xml:space="preserve">considéré comme </w:t>
      </w:r>
      <w:r>
        <w:t>le seul responsable de ces défaillances qui sont apparemment partagées par d'autres personnes.</w:t>
      </w:r>
    </w:p>
    <w:p w:rsidR="00E5538E" w:rsidRDefault="00E5538E" w:rsidP="00E555D8">
      <w:pPr>
        <w:pStyle w:val="NormalFR"/>
      </w:pPr>
    </w:p>
    <w:p w:rsidR="00E5538E" w:rsidRPr="003B3599" w:rsidRDefault="00E5538E" w:rsidP="00E555D8">
      <w:pPr>
        <w:pStyle w:val="NormalFR"/>
        <w:rPr>
          <w:lang w:val="nl-BE"/>
        </w:rPr>
      </w:pPr>
      <w:r>
        <w:t xml:space="preserve">Je précise aussi que le texte néerlandophone est </w:t>
      </w:r>
      <w:r>
        <w:lastRenderedPageBreak/>
        <w:t xml:space="preserve">moins formel. En tout cas, il est différent. Il y a un problème de traduction à ce niveau-là. </w:t>
      </w:r>
      <w:r w:rsidRPr="003B3599">
        <w:rPr>
          <w:lang w:val="nl-BE"/>
        </w:rPr>
        <w:t xml:space="preserve">Je </w:t>
      </w:r>
      <w:proofErr w:type="spellStart"/>
      <w:r w:rsidRPr="003B3599">
        <w:rPr>
          <w:lang w:val="nl-BE"/>
        </w:rPr>
        <w:t>vous</w:t>
      </w:r>
      <w:proofErr w:type="spellEnd"/>
      <w:r w:rsidRPr="003B3599">
        <w:rPr>
          <w:lang w:val="nl-BE"/>
        </w:rPr>
        <w:t xml:space="preserve"> </w:t>
      </w:r>
      <w:proofErr w:type="spellStart"/>
      <w:r w:rsidRPr="003B3599">
        <w:rPr>
          <w:lang w:val="nl-BE"/>
        </w:rPr>
        <w:t>le</w:t>
      </w:r>
      <w:proofErr w:type="spellEnd"/>
      <w:r w:rsidRPr="003B3599">
        <w:rPr>
          <w:lang w:val="nl-BE"/>
        </w:rPr>
        <w:t xml:space="preserve"> </w:t>
      </w:r>
      <w:proofErr w:type="spellStart"/>
      <w:r w:rsidRPr="003B3599">
        <w:rPr>
          <w:lang w:val="nl-BE"/>
        </w:rPr>
        <w:t>signale</w:t>
      </w:r>
      <w:proofErr w:type="spellEnd"/>
      <w:r w:rsidRPr="003B3599">
        <w:rPr>
          <w:lang w:val="nl-BE"/>
        </w:rPr>
        <w:t>.</w:t>
      </w:r>
    </w:p>
    <w:p w:rsidR="00E5538E" w:rsidRPr="003B3599" w:rsidRDefault="00E5538E" w:rsidP="00E555D8">
      <w:pPr>
        <w:pStyle w:val="NormalFR"/>
        <w:rPr>
          <w:lang w:val="nl-BE"/>
        </w:rPr>
      </w:pPr>
    </w:p>
    <w:p w:rsidR="00E5538E" w:rsidRDefault="00E5538E" w:rsidP="00E555D8">
      <w:pPr>
        <w:pStyle w:val="NormalNL"/>
      </w:pPr>
      <w:r w:rsidRPr="003B3599">
        <w:rPr>
          <w:rStyle w:val="oraspr"/>
          <w:lang w:val="nl-BE"/>
        </w:rPr>
        <w:t xml:space="preserve"> Greet Daems </w:t>
      </w:r>
      <w:r w:rsidRPr="00BB7B77">
        <w:t xml:space="preserve">(PVDA-PTB): Wat de </w:t>
      </w:r>
      <w:r>
        <w:t>brieven van meester Van </w:t>
      </w:r>
      <w:proofErr w:type="spellStart"/>
      <w:r>
        <w:t>Steenbrugge</w:t>
      </w:r>
      <w:proofErr w:type="spellEnd"/>
      <w:r>
        <w:t xml:space="preserve"> betreft, hebt u gezegd dat het abnormaal is dat brieven van advocaten niet snel worden beantwoord. U hebt gezegd dat er in die periode een beperkte capaciteit was. Mag ik ervan uitgaan dat u daarmee de vakantieperiode bedoelt?</w:t>
      </w:r>
    </w:p>
    <w:p w:rsidR="00E5538E" w:rsidRDefault="00E5538E" w:rsidP="00E555D8"/>
    <w:p w:rsidR="00E5538E" w:rsidRPr="00BB7B77" w:rsidRDefault="00E5538E" w:rsidP="00E555D8">
      <w:pPr>
        <w:pStyle w:val="NormalNL"/>
        <w:rPr>
          <w:lang w:val="fr-FR"/>
        </w:rPr>
      </w:pPr>
      <w:r w:rsidRPr="003B3599">
        <w:t xml:space="preserve"> </w:t>
      </w:r>
      <w:r w:rsidRPr="00E5538E">
        <w:rPr>
          <w:rStyle w:val="oraspr"/>
        </w:rPr>
        <w:t>Marc de le Court</w:t>
      </w:r>
      <w:r w:rsidRPr="00BB7B77">
        <w:rPr>
          <w:lang w:val="fr-FR"/>
        </w:rPr>
        <w:t xml:space="preserve">: </w:t>
      </w:r>
      <w:proofErr w:type="spellStart"/>
      <w:r w:rsidRPr="00BB7B77">
        <w:rPr>
          <w:lang w:val="fr-FR"/>
        </w:rPr>
        <w:t>Ja</w:t>
      </w:r>
      <w:proofErr w:type="spellEnd"/>
      <w:r w:rsidRPr="00BB7B77">
        <w:rPr>
          <w:lang w:val="fr-FR"/>
        </w:rPr>
        <w:t>.</w:t>
      </w:r>
    </w:p>
    <w:p w:rsidR="00E5538E" w:rsidRDefault="00E5538E" w:rsidP="00E555D8">
      <w:pPr>
        <w:rPr>
          <w:lang w:val="fr-FR"/>
        </w:rPr>
      </w:pPr>
    </w:p>
    <w:p w:rsidR="00E5538E" w:rsidRDefault="00E5538E" w:rsidP="00E555D8">
      <w:pPr>
        <w:pStyle w:val="NormalNL"/>
      </w:pPr>
      <w:r w:rsidRPr="00E5538E">
        <w:rPr>
          <w:rStyle w:val="oraspr"/>
        </w:rPr>
        <w:t xml:space="preserve"> </w:t>
      </w:r>
      <w:r w:rsidRPr="003B3599">
        <w:rPr>
          <w:rStyle w:val="oraspr"/>
          <w:lang w:val="nl-BE"/>
        </w:rPr>
        <w:t xml:space="preserve">Greet Daems </w:t>
      </w:r>
      <w:r w:rsidRPr="00BB7B77">
        <w:t>(PVDA-PTB): Ik vind het dan wel bizar dat meeste</w:t>
      </w:r>
      <w:r>
        <w:t>r</w:t>
      </w:r>
      <w:r w:rsidRPr="00BB7B77">
        <w:t xml:space="preserve"> </w:t>
      </w:r>
      <w:r>
        <w:t>Keuleneer wel snel werd gehoord en zelfs werd ontvangen in die periode. Bovendien hebben ze snel de KI kunnen vatten. Er is dan toch een heel parket op gezet. De beperkte capaciteit door de vakantieperiode lijkt me dan toch niet zo’n sterk argument.</w:t>
      </w:r>
    </w:p>
    <w:p w:rsidR="00E5538E" w:rsidRPr="00BB7B77" w:rsidRDefault="00E5538E" w:rsidP="00E555D8">
      <w:pPr>
        <w:pStyle w:val="NormalNL"/>
      </w:pPr>
    </w:p>
    <w:p w:rsidR="00E5538E" w:rsidRDefault="00E5538E" w:rsidP="00E555D8">
      <w:pPr>
        <w:pStyle w:val="NormalFR"/>
      </w:pPr>
      <w:r w:rsidRPr="00B00294">
        <w:rPr>
          <w:lang w:val="nl-BE"/>
        </w:rPr>
        <w:t xml:space="preserve"> </w:t>
      </w:r>
      <w:r w:rsidRPr="00E5538E">
        <w:rPr>
          <w:rStyle w:val="oraspr"/>
        </w:rPr>
        <w:t>Marc de le Court</w:t>
      </w:r>
      <w:r>
        <w:t xml:space="preserve">: Je vais vous répondre ceci: je suppose que si </w:t>
      </w:r>
      <w:r w:rsidR="00E555D8">
        <w:t>Me </w:t>
      </w:r>
      <w:r w:rsidRPr="000C4688">
        <w:t>Keuleneer</w:t>
      </w:r>
      <w:r>
        <w:t xml:space="preserve"> a été reçu, c'est parce qu'il a demandé de l'être. Il a sans doute effectué une démarche pour être reçu. Il est évident que si </w:t>
      </w:r>
      <w:r w:rsidR="00E555D8">
        <w:t>Me </w:t>
      </w:r>
      <w:r w:rsidRPr="000C4688">
        <w:t>Van</w:t>
      </w:r>
      <w:r>
        <w:t> </w:t>
      </w:r>
      <w:proofErr w:type="spellStart"/>
      <w:r w:rsidRPr="000C4688">
        <w:t>Steenbrugge</w:t>
      </w:r>
      <w:proofErr w:type="spellEnd"/>
      <w:r>
        <w:t xml:space="preserve"> avait fait une démarche pour être reçu, il l'aurait été, au même titre que </w:t>
      </w:r>
      <w:r w:rsidR="00E555D8">
        <w:t>Me </w:t>
      </w:r>
      <w:r w:rsidRPr="000C4688">
        <w:t>Keuleneer</w:t>
      </w:r>
      <w:r>
        <w:t>.</w:t>
      </w:r>
    </w:p>
    <w:p w:rsidR="00E5538E" w:rsidRDefault="00E5538E" w:rsidP="00E555D8">
      <w:pPr>
        <w:pStyle w:val="NormalFR"/>
      </w:pPr>
    </w:p>
    <w:p w:rsidR="00E5538E" w:rsidRDefault="00E5538E" w:rsidP="00E555D8">
      <w:pPr>
        <w:pStyle w:val="NormalFR"/>
      </w:pPr>
      <w:r>
        <w:t xml:space="preserve">Cela va de soi! </w:t>
      </w:r>
      <w:r w:rsidRPr="000C4688">
        <w:t>Cela fait partie des contacts normaux de coopération entre acteurs judiciaires</w:t>
      </w:r>
      <w:r>
        <w:t>. Il est normal</w:t>
      </w:r>
      <w:r w:rsidRPr="000C4688">
        <w:t xml:space="preserve"> que, lorsqu’un avocat demande à être reçu par le procureur général ou par l’avocat général audiencier, cette demande soit acceptée.</w:t>
      </w:r>
      <w:r>
        <w:t xml:space="preserve"> Cela me paraît normal. Il n'y a donc pas de divergence de traitement, en principe, au niveau du parquet général entre </w:t>
      </w:r>
      <w:r w:rsidR="00E555D8">
        <w:t>Me </w:t>
      </w:r>
      <w:r w:rsidRPr="000C4688">
        <w:t>Van</w:t>
      </w:r>
      <w:r>
        <w:t> </w:t>
      </w:r>
      <w:proofErr w:type="spellStart"/>
      <w:r w:rsidRPr="000C4688">
        <w:t>Steenbrugge</w:t>
      </w:r>
      <w:proofErr w:type="spellEnd"/>
      <w:r>
        <w:t xml:space="preserve"> et </w:t>
      </w:r>
      <w:r w:rsidR="00E555D8">
        <w:t>Me </w:t>
      </w:r>
      <w:r w:rsidRPr="000C4688">
        <w:t>Keuleneer</w:t>
      </w:r>
      <w:r>
        <w:t>.</w:t>
      </w:r>
    </w:p>
    <w:p w:rsidR="00E5538E" w:rsidRDefault="00E5538E" w:rsidP="00E555D8">
      <w:pPr>
        <w:pStyle w:val="NormalFR"/>
      </w:pPr>
    </w:p>
    <w:p w:rsidR="00E5538E" w:rsidRDefault="00E5538E" w:rsidP="00E555D8">
      <w:pPr>
        <w:pStyle w:val="NormalFR"/>
      </w:pPr>
      <w:r>
        <w:t xml:space="preserve">En ce qui concerne la nécessité de fixer assez rapidement la requête d'appel de </w:t>
      </w:r>
      <w:r w:rsidR="00E555D8">
        <w:t>Me </w:t>
      </w:r>
      <w:r w:rsidRPr="000C4688">
        <w:t>Keuleneer</w:t>
      </w:r>
      <w:r>
        <w:t>, je rappelle qu'il existe une disposition légale qui prévoit que ce type de requête d'appel doit être fixé dans un délai assez court, qui nécessite donc que l'on fixe cette affaire en respectant ce délai. Je crois que c'est l'article 61 du Code d'instruction criminelle. En tout cas il y a un délai.</w:t>
      </w:r>
    </w:p>
    <w:p w:rsidR="00E5538E" w:rsidRDefault="00E5538E" w:rsidP="00E555D8">
      <w:pPr>
        <w:pStyle w:val="NormalFR"/>
      </w:pPr>
    </w:p>
    <w:p w:rsidR="00E5538E" w:rsidRPr="00CB7CCF" w:rsidRDefault="00E5538E" w:rsidP="00E555D8">
      <w:pPr>
        <w:pStyle w:val="NormalFR"/>
      </w:pPr>
      <w:r>
        <w:t xml:space="preserve">Le </w:t>
      </w:r>
      <w:r>
        <w:rPr>
          <w:b/>
        </w:rPr>
        <w:t>président</w:t>
      </w:r>
      <w:r>
        <w:t>: Je vous remercie. Un collègue souhaite-t-il encore intervenir?</w:t>
      </w:r>
    </w:p>
    <w:p w:rsidR="00E5538E" w:rsidRPr="000C4688" w:rsidRDefault="00E5538E" w:rsidP="00E555D8">
      <w:pPr>
        <w:pStyle w:val="NormalFR"/>
      </w:pPr>
    </w:p>
    <w:p w:rsidR="00E5538E" w:rsidRDefault="00E5538E" w:rsidP="00E555D8">
      <w:pPr>
        <w:pStyle w:val="NormalNL"/>
      </w:pPr>
      <w:r w:rsidRPr="00E5538E">
        <w:rPr>
          <w:rStyle w:val="oraspr"/>
        </w:rPr>
        <w:t xml:space="preserve"> </w:t>
      </w:r>
      <w:r w:rsidRPr="003B3599">
        <w:rPr>
          <w:rStyle w:val="oraspr"/>
          <w:lang w:val="nl-BE"/>
        </w:rPr>
        <w:t xml:space="preserve">Axel Weydts </w:t>
      </w:r>
      <w:r>
        <w:t>(Vooruit): Kunt u even toelichten waarom u mondeling aan de KI een negatief advies hebt gegeven over het horen van de slachtoffers op die zitting van de KI? Later is dat gecasseerd en is gebleken dat dat een slecht advies was, want het werd gecasseerd. Wat was uw beweegreden om dat negatieve advies te geven?</w:t>
      </w:r>
    </w:p>
    <w:p w:rsidR="00E5538E" w:rsidRPr="00777ADA" w:rsidRDefault="00E5538E" w:rsidP="00E555D8">
      <w:pPr>
        <w:pStyle w:val="NormalNL"/>
      </w:pPr>
    </w:p>
    <w:p w:rsidR="00E5538E" w:rsidRDefault="00E5538E" w:rsidP="00E555D8">
      <w:pPr>
        <w:pStyle w:val="NormalFR"/>
      </w:pPr>
      <w:r w:rsidRPr="003B3599">
        <w:rPr>
          <w:lang w:val="nl-BE"/>
        </w:rPr>
        <w:t xml:space="preserve"> </w:t>
      </w:r>
      <w:r w:rsidRPr="00E5538E">
        <w:rPr>
          <w:rStyle w:val="oraspr"/>
        </w:rPr>
        <w:t>Marc de le Court</w:t>
      </w:r>
      <w:r>
        <w:t xml:space="preserve">: Ce n'est pas moi qui ai donné cet avis, mais bien mon collègue. </w:t>
      </w:r>
    </w:p>
    <w:p w:rsidR="00E5538E" w:rsidRPr="00EF5CFE" w:rsidRDefault="00E5538E" w:rsidP="00E555D8">
      <w:pPr>
        <w:rPr>
          <w:lang w:val="fr-BE"/>
        </w:rPr>
      </w:pPr>
    </w:p>
    <w:p w:rsidR="00E5538E" w:rsidRDefault="00E5538E" w:rsidP="00E555D8">
      <w:pPr>
        <w:pStyle w:val="NormalNL"/>
      </w:pPr>
      <w:r w:rsidRPr="00E5538E">
        <w:rPr>
          <w:rStyle w:val="oraspr"/>
        </w:rPr>
        <w:t xml:space="preserve"> </w:t>
      </w:r>
      <w:r w:rsidRPr="003B3599">
        <w:rPr>
          <w:rStyle w:val="oraspr"/>
          <w:lang w:val="nl-BE"/>
        </w:rPr>
        <w:t xml:space="preserve">Axel Weydts </w:t>
      </w:r>
      <w:r>
        <w:t>(Vooruit): Ik heb echter ook al geleerd dat het parket één en ondeelbaar is.</w:t>
      </w:r>
    </w:p>
    <w:p w:rsidR="00E5538E" w:rsidRPr="004F1F17" w:rsidRDefault="00E5538E" w:rsidP="00E555D8">
      <w:pPr>
        <w:rPr>
          <w:lang w:val="nl-NL"/>
        </w:rPr>
      </w:pPr>
    </w:p>
    <w:p w:rsidR="00E5538E" w:rsidRDefault="00E5538E" w:rsidP="00E555D8">
      <w:pPr>
        <w:pStyle w:val="NormalFR"/>
      </w:pPr>
      <w:r w:rsidRPr="003B3599">
        <w:rPr>
          <w:lang w:val="nl-BE"/>
        </w:rPr>
        <w:t xml:space="preserve"> </w:t>
      </w:r>
      <w:r w:rsidRPr="00E5538E">
        <w:rPr>
          <w:rStyle w:val="oraspr"/>
        </w:rPr>
        <w:t>Marc de le Court</w:t>
      </w:r>
      <w:r>
        <w:t>: Je suis bien d'accord avec vous, mais quand vous me posez une question pour savoir pourquoi j'ai dit ça je me permets de vous répondre que je ne l'ai pas dit et que c'est un de mes collègues qui l'a dit.</w:t>
      </w:r>
    </w:p>
    <w:p w:rsidR="00E5538E" w:rsidRDefault="00E5538E" w:rsidP="00E555D8">
      <w:pPr>
        <w:pStyle w:val="NormalFR"/>
      </w:pPr>
    </w:p>
    <w:p w:rsidR="00E5538E" w:rsidRDefault="00E5538E" w:rsidP="00E555D8">
      <w:pPr>
        <w:pStyle w:val="NormalFR"/>
      </w:pPr>
      <w:r>
        <w:t>Je précise que c'est un avis. Ce n'est donc pas nécessairement cela qui détermine la décision de la chambre des mises en accusation. C'est en effet la chambre des mises en accusation qui tranche et qui décide.</w:t>
      </w:r>
    </w:p>
    <w:p w:rsidR="00E5538E" w:rsidRDefault="00E5538E" w:rsidP="00E555D8">
      <w:pPr>
        <w:pStyle w:val="NormalFR"/>
      </w:pPr>
    </w:p>
    <w:p w:rsidR="00E5538E" w:rsidRDefault="00E5538E" w:rsidP="00E555D8">
      <w:pPr>
        <w:pStyle w:val="NormalFR"/>
      </w:pPr>
      <w:r>
        <w:t>Deuxièmement, sans vouloir prendre la défense de la chambre des mises en accusation – ce qui n'est pas mon rôle ici –, je crois – mais je ne suis plus certain parce qu'avec les années, on finit par avoir une mémoire qui malheureusement s'effiloche – que la question de la présence des parties civiles constituées dans un certain délai avant l'audience était abordée dans certaines chroniques de jurisprudence avec une certaine divergence de vues et que certains auteurs, peut-ê</w:t>
      </w:r>
      <w:r w:rsidR="00BF3083">
        <w:t>tre pas les meilleurs, estimaient qu'il y avait malgré tout</w:t>
      </w:r>
      <w:bookmarkStart w:id="10" w:name="_GoBack"/>
      <w:bookmarkEnd w:id="10"/>
      <w:r>
        <w:t xml:space="preserve"> un certain pouvoir d'appréciation du magistrat en l'espèce.</w:t>
      </w:r>
    </w:p>
    <w:p w:rsidR="00E5538E" w:rsidRDefault="00E5538E" w:rsidP="00E555D8">
      <w:pPr>
        <w:pStyle w:val="NormalFR"/>
      </w:pPr>
    </w:p>
    <w:p w:rsidR="00E5538E" w:rsidRDefault="00E5538E" w:rsidP="00E555D8">
      <w:pPr>
        <w:pStyle w:val="NormalFR"/>
      </w:pPr>
      <w:r>
        <w:t xml:space="preserve">Je ne suis pas là pour défendre la chambre des mises en accusation et je ne fais qu'aborder des souvenirs qui deviennent lointains de la jurisprudence qui était valable à l'époque, mais je précise – parce que ça c'est important que vous le sachiez – que la décision ou les deux décisions qui ont été rendues par la Cour de cassation, en octobre, dans cette affaire, elles, ont fait jurisprudence. Depuis lors, il n'y a plus aucune contestation possible lorsqu'une telle procédure est engagée devant la chambre des mises en accusation: les parties civiles doivent être convoquées et ce problème n'est plus discuté depuis l'arrêt qui a été rendu ici, </w:t>
      </w:r>
      <w:r>
        <w:rPr>
          <w:i/>
        </w:rPr>
        <w:t xml:space="preserve">in </w:t>
      </w:r>
      <w:proofErr w:type="spellStart"/>
      <w:r>
        <w:rPr>
          <w:i/>
        </w:rPr>
        <w:t>casu</w:t>
      </w:r>
      <w:proofErr w:type="spellEnd"/>
      <w:r>
        <w:t>.</w:t>
      </w:r>
    </w:p>
    <w:p w:rsidR="00E5538E" w:rsidRPr="003B3599" w:rsidRDefault="00E5538E" w:rsidP="00E555D8">
      <w:pPr>
        <w:rPr>
          <w:lang w:val="fr-BE"/>
        </w:rPr>
      </w:pPr>
    </w:p>
    <w:p w:rsidR="00E5538E" w:rsidRPr="00EF5CFE" w:rsidRDefault="00E5538E" w:rsidP="00E555D8">
      <w:pPr>
        <w:pStyle w:val="NormalNL"/>
      </w:pPr>
      <w:r w:rsidRPr="00E5538E">
        <w:rPr>
          <w:rStyle w:val="oraspr"/>
        </w:rPr>
        <w:t xml:space="preserve"> </w:t>
      </w:r>
      <w:r w:rsidRPr="003B3599">
        <w:rPr>
          <w:rStyle w:val="oraspr"/>
          <w:lang w:val="nl-BE"/>
        </w:rPr>
        <w:t xml:space="preserve">Axel Weydts </w:t>
      </w:r>
      <w:r>
        <w:t xml:space="preserve">(Vooruit): Dank u voor uw antwoord. We zullen het aan de heer </w:t>
      </w:r>
      <w:proofErr w:type="spellStart"/>
      <w:r>
        <w:t>Verhegge</w:t>
      </w:r>
      <w:proofErr w:type="spellEnd"/>
      <w:r>
        <w:t xml:space="preserve"> zelf nog eens vragen.</w:t>
      </w:r>
    </w:p>
    <w:p w:rsidR="00E5538E" w:rsidRPr="00EF5CFE" w:rsidRDefault="00E5538E" w:rsidP="00E555D8">
      <w:pPr>
        <w:pStyle w:val="NormalFR"/>
        <w:rPr>
          <w:lang w:val="nl-BE"/>
        </w:rPr>
      </w:pPr>
    </w:p>
    <w:p w:rsidR="00E5538E" w:rsidRDefault="00E5538E" w:rsidP="00E555D8">
      <w:pPr>
        <w:pStyle w:val="NormalFR"/>
      </w:pPr>
      <w:r>
        <w:t xml:space="preserve">Le </w:t>
      </w:r>
      <w:r>
        <w:rPr>
          <w:b/>
        </w:rPr>
        <w:t>président</w:t>
      </w:r>
      <w:r>
        <w:t>: S</w:t>
      </w:r>
      <w:r w:rsidRPr="003B0ACD">
        <w:t>auf erreur, je pense que nous pouvons clôturer ici cet</w:t>
      </w:r>
      <w:r>
        <w:t>te séance en vous remerciant, monsieur</w:t>
      </w:r>
      <w:r w:rsidRPr="003B0ACD">
        <w:t xml:space="preserve"> </w:t>
      </w:r>
      <w:r>
        <w:t>de le Court</w:t>
      </w:r>
      <w:r w:rsidRPr="003B0ACD">
        <w:t>, pour votre présence et votre disponibilité et peut-être pour votre résistan</w:t>
      </w:r>
      <w:r>
        <w:t>ce à la durée de votre audition.</w:t>
      </w:r>
      <w:r w:rsidRPr="003B0ACD">
        <w:t xml:space="preserve"> </w:t>
      </w:r>
      <w:r>
        <w:t>M</w:t>
      </w:r>
      <w:r w:rsidRPr="003B0ACD">
        <w:t>erci à vous et bon ap</w:t>
      </w:r>
      <w:r>
        <w:t>rès-midi à tout le monde.</w:t>
      </w:r>
    </w:p>
    <w:p w:rsidR="00E5538E" w:rsidRPr="003B0ACD" w:rsidRDefault="00E5538E" w:rsidP="00E555D8">
      <w:pPr>
        <w:pStyle w:val="NormalFR"/>
      </w:pPr>
    </w:p>
    <w:p w:rsidR="00E5538E" w:rsidRDefault="00E5538E" w:rsidP="00E555D8">
      <w:pPr>
        <w:pStyle w:val="italFR"/>
      </w:pPr>
      <w:r>
        <w:t>La réunion publique de commission est levée à 16 h 01.</w:t>
      </w:r>
    </w:p>
    <w:p w:rsidR="00E5538E" w:rsidRDefault="00E5538E" w:rsidP="00E555D8">
      <w:pPr>
        <w:pStyle w:val="italNL"/>
      </w:pPr>
      <w:r>
        <w:lastRenderedPageBreak/>
        <w:t>De openbare commissievergadering wordt gesloten om 16.01 uur.</w:t>
      </w:r>
    </w:p>
    <w:p w:rsidR="00E5538E" w:rsidRDefault="00E5538E" w:rsidP="00E555D8">
      <w:pPr>
        <w:rPr>
          <w:lang w:val="nl-NL"/>
        </w:rPr>
      </w:pPr>
    </w:p>
    <w:p w:rsidR="003B3599" w:rsidRPr="00E1053D" w:rsidRDefault="003B3599" w:rsidP="00E555D8">
      <w:pPr>
        <w:rPr>
          <w:lang w:val="fr-BE"/>
        </w:rPr>
      </w:pPr>
      <w:r w:rsidRPr="00E1053D">
        <w:rPr>
          <w:lang w:val="fr-BE"/>
        </w:rPr>
        <w:t>-------------------------------------------------------------------</w:t>
      </w:r>
    </w:p>
    <w:p w:rsidR="003B3599" w:rsidRPr="00E1053D" w:rsidRDefault="003B3599" w:rsidP="00E555D8">
      <w:pPr>
        <w:rPr>
          <w:lang w:val="fr-BE"/>
        </w:rPr>
      </w:pPr>
    </w:p>
    <w:p w:rsidR="003B3599" w:rsidRPr="00E1053D" w:rsidRDefault="003B3599" w:rsidP="00E555D8">
      <w:pPr>
        <w:rPr>
          <w:lang w:val="fr-BE"/>
        </w:rPr>
      </w:pPr>
    </w:p>
    <w:p w:rsidR="00E5538E" w:rsidRDefault="00E5538E">
      <w:pPr>
        <w:pStyle w:val="NormalFR"/>
      </w:pPr>
      <w:bookmarkStart w:id="11" w:name="T039"/>
      <w:bookmarkEnd w:id="11"/>
      <w:r>
        <w:t>Lecture faite, persiste et signe,</w:t>
      </w:r>
    </w:p>
    <w:p w:rsidR="00E5538E" w:rsidRDefault="00E5538E">
      <w:pPr>
        <w:pStyle w:val="NormalFR"/>
      </w:pPr>
    </w:p>
    <w:p w:rsidR="003B3599" w:rsidRDefault="003B3599">
      <w:pPr>
        <w:pStyle w:val="NormalFR"/>
      </w:pPr>
    </w:p>
    <w:p w:rsidR="003B3599" w:rsidRDefault="003B3599">
      <w:pPr>
        <w:pStyle w:val="NormalFR"/>
      </w:pPr>
    </w:p>
    <w:p w:rsidR="003B3599" w:rsidRDefault="003B3599">
      <w:pPr>
        <w:pStyle w:val="NormalFR"/>
      </w:pPr>
    </w:p>
    <w:p w:rsidR="003B3599" w:rsidRDefault="003B3599">
      <w:pPr>
        <w:pStyle w:val="NormalFR"/>
      </w:pPr>
    </w:p>
    <w:p w:rsidR="003B3599" w:rsidRDefault="003B3599">
      <w:pPr>
        <w:pStyle w:val="NormalFR"/>
      </w:pPr>
    </w:p>
    <w:p w:rsidR="003B3599" w:rsidRDefault="003B3599">
      <w:pPr>
        <w:pStyle w:val="NormalFR"/>
      </w:pPr>
    </w:p>
    <w:p w:rsidR="00E5538E" w:rsidRDefault="00E5538E">
      <w:pPr>
        <w:pStyle w:val="NormalNL"/>
      </w:pPr>
      <w:r>
        <w:t>…………………………………………………..</w:t>
      </w:r>
    </w:p>
    <w:p w:rsidR="00E5538E" w:rsidRDefault="00E5538E">
      <w:pPr>
        <w:rPr>
          <w:lang w:val="fr-FR"/>
        </w:rPr>
      </w:pPr>
      <w:r>
        <w:rPr>
          <w:lang w:val="fr-FR"/>
        </w:rPr>
        <w:t>Marc de le Court</w:t>
      </w:r>
    </w:p>
    <w:p w:rsidR="00E5538E" w:rsidRPr="003B0ACD" w:rsidRDefault="00E5538E" w:rsidP="00E555D8">
      <w:pPr>
        <w:pStyle w:val="NormalFR"/>
      </w:pPr>
    </w:p>
    <w:p w:rsidR="00B46F31" w:rsidRPr="00E5538E" w:rsidRDefault="00B46F31" w:rsidP="00E5538E"/>
    <w:sectPr w:rsidR="00B46F31" w:rsidRPr="00E5538E" w:rsidSect="00E5538E">
      <w:type w:val="continuous"/>
      <w:pgSz w:w="11906" w:h="16838"/>
      <w:pgMar w:top="1440" w:right="1134" w:bottom="1440" w:left="1134" w:header="850" w:footer="283"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2B4" w:rsidRDefault="00A552B4" w:rsidP="00DB4DB5">
      <w:r>
        <w:separator/>
      </w:r>
    </w:p>
  </w:endnote>
  <w:endnote w:type="continuationSeparator" w:id="0">
    <w:p w:rsidR="00A552B4" w:rsidRDefault="00A552B4" w:rsidP="00DB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A552B4" w:rsidRPr="0018390E" w:rsidTr="00E5538E">
      <w:trPr>
        <w:trHeight w:hRule="exact" w:val="283"/>
      </w:trPr>
      <w:tc>
        <w:tcPr>
          <w:tcW w:w="4252" w:type="dxa"/>
          <w:tcBorders>
            <w:top w:val="nil"/>
            <w:left w:val="nil"/>
            <w:bottom w:val="nil"/>
            <w:right w:val="single" w:sz="4" w:space="0" w:color="auto"/>
          </w:tcBorders>
          <w:shd w:val="clear" w:color="auto" w:fill="auto"/>
          <w:vAlign w:val="center"/>
        </w:tcPr>
        <w:p w:rsidR="00A552B4" w:rsidRPr="003B3599" w:rsidRDefault="00A552B4" w:rsidP="00E5538E">
          <w:pPr>
            <w:pStyle w:val="Footer"/>
            <w:jc w:val="left"/>
            <w:rPr>
              <w:rFonts w:cs="Arial"/>
              <w:smallCaps/>
              <w:sz w:val="16"/>
              <w:lang w:val="nl-BE"/>
            </w:rPr>
          </w:pPr>
          <w:r w:rsidRPr="003B3599">
            <w:rPr>
              <w:rFonts w:cs="Arial"/>
              <w:smallCaps/>
              <w:sz w:val="16"/>
              <w:lang w:val="nl-BE"/>
            </w:rPr>
            <w:t>kamer-2e zitting van de 56e zittingsperiode</w:t>
          </w:r>
        </w:p>
      </w:tc>
      <w:tc>
        <w:tcPr>
          <w:tcW w:w="567" w:type="dxa"/>
          <w:tcBorders>
            <w:left w:val="single" w:sz="4" w:space="0" w:color="auto"/>
          </w:tcBorders>
          <w:shd w:val="clear" w:color="auto" w:fill="FFFFFF"/>
          <w:vAlign w:val="center"/>
        </w:tcPr>
        <w:p w:rsidR="00A552B4" w:rsidRPr="00E5538E" w:rsidRDefault="00A552B4" w:rsidP="00E5538E">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A552B4" w:rsidRPr="00E5538E" w:rsidRDefault="00A552B4" w:rsidP="00E5538E">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A552B4" w:rsidRPr="003B3599" w:rsidRDefault="00A552B4" w:rsidP="00E5538E">
          <w:pPr>
            <w:pStyle w:val="Footer"/>
            <w:jc w:val="right"/>
            <w:rPr>
              <w:rFonts w:cs="Arial"/>
              <w:smallCaps/>
              <w:color w:val="000000"/>
              <w:sz w:val="16"/>
              <w:lang w:val="fr-BE"/>
            </w:rPr>
          </w:pPr>
          <w:r w:rsidRPr="003B3599">
            <w:rPr>
              <w:rFonts w:cs="Arial"/>
              <w:smallCaps/>
              <w:color w:val="000000"/>
              <w:sz w:val="16"/>
              <w:lang w:val="fr-BE"/>
            </w:rPr>
            <w:t>chambre-2e session de la 56e législature</w:t>
          </w:r>
        </w:p>
      </w:tc>
    </w:tr>
  </w:tbl>
  <w:p w:rsidR="00A552B4" w:rsidRPr="003B3599" w:rsidRDefault="00A552B4" w:rsidP="00556E03">
    <w:pPr>
      <w:pStyle w:val="Footer"/>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A552B4" w:rsidRPr="0018390E" w:rsidTr="00E5538E">
      <w:trPr>
        <w:trHeight w:hRule="exact" w:val="283"/>
      </w:trPr>
      <w:tc>
        <w:tcPr>
          <w:tcW w:w="4252" w:type="dxa"/>
          <w:tcBorders>
            <w:top w:val="nil"/>
            <w:left w:val="nil"/>
            <w:bottom w:val="nil"/>
            <w:right w:val="single" w:sz="4" w:space="0" w:color="auto"/>
          </w:tcBorders>
          <w:shd w:val="clear" w:color="auto" w:fill="auto"/>
          <w:vAlign w:val="center"/>
        </w:tcPr>
        <w:p w:rsidR="00A552B4" w:rsidRPr="003B3599" w:rsidRDefault="00A552B4" w:rsidP="00E5538E">
          <w:pPr>
            <w:pStyle w:val="Footer"/>
            <w:jc w:val="left"/>
            <w:rPr>
              <w:rFonts w:cs="Arial"/>
              <w:smallCaps/>
              <w:sz w:val="16"/>
              <w:lang w:val="nl-BE"/>
            </w:rPr>
          </w:pPr>
          <w:r w:rsidRPr="003B3599">
            <w:rPr>
              <w:rFonts w:cs="Arial"/>
              <w:smallCaps/>
              <w:sz w:val="16"/>
              <w:lang w:val="nl-BE"/>
            </w:rPr>
            <w:t>kamer-2e zitting van de 56e zittingsperiode</w:t>
          </w:r>
        </w:p>
      </w:tc>
      <w:tc>
        <w:tcPr>
          <w:tcW w:w="567" w:type="dxa"/>
          <w:tcBorders>
            <w:left w:val="single" w:sz="4" w:space="0" w:color="auto"/>
          </w:tcBorders>
          <w:shd w:val="clear" w:color="auto" w:fill="FFFFFF"/>
          <w:vAlign w:val="center"/>
        </w:tcPr>
        <w:p w:rsidR="00A552B4" w:rsidRPr="00E5538E" w:rsidRDefault="00A552B4" w:rsidP="00E5538E">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A552B4" w:rsidRPr="00E5538E" w:rsidRDefault="00A552B4" w:rsidP="00E5538E">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A552B4" w:rsidRPr="003B3599" w:rsidRDefault="00A552B4" w:rsidP="00E5538E">
          <w:pPr>
            <w:pStyle w:val="Footer"/>
            <w:jc w:val="right"/>
            <w:rPr>
              <w:rFonts w:cs="Arial"/>
              <w:smallCaps/>
              <w:color w:val="000000"/>
              <w:sz w:val="16"/>
              <w:lang w:val="fr-BE"/>
            </w:rPr>
          </w:pPr>
          <w:r w:rsidRPr="003B3599">
            <w:rPr>
              <w:rFonts w:cs="Arial"/>
              <w:smallCaps/>
              <w:color w:val="000000"/>
              <w:sz w:val="16"/>
              <w:lang w:val="fr-BE"/>
            </w:rPr>
            <w:t>chambre-2e session de la 56e législature</w:t>
          </w:r>
        </w:p>
      </w:tc>
    </w:tr>
  </w:tbl>
  <w:p w:rsidR="00A552B4" w:rsidRPr="003B3599" w:rsidRDefault="00A552B4">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2B4" w:rsidRDefault="00A552B4" w:rsidP="00DB4DB5">
      <w:r>
        <w:separator/>
      </w:r>
    </w:p>
  </w:footnote>
  <w:footnote w:type="continuationSeparator" w:id="0">
    <w:p w:rsidR="00A552B4" w:rsidRDefault="00A552B4" w:rsidP="00DB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2B4" w:rsidRDefault="00A552B4" w:rsidP="00E5538E">
    <w:pPr>
      <w:pStyle w:val="Header"/>
      <w:framePr w:wrap="around" w:vAnchor="text" w:hAnchor="page"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BF3083">
      <w:rPr>
        <w:rStyle w:val="PageNumber"/>
        <w:noProof/>
      </w:rPr>
      <w:t>24</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A552B4" w:rsidTr="00E5538E">
      <w:trPr>
        <w:trHeight w:hRule="exact" w:val="283"/>
      </w:trPr>
      <w:tc>
        <w:tcPr>
          <w:tcW w:w="2834" w:type="dxa"/>
          <w:shd w:val="clear" w:color="auto" w:fill="auto"/>
        </w:tcPr>
        <w:p w:rsidR="00A552B4" w:rsidRDefault="00A552B4" w:rsidP="00E5538E">
          <w:pPr>
            <w:pStyle w:val="Header"/>
            <w:ind w:right="360" w:firstLine="360"/>
          </w:pPr>
        </w:p>
      </w:tc>
      <w:tc>
        <w:tcPr>
          <w:tcW w:w="3968" w:type="dxa"/>
          <w:shd w:val="clear" w:color="auto" w:fill="auto"/>
          <w:vAlign w:val="bottom"/>
        </w:tcPr>
        <w:p w:rsidR="00A552B4" w:rsidRPr="00E5538E" w:rsidRDefault="00A552B4" w:rsidP="00E5538E">
          <w:pPr>
            <w:pStyle w:val="Header"/>
            <w:jc w:val="center"/>
            <w:rPr>
              <w:rFonts w:cs="Arial"/>
              <w:smallCaps/>
              <w:sz w:val="16"/>
            </w:rPr>
          </w:pPr>
          <w:r>
            <w:rPr>
              <w:rFonts w:cs="Arial"/>
              <w:smallCaps/>
              <w:sz w:val="16"/>
            </w:rPr>
            <w:t>14/03/2025</w:t>
          </w:r>
        </w:p>
      </w:tc>
      <w:tc>
        <w:tcPr>
          <w:tcW w:w="2834" w:type="dxa"/>
          <w:shd w:val="clear" w:color="auto" w:fill="auto"/>
          <w:vAlign w:val="bottom"/>
        </w:tcPr>
        <w:p w:rsidR="00A552B4" w:rsidRPr="00E5538E" w:rsidRDefault="00A552B4" w:rsidP="003B3599">
          <w:pPr>
            <w:pStyle w:val="Header"/>
            <w:jc w:val="right"/>
            <w:rPr>
              <w:rFonts w:cs="Arial"/>
            </w:rPr>
          </w:pPr>
          <w:r w:rsidRPr="00E5538E">
            <w:rPr>
              <w:rFonts w:cs="Arial"/>
              <w:sz w:val="16"/>
            </w:rPr>
            <w:t xml:space="preserve">CRIV 56 </w:t>
          </w:r>
          <w:r>
            <w:rPr>
              <w:rFonts w:cs="Arial"/>
              <w:b/>
            </w:rPr>
            <w:t>K</w:t>
          </w:r>
          <w:r w:rsidRPr="00E5538E">
            <w:rPr>
              <w:rFonts w:cs="Arial"/>
              <w:b/>
            </w:rPr>
            <w:t>011</w:t>
          </w:r>
        </w:p>
      </w:tc>
    </w:tr>
  </w:tbl>
  <w:p w:rsidR="00A552B4" w:rsidRDefault="00A55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2B4" w:rsidRDefault="00A552B4" w:rsidP="00E5538E">
    <w:pPr>
      <w:pStyle w:val="Header"/>
      <w:framePr w:wrap="around" w:vAnchor="text" w:hAnchor="page" w:xAlign="outside" w:y="1"/>
      <w:rPr>
        <w:rStyle w:val="PageNumber"/>
      </w:rPr>
    </w:pPr>
    <w:r w:rsidRPr="00E5538E">
      <w:rPr>
        <w:rStyle w:val="PageNumber"/>
        <w:rFonts w:cs="Arial"/>
      </w:rPr>
      <w:fldChar w:fldCharType="begin"/>
    </w:r>
    <w:r w:rsidRPr="00E5538E">
      <w:rPr>
        <w:rStyle w:val="PageNumber"/>
        <w:rFonts w:cs="Arial"/>
      </w:rPr>
      <w:instrText xml:space="preserve"> PAGE </w:instrText>
    </w:r>
    <w:r w:rsidRPr="00E5538E">
      <w:rPr>
        <w:rStyle w:val="PageNumber"/>
        <w:rFonts w:cs="Arial"/>
      </w:rPr>
      <w:fldChar w:fldCharType="separate"/>
    </w:r>
    <w:r w:rsidR="00BF3083">
      <w:rPr>
        <w:rStyle w:val="PageNumber"/>
        <w:rFonts w:cs="Arial"/>
        <w:noProof/>
      </w:rPr>
      <w:t>23</w:t>
    </w:r>
    <w:r w:rsidRPr="00E5538E">
      <w:rPr>
        <w:rStyle w:val="PageNumber"/>
        <w:rFonts w:cs="Arial"/>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A552B4" w:rsidTr="00E5538E">
      <w:trPr>
        <w:trHeight w:hRule="exact" w:val="283"/>
      </w:trPr>
      <w:tc>
        <w:tcPr>
          <w:tcW w:w="2834" w:type="dxa"/>
          <w:shd w:val="clear" w:color="auto" w:fill="auto"/>
          <w:vAlign w:val="bottom"/>
        </w:tcPr>
        <w:p w:rsidR="00A552B4" w:rsidRPr="00E5538E" w:rsidRDefault="00A552B4" w:rsidP="003B3599">
          <w:pPr>
            <w:pStyle w:val="Header"/>
            <w:ind w:right="360"/>
            <w:jc w:val="left"/>
            <w:rPr>
              <w:rFonts w:cs="Arial"/>
            </w:rPr>
          </w:pPr>
          <w:r w:rsidRPr="00E5538E">
            <w:rPr>
              <w:rFonts w:cs="Arial"/>
              <w:sz w:val="16"/>
            </w:rPr>
            <w:t xml:space="preserve">CRIV 56 </w:t>
          </w:r>
          <w:r>
            <w:rPr>
              <w:rFonts w:cs="Arial"/>
              <w:b/>
            </w:rPr>
            <w:t>K</w:t>
          </w:r>
          <w:r w:rsidRPr="00E5538E">
            <w:rPr>
              <w:rFonts w:cs="Arial"/>
              <w:b/>
            </w:rPr>
            <w:t>011</w:t>
          </w:r>
        </w:p>
      </w:tc>
      <w:tc>
        <w:tcPr>
          <w:tcW w:w="3968" w:type="dxa"/>
          <w:shd w:val="clear" w:color="auto" w:fill="auto"/>
          <w:vAlign w:val="bottom"/>
        </w:tcPr>
        <w:p w:rsidR="00A552B4" w:rsidRPr="00E5538E" w:rsidRDefault="00A552B4" w:rsidP="00E5538E">
          <w:pPr>
            <w:pStyle w:val="Header"/>
            <w:jc w:val="center"/>
            <w:rPr>
              <w:rFonts w:cs="Arial"/>
              <w:smallCaps/>
              <w:sz w:val="16"/>
            </w:rPr>
          </w:pPr>
          <w:r>
            <w:rPr>
              <w:rFonts w:cs="Arial"/>
              <w:smallCaps/>
              <w:sz w:val="16"/>
            </w:rPr>
            <w:t>14/03/2025</w:t>
          </w:r>
        </w:p>
      </w:tc>
      <w:tc>
        <w:tcPr>
          <w:tcW w:w="2834" w:type="dxa"/>
          <w:shd w:val="clear" w:color="auto" w:fill="auto"/>
        </w:tcPr>
        <w:p w:rsidR="00A552B4" w:rsidRDefault="00A552B4">
          <w:pPr>
            <w:pStyle w:val="Header"/>
          </w:pPr>
        </w:p>
      </w:tc>
    </w:tr>
  </w:tbl>
  <w:p w:rsidR="00A552B4" w:rsidRDefault="00A552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attachedTemplate r:id="rId1"/>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5D"/>
    <w:rsid w:val="00004C0D"/>
    <w:rsid w:val="00004D4D"/>
    <w:rsid w:val="00005BF1"/>
    <w:rsid w:val="00005FA2"/>
    <w:rsid w:val="0000752C"/>
    <w:rsid w:val="000077D5"/>
    <w:rsid w:val="00007F50"/>
    <w:rsid w:val="00010EDA"/>
    <w:rsid w:val="0001288F"/>
    <w:rsid w:val="000130B1"/>
    <w:rsid w:val="00013585"/>
    <w:rsid w:val="000136A3"/>
    <w:rsid w:val="00013B6E"/>
    <w:rsid w:val="00014CA6"/>
    <w:rsid w:val="000151BA"/>
    <w:rsid w:val="00017D6C"/>
    <w:rsid w:val="00017DEE"/>
    <w:rsid w:val="000208BE"/>
    <w:rsid w:val="0002263F"/>
    <w:rsid w:val="000229FC"/>
    <w:rsid w:val="00022DB2"/>
    <w:rsid w:val="0002371F"/>
    <w:rsid w:val="000238B4"/>
    <w:rsid w:val="00024673"/>
    <w:rsid w:val="000253FE"/>
    <w:rsid w:val="00025447"/>
    <w:rsid w:val="00026366"/>
    <w:rsid w:val="000274F1"/>
    <w:rsid w:val="00030AE8"/>
    <w:rsid w:val="00031A90"/>
    <w:rsid w:val="000324E9"/>
    <w:rsid w:val="00033046"/>
    <w:rsid w:val="000339A6"/>
    <w:rsid w:val="0003455E"/>
    <w:rsid w:val="00035173"/>
    <w:rsid w:val="000356D8"/>
    <w:rsid w:val="00040BB9"/>
    <w:rsid w:val="00040D2E"/>
    <w:rsid w:val="00040E47"/>
    <w:rsid w:val="00041573"/>
    <w:rsid w:val="00044CAA"/>
    <w:rsid w:val="000450E0"/>
    <w:rsid w:val="00047085"/>
    <w:rsid w:val="00050B25"/>
    <w:rsid w:val="0005273B"/>
    <w:rsid w:val="000530D7"/>
    <w:rsid w:val="00054E3C"/>
    <w:rsid w:val="0005647A"/>
    <w:rsid w:val="00056603"/>
    <w:rsid w:val="00056727"/>
    <w:rsid w:val="0005694D"/>
    <w:rsid w:val="00060A68"/>
    <w:rsid w:val="00061A8F"/>
    <w:rsid w:val="00061B2B"/>
    <w:rsid w:val="000632FD"/>
    <w:rsid w:val="0006566F"/>
    <w:rsid w:val="00067A63"/>
    <w:rsid w:val="0007025E"/>
    <w:rsid w:val="00074456"/>
    <w:rsid w:val="0007491D"/>
    <w:rsid w:val="00075244"/>
    <w:rsid w:val="00075EFF"/>
    <w:rsid w:val="00076365"/>
    <w:rsid w:val="00077FF8"/>
    <w:rsid w:val="00081DD8"/>
    <w:rsid w:val="00083E2E"/>
    <w:rsid w:val="00084B59"/>
    <w:rsid w:val="00084D4F"/>
    <w:rsid w:val="0008516A"/>
    <w:rsid w:val="00085229"/>
    <w:rsid w:val="000852B7"/>
    <w:rsid w:val="00085AB8"/>
    <w:rsid w:val="000865C5"/>
    <w:rsid w:val="0009316B"/>
    <w:rsid w:val="000935CB"/>
    <w:rsid w:val="00093885"/>
    <w:rsid w:val="000943B7"/>
    <w:rsid w:val="00095E50"/>
    <w:rsid w:val="00096071"/>
    <w:rsid w:val="00096304"/>
    <w:rsid w:val="00097750"/>
    <w:rsid w:val="00097A95"/>
    <w:rsid w:val="000A51E1"/>
    <w:rsid w:val="000A5752"/>
    <w:rsid w:val="000A6444"/>
    <w:rsid w:val="000B19B5"/>
    <w:rsid w:val="000B2766"/>
    <w:rsid w:val="000B318E"/>
    <w:rsid w:val="000B46BC"/>
    <w:rsid w:val="000B4E35"/>
    <w:rsid w:val="000B57FE"/>
    <w:rsid w:val="000C0CE6"/>
    <w:rsid w:val="000C1B17"/>
    <w:rsid w:val="000C22A2"/>
    <w:rsid w:val="000C5C6D"/>
    <w:rsid w:val="000D0F71"/>
    <w:rsid w:val="000D4023"/>
    <w:rsid w:val="000E1358"/>
    <w:rsid w:val="000E3683"/>
    <w:rsid w:val="000E3A13"/>
    <w:rsid w:val="000E49DD"/>
    <w:rsid w:val="000F0B3C"/>
    <w:rsid w:val="000F450B"/>
    <w:rsid w:val="000F4E89"/>
    <w:rsid w:val="000F5D96"/>
    <w:rsid w:val="000F68F2"/>
    <w:rsid w:val="0010078A"/>
    <w:rsid w:val="00100C54"/>
    <w:rsid w:val="00101766"/>
    <w:rsid w:val="001026A1"/>
    <w:rsid w:val="001029B9"/>
    <w:rsid w:val="00102AC5"/>
    <w:rsid w:val="00103179"/>
    <w:rsid w:val="001031D1"/>
    <w:rsid w:val="00103A5D"/>
    <w:rsid w:val="00104E62"/>
    <w:rsid w:val="00105939"/>
    <w:rsid w:val="00106202"/>
    <w:rsid w:val="00106624"/>
    <w:rsid w:val="00106D50"/>
    <w:rsid w:val="00107117"/>
    <w:rsid w:val="00107ECA"/>
    <w:rsid w:val="00110C6D"/>
    <w:rsid w:val="00112EE0"/>
    <w:rsid w:val="00113BF9"/>
    <w:rsid w:val="00114DF6"/>
    <w:rsid w:val="00115418"/>
    <w:rsid w:val="0011675D"/>
    <w:rsid w:val="00116D84"/>
    <w:rsid w:val="001174CF"/>
    <w:rsid w:val="001207A8"/>
    <w:rsid w:val="00122029"/>
    <w:rsid w:val="00122BD7"/>
    <w:rsid w:val="00125345"/>
    <w:rsid w:val="00126032"/>
    <w:rsid w:val="0013049F"/>
    <w:rsid w:val="00131C5F"/>
    <w:rsid w:val="00131DC3"/>
    <w:rsid w:val="00136F62"/>
    <w:rsid w:val="00137982"/>
    <w:rsid w:val="00140BDB"/>
    <w:rsid w:val="00142202"/>
    <w:rsid w:val="00142FB6"/>
    <w:rsid w:val="001434CF"/>
    <w:rsid w:val="001436A7"/>
    <w:rsid w:val="00144494"/>
    <w:rsid w:val="00144BF0"/>
    <w:rsid w:val="00145AF1"/>
    <w:rsid w:val="00147353"/>
    <w:rsid w:val="00152DCF"/>
    <w:rsid w:val="001539C0"/>
    <w:rsid w:val="00154B77"/>
    <w:rsid w:val="001577CA"/>
    <w:rsid w:val="00160D24"/>
    <w:rsid w:val="00160D42"/>
    <w:rsid w:val="00160E39"/>
    <w:rsid w:val="00162121"/>
    <w:rsid w:val="00163B9C"/>
    <w:rsid w:val="001645AA"/>
    <w:rsid w:val="0016506B"/>
    <w:rsid w:val="00166A9C"/>
    <w:rsid w:val="00166E20"/>
    <w:rsid w:val="00167F17"/>
    <w:rsid w:val="00170082"/>
    <w:rsid w:val="00171738"/>
    <w:rsid w:val="00172436"/>
    <w:rsid w:val="00172FF1"/>
    <w:rsid w:val="00174061"/>
    <w:rsid w:val="001741F6"/>
    <w:rsid w:val="00175316"/>
    <w:rsid w:val="00177E86"/>
    <w:rsid w:val="001806EC"/>
    <w:rsid w:val="00180907"/>
    <w:rsid w:val="00180E7A"/>
    <w:rsid w:val="00182423"/>
    <w:rsid w:val="0018390E"/>
    <w:rsid w:val="00184E6D"/>
    <w:rsid w:val="00185844"/>
    <w:rsid w:val="001871B5"/>
    <w:rsid w:val="00190431"/>
    <w:rsid w:val="00190E54"/>
    <w:rsid w:val="00192259"/>
    <w:rsid w:val="001A09D8"/>
    <w:rsid w:val="001A0AD5"/>
    <w:rsid w:val="001A1FAF"/>
    <w:rsid w:val="001A3B47"/>
    <w:rsid w:val="001A462F"/>
    <w:rsid w:val="001A49D4"/>
    <w:rsid w:val="001A4A47"/>
    <w:rsid w:val="001A6472"/>
    <w:rsid w:val="001A7A7A"/>
    <w:rsid w:val="001A7D5B"/>
    <w:rsid w:val="001B0261"/>
    <w:rsid w:val="001B1A5A"/>
    <w:rsid w:val="001B29F2"/>
    <w:rsid w:val="001B3025"/>
    <w:rsid w:val="001B3D83"/>
    <w:rsid w:val="001B479C"/>
    <w:rsid w:val="001B7E1D"/>
    <w:rsid w:val="001C1AE1"/>
    <w:rsid w:val="001C342B"/>
    <w:rsid w:val="001C40A4"/>
    <w:rsid w:val="001C41F7"/>
    <w:rsid w:val="001C6313"/>
    <w:rsid w:val="001C6480"/>
    <w:rsid w:val="001D11FA"/>
    <w:rsid w:val="001D209F"/>
    <w:rsid w:val="001D38A5"/>
    <w:rsid w:val="001D3AF1"/>
    <w:rsid w:val="001E0435"/>
    <w:rsid w:val="001E129F"/>
    <w:rsid w:val="001E23BB"/>
    <w:rsid w:val="001E2812"/>
    <w:rsid w:val="001E390F"/>
    <w:rsid w:val="001E71C0"/>
    <w:rsid w:val="001E7480"/>
    <w:rsid w:val="001E7723"/>
    <w:rsid w:val="001F4A34"/>
    <w:rsid w:val="001F4A3D"/>
    <w:rsid w:val="001F6551"/>
    <w:rsid w:val="001F71C6"/>
    <w:rsid w:val="001F73AB"/>
    <w:rsid w:val="001F7FDE"/>
    <w:rsid w:val="0020135D"/>
    <w:rsid w:val="00201609"/>
    <w:rsid w:val="00201D3E"/>
    <w:rsid w:val="0020478A"/>
    <w:rsid w:val="002047BE"/>
    <w:rsid w:val="00206052"/>
    <w:rsid w:val="00206424"/>
    <w:rsid w:val="002070F5"/>
    <w:rsid w:val="00207790"/>
    <w:rsid w:val="002113F1"/>
    <w:rsid w:val="00212EBD"/>
    <w:rsid w:val="00213C99"/>
    <w:rsid w:val="002140DD"/>
    <w:rsid w:val="0021457E"/>
    <w:rsid w:val="002160F5"/>
    <w:rsid w:val="00217272"/>
    <w:rsid w:val="00217F78"/>
    <w:rsid w:val="002220E6"/>
    <w:rsid w:val="00223787"/>
    <w:rsid w:val="00224163"/>
    <w:rsid w:val="0022568A"/>
    <w:rsid w:val="00226A6B"/>
    <w:rsid w:val="00227B3B"/>
    <w:rsid w:val="00227C0E"/>
    <w:rsid w:val="00232D2F"/>
    <w:rsid w:val="0023547A"/>
    <w:rsid w:val="00235A7D"/>
    <w:rsid w:val="00237964"/>
    <w:rsid w:val="00240F7E"/>
    <w:rsid w:val="00241B24"/>
    <w:rsid w:val="0024227E"/>
    <w:rsid w:val="00242F15"/>
    <w:rsid w:val="00246741"/>
    <w:rsid w:val="00250BAA"/>
    <w:rsid w:val="00250C09"/>
    <w:rsid w:val="00253BBB"/>
    <w:rsid w:val="00254148"/>
    <w:rsid w:val="00254277"/>
    <w:rsid w:val="00256F16"/>
    <w:rsid w:val="00257B14"/>
    <w:rsid w:val="002602E9"/>
    <w:rsid w:val="00260E05"/>
    <w:rsid w:val="00265B39"/>
    <w:rsid w:val="002660F2"/>
    <w:rsid w:val="00267AC3"/>
    <w:rsid w:val="00271798"/>
    <w:rsid w:val="002729A0"/>
    <w:rsid w:val="00272D4B"/>
    <w:rsid w:val="0027538D"/>
    <w:rsid w:val="002765DB"/>
    <w:rsid w:val="00276AF9"/>
    <w:rsid w:val="002808B2"/>
    <w:rsid w:val="00281C23"/>
    <w:rsid w:val="002833DB"/>
    <w:rsid w:val="00283F3A"/>
    <w:rsid w:val="00285FE4"/>
    <w:rsid w:val="00286DBC"/>
    <w:rsid w:val="0028771A"/>
    <w:rsid w:val="00290C1C"/>
    <w:rsid w:val="00291073"/>
    <w:rsid w:val="00291FAD"/>
    <w:rsid w:val="002940E3"/>
    <w:rsid w:val="00294D2F"/>
    <w:rsid w:val="00295D40"/>
    <w:rsid w:val="00295F88"/>
    <w:rsid w:val="00297085"/>
    <w:rsid w:val="0029756A"/>
    <w:rsid w:val="002A14E5"/>
    <w:rsid w:val="002A444E"/>
    <w:rsid w:val="002A4F10"/>
    <w:rsid w:val="002A52CB"/>
    <w:rsid w:val="002A5810"/>
    <w:rsid w:val="002A604A"/>
    <w:rsid w:val="002A6091"/>
    <w:rsid w:val="002A6E2C"/>
    <w:rsid w:val="002A74CF"/>
    <w:rsid w:val="002B0A14"/>
    <w:rsid w:val="002B0F76"/>
    <w:rsid w:val="002B14E5"/>
    <w:rsid w:val="002B1A87"/>
    <w:rsid w:val="002B35EB"/>
    <w:rsid w:val="002B3FAD"/>
    <w:rsid w:val="002B5A1A"/>
    <w:rsid w:val="002B6B29"/>
    <w:rsid w:val="002B78CD"/>
    <w:rsid w:val="002B79AA"/>
    <w:rsid w:val="002C15E2"/>
    <w:rsid w:val="002C1F79"/>
    <w:rsid w:val="002C2FBA"/>
    <w:rsid w:val="002C367D"/>
    <w:rsid w:val="002C398D"/>
    <w:rsid w:val="002C551D"/>
    <w:rsid w:val="002C681E"/>
    <w:rsid w:val="002D0FBF"/>
    <w:rsid w:val="002D1F39"/>
    <w:rsid w:val="002D2047"/>
    <w:rsid w:val="002D5219"/>
    <w:rsid w:val="002D6414"/>
    <w:rsid w:val="002D718D"/>
    <w:rsid w:val="002D77DF"/>
    <w:rsid w:val="002E04CF"/>
    <w:rsid w:val="002E0B26"/>
    <w:rsid w:val="002E1F1D"/>
    <w:rsid w:val="002E2314"/>
    <w:rsid w:val="002E2396"/>
    <w:rsid w:val="002E2566"/>
    <w:rsid w:val="002E3DE8"/>
    <w:rsid w:val="002E4479"/>
    <w:rsid w:val="002E62FD"/>
    <w:rsid w:val="002E7B70"/>
    <w:rsid w:val="002F0E0F"/>
    <w:rsid w:val="002F1695"/>
    <w:rsid w:val="002F1D6E"/>
    <w:rsid w:val="002F31FA"/>
    <w:rsid w:val="002F3F19"/>
    <w:rsid w:val="002F50BF"/>
    <w:rsid w:val="002F5D89"/>
    <w:rsid w:val="002F62C8"/>
    <w:rsid w:val="002F6775"/>
    <w:rsid w:val="002F67A3"/>
    <w:rsid w:val="002F759B"/>
    <w:rsid w:val="00301185"/>
    <w:rsid w:val="00301C43"/>
    <w:rsid w:val="003032EF"/>
    <w:rsid w:val="0030439B"/>
    <w:rsid w:val="00304A10"/>
    <w:rsid w:val="0030500A"/>
    <w:rsid w:val="0030593F"/>
    <w:rsid w:val="00305978"/>
    <w:rsid w:val="003108C5"/>
    <w:rsid w:val="00310FC1"/>
    <w:rsid w:val="0031203A"/>
    <w:rsid w:val="00312D4F"/>
    <w:rsid w:val="0031341A"/>
    <w:rsid w:val="00313C4C"/>
    <w:rsid w:val="0031431D"/>
    <w:rsid w:val="003149F8"/>
    <w:rsid w:val="0031764B"/>
    <w:rsid w:val="00317FDF"/>
    <w:rsid w:val="00320ED6"/>
    <w:rsid w:val="0032191F"/>
    <w:rsid w:val="00322518"/>
    <w:rsid w:val="00326884"/>
    <w:rsid w:val="00332EF6"/>
    <w:rsid w:val="003348AE"/>
    <w:rsid w:val="003348D2"/>
    <w:rsid w:val="00334FA0"/>
    <w:rsid w:val="0033766A"/>
    <w:rsid w:val="003409B8"/>
    <w:rsid w:val="003433C2"/>
    <w:rsid w:val="00343CC4"/>
    <w:rsid w:val="003446EA"/>
    <w:rsid w:val="00344CC8"/>
    <w:rsid w:val="00344D97"/>
    <w:rsid w:val="00345A1A"/>
    <w:rsid w:val="00345A4F"/>
    <w:rsid w:val="00345BC7"/>
    <w:rsid w:val="00345D91"/>
    <w:rsid w:val="00346D05"/>
    <w:rsid w:val="00347899"/>
    <w:rsid w:val="00350B9F"/>
    <w:rsid w:val="0035147F"/>
    <w:rsid w:val="0035258C"/>
    <w:rsid w:val="00352EBF"/>
    <w:rsid w:val="00353BA1"/>
    <w:rsid w:val="00353EE2"/>
    <w:rsid w:val="00354DBE"/>
    <w:rsid w:val="00356819"/>
    <w:rsid w:val="00361604"/>
    <w:rsid w:val="003617D8"/>
    <w:rsid w:val="003630EA"/>
    <w:rsid w:val="00363725"/>
    <w:rsid w:val="00363881"/>
    <w:rsid w:val="00364BAD"/>
    <w:rsid w:val="0036509F"/>
    <w:rsid w:val="003667B5"/>
    <w:rsid w:val="00366E1A"/>
    <w:rsid w:val="00367281"/>
    <w:rsid w:val="00367633"/>
    <w:rsid w:val="00371F59"/>
    <w:rsid w:val="00372288"/>
    <w:rsid w:val="00373773"/>
    <w:rsid w:val="00375BF4"/>
    <w:rsid w:val="00375CB7"/>
    <w:rsid w:val="00376B52"/>
    <w:rsid w:val="0037769A"/>
    <w:rsid w:val="00380461"/>
    <w:rsid w:val="00380C71"/>
    <w:rsid w:val="003816C6"/>
    <w:rsid w:val="00381BB5"/>
    <w:rsid w:val="00381DD8"/>
    <w:rsid w:val="00382377"/>
    <w:rsid w:val="00382880"/>
    <w:rsid w:val="00382A9A"/>
    <w:rsid w:val="00390470"/>
    <w:rsid w:val="00390E01"/>
    <w:rsid w:val="00393DA0"/>
    <w:rsid w:val="00395795"/>
    <w:rsid w:val="003978A2"/>
    <w:rsid w:val="003A0200"/>
    <w:rsid w:val="003A18D9"/>
    <w:rsid w:val="003A2203"/>
    <w:rsid w:val="003A4F75"/>
    <w:rsid w:val="003A65DD"/>
    <w:rsid w:val="003A6699"/>
    <w:rsid w:val="003A6D68"/>
    <w:rsid w:val="003B036B"/>
    <w:rsid w:val="003B087B"/>
    <w:rsid w:val="003B12D2"/>
    <w:rsid w:val="003B2BC8"/>
    <w:rsid w:val="003B3599"/>
    <w:rsid w:val="003B3A13"/>
    <w:rsid w:val="003B4A44"/>
    <w:rsid w:val="003B57B0"/>
    <w:rsid w:val="003B5CC2"/>
    <w:rsid w:val="003B7AC6"/>
    <w:rsid w:val="003B7BEC"/>
    <w:rsid w:val="003C13EB"/>
    <w:rsid w:val="003C45F9"/>
    <w:rsid w:val="003C4A52"/>
    <w:rsid w:val="003C74E7"/>
    <w:rsid w:val="003D01AC"/>
    <w:rsid w:val="003D0962"/>
    <w:rsid w:val="003D160C"/>
    <w:rsid w:val="003D1793"/>
    <w:rsid w:val="003D2F3E"/>
    <w:rsid w:val="003D3D3D"/>
    <w:rsid w:val="003D4EC1"/>
    <w:rsid w:val="003D5D60"/>
    <w:rsid w:val="003D7DE3"/>
    <w:rsid w:val="003E08D1"/>
    <w:rsid w:val="003E3755"/>
    <w:rsid w:val="003E3F02"/>
    <w:rsid w:val="003E426C"/>
    <w:rsid w:val="003E5F05"/>
    <w:rsid w:val="003F0458"/>
    <w:rsid w:val="003F1E2E"/>
    <w:rsid w:val="003F1F11"/>
    <w:rsid w:val="003F27BB"/>
    <w:rsid w:val="003F2A5E"/>
    <w:rsid w:val="003F4BF0"/>
    <w:rsid w:val="003F5477"/>
    <w:rsid w:val="003F5525"/>
    <w:rsid w:val="003F62B7"/>
    <w:rsid w:val="003F6374"/>
    <w:rsid w:val="003F7D0D"/>
    <w:rsid w:val="00400106"/>
    <w:rsid w:val="0040179C"/>
    <w:rsid w:val="0040255B"/>
    <w:rsid w:val="00402C6D"/>
    <w:rsid w:val="00407298"/>
    <w:rsid w:val="00407CC5"/>
    <w:rsid w:val="004121EE"/>
    <w:rsid w:val="00413193"/>
    <w:rsid w:val="00414238"/>
    <w:rsid w:val="004151CD"/>
    <w:rsid w:val="0041695C"/>
    <w:rsid w:val="004169C2"/>
    <w:rsid w:val="00420B45"/>
    <w:rsid w:val="00425541"/>
    <w:rsid w:val="004257CB"/>
    <w:rsid w:val="004262AB"/>
    <w:rsid w:val="0042641F"/>
    <w:rsid w:val="004265DB"/>
    <w:rsid w:val="004265F0"/>
    <w:rsid w:val="00427911"/>
    <w:rsid w:val="00430A73"/>
    <w:rsid w:val="00430C5D"/>
    <w:rsid w:val="004318FD"/>
    <w:rsid w:val="00431B87"/>
    <w:rsid w:val="0043396C"/>
    <w:rsid w:val="0043443A"/>
    <w:rsid w:val="004347B9"/>
    <w:rsid w:val="00435DD5"/>
    <w:rsid w:val="00436630"/>
    <w:rsid w:val="00441C34"/>
    <w:rsid w:val="00442BBC"/>
    <w:rsid w:val="00442DC4"/>
    <w:rsid w:val="00443067"/>
    <w:rsid w:val="004433FD"/>
    <w:rsid w:val="00443E6C"/>
    <w:rsid w:val="00443F6A"/>
    <w:rsid w:val="00444ED0"/>
    <w:rsid w:val="00450D1B"/>
    <w:rsid w:val="00451486"/>
    <w:rsid w:val="00451706"/>
    <w:rsid w:val="004530F7"/>
    <w:rsid w:val="004534DA"/>
    <w:rsid w:val="00453BCC"/>
    <w:rsid w:val="004544EE"/>
    <w:rsid w:val="00454F9D"/>
    <w:rsid w:val="004550E8"/>
    <w:rsid w:val="004551F5"/>
    <w:rsid w:val="00455DD1"/>
    <w:rsid w:val="004565E0"/>
    <w:rsid w:val="004566F3"/>
    <w:rsid w:val="0045672E"/>
    <w:rsid w:val="00457C8E"/>
    <w:rsid w:val="0046287D"/>
    <w:rsid w:val="00464A44"/>
    <w:rsid w:val="004653D9"/>
    <w:rsid w:val="00465535"/>
    <w:rsid w:val="004660A3"/>
    <w:rsid w:val="004675A3"/>
    <w:rsid w:val="004678FF"/>
    <w:rsid w:val="00470145"/>
    <w:rsid w:val="004705CE"/>
    <w:rsid w:val="00470643"/>
    <w:rsid w:val="00472269"/>
    <w:rsid w:val="00475509"/>
    <w:rsid w:val="0047568F"/>
    <w:rsid w:val="00475A67"/>
    <w:rsid w:val="00477DA0"/>
    <w:rsid w:val="00480099"/>
    <w:rsid w:val="00481026"/>
    <w:rsid w:val="0048151D"/>
    <w:rsid w:val="00481928"/>
    <w:rsid w:val="00481E5E"/>
    <w:rsid w:val="004826B6"/>
    <w:rsid w:val="004826C5"/>
    <w:rsid w:val="0048361D"/>
    <w:rsid w:val="00484A36"/>
    <w:rsid w:val="00484EA5"/>
    <w:rsid w:val="00485461"/>
    <w:rsid w:val="00486210"/>
    <w:rsid w:val="00487264"/>
    <w:rsid w:val="0049003E"/>
    <w:rsid w:val="0049078D"/>
    <w:rsid w:val="00491EC0"/>
    <w:rsid w:val="004926CA"/>
    <w:rsid w:val="00496B73"/>
    <w:rsid w:val="0049705E"/>
    <w:rsid w:val="00497D50"/>
    <w:rsid w:val="004A08BE"/>
    <w:rsid w:val="004A0991"/>
    <w:rsid w:val="004A37FE"/>
    <w:rsid w:val="004A4495"/>
    <w:rsid w:val="004A5E53"/>
    <w:rsid w:val="004A66B2"/>
    <w:rsid w:val="004A688A"/>
    <w:rsid w:val="004A6D53"/>
    <w:rsid w:val="004B0E91"/>
    <w:rsid w:val="004B224B"/>
    <w:rsid w:val="004B2A6F"/>
    <w:rsid w:val="004B3257"/>
    <w:rsid w:val="004B39E4"/>
    <w:rsid w:val="004B4BBC"/>
    <w:rsid w:val="004B52C0"/>
    <w:rsid w:val="004B6812"/>
    <w:rsid w:val="004B6D31"/>
    <w:rsid w:val="004B6DA5"/>
    <w:rsid w:val="004C0649"/>
    <w:rsid w:val="004C14A3"/>
    <w:rsid w:val="004C1848"/>
    <w:rsid w:val="004C4384"/>
    <w:rsid w:val="004C51FD"/>
    <w:rsid w:val="004C765C"/>
    <w:rsid w:val="004C7890"/>
    <w:rsid w:val="004D03CA"/>
    <w:rsid w:val="004D087D"/>
    <w:rsid w:val="004D24FF"/>
    <w:rsid w:val="004D2DED"/>
    <w:rsid w:val="004D2EFC"/>
    <w:rsid w:val="004D2F1C"/>
    <w:rsid w:val="004D2FE3"/>
    <w:rsid w:val="004D30D1"/>
    <w:rsid w:val="004D3825"/>
    <w:rsid w:val="004D4CB6"/>
    <w:rsid w:val="004D6715"/>
    <w:rsid w:val="004D69B9"/>
    <w:rsid w:val="004D779D"/>
    <w:rsid w:val="004D7D8B"/>
    <w:rsid w:val="004D7ECE"/>
    <w:rsid w:val="004E1750"/>
    <w:rsid w:val="004E2A48"/>
    <w:rsid w:val="004E3D81"/>
    <w:rsid w:val="004E43E5"/>
    <w:rsid w:val="004E706F"/>
    <w:rsid w:val="004E7E5E"/>
    <w:rsid w:val="004F0EA7"/>
    <w:rsid w:val="004F1174"/>
    <w:rsid w:val="004F1305"/>
    <w:rsid w:val="004F1F92"/>
    <w:rsid w:val="004F25E0"/>
    <w:rsid w:val="004F2999"/>
    <w:rsid w:val="004F44C3"/>
    <w:rsid w:val="004F5466"/>
    <w:rsid w:val="004F5C50"/>
    <w:rsid w:val="004F602A"/>
    <w:rsid w:val="004F6972"/>
    <w:rsid w:val="004F7E62"/>
    <w:rsid w:val="00500052"/>
    <w:rsid w:val="005023C8"/>
    <w:rsid w:val="005029D4"/>
    <w:rsid w:val="005033D2"/>
    <w:rsid w:val="005033E9"/>
    <w:rsid w:val="005036A7"/>
    <w:rsid w:val="00506209"/>
    <w:rsid w:val="005065BE"/>
    <w:rsid w:val="005071C0"/>
    <w:rsid w:val="00507E07"/>
    <w:rsid w:val="00507FCF"/>
    <w:rsid w:val="0051082A"/>
    <w:rsid w:val="00510E8E"/>
    <w:rsid w:val="00512867"/>
    <w:rsid w:val="0051692C"/>
    <w:rsid w:val="00516A80"/>
    <w:rsid w:val="005176A9"/>
    <w:rsid w:val="00521713"/>
    <w:rsid w:val="005220CB"/>
    <w:rsid w:val="00526498"/>
    <w:rsid w:val="005266E9"/>
    <w:rsid w:val="00527809"/>
    <w:rsid w:val="00527D42"/>
    <w:rsid w:val="00531802"/>
    <w:rsid w:val="00532CE8"/>
    <w:rsid w:val="005335F5"/>
    <w:rsid w:val="0053448A"/>
    <w:rsid w:val="00534503"/>
    <w:rsid w:val="005356E1"/>
    <w:rsid w:val="00536F8B"/>
    <w:rsid w:val="0053760C"/>
    <w:rsid w:val="005406F2"/>
    <w:rsid w:val="00541D76"/>
    <w:rsid w:val="0054288A"/>
    <w:rsid w:val="00543BE7"/>
    <w:rsid w:val="00544D68"/>
    <w:rsid w:val="00545801"/>
    <w:rsid w:val="00551474"/>
    <w:rsid w:val="005523E8"/>
    <w:rsid w:val="0055338F"/>
    <w:rsid w:val="00553454"/>
    <w:rsid w:val="005562FA"/>
    <w:rsid w:val="00556852"/>
    <w:rsid w:val="00556E03"/>
    <w:rsid w:val="005609A0"/>
    <w:rsid w:val="00560BBD"/>
    <w:rsid w:val="0056201F"/>
    <w:rsid w:val="00564092"/>
    <w:rsid w:val="00565C3E"/>
    <w:rsid w:val="00567AEC"/>
    <w:rsid w:val="0057102C"/>
    <w:rsid w:val="00572B99"/>
    <w:rsid w:val="00572BE7"/>
    <w:rsid w:val="00572ECC"/>
    <w:rsid w:val="00573A2F"/>
    <w:rsid w:val="00573DA0"/>
    <w:rsid w:val="00574A7D"/>
    <w:rsid w:val="00574E99"/>
    <w:rsid w:val="00575981"/>
    <w:rsid w:val="00575EF4"/>
    <w:rsid w:val="005770AB"/>
    <w:rsid w:val="00577BE9"/>
    <w:rsid w:val="00577E36"/>
    <w:rsid w:val="00580151"/>
    <w:rsid w:val="00581EA8"/>
    <w:rsid w:val="00584FF7"/>
    <w:rsid w:val="005854E8"/>
    <w:rsid w:val="00585E85"/>
    <w:rsid w:val="005860AB"/>
    <w:rsid w:val="00590000"/>
    <w:rsid w:val="00590D4E"/>
    <w:rsid w:val="005920A4"/>
    <w:rsid w:val="00592C30"/>
    <w:rsid w:val="0059329E"/>
    <w:rsid w:val="00593398"/>
    <w:rsid w:val="005940A9"/>
    <w:rsid w:val="00594DAC"/>
    <w:rsid w:val="00596709"/>
    <w:rsid w:val="00596CED"/>
    <w:rsid w:val="00596E80"/>
    <w:rsid w:val="005A1A92"/>
    <w:rsid w:val="005A2BB0"/>
    <w:rsid w:val="005A320A"/>
    <w:rsid w:val="005A4D2B"/>
    <w:rsid w:val="005A5BC8"/>
    <w:rsid w:val="005A5C67"/>
    <w:rsid w:val="005A7DF9"/>
    <w:rsid w:val="005B5EA6"/>
    <w:rsid w:val="005B7641"/>
    <w:rsid w:val="005C279D"/>
    <w:rsid w:val="005C3653"/>
    <w:rsid w:val="005C3768"/>
    <w:rsid w:val="005C487E"/>
    <w:rsid w:val="005C4965"/>
    <w:rsid w:val="005C62B2"/>
    <w:rsid w:val="005C7B1E"/>
    <w:rsid w:val="005D08C1"/>
    <w:rsid w:val="005D0C53"/>
    <w:rsid w:val="005D56F1"/>
    <w:rsid w:val="005D69D5"/>
    <w:rsid w:val="005D784B"/>
    <w:rsid w:val="005E1702"/>
    <w:rsid w:val="005E3241"/>
    <w:rsid w:val="005F61A1"/>
    <w:rsid w:val="005F73E0"/>
    <w:rsid w:val="005F751F"/>
    <w:rsid w:val="0060025B"/>
    <w:rsid w:val="00600DF0"/>
    <w:rsid w:val="006020E7"/>
    <w:rsid w:val="00603CCF"/>
    <w:rsid w:val="00604C92"/>
    <w:rsid w:val="00604FF2"/>
    <w:rsid w:val="006062E3"/>
    <w:rsid w:val="0060714D"/>
    <w:rsid w:val="00607230"/>
    <w:rsid w:val="00607DDE"/>
    <w:rsid w:val="006100B3"/>
    <w:rsid w:val="00610DC6"/>
    <w:rsid w:val="00612875"/>
    <w:rsid w:val="00612C17"/>
    <w:rsid w:val="00613938"/>
    <w:rsid w:val="006148D7"/>
    <w:rsid w:val="00614B9C"/>
    <w:rsid w:val="00614FB9"/>
    <w:rsid w:val="006156CF"/>
    <w:rsid w:val="00616A28"/>
    <w:rsid w:val="00622B55"/>
    <w:rsid w:val="00622C74"/>
    <w:rsid w:val="00623208"/>
    <w:rsid w:val="00623B50"/>
    <w:rsid w:val="006278B3"/>
    <w:rsid w:val="00632AAB"/>
    <w:rsid w:val="006337B3"/>
    <w:rsid w:val="006341E7"/>
    <w:rsid w:val="0063523D"/>
    <w:rsid w:val="006368FB"/>
    <w:rsid w:val="00637490"/>
    <w:rsid w:val="006402EF"/>
    <w:rsid w:val="00641161"/>
    <w:rsid w:val="00641FFA"/>
    <w:rsid w:val="00643D41"/>
    <w:rsid w:val="0064435F"/>
    <w:rsid w:val="006466A2"/>
    <w:rsid w:val="00647396"/>
    <w:rsid w:val="006511AA"/>
    <w:rsid w:val="00651E38"/>
    <w:rsid w:val="00651EE0"/>
    <w:rsid w:val="00652341"/>
    <w:rsid w:val="0065599C"/>
    <w:rsid w:val="00657D5C"/>
    <w:rsid w:val="00660579"/>
    <w:rsid w:val="006624D6"/>
    <w:rsid w:val="00662C92"/>
    <w:rsid w:val="00663F64"/>
    <w:rsid w:val="00663F75"/>
    <w:rsid w:val="00665624"/>
    <w:rsid w:val="0066581A"/>
    <w:rsid w:val="00666DF6"/>
    <w:rsid w:val="00667622"/>
    <w:rsid w:val="00667FBD"/>
    <w:rsid w:val="0067083B"/>
    <w:rsid w:val="00671ADB"/>
    <w:rsid w:val="00673392"/>
    <w:rsid w:val="00674F56"/>
    <w:rsid w:val="00675E8E"/>
    <w:rsid w:val="00680E0E"/>
    <w:rsid w:val="00681075"/>
    <w:rsid w:val="00681DD4"/>
    <w:rsid w:val="0068220E"/>
    <w:rsid w:val="006837AA"/>
    <w:rsid w:val="00683DCF"/>
    <w:rsid w:val="00684312"/>
    <w:rsid w:val="00685D4B"/>
    <w:rsid w:val="006867EC"/>
    <w:rsid w:val="00694446"/>
    <w:rsid w:val="006953E1"/>
    <w:rsid w:val="00696AC0"/>
    <w:rsid w:val="0069740C"/>
    <w:rsid w:val="00697C92"/>
    <w:rsid w:val="006A0810"/>
    <w:rsid w:val="006A1E4C"/>
    <w:rsid w:val="006A21FD"/>
    <w:rsid w:val="006A2243"/>
    <w:rsid w:val="006A2BCE"/>
    <w:rsid w:val="006A4A47"/>
    <w:rsid w:val="006A4C97"/>
    <w:rsid w:val="006A5615"/>
    <w:rsid w:val="006A755A"/>
    <w:rsid w:val="006B0622"/>
    <w:rsid w:val="006B0873"/>
    <w:rsid w:val="006B0C01"/>
    <w:rsid w:val="006B1258"/>
    <w:rsid w:val="006B13D9"/>
    <w:rsid w:val="006B2572"/>
    <w:rsid w:val="006B4E01"/>
    <w:rsid w:val="006C179D"/>
    <w:rsid w:val="006C3125"/>
    <w:rsid w:val="006C3B5D"/>
    <w:rsid w:val="006C3DBA"/>
    <w:rsid w:val="006C4422"/>
    <w:rsid w:val="006C6F53"/>
    <w:rsid w:val="006D1333"/>
    <w:rsid w:val="006D26FA"/>
    <w:rsid w:val="006D2B1B"/>
    <w:rsid w:val="006D3D22"/>
    <w:rsid w:val="006D413F"/>
    <w:rsid w:val="006D4D4D"/>
    <w:rsid w:val="006D5E69"/>
    <w:rsid w:val="006D6F57"/>
    <w:rsid w:val="006D7AD2"/>
    <w:rsid w:val="006E04BD"/>
    <w:rsid w:val="006E1123"/>
    <w:rsid w:val="006E2028"/>
    <w:rsid w:val="006E318C"/>
    <w:rsid w:val="006E3BAD"/>
    <w:rsid w:val="006E4D5E"/>
    <w:rsid w:val="006E7E0D"/>
    <w:rsid w:val="006F0453"/>
    <w:rsid w:val="006F0F04"/>
    <w:rsid w:val="006F1B0B"/>
    <w:rsid w:val="006F2651"/>
    <w:rsid w:val="006F28E5"/>
    <w:rsid w:val="006F4B8F"/>
    <w:rsid w:val="006F6802"/>
    <w:rsid w:val="006F7C2A"/>
    <w:rsid w:val="00700023"/>
    <w:rsid w:val="00700D2A"/>
    <w:rsid w:val="007014F1"/>
    <w:rsid w:val="00701EA1"/>
    <w:rsid w:val="00701F36"/>
    <w:rsid w:val="007020C5"/>
    <w:rsid w:val="007020DB"/>
    <w:rsid w:val="00703357"/>
    <w:rsid w:val="0070431F"/>
    <w:rsid w:val="00704648"/>
    <w:rsid w:val="00705776"/>
    <w:rsid w:val="007059E2"/>
    <w:rsid w:val="00712762"/>
    <w:rsid w:val="00713552"/>
    <w:rsid w:val="00714F8A"/>
    <w:rsid w:val="00715FD0"/>
    <w:rsid w:val="00716D39"/>
    <w:rsid w:val="00717F20"/>
    <w:rsid w:val="00720630"/>
    <w:rsid w:val="00721BD5"/>
    <w:rsid w:val="00721C96"/>
    <w:rsid w:val="0072352E"/>
    <w:rsid w:val="00725147"/>
    <w:rsid w:val="00725A21"/>
    <w:rsid w:val="00725A58"/>
    <w:rsid w:val="00726972"/>
    <w:rsid w:val="00730DA2"/>
    <w:rsid w:val="00731B2A"/>
    <w:rsid w:val="00733304"/>
    <w:rsid w:val="0073350C"/>
    <w:rsid w:val="0073588F"/>
    <w:rsid w:val="007378BB"/>
    <w:rsid w:val="007406AF"/>
    <w:rsid w:val="007410D1"/>
    <w:rsid w:val="00745829"/>
    <w:rsid w:val="00745BDD"/>
    <w:rsid w:val="0075099E"/>
    <w:rsid w:val="00751DAA"/>
    <w:rsid w:val="00751F30"/>
    <w:rsid w:val="00752776"/>
    <w:rsid w:val="00752C60"/>
    <w:rsid w:val="007540D4"/>
    <w:rsid w:val="00754352"/>
    <w:rsid w:val="007601D3"/>
    <w:rsid w:val="00760C9B"/>
    <w:rsid w:val="007617AA"/>
    <w:rsid w:val="007674C5"/>
    <w:rsid w:val="00767A2B"/>
    <w:rsid w:val="007703F0"/>
    <w:rsid w:val="007746E5"/>
    <w:rsid w:val="00775774"/>
    <w:rsid w:val="00776E71"/>
    <w:rsid w:val="00780ACC"/>
    <w:rsid w:val="00780C9A"/>
    <w:rsid w:val="00781DEB"/>
    <w:rsid w:val="00782609"/>
    <w:rsid w:val="00782B24"/>
    <w:rsid w:val="007850E2"/>
    <w:rsid w:val="007851B2"/>
    <w:rsid w:val="00785F7F"/>
    <w:rsid w:val="00790268"/>
    <w:rsid w:val="0079050C"/>
    <w:rsid w:val="00791FC8"/>
    <w:rsid w:val="00792CA0"/>
    <w:rsid w:val="007942AB"/>
    <w:rsid w:val="007963C9"/>
    <w:rsid w:val="00797DE2"/>
    <w:rsid w:val="007A0F39"/>
    <w:rsid w:val="007A38B5"/>
    <w:rsid w:val="007A5719"/>
    <w:rsid w:val="007A58FB"/>
    <w:rsid w:val="007A5BEA"/>
    <w:rsid w:val="007A7AFE"/>
    <w:rsid w:val="007B0083"/>
    <w:rsid w:val="007B0F9E"/>
    <w:rsid w:val="007B1AAC"/>
    <w:rsid w:val="007B6D9E"/>
    <w:rsid w:val="007B70EB"/>
    <w:rsid w:val="007B7178"/>
    <w:rsid w:val="007C227E"/>
    <w:rsid w:val="007C2D0F"/>
    <w:rsid w:val="007C594D"/>
    <w:rsid w:val="007C7870"/>
    <w:rsid w:val="007D014F"/>
    <w:rsid w:val="007D0E10"/>
    <w:rsid w:val="007D2A34"/>
    <w:rsid w:val="007D3835"/>
    <w:rsid w:val="007D413B"/>
    <w:rsid w:val="007D5B57"/>
    <w:rsid w:val="007D5D03"/>
    <w:rsid w:val="007D64D2"/>
    <w:rsid w:val="007D7924"/>
    <w:rsid w:val="007E0046"/>
    <w:rsid w:val="007E0743"/>
    <w:rsid w:val="007E298A"/>
    <w:rsid w:val="007E509E"/>
    <w:rsid w:val="007E6858"/>
    <w:rsid w:val="007F221F"/>
    <w:rsid w:val="007F41C8"/>
    <w:rsid w:val="00800B14"/>
    <w:rsid w:val="00800DF8"/>
    <w:rsid w:val="00802285"/>
    <w:rsid w:val="00802921"/>
    <w:rsid w:val="00804827"/>
    <w:rsid w:val="00804AD5"/>
    <w:rsid w:val="00805C72"/>
    <w:rsid w:val="008100AD"/>
    <w:rsid w:val="0081129C"/>
    <w:rsid w:val="0081240D"/>
    <w:rsid w:val="00812BC8"/>
    <w:rsid w:val="0082076F"/>
    <w:rsid w:val="008216AA"/>
    <w:rsid w:val="008234A1"/>
    <w:rsid w:val="0082353F"/>
    <w:rsid w:val="00824C92"/>
    <w:rsid w:val="008260C4"/>
    <w:rsid w:val="00827EA1"/>
    <w:rsid w:val="00827FB5"/>
    <w:rsid w:val="00830E3F"/>
    <w:rsid w:val="008328BC"/>
    <w:rsid w:val="00832ED2"/>
    <w:rsid w:val="008342CB"/>
    <w:rsid w:val="00840243"/>
    <w:rsid w:val="00840A1D"/>
    <w:rsid w:val="00840CC4"/>
    <w:rsid w:val="00843464"/>
    <w:rsid w:val="00843EC7"/>
    <w:rsid w:val="00844AF2"/>
    <w:rsid w:val="008457C3"/>
    <w:rsid w:val="0084647A"/>
    <w:rsid w:val="0084653D"/>
    <w:rsid w:val="0085001A"/>
    <w:rsid w:val="008509DE"/>
    <w:rsid w:val="008514F4"/>
    <w:rsid w:val="00852671"/>
    <w:rsid w:val="008557BC"/>
    <w:rsid w:val="00856FFA"/>
    <w:rsid w:val="00857685"/>
    <w:rsid w:val="00857F8D"/>
    <w:rsid w:val="00861A39"/>
    <w:rsid w:val="00862980"/>
    <w:rsid w:val="00863927"/>
    <w:rsid w:val="00863E5E"/>
    <w:rsid w:val="008647F3"/>
    <w:rsid w:val="008649E6"/>
    <w:rsid w:val="00864D20"/>
    <w:rsid w:val="00865425"/>
    <w:rsid w:val="00865BCD"/>
    <w:rsid w:val="00865D15"/>
    <w:rsid w:val="00865EBA"/>
    <w:rsid w:val="00866CAB"/>
    <w:rsid w:val="0087037D"/>
    <w:rsid w:val="00871A2E"/>
    <w:rsid w:val="00872AD1"/>
    <w:rsid w:val="00872D86"/>
    <w:rsid w:val="00872D9B"/>
    <w:rsid w:val="008737E2"/>
    <w:rsid w:val="00875280"/>
    <w:rsid w:val="00876DF6"/>
    <w:rsid w:val="008806C3"/>
    <w:rsid w:val="008825DE"/>
    <w:rsid w:val="00883C29"/>
    <w:rsid w:val="0088665A"/>
    <w:rsid w:val="0088666D"/>
    <w:rsid w:val="00887DA5"/>
    <w:rsid w:val="00890B85"/>
    <w:rsid w:val="00890F90"/>
    <w:rsid w:val="00892A7F"/>
    <w:rsid w:val="00893B93"/>
    <w:rsid w:val="00894F81"/>
    <w:rsid w:val="008961D1"/>
    <w:rsid w:val="008961F8"/>
    <w:rsid w:val="008A147C"/>
    <w:rsid w:val="008A30CE"/>
    <w:rsid w:val="008A3D05"/>
    <w:rsid w:val="008A3DA0"/>
    <w:rsid w:val="008A47E7"/>
    <w:rsid w:val="008A5747"/>
    <w:rsid w:val="008A6085"/>
    <w:rsid w:val="008A6F02"/>
    <w:rsid w:val="008A7103"/>
    <w:rsid w:val="008A79CF"/>
    <w:rsid w:val="008B03C3"/>
    <w:rsid w:val="008B0758"/>
    <w:rsid w:val="008B0893"/>
    <w:rsid w:val="008B2E59"/>
    <w:rsid w:val="008B3B51"/>
    <w:rsid w:val="008B5626"/>
    <w:rsid w:val="008C362F"/>
    <w:rsid w:val="008C4096"/>
    <w:rsid w:val="008C46AE"/>
    <w:rsid w:val="008C4C9E"/>
    <w:rsid w:val="008C510C"/>
    <w:rsid w:val="008C5A0B"/>
    <w:rsid w:val="008C72ED"/>
    <w:rsid w:val="008D11B2"/>
    <w:rsid w:val="008D28BD"/>
    <w:rsid w:val="008D298B"/>
    <w:rsid w:val="008D477B"/>
    <w:rsid w:val="008D59B1"/>
    <w:rsid w:val="008D6A90"/>
    <w:rsid w:val="008D6DBD"/>
    <w:rsid w:val="008E0257"/>
    <w:rsid w:val="008E269F"/>
    <w:rsid w:val="008E2B83"/>
    <w:rsid w:val="008E37CA"/>
    <w:rsid w:val="008E3B90"/>
    <w:rsid w:val="008E4ADD"/>
    <w:rsid w:val="008E4E5B"/>
    <w:rsid w:val="008E5BA9"/>
    <w:rsid w:val="008E6C2D"/>
    <w:rsid w:val="008F0508"/>
    <w:rsid w:val="008F0E8A"/>
    <w:rsid w:val="008F1B32"/>
    <w:rsid w:val="008F6469"/>
    <w:rsid w:val="00902154"/>
    <w:rsid w:val="009024EF"/>
    <w:rsid w:val="00905118"/>
    <w:rsid w:val="00906F08"/>
    <w:rsid w:val="0091096D"/>
    <w:rsid w:val="00910EE2"/>
    <w:rsid w:val="009120AA"/>
    <w:rsid w:val="00912D66"/>
    <w:rsid w:val="00914B71"/>
    <w:rsid w:val="009162C8"/>
    <w:rsid w:val="00916A1C"/>
    <w:rsid w:val="00917FC2"/>
    <w:rsid w:val="00923317"/>
    <w:rsid w:val="009246E5"/>
    <w:rsid w:val="00927962"/>
    <w:rsid w:val="00930F0E"/>
    <w:rsid w:val="00933544"/>
    <w:rsid w:val="00933A97"/>
    <w:rsid w:val="00940D23"/>
    <w:rsid w:val="009423D6"/>
    <w:rsid w:val="00942737"/>
    <w:rsid w:val="009437CF"/>
    <w:rsid w:val="0095098B"/>
    <w:rsid w:val="00951F66"/>
    <w:rsid w:val="00953FAF"/>
    <w:rsid w:val="00953FE9"/>
    <w:rsid w:val="00955E81"/>
    <w:rsid w:val="00964A7C"/>
    <w:rsid w:val="0096572B"/>
    <w:rsid w:val="00971C79"/>
    <w:rsid w:val="009763A1"/>
    <w:rsid w:val="00976B6C"/>
    <w:rsid w:val="009779B9"/>
    <w:rsid w:val="00977FA0"/>
    <w:rsid w:val="00980A18"/>
    <w:rsid w:val="00981520"/>
    <w:rsid w:val="00983BE6"/>
    <w:rsid w:val="00984C04"/>
    <w:rsid w:val="0098722E"/>
    <w:rsid w:val="009916CC"/>
    <w:rsid w:val="009928C9"/>
    <w:rsid w:val="00992F03"/>
    <w:rsid w:val="00993306"/>
    <w:rsid w:val="009950F9"/>
    <w:rsid w:val="00996CFD"/>
    <w:rsid w:val="00996F2E"/>
    <w:rsid w:val="009971D7"/>
    <w:rsid w:val="009976EE"/>
    <w:rsid w:val="00997E4D"/>
    <w:rsid w:val="009A3560"/>
    <w:rsid w:val="009A4AE8"/>
    <w:rsid w:val="009A7F34"/>
    <w:rsid w:val="009B0823"/>
    <w:rsid w:val="009B09C9"/>
    <w:rsid w:val="009B2261"/>
    <w:rsid w:val="009B34A3"/>
    <w:rsid w:val="009B39E2"/>
    <w:rsid w:val="009B56B0"/>
    <w:rsid w:val="009B5ECE"/>
    <w:rsid w:val="009B6906"/>
    <w:rsid w:val="009C05E7"/>
    <w:rsid w:val="009C09ED"/>
    <w:rsid w:val="009C1895"/>
    <w:rsid w:val="009C189A"/>
    <w:rsid w:val="009C7915"/>
    <w:rsid w:val="009D19EC"/>
    <w:rsid w:val="009D28CA"/>
    <w:rsid w:val="009D28ED"/>
    <w:rsid w:val="009D2DFF"/>
    <w:rsid w:val="009D6432"/>
    <w:rsid w:val="009D70CF"/>
    <w:rsid w:val="009D7B62"/>
    <w:rsid w:val="009D7D13"/>
    <w:rsid w:val="009E451B"/>
    <w:rsid w:val="009E4960"/>
    <w:rsid w:val="009E5FA8"/>
    <w:rsid w:val="009E6564"/>
    <w:rsid w:val="009E6D64"/>
    <w:rsid w:val="009F0280"/>
    <w:rsid w:val="009F0B58"/>
    <w:rsid w:val="009F2E14"/>
    <w:rsid w:val="009F397F"/>
    <w:rsid w:val="009F5D01"/>
    <w:rsid w:val="009F6C21"/>
    <w:rsid w:val="00A0049D"/>
    <w:rsid w:val="00A016BA"/>
    <w:rsid w:val="00A0178D"/>
    <w:rsid w:val="00A029CF"/>
    <w:rsid w:val="00A0523B"/>
    <w:rsid w:val="00A060F2"/>
    <w:rsid w:val="00A06B6C"/>
    <w:rsid w:val="00A115E2"/>
    <w:rsid w:val="00A1183D"/>
    <w:rsid w:val="00A11C4A"/>
    <w:rsid w:val="00A11EBE"/>
    <w:rsid w:val="00A12712"/>
    <w:rsid w:val="00A14385"/>
    <w:rsid w:val="00A1665E"/>
    <w:rsid w:val="00A209AA"/>
    <w:rsid w:val="00A23678"/>
    <w:rsid w:val="00A23846"/>
    <w:rsid w:val="00A241C6"/>
    <w:rsid w:val="00A276AD"/>
    <w:rsid w:val="00A30255"/>
    <w:rsid w:val="00A303AA"/>
    <w:rsid w:val="00A30493"/>
    <w:rsid w:val="00A308D1"/>
    <w:rsid w:val="00A30A51"/>
    <w:rsid w:val="00A3149F"/>
    <w:rsid w:val="00A31780"/>
    <w:rsid w:val="00A336EE"/>
    <w:rsid w:val="00A3406C"/>
    <w:rsid w:val="00A34C6F"/>
    <w:rsid w:val="00A34E5C"/>
    <w:rsid w:val="00A36729"/>
    <w:rsid w:val="00A36989"/>
    <w:rsid w:val="00A40938"/>
    <w:rsid w:val="00A40B21"/>
    <w:rsid w:val="00A415AA"/>
    <w:rsid w:val="00A4179B"/>
    <w:rsid w:val="00A42CD8"/>
    <w:rsid w:val="00A4478D"/>
    <w:rsid w:val="00A508E6"/>
    <w:rsid w:val="00A51D94"/>
    <w:rsid w:val="00A532AF"/>
    <w:rsid w:val="00A534DA"/>
    <w:rsid w:val="00A53EB9"/>
    <w:rsid w:val="00A552B4"/>
    <w:rsid w:val="00A60ABB"/>
    <w:rsid w:val="00A60B51"/>
    <w:rsid w:val="00A61315"/>
    <w:rsid w:val="00A63849"/>
    <w:rsid w:val="00A65481"/>
    <w:rsid w:val="00A65CA8"/>
    <w:rsid w:val="00A66F79"/>
    <w:rsid w:val="00A731D6"/>
    <w:rsid w:val="00A761D9"/>
    <w:rsid w:val="00A77B4C"/>
    <w:rsid w:val="00A77B56"/>
    <w:rsid w:val="00A802D0"/>
    <w:rsid w:val="00A80DFC"/>
    <w:rsid w:val="00A8171B"/>
    <w:rsid w:val="00A82E0D"/>
    <w:rsid w:val="00A85E01"/>
    <w:rsid w:val="00A906D4"/>
    <w:rsid w:val="00A911F1"/>
    <w:rsid w:val="00A92B75"/>
    <w:rsid w:val="00A92C64"/>
    <w:rsid w:val="00A937E1"/>
    <w:rsid w:val="00A94C77"/>
    <w:rsid w:val="00A94E2E"/>
    <w:rsid w:val="00A96BEE"/>
    <w:rsid w:val="00A97523"/>
    <w:rsid w:val="00A97574"/>
    <w:rsid w:val="00A97604"/>
    <w:rsid w:val="00AA05AD"/>
    <w:rsid w:val="00AA0B02"/>
    <w:rsid w:val="00AA33C1"/>
    <w:rsid w:val="00AA34BF"/>
    <w:rsid w:val="00AA38FC"/>
    <w:rsid w:val="00AA3D85"/>
    <w:rsid w:val="00AA564A"/>
    <w:rsid w:val="00AA5F56"/>
    <w:rsid w:val="00AA7E7D"/>
    <w:rsid w:val="00AB1797"/>
    <w:rsid w:val="00AB43B1"/>
    <w:rsid w:val="00AB5B99"/>
    <w:rsid w:val="00AB5C25"/>
    <w:rsid w:val="00AB5C9B"/>
    <w:rsid w:val="00AC0854"/>
    <w:rsid w:val="00AC0B8C"/>
    <w:rsid w:val="00AC0F09"/>
    <w:rsid w:val="00AC1F57"/>
    <w:rsid w:val="00AC32F0"/>
    <w:rsid w:val="00AC536B"/>
    <w:rsid w:val="00AC55FF"/>
    <w:rsid w:val="00AC6B81"/>
    <w:rsid w:val="00AC7B5A"/>
    <w:rsid w:val="00AD02AE"/>
    <w:rsid w:val="00AD3A83"/>
    <w:rsid w:val="00AD55A9"/>
    <w:rsid w:val="00AD61A6"/>
    <w:rsid w:val="00AD7685"/>
    <w:rsid w:val="00AE08F4"/>
    <w:rsid w:val="00AE24A6"/>
    <w:rsid w:val="00AE2782"/>
    <w:rsid w:val="00AE316C"/>
    <w:rsid w:val="00AE3754"/>
    <w:rsid w:val="00AE48E0"/>
    <w:rsid w:val="00AE51FA"/>
    <w:rsid w:val="00AE5C37"/>
    <w:rsid w:val="00AE6FEC"/>
    <w:rsid w:val="00AE7BB3"/>
    <w:rsid w:val="00AF02A1"/>
    <w:rsid w:val="00AF0CAE"/>
    <w:rsid w:val="00AF14FF"/>
    <w:rsid w:val="00AF1814"/>
    <w:rsid w:val="00AF25F0"/>
    <w:rsid w:val="00AF3FBD"/>
    <w:rsid w:val="00AF4EBC"/>
    <w:rsid w:val="00AF7628"/>
    <w:rsid w:val="00B00294"/>
    <w:rsid w:val="00B0176D"/>
    <w:rsid w:val="00B0348A"/>
    <w:rsid w:val="00B053D4"/>
    <w:rsid w:val="00B07F89"/>
    <w:rsid w:val="00B11057"/>
    <w:rsid w:val="00B113EC"/>
    <w:rsid w:val="00B13629"/>
    <w:rsid w:val="00B1458E"/>
    <w:rsid w:val="00B14792"/>
    <w:rsid w:val="00B1596D"/>
    <w:rsid w:val="00B20410"/>
    <w:rsid w:val="00B20F51"/>
    <w:rsid w:val="00B23E7D"/>
    <w:rsid w:val="00B24D12"/>
    <w:rsid w:val="00B26474"/>
    <w:rsid w:val="00B26BC7"/>
    <w:rsid w:val="00B30B74"/>
    <w:rsid w:val="00B3249E"/>
    <w:rsid w:val="00B32DED"/>
    <w:rsid w:val="00B33473"/>
    <w:rsid w:val="00B33B24"/>
    <w:rsid w:val="00B343E1"/>
    <w:rsid w:val="00B360F2"/>
    <w:rsid w:val="00B36191"/>
    <w:rsid w:val="00B3757C"/>
    <w:rsid w:val="00B37C4B"/>
    <w:rsid w:val="00B41AA5"/>
    <w:rsid w:val="00B41C66"/>
    <w:rsid w:val="00B4223A"/>
    <w:rsid w:val="00B4301D"/>
    <w:rsid w:val="00B44396"/>
    <w:rsid w:val="00B44517"/>
    <w:rsid w:val="00B46652"/>
    <w:rsid w:val="00B46F31"/>
    <w:rsid w:val="00B4733A"/>
    <w:rsid w:val="00B47ACF"/>
    <w:rsid w:val="00B50C8D"/>
    <w:rsid w:val="00B51B50"/>
    <w:rsid w:val="00B52707"/>
    <w:rsid w:val="00B53AD5"/>
    <w:rsid w:val="00B53C2A"/>
    <w:rsid w:val="00B54047"/>
    <w:rsid w:val="00B550B9"/>
    <w:rsid w:val="00B56881"/>
    <w:rsid w:val="00B57020"/>
    <w:rsid w:val="00B57E4F"/>
    <w:rsid w:val="00B61310"/>
    <w:rsid w:val="00B64085"/>
    <w:rsid w:val="00B64A3D"/>
    <w:rsid w:val="00B65BDA"/>
    <w:rsid w:val="00B65F99"/>
    <w:rsid w:val="00B66393"/>
    <w:rsid w:val="00B71042"/>
    <w:rsid w:val="00B71769"/>
    <w:rsid w:val="00B71B28"/>
    <w:rsid w:val="00B73094"/>
    <w:rsid w:val="00B73D3B"/>
    <w:rsid w:val="00B77FE4"/>
    <w:rsid w:val="00B8022F"/>
    <w:rsid w:val="00B8188F"/>
    <w:rsid w:val="00B81A45"/>
    <w:rsid w:val="00B870B2"/>
    <w:rsid w:val="00B87136"/>
    <w:rsid w:val="00B9017F"/>
    <w:rsid w:val="00B90742"/>
    <w:rsid w:val="00B91220"/>
    <w:rsid w:val="00B91E01"/>
    <w:rsid w:val="00B92811"/>
    <w:rsid w:val="00BA08EA"/>
    <w:rsid w:val="00BA1A57"/>
    <w:rsid w:val="00BA224B"/>
    <w:rsid w:val="00BA318C"/>
    <w:rsid w:val="00BA4658"/>
    <w:rsid w:val="00BA4A81"/>
    <w:rsid w:val="00BA50FD"/>
    <w:rsid w:val="00BA601B"/>
    <w:rsid w:val="00BB0F69"/>
    <w:rsid w:val="00BB4329"/>
    <w:rsid w:val="00BC1620"/>
    <w:rsid w:val="00BC2F50"/>
    <w:rsid w:val="00BC36CB"/>
    <w:rsid w:val="00BC37B4"/>
    <w:rsid w:val="00BC4F08"/>
    <w:rsid w:val="00BC5DE3"/>
    <w:rsid w:val="00BC6BCB"/>
    <w:rsid w:val="00BC71B2"/>
    <w:rsid w:val="00BD08D9"/>
    <w:rsid w:val="00BD2784"/>
    <w:rsid w:val="00BD2C4C"/>
    <w:rsid w:val="00BD487B"/>
    <w:rsid w:val="00BE234F"/>
    <w:rsid w:val="00BE332C"/>
    <w:rsid w:val="00BE3FA4"/>
    <w:rsid w:val="00BE4C11"/>
    <w:rsid w:val="00BE4F00"/>
    <w:rsid w:val="00BE5F89"/>
    <w:rsid w:val="00BE7DF5"/>
    <w:rsid w:val="00BF03A3"/>
    <w:rsid w:val="00BF2B24"/>
    <w:rsid w:val="00BF3083"/>
    <w:rsid w:val="00BF4DFA"/>
    <w:rsid w:val="00BF5AF8"/>
    <w:rsid w:val="00BF5DA1"/>
    <w:rsid w:val="00BF6547"/>
    <w:rsid w:val="00BF6D11"/>
    <w:rsid w:val="00BF7674"/>
    <w:rsid w:val="00BF7E3F"/>
    <w:rsid w:val="00C00DAB"/>
    <w:rsid w:val="00C018A2"/>
    <w:rsid w:val="00C06399"/>
    <w:rsid w:val="00C07235"/>
    <w:rsid w:val="00C079A4"/>
    <w:rsid w:val="00C109C1"/>
    <w:rsid w:val="00C12B80"/>
    <w:rsid w:val="00C1302A"/>
    <w:rsid w:val="00C13BC3"/>
    <w:rsid w:val="00C142EA"/>
    <w:rsid w:val="00C1573A"/>
    <w:rsid w:val="00C21278"/>
    <w:rsid w:val="00C219B8"/>
    <w:rsid w:val="00C21CE1"/>
    <w:rsid w:val="00C23B42"/>
    <w:rsid w:val="00C257AF"/>
    <w:rsid w:val="00C2726A"/>
    <w:rsid w:val="00C2776B"/>
    <w:rsid w:val="00C32BD6"/>
    <w:rsid w:val="00C33B38"/>
    <w:rsid w:val="00C3492B"/>
    <w:rsid w:val="00C356AE"/>
    <w:rsid w:val="00C36E63"/>
    <w:rsid w:val="00C40980"/>
    <w:rsid w:val="00C42BE9"/>
    <w:rsid w:val="00C43957"/>
    <w:rsid w:val="00C44104"/>
    <w:rsid w:val="00C457A4"/>
    <w:rsid w:val="00C463F8"/>
    <w:rsid w:val="00C47440"/>
    <w:rsid w:val="00C47C48"/>
    <w:rsid w:val="00C50291"/>
    <w:rsid w:val="00C5056E"/>
    <w:rsid w:val="00C50627"/>
    <w:rsid w:val="00C54A3C"/>
    <w:rsid w:val="00C54C98"/>
    <w:rsid w:val="00C54DE6"/>
    <w:rsid w:val="00C554E5"/>
    <w:rsid w:val="00C56468"/>
    <w:rsid w:val="00C56991"/>
    <w:rsid w:val="00C57A9A"/>
    <w:rsid w:val="00C57BD2"/>
    <w:rsid w:val="00C57BD5"/>
    <w:rsid w:val="00C57DB3"/>
    <w:rsid w:val="00C62403"/>
    <w:rsid w:val="00C63252"/>
    <w:rsid w:val="00C64915"/>
    <w:rsid w:val="00C65221"/>
    <w:rsid w:val="00C66A5B"/>
    <w:rsid w:val="00C71E19"/>
    <w:rsid w:val="00C725D0"/>
    <w:rsid w:val="00C72CDD"/>
    <w:rsid w:val="00C732D2"/>
    <w:rsid w:val="00C75473"/>
    <w:rsid w:val="00C755E3"/>
    <w:rsid w:val="00C76292"/>
    <w:rsid w:val="00C76B78"/>
    <w:rsid w:val="00C813CE"/>
    <w:rsid w:val="00C81E48"/>
    <w:rsid w:val="00C8278B"/>
    <w:rsid w:val="00C83D30"/>
    <w:rsid w:val="00C85FFD"/>
    <w:rsid w:val="00C86D5F"/>
    <w:rsid w:val="00C90065"/>
    <w:rsid w:val="00C9031C"/>
    <w:rsid w:val="00C9084E"/>
    <w:rsid w:val="00C90F59"/>
    <w:rsid w:val="00C915F3"/>
    <w:rsid w:val="00C93349"/>
    <w:rsid w:val="00C93E48"/>
    <w:rsid w:val="00C94E1C"/>
    <w:rsid w:val="00C9524F"/>
    <w:rsid w:val="00C967A2"/>
    <w:rsid w:val="00C97055"/>
    <w:rsid w:val="00CA290A"/>
    <w:rsid w:val="00CA58B6"/>
    <w:rsid w:val="00CB0879"/>
    <w:rsid w:val="00CB1152"/>
    <w:rsid w:val="00CB22B8"/>
    <w:rsid w:val="00CB4BB7"/>
    <w:rsid w:val="00CB55A2"/>
    <w:rsid w:val="00CB5F74"/>
    <w:rsid w:val="00CC02DF"/>
    <w:rsid w:val="00CC3B11"/>
    <w:rsid w:val="00CC4701"/>
    <w:rsid w:val="00CC499D"/>
    <w:rsid w:val="00CC4E51"/>
    <w:rsid w:val="00CC59EC"/>
    <w:rsid w:val="00CC623D"/>
    <w:rsid w:val="00CC6631"/>
    <w:rsid w:val="00CC74C0"/>
    <w:rsid w:val="00CD0E06"/>
    <w:rsid w:val="00CD1895"/>
    <w:rsid w:val="00CD2975"/>
    <w:rsid w:val="00CD32C2"/>
    <w:rsid w:val="00CD4430"/>
    <w:rsid w:val="00CD482D"/>
    <w:rsid w:val="00CD4DA6"/>
    <w:rsid w:val="00CD4E62"/>
    <w:rsid w:val="00CD5436"/>
    <w:rsid w:val="00CD5ACA"/>
    <w:rsid w:val="00CD5B97"/>
    <w:rsid w:val="00CD644F"/>
    <w:rsid w:val="00CD6D28"/>
    <w:rsid w:val="00CE4BF8"/>
    <w:rsid w:val="00CE4F49"/>
    <w:rsid w:val="00CE52B5"/>
    <w:rsid w:val="00CE559E"/>
    <w:rsid w:val="00CE7283"/>
    <w:rsid w:val="00CF0A21"/>
    <w:rsid w:val="00CF189E"/>
    <w:rsid w:val="00CF2747"/>
    <w:rsid w:val="00CF34AD"/>
    <w:rsid w:val="00CF4537"/>
    <w:rsid w:val="00CF5A90"/>
    <w:rsid w:val="00CF6464"/>
    <w:rsid w:val="00D0264A"/>
    <w:rsid w:val="00D068AB"/>
    <w:rsid w:val="00D077C9"/>
    <w:rsid w:val="00D07F09"/>
    <w:rsid w:val="00D1078C"/>
    <w:rsid w:val="00D10A71"/>
    <w:rsid w:val="00D122F4"/>
    <w:rsid w:val="00D12EC7"/>
    <w:rsid w:val="00D141A8"/>
    <w:rsid w:val="00D16488"/>
    <w:rsid w:val="00D17925"/>
    <w:rsid w:val="00D17E1B"/>
    <w:rsid w:val="00D17F2E"/>
    <w:rsid w:val="00D24B73"/>
    <w:rsid w:val="00D24DC4"/>
    <w:rsid w:val="00D259A7"/>
    <w:rsid w:val="00D25A85"/>
    <w:rsid w:val="00D275D7"/>
    <w:rsid w:val="00D27EF8"/>
    <w:rsid w:val="00D31498"/>
    <w:rsid w:val="00D3289E"/>
    <w:rsid w:val="00D35469"/>
    <w:rsid w:val="00D36307"/>
    <w:rsid w:val="00D36C10"/>
    <w:rsid w:val="00D377F8"/>
    <w:rsid w:val="00D40348"/>
    <w:rsid w:val="00D407BE"/>
    <w:rsid w:val="00D40C2B"/>
    <w:rsid w:val="00D411AF"/>
    <w:rsid w:val="00D42278"/>
    <w:rsid w:val="00D4301C"/>
    <w:rsid w:val="00D437F0"/>
    <w:rsid w:val="00D44217"/>
    <w:rsid w:val="00D45B6C"/>
    <w:rsid w:val="00D4639B"/>
    <w:rsid w:val="00D46412"/>
    <w:rsid w:val="00D4648E"/>
    <w:rsid w:val="00D4714B"/>
    <w:rsid w:val="00D4730F"/>
    <w:rsid w:val="00D503C6"/>
    <w:rsid w:val="00D5619B"/>
    <w:rsid w:val="00D561BB"/>
    <w:rsid w:val="00D566E1"/>
    <w:rsid w:val="00D57CBF"/>
    <w:rsid w:val="00D604CA"/>
    <w:rsid w:val="00D6249F"/>
    <w:rsid w:val="00D63F55"/>
    <w:rsid w:val="00D66777"/>
    <w:rsid w:val="00D708F9"/>
    <w:rsid w:val="00D72623"/>
    <w:rsid w:val="00D72D92"/>
    <w:rsid w:val="00D72DCC"/>
    <w:rsid w:val="00D73A2A"/>
    <w:rsid w:val="00D74167"/>
    <w:rsid w:val="00D75A0C"/>
    <w:rsid w:val="00D76A36"/>
    <w:rsid w:val="00D76D04"/>
    <w:rsid w:val="00D80C69"/>
    <w:rsid w:val="00D81472"/>
    <w:rsid w:val="00D81905"/>
    <w:rsid w:val="00D82CC8"/>
    <w:rsid w:val="00D833C3"/>
    <w:rsid w:val="00D8352E"/>
    <w:rsid w:val="00D85F11"/>
    <w:rsid w:val="00D866B3"/>
    <w:rsid w:val="00D90DB0"/>
    <w:rsid w:val="00D9219C"/>
    <w:rsid w:val="00D92AE5"/>
    <w:rsid w:val="00D92B5F"/>
    <w:rsid w:val="00D931EC"/>
    <w:rsid w:val="00D967EB"/>
    <w:rsid w:val="00D9732C"/>
    <w:rsid w:val="00DA12A6"/>
    <w:rsid w:val="00DA331C"/>
    <w:rsid w:val="00DA45B3"/>
    <w:rsid w:val="00DA47D2"/>
    <w:rsid w:val="00DA5269"/>
    <w:rsid w:val="00DA6ACC"/>
    <w:rsid w:val="00DB0362"/>
    <w:rsid w:val="00DB2057"/>
    <w:rsid w:val="00DB2907"/>
    <w:rsid w:val="00DB2E12"/>
    <w:rsid w:val="00DB3B18"/>
    <w:rsid w:val="00DB4DB5"/>
    <w:rsid w:val="00DB62E4"/>
    <w:rsid w:val="00DB7806"/>
    <w:rsid w:val="00DC1EC0"/>
    <w:rsid w:val="00DC215B"/>
    <w:rsid w:val="00DC2A2B"/>
    <w:rsid w:val="00DC2BE5"/>
    <w:rsid w:val="00DC4858"/>
    <w:rsid w:val="00DC525C"/>
    <w:rsid w:val="00DC55F9"/>
    <w:rsid w:val="00DC6971"/>
    <w:rsid w:val="00DC6C63"/>
    <w:rsid w:val="00DC730D"/>
    <w:rsid w:val="00DD01B6"/>
    <w:rsid w:val="00DD0C5B"/>
    <w:rsid w:val="00DD4B28"/>
    <w:rsid w:val="00DE1DA0"/>
    <w:rsid w:val="00DE30FE"/>
    <w:rsid w:val="00DE451C"/>
    <w:rsid w:val="00DE518C"/>
    <w:rsid w:val="00DE6508"/>
    <w:rsid w:val="00DE7CBF"/>
    <w:rsid w:val="00DF300F"/>
    <w:rsid w:val="00DF6F53"/>
    <w:rsid w:val="00E00AD4"/>
    <w:rsid w:val="00E01FD5"/>
    <w:rsid w:val="00E02324"/>
    <w:rsid w:val="00E04C66"/>
    <w:rsid w:val="00E04D2A"/>
    <w:rsid w:val="00E05617"/>
    <w:rsid w:val="00E062A3"/>
    <w:rsid w:val="00E06502"/>
    <w:rsid w:val="00E0793C"/>
    <w:rsid w:val="00E102CF"/>
    <w:rsid w:val="00E1053D"/>
    <w:rsid w:val="00E105E8"/>
    <w:rsid w:val="00E11667"/>
    <w:rsid w:val="00E12D08"/>
    <w:rsid w:val="00E1504B"/>
    <w:rsid w:val="00E175E6"/>
    <w:rsid w:val="00E17CB5"/>
    <w:rsid w:val="00E17D48"/>
    <w:rsid w:val="00E208FD"/>
    <w:rsid w:val="00E224DB"/>
    <w:rsid w:val="00E2257C"/>
    <w:rsid w:val="00E22668"/>
    <w:rsid w:val="00E239E0"/>
    <w:rsid w:val="00E26767"/>
    <w:rsid w:val="00E2676A"/>
    <w:rsid w:val="00E2791A"/>
    <w:rsid w:val="00E27B58"/>
    <w:rsid w:val="00E27E6B"/>
    <w:rsid w:val="00E27F1B"/>
    <w:rsid w:val="00E31271"/>
    <w:rsid w:val="00E3141E"/>
    <w:rsid w:val="00E3371B"/>
    <w:rsid w:val="00E33DE3"/>
    <w:rsid w:val="00E34DD0"/>
    <w:rsid w:val="00E36582"/>
    <w:rsid w:val="00E40E3A"/>
    <w:rsid w:val="00E41F53"/>
    <w:rsid w:val="00E42496"/>
    <w:rsid w:val="00E4389F"/>
    <w:rsid w:val="00E4466B"/>
    <w:rsid w:val="00E466D3"/>
    <w:rsid w:val="00E46DBD"/>
    <w:rsid w:val="00E47121"/>
    <w:rsid w:val="00E479D5"/>
    <w:rsid w:val="00E50459"/>
    <w:rsid w:val="00E51158"/>
    <w:rsid w:val="00E514B3"/>
    <w:rsid w:val="00E517AD"/>
    <w:rsid w:val="00E51E86"/>
    <w:rsid w:val="00E51EFC"/>
    <w:rsid w:val="00E53524"/>
    <w:rsid w:val="00E5538E"/>
    <w:rsid w:val="00E555D8"/>
    <w:rsid w:val="00E5791A"/>
    <w:rsid w:val="00E57933"/>
    <w:rsid w:val="00E603AF"/>
    <w:rsid w:val="00E60C0F"/>
    <w:rsid w:val="00E67BE7"/>
    <w:rsid w:val="00E72EA1"/>
    <w:rsid w:val="00E80131"/>
    <w:rsid w:val="00E81339"/>
    <w:rsid w:val="00E822A5"/>
    <w:rsid w:val="00E87502"/>
    <w:rsid w:val="00E87528"/>
    <w:rsid w:val="00E87BB0"/>
    <w:rsid w:val="00E87C73"/>
    <w:rsid w:val="00E900F7"/>
    <w:rsid w:val="00E918B2"/>
    <w:rsid w:val="00E91E79"/>
    <w:rsid w:val="00E93BD5"/>
    <w:rsid w:val="00E9438E"/>
    <w:rsid w:val="00E96958"/>
    <w:rsid w:val="00EA17F1"/>
    <w:rsid w:val="00EA2269"/>
    <w:rsid w:val="00EA2B2B"/>
    <w:rsid w:val="00EA36F3"/>
    <w:rsid w:val="00EA6C63"/>
    <w:rsid w:val="00EA6F19"/>
    <w:rsid w:val="00EA71F5"/>
    <w:rsid w:val="00EB1044"/>
    <w:rsid w:val="00EB3062"/>
    <w:rsid w:val="00EB7AD4"/>
    <w:rsid w:val="00EC10B1"/>
    <w:rsid w:val="00EC154D"/>
    <w:rsid w:val="00EC2C7A"/>
    <w:rsid w:val="00EC2DD1"/>
    <w:rsid w:val="00EC371D"/>
    <w:rsid w:val="00EC3DE7"/>
    <w:rsid w:val="00EC63BE"/>
    <w:rsid w:val="00EC792C"/>
    <w:rsid w:val="00ED1E52"/>
    <w:rsid w:val="00ED361B"/>
    <w:rsid w:val="00ED3FFA"/>
    <w:rsid w:val="00ED49DE"/>
    <w:rsid w:val="00ED54E6"/>
    <w:rsid w:val="00ED710A"/>
    <w:rsid w:val="00ED7316"/>
    <w:rsid w:val="00EE2EE8"/>
    <w:rsid w:val="00EE3504"/>
    <w:rsid w:val="00EE3577"/>
    <w:rsid w:val="00EE3A61"/>
    <w:rsid w:val="00EE461A"/>
    <w:rsid w:val="00EF0517"/>
    <w:rsid w:val="00EF067C"/>
    <w:rsid w:val="00EF0C25"/>
    <w:rsid w:val="00EF2710"/>
    <w:rsid w:val="00EF414A"/>
    <w:rsid w:val="00EF4AF8"/>
    <w:rsid w:val="00EF5DA4"/>
    <w:rsid w:val="00EF681B"/>
    <w:rsid w:val="00F02A1E"/>
    <w:rsid w:val="00F031D4"/>
    <w:rsid w:val="00F040DF"/>
    <w:rsid w:val="00F04C9F"/>
    <w:rsid w:val="00F05B9E"/>
    <w:rsid w:val="00F10191"/>
    <w:rsid w:val="00F160B8"/>
    <w:rsid w:val="00F21B69"/>
    <w:rsid w:val="00F227A6"/>
    <w:rsid w:val="00F230D4"/>
    <w:rsid w:val="00F250D9"/>
    <w:rsid w:val="00F25A21"/>
    <w:rsid w:val="00F26600"/>
    <w:rsid w:val="00F31513"/>
    <w:rsid w:val="00F321AF"/>
    <w:rsid w:val="00F341A5"/>
    <w:rsid w:val="00F34C07"/>
    <w:rsid w:val="00F3533E"/>
    <w:rsid w:val="00F40746"/>
    <w:rsid w:val="00F419D6"/>
    <w:rsid w:val="00F4241B"/>
    <w:rsid w:val="00F424E8"/>
    <w:rsid w:val="00F433F6"/>
    <w:rsid w:val="00F43554"/>
    <w:rsid w:val="00F436AB"/>
    <w:rsid w:val="00F436D3"/>
    <w:rsid w:val="00F45181"/>
    <w:rsid w:val="00F46590"/>
    <w:rsid w:val="00F4673B"/>
    <w:rsid w:val="00F46C81"/>
    <w:rsid w:val="00F4791D"/>
    <w:rsid w:val="00F50CF6"/>
    <w:rsid w:val="00F515A2"/>
    <w:rsid w:val="00F51CEB"/>
    <w:rsid w:val="00F52CE5"/>
    <w:rsid w:val="00F53427"/>
    <w:rsid w:val="00F5343E"/>
    <w:rsid w:val="00F54934"/>
    <w:rsid w:val="00F55E09"/>
    <w:rsid w:val="00F56B48"/>
    <w:rsid w:val="00F606AC"/>
    <w:rsid w:val="00F60764"/>
    <w:rsid w:val="00F61B66"/>
    <w:rsid w:val="00F64B80"/>
    <w:rsid w:val="00F654DE"/>
    <w:rsid w:val="00F6578B"/>
    <w:rsid w:val="00F66A5B"/>
    <w:rsid w:val="00F676F3"/>
    <w:rsid w:val="00F70DC1"/>
    <w:rsid w:val="00F71F91"/>
    <w:rsid w:val="00F72303"/>
    <w:rsid w:val="00F72B83"/>
    <w:rsid w:val="00F72F34"/>
    <w:rsid w:val="00F73178"/>
    <w:rsid w:val="00F73DB4"/>
    <w:rsid w:val="00F76492"/>
    <w:rsid w:val="00F76900"/>
    <w:rsid w:val="00F804BF"/>
    <w:rsid w:val="00F84F49"/>
    <w:rsid w:val="00F85649"/>
    <w:rsid w:val="00F914C3"/>
    <w:rsid w:val="00F91D32"/>
    <w:rsid w:val="00F9319A"/>
    <w:rsid w:val="00F932F6"/>
    <w:rsid w:val="00F93A16"/>
    <w:rsid w:val="00F95B2F"/>
    <w:rsid w:val="00F95CB3"/>
    <w:rsid w:val="00F95CD0"/>
    <w:rsid w:val="00F97156"/>
    <w:rsid w:val="00F97185"/>
    <w:rsid w:val="00F97AE4"/>
    <w:rsid w:val="00FA0D4E"/>
    <w:rsid w:val="00FA0DB7"/>
    <w:rsid w:val="00FA23AC"/>
    <w:rsid w:val="00FA4A79"/>
    <w:rsid w:val="00FA4B25"/>
    <w:rsid w:val="00FA4EB9"/>
    <w:rsid w:val="00FA52A6"/>
    <w:rsid w:val="00FA7427"/>
    <w:rsid w:val="00FB0535"/>
    <w:rsid w:val="00FB52DA"/>
    <w:rsid w:val="00FB6A3F"/>
    <w:rsid w:val="00FC19B4"/>
    <w:rsid w:val="00FC1A5B"/>
    <w:rsid w:val="00FC1DAF"/>
    <w:rsid w:val="00FC3E4F"/>
    <w:rsid w:val="00FC5DA0"/>
    <w:rsid w:val="00FC74C7"/>
    <w:rsid w:val="00FC76F6"/>
    <w:rsid w:val="00FD10CD"/>
    <w:rsid w:val="00FD5C8D"/>
    <w:rsid w:val="00FD692E"/>
    <w:rsid w:val="00FD6CAE"/>
    <w:rsid w:val="00FD6E62"/>
    <w:rsid w:val="00FD789F"/>
    <w:rsid w:val="00FD7B1C"/>
    <w:rsid w:val="00FE01FC"/>
    <w:rsid w:val="00FE11BA"/>
    <w:rsid w:val="00FE17DF"/>
    <w:rsid w:val="00FE28C0"/>
    <w:rsid w:val="00FE43B1"/>
    <w:rsid w:val="00FE4EF2"/>
    <w:rsid w:val="00FE5485"/>
    <w:rsid w:val="00FE78A0"/>
    <w:rsid w:val="00FF6D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5312"/>
  <w15:chartTrackingRefBased/>
  <w15:docId w15:val="{607353C9-158D-4E22-A627-6EB070A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2C398D"/>
    <w:pPr>
      <w:spacing w:after="0" w:line="240" w:lineRule="auto"/>
      <w:jc w:val="both"/>
    </w:pPr>
    <w:rPr>
      <w:rFonts w:ascii="Arial" w:hAnsi="Arial"/>
      <w:sz w:val="20"/>
    </w:rPr>
  </w:style>
  <w:style w:type="paragraph" w:styleId="Heading1">
    <w:name w:val="heading 1"/>
    <w:basedOn w:val="Normal"/>
    <w:next w:val="Normal"/>
    <w:link w:val="Heading1Char"/>
    <w:uiPriority w:val="99"/>
    <w:qFormat/>
    <w:locked/>
    <w:rsid w:val="00983BE6"/>
    <w:pPr>
      <w:keepNext/>
      <w:widowControl w:val="0"/>
      <w:spacing w:before="240" w:after="60"/>
      <w:outlineLvl w:val="0"/>
    </w:pPr>
    <w:rPr>
      <w:rFonts w:eastAsia="Times New Roman" w:cs="Times New Roman"/>
      <w:b/>
      <w:snapToGrid w:val="0"/>
      <w:kern w:val="28"/>
      <w:sz w:val="28"/>
      <w:szCs w:val="20"/>
      <w:lang w:val="en-GB"/>
    </w:rPr>
  </w:style>
  <w:style w:type="paragraph" w:styleId="Heading2">
    <w:name w:val="heading 2"/>
    <w:basedOn w:val="Normal"/>
    <w:next w:val="Normal"/>
    <w:link w:val="Heading2Char"/>
    <w:uiPriority w:val="99"/>
    <w:semiHidden/>
    <w:qFormat/>
    <w:rsid w:val="00983BE6"/>
    <w:pPr>
      <w:keepNext/>
      <w:outlineLvl w:val="1"/>
    </w:pPr>
    <w:rPr>
      <w:rFonts w:eastAsia="Times New Roman" w:cs="Times New Roman"/>
      <w:i/>
      <w:sz w:val="21"/>
      <w:szCs w:val="20"/>
      <w:lang w:val="nl-NL"/>
    </w:rPr>
  </w:style>
  <w:style w:type="paragraph" w:styleId="Heading5">
    <w:name w:val="heading 5"/>
    <w:basedOn w:val="Normal"/>
    <w:next w:val="Normal"/>
    <w:link w:val="Heading5Char"/>
    <w:uiPriority w:val="99"/>
    <w:semiHidden/>
    <w:qFormat/>
    <w:rsid w:val="00983BE6"/>
    <w:pPr>
      <w:keepNext/>
      <w:jc w:val="right"/>
      <w:outlineLvl w:val="4"/>
    </w:pPr>
    <w:rPr>
      <w:rFonts w:eastAsia="Times New Roman" w:cs="Times New Roman"/>
      <w:i/>
      <w:sz w:val="21"/>
      <w:szCs w:val="20"/>
      <w:lang w:val="nl-NL"/>
    </w:rPr>
  </w:style>
  <w:style w:type="paragraph" w:styleId="Heading6">
    <w:name w:val="heading 6"/>
    <w:basedOn w:val="Normal"/>
    <w:next w:val="Normal"/>
    <w:link w:val="Heading6Char"/>
    <w:uiPriority w:val="99"/>
    <w:semiHidden/>
    <w:qFormat/>
    <w:rsid w:val="00983BE6"/>
    <w:pPr>
      <w:keepNext/>
      <w:jc w:val="center"/>
      <w:outlineLvl w:val="5"/>
    </w:pPr>
    <w:rPr>
      <w:rFonts w:eastAsia="Times New Roman" w:cs="Times New Roman"/>
      <w:smallCaps/>
      <w:sz w:val="24"/>
      <w:szCs w:val="20"/>
      <w:lang w:val="nl-NL"/>
    </w:rPr>
  </w:style>
  <w:style w:type="paragraph" w:styleId="Heading9">
    <w:name w:val="heading 9"/>
    <w:basedOn w:val="Normal"/>
    <w:next w:val="Normal"/>
    <w:link w:val="Heading9Char"/>
    <w:uiPriority w:val="99"/>
    <w:semiHidden/>
    <w:qFormat/>
    <w:rsid w:val="00983BE6"/>
    <w:pPr>
      <w:keepNext/>
      <w:jc w:val="right"/>
      <w:outlineLvl w:val="8"/>
    </w:pPr>
    <w:rPr>
      <w:rFonts w:eastAsia="Times New Roman" w:cs="Times New Roman"/>
      <w:b/>
      <w:bCs/>
      <w:smallCaps/>
      <w:sz w:val="19"/>
      <w:szCs w:val="20"/>
      <w:lang w:val="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locked/>
    <w:rsid w:val="00983BE6"/>
  </w:style>
  <w:style w:type="paragraph" w:styleId="BodyText">
    <w:name w:val="Body Text"/>
    <w:basedOn w:val="Normal"/>
    <w:link w:val="BodyTextChar"/>
    <w:uiPriority w:val="99"/>
    <w:semiHidden/>
    <w:rsid w:val="00983BE6"/>
    <w:pPr>
      <w:widowControl w:val="0"/>
      <w:tabs>
        <w:tab w:val="left" w:pos="-720"/>
      </w:tabs>
      <w:suppressAutoHyphens/>
    </w:pPr>
    <w:rPr>
      <w:rFonts w:eastAsia="Times New Roman" w:cs="Times New Roman"/>
      <w:snapToGrid w:val="0"/>
      <w:spacing w:val="-2"/>
      <w:szCs w:val="20"/>
      <w:lang w:val="fr-FR"/>
    </w:rPr>
  </w:style>
  <w:style w:type="character" w:customStyle="1" w:styleId="BodyTextChar">
    <w:name w:val="Body Text Char"/>
    <w:basedOn w:val="DefaultParagraphFont"/>
    <w:link w:val="BodyText"/>
    <w:uiPriority w:val="99"/>
    <w:semiHidden/>
    <w:rsid w:val="00983BE6"/>
    <w:rPr>
      <w:rFonts w:ascii="Arial" w:eastAsia="Times New Roman" w:hAnsi="Arial" w:cs="Times New Roman"/>
      <w:snapToGrid w:val="0"/>
      <w:spacing w:val="-2"/>
      <w:sz w:val="20"/>
      <w:szCs w:val="20"/>
      <w:lang w:val="fr-FR"/>
    </w:rPr>
  </w:style>
  <w:style w:type="paragraph" w:styleId="BodyText2">
    <w:name w:val="Body Text 2"/>
    <w:basedOn w:val="Normal"/>
    <w:link w:val="BodyText2Char"/>
    <w:uiPriority w:val="99"/>
    <w:semiHidden/>
    <w:rsid w:val="00983BE6"/>
    <w:rPr>
      <w:rFonts w:ascii="Helvetica" w:eastAsia="Times New Roman" w:hAnsi="Helvetica" w:cs="Times New Roman"/>
      <w:i/>
      <w:snapToGrid w:val="0"/>
      <w:szCs w:val="20"/>
      <w:lang w:val="en-GB"/>
    </w:rPr>
  </w:style>
  <w:style w:type="character" w:customStyle="1" w:styleId="BodyText2Char">
    <w:name w:val="Body Text 2 Char"/>
    <w:basedOn w:val="DefaultParagraphFont"/>
    <w:link w:val="BodyText2"/>
    <w:uiPriority w:val="99"/>
    <w:semiHidden/>
    <w:rsid w:val="00983BE6"/>
    <w:rPr>
      <w:rFonts w:ascii="Helvetica" w:eastAsia="Times New Roman" w:hAnsi="Helvetica" w:cs="Times New Roman"/>
      <w:i/>
      <w:snapToGrid w:val="0"/>
      <w:sz w:val="20"/>
      <w:szCs w:val="20"/>
      <w:lang w:val="en-GB"/>
    </w:rPr>
  </w:style>
  <w:style w:type="paragraph" w:styleId="Caption">
    <w:name w:val="caption"/>
    <w:basedOn w:val="Normal"/>
    <w:next w:val="Normal"/>
    <w:uiPriority w:val="99"/>
    <w:semiHidden/>
    <w:qFormat/>
    <w:rsid w:val="00983BE6"/>
    <w:pPr>
      <w:widowControl w:val="0"/>
    </w:pPr>
    <w:rPr>
      <w:rFonts w:eastAsia="Times New Roman" w:cs="Times New Roman"/>
      <w:snapToGrid w:val="0"/>
      <w:sz w:val="24"/>
      <w:szCs w:val="20"/>
      <w:lang w:val="en-GB"/>
    </w:rPr>
  </w:style>
  <w:style w:type="character" w:customStyle="1" w:styleId="Commfr">
    <w:name w:val="Commfr"/>
    <w:rsid w:val="00983BE6"/>
    <w:rPr>
      <w:rFonts w:ascii="Times New Roman" w:hAnsi="Times New Roman"/>
      <w:noProof w:val="0"/>
      <w:sz w:val="22"/>
      <w:lang w:val="en-US"/>
    </w:rPr>
  </w:style>
  <w:style w:type="character" w:customStyle="1" w:styleId="Commnl">
    <w:name w:val="Commnl"/>
    <w:rsid w:val="00983BE6"/>
    <w:rPr>
      <w:rFonts w:ascii="Times New Roman" w:hAnsi="Times New Roman"/>
      <w:noProof w:val="0"/>
      <w:sz w:val="22"/>
      <w:lang w:val="en-US"/>
    </w:rPr>
  </w:style>
  <w:style w:type="paragraph" w:customStyle="1" w:styleId="cursief">
    <w:name w:val="cursief"/>
    <w:rsid w:val="00983BE6"/>
    <w:pPr>
      <w:widowControl w:val="0"/>
      <w:tabs>
        <w:tab w:val="left" w:pos="-720"/>
      </w:tabs>
      <w:suppressAutoHyphens/>
      <w:spacing w:after="0" w:line="240" w:lineRule="auto"/>
      <w:jc w:val="both"/>
    </w:pPr>
    <w:rPr>
      <w:rFonts w:ascii="Times New Roman" w:eastAsia="Times New Roman" w:hAnsi="Times New Roman" w:cs="Times New Roman"/>
      <w:i/>
      <w:snapToGrid w:val="0"/>
      <w:spacing w:val="-2"/>
      <w:szCs w:val="20"/>
      <w:lang w:val="nl-NL"/>
    </w:rPr>
  </w:style>
  <w:style w:type="paragraph" w:styleId="Date">
    <w:name w:val="Date"/>
    <w:basedOn w:val="Normal"/>
    <w:next w:val="Normal"/>
    <w:link w:val="DateChar"/>
    <w:uiPriority w:val="99"/>
    <w:semiHidden/>
    <w:rsid w:val="00983BE6"/>
    <w:pPr>
      <w:widowControl w:val="0"/>
    </w:pPr>
    <w:rPr>
      <w:rFonts w:eastAsia="Times New Roman" w:cs="Times New Roman"/>
      <w:snapToGrid w:val="0"/>
      <w:szCs w:val="20"/>
      <w:lang w:val="en-GB"/>
    </w:rPr>
  </w:style>
  <w:style w:type="character" w:customStyle="1" w:styleId="DateChar">
    <w:name w:val="Date Char"/>
    <w:basedOn w:val="DefaultParagraphFont"/>
    <w:link w:val="Date"/>
    <w:uiPriority w:val="99"/>
    <w:semiHidden/>
    <w:rsid w:val="00983BE6"/>
    <w:rPr>
      <w:rFonts w:ascii="Arial" w:eastAsia="Times New Roman" w:hAnsi="Arial" w:cs="Times New Roman"/>
      <w:snapToGrid w:val="0"/>
      <w:sz w:val="20"/>
      <w:szCs w:val="20"/>
      <w:lang w:val="en-GB"/>
    </w:rPr>
  </w:style>
  <w:style w:type="character" w:customStyle="1" w:styleId="datefr">
    <w:name w:val="datefr"/>
    <w:rsid w:val="00983BE6"/>
    <w:rPr>
      <w:rFonts w:ascii="Times New Roman" w:hAnsi="Times New Roman"/>
      <w:noProof w:val="0"/>
      <w:sz w:val="22"/>
      <w:lang w:val="en-US"/>
    </w:rPr>
  </w:style>
  <w:style w:type="character" w:customStyle="1" w:styleId="datenl">
    <w:name w:val="datenl"/>
    <w:rsid w:val="00983BE6"/>
    <w:rPr>
      <w:rFonts w:ascii="Times New Roman" w:hAnsi="Times New Roman"/>
      <w:noProof w:val="0"/>
      <w:sz w:val="22"/>
      <w:lang w:val="en-US"/>
    </w:rPr>
  </w:style>
  <w:style w:type="character" w:customStyle="1" w:styleId="datum">
    <w:name w:val="datum"/>
    <w:rsid w:val="00983BE6"/>
    <w:rPr>
      <w:rFonts w:ascii="Arial Narrow" w:hAnsi="Arial Narrow"/>
      <w:b/>
      <w:noProof w:val="0"/>
      <w:sz w:val="26"/>
      <w:lang w:val="en-US"/>
    </w:rPr>
  </w:style>
  <w:style w:type="character" w:styleId="EndnoteReference">
    <w:name w:val="endnote reference"/>
    <w:uiPriority w:val="99"/>
    <w:semiHidden/>
    <w:rsid w:val="00983BE6"/>
    <w:rPr>
      <w:vertAlign w:val="superscript"/>
    </w:rPr>
  </w:style>
  <w:style w:type="paragraph" w:styleId="EndnoteText">
    <w:name w:val="endnote text"/>
    <w:basedOn w:val="Normal"/>
    <w:link w:val="EndnoteTextChar"/>
    <w:uiPriority w:val="99"/>
    <w:semiHidden/>
    <w:rsid w:val="00983BE6"/>
    <w:pPr>
      <w:widowControl w:val="0"/>
    </w:pPr>
    <w:rPr>
      <w:rFonts w:eastAsia="Times New Roman" w:cs="Times New Roman"/>
      <w:snapToGrid w:val="0"/>
      <w:sz w:val="24"/>
      <w:szCs w:val="20"/>
      <w:lang w:val="en-GB"/>
    </w:rPr>
  </w:style>
  <w:style w:type="character" w:customStyle="1" w:styleId="EndnoteTextChar">
    <w:name w:val="Endnote Text Char"/>
    <w:basedOn w:val="DefaultParagraphFont"/>
    <w:link w:val="EndnoteText"/>
    <w:uiPriority w:val="99"/>
    <w:semiHidden/>
    <w:rsid w:val="00983BE6"/>
    <w:rPr>
      <w:rFonts w:ascii="Arial" w:eastAsia="Times New Roman" w:hAnsi="Arial" w:cs="Times New Roman"/>
      <w:snapToGrid w:val="0"/>
      <w:sz w:val="24"/>
      <w:szCs w:val="20"/>
      <w:lang w:val="en-GB"/>
    </w:rPr>
  </w:style>
  <w:style w:type="paragraph" w:styleId="Footer">
    <w:name w:val="footer"/>
    <w:basedOn w:val="Normal"/>
    <w:link w:val="Foot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FooterChar">
    <w:name w:val="Footer Char"/>
    <w:basedOn w:val="DefaultParagraphFont"/>
    <w:link w:val="Footer"/>
    <w:uiPriority w:val="99"/>
    <w:semiHidden/>
    <w:rsid w:val="00983BE6"/>
    <w:rPr>
      <w:rFonts w:ascii="Arial" w:eastAsia="Times New Roman" w:hAnsi="Arial" w:cs="Times New Roman"/>
      <w:snapToGrid w:val="0"/>
      <w:sz w:val="20"/>
      <w:szCs w:val="20"/>
      <w:lang w:val="en-GB"/>
    </w:rPr>
  </w:style>
  <w:style w:type="character" w:styleId="FootnoteReference">
    <w:name w:val="footnote reference"/>
    <w:uiPriority w:val="99"/>
    <w:semiHidden/>
    <w:rsid w:val="00983BE6"/>
    <w:rPr>
      <w:vertAlign w:val="superscript"/>
    </w:rPr>
  </w:style>
  <w:style w:type="paragraph" w:styleId="FootnoteText">
    <w:name w:val="footnote text"/>
    <w:basedOn w:val="Normal"/>
    <w:link w:val="FootnoteTextChar"/>
    <w:uiPriority w:val="99"/>
    <w:semiHidden/>
    <w:rsid w:val="00983BE6"/>
    <w:pPr>
      <w:widowControl w:val="0"/>
    </w:pPr>
    <w:rPr>
      <w:rFonts w:eastAsia="Times New Roman" w:cs="Times New Roman"/>
      <w:snapToGrid w:val="0"/>
      <w:sz w:val="24"/>
      <w:szCs w:val="20"/>
      <w:lang w:val="en-GB"/>
    </w:rPr>
  </w:style>
  <w:style w:type="character" w:customStyle="1" w:styleId="FootnoteTextChar">
    <w:name w:val="Footnote Text Char"/>
    <w:basedOn w:val="DefaultParagraphFont"/>
    <w:link w:val="FootnoteText"/>
    <w:uiPriority w:val="99"/>
    <w:semiHidden/>
    <w:rsid w:val="00983BE6"/>
    <w:rPr>
      <w:rFonts w:ascii="Arial" w:eastAsia="Times New Roman" w:hAnsi="Arial" w:cs="Times New Roman"/>
      <w:snapToGrid w:val="0"/>
      <w:sz w:val="24"/>
      <w:szCs w:val="20"/>
      <w:lang w:val="en-GB"/>
    </w:rPr>
  </w:style>
  <w:style w:type="paragraph" w:styleId="Header">
    <w:name w:val="header"/>
    <w:basedOn w:val="Normal"/>
    <w:link w:val="Head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HeaderChar">
    <w:name w:val="Header Char"/>
    <w:basedOn w:val="DefaultParagraphFont"/>
    <w:link w:val="Header"/>
    <w:uiPriority w:val="99"/>
    <w:semiHidden/>
    <w:rsid w:val="00983BE6"/>
    <w:rPr>
      <w:rFonts w:ascii="Arial" w:eastAsia="Times New Roman" w:hAnsi="Arial" w:cs="Times New Roman"/>
      <w:snapToGrid w:val="0"/>
      <w:sz w:val="20"/>
      <w:szCs w:val="20"/>
      <w:lang w:val="en-GB"/>
    </w:rPr>
  </w:style>
  <w:style w:type="character" w:customStyle="1" w:styleId="Heading1Char">
    <w:name w:val="Heading 1 Char"/>
    <w:basedOn w:val="DefaultParagraphFont"/>
    <w:link w:val="Heading1"/>
    <w:uiPriority w:val="99"/>
    <w:rsid w:val="00983BE6"/>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uiPriority w:val="99"/>
    <w:semiHidden/>
    <w:rsid w:val="00983BE6"/>
    <w:rPr>
      <w:rFonts w:ascii="Arial" w:eastAsia="Times New Roman" w:hAnsi="Arial" w:cs="Times New Roman"/>
      <w:i/>
      <w:sz w:val="21"/>
      <w:szCs w:val="20"/>
      <w:lang w:val="nl-NL"/>
    </w:rPr>
  </w:style>
  <w:style w:type="character" w:customStyle="1" w:styleId="Heading5Char">
    <w:name w:val="Heading 5 Char"/>
    <w:basedOn w:val="DefaultParagraphFont"/>
    <w:link w:val="Heading5"/>
    <w:uiPriority w:val="99"/>
    <w:semiHidden/>
    <w:rsid w:val="00983BE6"/>
    <w:rPr>
      <w:rFonts w:ascii="Arial" w:eastAsia="Times New Roman" w:hAnsi="Arial" w:cs="Times New Roman"/>
      <w:i/>
      <w:sz w:val="21"/>
      <w:szCs w:val="20"/>
      <w:lang w:val="nl-NL"/>
    </w:rPr>
  </w:style>
  <w:style w:type="character" w:customStyle="1" w:styleId="Heading6Char">
    <w:name w:val="Heading 6 Char"/>
    <w:basedOn w:val="DefaultParagraphFont"/>
    <w:link w:val="Heading6"/>
    <w:uiPriority w:val="99"/>
    <w:semiHidden/>
    <w:rsid w:val="00983BE6"/>
    <w:rPr>
      <w:rFonts w:ascii="Arial" w:eastAsia="Times New Roman" w:hAnsi="Arial" w:cs="Times New Roman"/>
      <w:smallCaps/>
      <w:sz w:val="24"/>
      <w:szCs w:val="20"/>
      <w:lang w:val="nl-NL"/>
    </w:rPr>
  </w:style>
  <w:style w:type="character" w:customStyle="1" w:styleId="Heading9Char">
    <w:name w:val="Heading 9 Char"/>
    <w:basedOn w:val="DefaultParagraphFont"/>
    <w:link w:val="Heading9"/>
    <w:uiPriority w:val="99"/>
    <w:semiHidden/>
    <w:rsid w:val="00983BE6"/>
    <w:rPr>
      <w:rFonts w:ascii="Arial" w:eastAsia="Times New Roman" w:hAnsi="Arial" w:cs="Times New Roman"/>
      <w:b/>
      <w:bCs/>
      <w:smallCaps/>
      <w:sz w:val="19"/>
      <w:szCs w:val="20"/>
      <w:lang w:val="nl-NL"/>
    </w:rPr>
  </w:style>
  <w:style w:type="character" w:styleId="Hyperlink">
    <w:name w:val="Hyperlink"/>
    <w:uiPriority w:val="99"/>
    <w:semiHidden/>
    <w:rsid w:val="00983BE6"/>
    <w:rPr>
      <w:color w:val="0000FF"/>
      <w:u w:val="single"/>
    </w:rPr>
  </w:style>
  <w:style w:type="paragraph" w:customStyle="1" w:styleId="italFR">
    <w:name w:val="italFR"/>
    <w:basedOn w:val="Normal"/>
    <w:next w:val="Normal"/>
    <w:rsid w:val="00983BE6"/>
    <w:rPr>
      <w:rFonts w:eastAsia="Times New Roman" w:cs="Times New Roman"/>
      <w:i/>
      <w:szCs w:val="20"/>
      <w:lang w:val="fr-BE"/>
    </w:rPr>
  </w:style>
  <w:style w:type="paragraph" w:customStyle="1" w:styleId="NormalNL">
    <w:name w:val="NormalNL"/>
    <w:basedOn w:val="Normal"/>
    <w:rsid w:val="00983BE6"/>
    <w:pPr>
      <w:widowControl w:val="0"/>
    </w:pPr>
    <w:rPr>
      <w:rFonts w:eastAsia="Times New Roman" w:cs="Times New Roman"/>
      <w:snapToGrid w:val="0"/>
      <w:szCs w:val="20"/>
    </w:rPr>
  </w:style>
  <w:style w:type="paragraph" w:customStyle="1" w:styleId="italNL">
    <w:name w:val="italNL"/>
    <w:basedOn w:val="NormalNL"/>
    <w:next w:val="NormalNL"/>
    <w:rsid w:val="00983BE6"/>
    <w:pPr>
      <w:widowControl/>
    </w:pPr>
    <w:rPr>
      <w:i/>
      <w:snapToGrid/>
      <w:lang w:val="nl-NL"/>
    </w:rPr>
  </w:style>
  <w:style w:type="paragraph" w:customStyle="1" w:styleId="NormalFR">
    <w:name w:val="NormalFR"/>
    <w:basedOn w:val="Normal"/>
    <w:rsid w:val="00983BE6"/>
    <w:pPr>
      <w:widowControl w:val="0"/>
    </w:pPr>
    <w:rPr>
      <w:rFonts w:eastAsia="Times New Roman" w:cs="Times New Roman"/>
      <w:snapToGrid w:val="0"/>
      <w:szCs w:val="20"/>
      <w:lang w:val="fr-FR"/>
    </w:rPr>
  </w:style>
  <w:style w:type="character" w:customStyle="1" w:styleId="oraspr">
    <w:name w:val="oraspr"/>
    <w:rsid w:val="00983BE6"/>
    <w:rPr>
      <w:rFonts w:ascii="Arial" w:hAnsi="Arial"/>
      <w:b/>
      <w:bCs/>
      <w:noProof w:val="0"/>
      <w:sz w:val="20"/>
      <w:lang w:val="fr-FR"/>
    </w:rPr>
  </w:style>
  <w:style w:type="character" w:styleId="PageNumber">
    <w:name w:val="page number"/>
    <w:basedOn w:val="DefaultParagraphFont"/>
    <w:uiPriority w:val="99"/>
    <w:semiHidden/>
    <w:rsid w:val="00983BE6"/>
  </w:style>
  <w:style w:type="paragraph" w:styleId="PlainText">
    <w:name w:val="Plain Text"/>
    <w:basedOn w:val="Normal"/>
    <w:link w:val="PlainTextChar"/>
    <w:uiPriority w:val="99"/>
    <w:semiHidden/>
    <w:rsid w:val="00983BE6"/>
    <w:pPr>
      <w:widowControl w:val="0"/>
      <w:tabs>
        <w:tab w:val="left" w:pos="-720"/>
      </w:tabs>
      <w:suppressAutoHyphens/>
    </w:pPr>
    <w:rPr>
      <w:rFonts w:ascii="Courier New" w:eastAsia="Times New Roman" w:hAnsi="Courier New" w:cs="Times New Roman"/>
      <w:snapToGrid w:val="0"/>
      <w:szCs w:val="20"/>
      <w:lang w:val="nl-NL"/>
    </w:rPr>
  </w:style>
  <w:style w:type="character" w:customStyle="1" w:styleId="PlainTextChar">
    <w:name w:val="Plain Text Char"/>
    <w:basedOn w:val="DefaultParagraphFont"/>
    <w:link w:val="PlainText"/>
    <w:uiPriority w:val="99"/>
    <w:semiHidden/>
    <w:rsid w:val="00983BE6"/>
    <w:rPr>
      <w:rFonts w:ascii="Courier New" w:eastAsia="Times New Roman" w:hAnsi="Courier New" w:cs="Times New Roman"/>
      <w:snapToGrid w:val="0"/>
      <w:sz w:val="20"/>
      <w:szCs w:val="20"/>
      <w:lang w:val="nl-NL"/>
    </w:rPr>
  </w:style>
  <w:style w:type="paragraph" w:customStyle="1" w:styleId="som1">
    <w:name w:val="som1"/>
    <w:basedOn w:val="Normal"/>
    <w:rsid w:val="00983BE6"/>
    <w:pPr>
      <w:widowControl w:val="0"/>
      <w:spacing w:after="60"/>
    </w:pPr>
    <w:rPr>
      <w:rFonts w:eastAsia="Times New Roman" w:cs="Times New Roman"/>
      <w:smallCaps/>
      <w:snapToGrid w:val="0"/>
      <w:szCs w:val="20"/>
      <w:lang w:val="en-GB"/>
    </w:rPr>
  </w:style>
  <w:style w:type="paragraph" w:customStyle="1" w:styleId="som2">
    <w:name w:val="som2"/>
    <w:basedOn w:val="Normal"/>
    <w:rsid w:val="00983BE6"/>
    <w:pPr>
      <w:widowControl w:val="0"/>
    </w:pPr>
    <w:rPr>
      <w:rFonts w:eastAsia="Times New Roman" w:cs="Times New Roman"/>
      <w:snapToGrid w:val="0"/>
      <w:sz w:val="18"/>
      <w:szCs w:val="20"/>
      <w:lang w:val="en-GB"/>
    </w:rPr>
  </w:style>
  <w:style w:type="paragraph" w:customStyle="1" w:styleId="som3">
    <w:name w:val="som3"/>
    <w:basedOn w:val="Normal"/>
    <w:rsid w:val="00983BE6"/>
    <w:pPr>
      <w:widowControl w:val="0"/>
    </w:pPr>
    <w:rPr>
      <w:rFonts w:eastAsia="Times New Roman" w:cs="Times New Roman"/>
      <w:i/>
      <w:snapToGrid w:val="0"/>
      <w:sz w:val="18"/>
      <w:szCs w:val="20"/>
      <w:lang w:val="en-GB"/>
    </w:rPr>
  </w:style>
  <w:style w:type="paragraph" w:customStyle="1" w:styleId="som4">
    <w:name w:val="som4"/>
    <w:basedOn w:val="Normal"/>
    <w:rsid w:val="00983BE6"/>
    <w:pPr>
      <w:ind w:left="284"/>
    </w:pPr>
    <w:rPr>
      <w:rFonts w:eastAsia="Times New Roman" w:cs="Times New Roman"/>
      <w:snapToGrid w:val="0"/>
      <w:sz w:val="18"/>
      <w:szCs w:val="20"/>
      <w:lang w:val="en-GB"/>
    </w:rPr>
  </w:style>
  <w:style w:type="paragraph" w:customStyle="1" w:styleId="som5">
    <w:name w:val="som5"/>
    <w:basedOn w:val="Normal"/>
    <w:rsid w:val="00983BE6"/>
    <w:pPr>
      <w:widowControl w:val="0"/>
    </w:pPr>
    <w:rPr>
      <w:rFonts w:eastAsia="Times New Roman" w:cs="Times New Roman"/>
      <w:smallCaps/>
      <w:snapToGrid w:val="0"/>
      <w:szCs w:val="20"/>
      <w:lang w:val="fr-FR"/>
    </w:rPr>
  </w:style>
  <w:style w:type="paragraph" w:customStyle="1" w:styleId="som6">
    <w:name w:val="som6"/>
    <w:basedOn w:val="Normal"/>
    <w:rsid w:val="00983BE6"/>
    <w:pPr>
      <w:widowControl w:val="0"/>
      <w:ind w:left="284"/>
    </w:pPr>
    <w:rPr>
      <w:rFonts w:eastAsia="Times New Roman" w:cs="Times New Roman"/>
      <w:smallCaps/>
      <w:snapToGrid w:val="0"/>
      <w:sz w:val="18"/>
      <w:szCs w:val="20"/>
      <w:lang w:val="fr-FR"/>
    </w:rPr>
  </w:style>
  <w:style w:type="paragraph" w:customStyle="1" w:styleId="som7">
    <w:name w:val="som7"/>
    <w:basedOn w:val="Normal"/>
    <w:rsid w:val="00983BE6"/>
    <w:pPr>
      <w:widowControl w:val="0"/>
      <w:ind w:left="567"/>
    </w:pPr>
    <w:rPr>
      <w:rFonts w:eastAsia="Times New Roman" w:cs="Times New Roman"/>
      <w:smallCaps/>
      <w:snapToGrid w:val="0"/>
      <w:sz w:val="16"/>
      <w:szCs w:val="20"/>
      <w:lang w:val="fr-FR"/>
    </w:rPr>
  </w:style>
  <w:style w:type="character" w:customStyle="1" w:styleId="Sommaire">
    <w:name w:val="Sommaire"/>
    <w:rsid w:val="00983BE6"/>
    <w:rPr>
      <w:rFonts w:ascii="Times New Roman" w:hAnsi="Times New Roman"/>
      <w:noProof w:val="0"/>
      <w:sz w:val="22"/>
      <w:lang w:val="en-US"/>
    </w:rPr>
  </w:style>
  <w:style w:type="paragraph" w:customStyle="1" w:styleId="somora">
    <w:name w:val="somora"/>
    <w:basedOn w:val="Normal"/>
    <w:rsid w:val="00983BE6"/>
    <w:pPr>
      <w:widowControl w:val="0"/>
      <w:ind w:left="284"/>
    </w:pPr>
    <w:rPr>
      <w:rFonts w:eastAsia="Times New Roman" w:cs="Times New Roman"/>
      <w:snapToGrid w:val="0"/>
      <w:sz w:val="18"/>
      <w:szCs w:val="20"/>
      <w:lang w:val="en-GB"/>
    </w:rPr>
  </w:style>
  <w:style w:type="paragraph" w:customStyle="1" w:styleId="Titre1FR">
    <w:name w:val="Titre1FR"/>
    <w:basedOn w:val="Normal"/>
    <w:next w:val="NormalFR"/>
    <w:rsid w:val="00983BE6"/>
    <w:pPr>
      <w:widowControl w:val="0"/>
      <w:spacing w:after="60"/>
    </w:pPr>
    <w:rPr>
      <w:rFonts w:eastAsia="Times New Roman" w:cs="Times New Roman"/>
      <w:b/>
      <w:snapToGrid w:val="0"/>
      <w:spacing w:val="-3"/>
      <w:sz w:val="24"/>
      <w:szCs w:val="20"/>
      <w:lang w:val="fr-FR"/>
    </w:rPr>
  </w:style>
  <w:style w:type="paragraph" w:customStyle="1" w:styleId="Titre1NL">
    <w:name w:val="Titre1NL"/>
    <w:basedOn w:val="Normal"/>
    <w:next w:val="NormalNL"/>
    <w:rsid w:val="00983BE6"/>
    <w:pPr>
      <w:widowControl w:val="0"/>
      <w:spacing w:after="60"/>
    </w:pPr>
    <w:rPr>
      <w:rFonts w:eastAsia="Times New Roman" w:cs="Times New Roman"/>
      <w:b/>
      <w:snapToGrid w:val="0"/>
      <w:spacing w:val="-3"/>
      <w:sz w:val="24"/>
      <w:szCs w:val="20"/>
      <w:lang w:val="nl-NL"/>
    </w:rPr>
  </w:style>
  <w:style w:type="paragraph" w:customStyle="1" w:styleId="Titre2FR">
    <w:name w:val="Titre2FR"/>
    <w:basedOn w:val="Normal"/>
    <w:next w:val="NormalFR"/>
    <w:rsid w:val="00983BE6"/>
    <w:pPr>
      <w:widowControl w:val="0"/>
    </w:pPr>
    <w:rPr>
      <w:rFonts w:eastAsia="Times New Roman" w:cs="Times New Roman"/>
      <w:b/>
      <w:snapToGrid w:val="0"/>
      <w:spacing w:val="-2"/>
      <w:szCs w:val="20"/>
      <w:lang w:val="fr-FR"/>
    </w:rPr>
  </w:style>
  <w:style w:type="paragraph" w:customStyle="1" w:styleId="Titre2NL">
    <w:name w:val="Titre2NL"/>
    <w:basedOn w:val="Normal"/>
    <w:next w:val="NormalNL"/>
    <w:rsid w:val="00983BE6"/>
    <w:pPr>
      <w:widowControl w:val="0"/>
    </w:pPr>
    <w:rPr>
      <w:rFonts w:eastAsia="Times New Roman" w:cs="Times New Roman"/>
      <w:b/>
      <w:snapToGrid w:val="0"/>
      <w:spacing w:val="-2"/>
      <w:szCs w:val="20"/>
      <w:lang w:val="nl-NL"/>
    </w:rPr>
  </w:style>
  <w:style w:type="paragraph" w:customStyle="1" w:styleId="Titre3FR">
    <w:name w:val="Titre3FR"/>
    <w:basedOn w:val="cursief"/>
    <w:next w:val="NormalFR"/>
    <w:rsid w:val="00983BE6"/>
    <w:pPr>
      <w:tabs>
        <w:tab w:val="clear" w:pos="-720"/>
      </w:tabs>
      <w:suppressAutoHyphens w:val="0"/>
      <w:jc w:val="left"/>
    </w:pPr>
    <w:rPr>
      <w:rFonts w:ascii="Arial" w:hAnsi="Arial"/>
      <w:b/>
      <w:sz w:val="20"/>
      <w:lang w:val="fr-FR"/>
    </w:rPr>
  </w:style>
  <w:style w:type="paragraph" w:customStyle="1" w:styleId="Titre3NL">
    <w:name w:val="Titre3NL"/>
    <w:basedOn w:val="cursief"/>
    <w:next w:val="NormalNL"/>
    <w:rsid w:val="00983BE6"/>
    <w:pPr>
      <w:suppressAutoHyphens w:val="0"/>
      <w:jc w:val="left"/>
    </w:pPr>
    <w:rPr>
      <w:rFonts w:ascii="Arial" w:hAnsi="Arial"/>
      <w:b/>
      <w:sz w:val="20"/>
    </w:rPr>
  </w:style>
  <w:style w:type="paragraph" w:customStyle="1" w:styleId="Titre4FR">
    <w:name w:val="Titre4FR"/>
    <w:basedOn w:val="Normal"/>
    <w:next w:val="NormalFR"/>
    <w:rsid w:val="00983BE6"/>
    <w:pPr>
      <w:widowControl w:val="0"/>
      <w:ind w:left="170"/>
    </w:pPr>
    <w:rPr>
      <w:rFonts w:eastAsia="Times New Roman" w:cs="Times New Roman"/>
      <w:b/>
      <w:snapToGrid w:val="0"/>
      <w:szCs w:val="20"/>
      <w:lang w:val="en-GB"/>
    </w:rPr>
  </w:style>
  <w:style w:type="paragraph" w:customStyle="1" w:styleId="Titre4NL">
    <w:name w:val="Titre4NL"/>
    <w:basedOn w:val="Normal"/>
    <w:next w:val="NormalNL"/>
    <w:rsid w:val="00983BE6"/>
    <w:pPr>
      <w:widowControl w:val="0"/>
      <w:ind w:left="170"/>
    </w:pPr>
    <w:rPr>
      <w:rFonts w:eastAsia="Times New Roman" w:cs="Times New Roman"/>
      <w:b/>
      <w:snapToGrid w:val="0"/>
      <w:szCs w:val="20"/>
      <w:lang w:val="en-GB"/>
    </w:rPr>
  </w:style>
  <w:style w:type="paragraph" w:customStyle="1" w:styleId="Titre5FR">
    <w:name w:val="Titre5FR"/>
    <w:basedOn w:val="NormalFR"/>
    <w:rsid w:val="00983BE6"/>
    <w:pPr>
      <w:jc w:val="center"/>
    </w:pPr>
    <w:rPr>
      <w:smallCaps/>
      <w:sz w:val="22"/>
    </w:rPr>
  </w:style>
  <w:style w:type="paragraph" w:customStyle="1" w:styleId="Titre5NL">
    <w:name w:val="Titre5NL"/>
    <w:basedOn w:val="NormalNL"/>
    <w:rsid w:val="00983BE6"/>
    <w:pPr>
      <w:jc w:val="center"/>
    </w:pPr>
    <w:rPr>
      <w:smallCaps/>
      <w:sz w:val="22"/>
    </w:rPr>
  </w:style>
  <w:style w:type="paragraph" w:customStyle="1" w:styleId="Titre6FR">
    <w:name w:val="Titre6FR"/>
    <w:basedOn w:val="NormalFR"/>
    <w:rsid w:val="00983BE6"/>
    <w:pPr>
      <w:jc w:val="center"/>
    </w:pPr>
    <w:rPr>
      <w:smallCaps/>
    </w:rPr>
  </w:style>
  <w:style w:type="paragraph" w:customStyle="1" w:styleId="Titre6NL">
    <w:name w:val="Titre6NL"/>
    <w:basedOn w:val="NormalNL"/>
    <w:rsid w:val="00983BE6"/>
    <w:pPr>
      <w:jc w:val="center"/>
    </w:pPr>
    <w:rPr>
      <w:smallCaps/>
    </w:rPr>
  </w:style>
  <w:style w:type="paragraph" w:customStyle="1" w:styleId="Titre7FR">
    <w:name w:val="Titre7FR"/>
    <w:basedOn w:val="NormalFR"/>
    <w:rsid w:val="00983BE6"/>
    <w:pPr>
      <w:jc w:val="center"/>
    </w:pPr>
    <w:rPr>
      <w:sz w:val="18"/>
    </w:rPr>
  </w:style>
  <w:style w:type="paragraph" w:customStyle="1" w:styleId="Titre7NL">
    <w:name w:val="Titre7NL"/>
    <w:basedOn w:val="NormalNL"/>
    <w:rsid w:val="00983BE6"/>
    <w:pPr>
      <w:jc w:val="center"/>
    </w:pPr>
    <w:rPr>
      <w:sz w:val="18"/>
    </w:rPr>
  </w:style>
  <w:style w:type="paragraph" w:styleId="TOAHeading">
    <w:name w:val="toa heading"/>
    <w:basedOn w:val="Normal"/>
    <w:next w:val="Normal"/>
    <w:uiPriority w:val="99"/>
    <w:semiHidden/>
    <w:rsid w:val="00983BE6"/>
    <w:pPr>
      <w:widowControl w:val="0"/>
      <w:tabs>
        <w:tab w:val="right" w:pos="9360"/>
      </w:tabs>
      <w:suppressAutoHyphens/>
    </w:pPr>
    <w:rPr>
      <w:rFonts w:eastAsia="Times New Roman" w:cs="Times New Roman"/>
      <w:snapToGrid w:val="0"/>
      <w:szCs w:val="20"/>
      <w:lang w:val="en-US"/>
    </w:rPr>
  </w:style>
  <w:style w:type="paragraph" w:styleId="TOC1">
    <w:name w:val="toc 1"/>
    <w:basedOn w:val="Normal"/>
    <w:next w:val="Normal"/>
    <w:autoRedefine/>
    <w:uiPriority w:val="99"/>
    <w:semiHidden/>
    <w:rsid w:val="00983BE6"/>
    <w:pPr>
      <w:widowControl w:val="0"/>
      <w:spacing w:before="120" w:after="120"/>
    </w:pPr>
    <w:rPr>
      <w:rFonts w:eastAsia="Times New Roman" w:cs="Times New Roman"/>
      <w:b/>
      <w:caps/>
      <w:snapToGrid w:val="0"/>
      <w:szCs w:val="20"/>
      <w:lang w:val="en-GB"/>
    </w:rPr>
  </w:style>
  <w:style w:type="paragraph" w:styleId="TOC2">
    <w:name w:val="toc 2"/>
    <w:basedOn w:val="Normal"/>
    <w:next w:val="Normal"/>
    <w:autoRedefine/>
    <w:uiPriority w:val="99"/>
    <w:semiHidden/>
    <w:rsid w:val="00983BE6"/>
    <w:pPr>
      <w:widowControl w:val="0"/>
      <w:ind w:left="220"/>
    </w:pPr>
    <w:rPr>
      <w:rFonts w:eastAsia="Times New Roman" w:cs="Times New Roman"/>
      <w:smallCaps/>
      <w:snapToGrid w:val="0"/>
      <w:szCs w:val="20"/>
      <w:lang w:val="en-GB"/>
    </w:rPr>
  </w:style>
  <w:style w:type="paragraph" w:styleId="TOC3">
    <w:name w:val="toc 3"/>
    <w:basedOn w:val="Normal"/>
    <w:next w:val="Normal"/>
    <w:autoRedefine/>
    <w:uiPriority w:val="99"/>
    <w:semiHidden/>
    <w:rsid w:val="00983BE6"/>
    <w:pPr>
      <w:widowControl w:val="0"/>
      <w:ind w:left="440"/>
    </w:pPr>
    <w:rPr>
      <w:rFonts w:eastAsia="Times New Roman" w:cs="Times New Roman"/>
      <w:i/>
      <w:snapToGrid w:val="0"/>
      <w:szCs w:val="20"/>
      <w:lang w:val="en-GB"/>
    </w:rPr>
  </w:style>
  <w:style w:type="paragraph" w:styleId="TOC4">
    <w:name w:val="toc 4"/>
    <w:basedOn w:val="Normal"/>
    <w:next w:val="Normal"/>
    <w:autoRedefine/>
    <w:uiPriority w:val="99"/>
    <w:semiHidden/>
    <w:rsid w:val="00983BE6"/>
    <w:pPr>
      <w:widowControl w:val="0"/>
      <w:ind w:left="660"/>
    </w:pPr>
    <w:rPr>
      <w:rFonts w:eastAsia="Times New Roman" w:cs="Times New Roman"/>
      <w:snapToGrid w:val="0"/>
      <w:sz w:val="18"/>
      <w:szCs w:val="20"/>
      <w:lang w:val="en-GB"/>
    </w:rPr>
  </w:style>
  <w:style w:type="paragraph" w:styleId="TOC5">
    <w:name w:val="toc 5"/>
    <w:basedOn w:val="Normal"/>
    <w:next w:val="Normal"/>
    <w:autoRedefine/>
    <w:uiPriority w:val="99"/>
    <w:semiHidden/>
    <w:rsid w:val="00983BE6"/>
    <w:pPr>
      <w:widowControl w:val="0"/>
      <w:ind w:left="880"/>
    </w:pPr>
    <w:rPr>
      <w:rFonts w:eastAsia="Times New Roman" w:cs="Times New Roman"/>
      <w:snapToGrid w:val="0"/>
      <w:sz w:val="18"/>
      <w:szCs w:val="20"/>
      <w:lang w:val="en-GB"/>
    </w:rPr>
  </w:style>
  <w:style w:type="paragraph" w:styleId="TOC6">
    <w:name w:val="toc 6"/>
    <w:basedOn w:val="Normal"/>
    <w:next w:val="Normal"/>
    <w:autoRedefine/>
    <w:uiPriority w:val="99"/>
    <w:semiHidden/>
    <w:rsid w:val="00983BE6"/>
    <w:pPr>
      <w:widowControl w:val="0"/>
      <w:ind w:left="1100"/>
    </w:pPr>
    <w:rPr>
      <w:rFonts w:eastAsia="Times New Roman" w:cs="Times New Roman"/>
      <w:snapToGrid w:val="0"/>
      <w:sz w:val="18"/>
      <w:szCs w:val="20"/>
      <w:lang w:val="en-GB"/>
    </w:rPr>
  </w:style>
  <w:style w:type="paragraph" w:styleId="TOC7">
    <w:name w:val="toc 7"/>
    <w:basedOn w:val="Normal"/>
    <w:next w:val="Normal"/>
    <w:autoRedefine/>
    <w:uiPriority w:val="99"/>
    <w:semiHidden/>
    <w:rsid w:val="00983BE6"/>
    <w:pPr>
      <w:widowControl w:val="0"/>
      <w:ind w:left="1320"/>
    </w:pPr>
    <w:rPr>
      <w:rFonts w:eastAsia="Times New Roman" w:cs="Times New Roman"/>
      <w:snapToGrid w:val="0"/>
      <w:sz w:val="18"/>
      <w:szCs w:val="20"/>
      <w:lang w:val="en-GB"/>
    </w:rPr>
  </w:style>
  <w:style w:type="paragraph" w:styleId="TOC8">
    <w:name w:val="toc 8"/>
    <w:basedOn w:val="Normal"/>
    <w:next w:val="Normal"/>
    <w:autoRedefine/>
    <w:uiPriority w:val="99"/>
    <w:semiHidden/>
    <w:rsid w:val="00983BE6"/>
    <w:pPr>
      <w:widowControl w:val="0"/>
      <w:ind w:left="1540"/>
    </w:pPr>
    <w:rPr>
      <w:rFonts w:eastAsia="Times New Roman" w:cs="Times New Roman"/>
      <w:snapToGrid w:val="0"/>
      <w:sz w:val="18"/>
      <w:szCs w:val="20"/>
      <w:lang w:val="en-GB"/>
    </w:rPr>
  </w:style>
  <w:style w:type="paragraph" w:styleId="TOC9">
    <w:name w:val="toc 9"/>
    <w:basedOn w:val="Normal"/>
    <w:next w:val="Normal"/>
    <w:autoRedefine/>
    <w:uiPriority w:val="99"/>
    <w:semiHidden/>
    <w:rsid w:val="00983BE6"/>
    <w:pPr>
      <w:widowControl w:val="0"/>
      <w:ind w:left="1760"/>
    </w:pPr>
    <w:rPr>
      <w:rFonts w:eastAsia="Times New Roman" w:cs="Times New Roman"/>
      <w:snapToGrid w:val="0"/>
      <w:sz w:val="18"/>
      <w:szCs w:val="20"/>
      <w:lang w:val="en-GB"/>
    </w:rPr>
  </w:style>
  <w:style w:type="character" w:customStyle="1" w:styleId="uur">
    <w:name w:val="uur"/>
    <w:rsid w:val="00983BE6"/>
    <w:rPr>
      <w:rFonts w:ascii="Arial Narrow" w:hAnsi="Arial Narrow"/>
      <w:b/>
      <w:noProof w:val="0"/>
      <w:sz w:val="26"/>
      <w:lang w:val="en-US"/>
    </w:rPr>
  </w:style>
  <w:style w:type="table" w:styleId="TableGrid">
    <w:name w:val="Table Grid"/>
    <w:basedOn w:val="TableNormal"/>
    <w:uiPriority w:val="59"/>
    <w:locked/>
    <w:rsid w:val="006A4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66975">
      <w:bodyDiv w:val="1"/>
      <w:marLeft w:val="0"/>
      <w:marRight w:val="0"/>
      <w:marTop w:val="0"/>
      <w:marBottom w:val="0"/>
      <w:divBdr>
        <w:top w:val="none" w:sz="0" w:space="0" w:color="auto"/>
        <w:left w:val="none" w:sz="0" w:space="0" w:color="auto"/>
        <w:bottom w:val="none" w:sz="0" w:space="0" w:color="auto"/>
        <w:right w:val="none" w:sz="0" w:space="0" w:color="auto"/>
      </w:divBdr>
      <w:divsChild>
        <w:div w:id="638535025">
          <w:marLeft w:val="0"/>
          <w:marRight w:val="0"/>
          <w:marTop w:val="0"/>
          <w:marBottom w:val="0"/>
          <w:divBdr>
            <w:top w:val="none" w:sz="0" w:space="0" w:color="auto"/>
            <w:left w:val="none" w:sz="0" w:space="0" w:color="auto"/>
            <w:bottom w:val="none" w:sz="0" w:space="0" w:color="auto"/>
            <w:right w:val="none" w:sz="0" w:space="0" w:color="auto"/>
          </w:divBdr>
        </w:div>
        <w:div w:id="656761259">
          <w:marLeft w:val="0"/>
          <w:marRight w:val="0"/>
          <w:marTop w:val="0"/>
          <w:marBottom w:val="0"/>
          <w:divBdr>
            <w:top w:val="none" w:sz="0" w:space="0" w:color="auto"/>
            <w:left w:val="none" w:sz="0" w:space="0" w:color="auto"/>
            <w:bottom w:val="none" w:sz="0" w:space="0" w:color="auto"/>
            <w:right w:val="none" w:sz="0" w:space="0" w:color="auto"/>
          </w:divBdr>
        </w:div>
        <w:div w:id="201092090">
          <w:marLeft w:val="0"/>
          <w:marRight w:val="0"/>
          <w:marTop w:val="0"/>
          <w:marBottom w:val="0"/>
          <w:divBdr>
            <w:top w:val="none" w:sz="0" w:space="0" w:color="auto"/>
            <w:left w:val="none" w:sz="0" w:space="0" w:color="auto"/>
            <w:bottom w:val="none" w:sz="0" w:space="0" w:color="auto"/>
            <w:right w:val="none" w:sz="0" w:space="0" w:color="auto"/>
          </w:divBdr>
        </w:div>
        <w:div w:id="2114128176">
          <w:marLeft w:val="0"/>
          <w:marRight w:val="0"/>
          <w:marTop w:val="0"/>
          <w:marBottom w:val="0"/>
          <w:divBdr>
            <w:top w:val="none" w:sz="0" w:space="0" w:color="auto"/>
            <w:left w:val="none" w:sz="0" w:space="0" w:color="auto"/>
            <w:bottom w:val="none" w:sz="0" w:space="0" w:color="auto"/>
            <w:right w:val="none" w:sz="0" w:space="0" w:color="auto"/>
          </w:divBdr>
        </w:div>
        <w:div w:id="2024473016">
          <w:marLeft w:val="0"/>
          <w:marRight w:val="0"/>
          <w:marTop w:val="0"/>
          <w:marBottom w:val="0"/>
          <w:divBdr>
            <w:top w:val="none" w:sz="0" w:space="0" w:color="auto"/>
            <w:left w:val="none" w:sz="0" w:space="0" w:color="auto"/>
            <w:bottom w:val="none" w:sz="0" w:space="0" w:color="auto"/>
            <w:right w:val="none" w:sz="0" w:space="0" w:color="auto"/>
          </w:divBdr>
        </w:div>
        <w:div w:id="2003923288">
          <w:marLeft w:val="0"/>
          <w:marRight w:val="0"/>
          <w:marTop w:val="0"/>
          <w:marBottom w:val="0"/>
          <w:divBdr>
            <w:top w:val="none" w:sz="0" w:space="0" w:color="auto"/>
            <w:left w:val="none" w:sz="0" w:space="0" w:color="auto"/>
            <w:bottom w:val="none" w:sz="0" w:space="0" w:color="auto"/>
            <w:right w:val="none" w:sz="0" w:space="0" w:color="auto"/>
          </w:divBdr>
        </w:div>
        <w:div w:id="1849323617">
          <w:marLeft w:val="0"/>
          <w:marRight w:val="0"/>
          <w:marTop w:val="0"/>
          <w:marBottom w:val="0"/>
          <w:divBdr>
            <w:top w:val="none" w:sz="0" w:space="0" w:color="auto"/>
            <w:left w:val="none" w:sz="0" w:space="0" w:color="auto"/>
            <w:bottom w:val="none" w:sz="0" w:space="0" w:color="auto"/>
            <w:right w:val="none" w:sz="0" w:space="0" w:color="auto"/>
          </w:divBdr>
        </w:div>
        <w:div w:id="1413166331">
          <w:marLeft w:val="0"/>
          <w:marRight w:val="0"/>
          <w:marTop w:val="0"/>
          <w:marBottom w:val="0"/>
          <w:divBdr>
            <w:top w:val="none" w:sz="0" w:space="0" w:color="auto"/>
            <w:left w:val="none" w:sz="0" w:space="0" w:color="auto"/>
            <w:bottom w:val="none" w:sz="0" w:space="0" w:color="auto"/>
            <w:right w:val="none" w:sz="0" w:space="0" w:color="auto"/>
          </w:divBdr>
        </w:div>
        <w:div w:id="114180089">
          <w:marLeft w:val="0"/>
          <w:marRight w:val="0"/>
          <w:marTop w:val="0"/>
          <w:marBottom w:val="0"/>
          <w:divBdr>
            <w:top w:val="none" w:sz="0" w:space="0" w:color="auto"/>
            <w:left w:val="none" w:sz="0" w:space="0" w:color="auto"/>
            <w:bottom w:val="none" w:sz="0" w:space="0" w:color="auto"/>
            <w:right w:val="none" w:sz="0" w:space="0" w:color="auto"/>
          </w:divBdr>
        </w:div>
        <w:div w:id="1455170133">
          <w:marLeft w:val="0"/>
          <w:marRight w:val="0"/>
          <w:marTop w:val="0"/>
          <w:marBottom w:val="0"/>
          <w:divBdr>
            <w:top w:val="none" w:sz="0" w:space="0" w:color="auto"/>
            <w:left w:val="none" w:sz="0" w:space="0" w:color="auto"/>
            <w:bottom w:val="none" w:sz="0" w:space="0" w:color="auto"/>
            <w:right w:val="none" w:sz="0" w:space="0" w:color="auto"/>
          </w:divBdr>
        </w:div>
        <w:div w:id="829752241">
          <w:marLeft w:val="0"/>
          <w:marRight w:val="0"/>
          <w:marTop w:val="0"/>
          <w:marBottom w:val="0"/>
          <w:divBdr>
            <w:top w:val="none" w:sz="0" w:space="0" w:color="auto"/>
            <w:left w:val="none" w:sz="0" w:space="0" w:color="auto"/>
            <w:bottom w:val="none" w:sz="0" w:space="0" w:color="auto"/>
            <w:right w:val="none" w:sz="0" w:space="0" w:color="auto"/>
          </w:divBdr>
        </w:div>
        <w:div w:id="927613051">
          <w:marLeft w:val="0"/>
          <w:marRight w:val="0"/>
          <w:marTop w:val="0"/>
          <w:marBottom w:val="0"/>
          <w:divBdr>
            <w:top w:val="none" w:sz="0" w:space="0" w:color="auto"/>
            <w:left w:val="none" w:sz="0" w:space="0" w:color="auto"/>
            <w:bottom w:val="none" w:sz="0" w:space="0" w:color="auto"/>
            <w:right w:val="none" w:sz="0" w:space="0" w:color="auto"/>
          </w:divBdr>
        </w:div>
        <w:div w:id="1448817245">
          <w:marLeft w:val="0"/>
          <w:marRight w:val="0"/>
          <w:marTop w:val="0"/>
          <w:marBottom w:val="0"/>
          <w:divBdr>
            <w:top w:val="none" w:sz="0" w:space="0" w:color="auto"/>
            <w:left w:val="none" w:sz="0" w:space="0" w:color="auto"/>
            <w:bottom w:val="none" w:sz="0" w:space="0" w:color="auto"/>
            <w:right w:val="none" w:sz="0" w:space="0" w:color="auto"/>
          </w:divBdr>
        </w:div>
        <w:div w:id="1115557821">
          <w:marLeft w:val="0"/>
          <w:marRight w:val="0"/>
          <w:marTop w:val="0"/>
          <w:marBottom w:val="0"/>
          <w:divBdr>
            <w:top w:val="none" w:sz="0" w:space="0" w:color="auto"/>
            <w:left w:val="none" w:sz="0" w:space="0" w:color="auto"/>
            <w:bottom w:val="none" w:sz="0" w:space="0" w:color="auto"/>
            <w:right w:val="none" w:sz="0" w:space="0" w:color="auto"/>
          </w:divBdr>
        </w:div>
        <w:div w:id="1646541995">
          <w:marLeft w:val="0"/>
          <w:marRight w:val="0"/>
          <w:marTop w:val="0"/>
          <w:marBottom w:val="0"/>
          <w:divBdr>
            <w:top w:val="none" w:sz="0" w:space="0" w:color="auto"/>
            <w:left w:val="none" w:sz="0" w:space="0" w:color="auto"/>
            <w:bottom w:val="none" w:sz="0" w:space="0" w:color="auto"/>
            <w:right w:val="none" w:sz="0" w:space="0" w:color="auto"/>
          </w:divBdr>
        </w:div>
        <w:div w:id="2087337267">
          <w:marLeft w:val="0"/>
          <w:marRight w:val="0"/>
          <w:marTop w:val="0"/>
          <w:marBottom w:val="0"/>
          <w:divBdr>
            <w:top w:val="none" w:sz="0" w:space="0" w:color="auto"/>
            <w:left w:val="none" w:sz="0" w:space="0" w:color="auto"/>
            <w:bottom w:val="none" w:sz="0" w:space="0" w:color="auto"/>
            <w:right w:val="none" w:sz="0" w:space="0" w:color="auto"/>
          </w:divBdr>
        </w:div>
        <w:div w:id="1629360653">
          <w:marLeft w:val="0"/>
          <w:marRight w:val="0"/>
          <w:marTop w:val="0"/>
          <w:marBottom w:val="0"/>
          <w:divBdr>
            <w:top w:val="none" w:sz="0" w:space="0" w:color="auto"/>
            <w:left w:val="none" w:sz="0" w:space="0" w:color="auto"/>
            <w:bottom w:val="none" w:sz="0" w:space="0" w:color="auto"/>
            <w:right w:val="none" w:sz="0" w:space="0" w:color="auto"/>
          </w:divBdr>
        </w:div>
        <w:div w:id="2131126522">
          <w:marLeft w:val="0"/>
          <w:marRight w:val="0"/>
          <w:marTop w:val="0"/>
          <w:marBottom w:val="0"/>
          <w:divBdr>
            <w:top w:val="none" w:sz="0" w:space="0" w:color="auto"/>
            <w:left w:val="none" w:sz="0" w:space="0" w:color="auto"/>
            <w:bottom w:val="none" w:sz="0" w:space="0" w:color="auto"/>
            <w:right w:val="none" w:sz="0" w:space="0" w:color="auto"/>
          </w:divBdr>
        </w:div>
        <w:div w:id="1460297444">
          <w:marLeft w:val="0"/>
          <w:marRight w:val="0"/>
          <w:marTop w:val="0"/>
          <w:marBottom w:val="0"/>
          <w:divBdr>
            <w:top w:val="none" w:sz="0" w:space="0" w:color="auto"/>
            <w:left w:val="none" w:sz="0" w:space="0" w:color="auto"/>
            <w:bottom w:val="none" w:sz="0" w:space="0" w:color="auto"/>
            <w:right w:val="none" w:sz="0" w:space="0" w:color="auto"/>
          </w:divBdr>
        </w:div>
        <w:div w:id="1877739143">
          <w:marLeft w:val="0"/>
          <w:marRight w:val="0"/>
          <w:marTop w:val="0"/>
          <w:marBottom w:val="0"/>
          <w:divBdr>
            <w:top w:val="none" w:sz="0" w:space="0" w:color="auto"/>
            <w:left w:val="none" w:sz="0" w:space="0" w:color="auto"/>
            <w:bottom w:val="none" w:sz="0" w:space="0" w:color="auto"/>
            <w:right w:val="none" w:sz="0" w:space="0" w:color="auto"/>
          </w:divBdr>
        </w:div>
        <w:div w:id="1775174823">
          <w:marLeft w:val="0"/>
          <w:marRight w:val="0"/>
          <w:marTop w:val="0"/>
          <w:marBottom w:val="0"/>
          <w:divBdr>
            <w:top w:val="none" w:sz="0" w:space="0" w:color="auto"/>
            <w:left w:val="none" w:sz="0" w:space="0" w:color="auto"/>
            <w:bottom w:val="none" w:sz="0" w:space="0" w:color="auto"/>
            <w:right w:val="none" w:sz="0" w:space="0" w:color="auto"/>
          </w:divBdr>
        </w:div>
        <w:div w:id="31544874">
          <w:marLeft w:val="0"/>
          <w:marRight w:val="0"/>
          <w:marTop w:val="0"/>
          <w:marBottom w:val="0"/>
          <w:divBdr>
            <w:top w:val="none" w:sz="0" w:space="0" w:color="auto"/>
            <w:left w:val="none" w:sz="0" w:space="0" w:color="auto"/>
            <w:bottom w:val="none" w:sz="0" w:space="0" w:color="auto"/>
            <w:right w:val="none" w:sz="0" w:space="0" w:color="auto"/>
          </w:divBdr>
        </w:div>
        <w:div w:id="909383502">
          <w:marLeft w:val="0"/>
          <w:marRight w:val="0"/>
          <w:marTop w:val="0"/>
          <w:marBottom w:val="0"/>
          <w:divBdr>
            <w:top w:val="none" w:sz="0" w:space="0" w:color="auto"/>
            <w:left w:val="none" w:sz="0" w:space="0" w:color="auto"/>
            <w:bottom w:val="none" w:sz="0" w:space="0" w:color="auto"/>
            <w:right w:val="none" w:sz="0" w:space="0" w:color="auto"/>
          </w:divBdr>
        </w:div>
        <w:div w:id="674266043">
          <w:marLeft w:val="0"/>
          <w:marRight w:val="0"/>
          <w:marTop w:val="0"/>
          <w:marBottom w:val="0"/>
          <w:divBdr>
            <w:top w:val="none" w:sz="0" w:space="0" w:color="auto"/>
            <w:left w:val="none" w:sz="0" w:space="0" w:color="auto"/>
            <w:bottom w:val="none" w:sz="0" w:space="0" w:color="auto"/>
            <w:right w:val="none" w:sz="0" w:space="0" w:color="auto"/>
          </w:divBdr>
        </w:div>
        <w:div w:id="1366638206">
          <w:marLeft w:val="0"/>
          <w:marRight w:val="0"/>
          <w:marTop w:val="0"/>
          <w:marBottom w:val="0"/>
          <w:divBdr>
            <w:top w:val="none" w:sz="0" w:space="0" w:color="auto"/>
            <w:left w:val="none" w:sz="0" w:space="0" w:color="auto"/>
            <w:bottom w:val="none" w:sz="0" w:space="0" w:color="auto"/>
            <w:right w:val="none" w:sz="0" w:space="0" w:color="auto"/>
          </w:divBdr>
        </w:div>
        <w:div w:id="350763554">
          <w:marLeft w:val="0"/>
          <w:marRight w:val="0"/>
          <w:marTop w:val="0"/>
          <w:marBottom w:val="0"/>
          <w:divBdr>
            <w:top w:val="none" w:sz="0" w:space="0" w:color="auto"/>
            <w:left w:val="none" w:sz="0" w:space="0" w:color="auto"/>
            <w:bottom w:val="none" w:sz="0" w:space="0" w:color="auto"/>
            <w:right w:val="none" w:sz="0" w:space="0" w:color="auto"/>
          </w:divBdr>
        </w:div>
        <w:div w:id="1215657316">
          <w:marLeft w:val="0"/>
          <w:marRight w:val="0"/>
          <w:marTop w:val="0"/>
          <w:marBottom w:val="0"/>
          <w:divBdr>
            <w:top w:val="none" w:sz="0" w:space="0" w:color="auto"/>
            <w:left w:val="none" w:sz="0" w:space="0" w:color="auto"/>
            <w:bottom w:val="none" w:sz="0" w:space="0" w:color="auto"/>
            <w:right w:val="none" w:sz="0" w:space="0" w:color="auto"/>
          </w:divBdr>
        </w:div>
        <w:div w:id="973558791">
          <w:marLeft w:val="0"/>
          <w:marRight w:val="0"/>
          <w:marTop w:val="0"/>
          <w:marBottom w:val="0"/>
          <w:divBdr>
            <w:top w:val="none" w:sz="0" w:space="0" w:color="auto"/>
            <w:left w:val="none" w:sz="0" w:space="0" w:color="auto"/>
            <w:bottom w:val="none" w:sz="0" w:space="0" w:color="auto"/>
            <w:right w:val="none" w:sz="0" w:space="0" w:color="auto"/>
          </w:divBdr>
        </w:div>
        <w:div w:id="940838589">
          <w:marLeft w:val="0"/>
          <w:marRight w:val="0"/>
          <w:marTop w:val="0"/>
          <w:marBottom w:val="0"/>
          <w:divBdr>
            <w:top w:val="none" w:sz="0" w:space="0" w:color="auto"/>
            <w:left w:val="none" w:sz="0" w:space="0" w:color="auto"/>
            <w:bottom w:val="none" w:sz="0" w:space="0" w:color="auto"/>
            <w:right w:val="none" w:sz="0" w:space="0" w:color="auto"/>
          </w:divBdr>
        </w:div>
        <w:div w:id="1680809513">
          <w:marLeft w:val="0"/>
          <w:marRight w:val="0"/>
          <w:marTop w:val="0"/>
          <w:marBottom w:val="0"/>
          <w:divBdr>
            <w:top w:val="none" w:sz="0" w:space="0" w:color="auto"/>
            <w:left w:val="none" w:sz="0" w:space="0" w:color="auto"/>
            <w:bottom w:val="none" w:sz="0" w:space="0" w:color="auto"/>
            <w:right w:val="none" w:sz="0" w:space="0" w:color="auto"/>
          </w:divBdr>
        </w:div>
        <w:div w:id="234317452">
          <w:marLeft w:val="0"/>
          <w:marRight w:val="0"/>
          <w:marTop w:val="0"/>
          <w:marBottom w:val="0"/>
          <w:divBdr>
            <w:top w:val="none" w:sz="0" w:space="0" w:color="auto"/>
            <w:left w:val="none" w:sz="0" w:space="0" w:color="auto"/>
            <w:bottom w:val="none" w:sz="0" w:space="0" w:color="auto"/>
            <w:right w:val="none" w:sz="0" w:space="0" w:color="auto"/>
          </w:divBdr>
        </w:div>
        <w:div w:id="897671968">
          <w:marLeft w:val="0"/>
          <w:marRight w:val="0"/>
          <w:marTop w:val="0"/>
          <w:marBottom w:val="0"/>
          <w:divBdr>
            <w:top w:val="none" w:sz="0" w:space="0" w:color="auto"/>
            <w:left w:val="none" w:sz="0" w:space="0" w:color="auto"/>
            <w:bottom w:val="none" w:sz="0" w:space="0" w:color="auto"/>
            <w:right w:val="none" w:sz="0" w:space="0" w:color="auto"/>
          </w:divBdr>
        </w:div>
        <w:div w:id="1472407025">
          <w:marLeft w:val="0"/>
          <w:marRight w:val="0"/>
          <w:marTop w:val="0"/>
          <w:marBottom w:val="0"/>
          <w:divBdr>
            <w:top w:val="none" w:sz="0" w:space="0" w:color="auto"/>
            <w:left w:val="none" w:sz="0" w:space="0" w:color="auto"/>
            <w:bottom w:val="none" w:sz="0" w:space="0" w:color="auto"/>
            <w:right w:val="none" w:sz="0" w:space="0" w:color="auto"/>
          </w:divBdr>
        </w:div>
        <w:div w:id="323433926">
          <w:marLeft w:val="0"/>
          <w:marRight w:val="0"/>
          <w:marTop w:val="0"/>
          <w:marBottom w:val="0"/>
          <w:divBdr>
            <w:top w:val="none" w:sz="0" w:space="0" w:color="auto"/>
            <w:left w:val="none" w:sz="0" w:space="0" w:color="auto"/>
            <w:bottom w:val="none" w:sz="0" w:space="0" w:color="auto"/>
            <w:right w:val="none" w:sz="0" w:space="0" w:color="auto"/>
          </w:divBdr>
        </w:div>
        <w:div w:id="27337639">
          <w:marLeft w:val="0"/>
          <w:marRight w:val="0"/>
          <w:marTop w:val="0"/>
          <w:marBottom w:val="0"/>
          <w:divBdr>
            <w:top w:val="none" w:sz="0" w:space="0" w:color="auto"/>
            <w:left w:val="none" w:sz="0" w:space="0" w:color="auto"/>
            <w:bottom w:val="none" w:sz="0" w:space="0" w:color="auto"/>
            <w:right w:val="none" w:sz="0" w:space="0" w:color="auto"/>
          </w:divBdr>
        </w:div>
        <w:div w:id="1621110950">
          <w:marLeft w:val="0"/>
          <w:marRight w:val="0"/>
          <w:marTop w:val="0"/>
          <w:marBottom w:val="0"/>
          <w:divBdr>
            <w:top w:val="none" w:sz="0" w:space="0" w:color="auto"/>
            <w:left w:val="none" w:sz="0" w:space="0" w:color="auto"/>
            <w:bottom w:val="none" w:sz="0" w:space="0" w:color="auto"/>
            <w:right w:val="none" w:sz="0" w:space="0" w:color="auto"/>
          </w:divBdr>
        </w:div>
        <w:div w:id="1764106664">
          <w:marLeft w:val="0"/>
          <w:marRight w:val="0"/>
          <w:marTop w:val="0"/>
          <w:marBottom w:val="0"/>
          <w:divBdr>
            <w:top w:val="none" w:sz="0" w:space="0" w:color="auto"/>
            <w:left w:val="none" w:sz="0" w:space="0" w:color="auto"/>
            <w:bottom w:val="none" w:sz="0" w:space="0" w:color="auto"/>
            <w:right w:val="none" w:sz="0" w:space="0" w:color="auto"/>
          </w:divBdr>
        </w:div>
        <w:div w:id="692222829">
          <w:marLeft w:val="0"/>
          <w:marRight w:val="0"/>
          <w:marTop w:val="0"/>
          <w:marBottom w:val="0"/>
          <w:divBdr>
            <w:top w:val="none" w:sz="0" w:space="0" w:color="auto"/>
            <w:left w:val="none" w:sz="0" w:space="0" w:color="auto"/>
            <w:bottom w:val="none" w:sz="0" w:space="0" w:color="auto"/>
            <w:right w:val="none" w:sz="0" w:space="0" w:color="auto"/>
          </w:divBdr>
        </w:div>
        <w:div w:id="659506500">
          <w:marLeft w:val="0"/>
          <w:marRight w:val="0"/>
          <w:marTop w:val="0"/>
          <w:marBottom w:val="0"/>
          <w:divBdr>
            <w:top w:val="none" w:sz="0" w:space="0" w:color="auto"/>
            <w:left w:val="none" w:sz="0" w:space="0" w:color="auto"/>
            <w:bottom w:val="none" w:sz="0" w:space="0" w:color="auto"/>
            <w:right w:val="none" w:sz="0" w:space="0" w:color="auto"/>
          </w:divBdr>
        </w:div>
        <w:div w:id="1709794268">
          <w:marLeft w:val="0"/>
          <w:marRight w:val="0"/>
          <w:marTop w:val="0"/>
          <w:marBottom w:val="0"/>
          <w:divBdr>
            <w:top w:val="none" w:sz="0" w:space="0" w:color="auto"/>
            <w:left w:val="none" w:sz="0" w:space="0" w:color="auto"/>
            <w:bottom w:val="none" w:sz="0" w:space="0" w:color="auto"/>
            <w:right w:val="none" w:sz="0" w:space="0" w:color="auto"/>
          </w:divBdr>
        </w:div>
        <w:div w:id="471601106">
          <w:marLeft w:val="0"/>
          <w:marRight w:val="0"/>
          <w:marTop w:val="0"/>
          <w:marBottom w:val="0"/>
          <w:divBdr>
            <w:top w:val="none" w:sz="0" w:space="0" w:color="auto"/>
            <w:left w:val="none" w:sz="0" w:space="0" w:color="auto"/>
            <w:bottom w:val="none" w:sz="0" w:space="0" w:color="auto"/>
            <w:right w:val="none" w:sz="0" w:space="0" w:color="auto"/>
          </w:divBdr>
        </w:div>
        <w:div w:id="1722828911">
          <w:marLeft w:val="0"/>
          <w:marRight w:val="0"/>
          <w:marTop w:val="0"/>
          <w:marBottom w:val="0"/>
          <w:divBdr>
            <w:top w:val="none" w:sz="0" w:space="0" w:color="auto"/>
            <w:left w:val="none" w:sz="0" w:space="0" w:color="auto"/>
            <w:bottom w:val="none" w:sz="0" w:space="0" w:color="auto"/>
            <w:right w:val="none" w:sz="0" w:space="0" w:color="auto"/>
          </w:divBdr>
        </w:div>
        <w:div w:id="1458447850">
          <w:marLeft w:val="0"/>
          <w:marRight w:val="0"/>
          <w:marTop w:val="0"/>
          <w:marBottom w:val="0"/>
          <w:divBdr>
            <w:top w:val="none" w:sz="0" w:space="0" w:color="auto"/>
            <w:left w:val="none" w:sz="0" w:space="0" w:color="auto"/>
            <w:bottom w:val="none" w:sz="0" w:space="0" w:color="auto"/>
            <w:right w:val="none" w:sz="0" w:space="0" w:color="auto"/>
          </w:divBdr>
        </w:div>
        <w:div w:id="275674128">
          <w:marLeft w:val="0"/>
          <w:marRight w:val="0"/>
          <w:marTop w:val="0"/>
          <w:marBottom w:val="0"/>
          <w:divBdr>
            <w:top w:val="none" w:sz="0" w:space="0" w:color="auto"/>
            <w:left w:val="none" w:sz="0" w:space="0" w:color="auto"/>
            <w:bottom w:val="none" w:sz="0" w:space="0" w:color="auto"/>
            <w:right w:val="none" w:sz="0" w:space="0" w:color="auto"/>
          </w:divBdr>
        </w:div>
        <w:div w:id="1129057542">
          <w:marLeft w:val="0"/>
          <w:marRight w:val="0"/>
          <w:marTop w:val="0"/>
          <w:marBottom w:val="0"/>
          <w:divBdr>
            <w:top w:val="none" w:sz="0" w:space="0" w:color="auto"/>
            <w:left w:val="none" w:sz="0" w:space="0" w:color="auto"/>
            <w:bottom w:val="none" w:sz="0" w:space="0" w:color="auto"/>
            <w:right w:val="none" w:sz="0" w:space="0" w:color="auto"/>
          </w:divBdr>
        </w:div>
        <w:div w:id="505559508">
          <w:marLeft w:val="0"/>
          <w:marRight w:val="0"/>
          <w:marTop w:val="0"/>
          <w:marBottom w:val="0"/>
          <w:divBdr>
            <w:top w:val="none" w:sz="0" w:space="0" w:color="auto"/>
            <w:left w:val="none" w:sz="0" w:space="0" w:color="auto"/>
            <w:bottom w:val="none" w:sz="0" w:space="0" w:color="auto"/>
            <w:right w:val="none" w:sz="0" w:space="0" w:color="auto"/>
          </w:divBdr>
        </w:div>
        <w:div w:id="587230918">
          <w:marLeft w:val="0"/>
          <w:marRight w:val="0"/>
          <w:marTop w:val="0"/>
          <w:marBottom w:val="0"/>
          <w:divBdr>
            <w:top w:val="none" w:sz="0" w:space="0" w:color="auto"/>
            <w:left w:val="none" w:sz="0" w:space="0" w:color="auto"/>
            <w:bottom w:val="none" w:sz="0" w:space="0" w:color="auto"/>
            <w:right w:val="none" w:sz="0" w:space="0" w:color="auto"/>
          </w:divBdr>
        </w:div>
        <w:div w:id="1390036322">
          <w:marLeft w:val="0"/>
          <w:marRight w:val="0"/>
          <w:marTop w:val="0"/>
          <w:marBottom w:val="0"/>
          <w:divBdr>
            <w:top w:val="none" w:sz="0" w:space="0" w:color="auto"/>
            <w:left w:val="none" w:sz="0" w:space="0" w:color="auto"/>
            <w:bottom w:val="none" w:sz="0" w:space="0" w:color="auto"/>
            <w:right w:val="none" w:sz="0" w:space="0" w:color="auto"/>
          </w:divBdr>
        </w:div>
        <w:div w:id="1537622018">
          <w:marLeft w:val="0"/>
          <w:marRight w:val="0"/>
          <w:marTop w:val="0"/>
          <w:marBottom w:val="0"/>
          <w:divBdr>
            <w:top w:val="none" w:sz="0" w:space="0" w:color="auto"/>
            <w:left w:val="none" w:sz="0" w:space="0" w:color="auto"/>
            <w:bottom w:val="none" w:sz="0" w:space="0" w:color="auto"/>
            <w:right w:val="none" w:sz="0" w:space="0" w:color="auto"/>
          </w:divBdr>
        </w:div>
        <w:div w:id="699479443">
          <w:marLeft w:val="0"/>
          <w:marRight w:val="0"/>
          <w:marTop w:val="0"/>
          <w:marBottom w:val="0"/>
          <w:divBdr>
            <w:top w:val="none" w:sz="0" w:space="0" w:color="auto"/>
            <w:left w:val="none" w:sz="0" w:space="0" w:color="auto"/>
            <w:bottom w:val="none" w:sz="0" w:space="0" w:color="auto"/>
            <w:right w:val="none" w:sz="0" w:space="0" w:color="auto"/>
          </w:divBdr>
        </w:div>
        <w:div w:id="1427573075">
          <w:marLeft w:val="0"/>
          <w:marRight w:val="0"/>
          <w:marTop w:val="0"/>
          <w:marBottom w:val="0"/>
          <w:divBdr>
            <w:top w:val="none" w:sz="0" w:space="0" w:color="auto"/>
            <w:left w:val="none" w:sz="0" w:space="0" w:color="auto"/>
            <w:bottom w:val="none" w:sz="0" w:space="0" w:color="auto"/>
            <w:right w:val="none" w:sz="0" w:space="0" w:color="auto"/>
          </w:divBdr>
        </w:div>
        <w:div w:id="1031228906">
          <w:marLeft w:val="0"/>
          <w:marRight w:val="0"/>
          <w:marTop w:val="0"/>
          <w:marBottom w:val="0"/>
          <w:divBdr>
            <w:top w:val="none" w:sz="0" w:space="0" w:color="auto"/>
            <w:left w:val="none" w:sz="0" w:space="0" w:color="auto"/>
            <w:bottom w:val="none" w:sz="0" w:space="0" w:color="auto"/>
            <w:right w:val="none" w:sz="0" w:space="0" w:color="auto"/>
          </w:divBdr>
        </w:div>
        <w:div w:id="762916823">
          <w:marLeft w:val="0"/>
          <w:marRight w:val="0"/>
          <w:marTop w:val="0"/>
          <w:marBottom w:val="0"/>
          <w:divBdr>
            <w:top w:val="none" w:sz="0" w:space="0" w:color="auto"/>
            <w:left w:val="none" w:sz="0" w:space="0" w:color="auto"/>
            <w:bottom w:val="none" w:sz="0" w:space="0" w:color="auto"/>
            <w:right w:val="none" w:sz="0" w:space="0" w:color="auto"/>
          </w:divBdr>
        </w:div>
        <w:div w:id="1573391357">
          <w:marLeft w:val="0"/>
          <w:marRight w:val="0"/>
          <w:marTop w:val="0"/>
          <w:marBottom w:val="0"/>
          <w:divBdr>
            <w:top w:val="none" w:sz="0" w:space="0" w:color="auto"/>
            <w:left w:val="none" w:sz="0" w:space="0" w:color="auto"/>
            <w:bottom w:val="none" w:sz="0" w:space="0" w:color="auto"/>
            <w:right w:val="none" w:sz="0" w:space="0" w:color="auto"/>
          </w:divBdr>
        </w:div>
        <w:div w:id="2146042561">
          <w:marLeft w:val="0"/>
          <w:marRight w:val="0"/>
          <w:marTop w:val="0"/>
          <w:marBottom w:val="0"/>
          <w:divBdr>
            <w:top w:val="none" w:sz="0" w:space="0" w:color="auto"/>
            <w:left w:val="none" w:sz="0" w:space="0" w:color="auto"/>
            <w:bottom w:val="none" w:sz="0" w:space="0" w:color="auto"/>
            <w:right w:val="none" w:sz="0" w:space="0" w:color="auto"/>
          </w:divBdr>
        </w:div>
        <w:div w:id="477504424">
          <w:marLeft w:val="0"/>
          <w:marRight w:val="0"/>
          <w:marTop w:val="0"/>
          <w:marBottom w:val="0"/>
          <w:divBdr>
            <w:top w:val="none" w:sz="0" w:space="0" w:color="auto"/>
            <w:left w:val="none" w:sz="0" w:space="0" w:color="auto"/>
            <w:bottom w:val="none" w:sz="0" w:space="0" w:color="auto"/>
            <w:right w:val="none" w:sz="0" w:space="0" w:color="auto"/>
          </w:divBdr>
        </w:div>
        <w:div w:id="150024718">
          <w:marLeft w:val="0"/>
          <w:marRight w:val="0"/>
          <w:marTop w:val="0"/>
          <w:marBottom w:val="0"/>
          <w:divBdr>
            <w:top w:val="none" w:sz="0" w:space="0" w:color="auto"/>
            <w:left w:val="none" w:sz="0" w:space="0" w:color="auto"/>
            <w:bottom w:val="none" w:sz="0" w:space="0" w:color="auto"/>
            <w:right w:val="none" w:sz="0" w:space="0" w:color="auto"/>
          </w:divBdr>
        </w:div>
        <w:div w:id="1605309167">
          <w:marLeft w:val="0"/>
          <w:marRight w:val="0"/>
          <w:marTop w:val="0"/>
          <w:marBottom w:val="0"/>
          <w:divBdr>
            <w:top w:val="none" w:sz="0" w:space="0" w:color="auto"/>
            <w:left w:val="none" w:sz="0" w:space="0" w:color="auto"/>
            <w:bottom w:val="none" w:sz="0" w:space="0" w:color="auto"/>
            <w:right w:val="none" w:sz="0" w:space="0" w:color="auto"/>
          </w:divBdr>
        </w:div>
        <w:div w:id="1865172087">
          <w:marLeft w:val="0"/>
          <w:marRight w:val="0"/>
          <w:marTop w:val="0"/>
          <w:marBottom w:val="0"/>
          <w:divBdr>
            <w:top w:val="none" w:sz="0" w:space="0" w:color="auto"/>
            <w:left w:val="none" w:sz="0" w:space="0" w:color="auto"/>
            <w:bottom w:val="none" w:sz="0" w:space="0" w:color="auto"/>
            <w:right w:val="none" w:sz="0" w:space="0" w:color="auto"/>
          </w:divBdr>
        </w:div>
        <w:div w:id="439491802">
          <w:marLeft w:val="0"/>
          <w:marRight w:val="0"/>
          <w:marTop w:val="0"/>
          <w:marBottom w:val="0"/>
          <w:divBdr>
            <w:top w:val="none" w:sz="0" w:space="0" w:color="auto"/>
            <w:left w:val="none" w:sz="0" w:space="0" w:color="auto"/>
            <w:bottom w:val="none" w:sz="0" w:space="0" w:color="auto"/>
            <w:right w:val="none" w:sz="0" w:space="0" w:color="auto"/>
          </w:divBdr>
        </w:div>
        <w:div w:id="1974165808">
          <w:marLeft w:val="0"/>
          <w:marRight w:val="0"/>
          <w:marTop w:val="0"/>
          <w:marBottom w:val="0"/>
          <w:divBdr>
            <w:top w:val="none" w:sz="0" w:space="0" w:color="auto"/>
            <w:left w:val="none" w:sz="0" w:space="0" w:color="auto"/>
            <w:bottom w:val="none" w:sz="0" w:space="0" w:color="auto"/>
            <w:right w:val="none" w:sz="0" w:space="0" w:color="auto"/>
          </w:divBdr>
        </w:div>
        <w:div w:id="465272523">
          <w:marLeft w:val="0"/>
          <w:marRight w:val="0"/>
          <w:marTop w:val="0"/>
          <w:marBottom w:val="0"/>
          <w:divBdr>
            <w:top w:val="none" w:sz="0" w:space="0" w:color="auto"/>
            <w:left w:val="none" w:sz="0" w:space="0" w:color="auto"/>
            <w:bottom w:val="none" w:sz="0" w:space="0" w:color="auto"/>
            <w:right w:val="none" w:sz="0" w:space="0" w:color="auto"/>
          </w:divBdr>
        </w:div>
        <w:div w:id="1641376626">
          <w:marLeft w:val="0"/>
          <w:marRight w:val="0"/>
          <w:marTop w:val="0"/>
          <w:marBottom w:val="0"/>
          <w:divBdr>
            <w:top w:val="none" w:sz="0" w:space="0" w:color="auto"/>
            <w:left w:val="none" w:sz="0" w:space="0" w:color="auto"/>
            <w:bottom w:val="none" w:sz="0" w:space="0" w:color="auto"/>
            <w:right w:val="none" w:sz="0" w:space="0" w:color="auto"/>
          </w:divBdr>
        </w:div>
        <w:div w:id="309675470">
          <w:marLeft w:val="0"/>
          <w:marRight w:val="0"/>
          <w:marTop w:val="0"/>
          <w:marBottom w:val="0"/>
          <w:divBdr>
            <w:top w:val="none" w:sz="0" w:space="0" w:color="auto"/>
            <w:left w:val="none" w:sz="0" w:space="0" w:color="auto"/>
            <w:bottom w:val="none" w:sz="0" w:space="0" w:color="auto"/>
            <w:right w:val="none" w:sz="0" w:space="0" w:color="auto"/>
          </w:divBdr>
        </w:div>
        <w:div w:id="365646758">
          <w:marLeft w:val="0"/>
          <w:marRight w:val="0"/>
          <w:marTop w:val="0"/>
          <w:marBottom w:val="0"/>
          <w:divBdr>
            <w:top w:val="none" w:sz="0" w:space="0" w:color="auto"/>
            <w:left w:val="none" w:sz="0" w:space="0" w:color="auto"/>
            <w:bottom w:val="none" w:sz="0" w:space="0" w:color="auto"/>
            <w:right w:val="none" w:sz="0" w:space="0" w:color="auto"/>
          </w:divBdr>
        </w:div>
        <w:div w:id="760415399">
          <w:marLeft w:val="0"/>
          <w:marRight w:val="0"/>
          <w:marTop w:val="0"/>
          <w:marBottom w:val="0"/>
          <w:divBdr>
            <w:top w:val="none" w:sz="0" w:space="0" w:color="auto"/>
            <w:left w:val="none" w:sz="0" w:space="0" w:color="auto"/>
            <w:bottom w:val="none" w:sz="0" w:space="0" w:color="auto"/>
            <w:right w:val="none" w:sz="0" w:space="0" w:color="auto"/>
          </w:divBdr>
        </w:div>
        <w:div w:id="321349887">
          <w:marLeft w:val="0"/>
          <w:marRight w:val="0"/>
          <w:marTop w:val="0"/>
          <w:marBottom w:val="0"/>
          <w:divBdr>
            <w:top w:val="none" w:sz="0" w:space="0" w:color="auto"/>
            <w:left w:val="none" w:sz="0" w:space="0" w:color="auto"/>
            <w:bottom w:val="none" w:sz="0" w:space="0" w:color="auto"/>
            <w:right w:val="none" w:sz="0" w:space="0" w:color="auto"/>
          </w:divBdr>
        </w:div>
        <w:div w:id="464390665">
          <w:marLeft w:val="0"/>
          <w:marRight w:val="0"/>
          <w:marTop w:val="0"/>
          <w:marBottom w:val="0"/>
          <w:divBdr>
            <w:top w:val="none" w:sz="0" w:space="0" w:color="auto"/>
            <w:left w:val="none" w:sz="0" w:space="0" w:color="auto"/>
            <w:bottom w:val="none" w:sz="0" w:space="0" w:color="auto"/>
            <w:right w:val="none" w:sz="0" w:space="0" w:color="auto"/>
          </w:divBdr>
        </w:div>
        <w:div w:id="152836607">
          <w:marLeft w:val="0"/>
          <w:marRight w:val="0"/>
          <w:marTop w:val="0"/>
          <w:marBottom w:val="0"/>
          <w:divBdr>
            <w:top w:val="none" w:sz="0" w:space="0" w:color="auto"/>
            <w:left w:val="none" w:sz="0" w:space="0" w:color="auto"/>
            <w:bottom w:val="none" w:sz="0" w:space="0" w:color="auto"/>
            <w:right w:val="none" w:sz="0" w:space="0" w:color="auto"/>
          </w:divBdr>
        </w:div>
        <w:div w:id="1210725600">
          <w:marLeft w:val="0"/>
          <w:marRight w:val="0"/>
          <w:marTop w:val="0"/>
          <w:marBottom w:val="0"/>
          <w:divBdr>
            <w:top w:val="none" w:sz="0" w:space="0" w:color="auto"/>
            <w:left w:val="none" w:sz="0" w:space="0" w:color="auto"/>
            <w:bottom w:val="none" w:sz="0" w:space="0" w:color="auto"/>
            <w:right w:val="none" w:sz="0" w:space="0" w:color="auto"/>
          </w:divBdr>
        </w:div>
        <w:div w:id="391469880">
          <w:marLeft w:val="0"/>
          <w:marRight w:val="0"/>
          <w:marTop w:val="0"/>
          <w:marBottom w:val="0"/>
          <w:divBdr>
            <w:top w:val="none" w:sz="0" w:space="0" w:color="auto"/>
            <w:left w:val="none" w:sz="0" w:space="0" w:color="auto"/>
            <w:bottom w:val="none" w:sz="0" w:space="0" w:color="auto"/>
            <w:right w:val="none" w:sz="0" w:space="0" w:color="auto"/>
          </w:divBdr>
        </w:div>
        <w:div w:id="476722610">
          <w:marLeft w:val="0"/>
          <w:marRight w:val="0"/>
          <w:marTop w:val="0"/>
          <w:marBottom w:val="0"/>
          <w:divBdr>
            <w:top w:val="none" w:sz="0" w:space="0" w:color="auto"/>
            <w:left w:val="none" w:sz="0" w:space="0" w:color="auto"/>
            <w:bottom w:val="none" w:sz="0" w:space="0" w:color="auto"/>
            <w:right w:val="none" w:sz="0" w:space="0" w:color="auto"/>
          </w:divBdr>
        </w:div>
        <w:div w:id="367991380">
          <w:marLeft w:val="0"/>
          <w:marRight w:val="0"/>
          <w:marTop w:val="0"/>
          <w:marBottom w:val="0"/>
          <w:divBdr>
            <w:top w:val="none" w:sz="0" w:space="0" w:color="auto"/>
            <w:left w:val="none" w:sz="0" w:space="0" w:color="auto"/>
            <w:bottom w:val="none" w:sz="0" w:space="0" w:color="auto"/>
            <w:right w:val="none" w:sz="0" w:space="0" w:color="auto"/>
          </w:divBdr>
        </w:div>
        <w:div w:id="509485444">
          <w:marLeft w:val="0"/>
          <w:marRight w:val="0"/>
          <w:marTop w:val="0"/>
          <w:marBottom w:val="0"/>
          <w:divBdr>
            <w:top w:val="none" w:sz="0" w:space="0" w:color="auto"/>
            <w:left w:val="none" w:sz="0" w:space="0" w:color="auto"/>
            <w:bottom w:val="none" w:sz="0" w:space="0" w:color="auto"/>
            <w:right w:val="none" w:sz="0" w:space="0" w:color="auto"/>
          </w:divBdr>
        </w:div>
        <w:div w:id="1497067595">
          <w:marLeft w:val="0"/>
          <w:marRight w:val="0"/>
          <w:marTop w:val="0"/>
          <w:marBottom w:val="0"/>
          <w:divBdr>
            <w:top w:val="none" w:sz="0" w:space="0" w:color="auto"/>
            <w:left w:val="none" w:sz="0" w:space="0" w:color="auto"/>
            <w:bottom w:val="none" w:sz="0" w:space="0" w:color="auto"/>
            <w:right w:val="none" w:sz="0" w:space="0" w:color="auto"/>
          </w:divBdr>
        </w:div>
        <w:div w:id="639655134">
          <w:marLeft w:val="0"/>
          <w:marRight w:val="0"/>
          <w:marTop w:val="0"/>
          <w:marBottom w:val="0"/>
          <w:divBdr>
            <w:top w:val="none" w:sz="0" w:space="0" w:color="auto"/>
            <w:left w:val="none" w:sz="0" w:space="0" w:color="auto"/>
            <w:bottom w:val="none" w:sz="0" w:space="0" w:color="auto"/>
            <w:right w:val="none" w:sz="0" w:space="0" w:color="auto"/>
          </w:divBdr>
        </w:div>
        <w:div w:id="1256743729">
          <w:marLeft w:val="0"/>
          <w:marRight w:val="0"/>
          <w:marTop w:val="0"/>
          <w:marBottom w:val="0"/>
          <w:divBdr>
            <w:top w:val="none" w:sz="0" w:space="0" w:color="auto"/>
            <w:left w:val="none" w:sz="0" w:space="0" w:color="auto"/>
            <w:bottom w:val="none" w:sz="0" w:space="0" w:color="auto"/>
            <w:right w:val="none" w:sz="0" w:space="0" w:color="auto"/>
          </w:divBdr>
        </w:div>
        <w:div w:id="1834757755">
          <w:marLeft w:val="0"/>
          <w:marRight w:val="0"/>
          <w:marTop w:val="0"/>
          <w:marBottom w:val="0"/>
          <w:divBdr>
            <w:top w:val="none" w:sz="0" w:space="0" w:color="auto"/>
            <w:left w:val="none" w:sz="0" w:space="0" w:color="auto"/>
            <w:bottom w:val="none" w:sz="0" w:space="0" w:color="auto"/>
            <w:right w:val="none" w:sz="0" w:space="0" w:color="auto"/>
          </w:divBdr>
        </w:div>
        <w:div w:id="965741767">
          <w:marLeft w:val="0"/>
          <w:marRight w:val="0"/>
          <w:marTop w:val="0"/>
          <w:marBottom w:val="0"/>
          <w:divBdr>
            <w:top w:val="none" w:sz="0" w:space="0" w:color="auto"/>
            <w:left w:val="none" w:sz="0" w:space="0" w:color="auto"/>
            <w:bottom w:val="none" w:sz="0" w:space="0" w:color="auto"/>
            <w:right w:val="none" w:sz="0" w:space="0" w:color="auto"/>
          </w:divBdr>
        </w:div>
        <w:div w:id="1145008782">
          <w:marLeft w:val="0"/>
          <w:marRight w:val="0"/>
          <w:marTop w:val="0"/>
          <w:marBottom w:val="0"/>
          <w:divBdr>
            <w:top w:val="none" w:sz="0" w:space="0" w:color="auto"/>
            <w:left w:val="none" w:sz="0" w:space="0" w:color="auto"/>
            <w:bottom w:val="none" w:sz="0" w:space="0" w:color="auto"/>
            <w:right w:val="none" w:sz="0" w:space="0" w:color="auto"/>
          </w:divBdr>
        </w:div>
        <w:div w:id="1613517509">
          <w:marLeft w:val="0"/>
          <w:marRight w:val="0"/>
          <w:marTop w:val="0"/>
          <w:marBottom w:val="0"/>
          <w:divBdr>
            <w:top w:val="none" w:sz="0" w:space="0" w:color="auto"/>
            <w:left w:val="none" w:sz="0" w:space="0" w:color="auto"/>
            <w:bottom w:val="none" w:sz="0" w:space="0" w:color="auto"/>
            <w:right w:val="none" w:sz="0" w:space="0" w:color="auto"/>
          </w:divBdr>
        </w:div>
        <w:div w:id="2138179256">
          <w:marLeft w:val="0"/>
          <w:marRight w:val="0"/>
          <w:marTop w:val="0"/>
          <w:marBottom w:val="0"/>
          <w:divBdr>
            <w:top w:val="none" w:sz="0" w:space="0" w:color="auto"/>
            <w:left w:val="none" w:sz="0" w:space="0" w:color="auto"/>
            <w:bottom w:val="none" w:sz="0" w:space="0" w:color="auto"/>
            <w:right w:val="none" w:sz="0" w:space="0" w:color="auto"/>
          </w:divBdr>
        </w:div>
        <w:div w:id="1493401167">
          <w:marLeft w:val="0"/>
          <w:marRight w:val="0"/>
          <w:marTop w:val="0"/>
          <w:marBottom w:val="0"/>
          <w:divBdr>
            <w:top w:val="none" w:sz="0" w:space="0" w:color="auto"/>
            <w:left w:val="none" w:sz="0" w:space="0" w:color="auto"/>
            <w:bottom w:val="none" w:sz="0" w:space="0" w:color="auto"/>
            <w:right w:val="none" w:sz="0" w:space="0" w:color="auto"/>
          </w:divBdr>
        </w:div>
        <w:div w:id="1208839593">
          <w:marLeft w:val="0"/>
          <w:marRight w:val="0"/>
          <w:marTop w:val="0"/>
          <w:marBottom w:val="0"/>
          <w:divBdr>
            <w:top w:val="none" w:sz="0" w:space="0" w:color="auto"/>
            <w:left w:val="none" w:sz="0" w:space="0" w:color="auto"/>
            <w:bottom w:val="none" w:sz="0" w:space="0" w:color="auto"/>
            <w:right w:val="none" w:sz="0" w:space="0" w:color="auto"/>
          </w:divBdr>
        </w:div>
        <w:div w:id="459761872">
          <w:marLeft w:val="0"/>
          <w:marRight w:val="0"/>
          <w:marTop w:val="0"/>
          <w:marBottom w:val="0"/>
          <w:divBdr>
            <w:top w:val="none" w:sz="0" w:space="0" w:color="auto"/>
            <w:left w:val="none" w:sz="0" w:space="0" w:color="auto"/>
            <w:bottom w:val="none" w:sz="0" w:space="0" w:color="auto"/>
            <w:right w:val="none" w:sz="0" w:space="0" w:color="auto"/>
          </w:divBdr>
        </w:div>
        <w:div w:id="205265818">
          <w:marLeft w:val="0"/>
          <w:marRight w:val="0"/>
          <w:marTop w:val="0"/>
          <w:marBottom w:val="0"/>
          <w:divBdr>
            <w:top w:val="none" w:sz="0" w:space="0" w:color="auto"/>
            <w:left w:val="none" w:sz="0" w:space="0" w:color="auto"/>
            <w:bottom w:val="none" w:sz="0" w:space="0" w:color="auto"/>
            <w:right w:val="none" w:sz="0" w:space="0" w:color="auto"/>
          </w:divBdr>
        </w:div>
        <w:div w:id="1872764482">
          <w:marLeft w:val="0"/>
          <w:marRight w:val="0"/>
          <w:marTop w:val="0"/>
          <w:marBottom w:val="0"/>
          <w:divBdr>
            <w:top w:val="none" w:sz="0" w:space="0" w:color="auto"/>
            <w:left w:val="none" w:sz="0" w:space="0" w:color="auto"/>
            <w:bottom w:val="none" w:sz="0" w:space="0" w:color="auto"/>
            <w:right w:val="none" w:sz="0" w:space="0" w:color="auto"/>
          </w:divBdr>
        </w:div>
        <w:div w:id="1367608534">
          <w:marLeft w:val="0"/>
          <w:marRight w:val="0"/>
          <w:marTop w:val="0"/>
          <w:marBottom w:val="0"/>
          <w:divBdr>
            <w:top w:val="none" w:sz="0" w:space="0" w:color="auto"/>
            <w:left w:val="none" w:sz="0" w:space="0" w:color="auto"/>
            <w:bottom w:val="none" w:sz="0" w:space="0" w:color="auto"/>
            <w:right w:val="none" w:sz="0" w:space="0" w:color="auto"/>
          </w:divBdr>
        </w:div>
        <w:div w:id="1794639517">
          <w:marLeft w:val="0"/>
          <w:marRight w:val="0"/>
          <w:marTop w:val="0"/>
          <w:marBottom w:val="0"/>
          <w:divBdr>
            <w:top w:val="none" w:sz="0" w:space="0" w:color="auto"/>
            <w:left w:val="none" w:sz="0" w:space="0" w:color="auto"/>
            <w:bottom w:val="none" w:sz="0" w:space="0" w:color="auto"/>
            <w:right w:val="none" w:sz="0" w:space="0" w:color="auto"/>
          </w:divBdr>
        </w:div>
        <w:div w:id="1009987203">
          <w:marLeft w:val="0"/>
          <w:marRight w:val="0"/>
          <w:marTop w:val="0"/>
          <w:marBottom w:val="0"/>
          <w:divBdr>
            <w:top w:val="none" w:sz="0" w:space="0" w:color="auto"/>
            <w:left w:val="none" w:sz="0" w:space="0" w:color="auto"/>
            <w:bottom w:val="none" w:sz="0" w:space="0" w:color="auto"/>
            <w:right w:val="none" w:sz="0" w:space="0" w:color="auto"/>
          </w:divBdr>
        </w:div>
        <w:div w:id="1655178208">
          <w:marLeft w:val="0"/>
          <w:marRight w:val="0"/>
          <w:marTop w:val="0"/>
          <w:marBottom w:val="0"/>
          <w:divBdr>
            <w:top w:val="none" w:sz="0" w:space="0" w:color="auto"/>
            <w:left w:val="none" w:sz="0" w:space="0" w:color="auto"/>
            <w:bottom w:val="none" w:sz="0" w:space="0" w:color="auto"/>
            <w:right w:val="none" w:sz="0" w:space="0" w:color="auto"/>
          </w:divBdr>
        </w:div>
        <w:div w:id="561908297">
          <w:marLeft w:val="0"/>
          <w:marRight w:val="0"/>
          <w:marTop w:val="0"/>
          <w:marBottom w:val="0"/>
          <w:divBdr>
            <w:top w:val="none" w:sz="0" w:space="0" w:color="auto"/>
            <w:left w:val="none" w:sz="0" w:space="0" w:color="auto"/>
            <w:bottom w:val="none" w:sz="0" w:space="0" w:color="auto"/>
            <w:right w:val="none" w:sz="0" w:space="0" w:color="auto"/>
          </w:divBdr>
        </w:div>
        <w:div w:id="503011343">
          <w:marLeft w:val="0"/>
          <w:marRight w:val="0"/>
          <w:marTop w:val="0"/>
          <w:marBottom w:val="0"/>
          <w:divBdr>
            <w:top w:val="none" w:sz="0" w:space="0" w:color="auto"/>
            <w:left w:val="none" w:sz="0" w:space="0" w:color="auto"/>
            <w:bottom w:val="none" w:sz="0" w:space="0" w:color="auto"/>
            <w:right w:val="none" w:sz="0" w:space="0" w:color="auto"/>
          </w:divBdr>
        </w:div>
        <w:div w:id="1244609722">
          <w:marLeft w:val="0"/>
          <w:marRight w:val="0"/>
          <w:marTop w:val="0"/>
          <w:marBottom w:val="0"/>
          <w:divBdr>
            <w:top w:val="none" w:sz="0" w:space="0" w:color="auto"/>
            <w:left w:val="none" w:sz="0" w:space="0" w:color="auto"/>
            <w:bottom w:val="none" w:sz="0" w:space="0" w:color="auto"/>
            <w:right w:val="none" w:sz="0" w:space="0" w:color="auto"/>
          </w:divBdr>
        </w:div>
        <w:div w:id="1435974664">
          <w:marLeft w:val="0"/>
          <w:marRight w:val="0"/>
          <w:marTop w:val="0"/>
          <w:marBottom w:val="0"/>
          <w:divBdr>
            <w:top w:val="none" w:sz="0" w:space="0" w:color="auto"/>
            <w:left w:val="none" w:sz="0" w:space="0" w:color="auto"/>
            <w:bottom w:val="none" w:sz="0" w:space="0" w:color="auto"/>
            <w:right w:val="none" w:sz="0" w:space="0" w:color="auto"/>
          </w:divBdr>
        </w:div>
        <w:div w:id="724065869">
          <w:marLeft w:val="0"/>
          <w:marRight w:val="0"/>
          <w:marTop w:val="0"/>
          <w:marBottom w:val="0"/>
          <w:divBdr>
            <w:top w:val="none" w:sz="0" w:space="0" w:color="auto"/>
            <w:left w:val="none" w:sz="0" w:space="0" w:color="auto"/>
            <w:bottom w:val="none" w:sz="0" w:space="0" w:color="auto"/>
            <w:right w:val="none" w:sz="0" w:space="0" w:color="auto"/>
          </w:divBdr>
        </w:div>
        <w:div w:id="1489325734">
          <w:marLeft w:val="0"/>
          <w:marRight w:val="0"/>
          <w:marTop w:val="0"/>
          <w:marBottom w:val="0"/>
          <w:divBdr>
            <w:top w:val="none" w:sz="0" w:space="0" w:color="auto"/>
            <w:left w:val="none" w:sz="0" w:space="0" w:color="auto"/>
            <w:bottom w:val="none" w:sz="0" w:space="0" w:color="auto"/>
            <w:right w:val="none" w:sz="0" w:space="0" w:color="auto"/>
          </w:divBdr>
        </w:div>
        <w:div w:id="1464301254">
          <w:marLeft w:val="0"/>
          <w:marRight w:val="0"/>
          <w:marTop w:val="0"/>
          <w:marBottom w:val="0"/>
          <w:divBdr>
            <w:top w:val="none" w:sz="0" w:space="0" w:color="auto"/>
            <w:left w:val="none" w:sz="0" w:space="0" w:color="auto"/>
            <w:bottom w:val="none" w:sz="0" w:space="0" w:color="auto"/>
            <w:right w:val="none" w:sz="0" w:space="0" w:color="auto"/>
          </w:divBdr>
        </w:div>
        <w:div w:id="750660012">
          <w:marLeft w:val="0"/>
          <w:marRight w:val="0"/>
          <w:marTop w:val="0"/>
          <w:marBottom w:val="0"/>
          <w:divBdr>
            <w:top w:val="none" w:sz="0" w:space="0" w:color="auto"/>
            <w:left w:val="none" w:sz="0" w:space="0" w:color="auto"/>
            <w:bottom w:val="none" w:sz="0" w:space="0" w:color="auto"/>
            <w:right w:val="none" w:sz="0" w:space="0" w:color="auto"/>
          </w:divBdr>
        </w:div>
        <w:div w:id="1285573065">
          <w:marLeft w:val="0"/>
          <w:marRight w:val="0"/>
          <w:marTop w:val="0"/>
          <w:marBottom w:val="0"/>
          <w:divBdr>
            <w:top w:val="none" w:sz="0" w:space="0" w:color="auto"/>
            <w:left w:val="none" w:sz="0" w:space="0" w:color="auto"/>
            <w:bottom w:val="none" w:sz="0" w:space="0" w:color="auto"/>
            <w:right w:val="none" w:sz="0" w:space="0" w:color="auto"/>
          </w:divBdr>
        </w:div>
        <w:div w:id="1092822705">
          <w:marLeft w:val="0"/>
          <w:marRight w:val="0"/>
          <w:marTop w:val="0"/>
          <w:marBottom w:val="0"/>
          <w:divBdr>
            <w:top w:val="none" w:sz="0" w:space="0" w:color="auto"/>
            <w:left w:val="none" w:sz="0" w:space="0" w:color="auto"/>
            <w:bottom w:val="none" w:sz="0" w:space="0" w:color="auto"/>
            <w:right w:val="none" w:sz="0" w:space="0" w:color="auto"/>
          </w:divBdr>
        </w:div>
        <w:div w:id="1565723479">
          <w:marLeft w:val="0"/>
          <w:marRight w:val="0"/>
          <w:marTop w:val="0"/>
          <w:marBottom w:val="0"/>
          <w:divBdr>
            <w:top w:val="none" w:sz="0" w:space="0" w:color="auto"/>
            <w:left w:val="none" w:sz="0" w:space="0" w:color="auto"/>
            <w:bottom w:val="none" w:sz="0" w:space="0" w:color="auto"/>
            <w:right w:val="none" w:sz="0" w:space="0" w:color="auto"/>
          </w:divBdr>
        </w:div>
        <w:div w:id="260728358">
          <w:marLeft w:val="0"/>
          <w:marRight w:val="0"/>
          <w:marTop w:val="0"/>
          <w:marBottom w:val="0"/>
          <w:divBdr>
            <w:top w:val="none" w:sz="0" w:space="0" w:color="auto"/>
            <w:left w:val="none" w:sz="0" w:space="0" w:color="auto"/>
            <w:bottom w:val="none" w:sz="0" w:space="0" w:color="auto"/>
            <w:right w:val="none" w:sz="0" w:space="0" w:color="auto"/>
          </w:divBdr>
        </w:div>
        <w:div w:id="1669483232">
          <w:marLeft w:val="0"/>
          <w:marRight w:val="0"/>
          <w:marTop w:val="0"/>
          <w:marBottom w:val="0"/>
          <w:divBdr>
            <w:top w:val="none" w:sz="0" w:space="0" w:color="auto"/>
            <w:left w:val="none" w:sz="0" w:space="0" w:color="auto"/>
            <w:bottom w:val="none" w:sz="0" w:space="0" w:color="auto"/>
            <w:right w:val="none" w:sz="0" w:space="0" w:color="auto"/>
          </w:divBdr>
        </w:div>
        <w:div w:id="330106901">
          <w:marLeft w:val="0"/>
          <w:marRight w:val="0"/>
          <w:marTop w:val="0"/>
          <w:marBottom w:val="0"/>
          <w:divBdr>
            <w:top w:val="none" w:sz="0" w:space="0" w:color="auto"/>
            <w:left w:val="none" w:sz="0" w:space="0" w:color="auto"/>
            <w:bottom w:val="none" w:sz="0" w:space="0" w:color="auto"/>
            <w:right w:val="none" w:sz="0" w:space="0" w:color="auto"/>
          </w:divBdr>
        </w:div>
        <w:div w:id="596983094">
          <w:marLeft w:val="0"/>
          <w:marRight w:val="0"/>
          <w:marTop w:val="0"/>
          <w:marBottom w:val="0"/>
          <w:divBdr>
            <w:top w:val="none" w:sz="0" w:space="0" w:color="auto"/>
            <w:left w:val="none" w:sz="0" w:space="0" w:color="auto"/>
            <w:bottom w:val="none" w:sz="0" w:space="0" w:color="auto"/>
            <w:right w:val="none" w:sz="0" w:space="0" w:color="auto"/>
          </w:divBdr>
        </w:div>
        <w:div w:id="1457797126">
          <w:marLeft w:val="0"/>
          <w:marRight w:val="0"/>
          <w:marTop w:val="0"/>
          <w:marBottom w:val="0"/>
          <w:divBdr>
            <w:top w:val="none" w:sz="0" w:space="0" w:color="auto"/>
            <w:left w:val="none" w:sz="0" w:space="0" w:color="auto"/>
            <w:bottom w:val="none" w:sz="0" w:space="0" w:color="auto"/>
            <w:right w:val="none" w:sz="0" w:space="0" w:color="auto"/>
          </w:divBdr>
        </w:div>
        <w:div w:id="1358046616">
          <w:marLeft w:val="0"/>
          <w:marRight w:val="0"/>
          <w:marTop w:val="0"/>
          <w:marBottom w:val="0"/>
          <w:divBdr>
            <w:top w:val="none" w:sz="0" w:space="0" w:color="auto"/>
            <w:left w:val="none" w:sz="0" w:space="0" w:color="auto"/>
            <w:bottom w:val="none" w:sz="0" w:space="0" w:color="auto"/>
            <w:right w:val="none" w:sz="0" w:space="0" w:color="auto"/>
          </w:divBdr>
        </w:div>
        <w:div w:id="989096519">
          <w:marLeft w:val="0"/>
          <w:marRight w:val="0"/>
          <w:marTop w:val="0"/>
          <w:marBottom w:val="0"/>
          <w:divBdr>
            <w:top w:val="none" w:sz="0" w:space="0" w:color="auto"/>
            <w:left w:val="none" w:sz="0" w:space="0" w:color="auto"/>
            <w:bottom w:val="none" w:sz="0" w:space="0" w:color="auto"/>
            <w:right w:val="none" w:sz="0" w:space="0" w:color="auto"/>
          </w:divBdr>
        </w:div>
        <w:div w:id="1121805241">
          <w:marLeft w:val="0"/>
          <w:marRight w:val="0"/>
          <w:marTop w:val="0"/>
          <w:marBottom w:val="0"/>
          <w:divBdr>
            <w:top w:val="none" w:sz="0" w:space="0" w:color="auto"/>
            <w:left w:val="none" w:sz="0" w:space="0" w:color="auto"/>
            <w:bottom w:val="none" w:sz="0" w:space="0" w:color="auto"/>
            <w:right w:val="none" w:sz="0" w:space="0" w:color="auto"/>
          </w:divBdr>
        </w:div>
        <w:div w:id="1244141741">
          <w:marLeft w:val="0"/>
          <w:marRight w:val="0"/>
          <w:marTop w:val="0"/>
          <w:marBottom w:val="0"/>
          <w:divBdr>
            <w:top w:val="none" w:sz="0" w:space="0" w:color="auto"/>
            <w:left w:val="none" w:sz="0" w:space="0" w:color="auto"/>
            <w:bottom w:val="none" w:sz="0" w:space="0" w:color="auto"/>
            <w:right w:val="none" w:sz="0" w:space="0" w:color="auto"/>
          </w:divBdr>
        </w:div>
        <w:div w:id="852957552">
          <w:marLeft w:val="0"/>
          <w:marRight w:val="0"/>
          <w:marTop w:val="0"/>
          <w:marBottom w:val="0"/>
          <w:divBdr>
            <w:top w:val="none" w:sz="0" w:space="0" w:color="auto"/>
            <w:left w:val="none" w:sz="0" w:space="0" w:color="auto"/>
            <w:bottom w:val="none" w:sz="0" w:space="0" w:color="auto"/>
            <w:right w:val="none" w:sz="0" w:space="0" w:color="auto"/>
          </w:divBdr>
        </w:div>
        <w:div w:id="1844007978">
          <w:marLeft w:val="0"/>
          <w:marRight w:val="0"/>
          <w:marTop w:val="0"/>
          <w:marBottom w:val="0"/>
          <w:divBdr>
            <w:top w:val="none" w:sz="0" w:space="0" w:color="auto"/>
            <w:left w:val="none" w:sz="0" w:space="0" w:color="auto"/>
            <w:bottom w:val="none" w:sz="0" w:space="0" w:color="auto"/>
            <w:right w:val="none" w:sz="0" w:space="0" w:color="auto"/>
          </w:divBdr>
        </w:div>
        <w:div w:id="1649237425">
          <w:marLeft w:val="0"/>
          <w:marRight w:val="0"/>
          <w:marTop w:val="0"/>
          <w:marBottom w:val="0"/>
          <w:divBdr>
            <w:top w:val="none" w:sz="0" w:space="0" w:color="auto"/>
            <w:left w:val="none" w:sz="0" w:space="0" w:color="auto"/>
            <w:bottom w:val="none" w:sz="0" w:space="0" w:color="auto"/>
            <w:right w:val="none" w:sz="0" w:space="0" w:color="auto"/>
          </w:divBdr>
        </w:div>
        <w:div w:id="1960186633">
          <w:marLeft w:val="0"/>
          <w:marRight w:val="0"/>
          <w:marTop w:val="0"/>
          <w:marBottom w:val="0"/>
          <w:divBdr>
            <w:top w:val="none" w:sz="0" w:space="0" w:color="auto"/>
            <w:left w:val="none" w:sz="0" w:space="0" w:color="auto"/>
            <w:bottom w:val="none" w:sz="0" w:space="0" w:color="auto"/>
            <w:right w:val="none" w:sz="0" w:space="0" w:color="auto"/>
          </w:divBdr>
        </w:div>
        <w:div w:id="1249655562">
          <w:marLeft w:val="0"/>
          <w:marRight w:val="0"/>
          <w:marTop w:val="0"/>
          <w:marBottom w:val="0"/>
          <w:divBdr>
            <w:top w:val="none" w:sz="0" w:space="0" w:color="auto"/>
            <w:left w:val="none" w:sz="0" w:space="0" w:color="auto"/>
            <w:bottom w:val="none" w:sz="0" w:space="0" w:color="auto"/>
            <w:right w:val="none" w:sz="0" w:space="0" w:color="auto"/>
          </w:divBdr>
        </w:div>
        <w:div w:id="40637421">
          <w:marLeft w:val="0"/>
          <w:marRight w:val="0"/>
          <w:marTop w:val="0"/>
          <w:marBottom w:val="0"/>
          <w:divBdr>
            <w:top w:val="none" w:sz="0" w:space="0" w:color="auto"/>
            <w:left w:val="none" w:sz="0" w:space="0" w:color="auto"/>
            <w:bottom w:val="none" w:sz="0" w:space="0" w:color="auto"/>
            <w:right w:val="none" w:sz="0" w:space="0" w:color="auto"/>
          </w:divBdr>
        </w:div>
        <w:div w:id="1790124899">
          <w:marLeft w:val="0"/>
          <w:marRight w:val="0"/>
          <w:marTop w:val="0"/>
          <w:marBottom w:val="0"/>
          <w:divBdr>
            <w:top w:val="none" w:sz="0" w:space="0" w:color="auto"/>
            <w:left w:val="none" w:sz="0" w:space="0" w:color="auto"/>
            <w:bottom w:val="none" w:sz="0" w:space="0" w:color="auto"/>
            <w:right w:val="none" w:sz="0" w:space="0" w:color="auto"/>
          </w:divBdr>
        </w:div>
        <w:div w:id="326054255">
          <w:marLeft w:val="0"/>
          <w:marRight w:val="0"/>
          <w:marTop w:val="0"/>
          <w:marBottom w:val="0"/>
          <w:divBdr>
            <w:top w:val="none" w:sz="0" w:space="0" w:color="auto"/>
            <w:left w:val="none" w:sz="0" w:space="0" w:color="auto"/>
            <w:bottom w:val="none" w:sz="0" w:space="0" w:color="auto"/>
            <w:right w:val="none" w:sz="0" w:space="0" w:color="auto"/>
          </w:divBdr>
        </w:div>
        <w:div w:id="2108888973">
          <w:marLeft w:val="0"/>
          <w:marRight w:val="0"/>
          <w:marTop w:val="0"/>
          <w:marBottom w:val="0"/>
          <w:divBdr>
            <w:top w:val="none" w:sz="0" w:space="0" w:color="auto"/>
            <w:left w:val="none" w:sz="0" w:space="0" w:color="auto"/>
            <w:bottom w:val="none" w:sz="0" w:space="0" w:color="auto"/>
            <w:right w:val="none" w:sz="0" w:space="0" w:color="auto"/>
          </w:divBdr>
        </w:div>
        <w:div w:id="192234203">
          <w:marLeft w:val="0"/>
          <w:marRight w:val="0"/>
          <w:marTop w:val="0"/>
          <w:marBottom w:val="0"/>
          <w:divBdr>
            <w:top w:val="none" w:sz="0" w:space="0" w:color="auto"/>
            <w:left w:val="none" w:sz="0" w:space="0" w:color="auto"/>
            <w:bottom w:val="none" w:sz="0" w:space="0" w:color="auto"/>
            <w:right w:val="none" w:sz="0" w:space="0" w:color="auto"/>
          </w:divBdr>
        </w:div>
        <w:div w:id="1750694103">
          <w:marLeft w:val="0"/>
          <w:marRight w:val="0"/>
          <w:marTop w:val="0"/>
          <w:marBottom w:val="0"/>
          <w:divBdr>
            <w:top w:val="none" w:sz="0" w:space="0" w:color="auto"/>
            <w:left w:val="none" w:sz="0" w:space="0" w:color="auto"/>
            <w:bottom w:val="none" w:sz="0" w:space="0" w:color="auto"/>
            <w:right w:val="none" w:sz="0" w:space="0" w:color="auto"/>
          </w:divBdr>
        </w:div>
        <w:div w:id="1919945661">
          <w:marLeft w:val="0"/>
          <w:marRight w:val="0"/>
          <w:marTop w:val="0"/>
          <w:marBottom w:val="0"/>
          <w:divBdr>
            <w:top w:val="none" w:sz="0" w:space="0" w:color="auto"/>
            <w:left w:val="none" w:sz="0" w:space="0" w:color="auto"/>
            <w:bottom w:val="none" w:sz="0" w:space="0" w:color="auto"/>
            <w:right w:val="none" w:sz="0" w:space="0" w:color="auto"/>
          </w:divBdr>
        </w:div>
        <w:div w:id="1706952059">
          <w:marLeft w:val="0"/>
          <w:marRight w:val="0"/>
          <w:marTop w:val="0"/>
          <w:marBottom w:val="0"/>
          <w:divBdr>
            <w:top w:val="none" w:sz="0" w:space="0" w:color="auto"/>
            <w:left w:val="none" w:sz="0" w:space="0" w:color="auto"/>
            <w:bottom w:val="none" w:sz="0" w:space="0" w:color="auto"/>
            <w:right w:val="none" w:sz="0" w:space="0" w:color="auto"/>
          </w:divBdr>
        </w:div>
        <w:div w:id="969359230">
          <w:marLeft w:val="0"/>
          <w:marRight w:val="0"/>
          <w:marTop w:val="0"/>
          <w:marBottom w:val="0"/>
          <w:divBdr>
            <w:top w:val="none" w:sz="0" w:space="0" w:color="auto"/>
            <w:left w:val="none" w:sz="0" w:space="0" w:color="auto"/>
            <w:bottom w:val="none" w:sz="0" w:space="0" w:color="auto"/>
            <w:right w:val="none" w:sz="0" w:space="0" w:color="auto"/>
          </w:divBdr>
        </w:div>
        <w:div w:id="1301299850">
          <w:marLeft w:val="0"/>
          <w:marRight w:val="0"/>
          <w:marTop w:val="0"/>
          <w:marBottom w:val="0"/>
          <w:divBdr>
            <w:top w:val="none" w:sz="0" w:space="0" w:color="auto"/>
            <w:left w:val="none" w:sz="0" w:space="0" w:color="auto"/>
            <w:bottom w:val="none" w:sz="0" w:space="0" w:color="auto"/>
            <w:right w:val="none" w:sz="0" w:space="0" w:color="auto"/>
          </w:divBdr>
        </w:div>
        <w:div w:id="1264412071">
          <w:marLeft w:val="0"/>
          <w:marRight w:val="0"/>
          <w:marTop w:val="0"/>
          <w:marBottom w:val="0"/>
          <w:divBdr>
            <w:top w:val="none" w:sz="0" w:space="0" w:color="auto"/>
            <w:left w:val="none" w:sz="0" w:space="0" w:color="auto"/>
            <w:bottom w:val="none" w:sz="0" w:space="0" w:color="auto"/>
            <w:right w:val="none" w:sz="0" w:space="0" w:color="auto"/>
          </w:divBdr>
        </w:div>
        <w:div w:id="1791387984">
          <w:marLeft w:val="0"/>
          <w:marRight w:val="0"/>
          <w:marTop w:val="0"/>
          <w:marBottom w:val="0"/>
          <w:divBdr>
            <w:top w:val="none" w:sz="0" w:space="0" w:color="auto"/>
            <w:left w:val="none" w:sz="0" w:space="0" w:color="auto"/>
            <w:bottom w:val="none" w:sz="0" w:space="0" w:color="auto"/>
            <w:right w:val="none" w:sz="0" w:space="0" w:color="auto"/>
          </w:divBdr>
        </w:div>
        <w:div w:id="1494447540">
          <w:marLeft w:val="0"/>
          <w:marRight w:val="0"/>
          <w:marTop w:val="0"/>
          <w:marBottom w:val="0"/>
          <w:divBdr>
            <w:top w:val="none" w:sz="0" w:space="0" w:color="auto"/>
            <w:left w:val="none" w:sz="0" w:space="0" w:color="auto"/>
            <w:bottom w:val="none" w:sz="0" w:space="0" w:color="auto"/>
            <w:right w:val="none" w:sz="0" w:space="0" w:color="auto"/>
          </w:divBdr>
        </w:div>
        <w:div w:id="311520697">
          <w:marLeft w:val="0"/>
          <w:marRight w:val="0"/>
          <w:marTop w:val="0"/>
          <w:marBottom w:val="0"/>
          <w:divBdr>
            <w:top w:val="none" w:sz="0" w:space="0" w:color="auto"/>
            <w:left w:val="none" w:sz="0" w:space="0" w:color="auto"/>
            <w:bottom w:val="none" w:sz="0" w:space="0" w:color="auto"/>
            <w:right w:val="none" w:sz="0" w:space="0" w:color="auto"/>
          </w:divBdr>
        </w:div>
        <w:div w:id="1875461865">
          <w:marLeft w:val="0"/>
          <w:marRight w:val="0"/>
          <w:marTop w:val="0"/>
          <w:marBottom w:val="0"/>
          <w:divBdr>
            <w:top w:val="none" w:sz="0" w:space="0" w:color="auto"/>
            <w:left w:val="none" w:sz="0" w:space="0" w:color="auto"/>
            <w:bottom w:val="none" w:sz="0" w:space="0" w:color="auto"/>
            <w:right w:val="none" w:sz="0" w:space="0" w:color="auto"/>
          </w:divBdr>
        </w:div>
        <w:div w:id="2048216248">
          <w:marLeft w:val="0"/>
          <w:marRight w:val="0"/>
          <w:marTop w:val="0"/>
          <w:marBottom w:val="0"/>
          <w:divBdr>
            <w:top w:val="none" w:sz="0" w:space="0" w:color="auto"/>
            <w:left w:val="none" w:sz="0" w:space="0" w:color="auto"/>
            <w:bottom w:val="none" w:sz="0" w:space="0" w:color="auto"/>
            <w:right w:val="none" w:sz="0" w:space="0" w:color="auto"/>
          </w:divBdr>
        </w:div>
        <w:div w:id="1561014754">
          <w:marLeft w:val="0"/>
          <w:marRight w:val="0"/>
          <w:marTop w:val="0"/>
          <w:marBottom w:val="0"/>
          <w:divBdr>
            <w:top w:val="none" w:sz="0" w:space="0" w:color="auto"/>
            <w:left w:val="none" w:sz="0" w:space="0" w:color="auto"/>
            <w:bottom w:val="none" w:sz="0" w:space="0" w:color="auto"/>
            <w:right w:val="none" w:sz="0" w:space="0" w:color="auto"/>
          </w:divBdr>
        </w:div>
        <w:div w:id="1171523136">
          <w:marLeft w:val="0"/>
          <w:marRight w:val="0"/>
          <w:marTop w:val="0"/>
          <w:marBottom w:val="0"/>
          <w:divBdr>
            <w:top w:val="none" w:sz="0" w:space="0" w:color="auto"/>
            <w:left w:val="none" w:sz="0" w:space="0" w:color="auto"/>
            <w:bottom w:val="none" w:sz="0" w:space="0" w:color="auto"/>
            <w:right w:val="none" w:sz="0" w:space="0" w:color="auto"/>
          </w:divBdr>
        </w:div>
        <w:div w:id="1401563473">
          <w:marLeft w:val="0"/>
          <w:marRight w:val="0"/>
          <w:marTop w:val="0"/>
          <w:marBottom w:val="0"/>
          <w:divBdr>
            <w:top w:val="none" w:sz="0" w:space="0" w:color="auto"/>
            <w:left w:val="none" w:sz="0" w:space="0" w:color="auto"/>
            <w:bottom w:val="none" w:sz="0" w:space="0" w:color="auto"/>
            <w:right w:val="none" w:sz="0" w:space="0" w:color="auto"/>
          </w:divBdr>
        </w:div>
        <w:div w:id="189222380">
          <w:marLeft w:val="0"/>
          <w:marRight w:val="0"/>
          <w:marTop w:val="0"/>
          <w:marBottom w:val="0"/>
          <w:divBdr>
            <w:top w:val="none" w:sz="0" w:space="0" w:color="auto"/>
            <w:left w:val="none" w:sz="0" w:space="0" w:color="auto"/>
            <w:bottom w:val="none" w:sz="0" w:space="0" w:color="auto"/>
            <w:right w:val="none" w:sz="0" w:space="0" w:color="auto"/>
          </w:divBdr>
        </w:div>
        <w:div w:id="1703356267">
          <w:marLeft w:val="0"/>
          <w:marRight w:val="0"/>
          <w:marTop w:val="0"/>
          <w:marBottom w:val="0"/>
          <w:divBdr>
            <w:top w:val="none" w:sz="0" w:space="0" w:color="auto"/>
            <w:left w:val="none" w:sz="0" w:space="0" w:color="auto"/>
            <w:bottom w:val="none" w:sz="0" w:space="0" w:color="auto"/>
            <w:right w:val="none" w:sz="0" w:space="0" w:color="auto"/>
          </w:divBdr>
        </w:div>
        <w:div w:id="894121780">
          <w:marLeft w:val="0"/>
          <w:marRight w:val="0"/>
          <w:marTop w:val="0"/>
          <w:marBottom w:val="0"/>
          <w:divBdr>
            <w:top w:val="none" w:sz="0" w:space="0" w:color="auto"/>
            <w:left w:val="none" w:sz="0" w:space="0" w:color="auto"/>
            <w:bottom w:val="none" w:sz="0" w:space="0" w:color="auto"/>
            <w:right w:val="none" w:sz="0" w:space="0" w:color="auto"/>
          </w:divBdr>
        </w:div>
        <w:div w:id="1801801346">
          <w:marLeft w:val="0"/>
          <w:marRight w:val="0"/>
          <w:marTop w:val="0"/>
          <w:marBottom w:val="0"/>
          <w:divBdr>
            <w:top w:val="none" w:sz="0" w:space="0" w:color="auto"/>
            <w:left w:val="none" w:sz="0" w:space="0" w:color="auto"/>
            <w:bottom w:val="none" w:sz="0" w:space="0" w:color="auto"/>
            <w:right w:val="none" w:sz="0" w:space="0" w:color="auto"/>
          </w:divBdr>
        </w:div>
        <w:div w:id="1887599294">
          <w:marLeft w:val="0"/>
          <w:marRight w:val="0"/>
          <w:marTop w:val="0"/>
          <w:marBottom w:val="0"/>
          <w:divBdr>
            <w:top w:val="none" w:sz="0" w:space="0" w:color="auto"/>
            <w:left w:val="none" w:sz="0" w:space="0" w:color="auto"/>
            <w:bottom w:val="none" w:sz="0" w:space="0" w:color="auto"/>
            <w:right w:val="none" w:sz="0" w:space="0" w:color="auto"/>
          </w:divBdr>
        </w:div>
        <w:div w:id="1712148822">
          <w:marLeft w:val="0"/>
          <w:marRight w:val="0"/>
          <w:marTop w:val="0"/>
          <w:marBottom w:val="0"/>
          <w:divBdr>
            <w:top w:val="none" w:sz="0" w:space="0" w:color="auto"/>
            <w:left w:val="none" w:sz="0" w:space="0" w:color="auto"/>
            <w:bottom w:val="none" w:sz="0" w:space="0" w:color="auto"/>
            <w:right w:val="none" w:sz="0" w:space="0" w:color="auto"/>
          </w:divBdr>
        </w:div>
        <w:div w:id="1838155815">
          <w:marLeft w:val="0"/>
          <w:marRight w:val="0"/>
          <w:marTop w:val="0"/>
          <w:marBottom w:val="0"/>
          <w:divBdr>
            <w:top w:val="none" w:sz="0" w:space="0" w:color="auto"/>
            <w:left w:val="none" w:sz="0" w:space="0" w:color="auto"/>
            <w:bottom w:val="none" w:sz="0" w:space="0" w:color="auto"/>
            <w:right w:val="none" w:sz="0" w:space="0" w:color="auto"/>
          </w:divBdr>
        </w:div>
        <w:div w:id="1250230990">
          <w:marLeft w:val="0"/>
          <w:marRight w:val="0"/>
          <w:marTop w:val="0"/>
          <w:marBottom w:val="0"/>
          <w:divBdr>
            <w:top w:val="none" w:sz="0" w:space="0" w:color="auto"/>
            <w:left w:val="none" w:sz="0" w:space="0" w:color="auto"/>
            <w:bottom w:val="none" w:sz="0" w:space="0" w:color="auto"/>
            <w:right w:val="none" w:sz="0" w:space="0" w:color="auto"/>
          </w:divBdr>
        </w:div>
        <w:div w:id="509100962">
          <w:marLeft w:val="0"/>
          <w:marRight w:val="0"/>
          <w:marTop w:val="0"/>
          <w:marBottom w:val="0"/>
          <w:divBdr>
            <w:top w:val="none" w:sz="0" w:space="0" w:color="auto"/>
            <w:left w:val="none" w:sz="0" w:space="0" w:color="auto"/>
            <w:bottom w:val="none" w:sz="0" w:space="0" w:color="auto"/>
            <w:right w:val="none" w:sz="0" w:space="0" w:color="auto"/>
          </w:divBdr>
        </w:div>
        <w:div w:id="722751396">
          <w:marLeft w:val="0"/>
          <w:marRight w:val="0"/>
          <w:marTop w:val="0"/>
          <w:marBottom w:val="0"/>
          <w:divBdr>
            <w:top w:val="none" w:sz="0" w:space="0" w:color="auto"/>
            <w:left w:val="none" w:sz="0" w:space="0" w:color="auto"/>
            <w:bottom w:val="none" w:sz="0" w:space="0" w:color="auto"/>
            <w:right w:val="none" w:sz="0" w:space="0" w:color="auto"/>
          </w:divBdr>
        </w:div>
        <w:div w:id="1818647587">
          <w:marLeft w:val="0"/>
          <w:marRight w:val="0"/>
          <w:marTop w:val="0"/>
          <w:marBottom w:val="0"/>
          <w:divBdr>
            <w:top w:val="none" w:sz="0" w:space="0" w:color="auto"/>
            <w:left w:val="none" w:sz="0" w:space="0" w:color="auto"/>
            <w:bottom w:val="none" w:sz="0" w:space="0" w:color="auto"/>
            <w:right w:val="none" w:sz="0" w:space="0" w:color="auto"/>
          </w:divBdr>
        </w:div>
        <w:div w:id="1471553788">
          <w:marLeft w:val="0"/>
          <w:marRight w:val="0"/>
          <w:marTop w:val="0"/>
          <w:marBottom w:val="0"/>
          <w:divBdr>
            <w:top w:val="none" w:sz="0" w:space="0" w:color="auto"/>
            <w:left w:val="none" w:sz="0" w:space="0" w:color="auto"/>
            <w:bottom w:val="none" w:sz="0" w:space="0" w:color="auto"/>
            <w:right w:val="none" w:sz="0" w:space="0" w:color="auto"/>
          </w:divBdr>
        </w:div>
        <w:div w:id="1791822382">
          <w:marLeft w:val="0"/>
          <w:marRight w:val="0"/>
          <w:marTop w:val="0"/>
          <w:marBottom w:val="0"/>
          <w:divBdr>
            <w:top w:val="none" w:sz="0" w:space="0" w:color="auto"/>
            <w:left w:val="none" w:sz="0" w:space="0" w:color="auto"/>
            <w:bottom w:val="none" w:sz="0" w:space="0" w:color="auto"/>
            <w:right w:val="none" w:sz="0" w:space="0" w:color="auto"/>
          </w:divBdr>
        </w:div>
        <w:div w:id="2127002637">
          <w:marLeft w:val="0"/>
          <w:marRight w:val="0"/>
          <w:marTop w:val="0"/>
          <w:marBottom w:val="0"/>
          <w:divBdr>
            <w:top w:val="none" w:sz="0" w:space="0" w:color="auto"/>
            <w:left w:val="none" w:sz="0" w:space="0" w:color="auto"/>
            <w:bottom w:val="none" w:sz="0" w:space="0" w:color="auto"/>
            <w:right w:val="none" w:sz="0" w:space="0" w:color="auto"/>
          </w:divBdr>
        </w:div>
        <w:div w:id="661350596">
          <w:marLeft w:val="0"/>
          <w:marRight w:val="0"/>
          <w:marTop w:val="0"/>
          <w:marBottom w:val="0"/>
          <w:divBdr>
            <w:top w:val="none" w:sz="0" w:space="0" w:color="auto"/>
            <w:left w:val="none" w:sz="0" w:space="0" w:color="auto"/>
            <w:bottom w:val="none" w:sz="0" w:space="0" w:color="auto"/>
            <w:right w:val="none" w:sz="0" w:space="0" w:color="auto"/>
          </w:divBdr>
        </w:div>
        <w:div w:id="1142892508">
          <w:marLeft w:val="0"/>
          <w:marRight w:val="0"/>
          <w:marTop w:val="0"/>
          <w:marBottom w:val="0"/>
          <w:divBdr>
            <w:top w:val="none" w:sz="0" w:space="0" w:color="auto"/>
            <w:left w:val="none" w:sz="0" w:space="0" w:color="auto"/>
            <w:bottom w:val="none" w:sz="0" w:space="0" w:color="auto"/>
            <w:right w:val="none" w:sz="0" w:space="0" w:color="auto"/>
          </w:divBdr>
        </w:div>
        <w:div w:id="970793145">
          <w:marLeft w:val="0"/>
          <w:marRight w:val="0"/>
          <w:marTop w:val="0"/>
          <w:marBottom w:val="0"/>
          <w:divBdr>
            <w:top w:val="none" w:sz="0" w:space="0" w:color="auto"/>
            <w:left w:val="none" w:sz="0" w:space="0" w:color="auto"/>
            <w:bottom w:val="none" w:sz="0" w:space="0" w:color="auto"/>
            <w:right w:val="none" w:sz="0" w:space="0" w:color="auto"/>
          </w:divBdr>
        </w:div>
        <w:div w:id="1608079681">
          <w:marLeft w:val="0"/>
          <w:marRight w:val="0"/>
          <w:marTop w:val="0"/>
          <w:marBottom w:val="0"/>
          <w:divBdr>
            <w:top w:val="none" w:sz="0" w:space="0" w:color="auto"/>
            <w:left w:val="none" w:sz="0" w:space="0" w:color="auto"/>
            <w:bottom w:val="none" w:sz="0" w:space="0" w:color="auto"/>
            <w:right w:val="none" w:sz="0" w:space="0" w:color="auto"/>
          </w:divBdr>
        </w:div>
        <w:div w:id="1163274485">
          <w:marLeft w:val="0"/>
          <w:marRight w:val="0"/>
          <w:marTop w:val="0"/>
          <w:marBottom w:val="0"/>
          <w:divBdr>
            <w:top w:val="none" w:sz="0" w:space="0" w:color="auto"/>
            <w:left w:val="none" w:sz="0" w:space="0" w:color="auto"/>
            <w:bottom w:val="none" w:sz="0" w:space="0" w:color="auto"/>
            <w:right w:val="none" w:sz="0" w:space="0" w:color="auto"/>
          </w:divBdr>
        </w:div>
        <w:div w:id="1383137494">
          <w:marLeft w:val="0"/>
          <w:marRight w:val="0"/>
          <w:marTop w:val="0"/>
          <w:marBottom w:val="0"/>
          <w:divBdr>
            <w:top w:val="none" w:sz="0" w:space="0" w:color="auto"/>
            <w:left w:val="none" w:sz="0" w:space="0" w:color="auto"/>
            <w:bottom w:val="none" w:sz="0" w:space="0" w:color="auto"/>
            <w:right w:val="none" w:sz="0" w:space="0" w:color="auto"/>
          </w:divBdr>
        </w:div>
        <w:div w:id="230313222">
          <w:marLeft w:val="0"/>
          <w:marRight w:val="0"/>
          <w:marTop w:val="0"/>
          <w:marBottom w:val="0"/>
          <w:divBdr>
            <w:top w:val="none" w:sz="0" w:space="0" w:color="auto"/>
            <w:left w:val="none" w:sz="0" w:space="0" w:color="auto"/>
            <w:bottom w:val="none" w:sz="0" w:space="0" w:color="auto"/>
            <w:right w:val="none" w:sz="0" w:space="0" w:color="auto"/>
          </w:divBdr>
        </w:div>
        <w:div w:id="1848403096">
          <w:marLeft w:val="0"/>
          <w:marRight w:val="0"/>
          <w:marTop w:val="0"/>
          <w:marBottom w:val="0"/>
          <w:divBdr>
            <w:top w:val="none" w:sz="0" w:space="0" w:color="auto"/>
            <w:left w:val="none" w:sz="0" w:space="0" w:color="auto"/>
            <w:bottom w:val="none" w:sz="0" w:space="0" w:color="auto"/>
            <w:right w:val="none" w:sz="0" w:space="0" w:color="auto"/>
          </w:divBdr>
        </w:div>
        <w:div w:id="1243878823">
          <w:marLeft w:val="0"/>
          <w:marRight w:val="0"/>
          <w:marTop w:val="0"/>
          <w:marBottom w:val="0"/>
          <w:divBdr>
            <w:top w:val="none" w:sz="0" w:space="0" w:color="auto"/>
            <w:left w:val="none" w:sz="0" w:space="0" w:color="auto"/>
            <w:bottom w:val="none" w:sz="0" w:space="0" w:color="auto"/>
            <w:right w:val="none" w:sz="0" w:space="0" w:color="auto"/>
          </w:divBdr>
        </w:div>
        <w:div w:id="1220093453">
          <w:marLeft w:val="0"/>
          <w:marRight w:val="0"/>
          <w:marTop w:val="0"/>
          <w:marBottom w:val="0"/>
          <w:divBdr>
            <w:top w:val="none" w:sz="0" w:space="0" w:color="auto"/>
            <w:left w:val="none" w:sz="0" w:space="0" w:color="auto"/>
            <w:bottom w:val="none" w:sz="0" w:space="0" w:color="auto"/>
            <w:right w:val="none" w:sz="0" w:space="0" w:color="auto"/>
          </w:divBdr>
        </w:div>
        <w:div w:id="1300112410">
          <w:marLeft w:val="0"/>
          <w:marRight w:val="0"/>
          <w:marTop w:val="0"/>
          <w:marBottom w:val="0"/>
          <w:divBdr>
            <w:top w:val="none" w:sz="0" w:space="0" w:color="auto"/>
            <w:left w:val="none" w:sz="0" w:space="0" w:color="auto"/>
            <w:bottom w:val="none" w:sz="0" w:space="0" w:color="auto"/>
            <w:right w:val="none" w:sz="0" w:space="0" w:color="auto"/>
          </w:divBdr>
        </w:div>
        <w:div w:id="517425339">
          <w:marLeft w:val="0"/>
          <w:marRight w:val="0"/>
          <w:marTop w:val="0"/>
          <w:marBottom w:val="0"/>
          <w:divBdr>
            <w:top w:val="none" w:sz="0" w:space="0" w:color="auto"/>
            <w:left w:val="none" w:sz="0" w:space="0" w:color="auto"/>
            <w:bottom w:val="none" w:sz="0" w:space="0" w:color="auto"/>
            <w:right w:val="none" w:sz="0" w:space="0" w:color="auto"/>
          </w:divBdr>
        </w:div>
        <w:div w:id="1048459561">
          <w:marLeft w:val="0"/>
          <w:marRight w:val="0"/>
          <w:marTop w:val="0"/>
          <w:marBottom w:val="0"/>
          <w:divBdr>
            <w:top w:val="none" w:sz="0" w:space="0" w:color="auto"/>
            <w:left w:val="none" w:sz="0" w:space="0" w:color="auto"/>
            <w:bottom w:val="none" w:sz="0" w:space="0" w:color="auto"/>
            <w:right w:val="none" w:sz="0" w:space="0" w:color="auto"/>
          </w:divBdr>
        </w:div>
        <w:div w:id="2085295780">
          <w:marLeft w:val="0"/>
          <w:marRight w:val="0"/>
          <w:marTop w:val="0"/>
          <w:marBottom w:val="0"/>
          <w:divBdr>
            <w:top w:val="none" w:sz="0" w:space="0" w:color="auto"/>
            <w:left w:val="none" w:sz="0" w:space="0" w:color="auto"/>
            <w:bottom w:val="none" w:sz="0" w:space="0" w:color="auto"/>
            <w:right w:val="none" w:sz="0" w:space="0" w:color="auto"/>
          </w:divBdr>
        </w:div>
        <w:div w:id="427426019">
          <w:marLeft w:val="0"/>
          <w:marRight w:val="0"/>
          <w:marTop w:val="0"/>
          <w:marBottom w:val="0"/>
          <w:divBdr>
            <w:top w:val="none" w:sz="0" w:space="0" w:color="auto"/>
            <w:left w:val="none" w:sz="0" w:space="0" w:color="auto"/>
            <w:bottom w:val="none" w:sz="0" w:space="0" w:color="auto"/>
            <w:right w:val="none" w:sz="0" w:space="0" w:color="auto"/>
          </w:divBdr>
        </w:div>
        <w:div w:id="68501575">
          <w:marLeft w:val="0"/>
          <w:marRight w:val="0"/>
          <w:marTop w:val="0"/>
          <w:marBottom w:val="0"/>
          <w:divBdr>
            <w:top w:val="none" w:sz="0" w:space="0" w:color="auto"/>
            <w:left w:val="none" w:sz="0" w:space="0" w:color="auto"/>
            <w:bottom w:val="none" w:sz="0" w:space="0" w:color="auto"/>
            <w:right w:val="none" w:sz="0" w:space="0" w:color="auto"/>
          </w:divBdr>
        </w:div>
        <w:div w:id="2132043082">
          <w:marLeft w:val="0"/>
          <w:marRight w:val="0"/>
          <w:marTop w:val="0"/>
          <w:marBottom w:val="0"/>
          <w:divBdr>
            <w:top w:val="none" w:sz="0" w:space="0" w:color="auto"/>
            <w:left w:val="none" w:sz="0" w:space="0" w:color="auto"/>
            <w:bottom w:val="none" w:sz="0" w:space="0" w:color="auto"/>
            <w:right w:val="none" w:sz="0" w:space="0" w:color="auto"/>
          </w:divBdr>
        </w:div>
        <w:div w:id="1909226423">
          <w:marLeft w:val="0"/>
          <w:marRight w:val="0"/>
          <w:marTop w:val="0"/>
          <w:marBottom w:val="0"/>
          <w:divBdr>
            <w:top w:val="none" w:sz="0" w:space="0" w:color="auto"/>
            <w:left w:val="none" w:sz="0" w:space="0" w:color="auto"/>
            <w:bottom w:val="none" w:sz="0" w:space="0" w:color="auto"/>
            <w:right w:val="none" w:sz="0" w:space="0" w:color="auto"/>
          </w:divBdr>
        </w:div>
        <w:div w:id="1076590807">
          <w:marLeft w:val="0"/>
          <w:marRight w:val="0"/>
          <w:marTop w:val="0"/>
          <w:marBottom w:val="0"/>
          <w:divBdr>
            <w:top w:val="none" w:sz="0" w:space="0" w:color="auto"/>
            <w:left w:val="none" w:sz="0" w:space="0" w:color="auto"/>
            <w:bottom w:val="none" w:sz="0" w:space="0" w:color="auto"/>
            <w:right w:val="none" w:sz="0" w:space="0" w:color="auto"/>
          </w:divBdr>
        </w:div>
        <w:div w:id="1859199253">
          <w:marLeft w:val="0"/>
          <w:marRight w:val="0"/>
          <w:marTop w:val="0"/>
          <w:marBottom w:val="0"/>
          <w:divBdr>
            <w:top w:val="none" w:sz="0" w:space="0" w:color="auto"/>
            <w:left w:val="none" w:sz="0" w:space="0" w:color="auto"/>
            <w:bottom w:val="none" w:sz="0" w:space="0" w:color="auto"/>
            <w:right w:val="none" w:sz="0" w:space="0" w:color="auto"/>
          </w:divBdr>
        </w:div>
        <w:div w:id="1154879105">
          <w:marLeft w:val="0"/>
          <w:marRight w:val="0"/>
          <w:marTop w:val="0"/>
          <w:marBottom w:val="0"/>
          <w:divBdr>
            <w:top w:val="none" w:sz="0" w:space="0" w:color="auto"/>
            <w:left w:val="none" w:sz="0" w:space="0" w:color="auto"/>
            <w:bottom w:val="none" w:sz="0" w:space="0" w:color="auto"/>
            <w:right w:val="none" w:sz="0" w:space="0" w:color="auto"/>
          </w:divBdr>
        </w:div>
        <w:div w:id="1946036692">
          <w:marLeft w:val="0"/>
          <w:marRight w:val="0"/>
          <w:marTop w:val="0"/>
          <w:marBottom w:val="0"/>
          <w:divBdr>
            <w:top w:val="none" w:sz="0" w:space="0" w:color="auto"/>
            <w:left w:val="none" w:sz="0" w:space="0" w:color="auto"/>
            <w:bottom w:val="none" w:sz="0" w:space="0" w:color="auto"/>
            <w:right w:val="none" w:sz="0" w:space="0" w:color="auto"/>
          </w:divBdr>
        </w:div>
        <w:div w:id="986396369">
          <w:marLeft w:val="0"/>
          <w:marRight w:val="0"/>
          <w:marTop w:val="0"/>
          <w:marBottom w:val="0"/>
          <w:divBdr>
            <w:top w:val="none" w:sz="0" w:space="0" w:color="auto"/>
            <w:left w:val="none" w:sz="0" w:space="0" w:color="auto"/>
            <w:bottom w:val="none" w:sz="0" w:space="0" w:color="auto"/>
            <w:right w:val="none" w:sz="0" w:space="0" w:color="auto"/>
          </w:divBdr>
        </w:div>
        <w:div w:id="267809948">
          <w:marLeft w:val="0"/>
          <w:marRight w:val="0"/>
          <w:marTop w:val="0"/>
          <w:marBottom w:val="0"/>
          <w:divBdr>
            <w:top w:val="none" w:sz="0" w:space="0" w:color="auto"/>
            <w:left w:val="none" w:sz="0" w:space="0" w:color="auto"/>
            <w:bottom w:val="none" w:sz="0" w:space="0" w:color="auto"/>
            <w:right w:val="none" w:sz="0" w:space="0" w:color="auto"/>
          </w:divBdr>
        </w:div>
        <w:div w:id="583227258">
          <w:marLeft w:val="0"/>
          <w:marRight w:val="0"/>
          <w:marTop w:val="0"/>
          <w:marBottom w:val="0"/>
          <w:divBdr>
            <w:top w:val="none" w:sz="0" w:space="0" w:color="auto"/>
            <w:left w:val="none" w:sz="0" w:space="0" w:color="auto"/>
            <w:bottom w:val="none" w:sz="0" w:space="0" w:color="auto"/>
            <w:right w:val="none" w:sz="0" w:space="0" w:color="auto"/>
          </w:divBdr>
        </w:div>
        <w:div w:id="2067216955">
          <w:marLeft w:val="0"/>
          <w:marRight w:val="0"/>
          <w:marTop w:val="0"/>
          <w:marBottom w:val="0"/>
          <w:divBdr>
            <w:top w:val="none" w:sz="0" w:space="0" w:color="auto"/>
            <w:left w:val="none" w:sz="0" w:space="0" w:color="auto"/>
            <w:bottom w:val="none" w:sz="0" w:space="0" w:color="auto"/>
            <w:right w:val="none" w:sz="0" w:space="0" w:color="auto"/>
          </w:divBdr>
        </w:div>
        <w:div w:id="128985742">
          <w:marLeft w:val="0"/>
          <w:marRight w:val="0"/>
          <w:marTop w:val="0"/>
          <w:marBottom w:val="0"/>
          <w:divBdr>
            <w:top w:val="none" w:sz="0" w:space="0" w:color="auto"/>
            <w:left w:val="none" w:sz="0" w:space="0" w:color="auto"/>
            <w:bottom w:val="none" w:sz="0" w:space="0" w:color="auto"/>
            <w:right w:val="none" w:sz="0" w:space="0" w:color="auto"/>
          </w:divBdr>
        </w:div>
        <w:div w:id="229510348">
          <w:marLeft w:val="0"/>
          <w:marRight w:val="0"/>
          <w:marTop w:val="0"/>
          <w:marBottom w:val="0"/>
          <w:divBdr>
            <w:top w:val="none" w:sz="0" w:space="0" w:color="auto"/>
            <w:left w:val="none" w:sz="0" w:space="0" w:color="auto"/>
            <w:bottom w:val="none" w:sz="0" w:space="0" w:color="auto"/>
            <w:right w:val="none" w:sz="0" w:space="0" w:color="auto"/>
          </w:divBdr>
        </w:div>
        <w:div w:id="217130743">
          <w:marLeft w:val="0"/>
          <w:marRight w:val="0"/>
          <w:marTop w:val="0"/>
          <w:marBottom w:val="0"/>
          <w:divBdr>
            <w:top w:val="none" w:sz="0" w:space="0" w:color="auto"/>
            <w:left w:val="none" w:sz="0" w:space="0" w:color="auto"/>
            <w:bottom w:val="none" w:sz="0" w:space="0" w:color="auto"/>
            <w:right w:val="none" w:sz="0" w:space="0" w:color="auto"/>
          </w:divBdr>
        </w:div>
        <w:div w:id="2000839859">
          <w:marLeft w:val="0"/>
          <w:marRight w:val="0"/>
          <w:marTop w:val="0"/>
          <w:marBottom w:val="0"/>
          <w:divBdr>
            <w:top w:val="none" w:sz="0" w:space="0" w:color="auto"/>
            <w:left w:val="none" w:sz="0" w:space="0" w:color="auto"/>
            <w:bottom w:val="none" w:sz="0" w:space="0" w:color="auto"/>
            <w:right w:val="none" w:sz="0" w:space="0" w:color="auto"/>
          </w:divBdr>
        </w:div>
        <w:div w:id="1477649554">
          <w:marLeft w:val="0"/>
          <w:marRight w:val="0"/>
          <w:marTop w:val="0"/>
          <w:marBottom w:val="0"/>
          <w:divBdr>
            <w:top w:val="none" w:sz="0" w:space="0" w:color="auto"/>
            <w:left w:val="none" w:sz="0" w:space="0" w:color="auto"/>
            <w:bottom w:val="none" w:sz="0" w:space="0" w:color="auto"/>
            <w:right w:val="none" w:sz="0" w:space="0" w:color="auto"/>
          </w:divBdr>
        </w:div>
        <w:div w:id="2086603724">
          <w:marLeft w:val="0"/>
          <w:marRight w:val="0"/>
          <w:marTop w:val="0"/>
          <w:marBottom w:val="0"/>
          <w:divBdr>
            <w:top w:val="none" w:sz="0" w:space="0" w:color="auto"/>
            <w:left w:val="none" w:sz="0" w:space="0" w:color="auto"/>
            <w:bottom w:val="none" w:sz="0" w:space="0" w:color="auto"/>
            <w:right w:val="none" w:sz="0" w:space="0" w:color="auto"/>
          </w:divBdr>
        </w:div>
        <w:div w:id="661739899">
          <w:marLeft w:val="0"/>
          <w:marRight w:val="0"/>
          <w:marTop w:val="0"/>
          <w:marBottom w:val="0"/>
          <w:divBdr>
            <w:top w:val="none" w:sz="0" w:space="0" w:color="auto"/>
            <w:left w:val="none" w:sz="0" w:space="0" w:color="auto"/>
            <w:bottom w:val="none" w:sz="0" w:space="0" w:color="auto"/>
            <w:right w:val="none" w:sz="0" w:space="0" w:color="auto"/>
          </w:divBdr>
        </w:div>
        <w:div w:id="1575506377">
          <w:marLeft w:val="0"/>
          <w:marRight w:val="0"/>
          <w:marTop w:val="0"/>
          <w:marBottom w:val="0"/>
          <w:divBdr>
            <w:top w:val="none" w:sz="0" w:space="0" w:color="auto"/>
            <w:left w:val="none" w:sz="0" w:space="0" w:color="auto"/>
            <w:bottom w:val="none" w:sz="0" w:space="0" w:color="auto"/>
            <w:right w:val="none" w:sz="0" w:space="0" w:color="auto"/>
          </w:divBdr>
        </w:div>
        <w:div w:id="918562286">
          <w:marLeft w:val="0"/>
          <w:marRight w:val="0"/>
          <w:marTop w:val="0"/>
          <w:marBottom w:val="0"/>
          <w:divBdr>
            <w:top w:val="none" w:sz="0" w:space="0" w:color="auto"/>
            <w:left w:val="none" w:sz="0" w:space="0" w:color="auto"/>
            <w:bottom w:val="none" w:sz="0" w:space="0" w:color="auto"/>
            <w:right w:val="none" w:sz="0" w:space="0" w:color="auto"/>
          </w:divBdr>
        </w:div>
        <w:div w:id="1047876399">
          <w:marLeft w:val="0"/>
          <w:marRight w:val="0"/>
          <w:marTop w:val="0"/>
          <w:marBottom w:val="0"/>
          <w:divBdr>
            <w:top w:val="none" w:sz="0" w:space="0" w:color="auto"/>
            <w:left w:val="none" w:sz="0" w:space="0" w:color="auto"/>
            <w:bottom w:val="none" w:sz="0" w:space="0" w:color="auto"/>
            <w:right w:val="none" w:sz="0" w:space="0" w:color="auto"/>
          </w:divBdr>
        </w:div>
        <w:div w:id="1496916367">
          <w:marLeft w:val="0"/>
          <w:marRight w:val="0"/>
          <w:marTop w:val="0"/>
          <w:marBottom w:val="0"/>
          <w:divBdr>
            <w:top w:val="none" w:sz="0" w:space="0" w:color="auto"/>
            <w:left w:val="none" w:sz="0" w:space="0" w:color="auto"/>
            <w:bottom w:val="none" w:sz="0" w:space="0" w:color="auto"/>
            <w:right w:val="none" w:sz="0" w:space="0" w:color="auto"/>
          </w:divBdr>
        </w:div>
        <w:div w:id="1900365421">
          <w:marLeft w:val="0"/>
          <w:marRight w:val="0"/>
          <w:marTop w:val="0"/>
          <w:marBottom w:val="0"/>
          <w:divBdr>
            <w:top w:val="none" w:sz="0" w:space="0" w:color="auto"/>
            <w:left w:val="none" w:sz="0" w:space="0" w:color="auto"/>
            <w:bottom w:val="none" w:sz="0" w:space="0" w:color="auto"/>
            <w:right w:val="none" w:sz="0" w:space="0" w:color="auto"/>
          </w:divBdr>
        </w:div>
        <w:div w:id="1595474060">
          <w:marLeft w:val="0"/>
          <w:marRight w:val="0"/>
          <w:marTop w:val="0"/>
          <w:marBottom w:val="0"/>
          <w:divBdr>
            <w:top w:val="none" w:sz="0" w:space="0" w:color="auto"/>
            <w:left w:val="none" w:sz="0" w:space="0" w:color="auto"/>
            <w:bottom w:val="none" w:sz="0" w:space="0" w:color="auto"/>
            <w:right w:val="none" w:sz="0" w:space="0" w:color="auto"/>
          </w:divBdr>
        </w:div>
        <w:div w:id="1890877298">
          <w:marLeft w:val="0"/>
          <w:marRight w:val="0"/>
          <w:marTop w:val="0"/>
          <w:marBottom w:val="0"/>
          <w:divBdr>
            <w:top w:val="none" w:sz="0" w:space="0" w:color="auto"/>
            <w:left w:val="none" w:sz="0" w:space="0" w:color="auto"/>
            <w:bottom w:val="none" w:sz="0" w:space="0" w:color="auto"/>
            <w:right w:val="none" w:sz="0" w:space="0" w:color="auto"/>
          </w:divBdr>
        </w:div>
        <w:div w:id="1602101187">
          <w:marLeft w:val="0"/>
          <w:marRight w:val="0"/>
          <w:marTop w:val="0"/>
          <w:marBottom w:val="0"/>
          <w:divBdr>
            <w:top w:val="none" w:sz="0" w:space="0" w:color="auto"/>
            <w:left w:val="none" w:sz="0" w:space="0" w:color="auto"/>
            <w:bottom w:val="none" w:sz="0" w:space="0" w:color="auto"/>
            <w:right w:val="none" w:sz="0" w:space="0" w:color="auto"/>
          </w:divBdr>
        </w:div>
        <w:div w:id="118038396">
          <w:marLeft w:val="0"/>
          <w:marRight w:val="0"/>
          <w:marTop w:val="0"/>
          <w:marBottom w:val="0"/>
          <w:divBdr>
            <w:top w:val="none" w:sz="0" w:space="0" w:color="auto"/>
            <w:left w:val="none" w:sz="0" w:space="0" w:color="auto"/>
            <w:bottom w:val="none" w:sz="0" w:space="0" w:color="auto"/>
            <w:right w:val="none" w:sz="0" w:space="0" w:color="auto"/>
          </w:divBdr>
        </w:div>
        <w:div w:id="1838182234">
          <w:marLeft w:val="0"/>
          <w:marRight w:val="0"/>
          <w:marTop w:val="0"/>
          <w:marBottom w:val="0"/>
          <w:divBdr>
            <w:top w:val="none" w:sz="0" w:space="0" w:color="auto"/>
            <w:left w:val="none" w:sz="0" w:space="0" w:color="auto"/>
            <w:bottom w:val="none" w:sz="0" w:space="0" w:color="auto"/>
            <w:right w:val="none" w:sz="0" w:space="0" w:color="auto"/>
          </w:divBdr>
        </w:div>
        <w:div w:id="1931817865">
          <w:marLeft w:val="0"/>
          <w:marRight w:val="0"/>
          <w:marTop w:val="0"/>
          <w:marBottom w:val="0"/>
          <w:divBdr>
            <w:top w:val="none" w:sz="0" w:space="0" w:color="auto"/>
            <w:left w:val="none" w:sz="0" w:space="0" w:color="auto"/>
            <w:bottom w:val="none" w:sz="0" w:space="0" w:color="auto"/>
            <w:right w:val="none" w:sz="0" w:space="0" w:color="auto"/>
          </w:divBdr>
        </w:div>
        <w:div w:id="587038594">
          <w:marLeft w:val="0"/>
          <w:marRight w:val="0"/>
          <w:marTop w:val="0"/>
          <w:marBottom w:val="0"/>
          <w:divBdr>
            <w:top w:val="none" w:sz="0" w:space="0" w:color="auto"/>
            <w:left w:val="none" w:sz="0" w:space="0" w:color="auto"/>
            <w:bottom w:val="none" w:sz="0" w:space="0" w:color="auto"/>
            <w:right w:val="none" w:sz="0" w:space="0" w:color="auto"/>
          </w:divBdr>
        </w:div>
        <w:div w:id="1066687048">
          <w:marLeft w:val="0"/>
          <w:marRight w:val="0"/>
          <w:marTop w:val="0"/>
          <w:marBottom w:val="0"/>
          <w:divBdr>
            <w:top w:val="none" w:sz="0" w:space="0" w:color="auto"/>
            <w:left w:val="none" w:sz="0" w:space="0" w:color="auto"/>
            <w:bottom w:val="none" w:sz="0" w:space="0" w:color="auto"/>
            <w:right w:val="none" w:sz="0" w:space="0" w:color="auto"/>
          </w:divBdr>
        </w:div>
        <w:div w:id="706100764">
          <w:marLeft w:val="0"/>
          <w:marRight w:val="0"/>
          <w:marTop w:val="0"/>
          <w:marBottom w:val="0"/>
          <w:divBdr>
            <w:top w:val="none" w:sz="0" w:space="0" w:color="auto"/>
            <w:left w:val="none" w:sz="0" w:space="0" w:color="auto"/>
            <w:bottom w:val="none" w:sz="0" w:space="0" w:color="auto"/>
            <w:right w:val="none" w:sz="0" w:space="0" w:color="auto"/>
          </w:divBdr>
        </w:div>
        <w:div w:id="1431394327">
          <w:marLeft w:val="0"/>
          <w:marRight w:val="0"/>
          <w:marTop w:val="0"/>
          <w:marBottom w:val="0"/>
          <w:divBdr>
            <w:top w:val="none" w:sz="0" w:space="0" w:color="auto"/>
            <w:left w:val="none" w:sz="0" w:space="0" w:color="auto"/>
            <w:bottom w:val="none" w:sz="0" w:space="0" w:color="auto"/>
            <w:right w:val="none" w:sz="0" w:space="0" w:color="auto"/>
          </w:divBdr>
        </w:div>
        <w:div w:id="2114158120">
          <w:marLeft w:val="0"/>
          <w:marRight w:val="0"/>
          <w:marTop w:val="0"/>
          <w:marBottom w:val="0"/>
          <w:divBdr>
            <w:top w:val="none" w:sz="0" w:space="0" w:color="auto"/>
            <w:left w:val="none" w:sz="0" w:space="0" w:color="auto"/>
            <w:bottom w:val="none" w:sz="0" w:space="0" w:color="auto"/>
            <w:right w:val="none" w:sz="0" w:space="0" w:color="auto"/>
          </w:divBdr>
        </w:div>
        <w:div w:id="2026129637">
          <w:marLeft w:val="0"/>
          <w:marRight w:val="0"/>
          <w:marTop w:val="0"/>
          <w:marBottom w:val="0"/>
          <w:divBdr>
            <w:top w:val="none" w:sz="0" w:space="0" w:color="auto"/>
            <w:left w:val="none" w:sz="0" w:space="0" w:color="auto"/>
            <w:bottom w:val="none" w:sz="0" w:space="0" w:color="auto"/>
            <w:right w:val="none" w:sz="0" w:space="0" w:color="auto"/>
          </w:divBdr>
        </w:div>
        <w:div w:id="283654780">
          <w:marLeft w:val="0"/>
          <w:marRight w:val="0"/>
          <w:marTop w:val="0"/>
          <w:marBottom w:val="0"/>
          <w:divBdr>
            <w:top w:val="none" w:sz="0" w:space="0" w:color="auto"/>
            <w:left w:val="none" w:sz="0" w:space="0" w:color="auto"/>
            <w:bottom w:val="none" w:sz="0" w:space="0" w:color="auto"/>
            <w:right w:val="none" w:sz="0" w:space="0" w:color="auto"/>
          </w:divBdr>
        </w:div>
        <w:div w:id="1341275650">
          <w:marLeft w:val="0"/>
          <w:marRight w:val="0"/>
          <w:marTop w:val="0"/>
          <w:marBottom w:val="0"/>
          <w:divBdr>
            <w:top w:val="none" w:sz="0" w:space="0" w:color="auto"/>
            <w:left w:val="none" w:sz="0" w:space="0" w:color="auto"/>
            <w:bottom w:val="none" w:sz="0" w:space="0" w:color="auto"/>
            <w:right w:val="none" w:sz="0" w:space="0" w:color="auto"/>
          </w:divBdr>
        </w:div>
        <w:div w:id="1827478413">
          <w:marLeft w:val="0"/>
          <w:marRight w:val="0"/>
          <w:marTop w:val="0"/>
          <w:marBottom w:val="0"/>
          <w:divBdr>
            <w:top w:val="none" w:sz="0" w:space="0" w:color="auto"/>
            <w:left w:val="none" w:sz="0" w:space="0" w:color="auto"/>
            <w:bottom w:val="none" w:sz="0" w:space="0" w:color="auto"/>
            <w:right w:val="none" w:sz="0" w:space="0" w:color="auto"/>
          </w:divBdr>
        </w:div>
        <w:div w:id="16860015">
          <w:marLeft w:val="0"/>
          <w:marRight w:val="0"/>
          <w:marTop w:val="0"/>
          <w:marBottom w:val="0"/>
          <w:divBdr>
            <w:top w:val="none" w:sz="0" w:space="0" w:color="auto"/>
            <w:left w:val="none" w:sz="0" w:space="0" w:color="auto"/>
            <w:bottom w:val="none" w:sz="0" w:space="0" w:color="auto"/>
            <w:right w:val="none" w:sz="0" w:space="0" w:color="auto"/>
          </w:divBdr>
        </w:div>
        <w:div w:id="399132663">
          <w:marLeft w:val="0"/>
          <w:marRight w:val="0"/>
          <w:marTop w:val="0"/>
          <w:marBottom w:val="0"/>
          <w:divBdr>
            <w:top w:val="none" w:sz="0" w:space="0" w:color="auto"/>
            <w:left w:val="none" w:sz="0" w:space="0" w:color="auto"/>
            <w:bottom w:val="none" w:sz="0" w:space="0" w:color="auto"/>
            <w:right w:val="none" w:sz="0" w:space="0" w:color="auto"/>
          </w:divBdr>
        </w:div>
        <w:div w:id="1661352048">
          <w:marLeft w:val="0"/>
          <w:marRight w:val="0"/>
          <w:marTop w:val="0"/>
          <w:marBottom w:val="0"/>
          <w:divBdr>
            <w:top w:val="none" w:sz="0" w:space="0" w:color="auto"/>
            <w:left w:val="none" w:sz="0" w:space="0" w:color="auto"/>
            <w:bottom w:val="none" w:sz="0" w:space="0" w:color="auto"/>
            <w:right w:val="none" w:sz="0" w:space="0" w:color="auto"/>
          </w:divBdr>
        </w:div>
        <w:div w:id="1047949007">
          <w:marLeft w:val="0"/>
          <w:marRight w:val="0"/>
          <w:marTop w:val="0"/>
          <w:marBottom w:val="0"/>
          <w:divBdr>
            <w:top w:val="none" w:sz="0" w:space="0" w:color="auto"/>
            <w:left w:val="none" w:sz="0" w:space="0" w:color="auto"/>
            <w:bottom w:val="none" w:sz="0" w:space="0" w:color="auto"/>
            <w:right w:val="none" w:sz="0" w:space="0" w:color="auto"/>
          </w:divBdr>
        </w:div>
        <w:div w:id="585193444">
          <w:marLeft w:val="0"/>
          <w:marRight w:val="0"/>
          <w:marTop w:val="0"/>
          <w:marBottom w:val="0"/>
          <w:divBdr>
            <w:top w:val="none" w:sz="0" w:space="0" w:color="auto"/>
            <w:left w:val="none" w:sz="0" w:space="0" w:color="auto"/>
            <w:bottom w:val="none" w:sz="0" w:space="0" w:color="auto"/>
            <w:right w:val="none" w:sz="0" w:space="0" w:color="auto"/>
          </w:divBdr>
        </w:div>
        <w:div w:id="1886481206">
          <w:marLeft w:val="0"/>
          <w:marRight w:val="0"/>
          <w:marTop w:val="0"/>
          <w:marBottom w:val="0"/>
          <w:divBdr>
            <w:top w:val="none" w:sz="0" w:space="0" w:color="auto"/>
            <w:left w:val="none" w:sz="0" w:space="0" w:color="auto"/>
            <w:bottom w:val="none" w:sz="0" w:space="0" w:color="auto"/>
            <w:right w:val="none" w:sz="0" w:space="0" w:color="auto"/>
          </w:divBdr>
        </w:div>
        <w:div w:id="723066808">
          <w:marLeft w:val="0"/>
          <w:marRight w:val="0"/>
          <w:marTop w:val="0"/>
          <w:marBottom w:val="0"/>
          <w:divBdr>
            <w:top w:val="none" w:sz="0" w:space="0" w:color="auto"/>
            <w:left w:val="none" w:sz="0" w:space="0" w:color="auto"/>
            <w:bottom w:val="none" w:sz="0" w:space="0" w:color="auto"/>
            <w:right w:val="none" w:sz="0" w:space="0" w:color="auto"/>
          </w:divBdr>
        </w:div>
        <w:div w:id="1828128563">
          <w:marLeft w:val="0"/>
          <w:marRight w:val="0"/>
          <w:marTop w:val="0"/>
          <w:marBottom w:val="0"/>
          <w:divBdr>
            <w:top w:val="none" w:sz="0" w:space="0" w:color="auto"/>
            <w:left w:val="none" w:sz="0" w:space="0" w:color="auto"/>
            <w:bottom w:val="none" w:sz="0" w:space="0" w:color="auto"/>
            <w:right w:val="none" w:sz="0" w:space="0" w:color="auto"/>
          </w:divBdr>
        </w:div>
        <w:div w:id="826942384">
          <w:marLeft w:val="0"/>
          <w:marRight w:val="0"/>
          <w:marTop w:val="0"/>
          <w:marBottom w:val="0"/>
          <w:divBdr>
            <w:top w:val="none" w:sz="0" w:space="0" w:color="auto"/>
            <w:left w:val="none" w:sz="0" w:space="0" w:color="auto"/>
            <w:bottom w:val="none" w:sz="0" w:space="0" w:color="auto"/>
            <w:right w:val="none" w:sz="0" w:space="0" w:color="auto"/>
          </w:divBdr>
        </w:div>
        <w:div w:id="872695989">
          <w:marLeft w:val="0"/>
          <w:marRight w:val="0"/>
          <w:marTop w:val="0"/>
          <w:marBottom w:val="0"/>
          <w:divBdr>
            <w:top w:val="none" w:sz="0" w:space="0" w:color="auto"/>
            <w:left w:val="none" w:sz="0" w:space="0" w:color="auto"/>
            <w:bottom w:val="none" w:sz="0" w:space="0" w:color="auto"/>
            <w:right w:val="none" w:sz="0" w:space="0" w:color="auto"/>
          </w:divBdr>
        </w:div>
        <w:div w:id="1916668298">
          <w:marLeft w:val="0"/>
          <w:marRight w:val="0"/>
          <w:marTop w:val="0"/>
          <w:marBottom w:val="0"/>
          <w:divBdr>
            <w:top w:val="none" w:sz="0" w:space="0" w:color="auto"/>
            <w:left w:val="none" w:sz="0" w:space="0" w:color="auto"/>
            <w:bottom w:val="none" w:sz="0" w:space="0" w:color="auto"/>
            <w:right w:val="none" w:sz="0" w:space="0" w:color="auto"/>
          </w:divBdr>
        </w:div>
        <w:div w:id="1980919762">
          <w:marLeft w:val="0"/>
          <w:marRight w:val="0"/>
          <w:marTop w:val="0"/>
          <w:marBottom w:val="0"/>
          <w:divBdr>
            <w:top w:val="none" w:sz="0" w:space="0" w:color="auto"/>
            <w:left w:val="none" w:sz="0" w:space="0" w:color="auto"/>
            <w:bottom w:val="none" w:sz="0" w:space="0" w:color="auto"/>
            <w:right w:val="none" w:sz="0" w:space="0" w:color="auto"/>
          </w:divBdr>
        </w:div>
        <w:div w:id="1789155901">
          <w:marLeft w:val="0"/>
          <w:marRight w:val="0"/>
          <w:marTop w:val="0"/>
          <w:marBottom w:val="0"/>
          <w:divBdr>
            <w:top w:val="none" w:sz="0" w:space="0" w:color="auto"/>
            <w:left w:val="none" w:sz="0" w:space="0" w:color="auto"/>
            <w:bottom w:val="none" w:sz="0" w:space="0" w:color="auto"/>
            <w:right w:val="none" w:sz="0" w:space="0" w:color="auto"/>
          </w:divBdr>
        </w:div>
        <w:div w:id="1848015466">
          <w:marLeft w:val="0"/>
          <w:marRight w:val="0"/>
          <w:marTop w:val="0"/>
          <w:marBottom w:val="0"/>
          <w:divBdr>
            <w:top w:val="none" w:sz="0" w:space="0" w:color="auto"/>
            <w:left w:val="none" w:sz="0" w:space="0" w:color="auto"/>
            <w:bottom w:val="none" w:sz="0" w:space="0" w:color="auto"/>
            <w:right w:val="none" w:sz="0" w:space="0" w:color="auto"/>
          </w:divBdr>
        </w:div>
        <w:div w:id="1925869247">
          <w:marLeft w:val="0"/>
          <w:marRight w:val="0"/>
          <w:marTop w:val="0"/>
          <w:marBottom w:val="0"/>
          <w:divBdr>
            <w:top w:val="none" w:sz="0" w:space="0" w:color="auto"/>
            <w:left w:val="none" w:sz="0" w:space="0" w:color="auto"/>
            <w:bottom w:val="none" w:sz="0" w:space="0" w:color="auto"/>
            <w:right w:val="none" w:sz="0" w:space="0" w:color="auto"/>
          </w:divBdr>
        </w:div>
        <w:div w:id="1120027100">
          <w:marLeft w:val="0"/>
          <w:marRight w:val="0"/>
          <w:marTop w:val="0"/>
          <w:marBottom w:val="0"/>
          <w:divBdr>
            <w:top w:val="none" w:sz="0" w:space="0" w:color="auto"/>
            <w:left w:val="none" w:sz="0" w:space="0" w:color="auto"/>
            <w:bottom w:val="none" w:sz="0" w:space="0" w:color="auto"/>
            <w:right w:val="none" w:sz="0" w:space="0" w:color="auto"/>
          </w:divBdr>
        </w:div>
        <w:div w:id="650641921">
          <w:marLeft w:val="0"/>
          <w:marRight w:val="0"/>
          <w:marTop w:val="0"/>
          <w:marBottom w:val="0"/>
          <w:divBdr>
            <w:top w:val="none" w:sz="0" w:space="0" w:color="auto"/>
            <w:left w:val="none" w:sz="0" w:space="0" w:color="auto"/>
            <w:bottom w:val="none" w:sz="0" w:space="0" w:color="auto"/>
            <w:right w:val="none" w:sz="0" w:space="0" w:color="auto"/>
          </w:divBdr>
        </w:div>
        <w:div w:id="1942948547">
          <w:marLeft w:val="0"/>
          <w:marRight w:val="0"/>
          <w:marTop w:val="0"/>
          <w:marBottom w:val="0"/>
          <w:divBdr>
            <w:top w:val="none" w:sz="0" w:space="0" w:color="auto"/>
            <w:left w:val="none" w:sz="0" w:space="0" w:color="auto"/>
            <w:bottom w:val="none" w:sz="0" w:space="0" w:color="auto"/>
            <w:right w:val="none" w:sz="0" w:space="0" w:color="auto"/>
          </w:divBdr>
        </w:div>
        <w:div w:id="1754549104">
          <w:marLeft w:val="0"/>
          <w:marRight w:val="0"/>
          <w:marTop w:val="0"/>
          <w:marBottom w:val="0"/>
          <w:divBdr>
            <w:top w:val="none" w:sz="0" w:space="0" w:color="auto"/>
            <w:left w:val="none" w:sz="0" w:space="0" w:color="auto"/>
            <w:bottom w:val="none" w:sz="0" w:space="0" w:color="auto"/>
            <w:right w:val="none" w:sz="0" w:space="0" w:color="auto"/>
          </w:divBdr>
        </w:div>
        <w:div w:id="368839451">
          <w:marLeft w:val="0"/>
          <w:marRight w:val="0"/>
          <w:marTop w:val="0"/>
          <w:marBottom w:val="0"/>
          <w:divBdr>
            <w:top w:val="none" w:sz="0" w:space="0" w:color="auto"/>
            <w:left w:val="none" w:sz="0" w:space="0" w:color="auto"/>
            <w:bottom w:val="none" w:sz="0" w:space="0" w:color="auto"/>
            <w:right w:val="none" w:sz="0" w:space="0" w:color="auto"/>
          </w:divBdr>
        </w:div>
        <w:div w:id="454838743">
          <w:marLeft w:val="0"/>
          <w:marRight w:val="0"/>
          <w:marTop w:val="0"/>
          <w:marBottom w:val="0"/>
          <w:divBdr>
            <w:top w:val="none" w:sz="0" w:space="0" w:color="auto"/>
            <w:left w:val="none" w:sz="0" w:space="0" w:color="auto"/>
            <w:bottom w:val="none" w:sz="0" w:space="0" w:color="auto"/>
            <w:right w:val="none" w:sz="0" w:space="0" w:color="auto"/>
          </w:divBdr>
        </w:div>
        <w:div w:id="1800489882">
          <w:marLeft w:val="0"/>
          <w:marRight w:val="0"/>
          <w:marTop w:val="0"/>
          <w:marBottom w:val="0"/>
          <w:divBdr>
            <w:top w:val="none" w:sz="0" w:space="0" w:color="auto"/>
            <w:left w:val="none" w:sz="0" w:space="0" w:color="auto"/>
            <w:bottom w:val="none" w:sz="0" w:space="0" w:color="auto"/>
            <w:right w:val="none" w:sz="0" w:space="0" w:color="auto"/>
          </w:divBdr>
        </w:div>
        <w:div w:id="2026007041">
          <w:marLeft w:val="0"/>
          <w:marRight w:val="0"/>
          <w:marTop w:val="0"/>
          <w:marBottom w:val="0"/>
          <w:divBdr>
            <w:top w:val="none" w:sz="0" w:space="0" w:color="auto"/>
            <w:left w:val="none" w:sz="0" w:space="0" w:color="auto"/>
            <w:bottom w:val="none" w:sz="0" w:space="0" w:color="auto"/>
            <w:right w:val="none" w:sz="0" w:space="0" w:color="auto"/>
          </w:divBdr>
        </w:div>
        <w:div w:id="1359232898">
          <w:marLeft w:val="0"/>
          <w:marRight w:val="0"/>
          <w:marTop w:val="0"/>
          <w:marBottom w:val="0"/>
          <w:divBdr>
            <w:top w:val="none" w:sz="0" w:space="0" w:color="auto"/>
            <w:left w:val="none" w:sz="0" w:space="0" w:color="auto"/>
            <w:bottom w:val="none" w:sz="0" w:space="0" w:color="auto"/>
            <w:right w:val="none" w:sz="0" w:space="0" w:color="auto"/>
          </w:divBdr>
        </w:div>
        <w:div w:id="110706927">
          <w:marLeft w:val="0"/>
          <w:marRight w:val="0"/>
          <w:marTop w:val="0"/>
          <w:marBottom w:val="0"/>
          <w:divBdr>
            <w:top w:val="none" w:sz="0" w:space="0" w:color="auto"/>
            <w:left w:val="none" w:sz="0" w:space="0" w:color="auto"/>
            <w:bottom w:val="none" w:sz="0" w:space="0" w:color="auto"/>
            <w:right w:val="none" w:sz="0" w:space="0" w:color="auto"/>
          </w:divBdr>
        </w:div>
        <w:div w:id="900408902">
          <w:marLeft w:val="0"/>
          <w:marRight w:val="0"/>
          <w:marTop w:val="0"/>
          <w:marBottom w:val="0"/>
          <w:divBdr>
            <w:top w:val="none" w:sz="0" w:space="0" w:color="auto"/>
            <w:left w:val="none" w:sz="0" w:space="0" w:color="auto"/>
            <w:bottom w:val="none" w:sz="0" w:space="0" w:color="auto"/>
            <w:right w:val="none" w:sz="0" w:space="0" w:color="auto"/>
          </w:divBdr>
        </w:div>
        <w:div w:id="1814759949">
          <w:marLeft w:val="0"/>
          <w:marRight w:val="0"/>
          <w:marTop w:val="0"/>
          <w:marBottom w:val="0"/>
          <w:divBdr>
            <w:top w:val="none" w:sz="0" w:space="0" w:color="auto"/>
            <w:left w:val="none" w:sz="0" w:space="0" w:color="auto"/>
            <w:bottom w:val="none" w:sz="0" w:space="0" w:color="auto"/>
            <w:right w:val="none" w:sz="0" w:space="0" w:color="auto"/>
          </w:divBdr>
        </w:div>
        <w:div w:id="719283165">
          <w:marLeft w:val="0"/>
          <w:marRight w:val="0"/>
          <w:marTop w:val="0"/>
          <w:marBottom w:val="0"/>
          <w:divBdr>
            <w:top w:val="none" w:sz="0" w:space="0" w:color="auto"/>
            <w:left w:val="none" w:sz="0" w:space="0" w:color="auto"/>
            <w:bottom w:val="none" w:sz="0" w:space="0" w:color="auto"/>
            <w:right w:val="none" w:sz="0" w:space="0" w:color="auto"/>
          </w:divBdr>
        </w:div>
        <w:div w:id="1123773286">
          <w:marLeft w:val="0"/>
          <w:marRight w:val="0"/>
          <w:marTop w:val="0"/>
          <w:marBottom w:val="0"/>
          <w:divBdr>
            <w:top w:val="none" w:sz="0" w:space="0" w:color="auto"/>
            <w:left w:val="none" w:sz="0" w:space="0" w:color="auto"/>
            <w:bottom w:val="none" w:sz="0" w:space="0" w:color="auto"/>
            <w:right w:val="none" w:sz="0" w:space="0" w:color="auto"/>
          </w:divBdr>
        </w:div>
        <w:div w:id="1521813520">
          <w:marLeft w:val="0"/>
          <w:marRight w:val="0"/>
          <w:marTop w:val="0"/>
          <w:marBottom w:val="0"/>
          <w:divBdr>
            <w:top w:val="none" w:sz="0" w:space="0" w:color="auto"/>
            <w:left w:val="none" w:sz="0" w:space="0" w:color="auto"/>
            <w:bottom w:val="none" w:sz="0" w:space="0" w:color="auto"/>
            <w:right w:val="none" w:sz="0" w:space="0" w:color="auto"/>
          </w:divBdr>
        </w:div>
        <w:div w:id="1387997406">
          <w:marLeft w:val="0"/>
          <w:marRight w:val="0"/>
          <w:marTop w:val="0"/>
          <w:marBottom w:val="0"/>
          <w:divBdr>
            <w:top w:val="none" w:sz="0" w:space="0" w:color="auto"/>
            <w:left w:val="none" w:sz="0" w:space="0" w:color="auto"/>
            <w:bottom w:val="none" w:sz="0" w:space="0" w:color="auto"/>
            <w:right w:val="none" w:sz="0" w:space="0" w:color="auto"/>
          </w:divBdr>
        </w:div>
        <w:div w:id="1703166898">
          <w:marLeft w:val="0"/>
          <w:marRight w:val="0"/>
          <w:marTop w:val="0"/>
          <w:marBottom w:val="0"/>
          <w:divBdr>
            <w:top w:val="none" w:sz="0" w:space="0" w:color="auto"/>
            <w:left w:val="none" w:sz="0" w:space="0" w:color="auto"/>
            <w:bottom w:val="none" w:sz="0" w:space="0" w:color="auto"/>
            <w:right w:val="none" w:sz="0" w:space="0" w:color="auto"/>
          </w:divBdr>
        </w:div>
        <w:div w:id="305210161">
          <w:marLeft w:val="0"/>
          <w:marRight w:val="0"/>
          <w:marTop w:val="0"/>
          <w:marBottom w:val="0"/>
          <w:divBdr>
            <w:top w:val="none" w:sz="0" w:space="0" w:color="auto"/>
            <w:left w:val="none" w:sz="0" w:space="0" w:color="auto"/>
            <w:bottom w:val="none" w:sz="0" w:space="0" w:color="auto"/>
            <w:right w:val="none" w:sz="0" w:space="0" w:color="auto"/>
          </w:divBdr>
        </w:div>
        <w:div w:id="415058851">
          <w:marLeft w:val="0"/>
          <w:marRight w:val="0"/>
          <w:marTop w:val="0"/>
          <w:marBottom w:val="0"/>
          <w:divBdr>
            <w:top w:val="none" w:sz="0" w:space="0" w:color="auto"/>
            <w:left w:val="none" w:sz="0" w:space="0" w:color="auto"/>
            <w:bottom w:val="none" w:sz="0" w:space="0" w:color="auto"/>
            <w:right w:val="none" w:sz="0" w:space="0" w:color="auto"/>
          </w:divBdr>
        </w:div>
        <w:div w:id="1431779118">
          <w:marLeft w:val="0"/>
          <w:marRight w:val="0"/>
          <w:marTop w:val="0"/>
          <w:marBottom w:val="0"/>
          <w:divBdr>
            <w:top w:val="none" w:sz="0" w:space="0" w:color="auto"/>
            <w:left w:val="none" w:sz="0" w:space="0" w:color="auto"/>
            <w:bottom w:val="none" w:sz="0" w:space="0" w:color="auto"/>
            <w:right w:val="none" w:sz="0" w:space="0" w:color="auto"/>
          </w:divBdr>
        </w:div>
        <w:div w:id="72093700">
          <w:marLeft w:val="0"/>
          <w:marRight w:val="0"/>
          <w:marTop w:val="0"/>
          <w:marBottom w:val="0"/>
          <w:divBdr>
            <w:top w:val="none" w:sz="0" w:space="0" w:color="auto"/>
            <w:left w:val="none" w:sz="0" w:space="0" w:color="auto"/>
            <w:bottom w:val="none" w:sz="0" w:space="0" w:color="auto"/>
            <w:right w:val="none" w:sz="0" w:space="0" w:color="auto"/>
          </w:divBdr>
        </w:div>
        <w:div w:id="1909338382">
          <w:marLeft w:val="0"/>
          <w:marRight w:val="0"/>
          <w:marTop w:val="0"/>
          <w:marBottom w:val="0"/>
          <w:divBdr>
            <w:top w:val="none" w:sz="0" w:space="0" w:color="auto"/>
            <w:left w:val="none" w:sz="0" w:space="0" w:color="auto"/>
            <w:bottom w:val="none" w:sz="0" w:space="0" w:color="auto"/>
            <w:right w:val="none" w:sz="0" w:space="0" w:color="auto"/>
          </w:divBdr>
        </w:div>
        <w:div w:id="135071327">
          <w:marLeft w:val="0"/>
          <w:marRight w:val="0"/>
          <w:marTop w:val="0"/>
          <w:marBottom w:val="0"/>
          <w:divBdr>
            <w:top w:val="none" w:sz="0" w:space="0" w:color="auto"/>
            <w:left w:val="none" w:sz="0" w:space="0" w:color="auto"/>
            <w:bottom w:val="none" w:sz="0" w:space="0" w:color="auto"/>
            <w:right w:val="none" w:sz="0" w:space="0" w:color="auto"/>
          </w:divBdr>
        </w:div>
        <w:div w:id="1986163244">
          <w:marLeft w:val="0"/>
          <w:marRight w:val="0"/>
          <w:marTop w:val="0"/>
          <w:marBottom w:val="0"/>
          <w:divBdr>
            <w:top w:val="none" w:sz="0" w:space="0" w:color="auto"/>
            <w:left w:val="none" w:sz="0" w:space="0" w:color="auto"/>
            <w:bottom w:val="none" w:sz="0" w:space="0" w:color="auto"/>
            <w:right w:val="none" w:sz="0" w:space="0" w:color="auto"/>
          </w:divBdr>
        </w:div>
        <w:div w:id="501895548">
          <w:marLeft w:val="0"/>
          <w:marRight w:val="0"/>
          <w:marTop w:val="0"/>
          <w:marBottom w:val="0"/>
          <w:divBdr>
            <w:top w:val="none" w:sz="0" w:space="0" w:color="auto"/>
            <w:left w:val="none" w:sz="0" w:space="0" w:color="auto"/>
            <w:bottom w:val="none" w:sz="0" w:space="0" w:color="auto"/>
            <w:right w:val="none" w:sz="0" w:space="0" w:color="auto"/>
          </w:divBdr>
        </w:div>
        <w:div w:id="478695812">
          <w:marLeft w:val="0"/>
          <w:marRight w:val="0"/>
          <w:marTop w:val="0"/>
          <w:marBottom w:val="0"/>
          <w:divBdr>
            <w:top w:val="none" w:sz="0" w:space="0" w:color="auto"/>
            <w:left w:val="none" w:sz="0" w:space="0" w:color="auto"/>
            <w:bottom w:val="none" w:sz="0" w:space="0" w:color="auto"/>
            <w:right w:val="none" w:sz="0" w:space="0" w:color="auto"/>
          </w:divBdr>
        </w:div>
        <w:div w:id="1445081269">
          <w:marLeft w:val="0"/>
          <w:marRight w:val="0"/>
          <w:marTop w:val="0"/>
          <w:marBottom w:val="0"/>
          <w:divBdr>
            <w:top w:val="none" w:sz="0" w:space="0" w:color="auto"/>
            <w:left w:val="none" w:sz="0" w:space="0" w:color="auto"/>
            <w:bottom w:val="none" w:sz="0" w:space="0" w:color="auto"/>
            <w:right w:val="none" w:sz="0" w:space="0" w:color="auto"/>
          </w:divBdr>
        </w:div>
        <w:div w:id="430515744">
          <w:marLeft w:val="0"/>
          <w:marRight w:val="0"/>
          <w:marTop w:val="0"/>
          <w:marBottom w:val="0"/>
          <w:divBdr>
            <w:top w:val="none" w:sz="0" w:space="0" w:color="auto"/>
            <w:left w:val="none" w:sz="0" w:space="0" w:color="auto"/>
            <w:bottom w:val="none" w:sz="0" w:space="0" w:color="auto"/>
            <w:right w:val="none" w:sz="0" w:space="0" w:color="auto"/>
          </w:divBdr>
        </w:div>
        <w:div w:id="929464284">
          <w:marLeft w:val="0"/>
          <w:marRight w:val="0"/>
          <w:marTop w:val="0"/>
          <w:marBottom w:val="0"/>
          <w:divBdr>
            <w:top w:val="none" w:sz="0" w:space="0" w:color="auto"/>
            <w:left w:val="none" w:sz="0" w:space="0" w:color="auto"/>
            <w:bottom w:val="none" w:sz="0" w:space="0" w:color="auto"/>
            <w:right w:val="none" w:sz="0" w:space="0" w:color="auto"/>
          </w:divBdr>
        </w:div>
        <w:div w:id="1224366096">
          <w:marLeft w:val="0"/>
          <w:marRight w:val="0"/>
          <w:marTop w:val="0"/>
          <w:marBottom w:val="0"/>
          <w:divBdr>
            <w:top w:val="none" w:sz="0" w:space="0" w:color="auto"/>
            <w:left w:val="none" w:sz="0" w:space="0" w:color="auto"/>
            <w:bottom w:val="none" w:sz="0" w:space="0" w:color="auto"/>
            <w:right w:val="none" w:sz="0" w:space="0" w:color="auto"/>
          </w:divBdr>
        </w:div>
        <w:div w:id="145977410">
          <w:marLeft w:val="0"/>
          <w:marRight w:val="0"/>
          <w:marTop w:val="0"/>
          <w:marBottom w:val="0"/>
          <w:divBdr>
            <w:top w:val="none" w:sz="0" w:space="0" w:color="auto"/>
            <w:left w:val="none" w:sz="0" w:space="0" w:color="auto"/>
            <w:bottom w:val="none" w:sz="0" w:space="0" w:color="auto"/>
            <w:right w:val="none" w:sz="0" w:space="0" w:color="auto"/>
          </w:divBdr>
        </w:div>
        <w:div w:id="1352029393">
          <w:marLeft w:val="0"/>
          <w:marRight w:val="0"/>
          <w:marTop w:val="0"/>
          <w:marBottom w:val="0"/>
          <w:divBdr>
            <w:top w:val="none" w:sz="0" w:space="0" w:color="auto"/>
            <w:left w:val="none" w:sz="0" w:space="0" w:color="auto"/>
            <w:bottom w:val="none" w:sz="0" w:space="0" w:color="auto"/>
            <w:right w:val="none" w:sz="0" w:space="0" w:color="auto"/>
          </w:divBdr>
        </w:div>
        <w:div w:id="1789352320">
          <w:marLeft w:val="0"/>
          <w:marRight w:val="0"/>
          <w:marTop w:val="0"/>
          <w:marBottom w:val="0"/>
          <w:divBdr>
            <w:top w:val="none" w:sz="0" w:space="0" w:color="auto"/>
            <w:left w:val="none" w:sz="0" w:space="0" w:color="auto"/>
            <w:bottom w:val="none" w:sz="0" w:space="0" w:color="auto"/>
            <w:right w:val="none" w:sz="0" w:space="0" w:color="auto"/>
          </w:divBdr>
        </w:div>
        <w:div w:id="322439101">
          <w:marLeft w:val="0"/>
          <w:marRight w:val="0"/>
          <w:marTop w:val="0"/>
          <w:marBottom w:val="0"/>
          <w:divBdr>
            <w:top w:val="none" w:sz="0" w:space="0" w:color="auto"/>
            <w:left w:val="none" w:sz="0" w:space="0" w:color="auto"/>
            <w:bottom w:val="none" w:sz="0" w:space="0" w:color="auto"/>
            <w:right w:val="none" w:sz="0" w:space="0" w:color="auto"/>
          </w:divBdr>
        </w:div>
        <w:div w:id="1446074852">
          <w:marLeft w:val="0"/>
          <w:marRight w:val="0"/>
          <w:marTop w:val="0"/>
          <w:marBottom w:val="0"/>
          <w:divBdr>
            <w:top w:val="none" w:sz="0" w:space="0" w:color="auto"/>
            <w:left w:val="none" w:sz="0" w:space="0" w:color="auto"/>
            <w:bottom w:val="none" w:sz="0" w:space="0" w:color="auto"/>
            <w:right w:val="none" w:sz="0" w:space="0" w:color="auto"/>
          </w:divBdr>
        </w:div>
        <w:div w:id="458693471">
          <w:marLeft w:val="0"/>
          <w:marRight w:val="0"/>
          <w:marTop w:val="0"/>
          <w:marBottom w:val="0"/>
          <w:divBdr>
            <w:top w:val="none" w:sz="0" w:space="0" w:color="auto"/>
            <w:left w:val="none" w:sz="0" w:space="0" w:color="auto"/>
            <w:bottom w:val="none" w:sz="0" w:space="0" w:color="auto"/>
            <w:right w:val="none" w:sz="0" w:space="0" w:color="auto"/>
          </w:divBdr>
        </w:div>
        <w:div w:id="346833225">
          <w:marLeft w:val="0"/>
          <w:marRight w:val="0"/>
          <w:marTop w:val="0"/>
          <w:marBottom w:val="0"/>
          <w:divBdr>
            <w:top w:val="none" w:sz="0" w:space="0" w:color="auto"/>
            <w:left w:val="none" w:sz="0" w:space="0" w:color="auto"/>
            <w:bottom w:val="none" w:sz="0" w:space="0" w:color="auto"/>
            <w:right w:val="none" w:sz="0" w:space="0" w:color="auto"/>
          </w:divBdr>
        </w:div>
        <w:div w:id="389698584">
          <w:marLeft w:val="0"/>
          <w:marRight w:val="0"/>
          <w:marTop w:val="0"/>
          <w:marBottom w:val="0"/>
          <w:divBdr>
            <w:top w:val="none" w:sz="0" w:space="0" w:color="auto"/>
            <w:left w:val="none" w:sz="0" w:space="0" w:color="auto"/>
            <w:bottom w:val="none" w:sz="0" w:space="0" w:color="auto"/>
            <w:right w:val="none" w:sz="0" w:space="0" w:color="auto"/>
          </w:divBdr>
        </w:div>
        <w:div w:id="860817722">
          <w:marLeft w:val="0"/>
          <w:marRight w:val="0"/>
          <w:marTop w:val="0"/>
          <w:marBottom w:val="0"/>
          <w:divBdr>
            <w:top w:val="none" w:sz="0" w:space="0" w:color="auto"/>
            <w:left w:val="none" w:sz="0" w:space="0" w:color="auto"/>
            <w:bottom w:val="none" w:sz="0" w:space="0" w:color="auto"/>
            <w:right w:val="none" w:sz="0" w:space="0" w:color="auto"/>
          </w:divBdr>
        </w:div>
        <w:div w:id="19017828">
          <w:marLeft w:val="0"/>
          <w:marRight w:val="0"/>
          <w:marTop w:val="0"/>
          <w:marBottom w:val="0"/>
          <w:divBdr>
            <w:top w:val="none" w:sz="0" w:space="0" w:color="auto"/>
            <w:left w:val="none" w:sz="0" w:space="0" w:color="auto"/>
            <w:bottom w:val="none" w:sz="0" w:space="0" w:color="auto"/>
            <w:right w:val="none" w:sz="0" w:space="0" w:color="auto"/>
          </w:divBdr>
        </w:div>
        <w:div w:id="154346851">
          <w:marLeft w:val="0"/>
          <w:marRight w:val="0"/>
          <w:marTop w:val="0"/>
          <w:marBottom w:val="0"/>
          <w:divBdr>
            <w:top w:val="none" w:sz="0" w:space="0" w:color="auto"/>
            <w:left w:val="none" w:sz="0" w:space="0" w:color="auto"/>
            <w:bottom w:val="none" w:sz="0" w:space="0" w:color="auto"/>
            <w:right w:val="none" w:sz="0" w:space="0" w:color="auto"/>
          </w:divBdr>
        </w:div>
        <w:div w:id="1639802441">
          <w:marLeft w:val="0"/>
          <w:marRight w:val="0"/>
          <w:marTop w:val="0"/>
          <w:marBottom w:val="0"/>
          <w:divBdr>
            <w:top w:val="none" w:sz="0" w:space="0" w:color="auto"/>
            <w:left w:val="none" w:sz="0" w:space="0" w:color="auto"/>
            <w:bottom w:val="none" w:sz="0" w:space="0" w:color="auto"/>
            <w:right w:val="none" w:sz="0" w:space="0" w:color="auto"/>
          </w:divBdr>
        </w:div>
        <w:div w:id="696540477">
          <w:marLeft w:val="0"/>
          <w:marRight w:val="0"/>
          <w:marTop w:val="0"/>
          <w:marBottom w:val="0"/>
          <w:divBdr>
            <w:top w:val="none" w:sz="0" w:space="0" w:color="auto"/>
            <w:left w:val="none" w:sz="0" w:space="0" w:color="auto"/>
            <w:bottom w:val="none" w:sz="0" w:space="0" w:color="auto"/>
            <w:right w:val="none" w:sz="0" w:space="0" w:color="auto"/>
          </w:divBdr>
        </w:div>
        <w:div w:id="2136943235">
          <w:marLeft w:val="0"/>
          <w:marRight w:val="0"/>
          <w:marTop w:val="0"/>
          <w:marBottom w:val="0"/>
          <w:divBdr>
            <w:top w:val="none" w:sz="0" w:space="0" w:color="auto"/>
            <w:left w:val="none" w:sz="0" w:space="0" w:color="auto"/>
            <w:bottom w:val="none" w:sz="0" w:space="0" w:color="auto"/>
            <w:right w:val="none" w:sz="0" w:space="0" w:color="auto"/>
          </w:divBdr>
        </w:div>
        <w:div w:id="1968923418">
          <w:marLeft w:val="0"/>
          <w:marRight w:val="0"/>
          <w:marTop w:val="0"/>
          <w:marBottom w:val="0"/>
          <w:divBdr>
            <w:top w:val="none" w:sz="0" w:space="0" w:color="auto"/>
            <w:left w:val="none" w:sz="0" w:space="0" w:color="auto"/>
            <w:bottom w:val="none" w:sz="0" w:space="0" w:color="auto"/>
            <w:right w:val="none" w:sz="0" w:space="0" w:color="auto"/>
          </w:divBdr>
        </w:div>
        <w:div w:id="297730994">
          <w:marLeft w:val="0"/>
          <w:marRight w:val="0"/>
          <w:marTop w:val="0"/>
          <w:marBottom w:val="0"/>
          <w:divBdr>
            <w:top w:val="none" w:sz="0" w:space="0" w:color="auto"/>
            <w:left w:val="none" w:sz="0" w:space="0" w:color="auto"/>
            <w:bottom w:val="none" w:sz="0" w:space="0" w:color="auto"/>
            <w:right w:val="none" w:sz="0" w:space="0" w:color="auto"/>
          </w:divBdr>
        </w:div>
        <w:div w:id="1043947398">
          <w:marLeft w:val="0"/>
          <w:marRight w:val="0"/>
          <w:marTop w:val="0"/>
          <w:marBottom w:val="0"/>
          <w:divBdr>
            <w:top w:val="none" w:sz="0" w:space="0" w:color="auto"/>
            <w:left w:val="none" w:sz="0" w:space="0" w:color="auto"/>
            <w:bottom w:val="none" w:sz="0" w:space="0" w:color="auto"/>
            <w:right w:val="none" w:sz="0" w:space="0" w:color="auto"/>
          </w:divBdr>
        </w:div>
        <w:div w:id="1084645537">
          <w:marLeft w:val="0"/>
          <w:marRight w:val="0"/>
          <w:marTop w:val="0"/>
          <w:marBottom w:val="0"/>
          <w:divBdr>
            <w:top w:val="none" w:sz="0" w:space="0" w:color="auto"/>
            <w:left w:val="none" w:sz="0" w:space="0" w:color="auto"/>
            <w:bottom w:val="none" w:sz="0" w:space="0" w:color="auto"/>
            <w:right w:val="none" w:sz="0" w:space="0" w:color="auto"/>
          </w:divBdr>
        </w:div>
        <w:div w:id="600139709">
          <w:marLeft w:val="0"/>
          <w:marRight w:val="0"/>
          <w:marTop w:val="0"/>
          <w:marBottom w:val="0"/>
          <w:divBdr>
            <w:top w:val="none" w:sz="0" w:space="0" w:color="auto"/>
            <w:left w:val="none" w:sz="0" w:space="0" w:color="auto"/>
            <w:bottom w:val="none" w:sz="0" w:space="0" w:color="auto"/>
            <w:right w:val="none" w:sz="0" w:space="0" w:color="auto"/>
          </w:divBdr>
        </w:div>
        <w:div w:id="1466042069">
          <w:marLeft w:val="0"/>
          <w:marRight w:val="0"/>
          <w:marTop w:val="0"/>
          <w:marBottom w:val="0"/>
          <w:divBdr>
            <w:top w:val="none" w:sz="0" w:space="0" w:color="auto"/>
            <w:left w:val="none" w:sz="0" w:space="0" w:color="auto"/>
            <w:bottom w:val="none" w:sz="0" w:space="0" w:color="auto"/>
            <w:right w:val="none" w:sz="0" w:space="0" w:color="auto"/>
          </w:divBdr>
        </w:div>
        <w:div w:id="531117071">
          <w:marLeft w:val="0"/>
          <w:marRight w:val="0"/>
          <w:marTop w:val="0"/>
          <w:marBottom w:val="0"/>
          <w:divBdr>
            <w:top w:val="none" w:sz="0" w:space="0" w:color="auto"/>
            <w:left w:val="none" w:sz="0" w:space="0" w:color="auto"/>
            <w:bottom w:val="none" w:sz="0" w:space="0" w:color="auto"/>
            <w:right w:val="none" w:sz="0" w:space="0" w:color="auto"/>
          </w:divBdr>
        </w:div>
        <w:div w:id="959994900">
          <w:marLeft w:val="0"/>
          <w:marRight w:val="0"/>
          <w:marTop w:val="0"/>
          <w:marBottom w:val="0"/>
          <w:divBdr>
            <w:top w:val="none" w:sz="0" w:space="0" w:color="auto"/>
            <w:left w:val="none" w:sz="0" w:space="0" w:color="auto"/>
            <w:bottom w:val="none" w:sz="0" w:space="0" w:color="auto"/>
            <w:right w:val="none" w:sz="0" w:space="0" w:color="auto"/>
          </w:divBdr>
        </w:div>
        <w:div w:id="346097536">
          <w:marLeft w:val="0"/>
          <w:marRight w:val="0"/>
          <w:marTop w:val="0"/>
          <w:marBottom w:val="0"/>
          <w:divBdr>
            <w:top w:val="none" w:sz="0" w:space="0" w:color="auto"/>
            <w:left w:val="none" w:sz="0" w:space="0" w:color="auto"/>
            <w:bottom w:val="none" w:sz="0" w:space="0" w:color="auto"/>
            <w:right w:val="none" w:sz="0" w:space="0" w:color="auto"/>
          </w:divBdr>
        </w:div>
        <w:div w:id="1391347807">
          <w:marLeft w:val="0"/>
          <w:marRight w:val="0"/>
          <w:marTop w:val="0"/>
          <w:marBottom w:val="0"/>
          <w:divBdr>
            <w:top w:val="none" w:sz="0" w:space="0" w:color="auto"/>
            <w:left w:val="none" w:sz="0" w:space="0" w:color="auto"/>
            <w:bottom w:val="none" w:sz="0" w:space="0" w:color="auto"/>
            <w:right w:val="none" w:sz="0" w:space="0" w:color="auto"/>
          </w:divBdr>
        </w:div>
        <w:div w:id="2038890912">
          <w:marLeft w:val="0"/>
          <w:marRight w:val="0"/>
          <w:marTop w:val="0"/>
          <w:marBottom w:val="0"/>
          <w:divBdr>
            <w:top w:val="none" w:sz="0" w:space="0" w:color="auto"/>
            <w:left w:val="none" w:sz="0" w:space="0" w:color="auto"/>
            <w:bottom w:val="none" w:sz="0" w:space="0" w:color="auto"/>
            <w:right w:val="none" w:sz="0" w:space="0" w:color="auto"/>
          </w:divBdr>
        </w:div>
        <w:div w:id="1318459740">
          <w:marLeft w:val="0"/>
          <w:marRight w:val="0"/>
          <w:marTop w:val="0"/>
          <w:marBottom w:val="0"/>
          <w:divBdr>
            <w:top w:val="none" w:sz="0" w:space="0" w:color="auto"/>
            <w:left w:val="none" w:sz="0" w:space="0" w:color="auto"/>
            <w:bottom w:val="none" w:sz="0" w:space="0" w:color="auto"/>
            <w:right w:val="none" w:sz="0" w:space="0" w:color="auto"/>
          </w:divBdr>
        </w:div>
        <w:div w:id="2098944387">
          <w:marLeft w:val="0"/>
          <w:marRight w:val="0"/>
          <w:marTop w:val="0"/>
          <w:marBottom w:val="0"/>
          <w:divBdr>
            <w:top w:val="none" w:sz="0" w:space="0" w:color="auto"/>
            <w:left w:val="none" w:sz="0" w:space="0" w:color="auto"/>
            <w:bottom w:val="none" w:sz="0" w:space="0" w:color="auto"/>
            <w:right w:val="none" w:sz="0" w:space="0" w:color="auto"/>
          </w:divBdr>
        </w:div>
        <w:div w:id="134177446">
          <w:marLeft w:val="0"/>
          <w:marRight w:val="0"/>
          <w:marTop w:val="0"/>
          <w:marBottom w:val="0"/>
          <w:divBdr>
            <w:top w:val="none" w:sz="0" w:space="0" w:color="auto"/>
            <w:left w:val="none" w:sz="0" w:space="0" w:color="auto"/>
            <w:bottom w:val="none" w:sz="0" w:space="0" w:color="auto"/>
            <w:right w:val="none" w:sz="0" w:space="0" w:color="auto"/>
          </w:divBdr>
        </w:div>
        <w:div w:id="407921345">
          <w:marLeft w:val="0"/>
          <w:marRight w:val="0"/>
          <w:marTop w:val="0"/>
          <w:marBottom w:val="0"/>
          <w:divBdr>
            <w:top w:val="none" w:sz="0" w:space="0" w:color="auto"/>
            <w:left w:val="none" w:sz="0" w:space="0" w:color="auto"/>
            <w:bottom w:val="none" w:sz="0" w:space="0" w:color="auto"/>
            <w:right w:val="none" w:sz="0" w:space="0" w:color="auto"/>
          </w:divBdr>
        </w:div>
        <w:div w:id="682392272">
          <w:marLeft w:val="0"/>
          <w:marRight w:val="0"/>
          <w:marTop w:val="0"/>
          <w:marBottom w:val="0"/>
          <w:divBdr>
            <w:top w:val="none" w:sz="0" w:space="0" w:color="auto"/>
            <w:left w:val="none" w:sz="0" w:space="0" w:color="auto"/>
            <w:bottom w:val="none" w:sz="0" w:space="0" w:color="auto"/>
            <w:right w:val="none" w:sz="0" w:space="0" w:color="auto"/>
          </w:divBdr>
        </w:div>
        <w:div w:id="556162574">
          <w:marLeft w:val="0"/>
          <w:marRight w:val="0"/>
          <w:marTop w:val="0"/>
          <w:marBottom w:val="0"/>
          <w:divBdr>
            <w:top w:val="none" w:sz="0" w:space="0" w:color="auto"/>
            <w:left w:val="none" w:sz="0" w:space="0" w:color="auto"/>
            <w:bottom w:val="none" w:sz="0" w:space="0" w:color="auto"/>
            <w:right w:val="none" w:sz="0" w:space="0" w:color="auto"/>
          </w:divBdr>
        </w:div>
        <w:div w:id="1450785414">
          <w:marLeft w:val="0"/>
          <w:marRight w:val="0"/>
          <w:marTop w:val="0"/>
          <w:marBottom w:val="0"/>
          <w:divBdr>
            <w:top w:val="none" w:sz="0" w:space="0" w:color="auto"/>
            <w:left w:val="none" w:sz="0" w:space="0" w:color="auto"/>
            <w:bottom w:val="none" w:sz="0" w:space="0" w:color="auto"/>
            <w:right w:val="none" w:sz="0" w:space="0" w:color="auto"/>
          </w:divBdr>
        </w:div>
        <w:div w:id="1336881139">
          <w:marLeft w:val="0"/>
          <w:marRight w:val="0"/>
          <w:marTop w:val="0"/>
          <w:marBottom w:val="0"/>
          <w:divBdr>
            <w:top w:val="none" w:sz="0" w:space="0" w:color="auto"/>
            <w:left w:val="none" w:sz="0" w:space="0" w:color="auto"/>
            <w:bottom w:val="none" w:sz="0" w:space="0" w:color="auto"/>
            <w:right w:val="none" w:sz="0" w:space="0" w:color="auto"/>
          </w:divBdr>
        </w:div>
        <w:div w:id="355621135">
          <w:marLeft w:val="0"/>
          <w:marRight w:val="0"/>
          <w:marTop w:val="0"/>
          <w:marBottom w:val="0"/>
          <w:divBdr>
            <w:top w:val="none" w:sz="0" w:space="0" w:color="auto"/>
            <w:left w:val="none" w:sz="0" w:space="0" w:color="auto"/>
            <w:bottom w:val="none" w:sz="0" w:space="0" w:color="auto"/>
            <w:right w:val="none" w:sz="0" w:space="0" w:color="auto"/>
          </w:divBdr>
        </w:div>
        <w:div w:id="1181972845">
          <w:marLeft w:val="0"/>
          <w:marRight w:val="0"/>
          <w:marTop w:val="0"/>
          <w:marBottom w:val="0"/>
          <w:divBdr>
            <w:top w:val="none" w:sz="0" w:space="0" w:color="auto"/>
            <w:left w:val="none" w:sz="0" w:space="0" w:color="auto"/>
            <w:bottom w:val="none" w:sz="0" w:space="0" w:color="auto"/>
            <w:right w:val="none" w:sz="0" w:space="0" w:color="auto"/>
          </w:divBdr>
        </w:div>
        <w:div w:id="136382860">
          <w:marLeft w:val="0"/>
          <w:marRight w:val="0"/>
          <w:marTop w:val="0"/>
          <w:marBottom w:val="0"/>
          <w:divBdr>
            <w:top w:val="none" w:sz="0" w:space="0" w:color="auto"/>
            <w:left w:val="none" w:sz="0" w:space="0" w:color="auto"/>
            <w:bottom w:val="none" w:sz="0" w:space="0" w:color="auto"/>
            <w:right w:val="none" w:sz="0" w:space="0" w:color="auto"/>
          </w:divBdr>
        </w:div>
        <w:div w:id="1496333546">
          <w:marLeft w:val="0"/>
          <w:marRight w:val="0"/>
          <w:marTop w:val="0"/>
          <w:marBottom w:val="0"/>
          <w:divBdr>
            <w:top w:val="none" w:sz="0" w:space="0" w:color="auto"/>
            <w:left w:val="none" w:sz="0" w:space="0" w:color="auto"/>
            <w:bottom w:val="none" w:sz="0" w:space="0" w:color="auto"/>
            <w:right w:val="none" w:sz="0" w:space="0" w:color="auto"/>
          </w:divBdr>
        </w:div>
        <w:div w:id="1800490083">
          <w:marLeft w:val="0"/>
          <w:marRight w:val="0"/>
          <w:marTop w:val="0"/>
          <w:marBottom w:val="0"/>
          <w:divBdr>
            <w:top w:val="none" w:sz="0" w:space="0" w:color="auto"/>
            <w:left w:val="none" w:sz="0" w:space="0" w:color="auto"/>
            <w:bottom w:val="none" w:sz="0" w:space="0" w:color="auto"/>
            <w:right w:val="none" w:sz="0" w:space="0" w:color="auto"/>
          </w:divBdr>
        </w:div>
        <w:div w:id="587739360">
          <w:marLeft w:val="0"/>
          <w:marRight w:val="0"/>
          <w:marTop w:val="0"/>
          <w:marBottom w:val="0"/>
          <w:divBdr>
            <w:top w:val="none" w:sz="0" w:space="0" w:color="auto"/>
            <w:left w:val="none" w:sz="0" w:space="0" w:color="auto"/>
            <w:bottom w:val="none" w:sz="0" w:space="0" w:color="auto"/>
            <w:right w:val="none" w:sz="0" w:space="0" w:color="auto"/>
          </w:divBdr>
        </w:div>
        <w:div w:id="108398018">
          <w:marLeft w:val="0"/>
          <w:marRight w:val="0"/>
          <w:marTop w:val="0"/>
          <w:marBottom w:val="0"/>
          <w:divBdr>
            <w:top w:val="none" w:sz="0" w:space="0" w:color="auto"/>
            <w:left w:val="none" w:sz="0" w:space="0" w:color="auto"/>
            <w:bottom w:val="none" w:sz="0" w:space="0" w:color="auto"/>
            <w:right w:val="none" w:sz="0" w:space="0" w:color="auto"/>
          </w:divBdr>
        </w:div>
        <w:div w:id="1808621012">
          <w:marLeft w:val="0"/>
          <w:marRight w:val="0"/>
          <w:marTop w:val="0"/>
          <w:marBottom w:val="0"/>
          <w:divBdr>
            <w:top w:val="none" w:sz="0" w:space="0" w:color="auto"/>
            <w:left w:val="none" w:sz="0" w:space="0" w:color="auto"/>
            <w:bottom w:val="none" w:sz="0" w:space="0" w:color="auto"/>
            <w:right w:val="none" w:sz="0" w:space="0" w:color="auto"/>
          </w:divBdr>
        </w:div>
        <w:div w:id="744376390">
          <w:marLeft w:val="0"/>
          <w:marRight w:val="0"/>
          <w:marTop w:val="0"/>
          <w:marBottom w:val="0"/>
          <w:divBdr>
            <w:top w:val="none" w:sz="0" w:space="0" w:color="auto"/>
            <w:left w:val="none" w:sz="0" w:space="0" w:color="auto"/>
            <w:bottom w:val="none" w:sz="0" w:space="0" w:color="auto"/>
            <w:right w:val="none" w:sz="0" w:space="0" w:color="auto"/>
          </w:divBdr>
        </w:div>
        <w:div w:id="1357657068">
          <w:marLeft w:val="0"/>
          <w:marRight w:val="0"/>
          <w:marTop w:val="0"/>
          <w:marBottom w:val="0"/>
          <w:divBdr>
            <w:top w:val="none" w:sz="0" w:space="0" w:color="auto"/>
            <w:left w:val="none" w:sz="0" w:space="0" w:color="auto"/>
            <w:bottom w:val="none" w:sz="0" w:space="0" w:color="auto"/>
            <w:right w:val="none" w:sz="0" w:space="0" w:color="auto"/>
          </w:divBdr>
        </w:div>
        <w:div w:id="130103067">
          <w:marLeft w:val="0"/>
          <w:marRight w:val="0"/>
          <w:marTop w:val="0"/>
          <w:marBottom w:val="0"/>
          <w:divBdr>
            <w:top w:val="none" w:sz="0" w:space="0" w:color="auto"/>
            <w:left w:val="none" w:sz="0" w:space="0" w:color="auto"/>
            <w:bottom w:val="none" w:sz="0" w:space="0" w:color="auto"/>
            <w:right w:val="none" w:sz="0" w:space="0" w:color="auto"/>
          </w:divBdr>
        </w:div>
        <w:div w:id="516847704">
          <w:marLeft w:val="0"/>
          <w:marRight w:val="0"/>
          <w:marTop w:val="0"/>
          <w:marBottom w:val="0"/>
          <w:divBdr>
            <w:top w:val="none" w:sz="0" w:space="0" w:color="auto"/>
            <w:left w:val="none" w:sz="0" w:space="0" w:color="auto"/>
            <w:bottom w:val="none" w:sz="0" w:space="0" w:color="auto"/>
            <w:right w:val="none" w:sz="0" w:space="0" w:color="auto"/>
          </w:divBdr>
        </w:div>
        <w:div w:id="1655335463">
          <w:marLeft w:val="0"/>
          <w:marRight w:val="0"/>
          <w:marTop w:val="0"/>
          <w:marBottom w:val="0"/>
          <w:divBdr>
            <w:top w:val="none" w:sz="0" w:space="0" w:color="auto"/>
            <w:left w:val="none" w:sz="0" w:space="0" w:color="auto"/>
            <w:bottom w:val="none" w:sz="0" w:space="0" w:color="auto"/>
            <w:right w:val="none" w:sz="0" w:space="0" w:color="auto"/>
          </w:divBdr>
        </w:div>
        <w:div w:id="146554682">
          <w:marLeft w:val="0"/>
          <w:marRight w:val="0"/>
          <w:marTop w:val="0"/>
          <w:marBottom w:val="0"/>
          <w:divBdr>
            <w:top w:val="none" w:sz="0" w:space="0" w:color="auto"/>
            <w:left w:val="none" w:sz="0" w:space="0" w:color="auto"/>
            <w:bottom w:val="none" w:sz="0" w:space="0" w:color="auto"/>
            <w:right w:val="none" w:sz="0" w:space="0" w:color="auto"/>
          </w:divBdr>
        </w:div>
        <w:div w:id="1080642927">
          <w:marLeft w:val="0"/>
          <w:marRight w:val="0"/>
          <w:marTop w:val="0"/>
          <w:marBottom w:val="0"/>
          <w:divBdr>
            <w:top w:val="none" w:sz="0" w:space="0" w:color="auto"/>
            <w:left w:val="none" w:sz="0" w:space="0" w:color="auto"/>
            <w:bottom w:val="none" w:sz="0" w:space="0" w:color="auto"/>
            <w:right w:val="none" w:sz="0" w:space="0" w:color="auto"/>
          </w:divBdr>
        </w:div>
        <w:div w:id="1100373804">
          <w:marLeft w:val="0"/>
          <w:marRight w:val="0"/>
          <w:marTop w:val="0"/>
          <w:marBottom w:val="0"/>
          <w:divBdr>
            <w:top w:val="none" w:sz="0" w:space="0" w:color="auto"/>
            <w:left w:val="none" w:sz="0" w:space="0" w:color="auto"/>
            <w:bottom w:val="none" w:sz="0" w:space="0" w:color="auto"/>
            <w:right w:val="none" w:sz="0" w:space="0" w:color="auto"/>
          </w:divBdr>
        </w:div>
        <w:div w:id="985938048">
          <w:marLeft w:val="0"/>
          <w:marRight w:val="0"/>
          <w:marTop w:val="0"/>
          <w:marBottom w:val="0"/>
          <w:divBdr>
            <w:top w:val="none" w:sz="0" w:space="0" w:color="auto"/>
            <w:left w:val="none" w:sz="0" w:space="0" w:color="auto"/>
            <w:bottom w:val="none" w:sz="0" w:space="0" w:color="auto"/>
            <w:right w:val="none" w:sz="0" w:space="0" w:color="auto"/>
          </w:divBdr>
        </w:div>
        <w:div w:id="766773492">
          <w:marLeft w:val="0"/>
          <w:marRight w:val="0"/>
          <w:marTop w:val="0"/>
          <w:marBottom w:val="0"/>
          <w:divBdr>
            <w:top w:val="none" w:sz="0" w:space="0" w:color="auto"/>
            <w:left w:val="none" w:sz="0" w:space="0" w:color="auto"/>
            <w:bottom w:val="none" w:sz="0" w:space="0" w:color="auto"/>
            <w:right w:val="none" w:sz="0" w:space="0" w:color="auto"/>
          </w:divBdr>
        </w:div>
        <w:div w:id="2110151840">
          <w:marLeft w:val="0"/>
          <w:marRight w:val="0"/>
          <w:marTop w:val="0"/>
          <w:marBottom w:val="0"/>
          <w:divBdr>
            <w:top w:val="none" w:sz="0" w:space="0" w:color="auto"/>
            <w:left w:val="none" w:sz="0" w:space="0" w:color="auto"/>
            <w:bottom w:val="none" w:sz="0" w:space="0" w:color="auto"/>
            <w:right w:val="none" w:sz="0" w:space="0" w:color="auto"/>
          </w:divBdr>
        </w:div>
        <w:div w:id="366567143">
          <w:marLeft w:val="0"/>
          <w:marRight w:val="0"/>
          <w:marTop w:val="0"/>
          <w:marBottom w:val="0"/>
          <w:divBdr>
            <w:top w:val="none" w:sz="0" w:space="0" w:color="auto"/>
            <w:left w:val="none" w:sz="0" w:space="0" w:color="auto"/>
            <w:bottom w:val="none" w:sz="0" w:space="0" w:color="auto"/>
            <w:right w:val="none" w:sz="0" w:space="0" w:color="auto"/>
          </w:divBdr>
        </w:div>
        <w:div w:id="1783111428">
          <w:marLeft w:val="0"/>
          <w:marRight w:val="0"/>
          <w:marTop w:val="0"/>
          <w:marBottom w:val="0"/>
          <w:divBdr>
            <w:top w:val="none" w:sz="0" w:space="0" w:color="auto"/>
            <w:left w:val="none" w:sz="0" w:space="0" w:color="auto"/>
            <w:bottom w:val="none" w:sz="0" w:space="0" w:color="auto"/>
            <w:right w:val="none" w:sz="0" w:space="0" w:color="auto"/>
          </w:divBdr>
        </w:div>
        <w:div w:id="1599210955">
          <w:marLeft w:val="0"/>
          <w:marRight w:val="0"/>
          <w:marTop w:val="0"/>
          <w:marBottom w:val="0"/>
          <w:divBdr>
            <w:top w:val="none" w:sz="0" w:space="0" w:color="auto"/>
            <w:left w:val="none" w:sz="0" w:space="0" w:color="auto"/>
            <w:bottom w:val="none" w:sz="0" w:space="0" w:color="auto"/>
            <w:right w:val="none" w:sz="0" w:space="0" w:color="auto"/>
          </w:divBdr>
        </w:div>
        <w:div w:id="1088307154">
          <w:marLeft w:val="0"/>
          <w:marRight w:val="0"/>
          <w:marTop w:val="0"/>
          <w:marBottom w:val="0"/>
          <w:divBdr>
            <w:top w:val="none" w:sz="0" w:space="0" w:color="auto"/>
            <w:left w:val="none" w:sz="0" w:space="0" w:color="auto"/>
            <w:bottom w:val="none" w:sz="0" w:space="0" w:color="auto"/>
            <w:right w:val="none" w:sz="0" w:space="0" w:color="auto"/>
          </w:divBdr>
        </w:div>
        <w:div w:id="1991906922">
          <w:marLeft w:val="0"/>
          <w:marRight w:val="0"/>
          <w:marTop w:val="0"/>
          <w:marBottom w:val="0"/>
          <w:divBdr>
            <w:top w:val="none" w:sz="0" w:space="0" w:color="auto"/>
            <w:left w:val="none" w:sz="0" w:space="0" w:color="auto"/>
            <w:bottom w:val="none" w:sz="0" w:space="0" w:color="auto"/>
            <w:right w:val="none" w:sz="0" w:space="0" w:color="auto"/>
          </w:divBdr>
        </w:div>
        <w:div w:id="2046639767">
          <w:marLeft w:val="0"/>
          <w:marRight w:val="0"/>
          <w:marTop w:val="0"/>
          <w:marBottom w:val="0"/>
          <w:divBdr>
            <w:top w:val="none" w:sz="0" w:space="0" w:color="auto"/>
            <w:left w:val="none" w:sz="0" w:space="0" w:color="auto"/>
            <w:bottom w:val="none" w:sz="0" w:space="0" w:color="auto"/>
            <w:right w:val="none" w:sz="0" w:space="0" w:color="auto"/>
          </w:divBdr>
        </w:div>
        <w:div w:id="1025445235">
          <w:marLeft w:val="0"/>
          <w:marRight w:val="0"/>
          <w:marTop w:val="0"/>
          <w:marBottom w:val="0"/>
          <w:divBdr>
            <w:top w:val="none" w:sz="0" w:space="0" w:color="auto"/>
            <w:left w:val="none" w:sz="0" w:space="0" w:color="auto"/>
            <w:bottom w:val="none" w:sz="0" w:space="0" w:color="auto"/>
            <w:right w:val="none" w:sz="0" w:space="0" w:color="auto"/>
          </w:divBdr>
        </w:div>
        <w:div w:id="1982686665">
          <w:marLeft w:val="0"/>
          <w:marRight w:val="0"/>
          <w:marTop w:val="0"/>
          <w:marBottom w:val="0"/>
          <w:divBdr>
            <w:top w:val="none" w:sz="0" w:space="0" w:color="auto"/>
            <w:left w:val="none" w:sz="0" w:space="0" w:color="auto"/>
            <w:bottom w:val="none" w:sz="0" w:space="0" w:color="auto"/>
            <w:right w:val="none" w:sz="0" w:space="0" w:color="auto"/>
          </w:divBdr>
        </w:div>
        <w:div w:id="1723670944">
          <w:marLeft w:val="0"/>
          <w:marRight w:val="0"/>
          <w:marTop w:val="0"/>
          <w:marBottom w:val="0"/>
          <w:divBdr>
            <w:top w:val="none" w:sz="0" w:space="0" w:color="auto"/>
            <w:left w:val="none" w:sz="0" w:space="0" w:color="auto"/>
            <w:bottom w:val="none" w:sz="0" w:space="0" w:color="auto"/>
            <w:right w:val="none" w:sz="0" w:space="0" w:color="auto"/>
          </w:divBdr>
        </w:div>
        <w:div w:id="6323970">
          <w:marLeft w:val="0"/>
          <w:marRight w:val="0"/>
          <w:marTop w:val="0"/>
          <w:marBottom w:val="0"/>
          <w:divBdr>
            <w:top w:val="none" w:sz="0" w:space="0" w:color="auto"/>
            <w:left w:val="none" w:sz="0" w:space="0" w:color="auto"/>
            <w:bottom w:val="none" w:sz="0" w:space="0" w:color="auto"/>
            <w:right w:val="none" w:sz="0" w:space="0" w:color="auto"/>
          </w:divBdr>
        </w:div>
        <w:div w:id="293298272">
          <w:marLeft w:val="0"/>
          <w:marRight w:val="0"/>
          <w:marTop w:val="0"/>
          <w:marBottom w:val="0"/>
          <w:divBdr>
            <w:top w:val="none" w:sz="0" w:space="0" w:color="auto"/>
            <w:left w:val="none" w:sz="0" w:space="0" w:color="auto"/>
            <w:bottom w:val="none" w:sz="0" w:space="0" w:color="auto"/>
            <w:right w:val="none" w:sz="0" w:space="0" w:color="auto"/>
          </w:divBdr>
        </w:div>
        <w:div w:id="1568029231">
          <w:marLeft w:val="0"/>
          <w:marRight w:val="0"/>
          <w:marTop w:val="0"/>
          <w:marBottom w:val="0"/>
          <w:divBdr>
            <w:top w:val="none" w:sz="0" w:space="0" w:color="auto"/>
            <w:left w:val="none" w:sz="0" w:space="0" w:color="auto"/>
            <w:bottom w:val="none" w:sz="0" w:space="0" w:color="auto"/>
            <w:right w:val="none" w:sz="0" w:space="0" w:color="auto"/>
          </w:divBdr>
        </w:div>
        <w:div w:id="1176270300">
          <w:marLeft w:val="0"/>
          <w:marRight w:val="0"/>
          <w:marTop w:val="0"/>
          <w:marBottom w:val="0"/>
          <w:divBdr>
            <w:top w:val="none" w:sz="0" w:space="0" w:color="auto"/>
            <w:left w:val="none" w:sz="0" w:space="0" w:color="auto"/>
            <w:bottom w:val="none" w:sz="0" w:space="0" w:color="auto"/>
            <w:right w:val="none" w:sz="0" w:space="0" w:color="auto"/>
          </w:divBdr>
        </w:div>
        <w:div w:id="841168683">
          <w:marLeft w:val="0"/>
          <w:marRight w:val="0"/>
          <w:marTop w:val="0"/>
          <w:marBottom w:val="0"/>
          <w:divBdr>
            <w:top w:val="none" w:sz="0" w:space="0" w:color="auto"/>
            <w:left w:val="none" w:sz="0" w:space="0" w:color="auto"/>
            <w:bottom w:val="none" w:sz="0" w:space="0" w:color="auto"/>
            <w:right w:val="none" w:sz="0" w:space="0" w:color="auto"/>
          </w:divBdr>
        </w:div>
        <w:div w:id="2141024101">
          <w:marLeft w:val="0"/>
          <w:marRight w:val="0"/>
          <w:marTop w:val="0"/>
          <w:marBottom w:val="0"/>
          <w:divBdr>
            <w:top w:val="none" w:sz="0" w:space="0" w:color="auto"/>
            <w:left w:val="none" w:sz="0" w:space="0" w:color="auto"/>
            <w:bottom w:val="none" w:sz="0" w:space="0" w:color="auto"/>
            <w:right w:val="none" w:sz="0" w:space="0" w:color="auto"/>
          </w:divBdr>
        </w:div>
        <w:div w:id="643002786">
          <w:marLeft w:val="0"/>
          <w:marRight w:val="0"/>
          <w:marTop w:val="0"/>
          <w:marBottom w:val="0"/>
          <w:divBdr>
            <w:top w:val="none" w:sz="0" w:space="0" w:color="auto"/>
            <w:left w:val="none" w:sz="0" w:space="0" w:color="auto"/>
            <w:bottom w:val="none" w:sz="0" w:space="0" w:color="auto"/>
            <w:right w:val="none" w:sz="0" w:space="0" w:color="auto"/>
          </w:divBdr>
        </w:div>
        <w:div w:id="1950621589">
          <w:marLeft w:val="0"/>
          <w:marRight w:val="0"/>
          <w:marTop w:val="0"/>
          <w:marBottom w:val="0"/>
          <w:divBdr>
            <w:top w:val="none" w:sz="0" w:space="0" w:color="auto"/>
            <w:left w:val="none" w:sz="0" w:space="0" w:color="auto"/>
            <w:bottom w:val="none" w:sz="0" w:space="0" w:color="auto"/>
            <w:right w:val="none" w:sz="0" w:space="0" w:color="auto"/>
          </w:divBdr>
        </w:div>
        <w:div w:id="548759244">
          <w:marLeft w:val="0"/>
          <w:marRight w:val="0"/>
          <w:marTop w:val="0"/>
          <w:marBottom w:val="0"/>
          <w:divBdr>
            <w:top w:val="none" w:sz="0" w:space="0" w:color="auto"/>
            <w:left w:val="none" w:sz="0" w:space="0" w:color="auto"/>
            <w:bottom w:val="none" w:sz="0" w:space="0" w:color="auto"/>
            <w:right w:val="none" w:sz="0" w:space="0" w:color="auto"/>
          </w:divBdr>
        </w:div>
        <w:div w:id="960574646">
          <w:marLeft w:val="0"/>
          <w:marRight w:val="0"/>
          <w:marTop w:val="0"/>
          <w:marBottom w:val="0"/>
          <w:divBdr>
            <w:top w:val="none" w:sz="0" w:space="0" w:color="auto"/>
            <w:left w:val="none" w:sz="0" w:space="0" w:color="auto"/>
            <w:bottom w:val="none" w:sz="0" w:space="0" w:color="auto"/>
            <w:right w:val="none" w:sz="0" w:space="0" w:color="auto"/>
          </w:divBdr>
        </w:div>
        <w:div w:id="1412577911">
          <w:marLeft w:val="0"/>
          <w:marRight w:val="0"/>
          <w:marTop w:val="0"/>
          <w:marBottom w:val="0"/>
          <w:divBdr>
            <w:top w:val="none" w:sz="0" w:space="0" w:color="auto"/>
            <w:left w:val="none" w:sz="0" w:space="0" w:color="auto"/>
            <w:bottom w:val="none" w:sz="0" w:space="0" w:color="auto"/>
            <w:right w:val="none" w:sz="0" w:space="0" w:color="auto"/>
          </w:divBdr>
        </w:div>
        <w:div w:id="291131525">
          <w:marLeft w:val="0"/>
          <w:marRight w:val="0"/>
          <w:marTop w:val="0"/>
          <w:marBottom w:val="0"/>
          <w:divBdr>
            <w:top w:val="none" w:sz="0" w:space="0" w:color="auto"/>
            <w:left w:val="none" w:sz="0" w:space="0" w:color="auto"/>
            <w:bottom w:val="none" w:sz="0" w:space="0" w:color="auto"/>
            <w:right w:val="none" w:sz="0" w:space="0" w:color="auto"/>
          </w:divBdr>
        </w:div>
        <w:div w:id="389040997">
          <w:marLeft w:val="0"/>
          <w:marRight w:val="0"/>
          <w:marTop w:val="0"/>
          <w:marBottom w:val="0"/>
          <w:divBdr>
            <w:top w:val="none" w:sz="0" w:space="0" w:color="auto"/>
            <w:left w:val="none" w:sz="0" w:space="0" w:color="auto"/>
            <w:bottom w:val="none" w:sz="0" w:space="0" w:color="auto"/>
            <w:right w:val="none" w:sz="0" w:space="0" w:color="auto"/>
          </w:divBdr>
        </w:div>
        <w:div w:id="1837183521">
          <w:marLeft w:val="0"/>
          <w:marRight w:val="0"/>
          <w:marTop w:val="0"/>
          <w:marBottom w:val="0"/>
          <w:divBdr>
            <w:top w:val="none" w:sz="0" w:space="0" w:color="auto"/>
            <w:left w:val="none" w:sz="0" w:space="0" w:color="auto"/>
            <w:bottom w:val="none" w:sz="0" w:space="0" w:color="auto"/>
            <w:right w:val="none" w:sz="0" w:space="0" w:color="auto"/>
          </w:divBdr>
        </w:div>
        <w:div w:id="998196343">
          <w:marLeft w:val="0"/>
          <w:marRight w:val="0"/>
          <w:marTop w:val="0"/>
          <w:marBottom w:val="0"/>
          <w:divBdr>
            <w:top w:val="none" w:sz="0" w:space="0" w:color="auto"/>
            <w:left w:val="none" w:sz="0" w:space="0" w:color="auto"/>
            <w:bottom w:val="none" w:sz="0" w:space="0" w:color="auto"/>
            <w:right w:val="none" w:sz="0" w:space="0" w:color="auto"/>
          </w:divBdr>
        </w:div>
        <w:div w:id="602346789">
          <w:marLeft w:val="0"/>
          <w:marRight w:val="0"/>
          <w:marTop w:val="0"/>
          <w:marBottom w:val="0"/>
          <w:divBdr>
            <w:top w:val="none" w:sz="0" w:space="0" w:color="auto"/>
            <w:left w:val="none" w:sz="0" w:space="0" w:color="auto"/>
            <w:bottom w:val="none" w:sz="0" w:space="0" w:color="auto"/>
            <w:right w:val="none" w:sz="0" w:space="0" w:color="auto"/>
          </w:divBdr>
        </w:div>
        <w:div w:id="1271358922">
          <w:marLeft w:val="0"/>
          <w:marRight w:val="0"/>
          <w:marTop w:val="0"/>
          <w:marBottom w:val="0"/>
          <w:divBdr>
            <w:top w:val="none" w:sz="0" w:space="0" w:color="auto"/>
            <w:left w:val="none" w:sz="0" w:space="0" w:color="auto"/>
            <w:bottom w:val="none" w:sz="0" w:space="0" w:color="auto"/>
            <w:right w:val="none" w:sz="0" w:space="0" w:color="auto"/>
          </w:divBdr>
        </w:div>
        <w:div w:id="364184680">
          <w:marLeft w:val="0"/>
          <w:marRight w:val="0"/>
          <w:marTop w:val="0"/>
          <w:marBottom w:val="0"/>
          <w:divBdr>
            <w:top w:val="none" w:sz="0" w:space="0" w:color="auto"/>
            <w:left w:val="none" w:sz="0" w:space="0" w:color="auto"/>
            <w:bottom w:val="none" w:sz="0" w:space="0" w:color="auto"/>
            <w:right w:val="none" w:sz="0" w:space="0" w:color="auto"/>
          </w:divBdr>
        </w:div>
        <w:div w:id="487480691">
          <w:marLeft w:val="0"/>
          <w:marRight w:val="0"/>
          <w:marTop w:val="0"/>
          <w:marBottom w:val="0"/>
          <w:divBdr>
            <w:top w:val="none" w:sz="0" w:space="0" w:color="auto"/>
            <w:left w:val="none" w:sz="0" w:space="0" w:color="auto"/>
            <w:bottom w:val="none" w:sz="0" w:space="0" w:color="auto"/>
            <w:right w:val="none" w:sz="0" w:space="0" w:color="auto"/>
          </w:divBdr>
        </w:div>
        <w:div w:id="930236398">
          <w:marLeft w:val="0"/>
          <w:marRight w:val="0"/>
          <w:marTop w:val="0"/>
          <w:marBottom w:val="0"/>
          <w:divBdr>
            <w:top w:val="none" w:sz="0" w:space="0" w:color="auto"/>
            <w:left w:val="none" w:sz="0" w:space="0" w:color="auto"/>
            <w:bottom w:val="none" w:sz="0" w:space="0" w:color="auto"/>
            <w:right w:val="none" w:sz="0" w:space="0" w:color="auto"/>
          </w:divBdr>
        </w:div>
        <w:div w:id="93324856">
          <w:marLeft w:val="0"/>
          <w:marRight w:val="0"/>
          <w:marTop w:val="0"/>
          <w:marBottom w:val="0"/>
          <w:divBdr>
            <w:top w:val="none" w:sz="0" w:space="0" w:color="auto"/>
            <w:left w:val="none" w:sz="0" w:space="0" w:color="auto"/>
            <w:bottom w:val="none" w:sz="0" w:space="0" w:color="auto"/>
            <w:right w:val="none" w:sz="0" w:space="0" w:color="auto"/>
          </w:divBdr>
        </w:div>
        <w:div w:id="642080377">
          <w:marLeft w:val="0"/>
          <w:marRight w:val="0"/>
          <w:marTop w:val="0"/>
          <w:marBottom w:val="0"/>
          <w:divBdr>
            <w:top w:val="none" w:sz="0" w:space="0" w:color="auto"/>
            <w:left w:val="none" w:sz="0" w:space="0" w:color="auto"/>
            <w:bottom w:val="none" w:sz="0" w:space="0" w:color="auto"/>
            <w:right w:val="none" w:sz="0" w:space="0" w:color="auto"/>
          </w:divBdr>
        </w:div>
        <w:div w:id="2119598002">
          <w:marLeft w:val="0"/>
          <w:marRight w:val="0"/>
          <w:marTop w:val="0"/>
          <w:marBottom w:val="0"/>
          <w:divBdr>
            <w:top w:val="none" w:sz="0" w:space="0" w:color="auto"/>
            <w:left w:val="none" w:sz="0" w:space="0" w:color="auto"/>
            <w:bottom w:val="none" w:sz="0" w:space="0" w:color="auto"/>
            <w:right w:val="none" w:sz="0" w:space="0" w:color="auto"/>
          </w:divBdr>
        </w:div>
        <w:div w:id="207302101">
          <w:marLeft w:val="0"/>
          <w:marRight w:val="0"/>
          <w:marTop w:val="0"/>
          <w:marBottom w:val="0"/>
          <w:divBdr>
            <w:top w:val="none" w:sz="0" w:space="0" w:color="auto"/>
            <w:left w:val="none" w:sz="0" w:space="0" w:color="auto"/>
            <w:bottom w:val="none" w:sz="0" w:space="0" w:color="auto"/>
            <w:right w:val="none" w:sz="0" w:space="0" w:color="auto"/>
          </w:divBdr>
        </w:div>
        <w:div w:id="1571500024">
          <w:marLeft w:val="0"/>
          <w:marRight w:val="0"/>
          <w:marTop w:val="0"/>
          <w:marBottom w:val="0"/>
          <w:divBdr>
            <w:top w:val="none" w:sz="0" w:space="0" w:color="auto"/>
            <w:left w:val="none" w:sz="0" w:space="0" w:color="auto"/>
            <w:bottom w:val="none" w:sz="0" w:space="0" w:color="auto"/>
            <w:right w:val="none" w:sz="0" w:space="0" w:color="auto"/>
          </w:divBdr>
        </w:div>
        <w:div w:id="1280141509">
          <w:marLeft w:val="0"/>
          <w:marRight w:val="0"/>
          <w:marTop w:val="0"/>
          <w:marBottom w:val="0"/>
          <w:divBdr>
            <w:top w:val="none" w:sz="0" w:space="0" w:color="auto"/>
            <w:left w:val="none" w:sz="0" w:space="0" w:color="auto"/>
            <w:bottom w:val="none" w:sz="0" w:space="0" w:color="auto"/>
            <w:right w:val="none" w:sz="0" w:space="0" w:color="auto"/>
          </w:divBdr>
        </w:div>
        <w:div w:id="2023776897">
          <w:marLeft w:val="0"/>
          <w:marRight w:val="0"/>
          <w:marTop w:val="0"/>
          <w:marBottom w:val="0"/>
          <w:divBdr>
            <w:top w:val="none" w:sz="0" w:space="0" w:color="auto"/>
            <w:left w:val="none" w:sz="0" w:space="0" w:color="auto"/>
            <w:bottom w:val="none" w:sz="0" w:space="0" w:color="auto"/>
            <w:right w:val="none" w:sz="0" w:space="0" w:color="auto"/>
          </w:divBdr>
        </w:div>
        <w:div w:id="301346200">
          <w:marLeft w:val="0"/>
          <w:marRight w:val="0"/>
          <w:marTop w:val="0"/>
          <w:marBottom w:val="0"/>
          <w:divBdr>
            <w:top w:val="none" w:sz="0" w:space="0" w:color="auto"/>
            <w:left w:val="none" w:sz="0" w:space="0" w:color="auto"/>
            <w:bottom w:val="none" w:sz="0" w:space="0" w:color="auto"/>
            <w:right w:val="none" w:sz="0" w:space="0" w:color="auto"/>
          </w:divBdr>
        </w:div>
        <w:div w:id="637028082">
          <w:marLeft w:val="0"/>
          <w:marRight w:val="0"/>
          <w:marTop w:val="0"/>
          <w:marBottom w:val="0"/>
          <w:divBdr>
            <w:top w:val="none" w:sz="0" w:space="0" w:color="auto"/>
            <w:left w:val="none" w:sz="0" w:space="0" w:color="auto"/>
            <w:bottom w:val="none" w:sz="0" w:space="0" w:color="auto"/>
            <w:right w:val="none" w:sz="0" w:space="0" w:color="auto"/>
          </w:divBdr>
        </w:div>
        <w:div w:id="1426028309">
          <w:marLeft w:val="0"/>
          <w:marRight w:val="0"/>
          <w:marTop w:val="0"/>
          <w:marBottom w:val="0"/>
          <w:divBdr>
            <w:top w:val="none" w:sz="0" w:space="0" w:color="auto"/>
            <w:left w:val="none" w:sz="0" w:space="0" w:color="auto"/>
            <w:bottom w:val="none" w:sz="0" w:space="0" w:color="auto"/>
            <w:right w:val="none" w:sz="0" w:space="0" w:color="auto"/>
          </w:divBdr>
        </w:div>
        <w:div w:id="386997738">
          <w:marLeft w:val="0"/>
          <w:marRight w:val="0"/>
          <w:marTop w:val="0"/>
          <w:marBottom w:val="0"/>
          <w:divBdr>
            <w:top w:val="none" w:sz="0" w:space="0" w:color="auto"/>
            <w:left w:val="none" w:sz="0" w:space="0" w:color="auto"/>
            <w:bottom w:val="none" w:sz="0" w:space="0" w:color="auto"/>
            <w:right w:val="none" w:sz="0" w:space="0" w:color="auto"/>
          </w:divBdr>
        </w:div>
        <w:div w:id="513299092">
          <w:marLeft w:val="0"/>
          <w:marRight w:val="0"/>
          <w:marTop w:val="0"/>
          <w:marBottom w:val="0"/>
          <w:divBdr>
            <w:top w:val="none" w:sz="0" w:space="0" w:color="auto"/>
            <w:left w:val="none" w:sz="0" w:space="0" w:color="auto"/>
            <w:bottom w:val="none" w:sz="0" w:space="0" w:color="auto"/>
            <w:right w:val="none" w:sz="0" w:space="0" w:color="auto"/>
          </w:divBdr>
        </w:div>
        <w:div w:id="620116053">
          <w:marLeft w:val="0"/>
          <w:marRight w:val="0"/>
          <w:marTop w:val="0"/>
          <w:marBottom w:val="0"/>
          <w:divBdr>
            <w:top w:val="none" w:sz="0" w:space="0" w:color="auto"/>
            <w:left w:val="none" w:sz="0" w:space="0" w:color="auto"/>
            <w:bottom w:val="none" w:sz="0" w:space="0" w:color="auto"/>
            <w:right w:val="none" w:sz="0" w:space="0" w:color="auto"/>
          </w:divBdr>
        </w:div>
        <w:div w:id="973943718">
          <w:marLeft w:val="0"/>
          <w:marRight w:val="0"/>
          <w:marTop w:val="0"/>
          <w:marBottom w:val="0"/>
          <w:divBdr>
            <w:top w:val="none" w:sz="0" w:space="0" w:color="auto"/>
            <w:left w:val="none" w:sz="0" w:space="0" w:color="auto"/>
            <w:bottom w:val="none" w:sz="0" w:space="0" w:color="auto"/>
            <w:right w:val="none" w:sz="0" w:space="0" w:color="auto"/>
          </w:divBdr>
        </w:div>
        <w:div w:id="225998323">
          <w:marLeft w:val="0"/>
          <w:marRight w:val="0"/>
          <w:marTop w:val="0"/>
          <w:marBottom w:val="0"/>
          <w:divBdr>
            <w:top w:val="none" w:sz="0" w:space="0" w:color="auto"/>
            <w:left w:val="none" w:sz="0" w:space="0" w:color="auto"/>
            <w:bottom w:val="none" w:sz="0" w:space="0" w:color="auto"/>
            <w:right w:val="none" w:sz="0" w:space="0" w:color="auto"/>
          </w:divBdr>
        </w:div>
        <w:div w:id="626008183">
          <w:marLeft w:val="0"/>
          <w:marRight w:val="0"/>
          <w:marTop w:val="0"/>
          <w:marBottom w:val="0"/>
          <w:divBdr>
            <w:top w:val="none" w:sz="0" w:space="0" w:color="auto"/>
            <w:left w:val="none" w:sz="0" w:space="0" w:color="auto"/>
            <w:bottom w:val="none" w:sz="0" w:space="0" w:color="auto"/>
            <w:right w:val="none" w:sz="0" w:space="0" w:color="auto"/>
          </w:divBdr>
        </w:div>
        <w:div w:id="332994621">
          <w:marLeft w:val="0"/>
          <w:marRight w:val="0"/>
          <w:marTop w:val="0"/>
          <w:marBottom w:val="0"/>
          <w:divBdr>
            <w:top w:val="none" w:sz="0" w:space="0" w:color="auto"/>
            <w:left w:val="none" w:sz="0" w:space="0" w:color="auto"/>
            <w:bottom w:val="none" w:sz="0" w:space="0" w:color="auto"/>
            <w:right w:val="none" w:sz="0" w:space="0" w:color="auto"/>
          </w:divBdr>
        </w:div>
        <w:div w:id="1757555671">
          <w:marLeft w:val="0"/>
          <w:marRight w:val="0"/>
          <w:marTop w:val="0"/>
          <w:marBottom w:val="0"/>
          <w:divBdr>
            <w:top w:val="none" w:sz="0" w:space="0" w:color="auto"/>
            <w:left w:val="none" w:sz="0" w:space="0" w:color="auto"/>
            <w:bottom w:val="none" w:sz="0" w:space="0" w:color="auto"/>
            <w:right w:val="none" w:sz="0" w:space="0" w:color="auto"/>
          </w:divBdr>
        </w:div>
        <w:div w:id="1739476189">
          <w:marLeft w:val="0"/>
          <w:marRight w:val="0"/>
          <w:marTop w:val="0"/>
          <w:marBottom w:val="0"/>
          <w:divBdr>
            <w:top w:val="none" w:sz="0" w:space="0" w:color="auto"/>
            <w:left w:val="none" w:sz="0" w:space="0" w:color="auto"/>
            <w:bottom w:val="none" w:sz="0" w:space="0" w:color="auto"/>
            <w:right w:val="none" w:sz="0" w:space="0" w:color="auto"/>
          </w:divBdr>
        </w:div>
        <w:div w:id="1776366305">
          <w:marLeft w:val="0"/>
          <w:marRight w:val="0"/>
          <w:marTop w:val="0"/>
          <w:marBottom w:val="0"/>
          <w:divBdr>
            <w:top w:val="none" w:sz="0" w:space="0" w:color="auto"/>
            <w:left w:val="none" w:sz="0" w:space="0" w:color="auto"/>
            <w:bottom w:val="none" w:sz="0" w:space="0" w:color="auto"/>
            <w:right w:val="none" w:sz="0" w:space="0" w:color="auto"/>
          </w:divBdr>
        </w:div>
        <w:div w:id="1977686157">
          <w:marLeft w:val="0"/>
          <w:marRight w:val="0"/>
          <w:marTop w:val="0"/>
          <w:marBottom w:val="0"/>
          <w:divBdr>
            <w:top w:val="none" w:sz="0" w:space="0" w:color="auto"/>
            <w:left w:val="none" w:sz="0" w:space="0" w:color="auto"/>
            <w:bottom w:val="none" w:sz="0" w:space="0" w:color="auto"/>
            <w:right w:val="none" w:sz="0" w:space="0" w:color="auto"/>
          </w:divBdr>
        </w:div>
        <w:div w:id="1583837137">
          <w:marLeft w:val="0"/>
          <w:marRight w:val="0"/>
          <w:marTop w:val="0"/>
          <w:marBottom w:val="0"/>
          <w:divBdr>
            <w:top w:val="none" w:sz="0" w:space="0" w:color="auto"/>
            <w:left w:val="none" w:sz="0" w:space="0" w:color="auto"/>
            <w:bottom w:val="none" w:sz="0" w:space="0" w:color="auto"/>
            <w:right w:val="none" w:sz="0" w:space="0" w:color="auto"/>
          </w:divBdr>
        </w:div>
        <w:div w:id="1627083568">
          <w:marLeft w:val="0"/>
          <w:marRight w:val="0"/>
          <w:marTop w:val="0"/>
          <w:marBottom w:val="0"/>
          <w:divBdr>
            <w:top w:val="none" w:sz="0" w:space="0" w:color="auto"/>
            <w:left w:val="none" w:sz="0" w:space="0" w:color="auto"/>
            <w:bottom w:val="none" w:sz="0" w:space="0" w:color="auto"/>
            <w:right w:val="none" w:sz="0" w:space="0" w:color="auto"/>
          </w:divBdr>
        </w:div>
        <w:div w:id="1954511571">
          <w:marLeft w:val="0"/>
          <w:marRight w:val="0"/>
          <w:marTop w:val="0"/>
          <w:marBottom w:val="0"/>
          <w:divBdr>
            <w:top w:val="none" w:sz="0" w:space="0" w:color="auto"/>
            <w:left w:val="none" w:sz="0" w:space="0" w:color="auto"/>
            <w:bottom w:val="none" w:sz="0" w:space="0" w:color="auto"/>
            <w:right w:val="none" w:sz="0" w:space="0" w:color="auto"/>
          </w:divBdr>
        </w:div>
        <w:div w:id="265773755">
          <w:marLeft w:val="0"/>
          <w:marRight w:val="0"/>
          <w:marTop w:val="0"/>
          <w:marBottom w:val="0"/>
          <w:divBdr>
            <w:top w:val="none" w:sz="0" w:space="0" w:color="auto"/>
            <w:left w:val="none" w:sz="0" w:space="0" w:color="auto"/>
            <w:bottom w:val="none" w:sz="0" w:space="0" w:color="auto"/>
            <w:right w:val="none" w:sz="0" w:space="0" w:color="auto"/>
          </w:divBdr>
        </w:div>
        <w:div w:id="1149514972">
          <w:marLeft w:val="0"/>
          <w:marRight w:val="0"/>
          <w:marTop w:val="0"/>
          <w:marBottom w:val="0"/>
          <w:divBdr>
            <w:top w:val="none" w:sz="0" w:space="0" w:color="auto"/>
            <w:left w:val="none" w:sz="0" w:space="0" w:color="auto"/>
            <w:bottom w:val="none" w:sz="0" w:space="0" w:color="auto"/>
            <w:right w:val="none" w:sz="0" w:space="0" w:color="auto"/>
          </w:divBdr>
        </w:div>
        <w:div w:id="1813252347">
          <w:marLeft w:val="0"/>
          <w:marRight w:val="0"/>
          <w:marTop w:val="0"/>
          <w:marBottom w:val="0"/>
          <w:divBdr>
            <w:top w:val="none" w:sz="0" w:space="0" w:color="auto"/>
            <w:left w:val="none" w:sz="0" w:space="0" w:color="auto"/>
            <w:bottom w:val="none" w:sz="0" w:space="0" w:color="auto"/>
            <w:right w:val="none" w:sz="0" w:space="0" w:color="auto"/>
          </w:divBdr>
        </w:div>
        <w:div w:id="385954858">
          <w:marLeft w:val="0"/>
          <w:marRight w:val="0"/>
          <w:marTop w:val="0"/>
          <w:marBottom w:val="0"/>
          <w:divBdr>
            <w:top w:val="none" w:sz="0" w:space="0" w:color="auto"/>
            <w:left w:val="none" w:sz="0" w:space="0" w:color="auto"/>
            <w:bottom w:val="none" w:sz="0" w:space="0" w:color="auto"/>
            <w:right w:val="none" w:sz="0" w:space="0" w:color="auto"/>
          </w:divBdr>
        </w:div>
        <w:div w:id="1453398880">
          <w:marLeft w:val="0"/>
          <w:marRight w:val="0"/>
          <w:marTop w:val="0"/>
          <w:marBottom w:val="0"/>
          <w:divBdr>
            <w:top w:val="none" w:sz="0" w:space="0" w:color="auto"/>
            <w:left w:val="none" w:sz="0" w:space="0" w:color="auto"/>
            <w:bottom w:val="none" w:sz="0" w:space="0" w:color="auto"/>
            <w:right w:val="none" w:sz="0" w:space="0" w:color="auto"/>
          </w:divBdr>
        </w:div>
        <w:div w:id="840970786">
          <w:marLeft w:val="0"/>
          <w:marRight w:val="0"/>
          <w:marTop w:val="0"/>
          <w:marBottom w:val="0"/>
          <w:divBdr>
            <w:top w:val="none" w:sz="0" w:space="0" w:color="auto"/>
            <w:left w:val="none" w:sz="0" w:space="0" w:color="auto"/>
            <w:bottom w:val="none" w:sz="0" w:space="0" w:color="auto"/>
            <w:right w:val="none" w:sz="0" w:space="0" w:color="auto"/>
          </w:divBdr>
        </w:div>
        <w:div w:id="1510021484">
          <w:marLeft w:val="0"/>
          <w:marRight w:val="0"/>
          <w:marTop w:val="0"/>
          <w:marBottom w:val="0"/>
          <w:divBdr>
            <w:top w:val="none" w:sz="0" w:space="0" w:color="auto"/>
            <w:left w:val="none" w:sz="0" w:space="0" w:color="auto"/>
            <w:bottom w:val="none" w:sz="0" w:space="0" w:color="auto"/>
            <w:right w:val="none" w:sz="0" w:space="0" w:color="auto"/>
          </w:divBdr>
        </w:div>
        <w:div w:id="1610694398">
          <w:marLeft w:val="0"/>
          <w:marRight w:val="0"/>
          <w:marTop w:val="0"/>
          <w:marBottom w:val="0"/>
          <w:divBdr>
            <w:top w:val="none" w:sz="0" w:space="0" w:color="auto"/>
            <w:left w:val="none" w:sz="0" w:space="0" w:color="auto"/>
            <w:bottom w:val="none" w:sz="0" w:space="0" w:color="auto"/>
            <w:right w:val="none" w:sz="0" w:space="0" w:color="auto"/>
          </w:divBdr>
        </w:div>
        <w:div w:id="794644792">
          <w:marLeft w:val="0"/>
          <w:marRight w:val="0"/>
          <w:marTop w:val="0"/>
          <w:marBottom w:val="0"/>
          <w:divBdr>
            <w:top w:val="none" w:sz="0" w:space="0" w:color="auto"/>
            <w:left w:val="none" w:sz="0" w:space="0" w:color="auto"/>
            <w:bottom w:val="none" w:sz="0" w:space="0" w:color="auto"/>
            <w:right w:val="none" w:sz="0" w:space="0" w:color="auto"/>
          </w:divBdr>
        </w:div>
        <w:div w:id="1658143728">
          <w:marLeft w:val="0"/>
          <w:marRight w:val="0"/>
          <w:marTop w:val="0"/>
          <w:marBottom w:val="0"/>
          <w:divBdr>
            <w:top w:val="none" w:sz="0" w:space="0" w:color="auto"/>
            <w:left w:val="none" w:sz="0" w:space="0" w:color="auto"/>
            <w:bottom w:val="none" w:sz="0" w:space="0" w:color="auto"/>
            <w:right w:val="none" w:sz="0" w:space="0" w:color="auto"/>
          </w:divBdr>
        </w:div>
        <w:div w:id="1766732061">
          <w:marLeft w:val="0"/>
          <w:marRight w:val="0"/>
          <w:marTop w:val="0"/>
          <w:marBottom w:val="0"/>
          <w:divBdr>
            <w:top w:val="none" w:sz="0" w:space="0" w:color="auto"/>
            <w:left w:val="none" w:sz="0" w:space="0" w:color="auto"/>
            <w:bottom w:val="none" w:sz="0" w:space="0" w:color="auto"/>
            <w:right w:val="none" w:sz="0" w:space="0" w:color="auto"/>
          </w:divBdr>
        </w:div>
        <w:div w:id="992684853">
          <w:marLeft w:val="0"/>
          <w:marRight w:val="0"/>
          <w:marTop w:val="0"/>
          <w:marBottom w:val="0"/>
          <w:divBdr>
            <w:top w:val="none" w:sz="0" w:space="0" w:color="auto"/>
            <w:left w:val="none" w:sz="0" w:space="0" w:color="auto"/>
            <w:bottom w:val="none" w:sz="0" w:space="0" w:color="auto"/>
            <w:right w:val="none" w:sz="0" w:space="0" w:color="auto"/>
          </w:divBdr>
        </w:div>
        <w:div w:id="520432985">
          <w:marLeft w:val="0"/>
          <w:marRight w:val="0"/>
          <w:marTop w:val="0"/>
          <w:marBottom w:val="0"/>
          <w:divBdr>
            <w:top w:val="none" w:sz="0" w:space="0" w:color="auto"/>
            <w:left w:val="none" w:sz="0" w:space="0" w:color="auto"/>
            <w:bottom w:val="none" w:sz="0" w:space="0" w:color="auto"/>
            <w:right w:val="none" w:sz="0" w:space="0" w:color="auto"/>
          </w:divBdr>
        </w:div>
        <w:div w:id="1358384723">
          <w:marLeft w:val="0"/>
          <w:marRight w:val="0"/>
          <w:marTop w:val="0"/>
          <w:marBottom w:val="0"/>
          <w:divBdr>
            <w:top w:val="none" w:sz="0" w:space="0" w:color="auto"/>
            <w:left w:val="none" w:sz="0" w:space="0" w:color="auto"/>
            <w:bottom w:val="none" w:sz="0" w:space="0" w:color="auto"/>
            <w:right w:val="none" w:sz="0" w:space="0" w:color="auto"/>
          </w:divBdr>
        </w:div>
        <w:div w:id="1400132096">
          <w:marLeft w:val="0"/>
          <w:marRight w:val="0"/>
          <w:marTop w:val="0"/>
          <w:marBottom w:val="0"/>
          <w:divBdr>
            <w:top w:val="none" w:sz="0" w:space="0" w:color="auto"/>
            <w:left w:val="none" w:sz="0" w:space="0" w:color="auto"/>
            <w:bottom w:val="none" w:sz="0" w:space="0" w:color="auto"/>
            <w:right w:val="none" w:sz="0" w:space="0" w:color="auto"/>
          </w:divBdr>
        </w:div>
        <w:div w:id="2052723034">
          <w:marLeft w:val="0"/>
          <w:marRight w:val="0"/>
          <w:marTop w:val="0"/>
          <w:marBottom w:val="0"/>
          <w:divBdr>
            <w:top w:val="none" w:sz="0" w:space="0" w:color="auto"/>
            <w:left w:val="none" w:sz="0" w:space="0" w:color="auto"/>
            <w:bottom w:val="none" w:sz="0" w:space="0" w:color="auto"/>
            <w:right w:val="none" w:sz="0" w:space="0" w:color="auto"/>
          </w:divBdr>
        </w:div>
        <w:div w:id="656884420">
          <w:marLeft w:val="0"/>
          <w:marRight w:val="0"/>
          <w:marTop w:val="0"/>
          <w:marBottom w:val="0"/>
          <w:divBdr>
            <w:top w:val="none" w:sz="0" w:space="0" w:color="auto"/>
            <w:left w:val="none" w:sz="0" w:space="0" w:color="auto"/>
            <w:bottom w:val="none" w:sz="0" w:space="0" w:color="auto"/>
            <w:right w:val="none" w:sz="0" w:space="0" w:color="auto"/>
          </w:divBdr>
        </w:div>
        <w:div w:id="2020545585">
          <w:marLeft w:val="0"/>
          <w:marRight w:val="0"/>
          <w:marTop w:val="0"/>
          <w:marBottom w:val="0"/>
          <w:divBdr>
            <w:top w:val="none" w:sz="0" w:space="0" w:color="auto"/>
            <w:left w:val="none" w:sz="0" w:space="0" w:color="auto"/>
            <w:bottom w:val="none" w:sz="0" w:space="0" w:color="auto"/>
            <w:right w:val="none" w:sz="0" w:space="0" w:color="auto"/>
          </w:divBdr>
        </w:div>
        <w:div w:id="741175728">
          <w:marLeft w:val="0"/>
          <w:marRight w:val="0"/>
          <w:marTop w:val="0"/>
          <w:marBottom w:val="0"/>
          <w:divBdr>
            <w:top w:val="none" w:sz="0" w:space="0" w:color="auto"/>
            <w:left w:val="none" w:sz="0" w:space="0" w:color="auto"/>
            <w:bottom w:val="none" w:sz="0" w:space="0" w:color="auto"/>
            <w:right w:val="none" w:sz="0" w:space="0" w:color="auto"/>
          </w:divBdr>
        </w:div>
        <w:div w:id="124616622">
          <w:marLeft w:val="0"/>
          <w:marRight w:val="0"/>
          <w:marTop w:val="0"/>
          <w:marBottom w:val="0"/>
          <w:divBdr>
            <w:top w:val="none" w:sz="0" w:space="0" w:color="auto"/>
            <w:left w:val="none" w:sz="0" w:space="0" w:color="auto"/>
            <w:bottom w:val="none" w:sz="0" w:space="0" w:color="auto"/>
            <w:right w:val="none" w:sz="0" w:space="0" w:color="auto"/>
          </w:divBdr>
        </w:div>
        <w:div w:id="1508204008">
          <w:marLeft w:val="0"/>
          <w:marRight w:val="0"/>
          <w:marTop w:val="0"/>
          <w:marBottom w:val="0"/>
          <w:divBdr>
            <w:top w:val="none" w:sz="0" w:space="0" w:color="auto"/>
            <w:left w:val="none" w:sz="0" w:space="0" w:color="auto"/>
            <w:bottom w:val="none" w:sz="0" w:space="0" w:color="auto"/>
            <w:right w:val="none" w:sz="0" w:space="0" w:color="auto"/>
          </w:divBdr>
        </w:div>
        <w:div w:id="836581726">
          <w:marLeft w:val="0"/>
          <w:marRight w:val="0"/>
          <w:marTop w:val="0"/>
          <w:marBottom w:val="0"/>
          <w:divBdr>
            <w:top w:val="none" w:sz="0" w:space="0" w:color="auto"/>
            <w:left w:val="none" w:sz="0" w:space="0" w:color="auto"/>
            <w:bottom w:val="none" w:sz="0" w:space="0" w:color="auto"/>
            <w:right w:val="none" w:sz="0" w:space="0" w:color="auto"/>
          </w:divBdr>
        </w:div>
        <w:div w:id="1723170798">
          <w:marLeft w:val="0"/>
          <w:marRight w:val="0"/>
          <w:marTop w:val="0"/>
          <w:marBottom w:val="0"/>
          <w:divBdr>
            <w:top w:val="none" w:sz="0" w:space="0" w:color="auto"/>
            <w:left w:val="none" w:sz="0" w:space="0" w:color="auto"/>
            <w:bottom w:val="none" w:sz="0" w:space="0" w:color="auto"/>
            <w:right w:val="none" w:sz="0" w:space="0" w:color="auto"/>
          </w:divBdr>
        </w:div>
        <w:div w:id="10300654">
          <w:marLeft w:val="0"/>
          <w:marRight w:val="0"/>
          <w:marTop w:val="0"/>
          <w:marBottom w:val="0"/>
          <w:divBdr>
            <w:top w:val="none" w:sz="0" w:space="0" w:color="auto"/>
            <w:left w:val="none" w:sz="0" w:space="0" w:color="auto"/>
            <w:bottom w:val="none" w:sz="0" w:space="0" w:color="auto"/>
            <w:right w:val="none" w:sz="0" w:space="0" w:color="auto"/>
          </w:divBdr>
        </w:div>
        <w:div w:id="686907753">
          <w:marLeft w:val="0"/>
          <w:marRight w:val="0"/>
          <w:marTop w:val="0"/>
          <w:marBottom w:val="0"/>
          <w:divBdr>
            <w:top w:val="none" w:sz="0" w:space="0" w:color="auto"/>
            <w:left w:val="none" w:sz="0" w:space="0" w:color="auto"/>
            <w:bottom w:val="none" w:sz="0" w:space="0" w:color="auto"/>
            <w:right w:val="none" w:sz="0" w:space="0" w:color="auto"/>
          </w:divBdr>
        </w:div>
        <w:div w:id="221216759">
          <w:marLeft w:val="0"/>
          <w:marRight w:val="0"/>
          <w:marTop w:val="0"/>
          <w:marBottom w:val="0"/>
          <w:divBdr>
            <w:top w:val="none" w:sz="0" w:space="0" w:color="auto"/>
            <w:left w:val="none" w:sz="0" w:space="0" w:color="auto"/>
            <w:bottom w:val="none" w:sz="0" w:space="0" w:color="auto"/>
            <w:right w:val="none" w:sz="0" w:space="0" w:color="auto"/>
          </w:divBdr>
        </w:div>
        <w:div w:id="1254361094">
          <w:marLeft w:val="0"/>
          <w:marRight w:val="0"/>
          <w:marTop w:val="0"/>
          <w:marBottom w:val="0"/>
          <w:divBdr>
            <w:top w:val="none" w:sz="0" w:space="0" w:color="auto"/>
            <w:left w:val="none" w:sz="0" w:space="0" w:color="auto"/>
            <w:bottom w:val="none" w:sz="0" w:space="0" w:color="auto"/>
            <w:right w:val="none" w:sz="0" w:space="0" w:color="auto"/>
          </w:divBdr>
        </w:div>
        <w:div w:id="1350178759">
          <w:marLeft w:val="0"/>
          <w:marRight w:val="0"/>
          <w:marTop w:val="0"/>
          <w:marBottom w:val="0"/>
          <w:divBdr>
            <w:top w:val="none" w:sz="0" w:space="0" w:color="auto"/>
            <w:left w:val="none" w:sz="0" w:space="0" w:color="auto"/>
            <w:bottom w:val="none" w:sz="0" w:space="0" w:color="auto"/>
            <w:right w:val="none" w:sz="0" w:space="0" w:color="auto"/>
          </w:divBdr>
        </w:div>
        <w:div w:id="719666695">
          <w:marLeft w:val="0"/>
          <w:marRight w:val="0"/>
          <w:marTop w:val="0"/>
          <w:marBottom w:val="0"/>
          <w:divBdr>
            <w:top w:val="none" w:sz="0" w:space="0" w:color="auto"/>
            <w:left w:val="none" w:sz="0" w:space="0" w:color="auto"/>
            <w:bottom w:val="none" w:sz="0" w:space="0" w:color="auto"/>
            <w:right w:val="none" w:sz="0" w:space="0" w:color="auto"/>
          </w:divBdr>
        </w:div>
        <w:div w:id="479427034">
          <w:marLeft w:val="0"/>
          <w:marRight w:val="0"/>
          <w:marTop w:val="0"/>
          <w:marBottom w:val="0"/>
          <w:divBdr>
            <w:top w:val="none" w:sz="0" w:space="0" w:color="auto"/>
            <w:left w:val="none" w:sz="0" w:space="0" w:color="auto"/>
            <w:bottom w:val="none" w:sz="0" w:space="0" w:color="auto"/>
            <w:right w:val="none" w:sz="0" w:space="0" w:color="auto"/>
          </w:divBdr>
        </w:div>
        <w:div w:id="1603299550">
          <w:marLeft w:val="0"/>
          <w:marRight w:val="0"/>
          <w:marTop w:val="0"/>
          <w:marBottom w:val="0"/>
          <w:divBdr>
            <w:top w:val="none" w:sz="0" w:space="0" w:color="auto"/>
            <w:left w:val="none" w:sz="0" w:space="0" w:color="auto"/>
            <w:bottom w:val="none" w:sz="0" w:space="0" w:color="auto"/>
            <w:right w:val="none" w:sz="0" w:space="0" w:color="auto"/>
          </w:divBdr>
        </w:div>
        <w:div w:id="960263331">
          <w:marLeft w:val="0"/>
          <w:marRight w:val="0"/>
          <w:marTop w:val="0"/>
          <w:marBottom w:val="0"/>
          <w:divBdr>
            <w:top w:val="none" w:sz="0" w:space="0" w:color="auto"/>
            <w:left w:val="none" w:sz="0" w:space="0" w:color="auto"/>
            <w:bottom w:val="none" w:sz="0" w:space="0" w:color="auto"/>
            <w:right w:val="none" w:sz="0" w:space="0" w:color="auto"/>
          </w:divBdr>
        </w:div>
        <w:div w:id="1064185460">
          <w:marLeft w:val="0"/>
          <w:marRight w:val="0"/>
          <w:marTop w:val="0"/>
          <w:marBottom w:val="0"/>
          <w:divBdr>
            <w:top w:val="none" w:sz="0" w:space="0" w:color="auto"/>
            <w:left w:val="none" w:sz="0" w:space="0" w:color="auto"/>
            <w:bottom w:val="none" w:sz="0" w:space="0" w:color="auto"/>
            <w:right w:val="none" w:sz="0" w:space="0" w:color="auto"/>
          </w:divBdr>
        </w:div>
        <w:div w:id="791556528">
          <w:marLeft w:val="0"/>
          <w:marRight w:val="0"/>
          <w:marTop w:val="0"/>
          <w:marBottom w:val="0"/>
          <w:divBdr>
            <w:top w:val="none" w:sz="0" w:space="0" w:color="auto"/>
            <w:left w:val="none" w:sz="0" w:space="0" w:color="auto"/>
            <w:bottom w:val="none" w:sz="0" w:space="0" w:color="auto"/>
            <w:right w:val="none" w:sz="0" w:space="0" w:color="auto"/>
          </w:divBdr>
        </w:div>
        <w:div w:id="1171487450">
          <w:marLeft w:val="0"/>
          <w:marRight w:val="0"/>
          <w:marTop w:val="0"/>
          <w:marBottom w:val="0"/>
          <w:divBdr>
            <w:top w:val="none" w:sz="0" w:space="0" w:color="auto"/>
            <w:left w:val="none" w:sz="0" w:space="0" w:color="auto"/>
            <w:bottom w:val="none" w:sz="0" w:space="0" w:color="auto"/>
            <w:right w:val="none" w:sz="0" w:space="0" w:color="auto"/>
          </w:divBdr>
        </w:div>
        <w:div w:id="743338311">
          <w:marLeft w:val="0"/>
          <w:marRight w:val="0"/>
          <w:marTop w:val="0"/>
          <w:marBottom w:val="0"/>
          <w:divBdr>
            <w:top w:val="none" w:sz="0" w:space="0" w:color="auto"/>
            <w:left w:val="none" w:sz="0" w:space="0" w:color="auto"/>
            <w:bottom w:val="none" w:sz="0" w:space="0" w:color="auto"/>
            <w:right w:val="none" w:sz="0" w:space="0" w:color="auto"/>
          </w:divBdr>
        </w:div>
        <w:div w:id="1509129477">
          <w:marLeft w:val="0"/>
          <w:marRight w:val="0"/>
          <w:marTop w:val="0"/>
          <w:marBottom w:val="0"/>
          <w:divBdr>
            <w:top w:val="none" w:sz="0" w:space="0" w:color="auto"/>
            <w:left w:val="none" w:sz="0" w:space="0" w:color="auto"/>
            <w:bottom w:val="none" w:sz="0" w:space="0" w:color="auto"/>
            <w:right w:val="none" w:sz="0" w:space="0" w:color="auto"/>
          </w:divBdr>
        </w:div>
        <w:div w:id="1530216858">
          <w:marLeft w:val="0"/>
          <w:marRight w:val="0"/>
          <w:marTop w:val="0"/>
          <w:marBottom w:val="0"/>
          <w:divBdr>
            <w:top w:val="none" w:sz="0" w:space="0" w:color="auto"/>
            <w:left w:val="none" w:sz="0" w:space="0" w:color="auto"/>
            <w:bottom w:val="none" w:sz="0" w:space="0" w:color="auto"/>
            <w:right w:val="none" w:sz="0" w:space="0" w:color="auto"/>
          </w:divBdr>
        </w:div>
        <w:div w:id="1077706391">
          <w:marLeft w:val="0"/>
          <w:marRight w:val="0"/>
          <w:marTop w:val="0"/>
          <w:marBottom w:val="0"/>
          <w:divBdr>
            <w:top w:val="none" w:sz="0" w:space="0" w:color="auto"/>
            <w:left w:val="none" w:sz="0" w:space="0" w:color="auto"/>
            <w:bottom w:val="none" w:sz="0" w:space="0" w:color="auto"/>
            <w:right w:val="none" w:sz="0" w:space="0" w:color="auto"/>
          </w:divBdr>
        </w:div>
        <w:div w:id="39518898">
          <w:marLeft w:val="0"/>
          <w:marRight w:val="0"/>
          <w:marTop w:val="0"/>
          <w:marBottom w:val="0"/>
          <w:divBdr>
            <w:top w:val="none" w:sz="0" w:space="0" w:color="auto"/>
            <w:left w:val="none" w:sz="0" w:space="0" w:color="auto"/>
            <w:bottom w:val="none" w:sz="0" w:space="0" w:color="auto"/>
            <w:right w:val="none" w:sz="0" w:space="0" w:color="auto"/>
          </w:divBdr>
        </w:div>
        <w:div w:id="1868710820">
          <w:marLeft w:val="0"/>
          <w:marRight w:val="0"/>
          <w:marTop w:val="0"/>
          <w:marBottom w:val="0"/>
          <w:divBdr>
            <w:top w:val="none" w:sz="0" w:space="0" w:color="auto"/>
            <w:left w:val="none" w:sz="0" w:space="0" w:color="auto"/>
            <w:bottom w:val="none" w:sz="0" w:space="0" w:color="auto"/>
            <w:right w:val="none" w:sz="0" w:space="0" w:color="auto"/>
          </w:divBdr>
        </w:div>
        <w:div w:id="2058233472">
          <w:marLeft w:val="0"/>
          <w:marRight w:val="0"/>
          <w:marTop w:val="0"/>
          <w:marBottom w:val="0"/>
          <w:divBdr>
            <w:top w:val="none" w:sz="0" w:space="0" w:color="auto"/>
            <w:left w:val="none" w:sz="0" w:space="0" w:color="auto"/>
            <w:bottom w:val="none" w:sz="0" w:space="0" w:color="auto"/>
            <w:right w:val="none" w:sz="0" w:space="0" w:color="auto"/>
          </w:divBdr>
        </w:div>
        <w:div w:id="303316941">
          <w:marLeft w:val="0"/>
          <w:marRight w:val="0"/>
          <w:marTop w:val="0"/>
          <w:marBottom w:val="0"/>
          <w:divBdr>
            <w:top w:val="none" w:sz="0" w:space="0" w:color="auto"/>
            <w:left w:val="none" w:sz="0" w:space="0" w:color="auto"/>
            <w:bottom w:val="none" w:sz="0" w:space="0" w:color="auto"/>
            <w:right w:val="none" w:sz="0" w:space="0" w:color="auto"/>
          </w:divBdr>
        </w:div>
        <w:div w:id="912005916">
          <w:marLeft w:val="0"/>
          <w:marRight w:val="0"/>
          <w:marTop w:val="0"/>
          <w:marBottom w:val="0"/>
          <w:divBdr>
            <w:top w:val="none" w:sz="0" w:space="0" w:color="auto"/>
            <w:left w:val="none" w:sz="0" w:space="0" w:color="auto"/>
            <w:bottom w:val="none" w:sz="0" w:space="0" w:color="auto"/>
            <w:right w:val="none" w:sz="0" w:space="0" w:color="auto"/>
          </w:divBdr>
        </w:div>
        <w:div w:id="2135832746">
          <w:marLeft w:val="0"/>
          <w:marRight w:val="0"/>
          <w:marTop w:val="0"/>
          <w:marBottom w:val="0"/>
          <w:divBdr>
            <w:top w:val="none" w:sz="0" w:space="0" w:color="auto"/>
            <w:left w:val="none" w:sz="0" w:space="0" w:color="auto"/>
            <w:bottom w:val="none" w:sz="0" w:space="0" w:color="auto"/>
            <w:right w:val="none" w:sz="0" w:space="0" w:color="auto"/>
          </w:divBdr>
        </w:div>
        <w:div w:id="1705986319">
          <w:marLeft w:val="0"/>
          <w:marRight w:val="0"/>
          <w:marTop w:val="0"/>
          <w:marBottom w:val="0"/>
          <w:divBdr>
            <w:top w:val="none" w:sz="0" w:space="0" w:color="auto"/>
            <w:left w:val="none" w:sz="0" w:space="0" w:color="auto"/>
            <w:bottom w:val="none" w:sz="0" w:space="0" w:color="auto"/>
            <w:right w:val="none" w:sz="0" w:space="0" w:color="auto"/>
          </w:divBdr>
        </w:div>
        <w:div w:id="1791629080">
          <w:marLeft w:val="0"/>
          <w:marRight w:val="0"/>
          <w:marTop w:val="0"/>
          <w:marBottom w:val="0"/>
          <w:divBdr>
            <w:top w:val="none" w:sz="0" w:space="0" w:color="auto"/>
            <w:left w:val="none" w:sz="0" w:space="0" w:color="auto"/>
            <w:bottom w:val="none" w:sz="0" w:space="0" w:color="auto"/>
            <w:right w:val="none" w:sz="0" w:space="0" w:color="auto"/>
          </w:divBdr>
        </w:div>
        <w:div w:id="1987973621">
          <w:marLeft w:val="0"/>
          <w:marRight w:val="0"/>
          <w:marTop w:val="0"/>
          <w:marBottom w:val="0"/>
          <w:divBdr>
            <w:top w:val="none" w:sz="0" w:space="0" w:color="auto"/>
            <w:left w:val="none" w:sz="0" w:space="0" w:color="auto"/>
            <w:bottom w:val="none" w:sz="0" w:space="0" w:color="auto"/>
            <w:right w:val="none" w:sz="0" w:space="0" w:color="auto"/>
          </w:divBdr>
        </w:div>
        <w:div w:id="1612468481">
          <w:marLeft w:val="0"/>
          <w:marRight w:val="0"/>
          <w:marTop w:val="0"/>
          <w:marBottom w:val="0"/>
          <w:divBdr>
            <w:top w:val="none" w:sz="0" w:space="0" w:color="auto"/>
            <w:left w:val="none" w:sz="0" w:space="0" w:color="auto"/>
            <w:bottom w:val="none" w:sz="0" w:space="0" w:color="auto"/>
            <w:right w:val="none" w:sz="0" w:space="0" w:color="auto"/>
          </w:divBdr>
        </w:div>
        <w:div w:id="674382786">
          <w:marLeft w:val="0"/>
          <w:marRight w:val="0"/>
          <w:marTop w:val="0"/>
          <w:marBottom w:val="0"/>
          <w:divBdr>
            <w:top w:val="none" w:sz="0" w:space="0" w:color="auto"/>
            <w:left w:val="none" w:sz="0" w:space="0" w:color="auto"/>
            <w:bottom w:val="none" w:sz="0" w:space="0" w:color="auto"/>
            <w:right w:val="none" w:sz="0" w:space="0" w:color="auto"/>
          </w:divBdr>
        </w:div>
        <w:div w:id="135994444">
          <w:marLeft w:val="0"/>
          <w:marRight w:val="0"/>
          <w:marTop w:val="0"/>
          <w:marBottom w:val="0"/>
          <w:divBdr>
            <w:top w:val="none" w:sz="0" w:space="0" w:color="auto"/>
            <w:left w:val="none" w:sz="0" w:space="0" w:color="auto"/>
            <w:bottom w:val="none" w:sz="0" w:space="0" w:color="auto"/>
            <w:right w:val="none" w:sz="0" w:space="0" w:color="auto"/>
          </w:divBdr>
        </w:div>
        <w:div w:id="713504652">
          <w:marLeft w:val="0"/>
          <w:marRight w:val="0"/>
          <w:marTop w:val="0"/>
          <w:marBottom w:val="0"/>
          <w:divBdr>
            <w:top w:val="none" w:sz="0" w:space="0" w:color="auto"/>
            <w:left w:val="none" w:sz="0" w:space="0" w:color="auto"/>
            <w:bottom w:val="none" w:sz="0" w:space="0" w:color="auto"/>
            <w:right w:val="none" w:sz="0" w:space="0" w:color="auto"/>
          </w:divBdr>
        </w:div>
        <w:div w:id="46615098">
          <w:marLeft w:val="0"/>
          <w:marRight w:val="0"/>
          <w:marTop w:val="0"/>
          <w:marBottom w:val="0"/>
          <w:divBdr>
            <w:top w:val="none" w:sz="0" w:space="0" w:color="auto"/>
            <w:left w:val="none" w:sz="0" w:space="0" w:color="auto"/>
            <w:bottom w:val="none" w:sz="0" w:space="0" w:color="auto"/>
            <w:right w:val="none" w:sz="0" w:space="0" w:color="auto"/>
          </w:divBdr>
        </w:div>
        <w:div w:id="898906703">
          <w:marLeft w:val="0"/>
          <w:marRight w:val="0"/>
          <w:marTop w:val="0"/>
          <w:marBottom w:val="0"/>
          <w:divBdr>
            <w:top w:val="none" w:sz="0" w:space="0" w:color="auto"/>
            <w:left w:val="none" w:sz="0" w:space="0" w:color="auto"/>
            <w:bottom w:val="none" w:sz="0" w:space="0" w:color="auto"/>
            <w:right w:val="none" w:sz="0" w:space="0" w:color="auto"/>
          </w:divBdr>
        </w:div>
        <w:div w:id="2111200675">
          <w:marLeft w:val="0"/>
          <w:marRight w:val="0"/>
          <w:marTop w:val="0"/>
          <w:marBottom w:val="0"/>
          <w:divBdr>
            <w:top w:val="none" w:sz="0" w:space="0" w:color="auto"/>
            <w:left w:val="none" w:sz="0" w:space="0" w:color="auto"/>
            <w:bottom w:val="none" w:sz="0" w:space="0" w:color="auto"/>
            <w:right w:val="none" w:sz="0" w:space="0" w:color="auto"/>
          </w:divBdr>
        </w:div>
        <w:div w:id="1789661725">
          <w:marLeft w:val="0"/>
          <w:marRight w:val="0"/>
          <w:marTop w:val="0"/>
          <w:marBottom w:val="0"/>
          <w:divBdr>
            <w:top w:val="none" w:sz="0" w:space="0" w:color="auto"/>
            <w:left w:val="none" w:sz="0" w:space="0" w:color="auto"/>
            <w:bottom w:val="none" w:sz="0" w:space="0" w:color="auto"/>
            <w:right w:val="none" w:sz="0" w:space="0" w:color="auto"/>
          </w:divBdr>
        </w:div>
        <w:div w:id="1716809761">
          <w:marLeft w:val="0"/>
          <w:marRight w:val="0"/>
          <w:marTop w:val="0"/>
          <w:marBottom w:val="0"/>
          <w:divBdr>
            <w:top w:val="none" w:sz="0" w:space="0" w:color="auto"/>
            <w:left w:val="none" w:sz="0" w:space="0" w:color="auto"/>
            <w:bottom w:val="none" w:sz="0" w:space="0" w:color="auto"/>
            <w:right w:val="none" w:sz="0" w:space="0" w:color="auto"/>
          </w:divBdr>
        </w:div>
        <w:div w:id="1348409654">
          <w:marLeft w:val="0"/>
          <w:marRight w:val="0"/>
          <w:marTop w:val="0"/>
          <w:marBottom w:val="0"/>
          <w:divBdr>
            <w:top w:val="none" w:sz="0" w:space="0" w:color="auto"/>
            <w:left w:val="none" w:sz="0" w:space="0" w:color="auto"/>
            <w:bottom w:val="none" w:sz="0" w:space="0" w:color="auto"/>
            <w:right w:val="none" w:sz="0" w:space="0" w:color="auto"/>
          </w:divBdr>
        </w:div>
        <w:div w:id="995567486">
          <w:marLeft w:val="0"/>
          <w:marRight w:val="0"/>
          <w:marTop w:val="0"/>
          <w:marBottom w:val="0"/>
          <w:divBdr>
            <w:top w:val="none" w:sz="0" w:space="0" w:color="auto"/>
            <w:left w:val="none" w:sz="0" w:space="0" w:color="auto"/>
            <w:bottom w:val="none" w:sz="0" w:space="0" w:color="auto"/>
            <w:right w:val="none" w:sz="0" w:space="0" w:color="auto"/>
          </w:divBdr>
        </w:div>
        <w:div w:id="241259355">
          <w:marLeft w:val="0"/>
          <w:marRight w:val="0"/>
          <w:marTop w:val="0"/>
          <w:marBottom w:val="0"/>
          <w:divBdr>
            <w:top w:val="none" w:sz="0" w:space="0" w:color="auto"/>
            <w:left w:val="none" w:sz="0" w:space="0" w:color="auto"/>
            <w:bottom w:val="none" w:sz="0" w:space="0" w:color="auto"/>
            <w:right w:val="none" w:sz="0" w:space="0" w:color="auto"/>
          </w:divBdr>
        </w:div>
        <w:div w:id="1531264575">
          <w:marLeft w:val="0"/>
          <w:marRight w:val="0"/>
          <w:marTop w:val="0"/>
          <w:marBottom w:val="0"/>
          <w:divBdr>
            <w:top w:val="none" w:sz="0" w:space="0" w:color="auto"/>
            <w:left w:val="none" w:sz="0" w:space="0" w:color="auto"/>
            <w:bottom w:val="none" w:sz="0" w:space="0" w:color="auto"/>
            <w:right w:val="none" w:sz="0" w:space="0" w:color="auto"/>
          </w:divBdr>
        </w:div>
        <w:div w:id="2139371889">
          <w:marLeft w:val="0"/>
          <w:marRight w:val="0"/>
          <w:marTop w:val="0"/>
          <w:marBottom w:val="0"/>
          <w:divBdr>
            <w:top w:val="none" w:sz="0" w:space="0" w:color="auto"/>
            <w:left w:val="none" w:sz="0" w:space="0" w:color="auto"/>
            <w:bottom w:val="none" w:sz="0" w:space="0" w:color="auto"/>
            <w:right w:val="none" w:sz="0" w:space="0" w:color="auto"/>
          </w:divBdr>
        </w:div>
        <w:div w:id="876893178">
          <w:marLeft w:val="0"/>
          <w:marRight w:val="0"/>
          <w:marTop w:val="0"/>
          <w:marBottom w:val="0"/>
          <w:divBdr>
            <w:top w:val="none" w:sz="0" w:space="0" w:color="auto"/>
            <w:left w:val="none" w:sz="0" w:space="0" w:color="auto"/>
            <w:bottom w:val="none" w:sz="0" w:space="0" w:color="auto"/>
            <w:right w:val="none" w:sz="0" w:space="0" w:color="auto"/>
          </w:divBdr>
        </w:div>
        <w:div w:id="1046877110">
          <w:marLeft w:val="0"/>
          <w:marRight w:val="0"/>
          <w:marTop w:val="0"/>
          <w:marBottom w:val="0"/>
          <w:divBdr>
            <w:top w:val="none" w:sz="0" w:space="0" w:color="auto"/>
            <w:left w:val="none" w:sz="0" w:space="0" w:color="auto"/>
            <w:bottom w:val="none" w:sz="0" w:space="0" w:color="auto"/>
            <w:right w:val="none" w:sz="0" w:space="0" w:color="auto"/>
          </w:divBdr>
        </w:div>
        <w:div w:id="861743300">
          <w:marLeft w:val="0"/>
          <w:marRight w:val="0"/>
          <w:marTop w:val="0"/>
          <w:marBottom w:val="0"/>
          <w:divBdr>
            <w:top w:val="none" w:sz="0" w:space="0" w:color="auto"/>
            <w:left w:val="none" w:sz="0" w:space="0" w:color="auto"/>
            <w:bottom w:val="none" w:sz="0" w:space="0" w:color="auto"/>
            <w:right w:val="none" w:sz="0" w:space="0" w:color="auto"/>
          </w:divBdr>
        </w:div>
        <w:div w:id="26415051">
          <w:marLeft w:val="0"/>
          <w:marRight w:val="0"/>
          <w:marTop w:val="0"/>
          <w:marBottom w:val="0"/>
          <w:divBdr>
            <w:top w:val="none" w:sz="0" w:space="0" w:color="auto"/>
            <w:left w:val="none" w:sz="0" w:space="0" w:color="auto"/>
            <w:bottom w:val="none" w:sz="0" w:space="0" w:color="auto"/>
            <w:right w:val="none" w:sz="0" w:space="0" w:color="auto"/>
          </w:divBdr>
        </w:div>
        <w:div w:id="1850872102">
          <w:marLeft w:val="0"/>
          <w:marRight w:val="0"/>
          <w:marTop w:val="0"/>
          <w:marBottom w:val="0"/>
          <w:divBdr>
            <w:top w:val="none" w:sz="0" w:space="0" w:color="auto"/>
            <w:left w:val="none" w:sz="0" w:space="0" w:color="auto"/>
            <w:bottom w:val="none" w:sz="0" w:space="0" w:color="auto"/>
            <w:right w:val="none" w:sz="0" w:space="0" w:color="auto"/>
          </w:divBdr>
        </w:div>
        <w:div w:id="1683122441">
          <w:marLeft w:val="0"/>
          <w:marRight w:val="0"/>
          <w:marTop w:val="0"/>
          <w:marBottom w:val="0"/>
          <w:divBdr>
            <w:top w:val="none" w:sz="0" w:space="0" w:color="auto"/>
            <w:left w:val="none" w:sz="0" w:space="0" w:color="auto"/>
            <w:bottom w:val="none" w:sz="0" w:space="0" w:color="auto"/>
            <w:right w:val="none" w:sz="0" w:space="0" w:color="auto"/>
          </w:divBdr>
        </w:div>
        <w:div w:id="654337136">
          <w:marLeft w:val="0"/>
          <w:marRight w:val="0"/>
          <w:marTop w:val="0"/>
          <w:marBottom w:val="0"/>
          <w:divBdr>
            <w:top w:val="none" w:sz="0" w:space="0" w:color="auto"/>
            <w:left w:val="none" w:sz="0" w:space="0" w:color="auto"/>
            <w:bottom w:val="none" w:sz="0" w:space="0" w:color="auto"/>
            <w:right w:val="none" w:sz="0" w:space="0" w:color="auto"/>
          </w:divBdr>
        </w:div>
        <w:div w:id="973829193">
          <w:marLeft w:val="0"/>
          <w:marRight w:val="0"/>
          <w:marTop w:val="0"/>
          <w:marBottom w:val="0"/>
          <w:divBdr>
            <w:top w:val="none" w:sz="0" w:space="0" w:color="auto"/>
            <w:left w:val="none" w:sz="0" w:space="0" w:color="auto"/>
            <w:bottom w:val="none" w:sz="0" w:space="0" w:color="auto"/>
            <w:right w:val="none" w:sz="0" w:space="0" w:color="auto"/>
          </w:divBdr>
        </w:div>
        <w:div w:id="1300114286">
          <w:marLeft w:val="0"/>
          <w:marRight w:val="0"/>
          <w:marTop w:val="0"/>
          <w:marBottom w:val="0"/>
          <w:divBdr>
            <w:top w:val="none" w:sz="0" w:space="0" w:color="auto"/>
            <w:left w:val="none" w:sz="0" w:space="0" w:color="auto"/>
            <w:bottom w:val="none" w:sz="0" w:space="0" w:color="auto"/>
            <w:right w:val="none" w:sz="0" w:space="0" w:color="auto"/>
          </w:divBdr>
        </w:div>
        <w:div w:id="794955922">
          <w:marLeft w:val="0"/>
          <w:marRight w:val="0"/>
          <w:marTop w:val="0"/>
          <w:marBottom w:val="0"/>
          <w:divBdr>
            <w:top w:val="none" w:sz="0" w:space="0" w:color="auto"/>
            <w:left w:val="none" w:sz="0" w:space="0" w:color="auto"/>
            <w:bottom w:val="none" w:sz="0" w:space="0" w:color="auto"/>
            <w:right w:val="none" w:sz="0" w:space="0" w:color="auto"/>
          </w:divBdr>
        </w:div>
        <w:div w:id="768889102">
          <w:marLeft w:val="0"/>
          <w:marRight w:val="0"/>
          <w:marTop w:val="0"/>
          <w:marBottom w:val="0"/>
          <w:divBdr>
            <w:top w:val="none" w:sz="0" w:space="0" w:color="auto"/>
            <w:left w:val="none" w:sz="0" w:space="0" w:color="auto"/>
            <w:bottom w:val="none" w:sz="0" w:space="0" w:color="auto"/>
            <w:right w:val="none" w:sz="0" w:space="0" w:color="auto"/>
          </w:divBdr>
        </w:div>
        <w:div w:id="841823153">
          <w:marLeft w:val="0"/>
          <w:marRight w:val="0"/>
          <w:marTop w:val="0"/>
          <w:marBottom w:val="0"/>
          <w:divBdr>
            <w:top w:val="none" w:sz="0" w:space="0" w:color="auto"/>
            <w:left w:val="none" w:sz="0" w:space="0" w:color="auto"/>
            <w:bottom w:val="none" w:sz="0" w:space="0" w:color="auto"/>
            <w:right w:val="none" w:sz="0" w:space="0" w:color="auto"/>
          </w:divBdr>
        </w:div>
        <w:div w:id="692147297">
          <w:marLeft w:val="0"/>
          <w:marRight w:val="0"/>
          <w:marTop w:val="0"/>
          <w:marBottom w:val="0"/>
          <w:divBdr>
            <w:top w:val="none" w:sz="0" w:space="0" w:color="auto"/>
            <w:left w:val="none" w:sz="0" w:space="0" w:color="auto"/>
            <w:bottom w:val="none" w:sz="0" w:space="0" w:color="auto"/>
            <w:right w:val="none" w:sz="0" w:space="0" w:color="auto"/>
          </w:divBdr>
        </w:div>
        <w:div w:id="682979357">
          <w:marLeft w:val="0"/>
          <w:marRight w:val="0"/>
          <w:marTop w:val="0"/>
          <w:marBottom w:val="0"/>
          <w:divBdr>
            <w:top w:val="none" w:sz="0" w:space="0" w:color="auto"/>
            <w:left w:val="none" w:sz="0" w:space="0" w:color="auto"/>
            <w:bottom w:val="none" w:sz="0" w:space="0" w:color="auto"/>
            <w:right w:val="none" w:sz="0" w:space="0" w:color="auto"/>
          </w:divBdr>
        </w:div>
        <w:div w:id="1091127715">
          <w:marLeft w:val="0"/>
          <w:marRight w:val="0"/>
          <w:marTop w:val="0"/>
          <w:marBottom w:val="0"/>
          <w:divBdr>
            <w:top w:val="none" w:sz="0" w:space="0" w:color="auto"/>
            <w:left w:val="none" w:sz="0" w:space="0" w:color="auto"/>
            <w:bottom w:val="none" w:sz="0" w:space="0" w:color="auto"/>
            <w:right w:val="none" w:sz="0" w:space="0" w:color="auto"/>
          </w:divBdr>
        </w:div>
        <w:div w:id="496728405">
          <w:marLeft w:val="0"/>
          <w:marRight w:val="0"/>
          <w:marTop w:val="0"/>
          <w:marBottom w:val="0"/>
          <w:divBdr>
            <w:top w:val="none" w:sz="0" w:space="0" w:color="auto"/>
            <w:left w:val="none" w:sz="0" w:space="0" w:color="auto"/>
            <w:bottom w:val="none" w:sz="0" w:space="0" w:color="auto"/>
            <w:right w:val="none" w:sz="0" w:space="0" w:color="auto"/>
          </w:divBdr>
        </w:div>
        <w:div w:id="1732002907">
          <w:marLeft w:val="0"/>
          <w:marRight w:val="0"/>
          <w:marTop w:val="0"/>
          <w:marBottom w:val="0"/>
          <w:divBdr>
            <w:top w:val="none" w:sz="0" w:space="0" w:color="auto"/>
            <w:left w:val="none" w:sz="0" w:space="0" w:color="auto"/>
            <w:bottom w:val="none" w:sz="0" w:space="0" w:color="auto"/>
            <w:right w:val="none" w:sz="0" w:space="0" w:color="auto"/>
          </w:divBdr>
        </w:div>
        <w:div w:id="1742673643">
          <w:marLeft w:val="0"/>
          <w:marRight w:val="0"/>
          <w:marTop w:val="0"/>
          <w:marBottom w:val="0"/>
          <w:divBdr>
            <w:top w:val="none" w:sz="0" w:space="0" w:color="auto"/>
            <w:left w:val="none" w:sz="0" w:space="0" w:color="auto"/>
            <w:bottom w:val="none" w:sz="0" w:space="0" w:color="auto"/>
            <w:right w:val="none" w:sz="0" w:space="0" w:color="auto"/>
          </w:divBdr>
        </w:div>
        <w:div w:id="942805284">
          <w:marLeft w:val="0"/>
          <w:marRight w:val="0"/>
          <w:marTop w:val="0"/>
          <w:marBottom w:val="0"/>
          <w:divBdr>
            <w:top w:val="none" w:sz="0" w:space="0" w:color="auto"/>
            <w:left w:val="none" w:sz="0" w:space="0" w:color="auto"/>
            <w:bottom w:val="none" w:sz="0" w:space="0" w:color="auto"/>
            <w:right w:val="none" w:sz="0" w:space="0" w:color="auto"/>
          </w:divBdr>
        </w:div>
        <w:div w:id="225847406">
          <w:marLeft w:val="0"/>
          <w:marRight w:val="0"/>
          <w:marTop w:val="0"/>
          <w:marBottom w:val="0"/>
          <w:divBdr>
            <w:top w:val="none" w:sz="0" w:space="0" w:color="auto"/>
            <w:left w:val="none" w:sz="0" w:space="0" w:color="auto"/>
            <w:bottom w:val="none" w:sz="0" w:space="0" w:color="auto"/>
            <w:right w:val="none" w:sz="0" w:space="0" w:color="auto"/>
          </w:divBdr>
        </w:div>
        <w:div w:id="323511662">
          <w:marLeft w:val="0"/>
          <w:marRight w:val="0"/>
          <w:marTop w:val="0"/>
          <w:marBottom w:val="0"/>
          <w:divBdr>
            <w:top w:val="none" w:sz="0" w:space="0" w:color="auto"/>
            <w:left w:val="none" w:sz="0" w:space="0" w:color="auto"/>
            <w:bottom w:val="none" w:sz="0" w:space="0" w:color="auto"/>
            <w:right w:val="none" w:sz="0" w:space="0" w:color="auto"/>
          </w:divBdr>
        </w:div>
        <w:div w:id="1540818772">
          <w:marLeft w:val="0"/>
          <w:marRight w:val="0"/>
          <w:marTop w:val="0"/>
          <w:marBottom w:val="0"/>
          <w:divBdr>
            <w:top w:val="none" w:sz="0" w:space="0" w:color="auto"/>
            <w:left w:val="none" w:sz="0" w:space="0" w:color="auto"/>
            <w:bottom w:val="none" w:sz="0" w:space="0" w:color="auto"/>
            <w:right w:val="none" w:sz="0" w:space="0" w:color="auto"/>
          </w:divBdr>
        </w:div>
        <w:div w:id="638535512">
          <w:marLeft w:val="0"/>
          <w:marRight w:val="0"/>
          <w:marTop w:val="0"/>
          <w:marBottom w:val="0"/>
          <w:divBdr>
            <w:top w:val="none" w:sz="0" w:space="0" w:color="auto"/>
            <w:left w:val="none" w:sz="0" w:space="0" w:color="auto"/>
            <w:bottom w:val="none" w:sz="0" w:space="0" w:color="auto"/>
            <w:right w:val="none" w:sz="0" w:space="0" w:color="auto"/>
          </w:divBdr>
        </w:div>
        <w:div w:id="231165350">
          <w:marLeft w:val="0"/>
          <w:marRight w:val="0"/>
          <w:marTop w:val="0"/>
          <w:marBottom w:val="0"/>
          <w:divBdr>
            <w:top w:val="none" w:sz="0" w:space="0" w:color="auto"/>
            <w:left w:val="none" w:sz="0" w:space="0" w:color="auto"/>
            <w:bottom w:val="none" w:sz="0" w:space="0" w:color="auto"/>
            <w:right w:val="none" w:sz="0" w:space="0" w:color="auto"/>
          </w:divBdr>
        </w:div>
        <w:div w:id="1835992260">
          <w:marLeft w:val="0"/>
          <w:marRight w:val="0"/>
          <w:marTop w:val="0"/>
          <w:marBottom w:val="0"/>
          <w:divBdr>
            <w:top w:val="none" w:sz="0" w:space="0" w:color="auto"/>
            <w:left w:val="none" w:sz="0" w:space="0" w:color="auto"/>
            <w:bottom w:val="none" w:sz="0" w:space="0" w:color="auto"/>
            <w:right w:val="none" w:sz="0" w:space="0" w:color="auto"/>
          </w:divBdr>
        </w:div>
        <w:div w:id="1762481747">
          <w:marLeft w:val="0"/>
          <w:marRight w:val="0"/>
          <w:marTop w:val="0"/>
          <w:marBottom w:val="0"/>
          <w:divBdr>
            <w:top w:val="none" w:sz="0" w:space="0" w:color="auto"/>
            <w:left w:val="none" w:sz="0" w:space="0" w:color="auto"/>
            <w:bottom w:val="none" w:sz="0" w:space="0" w:color="auto"/>
            <w:right w:val="none" w:sz="0" w:space="0" w:color="auto"/>
          </w:divBdr>
        </w:div>
        <w:div w:id="1575048769">
          <w:marLeft w:val="0"/>
          <w:marRight w:val="0"/>
          <w:marTop w:val="0"/>
          <w:marBottom w:val="0"/>
          <w:divBdr>
            <w:top w:val="none" w:sz="0" w:space="0" w:color="auto"/>
            <w:left w:val="none" w:sz="0" w:space="0" w:color="auto"/>
            <w:bottom w:val="none" w:sz="0" w:space="0" w:color="auto"/>
            <w:right w:val="none" w:sz="0" w:space="0" w:color="auto"/>
          </w:divBdr>
        </w:div>
        <w:div w:id="727262935">
          <w:marLeft w:val="0"/>
          <w:marRight w:val="0"/>
          <w:marTop w:val="0"/>
          <w:marBottom w:val="0"/>
          <w:divBdr>
            <w:top w:val="none" w:sz="0" w:space="0" w:color="auto"/>
            <w:left w:val="none" w:sz="0" w:space="0" w:color="auto"/>
            <w:bottom w:val="none" w:sz="0" w:space="0" w:color="auto"/>
            <w:right w:val="none" w:sz="0" w:space="0" w:color="auto"/>
          </w:divBdr>
        </w:div>
        <w:div w:id="207032589">
          <w:marLeft w:val="0"/>
          <w:marRight w:val="0"/>
          <w:marTop w:val="0"/>
          <w:marBottom w:val="0"/>
          <w:divBdr>
            <w:top w:val="none" w:sz="0" w:space="0" w:color="auto"/>
            <w:left w:val="none" w:sz="0" w:space="0" w:color="auto"/>
            <w:bottom w:val="none" w:sz="0" w:space="0" w:color="auto"/>
            <w:right w:val="none" w:sz="0" w:space="0" w:color="auto"/>
          </w:divBdr>
        </w:div>
        <w:div w:id="634873786">
          <w:marLeft w:val="0"/>
          <w:marRight w:val="0"/>
          <w:marTop w:val="0"/>
          <w:marBottom w:val="0"/>
          <w:divBdr>
            <w:top w:val="none" w:sz="0" w:space="0" w:color="auto"/>
            <w:left w:val="none" w:sz="0" w:space="0" w:color="auto"/>
            <w:bottom w:val="none" w:sz="0" w:space="0" w:color="auto"/>
            <w:right w:val="none" w:sz="0" w:space="0" w:color="auto"/>
          </w:divBdr>
        </w:div>
        <w:div w:id="1782995055">
          <w:marLeft w:val="0"/>
          <w:marRight w:val="0"/>
          <w:marTop w:val="0"/>
          <w:marBottom w:val="0"/>
          <w:divBdr>
            <w:top w:val="none" w:sz="0" w:space="0" w:color="auto"/>
            <w:left w:val="none" w:sz="0" w:space="0" w:color="auto"/>
            <w:bottom w:val="none" w:sz="0" w:space="0" w:color="auto"/>
            <w:right w:val="none" w:sz="0" w:space="0" w:color="auto"/>
          </w:divBdr>
        </w:div>
        <w:div w:id="1162551884">
          <w:marLeft w:val="0"/>
          <w:marRight w:val="0"/>
          <w:marTop w:val="0"/>
          <w:marBottom w:val="0"/>
          <w:divBdr>
            <w:top w:val="none" w:sz="0" w:space="0" w:color="auto"/>
            <w:left w:val="none" w:sz="0" w:space="0" w:color="auto"/>
            <w:bottom w:val="none" w:sz="0" w:space="0" w:color="auto"/>
            <w:right w:val="none" w:sz="0" w:space="0" w:color="auto"/>
          </w:divBdr>
        </w:div>
        <w:div w:id="1241256102">
          <w:marLeft w:val="0"/>
          <w:marRight w:val="0"/>
          <w:marTop w:val="0"/>
          <w:marBottom w:val="0"/>
          <w:divBdr>
            <w:top w:val="none" w:sz="0" w:space="0" w:color="auto"/>
            <w:left w:val="none" w:sz="0" w:space="0" w:color="auto"/>
            <w:bottom w:val="none" w:sz="0" w:space="0" w:color="auto"/>
            <w:right w:val="none" w:sz="0" w:space="0" w:color="auto"/>
          </w:divBdr>
        </w:div>
        <w:div w:id="1200125857">
          <w:marLeft w:val="0"/>
          <w:marRight w:val="0"/>
          <w:marTop w:val="0"/>
          <w:marBottom w:val="0"/>
          <w:divBdr>
            <w:top w:val="none" w:sz="0" w:space="0" w:color="auto"/>
            <w:left w:val="none" w:sz="0" w:space="0" w:color="auto"/>
            <w:bottom w:val="none" w:sz="0" w:space="0" w:color="auto"/>
            <w:right w:val="none" w:sz="0" w:space="0" w:color="auto"/>
          </w:divBdr>
        </w:div>
        <w:div w:id="288512988">
          <w:marLeft w:val="0"/>
          <w:marRight w:val="0"/>
          <w:marTop w:val="0"/>
          <w:marBottom w:val="0"/>
          <w:divBdr>
            <w:top w:val="none" w:sz="0" w:space="0" w:color="auto"/>
            <w:left w:val="none" w:sz="0" w:space="0" w:color="auto"/>
            <w:bottom w:val="none" w:sz="0" w:space="0" w:color="auto"/>
            <w:right w:val="none" w:sz="0" w:space="0" w:color="auto"/>
          </w:divBdr>
        </w:div>
        <w:div w:id="1018628605">
          <w:marLeft w:val="0"/>
          <w:marRight w:val="0"/>
          <w:marTop w:val="0"/>
          <w:marBottom w:val="0"/>
          <w:divBdr>
            <w:top w:val="none" w:sz="0" w:space="0" w:color="auto"/>
            <w:left w:val="none" w:sz="0" w:space="0" w:color="auto"/>
            <w:bottom w:val="none" w:sz="0" w:space="0" w:color="auto"/>
            <w:right w:val="none" w:sz="0" w:space="0" w:color="auto"/>
          </w:divBdr>
        </w:div>
        <w:div w:id="837889925">
          <w:marLeft w:val="0"/>
          <w:marRight w:val="0"/>
          <w:marTop w:val="0"/>
          <w:marBottom w:val="0"/>
          <w:divBdr>
            <w:top w:val="none" w:sz="0" w:space="0" w:color="auto"/>
            <w:left w:val="none" w:sz="0" w:space="0" w:color="auto"/>
            <w:bottom w:val="none" w:sz="0" w:space="0" w:color="auto"/>
            <w:right w:val="none" w:sz="0" w:space="0" w:color="auto"/>
          </w:divBdr>
        </w:div>
        <w:div w:id="474034986">
          <w:marLeft w:val="0"/>
          <w:marRight w:val="0"/>
          <w:marTop w:val="0"/>
          <w:marBottom w:val="0"/>
          <w:divBdr>
            <w:top w:val="none" w:sz="0" w:space="0" w:color="auto"/>
            <w:left w:val="none" w:sz="0" w:space="0" w:color="auto"/>
            <w:bottom w:val="none" w:sz="0" w:space="0" w:color="auto"/>
            <w:right w:val="none" w:sz="0" w:space="0" w:color="auto"/>
          </w:divBdr>
        </w:div>
        <w:div w:id="1479689123">
          <w:marLeft w:val="0"/>
          <w:marRight w:val="0"/>
          <w:marTop w:val="0"/>
          <w:marBottom w:val="0"/>
          <w:divBdr>
            <w:top w:val="none" w:sz="0" w:space="0" w:color="auto"/>
            <w:left w:val="none" w:sz="0" w:space="0" w:color="auto"/>
            <w:bottom w:val="none" w:sz="0" w:space="0" w:color="auto"/>
            <w:right w:val="none" w:sz="0" w:space="0" w:color="auto"/>
          </w:divBdr>
        </w:div>
        <w:div w:id="1581523481">
          <w:marLeft w:val="0"/>
          <w:marRight w:val="0"/>
          <w:marTop w:val="0"/>
          <w:marBottom w:val="0"/>
          <w:divBdr>
            <w:top w:val="none" w:sz="0" w:space="0" w:color="auto"/>
            <w:left w:val="none" w:sz="0" w:space="0" w:color="auto"/>
            <w:bottom w:val="none" w:sz="0" w:space="0" w:color="auto"/>
            <w:right w:val="none" w:sz="0" w:space="0" w:color="auto"/>
          </w:divBdr>
        </w:div>
        <w:div w:id="660738849">
          <w:marLeft w:val="0"/>
          <w:marRight w:val="0"/>
          <w:marTop w:val="0"/>
          <w:marBottom w:val="0"/>
          <w:divBdr>
            <w:top w:val="none" w:sz="0" w:space="0" w:color="auto"/>
            <w:left w:val="none" w:sz="0" w:space="0" w:color="auto"/>
            <w:bottom w:val="none" w:sz="0" w:space="0" w:color="auto"/>
            <w:right w:val="none" w:sz="0" w:space="0" w:color="auto"/>
          </w:divBdr>
        </w:div>
        <w:div w:id="1985620832">
          <w:marLeft w:val="0"/>
          <w:marRight w:val="0"/>
          <w:marTop w:val="0"/>
          <w:marBottom w:val="0"/>
          <w:divBdr>
            <w:top w:val="none" w:sz="0" w:space="0" w:color="auto"/>
            <w:left w:val="none" w:sz="0" w:space="0" w:color="auto"/>
            <w:bottom w:val="none" w:sz="0" w:space="0" w:color="auto"/>
            <w:right w:val="none" w:sz="0" w:space="0" w:color="auto"/>
          </w:divBdr>
        </w:div>
        <w:div w:id="669216307">
          <w:marLeft w:val="0"/>
          <w:marRight w:val="0"/>
          <w:marTop w:val="0"/>
          <w:marBottom w:val="0"/>
          <w:divBdr>
            <w:top w:val="none" w:sz="0" w:space="0" w:color="auto"/>
            <w:left w:val="none" w:sz="0" w:space="0" w:color="auto"/>
            <w:bottom w:val="none" w:sz="0" w:space="0" w:color="auto"/>
            <w:right w:val="none" w:sz="0" w:space="0" w:color="auto"/>
          </w:divBdr>
        </w:div>
        <w:div w:id="1133448139">
          <w:marLeft w:val="0"/>
          <w:marRight w:val="0"/>
          <w:marTop w:val="0"/>
          <w:marBottom w:val="0"/>
          <w:divBdr>
            <w:top w:val="none" w:sz="0" w:space="0" w:color="auto"/>
            <w:left w:val="none" w:sz="0" w:space="0" w:color="auto"/>
            <w:bottom w:val="none" w:sz="0" w:space="0" w:color="auto"/>
            <w:right w:val="none" w:sz="0" w:space="0" w:color="auto"/>
          </w:divBdr>
        </w:div>
        <w:div w:id="1958750981">
          <w:marLeft w:val="0"/>
          <w:marRight w:val="0"/>
          <w:marTop w:val="0"/>
          <w:marBottom w:val="0"/>
          <w:divBdr>
            <w:top w:val="none" w:sz="0" w:space="0" w:color="auto"/>
            <w:left w:val="none" w:sz="0" w:space="0" w:color="auto"/>
            <w:bottom w:val="none" w:sz="0" w:space="0" w:color="auto"/>
            <w:right w:val="none" w:sz="0" w:space="0" w:color="auto"/>
          </w:divBdr>
        </w:div>
        <w:div w:id="1730490584">
          <w:marLeft w:val="0"/>
          <w:marRight w:val="0"/>
          <w:marTop w:val="0"/>
          <w:marBottom w:val="0"/>
          <w:divBdr>
            <w:top w:val="none" w:sz="0" w:space="0" w:color="auto"/>
            <w:left w:val="none" w:sz="0" w:space="0" w:color="auto"/>
            <w:bottom w:val="none" w:sz="0" w:space="0" w:color="auto"/>
            <w:right w:val="none" w:sz="0" w:space="0" w:color="auto"/>
          </w:divBdr>
        </w:div>
        <w:div w:id="1704556052">
          <w:marLeft w:val="0"/>
          <w:marRight w:val="0"/>
          <w:marTop w:val="0"/>
          <w:marBottom w:val="0"/>
          <w:divBdr>
            <w:top w:val="none" w:sz="0" w:space="0" w:color="auto"/>
            <w:left w:val="none" w:sz="0" w:space="0" w:color="auto"/>
            <w:bottom w:val="none" w:sz="0" w:space="0" w:color="auto"/>
            <w:right w:val="none" w:sz="0" w:space="0" w:color="auto"/>
          </w:divBdr>
        </w:div>
        <w:div w:id="220294245">
          <w:marLeft w:val="0"/>
          <w:marRight w:val="0"/>
          <w:marTop w:val="0"/>
          <w:marBottom w:val="0"/>
          <w:divBdr>
            <w:top w:val="none" w:sz="0" w:space="0" w:color="auto"/>
            <w:left w:val="none" w:sz="0" w:space="0" w:color="auto"/>
            <w:bottom w:val="none" w:sz="0" w:space="0" w:color="auto"/>
            <w:right w:val="none" w:sz="0" w:space="0" w:color="auto"/>
          </w:divBdr>
        </w:div>
        <w:div w:id="78064573">
          <w:marLeft w:val="0"/>
          <w:marRight w:val="0"/>
          <w:marTop w:val="0"/>
          <w:marBottom w:val="0"/>
          <w:divBdr>
            <w:top w:val="none" w:sz="0" w:space="0" w:color="auto"/>
            <w:left w:val="none" w:sz="0" w:space="0" w:color="auto"/>
            <w:bottom w:val="none" w:sz="0" w:space="0" w:color="auto"/>
            <w:right w:val="none" w:sz="0" w:space="0" w:color="auto"/>
          </w:divBdr>
        </w:div>
        <w:div w:id="2066487880">
          <w:marLeft w:val="0"/>
          <w:marRight w:val="0"/>
          <w:marTop w:val="0"/>
          <w:marBottom w:val="0"/>
          <w:divBdr>
            <w:top w:val="none" w:sz="0" w:space="0" w:color="auto"/>
            <w:left w:val="none" w:sz="0" w:space="0" w:color="auto"/>
            <w:bottom w:val="none" w:sz="0" w:space="0" w:color="auto"/>
            <w:right w:val="none" w:sz="0" w:space="0" w:color="auto"/>
          </w:divBdr>
        </w:div>
        <w:div w:id="1415591683">
          <w:marLeft w:val="0"/>
          <w:marRight w:val="0"/>
          <w:marTop w:val="0"/>
          <w:marBottom w:val="0"/>
          <w:divBdr>
            <w:top w:val="none" w:sz="0" w:space="0" w:color="auto"/>
            <w:left w:val="none" w:sz="0" w:space="0" w:color="auto"/>
            <w:bottom w:val="none" w:sz="0" w:space="0" w:color="auto"/>
            <w:right w:val="none" w:sz="0" w:space="0" w:color="auto"/>
          </w:divBdr>
        </w:div>
        <w:div w:id="359942808">
          <w:marLeft w:val="0"/>
          <w:marRight w:val="0"/>
          <w:marTop w:val="0"/>
          <w:marBottom w:val="0"/>
          <w:divBdr>
            <w:top w:val="none" w:sz="0" w:space="0" w:color="auto"/>
            <w:left w:val="none" w:sz="0" w:space="0" w:color="auto"/>
            <w:bottom w:val="none" w:sz="0" w:space="0" w:color="auto"/>
            <w:right w:val="none" w:sz="0" w:space="0" w:color="auto"/>
          </w:divBdr>
        </w:div>
        <w:div w:id="1002466277">
          <w:marLeft w:val="0"/>
          <w:marRight w:val="0"/>
          <w:marTop w:val="0"/>
          <w:marBottom w:val="0"/>
          <w:divBdr>
            <w:top w:val="none" w:sz="0" w:space="0" w:color="auto"/>
            <w:left w:val="none" w:sz="0" w:space="0" w:color="auto"/>
            <w:bottom w:val="none" w:sz="0" w:space="0" w:color="auto"/>
            <w:right w:val="none" w:sz="0" w:space="0" w:color="auto"/>
          </w:divBdr>
        </w:div>
        <w:div w:id="1258905345">
          <w:marLeft w:val="0"/>
          <w:marRight w:val="0"/>
          <w:marTop w:val="0"/>
          <w:marBottom w:val="0"/>
          <w:divBdr>
            <w:top w:val="none" w:sz="0" w:space="0" w:color="auto"/>
            <w:left w:val="none" w:sz="0" w:space="0" w:color="auto"/>
            <w:bottom w:val="none" w:sz="0" w:space="0" w:color="auto"/>
            <w:right w:val="none" w:sz="0" w:space="0" w:color="auto"/>
          </w:divBdr>
        </w:div>
        <w:div w:id="1228569333">
          <w:marLeft w:val="0"/>
          <w:marRight w:val="0"/>
          <w:marTop w:val="0"/>
          <w:marBottom w:val="0"/>
          <w:divBdr>
            <w:top w:val="none" w:sz="0" w:space="0" w:color="auto"/>
            <w:left w:val="none" w:sz="0" w:space="0" w:color="auto"/>
            <w:bottom w:val="none" w:sz="0" w:space="0" w:color="auto"/>
            <w:right w:val="none" w:sz="0" w:space="0" w:color="auto"/>
          </w:divBdr>
        </w:div>
        <w:div w:id="881209100">
          <w:marLeft w:val="0"/>
          <w:marRight w:val="0"/>
          <w:marTop w:val="0"/>
          <w:marBottom w:val="0"/>
          <w:divBdr>
            <w:top w:val="none" w:sz="0" w:space="0" w:color="auto"/>
            <w:left w:val="none" w:sz="0" w:space="0" w:color="auto"/>
            <w:bottom w:val="none" w:sz="0" w:space="0" w:color="auto"/>
            <w:right w:val="none" w:sz="0" w:space="0" w:color="auto"/>
          </w:divBdr>
        </w:div>
        <w:div w:id="1707833161">
          <w:marLeft w:val="0"/>
          <w:marRight w:val="0"/>
          <w:marTop w:val="0"/>
          <w:marBottom w:val="0"/>
          <w:divBdr>
            <w:top w:val="none" w:sz="0" w:space="0" w:color="auto"/>
            <w:left w:val="none" w:sz="0" w:space="0" w:color="auto"/>
            <w:bottom w:val="none" w:sz="0" w:space="0" w:color="auto"/>
            <w:right w:val="none" w:sz="0" w:space="0" w:color="auto"/>
          </w:divBdr>
        </w:div>
        <w:div w:id="1302811147">
          <w:marLeft w:val="0"/>
          <w:marRight w:val="0"/>
          <w:marTop w:val="0"/>
          <w:marBottom w:val="0"/>
          <w:divBdr>
            <w:top w:val="none" w:sz="0" w:space="0" w:color="auto"/>
            <w:left w:val="none" w:sz="0" w:space="0" w:color="auto"/>
            <w:bottom w:val="none" w:sz="0" w:space="0" w:color="auto"/>
            <w:right w:val="none" w:sz="0" w:space="0" w:color="auto"/>
          </w:divBdr>
        </w:div>
        <w:div w:id="358624607">
          <w:marLeft w:val="0"/>
          <w:marRight w:val="0"/>
          <w:marTop w:val="0"/>
          <w:marBottom w:val="0"/>
          <w:divBdr>
            <w:top w:val="none" w:sz="0" w:space="0" w:color="auto"/>
            <w:left w:val="none" w:sz="0" w:space="0" w:color="auto"/>
            <w:bottom w:val="none" w:sz="0" w:space="0" w:color="auto"/>
            <w:right w:val="none" w:sz="0" w:space="0" w:color="auto"/>
          </w:divBdr>
        </w:div>
        <w:div w:id="529224957">
          <w:marLeft w:val="0"/>
          <w:marRight w:val="0"/>
          <w:marTop w:val="0"/>
          <w:marBottom w:val="0"/>
          <w:divBdr>
            <w:top w:val="none" w:sz="0" w:space="0" w:color="auto"/>
            <w:left w:val="none" w:sz="0" w:space="0" w:color="auto"/>
            <w:bottom w:val="none" w:sz="0" w:space="0" w:color="auto"/>
            <w:right w:val="none" w:sz="0" w:space="0" w:color="auto"/>
          </w:divBdr>
        </w:div>
        <w:div w:id="214659028">
          <w:marLeft w:val="0"/>
          <w:marRight w:val="0"/>
          <w:marTop w:val="0"/>
          <w:marBottom w:val="0"/>
          <w:divBdr>
            <w:top w:val="none" w:sz="0" w:space="0" w:color="auto"/>
            <w:left w:val="none" w:sz="0" w:space="0" w:color="auto"/>
            <w:bottom w:val="none" w:sz="0" w:space="0" w:color="auto"/>
            <w:right w:val="none" w:sz="0" w:space="0" w:color="auto"/>
          </w:divBdr>
        </w:div>
        <w:div w:id="1146430839">
          <w:marLeft w:val="0"/>
          <w:marRight w:val="0"/>
          <w:marTop w:val="0"/>
          <w:marBottom w:val="0"/>
          <w:divBdr>
            <w:top w:val="none" w:sz="0" w:space="0" w:color="auto"/>
            <w:left w:val="none" w:sz="0" w:space="0" w:color="auto"/>
            <w:bottom w:val="none" w:sz="0" w:space="0" w:color="auto"/>
            <w:right w:val="none" w:sz="0" w:space="0" w:color="auto"/>
          </w:divBdr>
        </w:div>
        <w:div w:id="1593276910">
          <w:marLeft w:val="0"/>
          <w:marRight w:val="0"/>
          <w:marTop w:val="0"/>
          <w:marBottom w:val="0"/>
          <w:divBdr>
            <w:top w:val="none" w:sz="0" w:space="0" w:color="auto"/>
            <w:left w:val="none" w:sz="0" w:space="0" w:color="auto"/>
            <w:bottom w:val="none" w:sz="0" w:space="0" w:color="auto"/>
            <w:right w:val="none" w:sz="0" w:space="0" w:color="auto"/>
          </w:divBdr>
        </w:div>
        <w:div w:id="1536236961">
          <w:marLeft w:val="0"/>
          <w:marRight w:val="0"/>
          <w:marTop w:val="0"/>
          <w:marBottom w:val="0"/>
          <w:divBdr>
            <w:top w:val="none" w:sz="0" w:space="0" w:color="auto"/>
            <w:left w:val="none" w:sz="0" w:space="0" w:color="auto"/>
            <w:bottom w:val="none" w:sz="0" w:space="0" w:color="auto"/>
            <w:right w:val="none" w:sz="0" w:space="0" w:color="auto"/>
          </w:divBdr>
        </w:div>
        <w:div w:id="863786503">
          <w:marLeft w:val="0"/>
          <w:marRight w:val="0"/>
          <w:marTop w:val="0"/>
          <w:marBottom w:val="0"/>
          <w:divBdr>
            <w:top w:val="none" w:sz="0" w:space="0" w:color="auto"/>
            <w:left w:val="none" w:sz="0" w:space="0" w:color="auto"/>
            <w:bottom w:val="none" w:sz="0" w:space="0" w:color="auto"/>
            <w:right w:val="none" w:sz="0" w:space="0" w:color="auto"/>
          </w:divBdr>
        </w:div>
        <w:div w:id="2053142059">
          <w:marLeft w:val="0"/>
          <w:marRight w:val="0"/>
          <w:marTop w:val="0"/>
          <w:marBottom w:val="0"/>
          <w:divBdr>
            <w:top w:val="none" w:sz="0" w:space="0" w:color="auto"/>
            <w:left w:val="none" w:sz="0" w:space="0" w:color="auto"/>
            <w:bottom w:val="none" w:sz="0" w:space="0" w:color="auto"/>
            <w:right w:val="none" w:sz="0" w:space="0" w:color="auto"/>
          </w:divBdr>
        </w:div>
        <w:div w:id="1771705330">
          <w:marLeft w:val="0"/>
          <w:marRight w:val="0"/>
          <w:marTop w:val="0"/>
          <w:marBottom w:val="0"/>
          <w:divBdr>
            <w:top w:val="none" w:sz="0" w:space="0" w:color="auto"/>
            <w:left w:val="none" w:sz="0" w:space="0" w:color="auto"/>
            <w:bottom w:val="none" w:sz="0" w:space="0" w:color="auto"/>
            <w:right w:val="none" w:sz="0" w:space="0" w:color="auto"/>
          </w:divBdr>
        </w:div>
        <w:div w:id="954144004">
          <w:marLeft w:val="0"/>
          <w:marRight w:val="0"/>
          <w:marTop w:val="0"/>
          <w:marBottom w:val="0"/>
          <w:divBdr>
            <w:top w:val="none" w:sz="0" w:space="0" w:color="auto"/>
            <w:left w:val="none" w:sz="0" w:space="0" w:color="auto"/>
            <w:bottom w:val="none" w:sz="0" w:space="0" w:color="auto"/>
            <w:right w:val="none" w:sz="0" w:space="0" w:color="auto"/>
          </w:divBdr>
        </w:div>
        <w:div w:id="1306930750">
          <w:marLeft w:val="0"/>
          <w:marRight w:val="0"/>
          <w:marTop w:val="0"/>
          <w:marBottom w:val="0"/>
          <w:divBdr>
            <w:top w:val="none" w:sz="0" w:space="0" w:color="auto"/>
            <w:left w:val="none" w:sz="0" w:space="0" w:color="auto"/>
            <w:bottom w:val="none" w:sz="0" w:space="0" w:color="auto"/>
            <w:right w:val="none" w:sz="0" w:space="0" w:color="auto"/>
          </w:divBdr>
        </w:div>
        <w:div w:id="103809328">
          <w:marLeft w:val="0"/>
          <w:marRight w:val="0"/>
          <w:marTop w:val="0"/>
          <w:marBottom w:val="0"/>
          <w:divBdr>
            <w:top w:val="none" w:sz="0" w:space="0" w:color="auto"/>
            <w:left w:val="none" w:sz="0" w:space="0" w:color="auto"/>
            <w:bottom w:val="none" w:sz="0" w:space="0" w:color="auto"/>
            <w:right w:val="none" w:sz="0" w:space="0" w:color="auto"/>
          </w:divBdr>
        </w:div>
        <w:div w:id="542134969">
          <w:marLeft w:val="0"/>
          <w:marRight w:val="0"/>
          <w:marTop w:val="0"/>
          <w:marBottom w:val="0"/>
          <w:divBdr>
            <w:top w:val="none" w:sz="0" w:space="0" w:color="auto"/>
            <w:left w:val="none" w:sz="0" w:space="0" w:color="auto"/>
            <w:bottom w:val="none" w:sz="0" w:space="0" w:color="auto"/>
            <w:right w:val="none" w:sz="0" w:space="0" w:color="auto"/>
          </w:divBdr>
        </w:div>
        <w:div w:id="606541579">
          <w:marLeft w:val="0"/>
          <w:marRight w:val="0"/>
          <w:marTop w:val="0"/>
          <w:marBottom w:val="0"/>
          <w:divBdr>
            <w:top w:val="none" w:sz="0" w:space="0" w:color="auto"/>
            <w:left w:val="none" w:sz="0" w:space="0" w:color="auto"/>
            <w:bottom w:val="none" w:sz="0" w:space="0" w:color="auto"/>
            <w:right w:val="none" w:sz="0" w:space="0" w:color="auto"/>
          </w:divBdr>
        </w:div>
        <w:div w:id="349111088">
          <w:marLeft w:val="0"/>
          <w:marRight w:val="0"/>
          <w:marTop w:val="0"/>
          <w:marBottom w:val="0"/>
          <w:divBdr>
            <w:top w:val="none" w:sz="0" w:space="0" w:color="auto"/>
            <w:left w:val="none" w:sz="0" w:space="0" w:color="auto"/>
            <w:bottom w:val="none" w:sz="0" w:space="0" w:color="auto"/>
            <w:right w:val="none" w:sz="0" w:space="0" w:color="auto"/>
          </w:divBdr>
        </w:div>
        <w:div w:id="1341083196">
          <w:marLeft w:val="0"/>
          <w:marRight w:val="0"/>
          <w:marTop w:val="0"/>
          <w:marBottom w:val="0"/>
          <w:divBdr>
            <w:top w:val="none" w:sz="0" w:space="0" w:color="auto"/>
            <w:left w:val="none" w:sz="0" w:space="0" w:color="auto"/>
            <w:bottom w:val="none" w:sz="0" w:space="0" w:color="auto"/>
            <w:right w:val="none" w:sz="0" w:space="0" w:color="auto"/>
          </w:divBdr>
        </w:div>
        <w:div w:id="75632511">
          <w:marLeft w:val="0"/>
          <w:marRight w:val="0"/>
          <w:marTop w:val="0"/>
          <w:marBottom w:val="0"/>
          <w:divBdr>
            <w:top w:val="none" w:sz="0" w:space="0" w:color="auto"/>
            <w:left w:val="none" w:sz="0" w:space="0" w:color="auto"/>
            <w:bottom w:val="none" w:sz="0" w:space="0" w:color="auto"/>
            <w:right w:val="none" w:sz="0" w:space="0" w:color="auto"/>
          </w:divBdr>
        </w:div>
        <w:div w:id="281569913">
          <w:marLeft w:val="0"/>
          <w:marRight w:val="0"/>
          <w:marTop w:val="0"/>
          <w:marBottom w:val="0"/>
          <w:divBdr>
            <w:top w:val="none" w:sz="0" w:space="0" w:color="auto"/>
            <w:left w:val="none" w:sz="0" w:space="0" w:color="auto"/>
            <w:bottom w:val="none" w:sz="0" w:space="0" w:color="auto"/>
            <w:right w:val="none" w:sz="0" w:space="0" w:color="auto"/>
          </w:divBdr>
        </w:div>
        <w:div w:id="1031958392">
          <w:marLeft w:val="0"/>
          <w:marRight w:val="0"/>
          <w:marTop w:val="0"/>
          <w:marBottom w:val="0"/>
          <w:divBdr>
            <w:top w:val="none" w:sz="0" w:space="0" w:color="auto"/>
            <w:left w:val="none" w:sz="0" w:space="0" w:color="auto"/>
            <w:bottom w:val="none" w:sz="0" w:space="0" w:color="auto"/>
            <w:right w:val="none" w:sz="0" w:space="0" w:color="auto"/>
          </w:divBdr>
        </w:div>
        <w:div w:id="173150697">
          <w:marLeft w:val="0"/>
          <w:marRight w:val="0"/>
          <w:marTop w:val="0"/>
          <w:marBottom w:val="0"/>
          <w:divBdr>
            <w:top w:val="none" w:sz="0" w:space="0" w:color="auto"/>
            <w:left w:val="none" w:sz="0" w:space="0" w:color="auto"/>
            <w:bottom w:val="none" w:sz="0" w:space="0" w:color="auto"/>
            <w:right w:val="none" w:sz="0" w:space="0" w:color="auto"/>
          </w:divBdr>
        </w:div>
        <w:div w:id="553851887">
          <w:marLeft w:val="0"/>
          <w:marRight w:val="0"/>
          <w:marTop w:val="0"/>
          <w:marBottom w:val="0"/>
          <w:divBdr>
            <w:top w:val="none" w:sz="0" w:space="0" w:color="auto"/>
            <w:left w:val="none" w:sz="0" w:space="0" w:color="auto"/>
            <w:bottom w:val="none" w:sz="0" w:space="0" w:color="auto"/>
            <w:right w:val="none" w:sz="0" w:space="0" w:color="auto"/>
          </w:divBdr>
        </w:div>
        <w:div w:id="706638219">
          <w:marLeft w:val="0"/>
          <w:marRight w:val="0"/>
          <w:marTop w:val="0"/>
          <w:marBottom w:val="0"/>
          <w:divBdr>
            <w:top w:val="none" w:sz="0" w:space="0" w:color="auto"/>
            <w:left w:val="none" w:sz="0" w:space="0" w:color="auto"/>
            <w:bottom w:val="none" w:sz="0" w:space="0" w:color="auto"/>
            <w:right w:val="none" w:sz="0" w:space="0" w:color="auto"/>
          </w:divBdr>
        </w:div>
        <w:div w:id="2112816323">
          <w:marLeft w:val="0"/>
          <w:marRight w:val="0"/>
          <w:marTop w:val="0"/>
          <w:marBottom w:val="0"/>
          <w:divBdr>
            <w:top w:val="none" w:sz="0" w:space="0" w:color="auto"/>
            <w:left w:val="none" w:sz="0" w:space="0" w:color="auto"/>
            <w:bottom w:val="none" w:sz="0" w:space="0" w:color="auto"/>
            <w:right w:val="none" w:sz="0" w:space="0" w:color="auto"/>
          </w:divBdr>
        </w:div>
        <w:div w:id="791442926">
          <w:marLeft w:val="0"/>
          <w:marRight w:val="0"/>
          <w:marTop w:val="0"/>
          <w:marBottom w:val="0"/>
          <w:divBdr>
            <w:top w:val="none" w:sz="0" w:space="0" w:color="auto"/>
            <w:left w:val="none" w:sz="0" w:space="0" w:color="auto"/>
            <w:bottom w:val="none" w:sz="0" w:space="0" w:color="auto"/>
            <w:right w:val="none" w:sz="0" w:space="0" w:color="auto"/>
          </w:divBdr>
        </w:div>
        <w:div w:id="1541043665">
          <w:marLeft w:val="0"/>
          <w:marRight w:val="0"/>
          <w:marTop w:val="0"/>
          <w:marBottom w:val="0"/>
          <w:divBdr>
            <w:top w:val="none" w:sz="0" w:space="0" w:color="auto"/>
            <w:left w:val="none" w:sz="0" w:space="0" w:color="auto"/>
            <w:bottom w:val="none" w:sz="0" w:space="0" w:color="auto"/>
            <w:right w:val="none" w:sz="0" w:space="0" w:color="auto"/>
          </w:divBdr>
        </w:div>
        <w:div w:id="203055764">
          <w:marLeft w:val="0"/>
          <w:marRight w:val="0"/>
          <w:marTop w:val="0"/>
          <w:marBottom w:val="0"/>
          <w:divBdr>
            <w:top w:val="none" w:sz="0" w:space="0" w:color="auto"/>
            <w:left w:val="none" w:sz="0" w:space="0" w:color="auto"/>
            <w:bottom w:val="none" w:sz="0" w:space="0" w:color="auto"/>
            <w:right w:val="none" w:sz="0" w:space="0" w:color="auto"/>
          </w:divBdr>
        </w:div>
        <w:div w:id="1875538661">
          <w:marLeft w:val="0"/>
          <w:marRight w:val="0"/>
          <w:marTop w:val="0"/>
          <w:marBottom w:val="0"/>
          <w:divBdr>
            <w:top w:val="none" w:sz="0" w:space="0" w:color="auto"/>
            <w:left w:val="none" w:sz="0" w:space="0" w:color="auto"/>
            <w:bottom w:val="none" w:sz="0" w:space="0" w:color="auto"/>
            <w:right w:val="none" w:sz="0" w:space="0" w:color="auto"/>
          </w:divBdr>
        </w:div>
        <w:div w:id="1673529138">
          <w:marLeft w:val="0"/>
          <w:marRight w:val="0"/>
          <w:marTop w:val="0"/>
          <w:marBottom w:val="0"/>
          <w:divBdr>
            <w:top w:val="none" w:sz="0" w:space="0" w:color="auto"/>
            <w:left w:val="none" w:sz="0" w:space="0" w:color="auto"/>
            <w:bottom w:val="none" w:sz="0" w:space="0" w:color="auto"/>
            <w:right w:val="none" w:sz="0" w:space="0" w:color="auto"/>
          </w:divBdr>
        </w:div>
        <w:div w:id="117913933">
          <w:marLeft w:val="0"/>
          <w:marRight w:val="0"/>
          <w:marTop w:val="0"/>
          <w:marBottom w:val="0"/>
          <w:divBdr>
            <w:top w:val="none" w:sz="0" w:space="0" w:color="auto"/>
            <w:left w:val="none" w:sz="0" w:space="0" w:color="auto"/>
            <w:bottom w:val="none" w:sz="0" w:space="0" w:color="auto"/>
            <w:right w:val="none" w:sz="0" w:space="0" w:color="auto"/>
          </w:divBdr>
        </w:div>
        <w:div w:id="1718235837">
          <w:marLeft w:val="0"/>
          <w:marRight w:val="0"/>
          <w:marTop w:val="0"/>
          <w:marBottom w:val="0"/>
          <w:divBdr>
            <w:top w:val="none" w:sz="0" w:space="0" w:color="auto"/>
            <w:left w:val="none" w:sz="0" w:space="0" w:color="auto"/>
            <w:bottom w:val="none" w:sz="0" w:space="0" w:color="auto"/>
            <w:right w:val="none" w:sz="0" w:space="0" w:color="auto"/>
          </w:divBdr>
        </w:div>
        <w:div w:id="473720929">
          <w:marLeft w:val="0"/>
          <w:marRight w:val="0"/>
          <w:marTop w:val="0"/>
          <w:marBottom w:val="0"/>
          <w:divBdr>
            <w:top w:val="none" w:sz="0" w:space="0" w:color="auto"/>
            <w:left w:val="none" w:sz="0" w:space="0" w:color="auto"/>
            <w:bottom w:val="none" w:sz="0" w:space="0" w:color="auto"/>
            <w:right w:val="none" w:sz="0" w:space="0" w:color="auto"/>
          </w:divBdr>
        </w:div>
        <w:div w:id="1936864838">
          <w:marLeft w:val="0"/>
          <w:marRight w:val="0"/>
          <w:marTop w:val="0"/>
          <w:marBottom w:val="0"/>
          <w:divBdr>
            <w:top w:val="none" w:sz="0" w:space="0" w:color="auto"/>
            <w:left w:val="none" w:sz="0" w:space="0" w:color="auto"/>
            <w:bottom w:val="none" w:sz="0" w:space="0" w:color="auto"/>
            <w:right w:val="none" w:sz="0" w:space="0" w:color="auto"/>
          </w:divBdr>
        </w:div>
        <w:div w:id="1164055012">
          <w:marLeft w:val="0"/>
          <w:marRight w:val="0"/>
          <w:marTop w:val="0"/>
          <w:marBottom w:val="0"/>
          <w:divBdr>
            <w:top w:val="none" w:sz="0" w:space="0" w:color="auto"/>
            <w:left w:val="none" w:sz="0" w:space="0" w:color="auto"/>
            <w:bottom w:val="none" w:sz="0" w:space="0" w:color="auto"/>
            <w:right w:val="none" w:sz="0" w:space="0" w:color="auto"/>
          </w:divBdr>
        </w:div>
        <w:div w:id="1766729962">
          <w:marLeft w:val="0"/>
          <w:marRight w:val="0"/>
          <w:marTop w:val="0"/>
          <w:marBottom w:val="0"/>
          <w:divBdr>
            <w:top w:val="none" w:sz="0" w:space="0" w:color="auto"/>
            <w:left w:val="none" w:sz="0" w:space="0" w:color="auto"/>
            <w:bottom w:val="none" w:sz="0" w:space="0" w:color="auto"/>
            <w:right w:val="none" w:sz="0" w:space="0" w:color="auto"/>
          </w:divBdr>
        </w:div>
        <w:div w:id="541409808">
          <w:marLeft w:val="0"/>
          <w:marRight w:val="0"/>
          <w:marTop w:val="0"/>
          <w:marBottom w:val="0"/>
          <w:divBdr>
            <w:top w:val="none" w:sz="0" w:space="0" w:color="auto"/>
            <w:left w:val="none" w:sz="0" w:space="0" w:color="auto"/>
            <w:bottom w:val="none" w:sz="0" w:space="0" w:color="auto"/>
            <w:right w:val="none" w:sz="0" w:space="0" w:color="auto"/>
          </w:divBdr>
        </w:div>
        <w:div w:id="2124306775">
          <w:marLeft w:val="0"/>
          <w:marRight w:val="0"/>
          <w:marTop w:val="0"/>
          <w:marBottom w:val="0"/>
          <w:divBdr>
            <w:top w:val="none" w:sz="0" w:space="0" w:color="auto"/>
            <w:left w:val="none" w:sz="0" w:space="0" w:color="auto"/>
            <w:bottom w:val="none" w:sz="0" w:space="0" w:color="auto"/>
            <w:right w:val="none" w:sz="0" w:space="0" w:color="auto"/>
          </w:divBdr>
        </w:div>
        <w:div w:id="2080864905">
          <w:marLeft w:val="0"/>
          <w:marRight w:val="0"/>
          <w:marTop w:val="0"/>
          <w:marBottom w:val="0"/>
          <w:divBdr>
            <w:top w:val="none" w:sz="0" w:space="0" w:color="auto"/>
            <w:left w:val="none" w:sz="0" w:space="0" w:color="auto"/>
            <w:bottom w:val="none" w:sz="0" w:space="0" w:color="auto"/>
            <w:right w:val="none" w:sz="0" w:space="0" w:color="auto"/>
          </w:divBdr>
        </w:div>
        <w:div w:id="289937468">
          <w:marLeft w:val="0"/>
          <w:marRight w:val="0"/>
          <w:marTop w:val="0"/>
          <w:marBottom w:val="0"/>
          <w:divBdr>
            <w:top w:val="none" w:sz="0" w:space="0" w:color="auto"/>
            <w:left w:val="none" w:sz="0" w:space="0" w:color="auto"/>
            <w:bottom w:val="none" w:sz="0" w:space="0" w:color="auto"/>
            <w:right w:val="none" w:sz="0" w:space="0" w:color="auto"/>
          </w:divBdr>
        </w:div>
        <w:div w:id="867373171">
          <w:marLeft w:val="0"/>
          <w:marRight w:val="0"/>
          <w:marTop w:val="0"/>
          <w:marBottom w:val="0"/>
          <w:divBdr>
            <w:top w:val="none" w:sz="0" w:space="0" w:color="auto"/>
            <w:left w:val="none" w:sz="0" w:space="0" w:color="auto"/>
            <w:bottom w:val="none" w:sz="0" w:space="0" w:color="auto"/>
            <w:right w:val="none" w:sz="0" w:space="0" w:color="auto"/>
          </w:divBdr>
        </w:div>
        <w:div w:id="254673216">
          <w:marLeft w:val="0"/>
          <w:marRight w:val="0"/>
          <w:marTop w:val="0"/>
          <w:marBottom w:val="0"/>
          <w:divBdr>
            <w:top w:val="none" w:sz="0" w:space="0" w:color="auto"/>
            <w:left w:val="none" w:sz="0" w:space="0" w:color="auto"/>
            <w:bottom w:val="none" w:sz="0" w:space="0" w:color="auto"/>
            <w:right w:val="none" w:sz="0" w:space="0" w:color="auto"/>
          </w:divBdr>
        </w:div>
        <w:div w:id="2089881922">
          <w:marLeft w:val="0"/>
          <w:marRight w:val="0"/>
          <w:marTop w:val="0"/>
          <w:marBottom w:val="0"/>
          <w:divBdr>
            <w:top w:val="none" w:sz="0" w:space="0" w:color="auto"/>
            <w:left w:val="none" w:sz="0" w:space="0" w:color="auto"/>
            <w:bottom w:val="none" w:sz="0" w:space="0" w:color="auto"/>
            <w:right w:val="none" w:sz="0" w:space="0" w:color="auto"/>
          </w:divBdr>
        </w:div>
        <w:div w:id="399449610">
          <w:marLeft w:val="0"/>
          <w:marRight w:val="0"/>
          <w:marTop w:val="0"/>
          <w:marBottom w:val="0"/>
          <w:divBdr>
            <w:top w:val="none" w:sz="0" w:space="0" w:color="auto"/>
            <w:left w:val="none" w:sz="0" w:space="0" w:color="auto"/>
            <w:bottom w:val="none" w:sz="0" w:space="0" w:color="auto"/>
            <w:right w:val="none" w:sz="0" w:space="0" w:color="auto"/>
          </w:divBdr>
        </w:div>
        <w:div w:id="1708064905">
          <w:marLeft w:val="0"/>
          <w:marRight w:val="0"/>
          <w:marTop w:val="0"/>
          <w:marBottom w:val="0"/>
          <w:divBdr>
            <w:top w:val="none" w:sz="0" w:space="0" w:color="auto"/>
            <w:left w:val="none" w:sz="0" w:space="0" w:color="auto"/>
            <w:bottom w:val="none" w:sz="0" w:space="0" w:color="auto"/>
            <w:right w:val="none" w:sz="0" w:space="0" w:color="auto"/>
          </w:divBdr>
        </w:div>
        <w:div w:id="315963414">
          <w:marLeft w:val="0"/>
          <w:marRight w:val="0"/>
          <w:marTop w:val="0"/>
          <w:marBottom w:val="0"/>
          <w:divBdr>
            <w:top w:val="none" w:sz="0" w:space="0" w:color="auto"/>
            <w:left w:val="none" w:sz="0" w:space="0" w:color="auto"/>
            <w:bottom w:val="none" w:sz="0" w:space="0" w:color="auto"/>
            <w:right w:val="none" w:sz="0" w:space="0" w:color="auto"/>
          </w:divBdr>
        </w:div>
        <w:div w:id="1268393013">
          <w:marLeft w:val="0"/>
          <w:marRight w:val="0"/>
          <w:marTop w:val="0"/>
          <w:marBottom w:val="0"/>
          <w:divBdr>
            <w:top w:val="none" w:sz="0" w:space="0" w:color="auto"/>
            <w:left w:val="none" w:sz="0" w:space="0" w:color="auto"/>
            <w:bottom w:val="none" w:sz="0" w:space="0" w:color="auto"/>
            <w:right w:val="none" w:sz="0" w:space="0" w:color="auto"/>
          </w:divBdr>
        </w:div>
        <w:div w:id="645937154">
          <w:marLeft w:val="0"/>
          <w:marRight w:val="0"/>
          <w:marTop w:val="0"/>
          <w:marBottom w:val="0"/>
          <w:divBdr>
            <w:top w:val="none" w:sz="0" w:space="0" w:color="auto"/>
            <w:left w:val="none" w:sz="0" w:space="0" w:color="auto"/>
            <w:bottom w:val="none" w:sz="0" w:space="0" w:color="auto"/>
            <w:right w:val="none" w:sz="0" w:space="0" w:color="auto"/>
          </w:divBdr>
        </w:div>
        <w:div w:id="892421101">
          <w:marLeft w:val="0"/>
          <w:marRight w:val="0"/>
          <w:marTop w:val="0"/>
          <w:marBottom w:val="0"/>
          <w:divBdr>
            <w:top w:val="none" w:sz="0" w:space="0" w:color="auto"/>
            <w:left w:val="none" w:sz="0" w:space="0" w:color="auto"/>
            <w:bottom w:val="none" w:sz="0" w:space="0" w:color="auto"/>
            <w:right w:val="none" w:sz="0" w:space="0" w:color="auto"/>
          </w:divBdr>
        </w:div>
        <w:div w:id="2038117166">
          <w:marLeft w:val="0"/>
          <w:marRight w:val="0"/>
          <w:marTop w:val="0"/>
          <w:marBottom w:val="0"/>
          <w:divBdr>
            <w:top w:val="none" w:sz="0" w:space="0" w:color="auto"/>
            <w:left w:val="none" w:sz="0" w:space="0" w:color="auto"/>
            <w:bottom w:val="none" w:sz="0" w:space="0" w:color="auto"/>
            <w:right w:val="none" w:sz="0" w:space="0" w:color="auto"/>
          </w:divBdr>
        </w:div>
        <w:div w:id="1925798578">
          <w:marLeft w:val="0"/>
          <w:marRight w:val="0"/>
          <w:marTop w:val="0"/>
          <w:marBottom w:val="0"/>
          <w:divBdr>
            <w:top w:val="none" w:sz="0" w:space="0" w:color="auto"/>
            <w:left w:val="none" w:sz="0" w:space="0" w:color="auto"/>
            <w:bottom w:val="none" w:sz="0" w:space="0" w:color="auto"/>
            <w:right w:val="none" w:sz="0" w:space="0" w:color="auto"/>
          </w:divBdr>
        </w:div>
        <w:div w:id="1974629104">
          <w:marLeft w:val="0"/>
          <w:marRight w:val="0"/>
          <w:marTop w:val="0"/>
          <w:marBottom w:val="0"/>
          <w:divBdr>
            <w:top w:val="none" w:sz="0" w:space="0" w:color="auto"/>
            <w:left w:val="none" w:sz="0" w:space="0" w:color="auto"/>
            <w:bottom w:val="none" w:sz="0" w:space="0" w:color="auto"/>
            <w:right w:val="none" w:sz="0" w:space="0" w:color="auto"/>
          </w:divBdr>
        </w:div>
        <w:div w:id="105740664">
          <w:marLeft w:val="0"/>
          <w:marRight w:val="0"/>
          <w:marTop w:val="0"/>
          <w:marBottom w:val="0"/>
          <w:divBdr>
            <w:top w:val="none" w:sz="0" w:space="0" w:color="auto"/>
            <w:left w:val="none" w:sz="0" w:space="0" w:color="auto"/>
            <w:bottom w:val="none" w:sz="0" w:space="0" w:color="auto"/>
            <w:right w:val="none" w:sz="0" w:space="0" w:color="auto"/>
          </w:divBdr>
        </w:div>
        <w:div w:id="658385040">
          <w:marLeft w:val="0"/>
          <w:marRight w:val="0"/>
          <w:marTop w:val="0"/>
          <w:marBottom w:val="0"/>
          <w:divBdr>
            <w:top w:val="none" w:sz="0" w:space="0" w:color="auto"/>
            <w:left w:val="none" w:sz="0" w:space="0" w:color="auto"/>
            <w:bottom w:val="none" w:sz="0" w:space="0" w:color="auto"/>
            <w:right w:val="none" w:sz="0" w:space="0" w:color="auto"/>
          </w:divBdr>
        </w:div>
        <w:div w:id="608514468">
          <w:marLeft w:val="0"/>
          <w:marRight w:val="0"/>
          <w:marTop w:val="0"/>
          <w:marBottom w:val="0"/>
          <w:divBdr>
            <w:top w:val="none" w:sz="0" w:space="0" w:color="auto"/>
            <w:left w:val="none" w:sz="0" w:space="0" w:color="auto"/>
            <w:bottom w:val="none" w:sz="0" w:space="0" w:color="auto"/>
            <w:right w:val="none" w:sz="0" w:space="0" w:color="auto"/>
          </w:divBdr>
        </w:div>
        <w:div w:id="2038579632">
          <w:marLeft w:val="0"/>
          <w:marRight w:val="0"/>
          <w:marTop w:val="0"/>
          <w:marBottom w:val="0"/>
          <w:divBdr>
            <w:top w:val="none" w:sz="0" w:space="0" w:color="auto"/>
            <w:left w:val="none" w:sz="0" w:space="0" w:color="auto"/>
            <w:bottom w:val="none" w:sz="0" w:space="0" w:color="auto"/>
            <w:right w:val="none" w:sz="0" w:space="0" w:color="auto"/>
          </w:divBdr>
        </w:div>
        <w:div w:id="245068027">
          <w:marLeft w:val="0"/>
          <w:marRight w:val="0"/>
          <w:marTop w:val="0"/>
          <w:marBottom w:val="0"/>
          <w:divBdr>
            <w:top w:val="none" w:sz="0" w:space="0" w:color="auto"/>
            <w:left w:val="none" w:sz="0" w:space="0" w:color="auto"/>
            <w:bottom w:val="none" w:sz="0" w:space="0" w:color="auto"/>
            <w:right w:val="none" w:sz="0" w:space="0" w:color="auto"/>
          </w:divBdr>
        </w:div>
        <w:div w:id="1877886449">
          <w:marLeft w:val="0"/>
          <w:marRight w:val="0"/>
          <w:marTop w:val="0"/>
          <w:marBottom w:val="0"/>
          <w:divBdr>
            <w:top w:val="none" w:sz="0" w:space="0" w:color="auto"/>
            <w:left w:val="none" w:sz="0" w:space="0" w:color="auto"/>
            <w:bottom w:val="none" w:sz="0" w:space="0" w:color="auto"/>
            <w:right w:val="none" w:sz="0" w:space="0" w:color="auto"/>
          </w:divBdr>
        </w:div>
        <w:div w:id="1304582741">
          <w:marLeft w:val="0"/>
          <w:marRight w:val="0"/>
          <w:marTop w:val="0"/>
          <w:marBottom w:val="0"/>
          <w:divBdr>
            <w:top w:val="none" w:sz="0" w:space="0" w:color="auto"/>
            <w:left w:val="none" w:sz="0" w:space="0" w:color="auto"/>
            <w:bottom w:val="none" w:sz="0" w:space="0" w:color="auto"/>
            <w:right w:val="none" w:sz="0" w:space="0" w:color="auto"/>
          </w:divBdr>
        </w:div>
        <w:div w:id="535390531">
          <w:marLeft w:val="0"/>
          <w:marRight w:val="0"/>
          <w:marTop w:val="0"/>
          <w:marBottom w:val="0"/>
          <w:divBdr>
            <w:top w:val="none" w:sz="0" w:space="0" w:color="auto"/>
            <w:left w:val="none" w:sz="0" w:space="0" w:color="auto"/>
            <w:bottom w:val="none" w:sz="0" w:space="0" w:color="auto"/>
            <w:right w:val="none" w:sz="0" w:space="0" w:color="auto"/>
          </w:divBdr>
        </w:div>
        <w:div w:id="1551768246">
          <w:marLeft w:val="0"/>
          <w:marRight w:val="0"/>
          <w:marTop w:val="0"/>
          <w:marBottom w:val="0"/>
          <w:divBdr>
            <w:top w:val="none" w:sz="0" w:space="0" w:color="auto"/>
            <w:left w:val="none" w:sz="0" w:space="0" w:color="auto"/>
            <w:bottom w:val="none" w:sz="0" w:space="0" w:color="auto"/>
            <w:right w:val="none" w:sz="0" w:space="0" w:color="auto"/>
          </w:divBdr>
        </w:div>
        <w:div w:id="980962217">
          <w:marLeft w:val="0"/>
          <w:marRight w:val="0"/>
          <w:marTop w:val="0"/>
          <w:marBottom w:val="0"/>
          <w:divBdr>
            <w:top w:val="none" w:sz="0" w:space="0" w:color="auto"/>
            <w:left w:val="none" w:sz="0" w:space="0" w:color="auto"/>
            <w:bottom w:val="none" w:sz="0" w:space="0" w:color="auto"/>
            <w:right w:val="none" w:sz="0" w:space="0" w:color="auto"/>
          </w:divBdr>
        </w:div>
        <w:div w:id="1087993013">
          <w:marLeft w:val="0"/>
          <w:marRight w:val="0"/>
          <w:marTop w:val="0"/>
          <w:marBottom w:val="0"/>
          <w:divBdr>
            <w:top w:val="none" w:sz="0" w:space="0" w:color="auto"/>
            <w:left w:val="none" w:sz="0" w:space="0" w:color="auto"/>
            <w:bottom w:val="none" w:sz="0" w:space="0" w:color="auto"/>
            <w:right w:val="none" w:sz="0" w:space="0" w:color="auto"/>
          </w:divBdr>
        </w:div>
        <w:div w:id="1852597966">
          <w:marLeft w:val="0"/>
          <w:marRight w:val="0"/>
          <w:marTop w:val="0"/>
          <w:marBottom w:val="0"/>
          <w:divBdr>
            <w:top w:val="none" w:sz="0" w:space="0" w:color="auto"/>
            <w:left w:val="none" w:sz="0" w:space="0" w:color="auto"/>
            <w:bottom w:val="none" w:sz="0" w:space="0" w:color="auto"/>
            <w:right w:val="none" w:sz="0" w:space="0" w:color="auto"/>
          </w:divBdr>
        </w:div>
        <w:div w:id="36323373">
          <w:marLeft w:val="0"/>
          <w:marRight w:val="0"/>
          <w:marTop w:val="0"/>
          <w:marBottom w:val="0"/>
          <w:divBdr>
            <w:top w:val="none" w:sz="0" w:space="0" w:color="auto"/>
            <w:left w:val="none" w:sz="0" w:space="0" w:color="auto"/>
            <w:bottom w:val="none" w:sz="0" w:space="0" w:color="auto"/>
            <w:right w:val="none" w:sz="0" w:space="0" w:color="auto"/>
          </w:divBdr>
        </w:div>
        <w:div w:id="594899498">
          <w:marLeft w:val="0"/>
          <w:marRight w:val="0"/>
          <w:marTop w:val="0"/>
          <w:marBottom w:val="0"/>
          <w:divBdr>
            <w:top w:val="none" w:sz="0" w:space="0" w:color="auto"/>
            <w:left w:val="none" w:sz="0" w:space="0" w:color="auto"/>
            <w:bottom w:val="none" w:sz="0" w:space="0" w:color="auto"/>
            <w:right w:val="none" w:sz="0" w:space="0" w:color="auto"/>
          </w:divBdr>
        </w:div>
        <w:div w:id="1638533155">
          <w:marLeft w:val="0"/>
          <w:marRight w:val="0"/>
          <w:marTop w:val="0"/>
          <w:marBottom w:val="0"/>
          <w:divBdr>
            <w:top w:val="none" w:sz="0" w:space="0" w:color="auto"/>
            <w:left w:val="none" w:sz="0" w:space="0" w:color="auto"/>
            <w:bottom w:val="none" w:sz="0" w:space="0" w:color="auto"/>
            <w:right w:val="none" w:sz="0" w:space="0" w:color="auto"/>
          </w:divBdr>
        </w:div>
        <w:div w:id="908346424">
          <w:marLeft w:val="0"/>
          <w:marRight w:val="0"/>
          <w:marTop w:val="0"/>
          <w:marBottom w:val="0"/>
          <w:divBdr>
            <w:top w:val="none" w:sz="0" w:space="0" w:color="auto"/>
            <w:left w:val="none" w:sz="0" w:space="0" w:color="auto"/>
            <w:bottom w:val="none" w:sz="0" w:space="0" w:color="auto"/>
            <w:right w:val="none" w:sz="0" w:space="0" w:color="auto"/>
          </w:divBdr>
        </w:div>
        <w:div w:id="917713852">
          <w:marLeft w:val="0"/>
          <w:marRight w:val="0"/>
          <w:marTop w:val="0"/>
          <w:marBottom w:val="0"/>
          <w:divBdr>
            <w:top w:val="none" w:sz="0" w:space="0" w:color="auto"/>
            <w:left w:val="none" w:sz="0" w:space="0" w:color="auto"/>
            <w:bottom w:val="none" w:sz="0" w:space="0" w:color="auto"/>
            <w:right w:val="none" w:sz="0" w:space="0" w:color="auto"/>
          </w:divBdr>
        </w:div>
        <w:div w:id="1321958153">
          <w:marLeft w:val="0"/>
          <w:marRight w:val="0"/>
          <w:marTop w:val="0"/>
          <w:marBottom w:val="0"/>
          <w:divBdr>
            <w:top w:val="none" w:sz="0" w:space="0" w:color="auto"/>
            <w:left w:val="none" w:sz="0" w:space="0" w:color="auto"/>
            <w:bottom w:val="none" w:sz="0" w:space="0" w:color="auto"/>
            <w:right w:val="none" w:sz="0" w:space="0" w:color="auto"/>
          </w:divBdr>
        </w:div>
        <w:div w:id="987632439">
          <w:marLeft w:val="0"/>
          <w:marRight w:val="0"/>
          <w:marTop w:val="0"/>
          <w:marBottom w:val="0"/>
          <w:divBdr>
            <w:top w:val="none" w:sz="0" w:space="0" w:color="auto"/>
            <w:left w:val="none" w:sz="0" w:space="0" w:color="auto"/>
            <w:bottom w:val="none" w:sz="0" w:space="0" w:color="auto"/>
            <w:right w:val="none" w:sz="0" w:space="0" w:color="auto"/>
          </w:divBdr>
        </w:div>
        <w:div w:id="868419084">
          <w:marLeft w:val="0"/>
          <w:marRight w:val="0"/>
          <w:marTop w:val="0"/>
          <w:marBottom w:val="0"/>
          <w:divBdr>
            <w:top w:val="none" w:sz="0" w:space="0" w:color="auto"/>
            <w:left w:val="none" w:sz="0" w:space="0" w:color="auto"/>
            <w:bottom w:val="none" w:sz="0" w:space="0" w:color="auto"/>
            <w:right w:val="none" w:sz="0" w:space="0" w:color="auto"/>
          </w:divBdr>
        </w:div>
        <w:div w:id="132405142">
          <w:marLeft w:val="0"/>
          <w:marRight w:val="0"/>
          <w:marTop w:val="0"/>
          <w:marBottom w:val="0"/>
          <w:divBdr>
            <w:top w:val="none" w:sz="0" w:space="0" w:color="auto"/>
            <w:left w:val="none" w:sz="0" w:space="0" w:color="auto"/>
            <w:bottom w:val="none" w:sz="0" w:space="0" w:color="auto"/>
            <w:right w:val="none" w:sz="0" w:space="0" w:color="auto"/>
          </w:divBdr>
        </w:div>
        <w:div w:id="1043406301">
          <w:marLeft w:val="0"/>
          <w:marRight w:val="0"/>
          <w:marTop w:val="0"/>
          <w:marBottom w:val="0"/>
          <w:divBdr>
            <w:top w:val="none" w:sz="0" w:space="0" w:color="auto"/>
            <w:left w:val="none" w:sz="0" w:space="0" w:color="auto"/>
            <w:bottom w:val="none" w:sz="0" w:space="0" w:color="auto"/>
            <w:right w:val="none" w:sz="0" w:space="0" w:color="auto"/>
          </w:divBdr>
        </w:div>
        <w:div w:id="755787608">
          <w:marLeft w:val="0"/>
          <w:marRight w:val="0"/>
          <w:marTop w:val="0"/>
          <w:marBottom w:val="0"/>
          <w:divBdr>
            <w:top w:val="none" w:sz="0" w:space="0" w:color="auto"/>
            <w:left w:val="none" w:sz="0" w:space="0" w:color="auto"/>
            <w:bottom w:val="none" w:sz="0" w:space="0" w:color="auto"/>
            <w:right w:val="none" w:sz="0" w:space="0" w:color="auto"/>
          </w:divBdr>
        </w:div>
        <w:div w:id="1170560123">
          <w:marLeft w:val="0"/>
          <w:marRight w:val="0"/>
          <w:marTop w:val="0"/>
          <w:marBottom w:val="0"/>
          <w:divBdr>
            <w:top w:val="none" w:sz="0" w:space="0" w:color="auto"/>
            <w:left w:val="none" w:sz="0" w:space="0" w:color="auto"/>
            <w:bottom w:val="none" w:sz="0" w:space="0" w:color="auto"/>
            <w:right w:val="none" w:sz="0" w:space="0" w:color="auto"/>
          </w:divBdr>
        </w:div>
        <w:div w:id="523984494">
          <w:marLeft w:val="0"/>
          <w:marRight w:val="0"/>
          <w:marTop w:val="0"/>
          <w:marBottom w:val="0"/>
          <w:divBdr>
            <w:top w:val="none" w:sz="0" w:space="0" w:color="auto"/>
            <w:left w:val="none" w:sz="0" w:space="0" w:color="auto"/>
            <w:bottom w:val="none" w:sz="0" w:space="0" w:color="auto"/>
            <w:right w:val="none" w:sz="0" w:space="0" w:color="auto"/>
          </w:divBdr>
        </w:div>
        <w:div w:id="1289093894">
          <w:marLeft w:val="0"/>
          <w:marRight w:val="0"/>
          <w:marTop w:val="0"/>
          <w:marBottom w:val="0"/>
          <w:divBdr>
            <w:top w:val="none" w:sz="0" w:space="0" w:color="auto"/>
            <w:left w:val="none" w:sz="0" w:space="0" w:color="auto"/>
            <w:bottom w:val="none" w:sz="0" w:space="0" w:color="auto"/>
            <w:right w:val="none" w:sz="0" w:space="0" w:color="auto"/>
          </w:divBdr>
        </w:div>
        <w:div w:id="1981878482">
          <w:marLeft w:val="0"/>
          <w:marRight w:val="0"/>
          <w:marTop w:val="0"/>
          <w:marBottom w:val="0"/>
          <w:divBdr>
            <w:top w:val="none" w:sz="0" w:space="0" w:color="auto"/>
            <w:left w:val="none" w:sz="0" w:space="0" w:color="auto"/>
            <w:bottom w:val="none" w:sz="0" w:space="0" w:color="auto"/>
            <w:right w:val="none" w:sz="0" w:space="0" w:color="auto"/>
          </w:divBdr>
        </w:div>
        <w:div w:id="1491022267">
          <w:marLeft w:val="0"/>
          <w:marRight w:val="0"/>
          <w:marTop w:val="0"/>
          <w:marBottom w:val="0"/>
          <w:divBdr>
            <w:top w:val="none" w:sz="0" w:space="0" w:color="auto"/>
            <w:left w:val="none" w:sz="0" w:space="0" w:color="auto"/>
            <w:bottom w:val="none" w:sz="0" w:space="0" w:color="auto"/>
            <w:right w:val="none" w:sz="0" w:space="0" w:color="auto"/>
          </w:divBdr>
        </w:div>
        <w:div w:id="1977564286">
          <w:marLeft w:val="0"/>
          <w:marRight w:val="0"/>
          <w:marTop w:val="0"/>
          <w:marBottom w:val="0"/>
          <w:divBdr>
            <w:top w:val="none" w:sz="0" w:space="0" w:color="auto"/>
            <w:left w:val="none" w:sz="0" w:space="0" w:color="auto"/>
            <w:bottom w:val="none" w:sz="0" w:space="0" w:color="auto"/>
            <w:right w:val="none" w:sz="0" w:space="0" w:color="auto"/>
          </w:divBdr>
        </w:div>
        <w:div w:id="1494878459">
          <w:marLeft w:val="0"/>
          <w:marRight w:val="0"/>
          <w:marTop w:val="0"/>
          <w:marBottom w:val="0"/>
          <w:divBdr>
            <w:top w:val="none" w:sz="0" w:space="0" w:color="auto"/>
            <w:left w:val="none" w:sz="0" w:space="0" w:color="auto"/>
            <w:bottom w:val="none" w:sz="0" w:space="0" w:color="auto"/>
            <w:right w:val="none" w:sz="0" w:space="0" w:color="auto"/>
          </w:divBdr>
        </w:div>
        <w:div w:id="266665992">
          <w:marLeft w:val="0"/>
          <w:marRight w:val="0"/>
          <w:marTop w:val="0"/>
          <w:marBottom w:val="0"/>
          <w:divBdr>
            <w:top w:val="none" w:sz="0" w:space="0" w:color="auto"/>
            <w:left w:val="none" w:sz="0" w:space="0" w:color="auto"/>
            <w:bottom w:val="none" w:sz="0" w:space="0" w:color="auto"/>
            <w:right w:val="none" w:sz="0" w:space="0" w:color="auto"/>
          </w:divBdr>
        </w:div>
        <w:div w:id="809828743">
          <w:marLeft w:val="0"/>
          <w:marRight w:val="0"/>
          <w:marTop w:val="0"/>
          <w:marBottom w:val="0"/>
          <w:divBdr>
            <w:top w:val="none" w:sz="0" w:space="0" w:color="auto"/>
            <w:left w:val="none" w:sz="0" w:space="0" w:color="auto"/>
            <w:bottom w:val="none" w:sz="0" w:space="0" w:color="auto"/>
            <w:right w:val="none" w:sz="0" w:space="0" w:color="auto"/>
          </w:divBdr>
        </w:div>
        <w:div w:id="705374273">
          <w:marLeft w:val="0"/>
          <w:marRight w:val="0"/>
          <w:marTop w:val="0"/>
          <w:marBottom w:val="0"/>
          <w:divBdr>
            <w:top w:val="none" w:sz="0" w:space="0" w:color="auto"/>
            <w:left w:val="none" w:sz="0" w:space="0" w:color="auto"/>
            <w:bottom w:val="none" w:sz="0" w:space="0" w:color="auto"/>
            <w:right w:val="none" w:sz="0" w:space="0" w:color="auto"/>
          </w:divBdr>
        </w:div>
        <w:div w:id="1666781418">
          <w:marLeft w:val="0"/>
          <w:marRight w:val="0"/>
          <w:marTop w:val="0"/>
          <w:marBottom w:val="0"/>
          <w:divBdr>
            <w:top w:val="none" w:sz="0" w:space="0" w:color="auto"/>
            <w:left w:val="none" w:sz="0" w:space="0" w:color="auto"/>
            <w:bottom w:val="none" w:sz="0" w:space="0" w:color="auto"/>
            <w:right w:val="none" w:sz="0" w:space="0" w:color="auto"/>
          </w:divBdr>
        </w:div>
        <w:div w:id="2141150487">
          <w:marLeft w:val="0"/>
          <w:marRight w:val="0"/>
          <w:marTop w:val="0"/>
          <w:marBottom w:val="0"/>
          <w:divBdr>
            <w:top w:val="none" w:sz="0" w:space="0" w:color="auto"/>
            <w:left w:val="none" w:sz="0" w:space="0" w:color="auto"/>
            <w:bottom w:val="none" w:sz="0" w:space="0" w:color="auto"/>
            <w:right w:val="none" w:sz="0" w:space="0" w:color="auto"/>
          </w:divBdr>
        </w:div>
        <w:div w:id="1445343238">
          <w:marLeft w:val="0"/>
          <w:marRight w:val="0"/>
          <w:marTop w:val="0"/>
          <w:marBottom w:val="0"/>
          <w:divBdr>
            <w:top w:val="none" w:sz="0" w:space="0" w:color="auto"/>
            <w:left w:val="none" w:sz="0" w:space="0" w:color="auto"/>
            <w:bottom w:val="none" w:sz="0" w:space="0" w:color="auto"/>
            <w:right w:val="none" w:sz="0" w:space="0" w:color="auto"/>
          </w:divBdr>
        </w:div>
        <w:div w:id="2128962368">
          <w:marLeft w:val="0"/>
          <w:marRight w:val="0"/>
          <w:marTop w:val="0"/>
          <w:marBottom w:val="0"/>
          <w:divBdr>
            <w:top w:val="none" w:sz="0" w:space="0" w:color="auto"/>
            <w:left w:val="none" w:sz="0" w:space="0" w:color="auto"/>
            <w:bottom w:val="none" w:sz="0" w:space="0" w:color="auto"/>
            <w:right w:val="none" w:sz="0" w:space="0" w:color="auto"/>
          </w:divBdr>
        </w:div>
        <w:div w:id="774176837">
          <w:marLeft w:val="0"/>
          <w:marRight w:val="0"/>
          <w:marTop w:val="0"/>
          <w:marBottom w:val="0"/>
          <w:divBdr>
            <w:top w:val="none" w:sz="0" w:space="0" w:color="auto"/>
            <w:left w:val="none" w:sz="0" w:space="0" w:color="auto"/>
            <w:bottom w:val="none" w:sz="0" w:space="0" w:color="auto"/>
            <w:right w:val="none" w:sz="0" w:space="0" w:color="auto"/>
          </w:divBdr>
        </w:div>
        <w:div w:id="1765879153">
          <w:marLeft w:val="0"/>
          <w:marRight w:val="0"/>
          <w:marTop w:val="0"/>
          <w:marBottom w:val="0"/>
          <w:divBdr>
            <w:top w:val="none" w:sz="0" w:space="0" w:color="auto"/>
            <w:left w:val="none" w:sz="0" w:space="0" w:color="auto"/>
            <w:bottom w:val="none" w:sz="0" w:space="0" w:color="auto"/>
            <w:right w:val="none" w:sz="0" w:space="0" w:color="auto"/>
          </w:divBdr>
        </w:div>
        <w:div w:id="1338731080">
          <w:marLeft w:val="0"/>
          <w:marRight w:val="0"/>
          <w:marTop w:val="0"/>
          <w:marBottom w:val="0"/>
          <w:divBdr>
            <w:top w:val="none" w:sz="0" w:space="0" w:color="auto"/>
            <w:left w:val="none" w:sz="0" w:space="0" w:color="auto"/>
            <w:bottom w:val="none" w:sz="0" w:space="0" w:color="auto"/>
            <w:right w:val="none" w:sz="0" w:space="0" w:color="auto"/>
          </w:divBdr>
        </w:div>
        <w:div w:id="2070153856">
          <w:marLeft w:val="0"/>
          <w:marRight w:val="0"/>
          <w:marTop w:val="0"/>
          <w:marBottom w:val="0"/>
          <w:divBdr>
            <w:top w:val="none" w:sz="0" w:space="0" w:color="auto"/>
            <w:left w:val="none" w:sz="0" w:space="0" w:color="auto"/>
            <w:bottom w:val="none" w:sz="0" w:space="0" w:color="auto"/>
            <w:right w:val="none" w:sz="0" w:space="0" w:color="auto"/>
          </w:divBdr>
        </w:div>
        <w:div w:id="1534229523">
          <w:marLeft w:val="0"/>
          <w:marRight w:val="0"/>
          <w:marTop w:val="0"/>
          <w:marBottom w:val="0"/>
          <w:divBdr>
            <w:top w:val="none" w:sz="0" w:space="0" w:color="auto"/>
            <w:left w:val="none" w:sz="0" w:space="0" w:color="auto"/>
            <w:bottom w:val="none" w:sz="0" w:space="0" w:color="auto"/>
            <w:right w:val="none" w:sz="0" w:space="0" w:color="auto"/>
          </w:divBdr>
        </w:div>
        <w:div w:id="105197532">
          <w:marLeft w:val="0"/>
          <w:marRight w:val="0"/>
          <w:marTop w:val="0"/>
          <w:marBottom w:val="0"/>
          <w:divBdr>
            <w:top w:val="none" w:sz="0" w:space="0" w:color="auto"/>
            <w:left w:val="none" w:sz="0" w:space="0" w:color="auto"/>
            <w:bottom w:val="none" w:sz="0" w:space="0" w:color="auto"/>
            <w:right w:val="none" w:sz="0" w:space="0" w:color="auto"/>
          </w:divBdr>
        </w:div>
        <w:div w:id="457185206">
          <w:marLeft w:val="0"/>
          <w:marRight w:val="0"/>
          <w:marTop w:val="0"/>
          <w:marBottom w:val="0"/>
          <w:divBdr>
            <w:top w:val="none" w:sz="0" w:space="0" w:color="auto"/>
            <w:left w:val="none" w:sz="0" w:space="0" w:color="auto"/>
            <w:bottom w:val="none" w:sz="0" w:space="0" w:color="auto"/>
            <w:right w:val="none" w:sz="0" w:space="0" w:color="auto"/>
          </w:divBdr>
        </w:div>
        <w:div w:id="582643796">
          <w:marLeft w:val="0"/>
          <w:marRight w:val="0"/>
          <w:marTop w:val="0"/>
          <w:marBottom w:val="0"/>
          <w:divBdr>
            <w:top w:val="none" w:sz="0" w:space="0" w:color="auto"/>
            <w:left w:val="none" w:sz="0" w:space="0" w:color="auto"/>
            <w:bottom w:val="none" w:sz="0" w:space="0" w:color="auto"/>
            <w:right w:val="none" w:sz="0" w:space="0" w:color="auto"/>
          </w:divBdr>
        </w:div>
        <w:div w:id="1893494942">
          <w:marLeft w:val="0"/>
          <w:marRight w:val="0"/>
          <w:marTop w:val="0"/>
          <w:marBottom w:val="0"/>
          <w:divBdr>
            <w:top w:val="none" w:sz="0" w:space="0" w:color="auto"/>
            <w:left w:val="none" w:sz="0" w:space="0" w:color="auto"/>
            <w:bottom w:val="none" w:sz="0" w:space="0" w:color="auto"/>
            <w:right w:val="none" w:sz="0" w:space="0" w:color="auto"/>
          </w:divBdr>
        </w:div>
        <w:div w:id="299696575">
          <w:marLeft w:val="0"/>
          <w:marRight w:val="0"/>
          <w:marTop w:val="0"/>
          <w:marBottom w:val="0"/>
          <w:divBdr>
            <w:top w:val="none" w:sz="0" w:space="0" w:color="auto"/>
            <w:left w:val="none" w:sz="0" w:space="0" w:color="auto"/>
            <w:bottom w:val="none" w:sz="0" w:space="0" w:color="auto"/>
            <w:right w:val="none" w:sz="0" w:space="0" w:color="auto"/>
          </w:divBdr>
        </w:div>
        <w:div w:id="1932158049">
          <w:marLeft w:val="0"/>
          <w:marRight w:val="0"/>
          <w:marTop w:val="0"/>
          <w:marBottom w:val="0"/>
          <w:divBdr>
            <w:top w:val="none" w:sz="0" w:space="0" w:color="auto"/>
            <w:left w:val="none" w:sz="0" w:space="0" w:color="auto"/>
            <w:bottom w:val="none" w:sz="0" w:space="0" w:color="auto"/>
            <w:right w:val="none" w:sz="0" w:space="0" w:color="auto"/>
          </w:divBdr>
        </w:div>
        <w:div w:id="1923292524">
          <w:marLeft w:val="0"/>
          <w:marRight w:val="0"/>
          <w:marTop w:val="0"/>
          <w:marBottom w:val="0"/>
          <w:divBdr>
            <w:top w:val="none" w:sz="0" w:space="0" w:color="auto"/>
            <w:left w:val="none" w:sz="0" w:space="0" w:color="auto"/>
            <w:bottom w:val="none" w:sz="0" w:space="0" w:color="auto"/>
            <w:right w:val="none" w:sz="0" w:space="0" w:color="auto"/>
          </w:divBdr>
        </w:div>
        <w:div w:id="1195465873">
          <w:marLeft w:val="0"/>
          <w:marRight w:val="0"/>
          <w:marTop w:val="0"/>
          <w:marBottom w:val="0"/>
          <w:divBdr>
            <w:top w:val="none" w:sz="0" w:space="0" w:color="auto"/>
            <w:left w:val="none" w:sz="0" w:space="0" w:color="auto"/>
            <w:bottom w:val="none" w:sz="0" w:space="0" w:color="auto"/>
            <w:right w:val="none" w:sz="0" w:space="0" w:color="auto"/>
          </w:divBdr>
        </w:div>
        <w:div w:id="1178815333">
          <w:marLeft w:val="0"/>
          <w:marRight w:val="0"/>
          <w:marTop w:val="0"/>
          <w:marBottom w:val="0"/>
          <w:divBdr>
            <w:top w:val="none" w:sz="0" w:space="0" w:color="auto"/>
            <w:left w:val="none" w:sz="0" w:space="0" w:color="auto"/>
            <w:bottom w:val="none" w:sz="0" w:space="0" w:color="auto"/>
            <w:right w:val="none" w:sz="0" w:space="0" w:color="auto"/>
          </w:divBdr>
        </w:div>
        <w:div w:id="2068722253">
          <w:marLeft w:val="0"/>
          <w:marRight w:val="0"/>
          <w:marTop w:val="0"/>
          <w:marBottom w:val="0"/>
          <w:divBdr>
            <w:top w:val="none" w:sz="0" w:space="0" w:color="auto"/>
            <w:left w:val="none" w:sz="0" w:space="0" w:color="auto"/>
            <w:bottom w:val="none" w:sz="0" w:space="0" w:color="auto"/>
            <w:right w:val="none" w:sz="0" w:space="0" w:color="auto"/>
          </w:divBdr>
        </w:div>
        <w:div w:id="1173571140">
          <w:marLeft w:val="0"/>
          <w:marRight w:val="0"/>
          <w:marTop w:val="0"/>
          <w:marBottom w:val="0"/>
          <w:divBdr>
            <w:top w:val="none" w:sz="0" w:space="0" w:color="auto"/>
            <w:left w:val="none" w:sz="0" w:space="0" w:color="auto"/>
            <w:bottom w:val="none" w:sz="0" w:space="0" w:color="auto"/>
            <w:right w:val="none" w:sz="0" w:space="0" w:color="auto"/>
          </w:divBdr>
        </w:div>
        <w:div w:id="932397260">
          <w:marLeft w:val="0"/>
          <w:marRight w:val="0"/>
          <w:marTop w:val="0"/>
          <w:marBottom w:val="0"/>
          <w:divBdr>
            <w:top w:val="none" w:sz="0" w:space="0" w:color="auto"/>
            <w:left w:val="none" w:sz="0" w:space="0" w:color="auto"/>
            <w:bottom w:val="none" w:sz="0" w:space="0" w:color="auto"/>
            <w:right w:val="none" w:sz="0" w:space="0" w:color="auto"/>
          </w:divBdr>
        </w:div>
        <w:div w:id="1752893225">
          <w:marLeft w:val="0"/>
          <w:marRight w:val="0"/>
          <w:marTop w:val="0"/>
          <w:marBottom w:val="0"/>
          <w:divBdr>
            <w:top w:val="none" w:sz="0" w:space="0" w:color="auto"/>
            <w:left w:val="none" w:sz="0" w:space="0" w:color="auto"/>
            <w:bottom w:val="none" w:sz="0" w:space="0" w:color="auto"/>
            <w:right w:val="none" w:sz="0" w:space="0" w:color="auto"/>
          </w:divBdr>
        </w:div>
        <w:div w:id="904417317">
          <w:marLeft w:val="0"/>
          <w:marRight w:val="0"/>
          <w:marTop w:val="0"/>
          <w:marBottom w:val="0"/>
          <w:divBdr>
            <w:top w:val="none" w:sz="0" w:space="0" w:color="auto"/>
            <w:left w:val="none" w:sz="0" w:space="0" w:color="auto"/>
            <w:bottom w:val="none" w:sz="0" w:space="0" w:color="auto"/>
            <w:right w:val="none" w:sz="0" w:space="0" w:color="auto"/>
          </w:divBdr>
        </w:div>
        <w:div w:id="864362805">
          <w:marLeft w:val="0"/>
          <w:marRight w:val="0"/>
          <w:marTop w:val="0"/>
          <w:marBottom w:val="0"/>
          <w:divBdr>
            <w:top w:val="none" w:sz="0" w:space="0" w:color="auto"/>
            <w:left w:val="none" w:sz="0" w:space="0" w:color="auto"/>
            <w:bottom w:val="none" w:sz="0" w:space="0" w:color="auto"/>
            <w:right w:val="none" w:sz="0" w:space="0" w:color="auto"/>
          </w:divBdr>
        </w:div>
        <w:div w:id="1877310771">
          <w:marLeft w:val="0"/>
          <w:marRight w:val="0"/>
          <w:marTop w:val="0"/>
          <w:marBottom w:val="0"/>
          <w:divBdr>
            <w:top w:val="none" w:sz="0" w:space="0" w:color="auto"/>
            <w:left w:val="none" w:sz="0" w:space="0" w:color="auto"/>
            <w:bottom w:val="none" w:sz="0" w:space="0" w:color="auto"/>
            <w:right w:val="none" w:sz="0" w:space="0" w:color="auto"/>
          </w:divBdr>
        </w:div>
        <w:div w:id="793327728">
          <w:marLeft w:val="0"/>
          <w:marRight w:val="0"/>
          <w:marTop w:val="0"/>
          <w:marBottom w:val="0"/>
          <w:divBdr>
            <w:top w:val="none" w:sz="0" w:space="0" w:color="auto"/>
            <w:left w:val="none" w:sz="0" w:space="0" w:color="auto"/>
            <w:bottom w:val="none" w:sz="0" w:space="0" w:color="auto"/>
            <w:right w:val="none" w:sz="0" w:space="0" w:color="auto"/>
          </w:divBdr>
        </w:div>
        <w:div w:id="1269509671">
          <w:marLeft w:val="0"/>
          <w:marRight w:val="0"/>
          <w:marTop w:val="0"/>
          <w:marBottom w:val="0"/>
          <w:divBdr>
            <w:top w:val="none" w:sz="0" w:space="0" w:color="auto"/>
            <w:left w:val="none" w:sz="0" w:space="0" w:color="auto"/>
            <w:bottom w:val="none" w:sz="0" w:space="0" w:color="auto"/>
            <w:right w:val="none" w:sz="0" w:space="0" w:color="auto"/>
          </w:divBdr>
        </w:div>
        <w:div w:id="878322618">
          <w:marLeft w:val="0"/>
          <w:marRight w:val="0"/>
          <w:marTop w:val="0"/>
          <w:marBottom w:val="0"/>
          <w:divBdr>
            <w:top w:val="none" w:sz="0" w:space="0" w:color="auto"/>
            <w:left w:val="none" w:sz="0" w:space="0" w:color="auto"/>
            <w:bottom w:val="none" w:sz="0" w:space="0" w:color="auto"/>
            <w:right w:val="none" w:sz="0" w:space="0" w:color="auto"/>
          </w:divBdr>
        </w:div>
        <w:div w:id="898370463">
          <w:marLeft w:val="0"/>
          <w:marRight w:val="0"/>
          <w:marTop w:val="0"/>
          <w:marBottom w:val="0"/>
          <w:divBdr>
            <w:top w:val="none" w:sz="0" w:space="0" w:color="auto"/>
            <w:left w:val="none" w:sz="0" w:space="0" w:color="auto"/>
            <w:bottom w:val="none" w:sz="0" w:space="0" w:color="auto"/>
            <w:right w:val="none" w:sz="0" w:space="0" w:color="auto"/>
          </w:divBdr>
        </w:div>
        <w:div w:id="1675650496">
          <w:marLeft w:val="0"/>
          <w:marRight w:val="0"/>
          <w:marTop w:val="0"/>
          <w:marBottom w:val="0"/>
          <w:divBdr>
            <w:top w:val="none" w:sz="0" w:space="0" w:color="auto"/>
            <w:left w:val="none" w:sz="0" w:space="0" w:color="auto"/>
            <w:bottom w:val="none" w:sz="0" w:space="0" w:color="auto"/>
            <w:right w:val="none" w:sz="0" w:space="0" w:color="auto"/>
          </w:divBdr>
        </w:div>
        <w:div w:id="579145950">
          <w:marLeft w:val="0"/>
          <w:marRight w:val="0"/>
          <w:marTop w:val="0"/>
          <w:marBottom w:val="0"/>
          <w:divBdr>
            <w:top w:val="none" w:sz="0" w:space="0" w:color="auto"/>
            <w:left w:val="none" w:sz="0" w:space="0" w:color="auto"/>
            <w:bottom w:val="none" w:sz="0" w:space="0" w:color="auto"/>
            <w:right w:val="none" w:sz="0" w:space="0" w:color="auto"/>
          </w:divBdr>
        </w:div>
        <w:div w:id="755712977">
          <w:marLeft w:val="0"/>
          <w:marRight w:val="0"/>
          <w:marTop w:val="0"/>
          <w:marBottom w:val="0"/>
          <w:divBdr>
            <w:top w:val="none" w:sz="0" w:space="0" w:color="auto"/>
            <w:left w:val="none" w:sz="0" w:space="0" w:color="auto"/>
            <w:bottom w:val="none" w:sz="0" w:space="0" w:color="auto"/>
            <w:right w:val="none" w:sz="0" w:space="0" w:color="auto"/>
          </w:divBdr>
        </w:div>
        <w:div w:id="1002322270">
          <w:marLeft w:val="0"/>
          <w:marRight w:val="0"/>
          <w:marTop w:val="0"/>
          <w:marBottom w:val="0"/>
          <w:divBdr>
            <w:top w:val="none" w:sz="0" w:space="0" w:color="auto"/>
            <w:left w:val="none" w:sz="0" w:space="0" w:color="auto"/>
            <w:bottom w:val="none" w:sz="0" w:space="0" w:color="auto"/>
            <w:right w:val="none" w:sz="0" w:space="0" w:color="auto"/>
          </w:divBdr>
        </w:div>
        <w:div w:id="1517227372">
          <w:marLeft w:val="0"/>
          <w:marRight w:val="0"/>
          <w:marTop w:val="0"/>
          <w:marBottom w:val="0"/>
          <w:divBdr>
            <w:top w:val="none" w:sz="0" w:space="0" w:color="auto"/>
            <w:left w:val="none" w:sz="0" w:space="0" w:color="auto"/>
            <w:bottom w:val="none" w:sz="0" w:space="0" w:color="auto"/>
            <w:right w:val="none" w:sz="0" w:space="0" w:color="auto"/>
          </w:divBdr>
        </w:div>
        <w:div w:id="2095664360">
          <w:marLeft w:val="0"/>
          <w:marRight w:val="0"/>
          <w:marTop w:val="0"/>
          <w:marBottom w:val="0"/>
          <w:divBdr>
            <w:top w:val="none" w:sz="0" w:space="0" w:color="auto"/>
            <w:left w:val="none" w:sz="0" w:space="0" w:color="auto"/>
            <w:bottom w:val="none" w:sz="0" w:space="0" w:color="auto"/>
            <w:right w:val="none" w:sz="0" w:space="0" w:color="auto"/>
          </w:divBdr>
        </w:div>
        <w:div w:id="177938231">
          <w:marLeft w:val="0"/>
          <w:marRight w:val="0"/>
          <w:marTop w:val="0"/>
          <w:marBottom w:val="0"/>
          <w:divBdr>
            <w:top w:val="none" w:sz="0" w:space="0" w:color="auto"/>
            <w:left w:val="none" w:sz="0" w:space="0" w:color="auto"/>
            <w:bottom w:val="none" w:sz="0" w:space="0" w:color="auto"/>
            <w:right w:val="none" w:sz="0" w:space="0" w:color="auto"/>
          </w:divBdr>
        </w:div>
        <w:div w:id="102262609">
          <w:marLeft w:val="0"/>
          <w:marRight w:val="0"/>
          <w:marTop w:val="0"/>
          <w:marBottom w:val="0"/>
          <w:divBdr>
            <w:top w:val="none" w:sz="0" w:space="0" w:color="auto"/>
            <w:left w:val="none" w:sz="0" w:space="0" w:color="auto"/>
            <w:bottom w:val="none" w:sz="0" w:space="0" w:color="auto"/>
            <w:right w:val="none" w:sz="0" w:space="0" w:color="auto"/>
          </w:divBdr>
        </w:div>
        <w:div w:id="1051660081">
          <w:marLeft w:val="0"/>
          <w:marRight w:val="0"/>
          <w:marTop w:val="0"/>
          <w:marBottom w:val="0"/>
          <w:divBdr>
            <w:top w:val="none" w:sz="0" w:space="0" w:color="auto"/>
            <w:left w:val="none" w:sz="0" w:space="0" w:color="auto"/>
            <w:bottom w:val="none" w:sz="0" w:space="0" w:color="auto"/>
            <w:right w:val="none" w:sz="0" w:space="0" w:color="auto"/>
          </w:divBdr>
        </w:div>
        <w:div w:id="1431583077">
          <w:marLeft w:val="0"/>
          <w:marRight w:val="0"/>
          <w:marTop w:val="0"/>
          <w:marBottom w:val="0"/>
          <w:divBdr>
            <w:top w:val="none" w:sz="0" w:space="0" w:color="auto"/>
            <w:left w:val="none" w:sz="0" w:space="0" w:color="auto"/>
            <w:bottom w:val="none" w:sz="0" w:space="0" w:color="auto"/>
            <w:right w:val="none" w:sz="0" w:space="0" w:color="auto"/>
          </w:divBdr>
        </w:div>
        <w:div w:id="2134864712">
          <w:marLeft w:val="0"/>
          <w:marRight w:val="0"/>
          <w:marTop w:val="0"/>
          <w:marBottom w:val="0"/>
          <w:divBdr>
            <w:top w:val="none" w:sz="0" w:space="0" w:color="auto"/>
            <w:left w:val="none" w:sz="0" w:space="0" w:color="auto"/>
            <w:bottom w:val="none" w:sz="0" w:space="0" w:color="auto"/>
            <w:right w:val="none" w:sz="0" w:space="0" w:color="auto"/>
          </w:divBdr>
        </w:div>
        <w:div w:id="1306007389">
          <w:marLeft w:val="0"/>
          <w:marRight w:val="0"/>
          <w:marTop w:val="0"/>
          <w:marBottom w:val="0"/>
          <w:divBdr>
            <w:top w:val="none" w:sz="0" w:space="0" w:color="auto"/>
            <w:left w:val="none" w:sz="0" w:space="0" w:color="auto"/>
            <w:bottom w:val="none" w:sz="0" w:space="0" w:color="auto"/>
            <w:right w:val="none" w:sz="0" w:space="0" w:color="auto"/>
          </w:divBdr>
        </w:div>
        <w:div w:id="1328678765">
          <w:marLeft w:val="0"/>
          <w:marRight w:val="0"/>
          <w:marTop w:val="0"/>
          <w:marBottom w:val="0"/>
          <w:divBdr>
            <w:top w:val="none" w:sz="0" w:space="0" w:color="auto"/>
            <w:left w:val="none" w:sz="0" w:space="0" w:color="auto"/>
            <w:bottom w:val="none" w:sz="0" w:space="0" w:color="auto"/>
            <w:right w:val="none" w:sz="0" w:space="0" w:color="auto"/>
          </w:divBdr>
        </w:div>
        <w:div w:id="2037612196">
          <w:marLeft w:val="0"/>
          <w:marRight w:val="0"/>
          <w:marTop w:val="0"/>
          <w:marBottom w:val="0"/>
          <w:divBdr>
            <w:top w:val="none" w:sz="0" w:space="0" w:color="auto"/>
            <w:left w:val="none" w:sz="0" w:space="0" w:color="auto"/>
            <w:bottom w:val="none" w:sz="0" w:space="0" w:color="auto"/>
            <w:right w:val="none" w:sz="0" w:space="0" w:color="auto"/>
          </w:divBdr>
        </w:div>
        <w:div w:id="412312576">
          <w:marLeft w:val="0"/>
          <w:marRight w:val="0"/>
          <w:marTop w:val="0"/>
          <w:marBottom w:val="0"/>
          <w:divBdr>
            <w:top w:val="none" w:sz="0" w:space="0" w:color="auto"/>
            <w:left w:val="none" w:sz="0" w:space="0" w:color="auto"/>
            <w:bottom w:val="none" w:sz="0" w:space="0" w:color="auto"/>
            <w:right w:val="none" w:sz="0" w:space="0" w:color="auto"/>
          </w:divBdr>
        </w:div>
        <w:div w:id="1911186746">
          <w:marLeft w:val="0"/>
          <w:marRight w:val="0"/>
          <w:marTop w:val="0"/>
          <w:marBottom w:val="0"/>
          <w:divBdr>
            <w:top w:val="none" w:sz="0" w:space="0" w:color="auto"/>
            <w:left w:val="none" w:sz="0" w:space="0" w:color="auto"/>
            <w:bottom w:val="none" w:sz="0" w:space="0" w:color="auto"/>
            <w:right w:val="none" w:sz="0" w:space="0" w:color="auto"/>
          </w:divBdr>
        </w:div>
        <w:div w:id="13577824">
          <w:marLeft w:val="0"/>
          <w:marRight w:val="0"/>
          <w:marTop w:val="0"/>
          <w:marBottom w:val="0"/>
          <w:divBdr>
            <w:top w:val="none" w:sz="0" w:space="0" w:color="auto"/>
            <w:left w:val="none" w:sz="0" w:space="0" w:color="auto"/>
            <w:bottom w:val="none" w:sz="0" w:space="0" w:color="auto"/>
            <w:right w:val="none" w:sz="0" w:space="0" w:color="auto"/>
          </w:divBdr>
        </w:div>
        <w:div w:id="798954578">
          <w:marLeft w:val="0"/>
          <w:marRight w:val="0"/>
          <w:marTop w:val="0"/>
          <w:marBottom w:val="0"/>
          <w:divBdr>
            <w:top w:val="none" w:sz="0" w:space="0" w:color="auto"/>
            <w:left w:val="none" w:sz="0" w:space="0" w:color="auto"/>
            <w:bottom w:val="none" w:sz="0" w:space="0" w:color="auto"/>
            <w:right w:val="none" w:sz="0" w:space="0" w:color="auto"/>
          </w:divBdr>
        </w:div>
        <w:div w:id="602766521">
          <w:marLeft w:val="0"/>
          <w:marRight w:val="0"/>
          <w:marTop w:val="0"/>
          <w:marBottom w:val="0"/>
          <w:divBdr>
            <w:top w:val="none" w:sz="0" w:space="0" w:color="auto"/>
            <w:left w:val="none" w:sz="0" w:space="0" w:color="auto"/>
            <w:bottom w:val="none" w:sz="0" w:space="0" w:color="auto"/>
            <w:right w:val="none" w:sz="0" w:space="0" w:color="auto"/>
          </w:divBdr>
        </w:div>
        <w:div w:id="1609703359">
          <w:marLeft w:val="0"/>
          <w:marRight w:val="0"/>
          <w:marTop w:val="0"/>
          <w:marBottom w:val="0"/>
          <w:divBdr>
            <w:top w:val="none" w:sz="0" w:space="0" w:color="auto"/>
            <w:left w:val="none" w:sz="0" w:space="0" w:color="auto"/>
            <w:bottom w:val="none" w:sz="0" w:space="0" w:color="auto"/>
            <w:right w:val="none" w:sz="0" w:space="0" w:color="auto"/>
          </w:divBdr>
        </w:div>
        <w:div w:id="2088913675">
          <w:marLeft w:val="0"/>
          <w:marRight w:val="0"/>
          <w:marTop w:val="0"/>
          <w:marBottom w:val="0"/>
          <w:divBdr>
            <w:top w:val="none" w:sz="0" w:space="0" w:color="auto"/>
            <w:left w:val="none" w:sz="0" w:space="0" w:color="auto"/>
            <w:bottom w:val="none" w:sz="0" w:space="0" w:color="auto"/>
            <w:right w:val="none" w:sz="0" w:space="0" w:color="auto"/>
          </w:divBdr>
        </w:div>
        <w:div w:id="2110006672">
          <w:marLeft w:val="0"/>
          <w:marRight w:val="0"/>
          <w:marTop w:val="0"/>
          <w:marBottom w:val="0"/>
          <w:divBdr>
            <w:top w:val="none" w:sz="0" w:space="0" w:color="auto"/>
            <w:left w:val="none" w:sz="0" w:space="0" w:color="auto"/>
            <w:bottom w:val="none" w:sz="0" w:space="0" w:color="auto"/>
            <w:right w:val="none" w:sz="0" w:space="0" w:color="auto"/>
          </w:divBdr>
        </w:div>
        <w:div w:id="292558359">
          <w:marLeft w:val="0"/>
          <w:marRight w:val="0"/>
          <w:marTop w:val="0"/>
          <w:marBottom w:val="0"/>
          <w:divBdr>
            <w:top w:val="none" w:sz="0" w:space="0" w:color="auto"/>
            <w:left w:val="none" w:sz="0" w:space="0" w:color="auto"/>
            <w:bottom w:val="none" w:sz="0" w:space="0" w:color="auto"/>
            <w:right w:val="none" w:sz="0" w:space="0" w:color="auto"/>
          </w:divBdr>
        </w:div>
        <w:div w:id="127164209">
          <w:marLeft w:val="0"/>
          <w:marRight w:val="0"/>
          <w:marTop w:val="0"/>
          <w:marBottom w:val="0"/>
          <w:divBdr>
            <w:top w:val="none" w:sz="0" w:space="0" w:color="auto"/>
            <w:left w:val="none" w:sz="0" w:space="0" w:color="auto"/>
            <w:bottom w:val="none" w:sz="0" w:space="0" w:color="auto"/>
            <w:right w:val="none" w:sz="0" w:space="0" w:color="auto"/>
          </w:divBdr>
        </w:div>
        <w:div w:id="1865483941">
          <w:marLeft w:val="0"/>
          <w:marRight w:val="0"/>
          <w:marTop w:val="0"/>
          <w:marBottom w:val="0"/>
          <w:divBdr>
            <w:top w:val="none" w:sz="0" w:space="0" w:color="auto"/>
            <w:left w:val="none" w:sz="0" w:space="0" w:color="auto"/>
            <w:bottom w:val="none" w:sz="0" w:space="0" w:color="auto"/>
            <w:right w:val="none" w:sz="0" w:space="0" w:color="auto"/>
          </w:divBdr>
        </w:div>
        <w:div w:id="1888637387">
          <w:marLeft w:val="0"/>
          <w:marRight w:val="0"/>
          <w:marTop w:val="0"/>
          <w:marBottom w:val="0"/>
          <w:divBdr>
            <w:top w:val="none" w:sz="0" w:space="0" w:color="auto"/>
            <w:left w:val="none" w:sz="0" w:space="0" w:color="auto"/>
            <w:bottom w:val="none" w:sz="0" w:space="0" w:color="auto"/>
            <w:right w:val="none" w:sz="0" w:space="0" w:color="auto"/>
          </w:divBdr>
        </w:div>
        <w:div w:id="2078160816">
          <w:marLeft w:val="0"/>
          <w:marRight w:val="0"/>
          <w:marTop w:val="0"/>
          <w:marBottom w:val="0"/>
          <w:divBdr>
            <w:top w:val="none" w:sz="0" w:space="0" w:color="auto"/>
            <w:left w:val="none" w:sz="0" w:space="0" w:color="auto"/>
            <w:bottom w:val="none" w:sz="0" w:space="0" w:color="auto"/>
            <w:right w:val="none" w:sz="0" w:space="0" w:color="auto"/>
          </w:divBdr>
        </w:div>
        <w:div w:id="1890920564">
          <w:marLeft w:val="0"/>
          <w:marRight w:val="0"/>
          <w:marTop w:val="0"/>
          <w:marBottom w:val="0"/>
          <w:divBdr>
            <w:top w:val="none" w:sz="0" w:space="0" w:color="auto"/>
            <w:left w:val="none" w:sz="0" w:space="0" w:color="auto"/>
            <w:bottom w:val="none" w:sz="0" w:space="0" w:color="auto"/>
            <w:right w:val="none" w:sz="0" w:space="0" w:color="auto"/>
          </w:divBdr>
        </w:div>
        <w:div w:id="13072395">
          <w:marLeft w:val="0"/>
          <w:marRight w:val="0"/>
          <w:marTop w:val="0"/>
          <w:marBottom w:val="0"/>
          <w:divBdr>
            <w:top w:val="none" w:sz="0" w:space="0" w:color="auto"/>
            <w:left w:val="none" w:sz="0" w:space="0" w:color="auto"/>
            <w:bottom w:val="none" w:sz="0" w:space="0" w:color="auto"/>
            <w:right w:val="none" w:sz="0" w:space="0" w:color="auto"/>
          </w:divBdr>
        </w:div>
        <w:div w:id="1819682568">
          <w:marLeft w:val="0"/>
          <w:marRight w:val="0"/>
          <w:marTop w:val="0"/>
          <w:marBottom w:val="0"/>
          <w:divBdr>
            <w:top w:val="none" w:sz="0" w:space="0" w:color="auto"/>
            <w:left w:val="none" w:sz="0" w:space="0" w:color="auto"/>
            <w:bottom w:val="none" w:sz="0" w:space="0" w:color="auto"/>
            <w:right w:val="none" w:sz="0" w:space="0" w:color="auto"/>
          </w:divBdr>
        </w:div>
        <w:div w:id="1850178326">
          <w:marLeft w:val="0"/>
          <w:marRight w:val="0"/>
          <w:marTop w:val="0"/>
          <w:marBottom w:val="0"/>
          <w:divBdr>
            <w:top w:val="none" w:sz="0" w:space="0" w:color="auto"/>
            <w:left w:val="none" w:sz="0" w:space="0" w:color="auto"/>
            <w:bottom w:val="none" w:sz="0" w:space="0" w:color="auto"/>
            <w:right w:val="none" w:sz="0" w:space="0" w:color="auto"/>
          </w:divBdr>
        </w:div>
        <w:div w:id="899940768">
          <w:marLeft w:val="0"/>
          <w:marRight w:val="0"/>
          <w:marTop w:val="0"/>
          <w:marBottom w:val="0"/>
          <w:divBdr>
            <w:top w:val="none" w:sz="0" w:space="0" w:color="auto"/>
            <w:left w:val="none" w:sz="0" w:space="0" w:color="auto"/>
            <w:bottom w:val="none" w:sz="0" w:space="0" w:color="auto"/>
            <w:right w:val="none" w:sz="0" w:space="0" w:color="auto"/>
          </w:divBdr>
        </w:div>
        <w:div w:id="1418357587">
          <w:marLeft w:val="0"/>
          <w:marRight w:val="0"/>
          <w:marTop w:val="0"/>
          <w:marBottom w:val="0"/>
          <w:divBdr>
            <w:top w:val="none" w:sz="0" w:space="0" w:color="auto"/>
            <w:left w:val="none" w:sz="0" w:space="0" w:color="auto"/>
            <w:bottom w:val="none" w:sz="0" w:space="0" w:color="auto"/>
            <w:right w:val="none" w:sz="0" w:space="0" w:color="auto"/>
          </w:divBdr>
        </w:div>
        <w:div w:id="2108842161">
          <w:marLeft w:val="0"/>
          <w:marRight w:val="0"/>
          <w:marTop w:val="0"/>
          <w:marBottom w:val="0"/>
          <w:divBdr>
            <w:top w:val="none" w:sz="0" w:space="0" w:color="auto"/>
            <w:left w:val="none" w:sz="0" w:space="0" w:color="auto"/>
            <w:bottom w:val="none" w:sz="0" w:space="0" w:color="auto"/>
            <w:right w:val="none" w:sz="0" w:space="0" w:color="auto"/>
          </w:divBdr>
        </w:div>
        <w:div w:id="336731874">
          <w:marLeft w:val="0"/>
          <w:marRight w:val="0"/>
          <w:marTop w:val="0"/>
          <w:marBottom w:val="0"/>
          <w:divBdr>
            <w:top w:val="none" w:sz="0" w:space="0" w:color="auto"/>
            <w:left w:val="none" w:sz="0" w:space="0" w:color="auto"/>
            <w:bottom w:val="none" w:sz="0" w:space="0" w:color="auto"/>
            <w:right w:val="none" w:sz="0" w:space="0" w:color="auto"/>
          </w:divBdr>
        </w:div>
        <w:div w:id="1464612749">
          <w:marLeft w:val="0"/>
          <w:marRight w:val="0"/>
          <w:marTop w:val="0"/>
          <w:marBottom w:val="0"/>
          <w:divBdr>
            <w:top w:val="none" w:sz="0" w:space="0" w:color="auto"/>
            <w:left w:val="none" w:sz="0" w:space="0" w:color="auto"/>
            <w:bottom w:val="none" w:sz="0" w:space="0" w:color="auto"/>
            <w:right w:val="none" w:sz="0" w:space="0" w:color="auto"/>
          </w:divBdr>
        </w:div>
        <w:div w:id="762994036">
          <w:marLeft w:val="0"/>
          <w:marRight w:val="0"/>
          <w:marTop w:val="0"/>
          <w:marBottom w:val="0"/>
          <w:divBdr>
            <w:top w:val="none" w:sz="0" w:space="0" w:color="auto"/>
            <w:left w:val="none" w:sz="0" w:space="0" w:color="auto"/>
            <w:bottom w:val="none" w:sz="0" w:space="0" w:color="auto"/>
            <w:right w:val="none" w:sz="0" w:space="0" w:color="auto"/>
          </w:divBdr>
        </w:div>
        <w:div w:id="1287464463">
          <w:marLeft w:val="0"/>
          <w:marRight w:val="0"/>
          <w:marTop w:val="0"/>
          <w:marBottom w:val="0"/>
          <w:divBdr>
            <w:top w:val="none" w:sz="0" w:space="0" w:color="auto"/>
            <w:left w:val="none" w:sz="0" w:space="0" w:color="auto"/>
            <w:bottom w:val="none" w:sz="0" w:space="0" w:color="auto"/>
            <w:right w:val="none" w:sz="0" w:space="0" w:color="auto"/>
          </w:divBdr>
        </w:div>
        <w:div w:id="402334681">
          <w:marLeft w:val="0"/>
          <w:marRight w:val="0"/>
          <w:marTop w:val="0"/>
          <w:marBottom w:val="0"/>
          <w:divBdr>
            <w:top w:val="none" w:sz="0" w:space="0" w:color="auto"/>
            <w:left w:val="none" w:sz="0" w:space="0" w:color="auto"/>
            <w:bottom w:val="none" w:sz="0" w:space="0" w:color="auto"/>
            <w:right w:val="none" w:sz="0" w:space="0" w:color="auto"/>
          </w:divBdr>
        </w:div>
        <w:div w:id="1360820017">
          <w:marLeft w:val="0"/>
          <w:marRight w:val="0"/>
          <w:marTop w:val="0"/>
          <w:marBottom w:val="0"/>
          <w:divBdr>
            <w:top w:val="none" w:sz="0" w:space="0" w:color="auto"/>
            <w:left w:val="none" w:sz="0" w:space="0" w:color="auto"/>
            <w:bottom w:val="none" w:sz="0" w:space="0" w:color="auto"/>
            <w:right w:val="none" w:sz="0" w:space="0" w:color="auto"/>
          </w:divBdr>
        </w:div>
        <w:div w:id="1020813686">
          <w:marLeft w:val="0"/>
          <w:marRight w:val="0"/>
          <w:marTop w:val="0"/>
          <w:marBottom w:val="0"/>
          <w:divBdr>
            <w:top w:val="none" w:sz="0" w:space="0" w:color="auto"/>
            <w:left w:val="none" w:sz="0" w:space="0" w:color="auto"/>
            <w:bottom w:val="none" w:sz="0" w:space="0" w:color="auto"/>
            <w:right w:val="none" w:sz="0" w:space="0" w:color="auto"/>
          </w:divBdr>
        </w:div>
        <w:div w:id="267934488">
          <w:marLeft w:val="0"/>
          <w:marRight w:val="0"/>
          <w:marTop w:val="0"/>
          <w:marBottom w:val="0"/>
          <w:divBdr>
            <w:top w:val="none" w:sz="0" w:space="0" w:color="auto"/>
            <w:left w:val="none" w:sz="0" w:space="0" w:color="auto"/>
            <w:bottom w:val="none" w:sz="0" w:space="0" w:color="auto"/>
            <w:right w:val="none" w:sz="0" w:space="0" w:color="auto"/>
          </w:divBdr>
        </w:div>
        <w:div w:id="1303119450">
          <w:marLeft w:val="0"/>
          <w:marRight w:val="0"/>
          <w:marTop w:val="0"/>
          <w:marBottom w:val="0"/>
          <w:divBdr>
            <w:top w:val="none" w:sz="0" w:space="0" w:color="auto"/>
            <w:left w:val="none" w:sz="0" w:space="0" w:color="auto"/>
            <w:bottom w:val="none" w:sz="0" w:space="0" w:color="auto"/>
            <w:right w:val="none" w:sz="0" w:space="0" w:color="auto"/>
          </w:divBdr>
        </w:div>
        <w:div w:id="857087122">
          <w:marLeft w:val="0"/>
          <w:marRight w:val="0"/>
          <w:marTop w:val="0"/>
          <w:marBottom w:val="0"/>
          <w:divBdr>
            <w:top w:val="none" w:sz="0" w:space="0" w:color="auto"/>
            <w:left w:val="none" w:sz="0" w:space="0" w:color="auto"/>
            <w:bottom w:val="none" w:sz="0" w:space="0" w:color="auto"/>
            <w:right w:val="none" w:sz="0" w:space="0" w:color="auto"/>
          </w:divBdr>
        </w:div>
        <w:div w:id="334259987">
          <w:marLeft w:val="0"/>
          <w:marRight w:val="0"/>
          <w:marTop w:val="0"/>
          <w:marBottom w:val="0"/>
          <w:divBdr>
            <w:top w:val="none" w:sz="0" w:space="0" w:color="auto"/>
            <w:left w:val="none" w:sz="0" w:space="0" w:color="auto"/>
            <w:bottom w:val="none" w:sz="0" w:space="0" w:color="auto"/>
            <w:right w:val="none" w:sz="0" w:space="0" w:color="auto"/>
          </w:divBdr>
        </w:div>
        <w:div w:id="1736972329">
          <w:marLeft w:val="0"/>
          <w:marRight w:val="0"/>
          <w:marTop w:val="0"/>
          <w:marBottom w:val="0"/>
          <w:divBdr>
            <w:top w:val="none" w:sz="0" w:space="0" w:color="auto"/>
            <w:left w:val="none" w:sz="0" w:space="0" w:color="auto"/>
            <w:bottom w:val="none" w:sz="0" w:space="0" w:color="auto"/>
            <w:right w:val="none" w:sz="0" w:space="0" w:color="auto"/>
          </w:divBdr>
        </w:div>
        <w:div w:id="1697580793">
          <w:marLeft w:val="0"/>
          <w:marRight w:val="0"/>
          <w:marTop w:val="0"/>
          <w:marBottom w:val="0"/>
          <w:divBdr>
            <w:top w:val="none" w:sz="0" w:space="0" w:color="auto"/>
            <w:left w:val="none" w:sz="0" w:space="0" w:color="auto"/>
            <w:bottom w:val="none" w:sz="0" w:space="0" w:color="auto"/>
            <w:right w:val="none" w:sz="0" w:space="0" w:color="auto"/>
          </w:divBdr>
        </w:div>
        <w:div w:id="132337289">
          <w:marLeft w:val="0"/>
          <w:marRight w:val="0"/>
          <w:marTop w:val="0"/>
          <w:marBottom w:val="0"/>
          <w:divBdr>
            <w:top w:val="none" w:sz="0" w:space="0" w:color="auto"/>
            <w:left w:val="none" w:sz="0" w:space="0" w:color="auto"/>
            <w:bottom w:val="none" w:sz="0" w:space="0" w:color="auto"/>
            <w:right w:val="none" w:sz="0" w:space="0" w:color="auto"/>
          </w:divBdr>
        </w:div>
        <w:div w:id="1918978002">
          <w:marLeft w:val="0"/>
          <w:marRight w:val="0"/>
          <w:marTop w:val="0"/>
          <w:marBottom w:val="0"/>
          <w:divBdr>
            <w:top w:val="none" w:sz="0" w:space="0" w:color="auto"/>
            <w:left w:val="none" w:sz="0" w:space="0" w:color="auto"/>
            <w:bottom w:val="none" w:sz="0" w:space="0" w:color="auto"/>
            <w:right w:val="none" w:sz="0" w:space="0" w:color="auto"/>
          </w:divBdr>
        </w:div>
        <w:div w:id="1464155136">
          <w:marLeft w:val="0"/>
          <w:marRight w:val="0"/>
          <w:marTop w:val="0"/>
          <w:marBottom w:val="0"/>
          <w:divBdr>
            <w:top w:val="none" w:sz="0" w:space="0" w:color="auto"/>
            <w:left w:val="none" w:sz="0" w:space="0" w:color="auto"/>
            <w:bottom w:val="none" w:sz="0" w:space="0" w:color="auto"/>
            <w:right w:val="none" w:sz="0" w:space="0" w:color="auto"/>
          </w:divBdr>
        </w:div>
        <w:div w:id="1603417572">
          <w:marLeft w:val="0"/>
          <w:marRight w:val="0"/>
          <w:marTop w:val="0"/>
          <w:marBottom w:val="0"/>
          <w:divBdr>
            <w:top w:val="none" w:sz="0" w:space="0" w:color="auto"/>
            <w:left w:val="none" w:sz="0" w:space="0" w:color="auto"/>
            <w:bottom w:val="none" w:sz="0" w:space="0" w:color="auto"/>
            <w:right w:val="none" w:sz="0" w:space="0" w:color="auto"/>
          </w:divBdr>
        </w:div>
        <w:div w:id="1894999231">
          <w:marLeft w:val="0"/>
          <w:marRight w:val="0"/>
          <w:marTop w:val="0"/>
          <w:marBottom w:val="0"/>
          <w:divBdr>
            <w:top w:val="none" w:sz="0" w:space="0" w:color="auto"/>
            <w:left w:val="none" w:sz="0" w:space="0" w:color="auto"/>
            <w:bottom w:val="none" w:sz="0" w:space="0" w:color="auto"/>
            <w:right w:val="none" w:sz="0" w:space="0" w:color="auto"/>
          </w:divBdr>
        </w:div>
        <w:div w:id="221134835">
          <w:marLeft w:val="0"/>
          <w:marRight w:val="0"/>
          <w:marTop w:val="0"/>
          <w:marBottom w:val="0"/>
          <w:divBdr>
            <w:top w:val="none" w:sz="0" w:space="0" w:color="auto"/>
            <w:left w:val="none" w:sz="0" w:space="0" w:color="auto"/>
            <w:bottom w:val="none" w:sz="0" w:space="0" w:color="auto"/>
            <w:right w:val="none" w:sz="0" w:space="0" w:color="auto"/>
          </w:divBdr>
        </w:div>
        <w:div w:id="1467091807">
          <w:marLeft w:val="0"/>
          <w:marRight w:val="0"/>
          <w:marTop w:val="0"/>
          <w:marBottom w:val="0"/>
          <w:divBdr>
            <w:top w:val="none" w:sz="0" w:space="0" w:color="auto"/>
            <w:left w:val="none" w:sz="0" w:space="0" w:color="auto"/>
            <w:bottom w:val="none" w:sz="0" w:space="0" w:color="auto"/>
            <w:right w:val="none" w:sz="0" w:space="0" w:color="auto"/>
          </w:divBdr>
        </w:div>
        <w:div w:id="1284573907">
          <w:marLeft w:val="0"/>
          <w:marRight w:val="0"/>
          <w:marTop w:val="0"/>
          <w:marBottom w:val="0"/>
          <w:divBdr>
            <w:top w:val="none" w:sz="0" w:space="0" w:color="auto"/>
            <w:left w:val="none" w:sz="0" w:space="0" w:color="auto"/>
            <w:bottom w:val="none" w:sz="0" w:space="0" w:color="auto"/>
            <w:right w:val="none" w:sz="0" w:space="0" w:color="auto"/>
          </w:divBdr>
        </w:div>
        <w:div w:id="1091702204">
          <w:marLeft w:val="0"/>
          <w:marRight w:val="0"/>
          <w:marTop w:val="0"/>
          <w:marBottom w:val="0"/>
          <w:divBdr>
            <w:top w:val="none" w:sz="0" w:space="0" w:color="auto"/>
            <w:left w:val="none" w:sz="0" w:space="0" w:color="auto"/>
            <w:bottom w:val="none" w:sz="0" w:space="0" w:color="auto"/>
            <w:right w:val="none" w:sz="0" w:space="0" w:color="auto"/>
          </w:divBdr>
        </w:div>
        <w:div w:id="1907229417">
          <w:marLeft w:val="0"/>
          <w:marRight w:val="0"/>
          <w:marTop w:val="0"/>
          <w:marBottom w:val="0"/>
          <w:divBdr>
            <w:top w:val="none" w:sz="0" w:space="0" w:color="auto"/>
            <w:left w:val="none" w:sz="0" w:space="0" w:color="auto"/>
            <w:bottom w:val="none" w:sz="0" w:space="0" w:color="auto"/>
            <w:right w:val="none" w:sz="0" w:space="0" w:color="auto"/>
          </w:divBdr>
        </w:div>
        <w:div w:id="1069763378">
          <w:marLeft w:val="0"/>
          <w:marRight w:val="0"/>
          <w:marTop w:val="0"/>
          <w:marBottom w:val="0"/>
          <w:divBdr>
            <w:top w:val="none" w:sz="0" w:space="0" w:color="auto"/>
            <w:left w:val="none" w:sz="0" w:space="0" w:color="auto"/>
            <w:bottom w:val="none" w:sz="0" w:space="0" w:color="auto"/>
            <w:right w:val="none" w:sz="0" w:space="0" w:color="auto"/>
          </w:divBdr>
        </w:div>
        <w:div w:id="1709985705">
          <w:marLeft w:val="0"/>
          <w:marRight w:val="0"/>
          <w:marTop w:val="0"/>
          <w:marBottom w:val="0"/>
          <w:divBdr>
            <w:top w:val="none" w:sz="0" w:space="0" w:color="auto"/>
            <w:left w:val="none" w:sz="0" w:space="0" w:color="auto"/>
            <w:bottom w:val="none" w:sz="0" w:space="0" w:color="auto"/>
            <w:right w:val="none" w:sz="0" w:space="0" w:color="auto"/>
          </w:divBdr>
        </w:div>
        <w:div w:id="410733548">
          <w:marLeft w:val="0"/>
          <w:marRight w:val="0"/>
          <w:marTop w:val="0"/>
          <w:marBottom w:val="0"/>
          <w:divBdr>
            <w:top w:val="none" w:sz="0" w:space="0" w:color="auto"/>
            <w:left w:val="none" w:sz="0" w:space="0" w:color="auto"/>
            <w:bottom w:val="none" w:sz="0" w:space="0" w:color="auto"/>
            <w:right w:val="none" w:sz="0" w:space="0" w:color="auto"/>
          </w:divBdr>
        </w:div>
        <w:div w:id="1218274641">
          <w:marLeft w:val="0"/>
          <w:marRight w:val="0"/>
          <w:marTop w:val="0"/>
          <w:marBottom w:val="0"/>
          <w:divBdr>
            <w:top w:val="none" w:sz="0" w:space="0" w:color="auto"/>
            <w:left w:val="none" w:sz="0" w:space="0" w:color="auto"/>
            <w:bottom w:val="none" w:sz="0" w:space="0" w:color="auto"/>
            <w:right w:val="none" w:sz="0" w:space="0" w:color="auto"/>
          </w:divBdr>
        </w:div>
        <w:div w:id="157115482">
          <w:marLeft w:val="0"/>
          <w:marRight w:val="0"/>
          <w:marTop w:val="0"/>
          <w:marBottom w:val="0"/>
          <w:divBdr>
            <w:top w:val="none" w:sz="0" w:space="0" w:color="auto"/>
            <w:left w:val="none" w:sz="0" w:space="0" w:color="auto"/>
            <w:bottom w:val="none" w:sz="0" w:space="0" w:color="auto"/>
            <w:right w:val="none" w:sz="0" w:space="0" w:color="auto"/>
          </w:divBdr>
        </w:div>
        <w:div w:id="1900240879">
          <w:marLeft w:val="0"/>
          <w:marRight w:val="0"/>
          <w:marTop w:val="0"/>
          <w:marBottom w:val="0"/>
          <w:divBdr>
            <w:top w:val="none" w:sz="0" w:space="0" w:color="auto"/>
            <w:left w:val="none" w:sz="0" w:space="0" w:color="auto"/>
            <w:bottom w:val="none" w:sz="0" w:space="0" w:color="auto"/>
            <w:right w:val="none" w:sz="0" w:space="0" w:color="auto"/>
          </w:divBdr>
        </w:div>
        <w:div w:id="1752964934">
          <w:marLeft w:val="0"/>
          <w:marRight w:val="0"/>
          <w:marTop w:val="0"/>
          <w:marBottom w:val="0"/>
          <w:divBdr>
            <w:top w:val="none" w:sz="0" w:space="0" w:color="auto"/>
            <w:left w:val="none" w:sz="0" w:space="0" w:color="auto"/>
            <w:bottom w:val="none" w:sz="0" w:space="0" w:color="auto"/>
            <w:right w:val="none" w:sz="0" w:space="0" w:color="auto"/>
          </w:divBdr>
        </w:div>
        <w:div w:id="1263608378">
          <w:marLeft w:val="0"/>
          <w:marRight w:val="0"/>
          <w:marTop w:val="0"/>
          <w:marBottom w:val="0"/>
          <w:divBdr>
            <w:top w:val="none" w:sz="0" w:space="0" w:color="auto"/>
            <w:left w:val="none" w:sz="0" w:space="0" w:color="auto"/>
            <w:bottom w:val="none" w:sz="0" w:space="0" w:color="auto"/>
            <w:right w:val="none" w:sz="0" w:space="0" w:color="auto"/>
          </w:divBdr>
        </w:div>
        <w:div w:id="561065672">
          <w:marLeft w:val="0"/>
          <w:marRight w:val="0"/>
          <w:marTop w:val="0"/>
          <w:marBottom w:val="0"/>
          <w:divBdr>
            <w:top w:val="none" w:sz="0" w:space="0" w:color="auto"/>
            <w:left w:val="none" w:sz="0" w:space="0" w:color="auto"/>
            <w:bottom w:val="none" w:sz="0" w:space="0" w:color="auto"/>
            <w:right w:val="none" w:sz="0" w:space="0" w:color="auto"/>
          </w:divBdr>
        </w:div>
        <w:div w:id="1281644563">
          <w:marLeft w:val="0"/>
          <w:marRight w:val="0"/>
          <w:marTop w:val="0"/>
          <w:marBottom w:val="0"/>
          <w:divBdr>
            <w:top w:val="none" w:sz="0" w:space="0" w:color="auto"/>
            <w:left w:val="none" w:sz="0" w:space="0" w:color="auto"/>
            <w:bottom w:val="none" w:sz="0" w:space="0" w:color="auto"/>
            <w:right w:val="none" w:sz="0" w:space="0" w:color="auto"/>
          </w:divBdr>
        </w:div>
        <w:div w:id="2102680578">
          <w:marLeft w:val="0"/>
          <w:marRight w:val="0"/>
          <w:marTop w:val="0"/>
          <w:marBottom w:val="0"/>
          <w:divBdr>
            <w:top w:val="none" w:sz="0" w:space="0" w:color="auto"/>
            <w:left w:val="none" w:sz="0" w:space="0" w:color="auto"/>
            <w:bottom w:val="none" w:sz="0" w:space="0" w:color="auto"/>
            <w:right w:val="none" w:sz="0" w:space="0" w:color="auto"/>
          </w:divBdr>
        </w:div>
        <w:div w:id="1689596020">
          <w:marLeft w:val="0"/>
          <w:marRight w:val="0"/>
          <w:marTop w:val="0"/>
          <w:marBottom w:val="0"/>
          <w:divBdr>
            <w:top w:val="none" w:sz="0" w:space="0" w:color="auto"/>
            <w:left w:val="none" w:sz="0" w:space="0" w:color="auto"/>
            <w:bottom w:val="none" w:sz="0" w:space="0" w:color="auto"/>
            <w:right w:val="none" w:sz="0" w:space="0" w:color="auto"/>
          </w:divBdr>
        </w:div>
        <w:div w:id="1918905406">
          <w:marLeft w:val="0"/>
          <w:marRight w:val="0"/>
          <w:marTop w:val="0"/>
          <w:marBottom w:val="0"/>
          <w:divBdr>
            <w:top w:val="none" w:sz="0" w:space="0" w:color="auto"/>
            <w:left w:val="none" w:sz="0" w:space="0" w:color="auto"/>
            <w:bottom w:val="none" w:sz="0" w:space="0" w:color="auto"/>
            <w:right w:val="none" w:sz="0" w:space="0" w:color="auto"/>
          </w:divBdr>
        </w:div>
        <w:div w:id="1246718684">
          <w:marLeft w:val="0"/>
          <w:marRight w:val="0"/>
          <w:marTop w:val="0"/>
          <w:marBottom w:val="0"/>
          <w:divBdr>
            <w:top w:val="none" w:sz="0" w:space="0" w:color="auto"/>
            <w:left w:val="none" w:sz="0" w:space="0" w:color="auto"/>
            <w:bottom w:val="none" w:sz="0" w:space="0" w:color="auto"/>
            <w:right w:val="none" w:sz="0" w:space="0" w:color="auto"/>
          </w:divBdr>
        </w:div>
        <w:div w:id="738752627">
          <w:marLeft w:val="0"/>
          <w:marRight w:val="0"/>
          <w:marTop w:val="0"/>
          <w:marBottom w:val="0"/>
          <w:divBdr>
            <w:top w:val="none" w:sz="0" w:space="0" w:color="auto"/>
            <w:left w:val="none" w:sz="0" w:space="0" w:color="auto"/>
            <w:bottom w:val="none" w:sz="0" w:space="0" w:color="auto"/>
            <w:right w:val="none" w:sz="0" w:space="0" w:color="auto"/>
          </w:divBdr>
        </w:div>
        <w:div w:id="175927716">
          <w:marLeft w:val="0"/>
          <w:marRight w:val="0"/>
          <w:marTop w:val="0"/>
          <w:marBottom w:val="0"/>
          <w:divBdr>
            <w:top w:val="none" w:sz="0" w:space="0" w:color="auto"/>
            <w:left w:val="none" w:sz="0" w:space="0" w:color="auto"/>
            <w:bottom w:val="none" w:sz="0" w:space="0" w:color="auto"/>
            <w:right w:val="none" w:sz="0" w:space="0" w:color="auto"/>
          </w:divBdr>
        </w:div>
        <w:div w:id="1014458597">
          <w:marLeft w:val="0"/>
          <w:marRight w:val="0"/>
          <w:marTop w:val="0"/>
          <w:marBottom w:val="0"/>
          <w:divBdr>
            <w:top w:val="none" w:sz="0" w:space="0" w:color="auto"/>
            <w:left w:val="none" w:sz="0" w:space="0" w:color="auto"/>
            <w:bottom w:val="none" w:sz="0" w:space="0" w:color="auto"/>
            <w:right w:val="none" w:sz="0" w:space="0" w:color="auto"/>
          </w:divBdr>
        </w:div>
        <w:div w:id="791706667">
          <w:marLeft w:val="0"/>
          <w:marRight w:val="0"/>
          <w:marTop w:val="0"/>
          <w:marBottom w:val="0"/>
          <w:divBdr>
            <w:top w:val="none" w:sz="0" w:space="0" w:color="auto"/>
            <w:left w:val="none" w:sz="0" w:space="0" w:color="auto"/>
            <w:bottom w:val="none" w:sz="0" w:space="0" w:color="auto"/>
            <w:right w:val="none" w:sz="0" w:space="0" w:color="auto"/>
          </w:divBdr>
        </w:div>
        <w:div w:id="983702842">
          <w:marLeft w:val="0"/>
          <w:marRight w:val="0"/>
          <w:marTop w:val="0"/>
          <w:marBottom w:val="0"/>
          <w:divBdr>
            <w:top w:val="none" w:sz="0" w:space="0" w:color="auto"/>
            <w:left w:val="none" w:sz="0" w:space="0" w:color="auto"/>
            <w:bottom w:val="none" w:sz="0" w:space="0" w:color="auto"/>
            <w:right w:val="none" w:sz="0" w:space="0" w:color="auto"/>
          </w:divBdr>
        </w:div>
        <w:div w:id="1315649453">
          <w:marLeft w:val="0"/>
          <w:marRight w:val="0"/>
          <w:marTop w:val="0"/>
          <w:marBottom w:val="0"/>
          <w:divBdr>
            <w:top w:val="none" w:sz="0" w:space="0" w:color="auto"/>
            <w:left w:val="none" w:sz="0" w:space="0" w:color="auto"/>
            <w:bottom w:val="none" w:sz="0" w:space="0" w:color="auto"/>
            <w:right w:val="none" w:sz="0" w:space="0" w:color="auto"/>
          </w:divBdr>
        </w:div>
        <w:div w:id="220752687">
          <w:marLeft w:val="0"/>
          <w:marRight w:val="0"/>
          <w:marTop w:val="0"/>
          <w:marBottom w:val="0"/>
          <w:divBdr>
            <w:top w:val="none" w:sz="0" w:space="0" w:color="auto"/>
            <w:left w:val="none" w:sz="0" w:space="0" w:color="auto"/>
            <w:bottom w:val="none" w:sz="0" w:space="0" w:color="auto"/>
            <w:right w:val="none" w:sz="0" w:space="0" w:color="auto"/>
          </w:divBdr>
        </w:div>
        <w:div w:id="354506559">
          <w:marLeft w:val="0"/>
          <w:marRight w:val="0"/>
          <w:marTop w:val="0"/>
          <w:marBottom w:val="0"/>
          <w:divBdr>
            <w:top w:val="none" w:sz="0" w:space="0" w:color="auto"/>
            <w:left w:val="none" w:sz="0" w:space="0" w:color="auto"/>
            <w:bottom w:val="none" w:sz="0" w:space="0" w:color="auto"/>
            <w:right w:val="none" w:sz="0" w:space="0" w:color="auto"/>
          </w:divBdr>
        </w:div>
        <w:div w:id="963198059">
          <w:marLeft w:val="0"/>
          <w:marRight w:val="0"/>
          <w:marTop w:val="0"/>
          <w:marBottom w:val="0"/>
          <w:divBdr>
            <w:top w:val="none" w:sz="0" w:space="0" w:color="auto"/>
            <w:left w:val="none" w:sz="0" w:space="0" w:color="auto"/>
            <w:bottom w:val="none" w:sz="0" w:space="0" w:color="auto"/>
            <w:right w:val="none" w:sz="0" w:space="0" w:color="auto"/>
          </w:divBdr>
        </w:div>
        <w:div w:id="1772431691">
          <w:marLeft w:val="0"/>
          <w:marRight w:val="0"/>
          <w:marTop w:val="0"/>
          <w:marBottom w:val="0"/>
          <w:divBdr>
            <w:top w:val="none" w:sz="0" w:space="0" w:color="auto"/>
            <w:left w:val="none" w:sz="0" w:space="0" w:color="auto"/>
            <w:bottom w:val="none" w:sz="0" w:space="0" w:color="auto"/>
            <w:right w:val="none" w:sz="0" w:space="0" w:color="auto"/>
          </w:divBdr>
        </w:div>
        <w:div w:id="728651318">
          <w:marLeft w:val="0"/>
          <w:marRight w:val="0"/>
          <w:marTop w:val="0"/>
          <w:marBottom w:val="0"/>
          <w:divBdr>
            <w:top w:val="none" w:sz="0" w:space="0" w:color="auto"/>
            <w:left w:val="none" w:sz="0" w:space="0" w:color="auto"/>
            <w:bottom w:val="none" w:sz="0" w:space="0" w:color="auto"/>
            <w:right w:val="none" w:sz="0" w:space="0" w:color="auto"/>
          </w:divBdr>
        </w:div>
        <w:div w:id="1884904150">
          <w:marLeft w:val="0"/>
          <w:marRight w:val="0"/>
          <w:marTop w:val="0"/>
          <w:marBottom w:val="0"/>
          <w:divBdr>
            <w:top w:val="none" w:sz="0" w:space="0" w:color="auto"/>
            <w:left w:val="none" w:sz="0" w:space="0" w:color="auto"/>
            <w:bottom w:val="none" w:sz="0" w:space="0" w:color="auto"/>
            <w:right w:val="none" w:sz="0" w:space="0" w:color="auto"/>
          </w:divBdr>
        </w:div>
        <w:div w:id="1870020702">
          <w:marLeft w:val="0"/>
          <w:marRight w:val="0"/>
          <w:marTop w:val="0"/>
          <w:marBottom w:val="0"/>
          <w:divBdr>
            <w:top w:val="none" w:sz="0" w:space="0" w:color="auto"/>
            <w:left w:val="none" w:sz="0" w:space="0" w:color="auto"/>
            <w:bottom w:val="none" w:sz="0" w:space="0" w:color="auto"/>
            <w:right w:val="none" w:sz="0" w:space="0" w:color="auto"/>
          </w:divBdr>
        </w:div>
        <w:div w:id="1703507109">
          <w:marLeft w:val="0"/>
          <w:marRight w:val="0"/>
          <w:marTop w:val="0"/>
          <w:marBottom w:val="0"/>
          <w:divBdr>
            <w:top w:val="none" w:sz="0" w:space="0" w:color="auto"/>
            <w:left w:val="none" w:sz="0" w:space="0" w:color="auto"/>
            <w:bottom w:val="none" w:sz="0" w:space="0" w:color="auto"/>
            <w:right w:val="none" w:sz="0" w:space="0" w:color="auto"/>
          </w:divBdr>
        </w:div>
        <w:div w:id="2002854720">
          <w:marLeft w:val="0"/>
          <w:marRight w:val="0"/>
          <w:marTop w:val="0"/>
          <w:marBottom w:val="0"/>
          <w:divBdr>
            <w:top w:val="none" w:sz="0" w:space="0" w:color="auto"/>
            <w:left w:val="none" w:sz="0" w:space="0" w:color="auto"/>
            <w:bottom w:val="none" w:sz="0" w:space="0" w:color="auto"/>
            <w:right w:val="none" w:sz="0" w:space="0" w:color="auto"/>
          </w:divBdr>
        </w:div>
        <w:div w:id="1857696728">
          <w:marLeft w:val="0"/>
          <w:marRight w:val="0"/>
          <w:marTop w:val="0"/>
          <w:marBottom w:val="0"/>
          <w:divBdr>
            <w:top w:val="none" w:sz="0" w:space="0" w:color="auto"/>
            <w:left w:val="none" w:sz="0" w:space="0" w:color="auto"/>
            <w:bottom w:val="none" w:sz="0" w:space="0" w:color="auto"/>
            <w:right w:val="none" w:sz="0" w:space="0" w:color="auto"/>
          </w:divBdr>
        </w:div>
        <w:div w:id="2111701111">
          <w:marLeft w:val="0"/>
          <w:marRight w:val="0"/>
          <w:marTop w:val="0"/>
          <w:marBottom w:val="0"/>
          <w:divBdr>
            <w:top w:val="none" w:sz="0" w:space="0" w:color="auto"/>
            <w:left w:val="none" w:sz="0" w:space="0" w:color="auto"/>
            <w:bottom w:val="none" w:sz="0" w:space="0" w:color="auto"/>
            <w:right w:val="none" w:sz="0" w:space="0" w:color="auto"/>
          </w:divBdr>
        </w:div>
        <w:div w:id="1597206662">
          <w:marLeft w:val="0"/>
          <w:marRight w:val="0"/>
          <w:marTop w:val="0"/>
          <w:marBottom w:val="0"/>
          <w:divBdr>
            <w:top w:val="none" w:sz="0" w:space="0" w:color="auto"/>
            <w:left w:val="none" w:sz="0" w:space="0" w:color="auto"/>
            <w:bottom w:val="none" w:sz="0" w:space="0" w:color="auto"/>
            <w:right w:val="none" w:sz="0" w:space="0" w:color="auto"/>
          </w:divBdr>
        </w:div>
        <w:div w:id="1814060755">
          <w:marLeft w:val="0"/>
          <w:marRight w:val="0"/>
          <w:marTop w:val="0"/>
          <w:marBottom w:val="0"/>
          <w:divBdr>
            <w:top w:val="none" w:sz="0" w:space="0" w:color="auto"/>
            <w:left w:val="none" w:sz="0" w:space="0" w:color="auto"/>
            <w:bottom w:val="none" w:sz="0" w:space="0" w:color="auto"/>
            <w:right w:val="none" w:sz="0" w:space="0" w:color="auto"/>
          </w:divBdr>
        </w:div>
        <w:div w:id="1572887713">
          <w:marLeft w:val="0"/>
          <w:marRight w:val="0"/>
          <w:marTop w:val="0"/>
          <w:marBottom w:val="0"/>
          <w:divBdr>
            <w:top w:val="none" w:sz="0" w:space="0" w:color="auto"/>
            <w:left w:val="none" w:sz="0" w:space="0" w:color="auto"/>
            <w:bottom w:val="none" w:sz="0" w:space="0" w:color="auto"/>
            <w:right w:val="none" w:sz="0" w:space="0" w:color="auto"/>
          </w:divBdr>
        </w:div>
        <w:div w:id="871651874">
          <w:marLeft w:val="0"/>
          <w:marRight w:val="0"/>
          <w:marTop w:val="0"/>
          <w:marBottom w:val="0"/>
          <w:divBdr>
            <w:top w:val="none" w:sz="0" w:space="0" w:color="auto"/>
            <w:left w:val="none" w:sz="0" w:space="0" w:color="auto"/>
            <w:bottom w:val="none" w:sz="0" w:space="0" w:color="auto"/>
            <w:right w:val="none" w:sz="0" w:space="0" w:color="auto"/>
          </w:divBdr>
        </w:div>
        <w:div w:id="1942713046">
          <w:marLeft w:val="0"/>
          <w:marRight w:val="0"/>
          <w:marTop w:val="0"/>
          <w:marBottom w:val="0"/>
          <w:divBdr>
            <w:top w:val="none" w:sz="0" w:space="0" w:color="auto"/>
            <w:left w:val="none" w:sz="0" w:space="0" w:color="auto"/>
            <w:bottom w:val="none" w:sz="0" w:space="0" w:color="auto"/>
            <w:right w:val="none" w:sz="0" w:space="0" w:color="auto"/>
          </w:divBdr>
        </w:div>
        <w:div w:id="948438934">
          <w:marLeft w:val="0"/>
          <w:marRight w:val="0"/>
          <w:marTop w:val="0"/>
          <w:marBottom w:val="0"/>
          <w:divBdr>
            <w:top w:val="none" w:sz="0" w:space="0" w:color="auto"/>
            <w:left w:val="none" w:sz="0" w:space="0" w:color="auto"/>
            <w:bottom w:val="none" w:sz="0" w:space="0" w:color="auto"/>
            <w:right w:val="none" w:sz="0" w:space="0" w:color="auto"/>
          </w:divBdr>
        </w:div>
        <w:div w:id="475996224">
          <w:marLeft w:val="0"/>
          <w:marRight w:val="0"/>
          <w:marTop w:val="0"/>
          <w:marBottom w:val="0"/>
          <w:divBdr>
            <w:top w:val="none" w:sz="0" w:space="0" w:color="auto"/>
            <w:left w:val="none" w:sz="0" w:space="0" w:color="auto"/>
            <w:bottom w:val="none" w:sz="0" w:space="0" w:color="auto"/>
            <w:right w:val="none" w:sz="0" w:space="0" w:color="auto"/>
          </w:divBdr>
        </w:div>
        <w:div w:id="1258564688">
          <w:marLeft w:val="0"/>
          <w:marRight w:val="0"/>
          <w:marTop w:val="0"/>
          <w:marBottom w:val="0"/>
          <w:divBdr>
            <w:top w:val="none" w:sz="0" w:space="0" w:color="auto"/>
            <w:left w:val="none" w:sz="0" w:space="0" w:color="auto"/>
            <w:bottom w:val="none" w:sz="0" w:space="0" w:color="auto"/>
            <w:right w:val="none" w:sz="0" w:space="0" w:color="auto"/>
          </w:divBdr>
        </w:div>
        <w:div w:id="281616787">
          <w:marLeft w:val="0"/>
          <w:marRight w:val="0"/>
          <w:marTop w:val="0"/>
          <w:marBottom w:val="0"/>
          <w:divBdr>
            <w:top w:val="none" w:sz="0" w:space="0" w:color="auto"/>
            <w:left w:val="none" w:sz="0" w:space="0" w:color="auto"/>
            <w:bottom w:val="none" w:sz="0" w:space="0" w:color="auto"/>
            <w:right w:val="none" w:sz="0" w:space="0" w:color="auto"/>
          </w:divBdr>
        </w:div>
        <w:div w:id="352921903">
          <w:marLeft w:val="0"/>
          <w:marRight w:val="0"/>
          <w:marTop w:val="0"/>
          <w:marBottom w:val="0"/>
          <w:divBdr>
            <w:top w:val="none" w:sz="0" w:space="0" w:color="auto"/>
            <w:left w:val="none" w:sz="0" w:space="0" w:color="auto"/>
            <w:bottom w:val="none" w:sz="0" w:space="0" w:color="auto"/>
            <w:right w:val="none" w:sz="0" w:space="0" w:color="auto"/>
          </w:divBdr>
        </w:div>
        <w:div w:id="1898858983">
          <w:marLeft w:val="0"/>
          <w:marRight w:val="0"/>
          <w:marTop w:val="0"/>
          <w:marBottom w:val="0"/>
          <w:divBdr>
            <w:top w:val="none" w:sz="0" w:space="0" w:color="auto"/>
            <w:left w:val="none" w:sz="0" w:space="0" w:color="auto"/>
            <w:bottom w:val="none" w:sz="0" w:space="0" w:color="auto"/>
            <w:right w:val="none" w:sz="0" w:space="0" w:color="auto"/>
          </w:divBdr>
        </w:div>
        <w:div w:id="1070536319">
          <w:marLeft w:val="0"/>
          <w:marRight w:val="0"/>
          <w:marTop w:val="0"/>
          <w:marBottom w:val="0"/>
          <w:divBdr>
            <w:top w:val="none" w:sz="0" w:space="0" w:color="auto"/>
            <w:left w:val="none" w:sz="0" w:space="0" w:color="auto"/>
            <w:bottom w:val="none" w:sz="0" w:space="0" w:color="auto"/>
            <w:right w:val="none" w:sz="0" w:space="0" w:color="auto"/>
          </w:divBdr>
        </w:div>
        <w:div w:id="269243733">
          <w:marLeft w:val="0"/>
          <w:marRight w:val="0"/>
          <w:marTop w:val="0"/>
          <w:marBottom w:val="0"/>
          <w:divBdr>
            <w:top w:val="none" w:sz="0" w:space="0" w:color="auto"/>
            <w:left w:val="none" w:sz="0" w:space="0" w:color="auto"/>
            <w:bottom w:val="none" w:sz="0" w:space="0" w:color="auto"/>
            <w:right w:val="none" w:sz="0" w:space="0" w:color="auto"/>
          </w:divBdr>
        </w:div>
        <w:div w:id="1234464508">
          <w:marLeft w:val="0"/>
          <w:marRight w:val="0"/>
          <w:marTop w:val="0"/>
          <w:marBottom w:val="0"/>
          <w:divBdr>
            <w:top w:val="none" w:sz="0" w:space="0" w:color="auto"/>
            <w:left w:val="none" w:sz="0" w:space="0" w:color="auto"/>
            <w:bottom w:val="none" w:sz="0" w:space="0" w:color="auto"/>
            <w:right w:val="none" w:sz="0" w:space="0" w:color="auto"/>
          </w:divBdr>
        </w:div>
        <w:div w:id="1534221406">
          <w:marLeft w:val="0"/>
          <w:marRight w:val="0"/>
          <w:marTop w:val="0"/>
          <w:marBottom w:val="0"/>
          <w:divBdr>
            <w:top w:val="none" w:sz="0" w:space="0" w:color="auto"/>
            <w:left w:val="none" w:sz="0" w:space="0" w:color="auto"/>
            <w:bottom w:val="none" w:sz="0" w:space="0" w:color="auto"/>
            <w:right w:val="none" w:sz="0" w:space="0" w:color="auto"/>
          </w:divBdr>
        </w:div>
        <w:div w:id="903612492">
          <w:marLeft w:val="0"/>
          <w:marRight w:val="0"/>
          <w:marTop w:val="0"/>
          <w:marBottom w:val="0"/>
          <w:divBdr>
            <w:top w:val="none" w:sz="0" w:space="0" w:color="auto"/>
            <w:left w:val="none" w:sz="0" w:space="0" w:color="auto"/>
            <w:bottom w:val="none" w:sz="0" w:space="0" w:color="auto"/>
            <w:right w:val="none" w:sz="0" w:space="0" w:color="auto"/>
          </w:divBdr>
        </w:div>
        <w:div w:id="1191643340">
          <w:marLeft w:val="0"/>
          <w:marRight w:val="0"/>
          <w:marTop w:val="0"/>
          <w:marBottom w:val="0"/>
          <w:divBdr>
            <w:top w:val="none" w:sz="0" w:space="0" w:color="auto"/>
            <w:left w:val="none" w:sz="0" w:space="0" w:color="auto"/>
            <w:bottom w:val="none" w:sz="0" w:space="0" w:color="auto"/>
            <w:right w:val="none" w:sz="0" w:space="0" w:color="auto"/>
          </w:divBdr>
        </w:div>
        <w:div w:id="96951045">
          <w:marLeft w:val="0"/>
          <w:marRight w:val="0"/>
          <w:marTop w:val="0"/>
          <w:marBottom w:val="0"/>
          <w:divBdr>
            <w:top w:val="none" w:sz="0" w:space="0" w:color="auto"/>
            <w:left w:val="none" w:sz="0" w:space="0" w:color="auto"/>
            <w:bottom w:val="none" w:sz="0" w:space="0" w:color="auto"/>
            <w:right w:val="none" w:sz="0" w:space="0" w:color="auto"/>
          </w:divBdr>
        </w:div>
        <w:div w:id="1722897591">
          <w:marLeft w:val="0"/>
          <w:marRight w:val="0"/>
          <w:marTop w:val="0"/>
          <w:marBottom w:val="0"/>
          <w:divBdr>
            <w:top w:val="none" w:sz="0" w:space="0" w:color="auto"/>
            <w:left w:val="none" w:sz="0" w:space="0" w:color="auto"/>
            <w:bottom w:val="none" w:sz="0" w:space="0" w:color="auto"/>
            <w:right w:val="none" w:sz="0" w:space="0" w:color="auto"/>
          </w:divBdr>
        </w:div>
        <w:div w:id="541600992">
          <w:marLeft w:val="0"/>
          <w:marRight w:val="0"/>
          <w:marTop w:val="0"/>
          <w:marBottom w:val="0"/>
          <w:divBdr>
            <w:top w:val="none" w:sz="0" w:space="0" w:color="auto"/>
            <w:left w:val="none" w:sz="0" w:space="0" w:color="auto"/>
            <w:bottom w:val="none" w:sz="0" w:space="0" w:color="auto"/>
            <w:right w:val="none" w:sz="0" w:space="0" w:color="auto"/>
          </w:divBdr>
        </w:div>
        <w:div w:id="334647691">
          <w:marLeft w:val="0"/>
          <w:marRight w:val="0"/>
          <w:marTop w:val="0"/>
          <w:marBottom w:val="0"/>
          <w:divBdr>
            <w:top w:val="none" w:sz="0" w:space="0" w:color="auto"/>
            <w:left w:val="none" w:sz="0" w:space="0" w:color="auto"/>
            <w:bottom w:val="none" w:sz="0" w:space="0" w:color="auto"/>
            <w:right w:val="none" w:sz="0" w:space="0" w:color="auto"/>
          </w:divBdr>
        </w:div>
        <w:div w:id="1784569590">
          <w:marLeft w:val="0"/>
          <w:marRight w:val="0"/>
          <w:marTop w:val="0"/>
          <w:marBottom w:val="0"/>
          <w:divBdr>
            <w:top w:val="none" w:sz="0" w:space="0" w:color="auto"/>
            <w:left w:val="none" w:sz="0" w:space="0" w:color="auto"/>
            <w:bottom w:val="none" w:sz="0" w:space="0" w:color="auto"/>
            <w:right w:val="none" w:sz="0" w:space="0" w:color="auto"/>
          </w:divBdr>
        </w:div>
        <w:div w:id="959186948">
          <w:marLeft w:val="0"/>
          <w:marRight w:val="0"/>
          <w:marTop w:val="0"/>
          <w:marBottom w:val="0"/>
          <w:divBdr>
            <w:top w:val="none" w:sz="0" w:space="0" w:color="auto"/>
            <w:left w:val="none" w:sz="0" w:space="0" w:color="auto"/>
            <w:bottom w:val="none" w:sz="0" w:space="0" w:color="auto"/>
            <w:right w:val="none" w:sz="0" w:space="0" w:color="auto"/>
          </w:divBdr>
        </w:div>
        <w:div w:id="2115399799">
          <w:marLeft w:val="0"/>
          <w:marRight w:val="0"/>
          <w:marTop w:val="0"/>
          <w:marBottom w:val="0"/>
          <w:divBdr>
            <w:top w:val="none" w:sz="0" w:space="0" w:color="auto"/>
            <w:left w:val="none" w:sz="0" w:space="0" w:color="auto"/>
            <w:bottom w:val="none" w:sz="0" w:space="0" w:color="auto"/>
            <w:right w:val="none" w:sz="0" w:space="0" w:color="auto"/>
          </w:divBdr>
        </w:div>
        <w:div w:id="560873330">
          <w:marLeft w:val="0"/>
          <w:marRight w:val="0"/>
          <w:marTop w:val="0"/>
          <w:marBottom w:val="0"/>
          <w:divBdr>
            <w:top w:val="none" w:sz="0" w:space="0" w:color="auto"/>
            <w:left w:val="none" w:sz="0" w:space="0" w:color="auto"/>
            <w:bottom w:val="none" w:sz="0" w:space="0" w:color="auto"/>
            <w:right w:val="none" w:sz="0" w:space="0" w:color="auto"/>
          </w:divBdr>
        </w:div>
        <w:div w:id="304970139">
          <w:marLeft w:val="0"/>
          <w:marRight w:val="0"/>
          <w:marTop w:val="0"/>
          <w:marBottom w:val="0"/>
          <w:divBdr>
            <w:top w:val="none" w:sz="0" w:space="0" w:color="auto"/>
            <w:left w:val="none" w:sz="0" w:space="0" w:color="auto"/>
            <w:bottom w:val="none" w:sz="0" w:space="0" w:color="auto"/>
            <w:right w:val="none" w:sz="0" w:space="0" w:color="auto"/>
          </w:divBdr>
        </w:div>
        <w:div w:id="1290745454">
          <w:marLeft w:val="0"/>
          <w:marRight w:val="0"/>
          <w:marTop w:val="0"/>
          <w:marBottom w:val="0"/>
          <w:divBdr>
            <w:top w:val="none" w:sz="0" w:space="0" w:color="auto"/>
            <w:left w:val="none" w:sz="0" w:space="0" w:color="auto"/>
            <w:bottom w:val="none" w:sz="0" w:space="0" w:color="auto"/>
            <w:right w:val="none" w:sz="0" w:space="0" w:color="auto"/>
          </w:divBdr>
        </w:div>
        <w:div w:id="704645871">
          <w:marLeft w:val="0"/>
          <w:marRight w:val="0"/>
          <w:marTop w:val="0"/>
          <w:marBottom w:val="0"/>
          <w:divBdr>
            <w:top w:val="none" w:sz="0" w:space="0" w:color="auto"/>
            <w:left w:val="none" w:sz="0" w:space="0" w:color="auto"/>
            <w:bottom w:val="none" w:sz="0" w:space="0" w:color="auto"/>
            <w:right w:val="none" w:sz="0" w:space="0" w:color="auto"/>
          </w:divBdr>
        </w:div>
        <w:div w:id="1900362964">
          <w:marLeft w:val="0"/>
          <w:marRight w:val="0"/>
          <w:marTop w:val="0"/>
          <w:marBottom w:val="0"/>
          <w:divBdr>
            <w:top w:val="none" w:sz="0" w:space="0" w:color="auto"/>
            <w:left w:val="none" w:sz="0" w:space="0" w:color="auto"/>
            <w:bottom w:val="none" w:sz="0" w:space="0" w:color="auto"/>
            <w:right w:val="none" w:sz="0" w:space="0" w:color="auto"/>
          </w:divBdr>
        </w:div>
        <w:div w:id="851993980">
          <w:marLeft w:val="0"/>
          <w:marRight w:val="0"/>
          <w:marTop w:val="0"/>
          <w:marBottom w:val="0"/>
          <w:divBdr>
            <w:top w:val="none" w:sz="0" w:space="0" w:color="auto"/>
            <w:left w:val="none" w:sz="0" w:space="0" w:color="auto"/>
            <w:bottom w:val="none" w:sz="0" w:space="0" w:color="auto"/>
            <w:right w:val="none" w:sz="0" w:space="0" w:color="auto"/>
          </w:divBdr>
        </w:div>
        <w:div w:id="1846048658">
          <w:marLeft w:val="0"/>
          <w:marRight w:val="0"/>
          <w:marTop w:val="0"/>
          <w:marBottom w:val="0"/>
          <w:divBdr>
            <w:top w:val="none" w:sz="0" w:space="0" w:color="auto"/>
            <w:left w:val="none" w:sz="0" w:space="0" w:color="auto"/>
            <w:bottom w:val="none" w:sz="0" w:space="0" w:color="auto"/>
            <w:right w:val="none" w:sz="0" w:space="0" w:color="auto"/>
          </w:divBdr>
        </w:div>
        <w:div w:id="1419869247">
          <w:marLeft w:val="0"/>
          <w:marRight w:val="0"/>
          <w:marTop w:val="0"/>
          <w:marBottom w:val="0"/>
          <w:divBdr>
            <w:top w:val="none" w:sz="0" w:space="0" w:color="auto"/>
            <w:left w:val="none" w:sz="0" w:space="0" w:color="auto"/>
            <w:bottom w:val="none" w:sz="0" w:space="0" w:color="auto"/>
            <w:right w:val="none" w:sz="0" w:space="0" w:color="auto"/>
          </w:divBdr>
        </w:div>
        <w:div w:id="984162646">
          <w:marLeft w:val="0"/>
          <w:marRight w:val="0"/>
          <w:marTop w:val="0"/>
          <w:marBottom w:val="0"/>
          <w:divBdr>
            <w:top w:val="none" w:sz="0" w:space="0" w:color="auto"/>
            <w:left w:val="none" w:sz="0" w:space="0" w:color="auto"/>
            <w:bottom w:val="none" w:sz="0" w:space="0" w:color="auto"/>
            <w:right w:val="none" w:sz="0" w:space="0" w:color="auto"/>
          </w:divBdr>
        </w:div>
        <w:div w:id="1995261730">
          <w:marLeft w:val="0"/>
          <w:marRight w:val="0"/>
          <w:marTop w:val="0"/>
          <w:marBottom w:val="0"/>
          <w:divBdr>
            <w:top w:val="none" w:sz="0" w:space="0" w:color="auto"/>
            <w:left w:val="none" w:sz="0" w:space="0" w:color="auto"/>
            <w:bottom w:val="none" w:sz="0" w:space="0" w:color="auto"/>
            <w:right w:val="none" w:sz="0" w:space="0" w:color="auto"/>
          </w:divBdr>
        </w:div>
        <w:div w:id="1845171299">
          <w:marLeft w:val="0"/>
          <w:marRight w:val="0"/>
          <w:marTop w:val="0"/>
          <w:marBottom w:val="0"/>
          <w:divBdr>
            <w:top w:val="none" w:sz="0" w:space="0" w:color="auto"/>
            <w:left w:val="none" w:sz="0" w:space="0" w:color="auto"/>
            <w:bottom w:val="none" w:sz="0" w:space="0" w:color="auto"/>
            <w:right w:val="none" w:sz="0" w:space="0" w:color="auto"/>
          </w:divBdr>
        </w:div>
        <w:div w:id="841745551">
          <w:marLeft w:val="0"/>
          <w:marRight w:val="0"/>
          <w:marTop w:val="0"/>
          <w:marBottom w:val="0"/>
          <w:divBdr>
            <w:top w:val="none" w:sz="0" w:space="0" w:color="auto"/>
            <w:left w:val="none" w:sz="0" w:space="0" w:color="auto"/>
            <w:bottom w:val="none" w:sz="0" w:space="0" w:color="auto"/>
            <w:right w:val="none" w:sz="0" w:space="0" w:color="auto"/>
          </w:divBdr>
        </w:div>
        <w:div w:id="1684748805">
          <w:marLeft w:val="0"/>
          <w:marRight w:val="0"/>
          <w:marTop w:val="0"/>
          <w:marBottom w:val="0"/>
          <w:divBdr>
            <w:top w:val="none" w:sz="0" w:space="0" w:color="auto"/>
            <w:left w:val="none" w:sz="0" w:space="0" w:color="auto"/>
            <w:bottom w:val="none" w:sz="0" w:space="0" w:color="auto"/>
            <w:right w:val="none" w:sz="0" w:space="0" w:color="auto"/>
          </w:divBdr>
        </w:div>
        <w:div w:id="1876383625">
          <w:marLeft w:val="0"/>
          <w:marRight w:val="0"/>
          <w:marTop w:val="0"/>
          <w:marBottom w:val="0"/>
          <w:divBdr>
            <w:top w:val="none" w:sz="0" w:space="0" w:color="auto"/>
            <w:left w:val="none" w:sz="0" w:space="0" w:color="auto"/>
            <w:bottom w:val="none" w:sz="0" w:space="0" w:color="auto"/>
            <w:right w:val="none" w:sz="0" w:space="0" w:color="auto"/>
          </w:divBdr>
        </w:div>
        <w:div w:id="1300258408">
          <w:marLeft w:val="0"/>
          <w:marRight w:val="0"/>
          <w:marTop w:val="0"/>
          <w:marBottom w:val="0"/>
          <w:divBdr>
            <w:top w:val="none" w:sz="0" w:space="0" w:color="auto"/>
            <w:left w:val="none" w:sz="0" w:space="0" w:color="auto"/>
            <w:bottom w:val="none" w:sz="0" w:space="0" w:color="auto"/>
            <w:right w:val="none" w:sz="0" w:space="0" w:color="auto"/>
          </w:divBdr>
        </w:div>
        <w:div w:id="1594774949">
          <w:marLeft w:val="0"/>
          <w:marRight w:val="0"/>
          <w:marTop w:val="0"/>
          <w:marBottom w:val="0"/>
          <w:divBdr>
            <w:top w:val="none" w:sz="0" w:space="0" w:color="auto"/>
            <w:left w:val="none" w:sz="0" w:space="0" w:color="auto"/>
            <w:bottom w:val="none" w:sz="0" w:space="0" w:color="auto"/>
            <w:right w:val="none" w:sz="0" w:space="0" w:color="auto"/>
          </w:divBdr>
        </w:div>
        <w:div w:id="757940288">
          <w:marLeft w:val="0"/>
          <w:marRight w:val="0"/>
          <w:marTop w:val="0"/>
          <w:marBottom w:val="0"/>
          <w:divBdr>
            <w:top w:val="none" w:sz="0" w:space="0" w:color="auto"/>
            <w:left w:val="none" w:sz="0" w:space="0" w:color="auto"/>
            <w:bottom w:val="none" w:sz="0" w:space="0" w:color="auto"/>
            <w:right w:val="none" w:sz="0" w:space="0" w:color="auto"/>
          </w:divBdr>
        </w:div>
        <w:div w:id="1956905651">
          <w:marLeft w:val="0"/>
          <w:marRight w:val="0"/>
          <w:marTop w:val="0"/>
          <w:marBottom w:val="0"/>
          <w:divBdr>
            <w:top w:val="none" w:sz="0" w:space="0" w:color="auto"/>
            <w:left w:val="none" w:sz="0" w:space="0" w:color="auto"/>
            <w:bottom w:val="none" w:sz="0" w:space="0" w:color="auto"/>
            <w:right w:val="none" w:sz="0" w:space="0" w:color="auto"/>
          </w:divBdr>
        </w:div>
        <w:div w:id="562330181">
          <w:marLeft w:val="0"/>
          <w:marRight w:val="0"/>
          <w:marTop w:val="0"/>
          <w:marBottom w:val="0"/>
          <w:divBdr>
            <w:top w:val="none" w:sz="0" w:space="0" w:color="auto"/>
            <w:left w:val="none" w:sz="0" w:space="0" w:color="auto"/>
            <w:bottom w:val="none" w:sz="0" w:space="0" w:color="auto"/>
            <w:right w:val="none" w:sz="0" w:space="0" w:color="auto"/>
          </w:divBdr>
        </w:div>
        <w:div w:id="1209227183">
          <w:marLeft w:val="0"/>
          <w:marRight w:val="0"/>
          <w:marTop w:val="0"/>
          <w:marBottom w:val="0"/>
          <w:divBdr>
            <w:top w:val="none" w:sz="0" w:space="0" w:color="auto"/>
            <w:left w:val="none" w:sz="0" w:space="0" w:color="auto"/>
            <w:bottom w:val="none" w:sz="0" w:space="0" w:color="auto"/>
            <w:right w:val="none" w:sz="0" w:space="0" w:color="auto"/>
          </w:divBdr>
        </w:div>
        <w:div w:id="1787308667">
          <w:marLeft w:val="0"/>
          <w:marRight w:val="0"/>
          <w:marTop w:val="0"/>
          <w:marBottom w:val="0"/>
          <w:divBdr>
            <w:top w:val="none" w:sz="0" w:space="0" w:color="auto"/>
            <w:left w:val="none" w:sz="0" w:space="0" w:color="auto"/>
            <w:bottom w:val="none" w:sz="0" w:space="0" w:color="auto"/>
            <w:right w:val="none" w:sz="0" w:space="0" w:color="auto"/>
          </w:divBdr>
        </w:div>
        <w:div w:id="919946368">
          <w:marLeft w:val="0"/>
          <w:marRight w:val="0"/>
          <w:marTop w:val="0"/>
          <w:marBottom w:val="0"/>
          <w:divBdr>
            <w:top w:val="none" w:sz="0" w:space="0" w:color="auto"/>
            <w:left w:val="none" w:sz="0" w:space="0" w:color="auto"/>
            <w:bottom w:val="none" w:sz="0" w:space="0" w:color="auto"/>
            <w:right w:val="none" w:sz="0" w:space="0" w:color="auto"/>
          </w:divBdr>
        </w:div>
        <w:div w:id="2007202602">
          <w:marLeft w:val="0"/>
          <w:marRight w:val="0"/>
          <w:marTop w:val="0"/>
          <w:marBottom w:val="0"/>
          <w:divBdr>
            <w:top w:val="none" w:sz="0" w:space="0" w:color="auto"/>
            <w:left w:val="none" w:sz="0" w:space="0" w:color="auto"/>
            <w:bottom w:val="none" w:sz="0" w:space="0" w:color="auto"/>
            <w:right w:val="none" w:sz="0" w:space="0" w:color="auto"/>
          </w:divBdr>
        </w:div>
        <w:div w:id="923684816">
          <w:marLeft w:val="0"/>
          <w:marRight w:val="0"/>
          <w:marTop w:val="0"/>
          <w:marBottom w:val="0"/>
          <w:divBdr>
            <w:top w:val="none" w:sz="0" w:space="0" w:color="auto"/>
            <w:left w:val="none" w:sz="0" w:space="0" w:color="auto"/>
            <w:bottom w:val="none" w:sz="0" w:space="0" w:color="auto"/>
            <w:right w:val="none" w:sz="0" w:space="0" w:color="auto"/>
          </w:divBdr>
        </w:div>
        <w:div w:id="227153398">
          <w:marLeft w:val="0"/>
          <w:marRight w:val="0"/>
          <w:marTop w:val="0"/>
          <w:marBottom w:val="0"/>
          <w:divBdr>
            <w:top w:val="none" w:sz="0" w:space="0" w:color="auto"/>
            <w:left w:val="none" w:sz="0" w:space="0" w:color="auto"/>
            <w:bottom w:val="none" w:sz="0" w:space="0" w:color="auto"/>
            <w:right w:val="none" w:sz="0" w:space="0" w:color="auto"/>
          </w:divBdr>
        </w:div>
        <w:div w:id="295110069">
          <w:marLeft w:val="0"/>
          <w:marRight w:val="0"/>
          <w:marTop w:val="0"/>
          <w:marBottom w:val="0"/>
          <w:divBdr>
            <w:top w:val="none" w:sz="0" w:space="0" w:color="auto"/>
            <w:left w:val="none" w:sz="0" w:space="0" w:color="auto"/>
            <w:bottom w:val="none" w:sz="0" w:space="0" w:color="auto"/>
            <w:right w:val="none" w:sz="0" w:space="0" w:color="auto"/>
          </w:divBdr>
        </w:div>
        <w:div w:id="1918664242">
          <w:marLeft w:val="0"/>
          <w:marRight w:val="0"/>
          <w:marTop w:val="0"/>
          <w:marBottom w:val="0"/>
          <w:divBdr>
            <w:top w:val="none" w:sz="0" w:space="0" w:color="auto"/>
            <w:left w:val="none" w:sz="0" w:space="0" w:color="auto"/>
            <w:bottom w:val="none" w:sz="0" w:space="0" w:color="auto"/>
            <w:right w:val="none" w:sz="0" w:space="0" w:color="auto"/>
          </w:divBdr>
        </w:div>
        <w:div w:id="1902594489">
          <w:marLeft w:val="0"/>
          <w:marRight w:val="0"/>
          <w:marTop w:val="0"/>
          <w:marBottom w:val="0"/>
          <w:divBdr>
            <w:top w:val="none" w:sz="0" w:space="0" w:color="auto"/>
            <w:left w:val="none" w:sz="0" w:space="0" w:color="auto"/>
            <w:bottom w:val="none" w:sz="0" w:space="0" w:color="auto"/>
            <w:right w:val="none" w:sz="0" w:space="0" w:color="auto"/>
          </w:divBdr>
        </w:div>
        <w:div w:id="1251624065">
          <w:marLeft w:val="0"/>
          <w:marRight w:val="0"/>
          <w:marTop w:val="0"/>
          <w:marBottom w:val="0"/>
          <w:divBdr>
            <w:top w:val="none" w:sz="0" w:space="0" w:color="auto"/>
            <w:left w:val="none" w:sz="0" w:space="0" w:color="auto"/>
            <w:bottom w:val="none" w:sz="0" w:space="0" w:color="auto"/>
            <w:right w:val="none" w:sz="0" w:space="0" w:color="auto"/>
          </w:divBdr>
        </w:div>
        <w:div w:id="428736627">
          <w:marLeft w:val="0"/>
          <w:marRight w:val="0"/>
          <w:marTop w:val="0"/>
          <w:marBottom w:val="0"/>
          <w:divBdr>
            <w:top w:val="none" w:sz="0" w:space="0" w:color="auto"/>
            <w:left w:val="none" w:sz="0" w:space="0" w:color="auto"/>
            <w:bottom w:val="none" w:sz="0" w:space="0" w:color="auto"/>
            <w:right w:val="none" w:sz="0" w:space="0" w:color="auto"/>
          </w:divBdr>
        </w:div>
        <w:div w:id="1331831589">
          <w:marLeft w:val="0"/>
          <w:marRight w:val="0"/>
          <w:marTop w:val="0"/>
          <w:marBottom w:val="0"/>
          <w:divBdr>
            <w:top w:val="none" w:sz="0" w:space="0" w:color="auto"/>
            <w:left w:val="none" w:sz="0" w:space="0" w:color="auto"/>
            <w:bottom w:val="none" w:sz="0" w:space="0" w:color="auto"/>
            <w:right w:val="none" w:sz="0" w:space="0" w:color="auto"/>
          </w:divBdr>
        </w:div>
        <w:div w:id="1358190648">
          <w:marLeft w:val="0"/>
          <w:marRight w:val="0"/>
          <w:marTop w:val="0"/>
          <w:marBottom w:val="0"/>
          <w:divBdr>
            <w:top w:val="none" w:sz="0" w:space="0" w:color="auto"/>
            <w:left w:val="none" w:sz="0" w:space="0" w:color="auto"/>
            <w:bottom w:val="none" w:sz="0" w:space="0" w:color="auto"/>
            <w:right w:val="none" w:sz="0" w:space="0" w:color="auto"/>
          </w:divBdr>
        </w:div>
        <w:div w:id="112601899">
          <w:marLeft w:val="0"/>
          <w:marRight w:val="0"/>
          <w:marTop w:val="0"/>
          <w:marBottom w:val="0"/>
          <w:divBdr>
            <w:top w:val="none" w:sz="0" w:space="0" w:color="auto"/>
            <w:left w:val="none" w:sz="0" w:space="0" w:color="auto"/>
            <w:bottom w:val="none" w:sz="0" w:space="0" w:color="auto"/>
            <w:right w:val="none" w:sz="0" w:space="0" w:color="auto"/>
          </w:divBdr>
        </w:div>
        <w:div w:id="797337929">
          <w:marLeft w:val="0"/>
          <w:marRight w:val="0"/>
          <w:marTop w:val="0"/>
          <w:marBottom w:val="0"/>
          <w:divBdr>
            <w:top w:val="none" w:sz="0" w:space="0" w:color="auto"/>
            <w:left w:val="none" w:sz="0" w:space="0" w:color="auto"/>
            <w:bottom w:val="none" w:sz="0" w:space="0" w:color="auto"/>
            <w:right w:val="none" w:sz="0" w:space="0" w:color="auto"/>
          </w:divBdr>
        </w:div>
        <w:div w:id="925458693">
          <w:marLeft w:val="0"/>
          <w:marRight w:val="0"/>
          <w:marTop w:val="0"/>
          <w:marBottom w:val="0"/>
          <w:divBdr>
            <w:top w:val="none" w:sz="0" w:space="0" w:color="auto"/>
            <w:left w:val="none" w:sz="0" w:space="0" w:color="auto"/>
            <w:bottom w:val="none" w:sz="0" w:space="0" w:color="auto"/>
            <w:right w:val="none" w:sz="0" w:space="0" w:color="auto"/>
          </w:divBdr>
        </w:div>
        <w:div w:id="413816919">
          <w:marLeft w:val="0"/>
          <w:marRight w:val="0"/>
          <w:marTop w:val="0"/>
          <w:marBottom w:val="0"/>
          <w:divBdr>
            <w:top w:val="none" w:sz="0" w:space="0" w:color="auto"/>
            <w:left w:val="none" w:sz="0" w:space="0" w:color="auto"/>
            <w:bottom w:val="none" w:sz="0" w:space="0" w:color="auto"/>
            <w:right w:val="none" w:sz="0" w:space="0" w:color="auto"/>
          </w:divBdr>
        </w:div>
        <w:div w:id="877163973">
          <w:marLeft w:val="0"/>
          <w:marRight w:val="0"/>
          <w:marTop w:val="0"/>
          <w:marBottom w:val="0"/>
          <w:divBdr>
            <w:top w:val="none" w:sz="0" w:space="0" w:color="auto"/>
            <w:left w:val="none" w:sz="0" w:space="0" w:color="auto"/>
            <w:bottom w:val="none" w:sz="0" w:space="0" w:color="auto"/>
            <w:right w:val="none" w:sz="0" w:space="0" w:color="auto"/>
          </w:divBdr>
        </w:div>
        <w:div w:id="669063102">
          <w:marLeft w:val="0"/>
          <w:marRight w:val="0"/>
          <w:marTop w:val="0"/>
          <w:marBottom w:val="0"/>
          <w:divBdr>
            <w:top w:val="none" w:sz="0" w:space="0" w:color="auto"/>
            <w:left w:val="none" w:sz="0" w:space="0" w:color="auto"/>
            <w:bottom w:val="none" w:sz="0" w:space="0" w:color="auto"/>
            <w:right w:val="none" w:sz="0" w:space="0" w:color="auto"/>
          </w:divBdr>
        </w:div>
        <w:div w:id="1734965661">
          <w:marLeft w:val="0"/>
          <w:marRight w:val="0"/>
          <w:marTop w:val="0"/>
          <w:marBottom w:val="0"/>
          <w:divBdr>
            <w:top w:val="none" w:sz="0" w:space="0" w:color="auto"/>
            <w:left w:val="none" w:sz="0" w:space="0" w:color="auto"/>
            <w:bottom w:val="none" w:sz="0" w:space="0" w:color="auto"/>
            <w:right w:val="none" w:sz="0" w:space="0" w:color="auto"/>
          </w:divBdr>
        </w:div>
        <w:div w:id="482158990">
          <w:marLeft w:val="0"/>
          <w:marRight w:val="0"/>
          <w:marTop w:val="0"/>
          <w:marBottom w:val="0"/>
          <w:divBdr>
            <w:top w:val="none" w:sz="0" w:space="0" w:color="auto"/>
            <w:left w:val="none" w:sz="0" w:space="0" w:color="auto"/>
            <w:bottom w:val="none" w:sz="0" w:space="0" w:color="auto"/>
            <w:right w:val="none" w:sz="0" w:space="0" w:color="auto"/>
          </w:divBdr>
        </w:div>
        <w:div w:id="1047294576">
          <w:marLeft w:val="0"/>
          <w:marRight w:val="0"/>
          <w:marTop w:val="0"/>
          <w:marBottom w:val="0"/>
          <w:divBdr>
            <w:top w:val="none" w:sz="0" w:space="0" w:color="auto"/>
            <w:left w:val="none" w:sz="0" w:space="0" w:color="auto"/>
            <w:bottom w:val="none" w:sz="0" w:space="0" w:color="auto"/>
            <w:right w:val="none" w:sz="0" w:space="0" w:color="auto"/>
          </w:divBdr>
        </w:div>
        <w:div w:id="1834637706">
          <w:marLeft w:val="0"/>
          <w:marRight w:val="0"/>
          <w:marTop w:val="0"/>
          <w:marBottom w:val="0"/>
          <w:divBdr>
            <w:top w:val="none" w:sz="0" w:space="0" w:color="auto"/>
            <w:left w:val="none" w:sz="0" w:space="0" w:color="auto"/>
            <w:bottom w:val="none" w:sz="0" w:space="0" w:color="auto"/>
            <w:right w:val="none" w:sz="0" w:space="0" w:color="auto"/>
          </w:divBdr>
        </w:div>
        <w:div w:id="617373131">
          <w:marLeft w:val="0"/>
          <w:marRight w:val="0"/>
          <w:marTop w:val="0"/>
          <w:marBottom w:val="0"/>
          <w:divBdr>
            <w:top w:val="none" w:sz="0" w:space="0" w:color="auto"/>
            <w:left w:val="none" w:sz="0" w:space="0" w:color="auto"/>
            <w:bottom w:val="none" w:sz="0" w:space="0" w:color="auto"/>
            <w:right w:val="none" w:sz="0" w:space="0" w:color="auto"/>
          </w:divBdr>
        </w:div>
        <w:div w:id="1798597051">
          <w:marLeft w:val="0"/>
          <w:marRight w:val="0"/>
          <w:marTop w:val="0"/>
          <w:marBottom w:val="0"/>
          <w:divBdr>
            <w:top w:val="none" w:sz="0" w:space="0" w:color="auto"/>
            <w:left w:val="none" w:sz="0" w:space="0" w:color="auto"/>
            <w:bottom w:val="none" w:sz="0" w:space="0" w:color="auto"/>
            <w:right w:val="none" w:sz="0" w:space="0" w:color="auto"/>
          </w:divBdr>
        </w:div>
        <w:div w:id="1576010003">
          <w:marLeft w:val="0"/>
          <w:marRight w:val="0"/>
          <w:marTop w:val="0"/>
          <w:marBottom w:val="0"/>
          <w:divBdr>
            <w:top w:val="none" w:sz="0" w:space="0" w:color="auto"/>
            <w:left w:val="none" w:sz="0" w:space="0" w:color="auto"/>
            <w:bottom w:val="none" w:sz="0" w:space="0" w:color="auto"/>
            <w:right w:val="none" w:sz="0" w:space="0" w:color="auto"/>
          </w:divBdr>
        </w:div>
        <w:div w:id="783693155">
          <w:marLeft w:val="0"/>
          <w:marRight w:val="0"/>
          <w:marTop w:val="0"/>
          <w:marBottom w:val="0"/>
          <w:divBdr>
            <w:top w:val="none" w:sz="0" w:space="0" w:color="auto"/>
            <w:left w:val="none" w:sz="0" w:space="0" w:color="auto"/>
            <w:bottom w:val="none" w:sz="0" w:space="0" w:color="auto"/>
            <w:right w:val="none" w:sz="0" w:space="0" w:color="auto"/>
          </w:divBdr>
        </w:div>
        <w:div w:id="889457778">
          <w:marLeft w:val="0"/>
          <w:marRight w:val="0"/>
          <w:marTop w:val="0"/>
          <w:marBottom w:val="0"/>
          <w:divBdr>
            <w:top w:val="none" w:sz="0" w:space="0" w:color="auto"/>
            <w:left w:val="none" w:sz="0" w:space="0" w:color="auto"/>
            <w:bottom w:val="none" w:sz="0" w:space="0" w:color="auto"/>
            <w:right w:val="none" w:sz="0" w:space="0" w:color="auto"/>
          </w:divBdr>
        </w:div>
        <w:div w:id="99034937">
          <w:marLeft w:val="0"/>
          <w:marRight w:val="0"/>
          <w:marTop w:val="0"/>
          <w:marBottom w:val="0"/>
          <w:divBdr>
            <w:top w:val="none" w:sz="0" w:space="0" w:color="auto"/>
            <w:left w:val="none" w:sz="0" w:space="0" w:color="auto"/>
            <w:bottom w:val="none" w:sz="0" w:space="0" w:color="auto"/>
            <w:right w:val="none" w:sz="0" w:space="0" w:color="auto"/>
          </w:divBdr>
        </w:div>
        <w:div w:id="1173884791">
          <w:marLeft w:val="0"/>
          <w:marRight w:val="0"/>
          <w:marTop w:val="0"/>
          <w:marBottom w:val="0"/>
          <w:divBdr>
            <w:top w:val="none" w:sz="0" w:space="0" w:color="auto"/>
            <w:left w:val="none" w:sz="0" w:space="0" w:color="auto"/>
            <w:bottom w:val="none" w:sz="0" w:space="0" w:color="auto"/>
            <w:right w:val="none" w:sz="0" w:space="0" w:color="auto"/>
          </w:divBdr>
        </w:div>
        <w:div w:id="1493832671">
          <w:marLeft w:val="0"/>
          <w:marRight w:val="0"/>
          <w:marTop w:val="0"/>
          <w:marBottom w:val="0"/>
          <w:divBdr>
            <w:top w:val="none" w:sz="0" w:space="0" w:color="auto"/>
            <w:left w:val="none" w:sz="0" w:space="0" w:color="auto"/>
            <w:bottom w:val="none" w:sz="0" w:space="0" w:color="auto"/>
            <w:right w:val="none" w:sz="0" w:space="0" w:color="auto"/>
          </w:divBdr>
        </w:div>
        <w:div w:id="1697462598">
          <w:marLeft w:val="0"/>
          <w:marRight w:val="0"/>
          <w:marTop w:val="0"/>
          <w:marBottom w:val="0"/>
          <w:divBdr>
            <w:top w:val="none" w:sz="0" w:space="0" w:color="auto"/>
            <w:left w:val="none" w:sz="0" w:space="0" w:color="auto"/>
            <w:bottom w:val="none" w:sz="0" w:space="0" w:color="auto"/>
            <w:right w:val="none" w:sz="0" w:space="0" w:color="auto"/>
          </w:divBdr>
        </w:div>
        <w:div w:id="1485506072">
          <w:marLeft w:val="0"/>
          <w:marRight w:val="0"/>
          <w:marTop w:val="0"/>
          <w:marBottom w:val="0"/>
          <w:divBdr>
            <w:top w:val="none" w:sz="0" w:space="0" w:color="auto"/>
            <w:left w:val="none" w:sz="0" w:space="0" w:color="auto"/>
            <w:bottom w:val="none" w:sz="0" w:space="0" w:color="auto"/>
            <w:right w:val="none" w:sz="0" w:space="0" w:color="auto"/>
          </w:divBdr>
        </w:div>
        <w:div w:id="1620867263">
          <w:marLeft w:val="0"/>
          <w:marRight w:val="0"/>
          <w:marTop w:val="0"/>
          <w:marBottom w:val="0"/>
          <w:divBdr>
            <w:top w:val="none" w:sz="0" w:space="0" w:color="auto"/>
            <w:left w:val="none" w:sz="0" w:space="0" w:color="auto"/>
            <w:bottom w:val="none" w:sz="0" w:space="0" w:color="auto"/>
            <w:right w:val="none" w:sz="0" w:space="0" w:color="auto"/>
          </w:divBdr>
        </w:div>
        <w:div w:id="1658260977">
          <w:marLeft w:val="0"/>
          <w:marRight w:val="0"/>
          <w:marTop w:val="0"/>
          <w:marBottom w:val="0"/>
          <w:divBdr>
            <w:top w:val="none" w:sz="0" w:space="0" w:color="auto"/>
            <w:left w:val="none" w:sz="0" w:space="0" w:color="auto"/>
            <w:bottom w:val="none" w:sz="0" w:space="0" w:color="auto"/>
            <w:right w:val="none" w:sz="0" w:space="0" w:color="auto"/>
          </w:divBdr>
        </w:div>
        <w:div w:id="1863277433">
          <w:marLeft w:val="0"/>
          <w:marRight w:val="0"/>
          <w:marTop w:val="0"/>
          <w:marBottom w:val="0"/>
          <w:divBdr>
            <w:top w:val="none" w:sz="0" w:space="0" w:color="auto"/>
            <w:left w:val="none" w:sz="0" w:space="0" w:color="auto"/>
            <w:bottom w:val="none" w:sz="0" w:space="0" w:color="auto"/>
            <w:right w:val="none" w:sz="0" w:space="0" w:color="auto"/>
          </w:divBdr>
        </w:div>
        <w:div w:id="1624263322">
          <w:marLeft w:val="0"/>
          <w:marRight w:val="0"/>
          <w:marTop w:val="0"/>
          <w:marBottom w:val="0"/>
          <w:divBdr>
            <w:top w:val="none" w:sz="0" w:space="0" w:color="auto"/>
            <w:left w:val="none" w:sz="0" w:space="0" w:color="auto"/>
            <w:bottom w:val="none" w:sz="0" w:space="0" w:color="auto"/>
            <w:right w:val="none" w:sz="0" w:space="0" w:color="auto"/>
          </w:divBdr>
        </w:div>
        <w:div w:id="505636892">
          <w:marLeft w:val="0"/>
          <w:marRight w:val="0"/>
          <w:marTop w:val="0"/>
          <w:marBottom w:val="0"/>
          <w:divBdr>
            <w:top w:val="none" w:sz="0" w:space="0" w:color="auto"/>
            <w:left w:val="none" w:sz="0" w:space="0" w:color="auto"/>
            <w:bottom w:val="none" w:sz="0" w:space="0" w:color="auto"/>
            <w:right w:val="none" w:sz="0" w:space="0" w:color="auto"/>
          </w:divBdr>
        </w:div>
        <w:div w:id="548802607">
          <w:marLeft w:val="0"/>
          <w:marRight w:val="0"/>
          <w:marTop w:val="0"/>
          <w:marBottom w:val="0"/>
          <w:divBdr>
            <w:top w:val="none" w:sz="0" w:space="0" w:color="auto"/>
            <w:left w:val="none" w:sz="0" w:space="0" w:color="auto"/>
            <w:bottom w:val="none" w:sz="0" w:space="0" w:color="auto"/>
            <w:right w:val="none" w:sz="0" w:space="0" w:color="auto"/>
          </w:divBdr>
        </w:div>
        <w:div w:id="1521700829">
          <w:marLeft w:val="0"/>
          <w:marRight w:val="0"/>
          <w:marTop w:val="0"/>
          <w:marBottom w:val="0"/>
          <w:divBdr>
            <w:top w:val="none" w:sz="0" w:space="0" w:color="auto"/>
            <w:left w:val="none" w:sz="0" w:space="0" w:color="auto"/>
            <w:bottom w:val="none" w:sz="0" w:space="0" w:color="auto"/>
            <w:right w:val="none" w:sz="0" w:space="0" w:color="auto"/>
          </w:divBdr>
        </w:div>
        <w:div w:id="1769931340">
          <w:marLeft w:val="0"/>
          <w:marRight w:val="0"/>
          <w:marTop w:val="0"/>
          <w:marBottom w:val="0"/>
          <w:divBdr>
            <w:top w:val="none" w:sz="0" w:space="0" w:color="auto"/>
            <w:left w:val="none" w:sz="0" w:space="0" w:color="auto"/>
            <w:bottom w:val="none" w:sz="0" w:space="0" w:color="auto"/>
            <w:right w:val="none" w:sz="0" w:space="0" w:color="auto"/>
          </w:divBdr>
        </w:div>
        <w:div w:id="820000404">
          <w:marLeft w:val="0"/>
          <w:marRight w:val="0"/>
          <w:marTop w:val="0"/>
          <w:marBottom w:val="0"/>
          <w:divBdr>
            <w:top w:val="none" w:sz="0" w:space="0" w:color="auto"/>
            <w:left w:val="none" w:sz="0" w:space="0" w:color="auto"/>
            <w:bottom w:val="none" w:sz="0" w:space="0" w:color="auto"/>
            <w:right w:val="none" w:sz="0" w:space="0" w:color="auto"/>
          </w:divBdr>
        </w:div>
        <w:div w:id="1786000372">
          <w:marLeft w:val="0"/>
          <w:marRight w:val="0"/>
          <w:marTop w:val="0"/>
          <w:marBottom w:val="0"/>
          <w:divBdr>
            <w:top w:val="none" w:sz="0" w:space="0" w:color="auto"/>
            <w:left w:val="none" w:sz="0" w:space="0" w:color="auto"/>
            <w:bottom w:val="none" w:sz="0" w:space="0" w:color="auto"/>
            <w:right w:val="none" w:sz="0" w:space="0" w:color="auto"/>
          </w:divBdr>
        </w:div>
        <w:div w:id="504516915">
          <w:marLeft w:val="0"/>
          <w:marRight w:val="0"/>
          <w:marTop w:val="0"/>
          <w:marBottom w:val="0"/>
          <w:divBdr>
            <w:top w:val="none" w:sz="0" w:space="0" w:color="auto"/>
            <w:left w:val="none" w:sz="0" w:space="0" w:color="auto"/>
            <w:bottom w:val="none" w:sz="0" w:space="0" w:color="auto"/>
            <w:right w:val="none" w:sz="0" w:space="0" w:color="auto"/>
          </w:divBdr>
        </w:div>
        <w:div w:id="545146747">
          <w:marLeft w:val="0"/>
          <w:marRight w:val="0"/>
          <w:marTop w:val="0"/>
          <w:marBottom w:val="0"/>
          <w:divBdr>
            <w:top w:val="none" w:sz="0" w:space="0" w:color="auto"/>
            <w:left w:val="none" w:sz="0" w:space="0" w:color="auto"/>
            <w:bottom w:val="none" w:sz="0" w:space="0" w:color="auto"/>
            <w:right w:val="none" w:sz="0" w:space="0" w:color="auto"/>
          </w:divBdr>
        </w:div>
        <w:div w:id="1774325225">
          <w:marLeft w:val="0"/>
          <w:marRight w:val="0"/>
          <w:marTop w:val="0"/>
          <w:marBottom w:val="0"/>
          <w:divBdr>
            <w:top w:val="none" w:sz="0" w:space="0" w:color="auto"/>
            <w:left w:val="none" w:sz="0" w:space="0" w:color="auto"/>
            <w:bottom w:val="none" w:sz="0" w:space="0" w:color="auto"/>
            <w:right w:val="none" w:sz="0" w:space="0" w:color="auto"/>
          </w:divBdr>
        </w:div>
        <w:div w:id="1057893101">
          <w:marLeft w:val="0"/>
          <w:marRight w:val="0"/>
          <w:marTop w:val="0"/>
          <w:marBottom w:val="0"/>
          <w:divBdr>
            <w:top w:val="none" w:sz="0" w:space="0" w:color="auto"/>
            <w:left w:val="none" w:sz="0" w:space="0" w:color="auto"/>
            <w:bottom w:val="none" w:sz="0" w:space="0" w:color="auto"/>
            <w:right w:val="none" w:sz="0" w:space="0" w:color="auto"/>
          </w:divBdr>
        </w:div>
        <w:div w:id="1665888467">
          <w:marLeft w:val="0"/>
          <w:marRight w:val="0"/>
          <w:marTop w:val="0"/>
          <w:marBottom w:val="0"/>
          <w:divBdr>
            <w:top w:val="none" w:sz="0" w:space="0" w:color="auto"/>
            <w:left w:val="none" w:sz="0" w:space="0" w:color="auto"/>
            <w:bottom w:val="none" w:sz="0" w:space="0" w:color="auto"/>
            <w:right w:val="none" w:sz="0" w:space="0" w:color="auto"/>
          </w:divBdr>
        </w:div>
        <w:div w:id="2035885889">
          <w:marLeft w:val="0"/>
          <w:marRight w:val="0"/>
          <w:marTop w:val="0"/>
          <w:marBottom w:val="0"/>
          <w:divBdr>
            <w:top w:val="none" w:sz="0" w:space="0" w:color="auto"/>
            <w:left w:val="none" w:sz="0" w:space="0" w:color="auto"/>
            <w:bottom w:val="none" w:sz="0" w:space="0" w:color="auto"/>
            <w:right w:val="none" w:sz="0" w:space="0" w:color="auto"/>
          </w:divBdr>
        </w:div>
        <w:div w:id="2021420777">
          <w:marLeft w:val="0"/>
          <w:marRight w:val="0"/>
          <w:marTop w:val="0"/>
          <w:marBottom w:val="0"/>
          <w:divBdr>
            <w:top w:val="none" w:sz="0" w:space="0" w:color="auto"/>
            <w:left w:val="none" w:sz="0" w:space="0" w:color="auto"/>
            <w:bottom w:val="none" w:sz="0" w:space="0" w:color="auto"/>
            <w:right w:val="none" w:sz="0" w:space="0" w:color="auto"/>
          </w:divBdr>
        </w:div>
        <w:div w:id="355887801">
          <w:marLeft w:val="0"/>
          <w:marRight w:val="0"/>
          <w:marTop w:val="0"/>
          <w:marBottom w:val="0"/>
          <w:divBdr>
            <w:top w:val="none" w:sz="0" w:space="0" w:color="auto"/>
            <w:left w:val="none" w:sz="0" w:space="0" w:color="auto"/>
            <w:bottom w:val="none" w:sz="0" w:space="0" w:color="auto"/>
            <w:right w:val="none" w:sz="0" w:space="0" w:color="auto"/>
          </w:divBdr>
        </w:div>
        <w:div w:id="1366367657">
          <w:marLeft w:val="0"/>
          <w:marRight w:val="0"/>
          <w:marTop w:val="0"/>
          <w:marBottom w:val="0"/>
          <w:divBdr>
            <w:top w:val="none" w:sz="0" w:space="0" w:color="auto"/>
            <w:left w:val="none" w:sz="0" w:space="0" w:color="auto"/>
            <w:bottom w:val="none" w:sz="0" w:space="0" w:color="auto"/>
            <w:right w:val="none" w:sz="0" w:space="0" w:color="auto"/>
          </w:divBdr>
        </w:div>
        <w:div w:id="1782071551">
          <w:marLeft w:val="0"/>
          <w:marRight w:val="0"/>
          <w:marTop w:val="0"/>
          <w:marBottom w:val="0"/>
          <w:divBdr>
            <w:top w:val="none" w:sz="0" w:space="0" w:color="auto"/>
            <w:left w:val="none" w:sz="0" w:space="0" w:color="auto"/>
            <w:bottom w:val="none" w:sz="0" w:space="0" w:color="auto"/>
            <w:right w:val="none" w:sz="0" w:space="0" w:color="auto"/>
          </w:divBdr>
        </w:div>
        <w:div w:id="519706837">
          <w:marLeft w:val="0"/>
          <w:marRight w:val="0"/>
          <w:marTop w:val="0"/>
          <w:marBottom w:val="0"/>
          <w:divBdr>
            <w:top w:val="none" w:sz="0" w:space="0" w:color="auto"/>
            <w:left w:val="none" w:sz="0" w:space="0" w:color="auto"/>
            <w:bottom w:val="none" w:sz="0" w:space="0" w:color="auto"/>
            <w:right w:val="none" w:sz="0" w:space="0" w:color="auto"/>
          </w:divBdr>
        </w:div>
        <w:div w:id="673383669">
          <w:marLeft w:val="0"/>
          <w:marRight w:val="0"/>
          <w:marTop w:val="0"/>
          <w:marBottom w:val="0"/>
          <w:divBdr>
            <w:top w:val="none" w:sz="0" w:space="0" w:color="auto"/>
            <w:left w:val="none" w:sz="0" w:space="0" w:color="auto"/>
            <w:bottom w:val="none" w:sz="0" w:space="0" w:color="auto"/>
            <w:right w:val="none" w:sz="0" w:space="0" w:color="auto"/>
          </w:divBdr>
        </w:div>
        <w:div w:id="634676983">
          <w:marLeft w:val="0"/>
          <w:marRight w:val="0"/>
          <w:marTop w:val="0"/>
          <w:marBottom w:val="0"/>
          <w:divBdr>
            <w:top w:val="none" w:sz="0" w:space="0" w:color="auto"/>
            <w:left w:val="none" w:sz="0" w:space="0" w:color="auto"/>
            <w:bottom w:val="none" w:sz="0" w:space="0" w:color="auto"/>
            <w:right w:val="none" w:sz="0" w:space="0" w:color="auto"/>
          </w:divBdr>
        </w:div>
        <w:div w:id="1210727522">
          <w:marLeft w:val="0"/>
          <w:marRight w:val="0"/>
          <w:marTop w:val="0"/>
          <w:marBottom w:val="0"/>
          <w:divBdr>
            <w:top w:val="none" w:sz="0" w:space="0" w:color="auto"/>
            <w:left w:val="none" w:sz="0" w:space="0" w:color="auto"/>
            <w:bottom w:val="none" w:sz="0" w:space="0" w:color="auto"/>
            <w:right w:val="none" w:sz="0" w:space="0" w:color="auto"/>
          </w:divBdr>
        </w:div>
        <w:div w:id="179125887">
          <w:marLeft w:val="0"/>
          <w:marRight w:val="0"/>
          <w:marTop w:val="0"/>
          <w:marBottom w:val="0"/>
          <w:divBdr>
            <w:top w:val="none" w:sz="0" w:space="0" w:color="auto"/>
            <w:left w:val="none" w:sz="0" w:space="0" w:color="auto"/>
            <w:bottom w:val="none" w:sz="0" w:space="0" w:color="auto"/>
            <w:right w:val="none" w:sz="0" w:space="0" w:color="auto"/>
          </w:divBdr>
        </w:div>
        <w:div w:id="506142756">
          <w:marLeft w:val="0"/>
          <w:marRight w:val="0"/>
          <w:marTop w:val="0"/>
          <w:marBottom w:val="0"/>
          <w:divBdr>
            <w:top w:val="none" w:sz="0" w:space="0" w:color="auto"/>
            <w:left w:val="none" w:sz="0" w:space="0" w:color="auto"/>
            <w:bottom w:val="none" w:sz="0" w:space="0" w:color="auto"/>
            <w:right w:val="none" w:sz="0" w:space="0" w:color="auto"/>
          </w:divBdr>
        </w:div>
        <w:div w:id="201140165">
          <w:marLeft w:val="0"/>
          <w:marRight w:val="0"/>
          <w:marTop w:val="0"/>
          <w:marBottom w:val="0"/>
          <w:divBdr>
            <w:top w:val="none" w:sz="0" w:space="0" w:color="auto"/>
            <w:left w:val="none" w:sz="0" w:space="0" w:color="auto"/>
            <w:bottom w:val="none" w:sz="0" w:space="0" w:color="auto"/>
            <w:right w:val="none" w:sz="0" w:space="0" w:color="auto"/>
          </w:divBdr>
        </w:div>
        <w:div w:id="1177622235">
          <w:marLeft w:val="0"/>
          <w:marRight w:val="0"/>
          <w:marTop w:val="0"/>
          <w:marBottom w:val="0"/>
          <w:divBdr>
            <w:top w:val="none" w:sz="0" w:space="0" w:color="auto"/>
            <w:left w:val="none" w:sz="0" w:space="0" w:color="auto"/>
            <w:bottom w:val="none" w:sz="0" w:space="0" w:color="auto"/>
            <w:right w:val="none" w:sz="0" w:space="0" w:color="auto"/>
          </w:divBdr>
        </w:div>
        <w:div w:id="1766459469">
          <w:marLeft w:val="0"/>
          <w:marRight w:val="0"/>
          <w:marTop w:val="0"/>
          <w:marBottom w:val="0"/>
          <w:divBdr>
            <w:top w:val="none" w:sz="0" w:space="0" w:color="auto"/>
            <w:left w:val="none" w:sz="0" w:space="0" w:color="auto"/>
            <w:bottom w:val="none" w:sz="0" w:space="0" w:color="auto"/>
            <w:right w:val="none" w:sz="0" w:space="0" w:color="auto"/>
          </w:divBdr>
        </w:div>
        <w:div w:id="156195153">
          <w:marLeft w:val="0"/>
          <w:marRight w:val="0"/>
          <w:marTop w:val="0"/>
          <w:marBottom w:val="0"/>
          <w:divBdr>
            <w:top w:val="none" w:sz="0" w:space="0" w:color="auto"/>
            <w:left w:val="none" w:sz="0" w:space="0" w:color="auto"/>
            <w:bottom w:val="none" w:sz="0" w:space="0" w:color="auto"/>
            <w:right w:val="none" w:sz="0" w:space="0" w:color="auto"/>
          </w:divBdr>
        </w:div>
        <w:div w:id="554702727">
          <w:marLeft w:val="0"/>
          <w:marRight w:val="0"/>
          <w:marTop w:val="0"/>
          <w:marBottom w:val="0"/>
          <w:divBdr>
            <w:top w:val="none" w:sz="0" w:space="0" w:color="auto"/>
            <w:left w:val="none" w:sz="0" w:space="0" w:color="auto"/>
            <w:bottom w:val="none" w:sz="0" w:space="0" w:color="auto"/>
            <w:right w:val="none" w:sz="0" w:space="0" w:color="auto"/>
          </w:divBdr>
        </w:div>
        <w:div w:id="869680401">
          <w:marLeft w:val="0"/>
          <w:marRight w:val="0"/>
          <w:marTop w:val="0"/>
          <w:marBottom w:val="0"/>
          <w:divBdr>
            <w:top w:val="none" w:sz="0" w:space="0" w:color="auto"/>
            <w:left w:val="none" w:sz="0" w:space="0" w:color="auto"/>
            <w:bottom w:val="none" w:sz="0" w:space="0" w:color="auto"/>
            <w:right w:val="none" w:sz="0" w:space="0" w:color="auto"/>
          </w:divBdr>
        </w:div>
        <w:div w:id="661467007">
          <w:marLeft w:val="0"/>
          <w:marRight w:val="0"/>
          <w:marTop w:val="0"/>
          <w:marBottom w:val="0"/>
          <w:divBdr>
            <w:top w:val="none" w:sz="0" w:space="0" w:color="auto"/>
            <w:left w:val="none" w:sz="0" w:space="0" w:color="auto"/>
            <w:bottom w:val="none" w:sz="0" w:space="0" w:color="auto"/>
            <w:right w:val="none" w:sz="0" w:space="0" w:color="auto"/>
          </w:divBdr>
        </w:div>
        <w:div w:id="1134761950">
          <w:marLeft w:val="0"/>
          <w:marRight w:val="0"/>
          <w:marTop w:val="0"/>
          <w:marBottom w:val="0"/>
          <w:divBdr>
            <w:top w:val="none" w:sz="0" w:space="0" w:color="auto"/>
            <w:left w:val="none" w:sz="0" w:space="0" w:color="auto"/>
            <w:bottom w:val="none" w:sz="0" w:space="0" w:color="auto"/>
            <w:right w:val="none" w:sz="0" w:space="0" w:color="auto"/>
          </w:divBdr>
        </w:div>
        <w:div w:id="559680238">
          <w:marLeft w:val="0"/>
          <w:marRight w:val="0"/>
          <w:marTop w:val="0"/>
          <w:marBottom w:val="0"/>
          <w:divBdr>
            <w:top w:val="none" w:sz="0" w:space="0" w:color="auto"/>
            <w:left w:val="none" w:sz="0" w:space="0" w:color="auto"/>
            <w:bottom w:val="none" w:sz="0" w:space="0" w:color="auto"/>
            <w:right w:val="none" w:sz="0" w:space="0" w:color="auto"/>
          </w:divBdr>
        </w:div>
        <w:div w:id="1674993372">
          <w:marLeft w:val="0"/>
          <w:marRight w:val="0"/>
          <w:marTop w:val="0"/>
          <w:marBottom w:val="0"/>
          <w:divBdr>
            <w:top w:val="none" w:sz="0" w:space="0" w:color="auto"/>
            <w:left w:val="none" w:sz="0" w:space="0" w:color="auto"/>
            <w:bottom w:val="none" w:sz="0" w:space="0" w:color="auto"/>
            <w:right w:val="none" w:sz="0" w:space="0" w:color="auto"/>
          </w:divBdr>
        </w:div>
        <w:div w:id="1272400708">
          <w:marLeft w:val="0"/>
          <w:marRight w:val="0"/>
          <w:marTop w:val="0"/>
          <w:marBottom w:val="0"/>
          <w:divBdr>
            <w:top w:val="none" w:sz="0" w:space="0" w:color="auto"/>
            <w:left w:val="none" w:sz="0" w:space="0" w:color="auto"/>
            <w:bottom w:val="none" w:sz="0" w:space="0" w:color="auto"/>
            <w:right w:val="none" w:sz="0" w:space="0" w:color="auto"/>
          </w:divBdr>
        </w:div>
        <w:div w:id="2077584973">
          <w:marLeft w:val="0"/>
          <w:marRight w:val="0"/>
          <w:marTop w:val="0"/>
          <w:marBottom w:val="0"/>
          <w:divBdr>
            <w:top w:val="none" w:sz="0" w:space="0" w:color="auto"/>
            <w:left w:val="none" w:sz="0" w:space="0" w:color="auto"/>
            <w:bottom w:val="none" w:sz="0" w:space="0" w:color="auto"/>
            <w:right w:val="none" w:sz="0" w:space="0" w:color="auto"/>
          </w:divBdr>
        </w:div>
        <w:div w:id="602223728">
          <w:marLeft w:val="0"/>
          <w:marRight w:val="0"/>
          <w:marTop w:val="0"/>
          <w:marBottom w:val="0"/>
          <w:divBdr>
            <w:top w:val="none" w:sz="0" w:space="0" w:color="auto"/>
            <w:left w:val="none" w:sz="0" w:space="0" w:color="auto"/>
            <w:bottom w:val="none" w:sz="0" w:space="0" w:color="auto"/>
            <w:right w:val="none" w:sz="0" w:space="0" w:color="auto"/>
          </w:divBdr>
        </w:div>
        <w:div w:id="948849781">
          <w:marLeft w:val="0"/>
          <w:marRight w:val="0"/>
          <w:marTop w:val="0"/>
          <w:marBottom w:val="0"/>
          <w:divBdr>
            <w:top w:val="none" w:sz="0" w:space="0" w:color="auto"/>
            <w:left w:val="none" w:sz="0" w:space="0" w:color="auto"/>
            <w:bottom w:val="none" w:sz="0" w:space="0" w:color="auto"/>
            <w:right w:val="none" w:sz="0" w:space="0" w:color="auto"/>
          </w:divBdr>
        </w:div>
        <w:div w:id="1310742571">
          <w:marLeft w:val="0"/>
          <w:marRight w:val="0"/>
          <w:marTop w:val="0"/>
          <w:marBottom w:val="0"/>
          <w:divBdr>
            <w:top w:val="none" w:sz="0" w:space="0" w:color="auto"/>
            <w:left w:val="none" w:sz="0" w:space="0" w:color="auto"/>
            <w:bottom w:val="none" w:sz="0" w:space="0" w:color="auto"/>
            <w:right w:val="none" w:sz="0" w:space="0" w:color="auto"/>
          </w:divBdr>
        </w:div>
        <w:div w:id="2089619979">
          <w:marLeft w:val="0"/>
          <w:marRight w:val="0"/>
          <w:marTop w:val="0"/>
          <w:marBottom w:val="0"/>
          <w:divBdr>
            <w:top w:val="none" w:sz="0" w:space="0" w:color="auto"/>
            <w:left w:val="none" w:sz="0" w:space="0" w:color="auto"/>
            <w:bottom w:val="none" w:sz="0" w:space="0" w:color="auto"/>
            <w:right w:val="none" w:sz="0" w:space="0" w:color="auto"/>
          </w:divBdr>
        </w:div>
        <w:div w:id="1106654730">
          <w:marLeft w:val="0"/>
          <w:marRight w:val="0"/>
          <w:marTop w:val="0"/>
          <w:marBottom w:val="0"/>
          <w:divBdr>
            <w:top w:val="none" w:sz="0" w:space="0" w:color="auto"/>
            <w:left w:val="none" w:sz="0" w:space="0" w:color="auto"/>
            <w:bottom w:val="none" w:sz="0" w:space="0" w:color="auto"/>
            <w:right w:val="none" w:sz="0" w:space="0" w:color="auto"/>
          </w:divBdr>
        </w:div>
        <w:div w:id="668024011">
          <w:marLeft w:val="0"/>
          <w:marRight w:val="0"/>
          <w:marTop w:val="0"/>
          <w:marBottom w:val="0"/>
          <w:divBdr>
            <w:top w:val="none" w:sz="0" w:space="0" w:color="auto"/>
            <w:left w:val="none" w:sz="0" w:space="0" w:color="auto"/>
            <w:bottom w:val="none" w:sz="0" w:space="0" w:color="auto"/>
            <w:right w:val="none" w:sz="0" w:space="0" w:color="auto"/>
          </w:divBdr>
        </w:div>
        <w:div w:id="1584804199">
          <w:marLeft w:val="0"/>
          <w:marRight w:val="0"/>
          <w:marTop w:val="0"/>
          <w:marBottom w:val="0"/>
          <w:divBdr>
            <w:top w:val="none" w:sz="0" w:space="0" w:color="auto"/>
            <w:left w:val="none" w:sz="0" w:space="0" w:color="auto"/>
            <w:bottom w:val="none" w:sz="0" w:space="0" w:color="auto"/>
            <w:right w:val="none" w:sz="0" w:space="0" w:color="auto"/>
          </w:divBdr>
        </w:div>
        <w:div w:id="1528366460">
          <w:marLeft w:val="0"/>
          <w:marRight w:val="0"/>
          <w:marTop w:val="0"/>
          <w:marBottom w:val="0"/>
          <w:divBdr>
            <w:top w:val="none" w:sz="0" w:space="0" w:color="auto"/>
            <w:left w:val="none" w:sz="0" w:space="0" w:color="auto"/>
            <w:bottom w:val="none" w:sz="0" w:space="0" w:color="auto"/>
            <w:right w:val="none" w:sz="0" w:space="0" w:color="auto"/>
          </w:divBdr>
        </w:div>
        <w:div w:id="2093576827">
          <w:marLeft w:val="0"/>
          <w:marRight w:val="0"/>
          <w:marTop w:val="0"/>
          <w:marBottom w:val="0"/>
          <w:divBdr>
            <w:top w:val="none" w:sz="0" w:space="0" w:color="auto"/>
            <w:left w:val="none" w:sz="0" w:space="0" w:color="auto"/>
            <w:bottom w:val="none" w:sz="0" w:space="0" w:color="auto"/>
            <w:right w:val="none" w:sz="0" w:space="0" w:color="auto"/>
          </w:divBdr>
        </w:div>
        <w:div w:id="349990954">
          <w:marLeft w:val="0"/>
          <w:marRight w:val="0"/>
          <w:marTop w:val="0"/>
          <w:marBottom w:val="0"/>
          <w:divBdr>
            <w:top w:val="none" w:sz="0" w:space="0" w:color="auto"/>
            <w:left w:val="none" w:sz="0" w:space="0" w:color="auto"/>
            <w:bottom w:val="none" w:sz="0" w:space="0" w:color="auto"/>
            <w:right w:val="none" w:sz="0" w:space="0" w:color="auto"/>
          </w:divBdr>
        </w:div>
        <w:div w:id="721442397">
          <w:marLeft w:val="0"/>
          <w:marRight w:val="0"/>
          <w:marTop w:val="0"/>
          <w:marBottom w:val="0"/>
          <w:divBdr>
            <w:top w:val="none" w:sz="0" w:space="0" w:color="auto"/>
            <w:left w:val="none" w:sz="0" w:space="0" w:color="auto"/>
            <w:bottom w:val="none" w:sz="0" w:space="0" w:color="auto"/>
            <w:right w:val="none" w:sz="0" w:space="0" w:color="auto"/>
          </w:divBdr>
        </w:div>
        <w:div w:id="1458378071">
          <w:marLeft w:val="0"/>
          <w:marRight w:val="0"/>
          <w:marTop w:val="0"/>
          <w:marBottom w:val="0"/>
          <w:divBdr>
            <w:top w:val="none" w:sz="0" w:space="0" w:color="auto"/>
            <w:left w:val="none" w:sz="0" w:space="0" w:color="auto"/>
            <w:bottom w:val="none" w:sz="0" w:space="0" w:color="auto"/>
            <w:right w:val="none" w:sz="0" w:space="0" w:color="auto"/>
          </w:divBdr>
        </w:div>
        <w:div w:id="875585217">
          <w:marLeft w:val="0"/>
          <w:marRight w:val="0"/>
          <w:marTop w:val="0"/>
          <w:marBottom w:val="0"/>
          <w:divBdr>
            <w:top w:val="none" w:sz="0" w:space="0" w:color="auto"/>
            <w:left w:val="none" w:sz="0" w:space="0" w:color="auto"/>
            <w:bottom w:val="none" w:sz="0" w:space="0" w:color="auto"/>
            <w:right w:val="none" w:sz="0" w:space="0" w:color="auto"/>
          </w:divBdr>
        </w:div>
        <w:div w:id="794639743">
          <w:marLeft w:val="0"/>
          <w:marRight w:val="0"/>
          <w:marTop w:val="0"/>
          <w:marBottom w:val="0"/>
          <w:divBdr>
            <w:top w:val="none" w:sz="0" w:space="0" w:color="auto"/>
            <w:left w:val="none" w:sz="0" w:space="0" w:color="auto"/>
            <w:bottom w:val="none" w:sz="0" w:space="0" w:color="auto"/>
            <w:right w:val="none" w:sz="0" w:space="0" w:color="auto"/>
          </w:divBdr>
        </w:div>
        <w:div w:id="1328437890">
          <w:marLeft w:val="0"/>
          <w:marRight w:val="0"/>
          <w:marTop w:val="0"/>
          <w:marBottom w:val="0"/>
          <w:divBdr>
            <w:top w:val="none" w:sz="0" w:space="0" w:color="auto"/>
            <w:left w:val="none" w:sz="0" w:space="0" w:color="auto"/>
            <w:bottom w:val="none" w:sz="0" w:space="0" w:color="auto"/>
            <w:right w:val="none" w:sz="0" w:space="0" w:color="auto"/>
          </w:divBdr>
        </w:div>
        <w:div w:id="1268732579">
          <w:marLeft w:val="0"/>
          <w:marRight w:val="0"/>
          <w:marTop w:val="0"/>
          <w:marBottom w:val="0"/>
          <w:divBdr>
            <w:top w:val="none" w:sz="0" w:space="0" w:color="auto"/>
            <w:left w:val="none" w:sz="0" w:space="0" w:color="auto"/>
            <w:bottom w:val="none" w:sz="0" w:space="0" w:color="auto"/>
            <w:right w:val="none" w:sz="0" w:space="0" w:color="auto"/>
          </w:divBdr>
        </w:div>
        <w:div w:id="1784962860">
          <w:marLeft w:val="0"/>
          <w:marRight w:val="0"/>
          <w:marTop w:val="0"/>
          <w:marBottom w:val="0"/>
          <w:divBdr>
            <w:top w:val="none" w:sz="0" w:space="0" w:color="auto"/>
            <w:left w:val="none" w:sz="0" w:space="0" w:color="auto"/>
            <w:bottom w:val="none" w:sz="0" w:space="0" w:color="auto"/>
            <w:right w:val="none" w:sz="0" w:space="0" w:color="auto"/>
          </w:divBdr>
        </w:div>
        <w:div w:id="1293097900">
          <w:marLeft w:val="0"/>
          <w:marRight w:val="0"/>
          <w:marTop w:val="0"/>
          <w:marBottom w:val="0"/>
          <w:divBdr>
            <w:top w:val="none" w:sz="0" w:space="0" w:color="auto"/>
            <w:left w:val="none" w:sz="0" w:space="0" w:color="auto"/>
            <w:bottom w:val="none" w:sz="0" w:space="0" w:color="auto"/>
            <w:right w:val="none" w:sz="0" w:space="0" w:color="auto"/>
          </w:divBdr>
        </w:div>
        <w:div w:id="952980792">
          <w:marLeft w:val="0"/>
          <w:marRight w:val="0"/>
          <w:marTop w:val="0"/>
          <w:marBottom w:val="0"/>
          <w:divBdr>
            <w:top w:val="none" w:sz="0" w:space="0" w:color="auto"/>
            <w:left w:val="none" w:sz="0" w:space="0" w:color="auto"/>
            <w:bottom w:val="none" w:sz="0" w:space="0" w:color="auto"/>
            <w:right w:val="none" w:sz="0" w:space="0" w:color="auto"/>
          </w:divBdr>
        </w:div>
        <w:div w:id="1556620831">
          <w:marLeft w:val="0"/>
          <w:marRight w:val="0"/>
          <w:marTop w:val="0"/>
          <w:marBottom w:val="0"/>
          <w:divBdr>
            <w:top w:val="none" w:sz="0" w:space="0" w:color="auto"/>
            <w:left w:val="none" w:sz="0" w:space="0" w:color="auto"/>
            <w:bottom w:val="none" w:sz="0" w:space="0" w:color="auto"/>
            <w:right w:val="none" w:sz="0" w:space="0" w:color="auto"/>
          </w:divBdr>
        </w:div>
        <w:div w:id="2101365004">
          <w:marLeft w:val="0"/>
          <w:marRight w:val="0"/>
          <w:marTop w:val="0"/>
          <w:marBottom w:val="0"/>
          <w:divBdr>
            <w:top w:val="none" w:sz="0" w:space="0" w:color="auto"/>
            <w:left w:val="none" w:sz="0" w:space="0" w:color="auto"/>
            <w:bottom w:val="none" w:sz="0" w:space="0" w:color="auto"/>
            <w:right w:val="none" w:sz="0" w:space="0" w:color="auto"/>
          </w:divBdr>
        </w:div>
        <w:div w:id="1546718549">
          <w:marLeft w:val="0"/>
          <w:marRight w:val="0"/>
          <w:marTop w:val="0"/>
          <w:marBottom w:val="0"/>
          <w:divBdr>
            <w:top w:val="none" w:sz="0" w:space="0" w:color="auto"/>
            <w:left w:val="none" w:sz="0" w:space="0" w:color="auto"/>
            <w:bottom w:val="none" w:sz="0" w:space="0" w:color="auto"/>
            <w:right w:val="none" w:sz="0" w:space="0" w:color="auto"/>
          </w:divBdr>
        </w:div>
        <w:div w:id="2015912172">
          <w:marLeft w:val="0"/>
          <w:marRight w:val="0"/>
          <w:marTop w:val="0"/>
          <w:marBottom w:val="0"/>
          <w:divBdr>
            <w:top w:val="none" w:sz="0" w:space="0" w:color="auto"/>
            <w:left w:val="none" w:sz="0" w:space="0" w:color="auto"/>
            <w:bottom w:val="none" w:sz="0" w:space="0" w:color="auto"/>
            <w:right w:val="none" w:sz="0" w:space="0" w:color="auto"/>
          </w:divBdr>
        </w:div>
        <w:div w:id="1486508915">
          <w:marLeft w:val="0"/>
          <w:marRight w:val="0"/>
          <w:marTop w:val="0"/>
          <w:marBottom w:val="0"/>
          <w:divBdr>
            <w:top w:val="none" w:sz="0" w:space="0" w:color="auto"/>
            <w:left w:val="none" w:sz="0" w:space="0" w:color="auto"/>
            <w:bottom w:val="none" w:sz="0" w:space="0" w:color="auto"/>
            <w:right w:val="none" w:sz="0" w:space="0" w:color="auto"/>
          </w:divBdr>
        </w:div>
        <w:div w:id="1940218802">
          <w:marLeft w:val="0"/>
          <w:marRight w:val="0"/>
          <w:marTop w:val="0"/>
          <w:marBottom w:val="0"/>
          <w:divBdr>
            <w:top w:val="none" w:sz="0" w:space="0" w:color="auto"/>
            <w:left w:val="none" w:sz="0" w:space="0" w:color="auto"/>
            <w:bottom w:val="none" w:sz="0" w:space="0" w:color="auto"/>
            <w:right w:val="none" w:sz="0" w:space="0" w:color="auto"/>
          </w:divBdr>
        </w:div>
        <w:div w:id="927735337">
          <w:marLeft w:val="0"/>
          <w:marRight w:val="0"/>
          <w:marTop w:val="0"/>
          <w:marBottom w:val="0"/>
          <w:divBdr>
            <w:top w:val="none" w:sz="0" w:space="0" w:color="auto"/>
            <w:left w:val="none" w:sz="0" w:space="0" w:color="auto"/>
            <w:bottom w:val="none" w:sz="0" w:space="0" w:color="auto"/>
            <w:right w:val="none" w:sz="0" w:space="0" w:color="auto"/>
          </w:divBdr>
        </w:div>
        <w:div w:id="723988745">
          <w:marLeft w:val="0"/>
          <w:marRight w:val="0"/>
          <w:marTop w:val="0"/>
          <w:marBottom w:val="0"/>
          <w:divBdr>
            <w:top w:val="none" w:sz="0" w:space="0" w:color="auto"/>
            <w:left w:val="none" w:sz="0" w:space="0" w:color="auto"/>
            <w:bottom w:val="none" w:sz="0" w:space="0" w:color="auto"/>
            <w:right w:val="none" w:sz="0" w:space="0" w:color="auto"/>
          </w:divBdr>
        </w:div>
        <w:div w:id="918708737">
          <w:marLeft w:val="0"/>
          <w:marRight w:val="0"/>
          <w:marTop w:val="0"/>
          <w:marBottom w:val="0"/>
          <w:divBdr>
            <w:top w:val="none" w:sz="0" w:space="0" w:color="auto"/>
            <w:left w:val="none" w:sz="0" w:space="0" w:color="auto"/>
            <w:bottom w:val="none" w:sz="0" w:space="0" w:color="auto"/>
            <w:right w:val="none" w:sz="0" w:space="0" w:color="auto"/>
          </w:divBdr>
        </w:div>
        <w:div w:id="1979532757">
          <w:marLeft w:val="0"/>
          <w:marRight w:val="0"/>
          <w:marTop w:val="0"/>
          <w:marBottom w:val="0"/>
          <w:divBdr>
            <w:top w:val="none" w:sz="0" w:space="0" w:color="auto"/>
            <w:left w:val="none" w:sz="0" w:space="0" w:color="auto"/>
            <w:bottom w:val="none" w:sz="0" w:space="0" w:color="auto"/>
            <w:right w:val="none" w:sz="0" w:space="0" w:color="auto"/>
          </w:divBdr>
        </w:div>
        <w:div w:id="742534386">
          <w:marLeft w:val="0"/>
          <w:marRight w:val="0"/>
          <w:marTop w:val="0"/>
          <w:marBottom w:val="0"/>
          <w:divBdr>
            <w:top w:val="none" w:sz="0" w:space="0" w:color="auto"/>
            <w:left w:val="none" w:sz="0" w:space="0" w:color="auto"/>
            <w:bottom w:val="none" w:sz="0" w:space="0" w:color="auto"/>
            <w:right w:val="none" w:sz="0" w:space="0" w:color="auto"/>
          </w:divBdr>
        </w:div>
        <w:div w:id="1435981283">
          <w:marLeft w:val="0"/>
          <w:marRight w:val="0"/>
          <w:marTop w:val="0"/>
          <w:marBottom w:val="0"/>
          <w:divBdr>
            <w:top w:val="none" w:sz="0" w:space="0" w:color="auto"/>
            <w:left w:val="none" w:sz="0" w:space="0" w:color="auto"/>
            <w:bottom w:val="none" w:sz="0" w:space="0" w:color="auto"/>
            <w:right w:val="none" w:sz="0" w:space="0" w:color="auto"/>
          </w:divBdr>
        </w:div>
        <w:div w:id="181632868">
          <w:marLeft w:val="0"/>
          <w:marRight w:val="0"/>
          <w:marTop w:val="0"/>
          <w:marBottom w:val="0"/>
          <w:divBdr>
            <w:top w:val="none" w:sz="0" w:space="0" w:color="auto"/>
            <w:left w:val="none" w:sz="0" w:space="0" w:color="auto"/>
            <w:bottom w:val="none" w:sz="0" w:space="0" w:color="auto"/>
            <w:right w:val="none" w:sz="0" w:space="0" w:color="auto"/>
          </w:divBdr>
        </w:div>
        <w:div w:id="1047341802">
          <w:marLeft w:val="0"/>
          <w:marRight w:val="0"/>
          <w:marTop w:val="0"/>
          <w:marBottom w:val="0"/>
          <w:divBdr>
            <w:top w:val="none" w:sz="0" w:space="0" w:color="auto"/>
            <w:left w:val="none" w:sz="0" w:space="0" w:color="auto"/>
            <w:bottom w:val="none" w:sz="0" w:space="0" w:color="auto"/>
            <w:right w:val="none" w:sz="0" w:space="0" w:color="auto"/>
          </w:divBdr>
        </w:div>
        <w:div w:id="1769542151">
          <w:marLeft w:val="0"/>
          <w:marRight w:val="0"/>
          <w:marTop w:val="0"/>
          <w:marBottom w:val="0"/>
          <w:divBdr>
            <w:top w:val="none" w:sz="0" w:space="0" w:color="auto"/>
            <w:left w:val="none" w:sz="0" w:space="0" w:color="auto"/>
            <w:bottom w:val="none" w:sz="0" w:space="0" w:color="auto"/>
            <w:right w:val="none" w:sz="0" w:space="0" w:color="auto"/>
          </w:divBdr>
        </w:div>
        <w:div w:id="604190658">
          <w:marLeft w:val="0"/>
          <w:marRight w:val="0"/>
          <w:marTop w:val="0"/>
          <w:marBottom w:val="0"/>
          <w:divBdr>
            <w:top w:val="none" w:sz="0" w:space="0" w:color="auto"/>
            <w:left w:val="none" w:sz="0" w:space="0" w:color="auto"/>
            <w:bottom w:val="none" w:sz="0" w:space="0" w:color="auto"/>
            <w:right w:val="none" w:sz="0" w:space="0" w:color="auto"/>
          </w:divBdr>
        </w:div>
        <w:div w:id="391002313">
          <w:marLeft w:val="0"/>
          <w:marRight w:val="0"/>
          <w:marTop w:val="0"/>
          <w:marBottom w:val="0"/>
          <w:divBdr>
            <w:top w:val="none" w:sz="0" w:space="0" w:color="auto"/>
            <w:left w:val="none" w:sz="0" w:space="0" w:color="auto"/>
            <w:bottom w:val="none" w:sz="0" w:space="0" w:color="auto"/>
            <w:right w:val="none" w:sz="0" w:space="0" w:color="auto"/>
          </w:divBdr>
        </w:div>
        <w:div w:id="350451851">
          <w:marLeft w:val="0"/>
          <w:marRight w:val="0"/>
          <w:marTop w:val="0"/>
          <w:marBottom w:val="0"/>
          <w:divBdr>
            <w:top w:val="none" w:sz="0" w:space="0" w:color="auto"/>
            <w:left w:val="none" w:sz="0" w:space="0" w:color="auto"/>
            <w:bottom w:val="none" w:sz="0" w:space="0" w:color="auto"/>
            <w:right w:val="none" w:sz="0" w:space="0" w:color="auto"/>
          </w:divBdr>
        </w:div>
        <w:div w:id="351339860">
          <w:marLeft w:val="0"/>
          <w:marRight w:val="0"/>
          <w:marTop w:val="0"/>
          <w:marBottom w:val="0"/>
          <w:divBdr>
            <w:top w:val="none" w:sz="0" w:space="0" w:color="auto"/>
            <w:left w:val="none" w:sz="0" w:space="0" w:color="auto"/>
            <w:bottom w:val="none" w:sz="0" w:space="0" w:color="auto"/>
            <w:right w:val="none" w:sz="0" w:space="0" w:color="auto"/>
          </w:divBdr>
        </w:div>
        <w:div w:id="1969969144">
          <w:marLeft w:val="0"/>
          <w:marRight w:val="0"/>
          <w:marTop w:val="0"/>
          <w:marBottom w:val="0"/>
          <w:divBdr>
            <w:top w:val="none" w:sz="0" w:space="0" w:color="auto"/>
            <w:left w:val="none" w:sz="0" w:space="0" w:color="auto"/>
            <w:bottom w:val="none" w:sz="0" w:space="0" w:color="auto"/>
            <w:right w:val="none" w:sz="0" w:space="0" w:color="auto"/>
          </w:divBdr>
        </w:div>
        <w:div w:id="2025813723">
          <w:marLeft w:val="0"/>
          <w:marRight w:val="0"/>
          <w:marTop w:val="0"/>
          <w:marBottom w:val="0"/>
          <w:divBdr>
            <w:top w:val="none" w:sz="0" w:space="0" w:color="auto"/>
            <w:left w:val="none" w:sz="0" w:space="0" w:color="auto"/>
            <w:bottom w:val="none" w:sz="0" w:space="0" w:color="auto"/>
            <w:right w:val="none" w:sz="0" w:space="0" w:color="auto"/>
          </w:divBdr>
        </w:div>
        <w:div w:id="1834641702">
          <w:marLeft w:val="0"/>
          <w:marRight w:val="0"/>
          <w:marTop w:val="0"/>
          <w:marBottom w:val="0"/>
          <w:divBdr>
            <w:top w:val="none" w:sz="0" w:space="0" w:color="auto"/>
            <w:left w:val="none" w:sz="0" w:space="0" w:color="auto"/>
            <w:bottom w:val="none" w:sz="0" w:space="0" w:color="auto"/>
            <w:right w:val="none" w:sz="0" w:space="0" w:color="auto"/>
          </w:divBdr>
        </w:div>
        <w:div w:id="1957250526">
          <w:marLeft w:val="0"/>
          <w:marRight w:val="0"/>
          <w:marTop w:val="0"/>
          <w:marBottom w:val="0"/>
          <w:divBdr>
            <w:top w:val="none" w:sz="0" w:space="0" w:color="auto"/>
            <w:left w:val="none" w:sz="0" w:space="0" w:color="auto"/>
            <w:bottom w:val="none" w:sz="0" w:space="0" w:color="auto"/>
            <w:right w:val="none" w:sz="0" w:space="0" w:color="auto"/>
          </w:divBdr>
        </w:div>
        <w:div w:id="1913077431">
          <w:marLeft w:val="0"/>
          <w:marRight w:val="0"/>
          <w:marTop w:val="0"/>
          <w:marBottom w:val="0"/>
          <w:divBdr>
            <w:top w:val="none" w:sz="0" w:space="0" w:color="auto"/>
            <w:left w:val="none" w:sz="0" w:space="0" w:color="auto"/>
            <w:bottom w:val="none" w:sz="0" w:space="0" w:color="auto"/>
            <w:right w:val="none" w:sz="0" w:space="0" w:color="auto"/>
          </w:divBdr>
        </w:div>
        <w:div w:id="384330382">
          <w:marLeft w:val="0"/>
          <w:marRight w:val="0"/>
          <w:marTop w:val="0"/>
          <w:marBottom w:val="0"/>
          <w:divBdr>
            <w:top w:val="none" w:sz="0" w:space="0" w:color="auto"/>
            <w:left w:val="none" w:sz="0" w:space="0" w:color="auto"/>
            <w:bottom w:val="none" w:sz="0" w:space="0" w:color="auto"/>
            <w:right w:val="none" w:sz="0" w:space="0" w:color="auto"/>
          </w:divBdr>
        </w:div>
        <w:div w:id="2093237723">
          <w:marLeft w:val="0"/>
          <w:marRight w:val="0"/>
          <w:marTop w:val="0"/>
          <w:marBottom w:val="0"/>
          <w:divBdr>
            <w:top w:val="none" w:sz="0" w:space="0" w:color="auto"/>
            <w:left w:val="none" w:sz="0" w:space="0" w:color="auto"/>
            <w:bottom w:val="none" w:sz="0" w:space="0" w:color="auto"/>
            <w:right w:val="none" w:sz="0" w:space="0" w:color="auto"/>
          </w:divBdr>
        </w:div>
        <w:div w:id="2125535381">
          <w:marLeft w:val="0"/>
          <w:marRight w:val="0"/>
          <w:marTop w:val="0"/>
          <w:marBottom w:val="0"/>
          <w:divBdr>
            <w:top w:val="none" w:sz="0" w:space="0" w:color="auto"/>
            <w:left w:val="none" w:sz="0" w:space="0" w:color="auto"/>
            <w:bottom w:val="none" w:sz="0" w:space="0" w:color="auto"/>
            <w:right w:val="none" w:sz="0" w:space="0" w:color="auto"/>
          </w:divBdr>
        </w:div>
        <w:div w:id="526867363">
          <w:marLeft w:val="0"/>
          <w:marRight w:val="0"/>
          <w:marTop w:val="0"/>
          <w:marBottom w:val="0"/>
          <w:divBdr>
            <w:top w:val="none" w:sz="0" w:space="0" w:color="auto"/>
            <w:left w:val="none" w:sz="0" w:space="0" w:color="auto"/>
            <w:bottom w:val="none" w:sz="0" w:space="0" w:color="auto"/>
            <w:right w:val="none" w:sz="0" w:space="0" w:color="auto"/>
          </w:divBdr>
        </w:div>
        <w:div w:id="668338673">
          <w:marLeft w:val="0"/>
          <w:marRight w:val="0"/>
          <w:marTop w:val="0"/>
          <w:marBottom w:val="0"/>
          <w:divBdr>
            <w:top w:val="none" w:sz="0" w:space="0" w:color="auto"/>
            <w:left w:val="none" w:sz="0" w:space="0" w:color="auto"/>
            <w:bottom w:val="none" w:sz="0" w:space="0" w:color="auto"/>
            <w:right w:val="none" w:sz="0" w:space="0" w:color="auto"/>
          </w:divBdr>
        </w:div>
        <w:div w:id="1743259927">
          <w:marLeft w:val="0"/>
          <w:marRight w:val="0"/>
          <w:marTop w:val="0"/>
          <w:marBottom w:val="0"/>
          <w:divBdr>
            <w:top w:val="none" w:sz="0" w:space="0" w:color="auto"/>
            <w:left w:val="none" w:sz="0" w:space="0" w:color="auto"/>
            <w:bottom w:val="none" w:sz="0" w:space="0" w:color="auto"/>
            <w:right w:val="none" w:sz="0" w:space="0" w:color="auto"/>
          </w:divBdr>
        </w:div>
        <w:div w:id="1039741907">
          <w:marLeft w:val="0"/>
          <w:marRight w:val="0"/>
          <w:marTop w:val="0"/>
          <w:marBottom w:val="0"/>
          <w:divBdr>
            <w:top w:val="none" w:sz="0" w:space="0" w:color="auto"/>
            <w:left w:val="none" w:sz="0" w:space="0" w:color="auto"/>
            <w:bottom w:val="none" w:sz="0" w:space="0" w:color="auto"/>
            <w:right w:val="none" w:sz="0" w:space="0" w:color="auto"/>
          </w:divBdr>
        </w:div>
        <w:div w:id="1172644269">
          <w:marLeft w:val="0"/>
          <w:marRight w:val="0"/>
          <w:marTop w:val="0"/>
          <w:marBottom w:val="0"/>
          <w:divBdr>
            <w:top w:val="none" w:sz="0" w:space="0" w:color="auto"/>
            <w:left w:val="none" w:sz="0" w:space="0" w:color="auto"/>
            <w:bottom w:val="none" w:sz="0" w:space="0" w:color="auto"/>
            <w:right w:val="none" w:sz="0" w:space="0" w:color="auto"/>
          </w:divBdr>
        </w:div>
        <w:div w:id="163207431">
          <w:marLeft w:val="0"/>
          <w:marRight w:val="0"/>
          <w:marTop w:val="0"/>
          <w:marBottom w:val="0"/>
          <w:divBdr>
            <w:top w:val="none" w:sz="0" w:space="0" w:color="auto"/>
            <w:left w:val="none" w:sz="0" w:space="0" w:color="auto"/>
            <w:bottom w:val="none" w:sz="0" w:space="0" w:color="auto"/>
            <w:right w:val="none" w:sz="0" w:space="0" w:color="auto"/>
          </w:divBdr>
        </w:div>
        <w:div w:id="2019231787">
          <w:marLeft w:val="0"/>
          <w:marRight w:val="0"/>
          <w:marTop w:val="0"/>
          <w:marBottom w:val="0"/>
          <w:divBdr>
            <w:top w:val="none" w:sz="0" w:space="0" w:color="auto"/>
            <w:left w:val="none" w:sz="0" w:space="0" w:color="auto"/>
            <w:bottom w:val="none" w:sz="0" w:space="0" w:color="auto"/>
            <w:right w:val="none" w:sz="0" w:space="0" w:color="auto"/>
          </w:divBdr>
        </w:div>
        <w:div w:id="1677876402">
          <w:marLeft w:val="0"/>
          <w:marRight w:val="0"/>
          <w:marTop w:val="0"/>
          <w:marBottom w:val="0"/>
          <w:divBdr>
            <w:top w:val="none" w:sz="0" w:space="0" w:color="auto"/>
            <w:left w:val="none" w:sz="0" w:space="0" w:color="auto"/>
            <w:bottom w:val="none" w:sz="0" w:space="0" w:color="auto"/>
            <w:right w:val="none" w:sz="0" w:space="0" w:color="auto"/>
          </w:divBdr>
        </w:div>
        <w:div w:id="1014262535">
          <w:marLeft w:val="0"/>
          <w:marRight w:val="0"/>
          <w:marTop w:val="0"/>
          <w:marBottom w:val="0"/>
          <w:divBdr>
            <w:top w:val="none" w:sz="0" w:space="0" w:color="auto"/>
            <w:left w:val="none" w:sz="0" w:space="0" w:color="auto"/>
            <w:bottom w:val="none" w:sz="0" w:space="0" w:color="auto"/>
            <w:right w:val="none" w:sz="0" w:space="0" w:color="auto"/>
          </w:divBdr>
        </w:div>
        <w:div w:id="618342675">
          <w:marLeft w:val="0"/>
          <w:marRight w:val="0"/>
          <w:marTop w:val="0"/>
          <w:marBottom w:val="0"/>
          <w:divBdr>
            <w:top w:val="none" w:sz="0" w:space="0" w:color="auto"/>
            <w:left w:val="none" w:sz="0" w:space="0" w:color="auto"/>
            <w:bottom w:val="none" w:sz="0" w:space="0" w:color="auto"/>
            <w:right w:val="none" w:sz="0" w:space="0" w:color="auto"/>
          </w:divBdr>
        </w:div>
        <w:div w:id="1496798461">
          <w:marLeft w:val="0"/>
          <w:marRight w:val="0"/>
          <w:marTop w:val="0"/>
          <w:marBottom w:val="0"/>
          <w:divBdr>
            <w:top w:val="none" w:sz="0" w:space="0" w:color="auto"/>
            <w:left w:val="none" w:sz="0" w:space="0" w:color="auto"/>
            <w:bottom w:val="none" w:sz="0" w:space="0" w:color="auto"/>
            <w:right w:val="none" w:sz="0" w:space="0" w:color="auto"/>
          </w:divBdr>
        </w:div>
        <w:div w:id="49616605">
          <w:marLeft w:val="0"/>
          <w:marRight w:val="0"/>
          <w:marTop w:val="0"/>
          <w:marBottom w:val="0"/>
          <w:divBdr>
            <w:top w:val="none" w:sz="0" w:space="0" w:color="auto"/>
            <w:left w:val="none" w:sz="0" w:space="0" w:color="auto"/>
            <w:bottom w:val="none" w:sz="0" w:space="0" w:color="auto"/>
            <w:right w:val="none" w:sz="0" w:space="0" w:color="auto"/>
          </w:divBdr>
        </w:div>
        <w:div w:id="514224253">
          <w:marLeft w:val="0"/>
          <w:marRight w:val="0"/>
          <w:marTop w:val="0"/>
          <w:marBottom w:val="0"/>
          <w:divBdr>
            <w:top w:val="none" w:sz="0" w:space="0" w:color="auto"/>
            <w:left w:val="none" w:sz="0" w:space="0" w:color="auto"/>
            <w:bottom w:val="none" w:sz="0" w:space="0" w:color="auto"/>
            <w:right w:val="none" w:sz="0" w:space="0" w:color="auto"/>
          </w:divBdr>
        </w:div>
        <w:div w:id="389840017">
          <w:marLeft w:val="0"/>
          <w:marRight w:val="0"/>
          <w:marTop w:val="0"/>
          <w:marBottom w:val="0"/>
          <w:divBdr>
            <w:top w:val="none" w:sz="0" w:space="0" w:color="auto"/>
            <w:left w:val="none" w:sz="0" w:space="0" w:color="auto"/>
            <w:bottom w:val="none" w:sz="0" w:space="0" w:color="auto"/>
            <w:right w:val="none" w:sz="0" w:space="0" w:color="auto"/>
          </w:divBdr>
        </w:div>
        <w:div w:id="4983496">
          <w:marLeft w:val="0"/>
          <w:marRight w:val="0"/>
          <w:marTop w:val="0"/>
          <w:marBottom w:val="0"/>
          <w:divBdr>
            <w:top w:val="none" w:sz="0" w:space="0" w:color="auto"/>
            <w:left w:val="none" w:sz="0" w:space="0" w:color="auto"/>
            <w:bottom w:val="none" w:sz="0" w:space="0" w:color="auto"/>
            <w:right w:val="none" w:sz="0" w:space="0" w:color="auto"/>
          </w:divBdr>
        </w:div>
        <w:div w:id="613902251">
          <w:marLeft w:val="0"/>
          <w:marRight w:val="0"/>
          <w:marTop w:val="0"/>
          <w:marBottom w:val="0"/>
          <w:divBdr>
            <w:top w:val="none" w:sz="0" w:space="0" w:color="auto"/>
            <w:left w:val="none" w:sz="0" w:space="0" w:color="auto"/>
            <w:bottom w:val="none" w:sz="0" w:space="0" w:color="auto"/>
            <w:right w:val="none" w:sz="0" w:space="0" w:color="auto"/>
          </w:divBdr>
        </w:div>
        <w:div w:id="985623802">
          <w:marLeft w:val="0"/>
          <w:marRight w:val="0"/>
          <w:marTop w:val="0"/>
          <w:marBottom w:val="0"/>
          <w:divBdr>
            <w:top w:val="none" w:sz="0" w:space="0" w:color="auto"/>
            <w:left w:val="none" w:sz="0" w:space="0" w:color="auto"/>
            <w:bottom w:val="none" w:sz="0" w:space="0" w:color="auto"/>
            <w:right w:val="none" w:sz="0" w:space="0" w:color="auto"/>
          </w:divBdr>
        </w:div>
        <w:div w:id="1720975475">
          <w:marLeft w:val="0"/>
          <w:marRight w:val="0"/>
          <w:marTop w:val="0"/>
          <w:marBottom w:val="0"/>
          <w:divBdr>
            <w:top w:val="none" w:sz="0" w:space="0" w:color="auto"/>
            <w:left w:val="none" w:sz="0" w:space="0" w:color="auto"/>
            <w:bottom w:val="none" w:sz="0" w:space="0" w:color="auto"/>
            <w:right w:val="none" w:sz="0" w:space="0" w:color="auto"/>
          </w:divBdr>
        </w:div>
        <w:div w:id="858012004">
          <w:marLeft w:val="0"/>
          <w:marRight w:val="0"/>
          <w:marTop w:val="0"/>
          <w:marBottom w:val="0"/>
          <w:divBdr>
            <w:top w:val="none" w:sz="0" w:space="0" w:color="auto"/>
            <w:left w:val="none" w:sz="0" w:space="0" w:color="auto"/>
            <w:bottom w:val="none" w:sz="0" w:space="0" w:color="auto"/>
            <w:right w:val="none" w:sz="0" w:space="0" w:color="auto"/>
          </w:divBdr>
        </w:div>
        <w:div w:id="1551529911">
          <w:marLeft w:val="0"/>
          <w:marRight w:val="0"/>
          <w:marTop w:val="0"/>
          <w:marBottom w:val="0"/>
          <w:divBdr>
            <w:top w:val="none" w:sz="0" w:space="0" w:color="auto"/>
            <w:left w:val="none" w:sz="0" w:space="0" w:color="auto"/>
            <w:bottom w:val="none" w:sz="0" w:space="0" w:color="auto"/>
            <w:right w:val="none" w:sz="0" w:space="0" w:color="auto"/>
          </w:divBdr>
        </w:div>
        <w:div w:id="1379040819">
          <w:marLeft w:val="0"/>
          <w:marRight w:val="0"/>
          <w:marTop w:val="0"/>
          <w:marBottom w:val="0"/>
          <w:divBdr>
            <w:top w:val="none" w:sz="0" w:space="0" w:color="auto"/>
            <w:left w:val="none" w:sz="0" w:space="0" w:color="auto"/>
            <w:bottom w:val="none" w:sz="0" w:space="0" w:color="auto"/>
            <w:right w:val="none" w:sz="0" w:space="0" w:color="auto"/>
          </w:divBdr>
        </w:div>
        <w:div w:id="195197543">
          <w:marLeft w:val="0"/>
          <w:marRight w:val="0"/>
          <w:marTop w:val="0"/>
          <w:marBottom w:val="0"/>
          <w:divBdr>
            <w:top w:val="none" w:sz="0" w:space="0" w:color="auto"/>
            <w:left w:val="none" w:sz="0" w:space="0" w:color="auto"/>
            <w:bottom w:val="none" w:sz="0" w:space="0" w:color="auto"/>
            <w:right w:val="none" w:sz="0" w:space="0" w:color="auto"/>
          </w:divBdr>
        </w:div>
        <w:div w:id="1743336900">
          <w:marLeft w:val="0"/>
          <w:marRight w:val="0"/>
          <w:marTop w:val="0"/>
          <w:marBottom w:val="0"/>
          <w:divBdr>
            <w:top w:val="none" w:sz="0" w:space="0" w:color="auto"/>
            <w:left w:val="none" w:sz="0" w:space="0" w:color="auto"/>
            <w:bottom w:val="none" w:sz="0" w:space="0" w:color="auto"/>
            <w:right w:val="none" w:sz="0" w:space="0" w:color="auto"/>
          </w:divBdr>
        </w:div>
        <w:div w:id="795024113">
          <w:marLeft w:val="0"/>
          <w:marRight w:val="0"/>
          <w:marTop w:val="0"/>
          <w:marBottom w:val="0"/>
          <w:divBdr>
            <w:top w:val="none" w:sz="0" w:space="0" w:color="auto"/>
            <w:left w:val="none" w:sz="0" w:space="0" w:color="auto"/>
            <w:bottom w:val="none" w:sz="0" w:space="0" w:color="auto"/>
            <w:right w:val="none" w:sz="0" w:space="0" w:color="auto"/>
          </w:divBdr>
        </w:div>
        <w:div w:id="251546233">
          <w:marLeft w:val="0"/>
          <w:marRight w:val="0"/>
          <w:marTop w:val="0"/>
          <w:marBottom w:val="0"/>
          <w:divBdr>
            <w:top w:val="none" w:sz="0" w:space="0" w:color="auto"/>
            <w:left w:val="none" w:sz="0" w:space="0" w:color="auto"/>
            <w:bottom w:val="none" w:sz="0" w:space="0" w:color="auto"/>
            <w:right w:val="none" w:sz="0" w:space="0" w:color="auto"/>
          </w:divBdr>
        </w:div>
        <w:div w:id="784808759">
          <w:marLeft w:val="0"/>
          <w:marRight w:val="0"/>
          <w:marTop w:val="0"/>
          <w:marBottom w:val="0"/>
          <w:divBdr>
            <w:top w:val="none" w:sz="0" w:space="0" w:color="auto"/>
            <w:left w:val="none" w:sz="0" w:space="0" w:color="auto"/>
            <w:bottom w:val="none" w:sz="0" w:space="0" w:color="auto"/>
            <w:right w:val="none" w:sz="0" w:space="0" w:color="auto"/>
          </w:divBdr>
        </w:div>
        <w:div w:id="1414859765">
          <w:marLeft w:val="0"/>
          <w:marRight w:val="0"/>
          <w:marTop w:val="0"/>
          <w:marBottom w:val="0"/>
          <w:divBdr>
            <w:top w:val="none" w:sz="0" w:space="0" w:color="auto"/>
            <w:left w:val="none" w:sz="0" w:space="0" w:color="auto"/>
            <w:bottom w:val="none" w:sz="0" w:space="0" w:color="auto"/>
            <w:right w:val="none" w:sz="0" w:space="0" w:color="auto"/>
          </w:divBdr>
        </w:div>
        <w:div w:id="1146118687">
          <w:marLeft w:val="0"/>
          <w:marRight w:val="0"/>
          <w:marTop w:val="0"/>
          <w:marBottom w:val="0"/>
          <w:divBdr>
            <w:top w:val="none" w:sz="0" w:space="0" w:color="auto"/>
            <w:left w:val="none" w:sz="0" w:space="0" w:color="auto"/>
            <w:bottom w:val="none" w:sz="0" w:space="0" w:color="auto"/>
            <w:right w:val="none" w:sz="0" w:space="0" w:color="auto"/>
          </w:divBdr>
        </w:div>
        <w:div w:id="1479414441">
          <w:marLeft w:val="0"/>
          <w:marRight w:val="0"/>
          <w:marTop w:val="0"/>
          <w:marBottom w:val="0"/>
          <w:divBdr>
            <w:top w:val="none" w:sz="0" w:space="0" w:color="auto"/>
            <w:left w:val="none" w:sz="0" w:space="0" w:color="auto"/>
            <w:bottom w:val="none" w:sz="0" w:space="0" w:color="auto"/>
            <w:right w:val="none" w:sz="0" w:space="0" w:color="auto"/>
          </w:divBdr>
        </w:div>
        <w:div w:id="1809081480">
          <w:marLeft w:val="0"/>
          <w:marRight w:val="0"/>
          <w:marTop w:val="0"/>
          <w:marBottom w:val="0"/>
          <w:divBdr>
            <w:top w:val="none" w:sz="0" w:space="0" w:color="auto"/>
            <w:left w:val="none" w:sz="0" w:space="0" w:color="auto"/>
            <w:bottom w:val="none" w:sz="0" w:space="0" w:color="auto"/>
            <w:right w:val="none" w:sz="0" w:space="0" w:color="auto"/>
          </w:divBdr>
        </w:div>
        <w:div w:id="1682587020">
          <w:marLeft w:val="0"/>
          <w:marRight w:val="0"/>
          <w:marTop w:val="0"/>
          <w:marBottom w:val="0"/>
          <w:divBdr>
            <w:top w:val="none" w:sz="0" w:space="0" w:color="auto"/>
            <w:left w:val="none" w:sz="0" w:space="0" w:color="auto"/>
            <w:bottom w:val="none" w:sz="0" w:space="0" w:color="auto"/>
            <w:right w:val="none" w:sz="0" w:space="0" w:color="auto"/>
          </w:divBdr>
        </w:div>
        <w:div w:id="722480807">
          <w:marLeft w:val="0"/>
          <w:marRight w:val="0"/>
          <w:marTop w:val="0"/>
          <w:marBottom w:val="0"/>
          <w:divBdr>
            <w:top w:val="none" w:sz="0" w:space="0" w:color="auto"/>
            <w:left w:val="none" w:sz="0" w:space="0" w:color="auto"/>
            <w:bottom w:val="none" w:sz="0" w:space="0" w:color="auto"/>
            <w:right w:val="none" w:sz="0" w:space="0" w:color="auto"/>
          </w:divBdr>
        </w:div>
        <w:div w:id="1297683468">
          <w:marLeft w:val="0"/>
          <w:marRight w:val="0"/>
          <w:marTop w:val="0"/>
          <w:marBottom w:val="0"/>
          <w:divBdr>
            <w:top w:val="none" w:sz="0" w:space="0" w:color="auto"/>
            <w:left w:val="none" w:sz="0" w:space="0" w:color="auto"/>
            <w:bottom w:val="none" w:sz="0" w:space="0" w:color="auto"/>
            <w:right w:val="none" w:sz="0" w:space="0" w:color="auto"/>
          </w:divBdr>
        </w:div>
        <w:div w:id="732117732">
          <w:marLeft w:val="0"/>
          <w:marRight w:val="0"/>
          <w:marTop w:val="0"/>
          <w:marBottom w:val="0"/>
          <w:divBdr>
            <w:top w:val="none" w:sz="0" w:space="0" w:color="auto"/>
            <w:left w:val="none" w:sz="0" w:space="0" w:color="auto"/>
            <w:bottom w:val="none" w:sz="0" w:space="0" w:color="auto"/>
            <w:right w:val="none" w:sz="0" w:space="0" w:color="auto"/>
          </w:divBdr>
        </w:div>
        <w:div w:id="1552959124">
          <w:marLeft w:val="0"/>
          <w:marRight w:val="0"/>
          <w:marTop w:val="0"/>
          <w:marBottom w:val="0"/>
          <w:divBdr>
            <w:top w:val="none" w:sz="0" w:space="0" w:color="auto"/>
            <w:left w:val="none" w:sz="0" w:space="0" w:color="auto"/>
            <w:bottom w:val="none" w:sz="0" w:space="0" w:color="auto"/>
            <w:right w:val="none" w:sz="0" w:space="0" w:color="auto"/>
          </w:divBdr>
        </w:div>
        <w:div w:id="1209339902">
          <w:marLeft w:val="0"/>
          <w:marRight w:val="0"/>
          <w:marTop w:val="0"/>
          <w:marBottom w:val="0"/>
          <w:divBdr>
            <w:top w:val="none" w:sz="0" w:space="0" w:color="auto"/>
            <w:left w:val="none" w:sz="0" w:space="0" w:color="auto"/>
            <w:bottom w:val="none" w:sz="0" w:space="0" w:color="auto"/>
            <w:right w:val="none" w:sz="0" w:space="0" w:color="auto"/>
          </w:divBdr>
        </w:div>
        <w:div w:id="473258867">
          <w:marLeft w:val="0"/>
          <w:marRight w:val="0"/>
          <w:marTop w:val="0"/>
          <w:marBottom w:val="0"/>
          <w:divBdr>
            <w:top w:val="none" w:sz="0" w:space="0" w:color="auto"/>
            <w:left w:val="none" w:sz="0" w:space="0" w:color="auto"/>
            <w:bottom w:val="none" w:sz="0" w:space="0" w:color="auto"/>
            <w:right w:val="none" w:sz="0" w:space="0" w:color="auto"/>
          </w:divBdr>
        </w:div>
        <w:div w:id="1882790020">
          <w:marLeft w:val="0"/>
          <w:marRight w:val="0"/>
          <w:marTop w:val="0"/>
          <w:marBottom w:val="0"/>
          <w:divBdr>
            <w:top w:val="none" w:sz="0" w:space="0" w:color="auto"/>
            <w:left w:val="none" w:sz="0" w:space="0" w:color="auto"/>
            <w:bottom w:val="none" w:sz="0" w:space="0" w:color="auto"/>
            <w:right w:val="none" w:sz="0" w:space="0" w:color="auto"/>
          </w:divBdr>
        </w:div>
        <w:div w:id="2108696815">
          <w:marLeft w:val="0"/>
          <w:marRight w:val="0"/>
          <w:marTop w:val="0"/>
          <w:marBottom w:val="0"/>
          <w:divBdr>
            <w:top w:val="none" w:sz="0" w:space="0" w:color="auto"/>
            <w:left w:val="none" w:sz="0" w:space="0" w:color="auto"/>
            <w:bottom w:val="none" w:sz="0" w:space="0" w:color="auto"/>
            <w:right w:val="none" w:sz="0" w:space="0" w:color="auto"/>
          </w:divBdr>
        </w:div>
        <w:div w:id="2012098567">
          <w:marLeft w:val="0"/>
          <w:marRight w:val="0"/>
          <w:marTop w:val="0"/>
          <w:marBottom w:val="0"/>
          <w:divBdr>
            <w:top w:val="none" w:sz="0" w:space="0" w:color="auto"/>
            <w:left w:val="none" w:sz="0" w:space="0" w:color="auto"/>
            <w:bottom w:val="none" w:sz="0" w:space="0" w:color="auto"/>
            <w:right w:val="none" w:sz="0" w:space="0" w:color="auto"/>
          </w:divBdr>
        </w:div>
        <w:div w:id="4526098">
          <w:marLeft w:val="0"/>
          <w:marRight w:val="0"/>
          <w:marTop w:val="0"/>
          <w:marBottom w:val="0"/>
          <w:divBdr>
            <w:top w:val="none" w:sz="0" w:space="0" w:color="auto"/>
            <w:left w:val="none" w:sz="0" w:space="0" w:color="auto"/>
            <w:bottom w:val="none" w:sz="0" w:space="0" w:color="auto"/>
            <w:right w:val="none" w:sz="0" w:space="0" w:color="auto"/>
          </w:divBdr>
        </w:div>
        <w:div w:id="2118256340">
          <w:marLeft w:val="0"/>
          <w:marRight w:val="0"/>
          <w:marTop w:val="0"/>
          <w:marBottom w:val="0"/>
          <w:divBdr>
            <w:top w:val="none" w:sz="0" w:space="0" w:color="auto"/>
            <w:left w:val="none" w:sz="0" w:space="0" w:color="auto"/>
            <w:bottom w:val="none" w:sz="0" w:space="0" w:color="auto"/>
            <w:right w:val="none" w:sz="0" w:space="0" w:color="auto"/>
          </w:divBdr>
        </w:div>
        <w:div w:id="21710509">
          <w:marLeft w:val="0"/>
          <w:marRight w:val="0"/>
          <w:marTop w:val="0"/>
          <w:marBottom w:val="0"/>
          <w:divBdr>
            <w:top w:val="none" w:sz="0" w:space="0" w:color="auto"/>
            <w:left w:val="none" w:sz="0" w:space="0" w:color="auto"/>
            <w:bottom w:val="none" w:sz="0" w:space="0" w:color="auto"/>
            <w:right w:val="none" w:sz="0" w:space="0" w:color="auto"/>
          </w:divBdr>
        </w:div>
        <w:div w:id="2033068536">
          <w:marLeft w:val="0"/>
          <w:marRight w:val="0"/>
          <w:marTop w:val="0"/>
          <w:marBottom w:val="0"/>
          <w:divBdr>
            <w:top w:val="none" w:sz="0" w:space="0" w:color="auto"/>
            <w:left w:val="none" w:sz="0" w:space="0" w:color="auto"/>
            <w:bottom w:val="none" w:sz="0" w:space="0" w:color="auto"/>
            <w:right w:val="none" w:sz="0" w:space="0" w:color="auto"/>
          </w:divBdr>
        </w:div>
        <w:div w:id="338848110">
          <w:marLeft w:val="0"/>
          <w:marRight w:val="0"/>
          <w:marTop w:val="0"/>
          <w:marBottom w:val="0"/>
          <w:divBdr>
            <w:top w:val="none" w:sz="0" w:space="0" w:color="auto"/>
            <w:left w:val="none" w:sz="0" w:space="0" w:color="auto"/>
            <w:bottom w:val="none" w:sz="0" w:space="0" w:color="auto"/>
            <w:right w:val="none" w:sz="0" w:space="0" w:color="auto"/>
          </w:divBdr>
        </w:div>
        <w:div w:id="1284118353">
          <w:marLeft w:val="0"/>
          <w:marRight w:val="0"/>
          <w:marTop w:val="0"/>
          <w:marBottom w:val="0"/>
          <w:divBdr>
            <w:top w:val="none" w:sz="0" w:space="0" w:color="auto"/>
            <w:left w:val="none" w:sz="0" w:space="0" w:color="auto"/>
            <w:bottom w:val="none" w:sz="0" w:space="0" w:color="auto"/>
            <w:right w:val="none" w:sz="0" w:space="0" w:color="auto"/>
          </w:divBdr>
        </w:div>
        <w:div w:id="54936851">
          <w:marLeft w:val="0"/>
          <w:marRight w:val="0"/>
          <w:marTop w:val="0"/>
          <w:marBottom w:val="0"/>
          <w:divBdr>
            <w:top w:val="none" w:sz="0" w:space="0" w:color="auto"/>
            <w:left w:val="none" w:sz="0" w:space="0" w:color="auto"/>
            <w:bottom w:val="none" w:sz="0" w:space="0" w:color="auto"/>
            <w:right w:val="none" w:sz="0" w:space="0" w:color="auto"/>
          </w:divBdr>
        </w:div>
        <w:div w:id="2036684647">
          <w:marLeft w:val="0"/>
          <w:marRight w:val="0"/>
          <w:marTop w:val="0"/>
          <w:marBottom w:val="0"/>
          <w:divBdr>
            <w:top w:val="none" w:sz="0" w:space="0" w:color="auto"/>
            <w:left w:val="none" w:sz="0" w:space="0" w:color="auto"/>
            <w:bottom w:val="none" w:sz="0" w:space="0" w:color="auto"/>
            <w:right w:val="none" w:sz="0" w:space="0" w:color="auto"/>
          </w:divBdr>
        </w:div>
        <w:div w:id="965502832">
          <w:marLeft w:val="0"/>
          <w:marRight w:val="0"/>
          <w:marTop w:val="0"/>
          <w:marBottom w:val="0"/>
          <w:divBdr>
            <w:top w:val="none" w:sz="0" w:space="0" w:color="auto"/>
            <w:left w:val="none" w:sz="0" w:space="0" w:color="auto"/>
            <w:bottom w:val="none" w:sz="0" w:space="0" w:color="auto"/>
            <w:right w:val="none" w:sz="0" w:space="0" w:color="auto"/>
          </w:divBdr>
        </w:div>
        <w:div w:id="1780099909">
          <w:marLeft w:val="0"/>
          <w:marRight w:val="0"/>
          <w:marTop w:val="0"/>
          <w:marBottom w:val="0"/>
          <w:divBdr>
            <w:top w:val="none" w:sz="0" w:space="0" w:color="auto"/>
            <w:left w:val="none" w:sz="0" w:space="0" w:color="auto"/>
            <w:bottom w:val="none" w:sz="0" w:space="0" w:color="auto"/>
            <w:right w:val="none" w:sz="0" w:space="0" w:color="auto"/>
          </w:divBdr>
        </w:div>
        <w:div w:id="242951720">
          <w:marLeft w:val="0"/>
          <w:marRight w:val="0"/>
          <w:marTop w:val="0"/>
          <w:marBottom w:val="0"/>
          <w:divBdr>
            <w:top w:val="none" w:sz="0" w:space="0" w:color="auto"/>
            <w:left w:val="none" w:sz="0" w:space="0" w:color="auto"/>
            <w:bottom w:val="none" w:sz="0" w:space="0" w:color="auto"/>
            <w:right w:val="none" w:sz="0" w:space="0" w:color="auto"/>
          </w:divBdr>
        </w:div>
        <w:div w:id="1654603638">
          <w:marLeft w:val="0"/>
          <w:marRight w:val="0"/>
          <w:marTop w:val="0"/>
          <w:marBottom w:val="0"/>
          <w:divBdr>
            <w:top w:val="none" w:sz="0" w:space="0" w:color="auto"/>
            <w:left w:val="none" w:sz="0" w:space="0" w:color="auto"/>
            <w:bottom w:val="none" w:sz="0" w:space="0" w:color="auto"/>
            <w:right w:val="none" w:sz="0" w:space="0" w:color="auto"/>
          </w:divBdr>
        </w:div>
        <w:div w:id="1022707695">
          <w:marLeft w:val="0"/>
          <w:marRight w:val="0"/>
          <w:marTop w:val="0"/>
          <w:marBottom w:val="0"/>
          <w:divBdr>
            <w:top w:val="none" w:sz="0" w:space="0" w:color="auto"/>
            <w:left w:val="none" w:sz="0" w:space="0" w:color="auto"/>
            <w:bottom w:val="none" w:sz="0" w:space="0" w:color="auto"/>
            <w:right w:val="none" w:sz="0" w:space="0" w:color="auto"/>
          </w:divBdr>
        </w:div>
        <w:div w:id="786704885">
          <w:marLeft w:val="0"/>
          <w:marRight w:val="0"/>
          <w:marTop w:val="0"/>
          <w:marBottom w:val="0"/>
          <w:divBdr>
            <w:top w:val="none" w:sz="0" w:space="0" w:color="auto"/>
            <w:left w:val="none" w:sz="0" w:space="0" w:color="auto"/>
            <w:bottom w:val="none" w:sz="0" w:space="0" w:color="auto"/>
            <w:right w:val="none" w:sz="0" w:space="0" w:color="auto"/>
          </w:divBdr>
        </w:div>
        <w:div w:id="1067917794">
          <w:marLeft w:val="0"/>
          <w:marRight w:val="0"/>
          <w:marTop w:val="0"/>
          <w:marBottom w:val="0"/>
          <w:divBdr>
            <w:top w:val="none" w:sz="0" w:space="0" w:color="auto"/>
            <w:left w:val="none" w:sz="0" w:space="0" w:color="auto"/>
            <w:bottom w:val="none" w:sz="0" w:space="0" w:color="auto"/>
            <w:right w:val="none" w:sz="0" w:space="0" w:color="auto"/>
          </w:divBdr>
        </w:div>
        <w:div w:id="1908226613">
          <w:marLeft w:val="0"/>
          <w:marRight w:val="0"/>
          <w:marTop w:val="0"/>
          <w:marBottom w:val="0"/>
          <w:divBdr>
            <w:top w:val="none" w:sz="0" w:space="0" w:color="auto"/>
            <w:left w:val="none" w:sz="0" w:space="0" w:color="auto"/>
            <w:bottom w:val="none" w:sz="0" w:space="0" w:color="auto"/>
            <w:right w:val="none" w:sz="0" w:space="0" w:color="auto"/>
          </w:divBdr>
        </w:div>
        <w:div w:id="753475455">
          <w:marLeft w:val="0"/>
          <w:marRight w:val="0"/>
          <w:marTop w:val="0"/>
          <w:marBottom w:val="0"/>
          <w:divBdr>
            <w:top w:val="none" w:sz="0" w:space="0" w:color="auto"/>
            <w:left w:val="none" w:sz="0" w:space="0" w:color="auto"/>
            <w:bottom w:val="none" w:sz="0" w:space="0" w:color="auto"/>
            <w:right w:val="none" w:sz="0" w:space="0" w:color="auto"/>
          </w:divBdr>
        </w:div>
        <w:div w:id="1569994865">
          <w:marLeft w:val="0"/>
          <w:marRight w:val="0"/>
          <w:marTop w:val="0"/>
          <w:marBottom w:val="0"/>
          <w:divBdr>
            <w:top w:val="none" w:sz="0" w:space="0" w:color="auto"/>
            <w:left w:val="none" w:sz="0" w:space="0" w:color="auto"/>
            <w:bottom w:val="none" w:sz="0" w:space="0" w:color="auto"/>
            <w:right w:val="none" w:sz="0" w:space="0" w:color="auto"/>
          </w:divBdr>
        </w:div>
        <w:div w:id="1464881923">
          <w:marLeft w:val="0"/>
          <w:marRight w:val="0"/>
          <w:marTop w:val="0"/>
          <w:marBottom w:val="0"/>
          <w:divBdr>
            <w:top w:val="none" w:sz="0" w:space="0" w:color="auto"/>
            <w:left w:val="none" w:sz="0" w:space="0" w:color="auto"/>
            <w:bottom w:val="none" w:sz="0" w:space="0" w:color="auto"/>
            <w:right w:val="none" w:sz="0" w:space="0" w:color="auto"/>
          </w:divBdr>
        </w:div>
        <w:div w:id="812285873">
          <w:marLeft w:val="0"/>
          <w:marRight w:val="0"/>
          <w:marTop w:val="0"/>
          <w:marBottom w:val="0"/>
          <w:divBdr>
            <w:top w:val="none" w:sz="0" w:space="0" w:color="auto"/>
            <w:left w:val="none" w:sz="0" w:space="0" w:color="auto"/>
            <w:bottom w:val="none" w:sz="0" w:space="0" w:color="auto"/>
            <w:right w:val="none" w:sz="0" w:space="0" w:color="auto"/>
          </w:divBdr>
        </w:div>
        <w:div w:id="1469325151">
          <w:marLeft w:val="0"/>
          <w:marRight w:val="0"/>
          <w:marTop w:val="0"/>
          <w:marBottom w:val="0"/>
          <w:divBdr>
            <w:top w:val="none" w:sz="0" w:space="0" w:color="auto"/>
            <w:left w:val="none" w:sz="0" w:space="0" w:color="auto"/>
            <w:bottom w:val="none" w:sz="0" w:space="0" w:color="auto"/>
            <w:right w:val="none" w:sz="0" w:space="0" w:color="auto"/>
          </w:divBdr>
        </w:div>
        <w:div w:id="178468341">
          <w:marLeft w:val="0"/>
          <w:marRight w:val="0"/>
          <w:marTop w:val="0"/>
          <w:marBottom w:val="0"/>
          <w:divBdr>
            <w:top w:val="none" w:sz="0" w:space="0" w:color="auto"/>
            <w:left w:val="none" w:sz="0" w:space="0" w:color="auto"/>
            <w:bottom w:val="none" w:sz="0" w:space="0" w:color="auto"/>
            <w:right w:val="none" w:sz="0" w:space="0" w:color="auto"/>
          </w:divBdr>
        </w:div>
        <w:div w:id="380639104">
          <w:marLeft w:val="0"/>
          <w:marRight w:val="0"/>
          <w:marTop w:val="0"/>
          <w:marBottom w:val="0"/>
          <w:divBdr>
            <w:top w:val="none" w:sz="0" w:space="0" w:color="auto"/>
            <w:left w:val="none" w:sz="0" w:space="0" w:color="auto"/>
            <w:bottom w:val="none" w:sz="0" w:space="0" w:color="auto"/>
            <w:right w:val="none" w:sz="0" w:space="0" w:color="auto"/>
          </w:divBdr>
        </w:div>
        <w:div w:id="574245696">
          <w:marLeft w:val="0"/>
          <w:marRight w:val="0"/>
          <w:marTop w:val="0"/>
          <w:marBottom w:val="0"/>
          <w:divBdr>
            <w:top w:val="none" w:sz="0" w:space="0" w:color="auto"/>
            <w:left w:val="none" w:sz="0" w:space="0" w:color="auto"/>
            <w:bottom w:val="none" w:sz="0" w:space="0" w:color="auto"/>
            <w:right w:val="none" w:sz="0" w:space="0" w:color="auto"/>
          </w:divBdr>
        </w:div>
        <w:div w:id="97414061">
          <w:marLeft w:val="0"/>
          <w:marRight w:val="0"/>
          <w:marTop w:val="0"/>
          <w:marBottom w:val="0"/>
          <w:divBdr>
            <w:top w:val="none" w:sz="0" w:space="0" w:color="auto"/>
            <w:left w:val="none" w:sz="0" w:space="0" w:color="auto"/>
            <w:bottom w:val="none" w:sz="0" w:space="0" w:color="auto"/>
            <w:right w:val="none" w:sz="0" w:space="0" w:color="auto"/>
          </w:divBdr>
        </w:div>
        <w:div w:id="70010210">
          <w:marLeft w:val="0"/>
          <w:marRight w:val="0"/>
          <w:marTop w:val="0"/>
          <w:marBottom w:val="0"/>
          <w:divBdr>
            <w:top w:val="none" w:sz="0" w:space="0" w:color="auto"/>
            <w:left w:val="none" w:sz="0" w:space="0" w:color="auto"/>
            <w:bottom w:val="none" w:sz="0" w:space="0" w:color="auto"/>
            <w:right w:val="none" w:sz="0" w:space="0" w:color="auto"/>
          </w:divBdr>
        </w:div>
        <w:div w:id="1385905305">
          <w:marLeft w:val="0"/>
          <w:marRight w:val="0"/>
          <w:marTop w:val="0"/>
          <w:marBottom w:val="0"/>
          <w:divBdr>
            <w:top w:val="none" w:sz="0" w:space="0" w:color="auto"/>
            <w:left w:val="none" w:sz="0" w:space="0" w:color="auto"/>
            <w:bottom w:val="none" w:sz="0" w:space="0" w:color="auto"/>
            <w:right w:val="none" w:sz="0" w:space="0" w:color="auto"/>
          </w:divBdr>
        </w:div>
        <w:div w:id="1630630384">
          <w:marLeft w:val="0"/>
          <w:marRight w:val="0"/>
          <w:marTop w:val="0"/>
          <w:marBottom w:val="0"/>
          <w:divBdr>
            <w:top w:val="none" w:sz="0" w:space="0" w:color="auto"/>
            <w:left w:val="none" w:sz="0" w:space="0" w:color="auto"/>
            <w:bottom w:val="none" w:sz="0" w:space="0" w:color="auto"/>
            <w:right w:val="none" w:sz="0" w:space="0" w:color="auto"/>
          </w:divBdr>
        </w:div>
        <w:div w:id="485246095">
          <w:marLeft w:val="0"/>
          <w:marRight w:val="0"/>
          <w:marTop w:val="0"/>
          <w:marBottom w:val="0"/>
          <w:divBdr>
            <w:top w:val="none" w:sz="0" w:space="0" w:color="auto"/>
            <w:left w:val="none" w:sz="0" w:space="0" w:color="auto"/>
            <w:bottom w:val="none" w:sz="0" w:space="0" w:color="auto"/>
            <w:right w:val="none" w:sz="0" w:space="0" w:color="auto"/>
          </w:divBdr>
        </w:div>
        <w:div w:id="910233698">
          <w:marLeft w:val="0"/>
          <w:marRight w:val="0"/>
          <w:marTop w:val="0"/>
          <w:marBottom w:val="0"/>
          <w:divBdr>
            <w:top w:val="none" w:sz="0" w:space="0" w:color="auto"/>
            <w:left w:val="none" w:sz="0" w:space="0" w:color="auto"/>
            <w:bottom w:val="none" w:sz="0" w:space="0" w:color="auto"/>
            <w:right w:val="none" w:sz="0" w:space="0" w:color="auto"/>
          </w:divBdr>
        </w:div>
        <w:div w:id="366490249">
          <w:marLeft w:val="0"/>
          <w:marRight w:val="0"/>
          <w:marTop w:val="0"/>
          <w:marBottom w:val="0"/>
          <w:divBdr>
            <w:top w:val="none" w:sz="0" w:space="0" w:color="auto"/>
            <w:left w:val="none" w:sz="0" w:space="0" w:color="auto"/>
            <w:bottom w:val="none" w:sz="0" w:space="0" w:color="auto"/>
            <w:right w:val="none" w:sz="0" w:space="0" w:color="auto"/>
          </w:divBdr>
        </w:div>
        <w:div w:id="1036277719">
          <w:marLeft w:val="0"/>
          <w:marRight w:val="0"/>
          <w:marTop w:val="0"/>
          <w:marBottom w:val="0"/>
          <w:divBdr>
            <w:top w:val="none" w:sz="0" w:space="0" w:color="auto"/>
            <w:left w:val="none" w:sz="0" w:space="0" w:color="auto"/>
            <w:bottom w:val="none" w:sz="0" w:space="0" w:color="auto"/>
            <w:right w:val="none" w:sz="0" w:space="0" w:color="auto"/>
          </w:divBdr>
        </w:div>
        <w:div w:id="2078362249">
          <w:marLeft w:val="0"/>
          <w:marRight w:val="0"/>
          <w:marTop w:val="0"/>
          <w:marBottom w:val="0"/>
          <w:divBdr>
            <w:top w:val="none" w:sz="0" w:space="0" w:color="auto"/>
            <w:left w:val="none" w:sz="0" w:space="0" w:color="auto"/>
            <w:bottom w:val="none" w:sz="0" w:space="0" w:color="auto"/>
            <w:right w:val="none" w:sz="0" w:space="0" w:color="auto"/>
          </w:divBdr>
        </w:div>
        <w:div w:id="2095322459">
          <w:marLeft w:val="0"/>
          <w:marRight w:val="0"/>
          <w:marTop w:val="0"/>
          <w:marBottom w:val="0"/>
          <w:divBdr>
            <w:top w:val="none" w:sz="0" w:space="0" w:color="auto"/>
            <w:left w:val="none" w:sz="0" w:space="0" w:color="auto"/>
            <w:bottom w:val="none" w:sz="0" w:space="0" w:color="auto"/>
            <w:right w:val="none" w:sz="0" w:space="0" w:color="auto"/>
          </w:divBdr>
        </w:div>
        <w:div w:id="1497497721">
          <w:marLeft w:val="0"/>
          <w:marRight w:val="0"/>
          <w:marTop w:val="0"/>
          <w:marBottom w:val="0"/>
          <w:divBdr>
            <w:top w:val="none" w:sz="0" w:space="0" w:color="auto"/>
            <w:left w:val="none" w:sz="0" w:space="0" w:color="auto"/>
            <w:bottom w:val="none" w:sz="0" w:space="0" w:color="auto"/>
            <w:right w:val="none" w:sz="0" w:space="0" w:color="auto"/>
          </w:divBdr>
        </w:div>
        <w:div w:id="479268380">
          <w:marLeft w:val="0"/>
          <w:marRight w:val="0"/>
          <w:marTop w:val="0"/>
          <w:marBottom w:val="0"/>
          <w:divBdr>
            <w:top w:val="none" w:sz="0" w:space="0" w:color="auto"/>
            <w:left w:val="none" w:sz="0" w:space="0" w:color="auto"/>
            <w:bottom w:val="none" w:sz="0" w:space="0" w:color="auto"/>
            <w:right w:val="none" w:sz="0" w:space="0" w:color="auto"/>
          </w:divBdr>
        </w:div>
        <w:div w:id="1147820145">
          <w:marLeft w:val="0"/>
          <w:marRight w:val="0"/>
          <w:marTop w:val="0"/>
          <w:marBottom w:val="0"/>
          <w:divBdr>
            <w:top w:val="none" w:sz="0" w:space="0" w:color="auto"/>
            <w:left w:val="none" w:sz="0" w:space="0" w:color="auto"/>
            <w:bottom w:val="none" w:sz="0" w:space="0" w:color="auto"/>
            <w:right w:val="none" w:sz="0" w:space="0" w:color="auto"/>
          </w:divBdr>
        </w:div>
        <w:div w:id="422065784">
          <w:marLeft w:val="0"/>
          <w:marRight w:val="0"/>
          <w:marTop w:val="0"/>
          <w:marBottom w:val="0"/>
          <w:divBdr>
            <w:top w:val="none" w:sz="0" w:space="0" w:color="auto"/>
            <w:left w:val="none" w:sz="0" w:space="0" w:color="auto"/>
            <w:bottom w:val="none" w:sz="0" w:space="0" w:color="auto"/>
            <w:right w:val="none" w:sz="0" w:space="0" w:color="auto"/>
          </w:divBdr>
        </w:div>
        <w:div w:id="920984715">
          <w:marLeft w:val="0"/>
          <w:marRight w:val="0"/>
          <w:marTop w:val="0"/>
          <w:marBottom w:val="0"/>
          <w:divBdr>
            <w:top w:val="none" w:sz="0" w:space="0" w:color="auto"/>
            <w:left w:val="none" w:sz="0" w:space="0" w:color="auto"/>
            <w:bottom w:val="none" w:sz="0" w:space="0" w:color="auto"/>
            <w:right w:val="none" w:sz="0" w:space="0" w:color="auto"/>
          </w:divBdr>
        </w:div>
        <w:div w:id="456489863">
          <w:marLeft w:val="0"/>
          <w:marRight w:val="0"/>
          <w:marTop w:val="0"/>
          <w:marBottom w:val="0"/>
          <w:divBdr>
            <w:top w:val="none" w:sz="0" w:space="0" w:color="auto"/>
            <w:left w:val="none" w:sz="0" w:space="0" w:color="auto"/>
            <w:bottom w:val="none" w:sz="0" w:space="0" w:color="auto"/>
            <w:right w:val="none" w:sz="0" w:space="0" w:color="auto"/>
          </w:divBdr>
        </w:div>
        <w:div w:id="374888064">
          <w:marLeft w:val="0"/>
          <w:marRight w:val="0"/>
          <w:marTop w:val="0"/>
          <w:marBottom w:val="0"/>
          <w:divBdr>
            <w:top w:val="none" w:sz="0" w:space="0" w:color="auto"/>
            <w:left w:val="none" w:sz="0" w:space="0" w:color="auto"/>
            <w:bottom w:val="none" w:sz="0" w:space="0" w:color="auto"/>
            <w:right w:val="none" w:sz="0" w:space="0" w:color="auto"/>
          </w:divBdr>
        </w:div>
        <w:div w:id="53356056">
          <w:marLeft w:val="0"/>
          <w:marRight w:val="0"/>
          <w:marTop w:val="0"/>
          <w:marBottom w:val="0"/>
          <w:divBdr>
            <w:top w:val="none" w:sz="0" w:space="0" w:color="auto"/>
            <w:left w:val="none" w:sz="0" w:space="0" w:color="auto"/>
            <w:bottom w:val="none" w:sz="0" w:space="0" w:color="auto"/>
            <w:right w:val="none" w:sz="0" w:space="0" w:color="auto"/>
          </w:divBdr>
        </w:div>
        <w:div w:id="2136412696">
          <w:marLeft w:val="0"/>
          <w:marRight w:val="0"/>
          <w:marTop w:val="0"/>
          <w:marBottom w:val="0"/>
          <w:divBdr>
            <w:top w:val="none" w:sz="0" w:space="0" w:color="auto"/>
            <w:left w:val="none" w:sz="0" w:space="0" w:color="auto"/>
            <w:bottom w:val="none" w:sz="0" w:space="0" w:color="auto"/>
            <w:right w:val="none" w:sz="0" w:space="0" w:color="auto"/>
          </w:divBdr>
        </w:div>
        <w:div w:id="584455553">
          <w:marLeft w:val="0"/>
          <w:marRight w:val="0"/>
          <w:marTop w:val="0"/>
          <w:marBottom w:val="0"/>
          <w:divBdr>
            <w:top w:val="none" w:sz="0" w:space="0" w:color="auto"/>
            <w:left w:val="none" w:sz="0" w:space="0" w:color="auto"/>
            <w:bottom w:val="none" w:sz="0" w:space="0" w:color="auto"/>
            <w:right w:val="none" w:sz="0" w:space="0" w:color="auto"/>
          </w:divBdr>
        </w:div>
        <w:div w:id="83458423">
          <w:marLeft w:val="0"/>
          <w:marRight w:val="0"/>
          <w:marTop w:val="0"/>
          <w:marBottom w:val="0"/>
          <w:divBdr>
            <w:top w:val="none" w:sz="0" w:space="0" w:color="auto"/>
            <w:left w:val="none" w:sz="0" w:space="0" w:color="auto"/>
            <w:bottom w:val="none" w:sz="0" w:space="0" w:color="auto"/>
            <w:right w:val="none" w:sz="0" w:space="0" w:color="auto"/>
          </w:divBdr>
        </w:div>
        <w:div w:id="2061248814">
          <w:marLeft w:val="0"/>
          <w:marRight w:val="0"/>
          <w:marTop w:val="0"/>
          <w:marBottom w:val="0"/>
          <w:divBdr>
            <w:top w:val="none" w:sz="0" w:space="0" w:color="auto"/>
            <w:left w:val="none" w:sz="0" w:space="0" w:color="auto"/>
            <w:bottom w:val="none" w:sz="0" w:space="0" w:color="auto"/>
            <w:right w:val="none" w:sz="0" w:space="0" w:color="auto"/>
          </w:divBdr>
        </w:div>
        <w:div w:id="1462848504">
          <w:marLeft w:val="0"/>
          <w:marRight w:val="0"/>
          <w:marTop w:val="0"/>
          <w:marBottom w:val="0"/>
          <w:divBdr>
            <w:top w:val="none" w:sz="0" w:space="0" w:color="auto"/>
            <w:left w:val="none" w:sz="0" w:space="0" w:color="auto"/>
            <w:bottom w:val="none" w:sz="0" w:space="0" w:color="auto"/>
            <w:right w:val="none" w:sz="0" w:space="0" w:color="auto"/>
          </w:divBdr>
        </w:div>
        <w:div w:id="343627361">
          <w:marLeft w:val="0"/>
          <w:marRight w:val="0"/>
          <w:marTop w:val="0"/>
          <w:marBottom w:val="0"/>
          <w:divBdr>
            <w:top w:val="none" w:sz="0" w:space="0" w:color="auto"/>
            <w:left w:val="none" w:sz="0" w:space="0" w:color="auto"/>
            <w:bottom w:val="none" w:sz="0" w:space="0" w:color="auto"/>
            <w:right w:val="none" w:sz="0" w:space="0" w:color="auto"/>
          </w:divBdr>
        </w:div>
        <w:div w:id="1881625254">
          <w:marLeft w:val="0"/>
          <w:marRight w:val="0"/>
          <w:marTop w:val="0"/>
          <w:marBottom w:val="0"/>
          <w:divBdr>
            <w:top w:val="none" w:sz="0" w:space="0" w:color="auto"/>
            <w:left w:val="none" w:sz="0" w:space="0" w:color="auto"/>
            <w:bottom w:val="none" w:sz="0" w:space="0" w:color="auto"/>
            <w:right w:val="none" w:sz="0" w:space="0" w:color="auto"/>
          </w:divBdr>
        </w:div>
        <w:div w:id="1113094239">
          <w:marLeft w:val="0"/>
          <w:marRight w:val="0"/>
          <w:marTop w:val="0"/>
          <w:marBottom w:val="0"/>
          <w:divBdr>
            <w:top w:val="none" w:sz="0" w:space="0" w:color="auto"/>
            <w:left w:val="none" w:sz="0" w:space="0" w:color="auto"/>
            <w:bottom w:val="none" w:sz="0" w:space="0" w:color="auto"/>
            <w:right w:val="none" w:sz="0" w:space="0" w:color="auto"/>
          </w:divBdr>
        </w:div>
        <w:div w:id="74866439">
          <w:marLeft w:val="0"/>
          <w:marRight w:val="0"/>
          <w:marTop w:val="0"/>
          <w:marBottom w:val="0"/>
          <w:divBdr>
            <w:top w:val="none" w:sz="0" w:space="0" w:color="auto"/>
            <w:left w:val="none" w:sz="0" w:space="0" w:color="auto"/>
            <w:bottom w:val="none" w:sz="0" w:space="0" w:color="auto"/>
            <w:right w:val="none" w:sz="0" w:space="0" w:color="auto"/>
          </w:divBdr>
        </w:div>
        <w:div w:id="906695002">
          <w:marLeft w:val="0"/>
          <w:marRight w:val="0"/>
          <w:marTop w:val="0"/>
          <w:marBottom w:val="0"/>
          <w:divBdr>
            <w:top w:val="none" w:sz="0" w:space="0" w:color="auto"/>
            <w:left w:val="none" w:sz="0" w:space="0" w:color="auto"/>
            <w:bottom w:val="none" w:sz="0" w:space="0" w:color="auto"/>
            <w:right w:val="none" w:sz="0" w:space="0" w:color="auto"/>
          </w:divBdr>
        </w:div>
        <w:div w:id="1045448141">
          <w:marLeft w:val="0"/>
          <w:marRight w:val="0"/>
          <w:marTop w:val="0"/>
          <w:marBottom w:val="0"/>
          <w:divBdr>
            <w:top w:val="none" w:sz="0" w:space="0" w:color="auto"/>
            <w:left w:val="none" w:sz="0" w:space="0" w:color="auto"/>
            <w:bottom w:val="none" w:sz="0" w:space="0" w:color="auto"/>
            <w:right w:val="none" w:sz="0" w:space="0" w:color="auto"/>
          </w:divBdr>
        </w:div>
        <w:div w:id="1471901400">
          <w:marLeft w:val="0"/>
          <w:marRight w:val="0"/>
          <w:marTop w:val="0"/>
          <w:marBottom w:val="0"/>
          <w:divBdr>
            <w:top w:val="none" w:sz="0" w:space="0" w:color="auto"/>
            <w:left w:val="none" w:sz="0" w:space="0" w:color="auto"/>
            <w:bottom w:val="none" w:sz="0" w:space="0" w:color="auto"/>
            <w:right w:val="none" w:sz="0" w:space="0" w:color="auto"/>
          </w:divBdr>
        </w:div>
        <w:div w:id="260380611">
          <w:marLeft w:val="0"/>
          <w:marRight w:val="0"/>
          <w:marTop w:val="0"/>
          <w:marBottom w:val="0"/>
          <w:divBdr>
            <w:top w:val="none" w:sz="0" w:space="0" w:color="auto"/>
            <w:left w:val="none" w:sz="0" w:space="0" w:color="auto"/>
            <w:bottom w:val="none" w:sz="0" w:space="0" w:color="auto"/>
            <w:right w:val="none" w:sz="0" w:space="0" w:color="auto"/>
          </w:divBdr>
        </w:div>
        <w:div w:id="562981744">
          <w:marLeft w:val="0"/>
          <w:marRight w:val="0"/>
          <w:marTop w:val="0"/>
          <w:marBottom w:val="0"/>
          <w:divBdr>
            <w:top w:val="none" w:sz="0" w:space="0" w:color="auto"/>
            <w:left w:val="none" w:sz="0" w:space="0" w:color="auto"/>
            <w:bottom w:val="none" w:sz="0" w:space="0" w:color="auto"/>
            <w:right w:val="none" w:sz="0" w:space="0" w:color="auto"/>
          </w:divBdr>
        </w:div>
        <w:div w:id="1605457742">
          <w:marLeft w:val="0"/>
          <w:marRight w:val="0"/>
          <w:marTop w:val="0"/>
          <w:marBottom w:val="0"/>
          <w:divBdr>
            <w:top w:val="none" w:sz="0" w:space="0" w:color="auto"/>
            <w:left w:val="none" w:sz="0" w:space="0" w:color="auto"/>
            <w:bottom w:val="none" w:sz="0" w:space="0" w:color="auto"/>
            <w:right w:val="none" w:sz="0" w:space="0" w:color="auto"/>
          </w:divBdr>
        </w:div>
        <w:div w:id="1793747098">
          <w:marLeft w:val="0"/>
          <w:marRight w:val="0"/>
          <w:marTop w:val="0"/>
          <w:marBottom w:val="0"/>
          <w:divBdr>
            <w:top w:val="none" w:sz="0" w:space="0" w:color="auto"/>
            <w:left w:val="none" w:sz="0" w:space="0" w:color="auto"/>
            <w:bottom w:val="none" w:sz="0" w:space="0" w:color="auto"/>
            <w:right w:val="none" w:sz="0" w:space="0" w:color="auto"/>
          </w:divBdr>
        </w:div>
        <w:div w:id="2109231891">
          <w:marLeft w:val="0"/>
          <w:marRight w:val="0"/>
          <w:marTop w:val="0"/>
          <w:marBottom w:val="0"/>
          <w:divBdr>
            <w:top w:val="none" w:sz="0" w:space="0" w:color="auto"/>
            <w:left w:val="none" w:sz="0" w:space="0" w:color="auto"/>
            <w:bottom w:val="none" w:sz="0" w:space="0" w:color="auto"/>
            <w:right w:val="none" w:sz="0" w:space="0" w:color="auto"/>
          </w:divBdr>
        </w:div>
        <w:div w:id="270356167">
          <w:marLeft w:val="0"/>
          <w:marRight w:val="0"/>
          <w:marTop w:val="0"/>
          <w:marBottom w:val="0"/>
          <w:divBdr>
            <w:top w:val="none" w:sz="0" w:space="0" w:color="auto"/>
            <w:left w:val="none" w:sz="0" w:space="0" w:color="auto"/>
            <w:bottom w:val="none" w:sz="0" w:space="0" w:color="auto"/>
            <w:right w:val="none" w:sz="0" w:space="0" w:color="auto"/>
          </w:divBdr>
        </w:div>
        <w:div w:id="966619622">
          <w:marLeft w:val="0"/>
          <w:marRight w:val="0"/>
          <w:marTop w:val="0"/>
          <w:marBottom w:val="0"/>
          <w:divBdr>
            <w:top w:val="none" w:sz="0" w:space="0" w:color="auto"/>
            <w:left w:val="none" w:sz="0" w:space="0" w:color="auto"/>
            <w:bottom w:val="none" w:sz="0" w:space="0" w:color="auto"/>
            <w:right w:val="none" w:sz="0" w:space="0" w:color="auto"/>
          </w:divBdr>
        </w:div>
        <w:div w:id="923339327">
          <w:marLeft w:val="0"/>
          <w:marRight w:val="0"/>
          <w:marTop w:val="0"/>
          <w:marBottom w:val="0"/>
          <w:divBdr>
            <w:top w:val="none" w:sz="0" w:space="0" w:color="auto"/>
            <w:left w:val="none" w:sz="0" w:space="0" w:color="auto"/>
            <w:bottom w:val="none" w:sz="0" w:space="0" w:color="auto"/>
            <w:right w:val="none" w:sz="0" w:space="0" w:color="auto"/>
          </w:divBdr>
        </w:div>
        <w:div w:id="372922683">
          <w:marLeft w:val="0"/>
          <w:marRight w:val="0"/>
          <w:marTop w:val="0"/>
          <w:marBottom w:val="0"/>
          <w:divBdr>
            <w:top w:val="none" w:sz="0" w:space="0" w:color="auto"/>
            <w:left w:val="none" w:sz="0" w:space="0" w:color="auto"/>
            <w:bottom w:val="none" w:sz="0" w:space="0" w:color="auto"/>
            <w:right w:val="none" w:sz="0" w:space="0" w:color="auto"/>
          </w:divBdr>
        </w:div>
        <w:div w:id="1424230305">
          <w:marLeft w:val="0"/>
          <w:marRight w:val="0"/>
          <w:marTop w:val="0"/>
          <w:marBottom w:val="0"/>
          <w:divBdr>
            <w:top w:val="none" w:sz="0" w:space="0" w:color="auto"/>
            <w:left w:val="none" w:sz="0" w:space="0" w:color="auto"/>
            <w:bottom w:val="none" w:sz="0" w:space="0" w:color="auto"/>
            <w:right w:val="none" w:sz="0" w:space="0" w:color="auto"/>
          </w:divBdr>
        </w:div>
        <w:div w:id="921991883">
          <w:marLeft w:val="0"/>
          <w:marRight w:val="0"/>
          <w:marTop w:val="0"/>
          <w:marBottom w:val="0"/>
          <w:divBdr>
            <w:top w:val="none" w:sz="0" w:space="0" w:color="auto"/>
            <w:left w:val="none" w:sz="0" w:space="0" w:color="auto"/>
            <w:bottom w:val="none" w:sz="0" w:space="0" w:color="auto"/>
            <w:right w:val="none" w:sz="0" w:space="0" w:color="auto"/>
          </w:divBdr>
        </w:div>
        <w:div w:id="1650599098">
          <w:marLeft w:val="0"/>
          <w:marRight w:val="0"/>
          <w:marTop w:val="0"/>
          <w:marBottom w:val="0"/>
          <w:divBdr>
            <w:top w:val="none" w:sz="0" w:space="0" w:color="auto"/>
            <w:left w:val="none" w:sz="0" w:space="0" w:color="auto"/>
            <w:bottom w:val="none" w:sz="0" w:space="0" w:color="auto"/>
            <w:right w:val="none" w:sz="0" w:space="0" w:color="auto"/>
          </w:divBdr>
        </w:div>
        <w:div w:id="253369679">
          <w:marLeft w:val="0"/>
          <w:marRight w:val="0"/>
          <w:marTop w:val="0"/>
          <w:marBottom w:val="0"/>
          <w:divBdr>
            <w:top w:val="none" w:sz="0" w:space="0" w:color="auto"/>
            <w:left w:val="none" w:sz="0" w:space="0" w:color="auto"/>
            <w:bottom w:val="none" w:sz="0" w:space="0" w:color="auto"/>
            <w:right w:val="none" w:sz="0" w:space="0" w:color="auto"/>
          </w:divBdr>
        </w:div>
        <w:div w:id="2097508905">
          <w:marLeft w:val="0"/>
          <w:marRight w:val="0"/>
          <w:marTop w:val="0"/>
          <w:marBottom w:val="0"/>
          <w:divBdr>
            <w:top w:val="none" w:sz="0" w:space="0" w:color="auto"/>
            <w:left w:val="none" w:sz="0" w:space="0" w:color="auto"/>
            <w:bottom w:val="none" w:sz="0" w:space="0" w:color="auto"/>
            <w:right w:val="none" w:sz="0" w:space="0" w:color="auto"/>
          </w:divBdr>
        </w:div>
        <w:div w:id="769205671">
          <w:marLeft w:val="0"/>
          <w:marRight w:val="0"/>
          <w:marTop w:val="0"/>
          <w:marBottom w:val="0"/>
          <w:divBdr>
            <w:top w:val="none" w:sz="0" w:space="0" w:color="auto"/>
            <w:left w:val="none" w:sz="0" w:space="0" w:color="auto"/>
            <w:bottom w:val="none" w:sz="0" w:space="0" w:color="auto"/>
            <w:right w:val="none" w:sz="0" w:space="0" w:color="auto"/>
          </w:divBdr>
        </w:div>
        <w:div w:id="2030063326">
          <w:marLeft w:val="0"/>
          <w:marRight w:val="0"/>
          <w:marTop w:val="0"/>
          <w:marBottom w:val="0"/>
          <w:divBdr>
            <w:top w:val="none" w:sz="0" w:space="0" w:color="auto"/>
            <w:left w:val="none" w:sz="0" w:space="0" w:color="auto"/>
            <w:bottom w:val="none" w:sz="0" w:space="0" w:color="auto"/>
            <w:right w:val="none" w:sz="0" w:space="0" w:color="auto"/>
          </w:divBdr>
        </w:div>
        <w:div w:id="813916424">
          <w:marLeft w:val="0"/>
          <w:marRight w:val="0"/>
          <w:marTop w:val="0"/>
          <w:marBottom w:val="0"/>
          <w:divBdr>
            <w:top w:val="none" w:sz="0" w:space="0" w:color="auto"/>
            <w:left w:val="none" w:sz="0" w:space="0" w:color="auto"/>
            <w:bottom w:val="none" w:sz="0" w:space="0" w:color="auto"/>
            <w:right w:val="none" w:sz="0" w:space="0" w:color="auto"/>
          </w:divBdr>
        </w:div>
        <w:div w:id="265891443">
          <w:marLeft w:val="0"/>
          <w:marRight w:val="0"/>
          <w:marTop w:val="0"/>
          <w:marBottom w:val="0"/>
          <w:divBdr>
            <w:top w:val="none" w:sz="0" w:space="0" w:color="auto"/>
            <w:left w:val="none" w:sz="0" w:space="0" w:color="auto"/>
            <w:bottom w:val="none" w:sz="0" w:space="0" w:color="auto"/>
            <w:right w:val="none" w:sz="0" w:space="0" w:color="auto"/>
          </w:divBdr>
        </w:div>
        <w:div w:id="167910800">
          <w:marLeft w:val="0"/>
          <w:marRight w:val="0"/>
          <w:marTop w:val="0"/>
          <w:marBottom w:val="0"/>
          <w:divBdr>
            <w:top w:val="none" w:sz="0" w:space="0" w:color="auto"/>
            <w:left w:val="none" w:sz="0" w:space="0" w:color="auto"/>
            <w:bottom w:val="none" w:sz="0" w:space="0" w:color="auto"/>
            <w:right w:val="none" w:sz="0" w:space="0" w:color="auto"/>
          </w:divBdr>
        </w:div>
        <w:div w:id="1036543501">
          <w:marLeft w:val="0"/>
          <w:marRight w:val="0"/>
          <w:marTop w:val="0"/>
          <w:marBottom w:val="0"/>
          <w:divBdr>
            <w:top w:val="none" w:sz="0" w:space="0" w:color="auto"/>
            <w:left w:val="none" w:sz="0" w:space="0" w:color="auto"/>
            <w:bottom w:val="none" w:sz="0" w:space="0" w:color="auto"/>
            <w:right w:val="none" w:sz="0" w:space="0" w:color="auto"/>
          </w:divBdr>
        </w:div>
        <w:div w:id="335499712">
          <w:marLeft w:val="0"/>
          <w:marRight w:val="0"/>
          <w:marTop w:val="0"/>
          <w:marBottom w:val="0"/>
          <w:divBdr>
            <w:top w:val="none" w:sz="0" w:space="0" w:color="auto"/>
            <w:left w:val="none" w:sz="0" w:space="0" w:color="auto"/>
            <w:bottom w:val="none" w:sz="0" w:space="0" w:color="auto"/>
            <w:right w:val="none" w:sz="0" w:space="0" w:color="auto"/>
          </w:divBdr>
        </w:div>
        <w:div w:id="1107038225">
          <w:marLeft w:val="0"/>
          <w:marRight w:val="0"/>
          <w:marTop w:val="0"/>
          <w:marBottom w:val="0"/>
          <w:divBdr>
            <w:top w:val="none" w:sz="0" w:space="0" w:color="auto"/>
            <w:left w:val="none" w:sz="0" w:space="0" w:color="auto"/>
            <w:bottom w:val="none" w:sz="0" w:space="0" w:color="auto"/>
            <w:right w:val="none" w:sz="0" w:space="0" w:color="auto"/>
          </w:divBdr>
        </w:div>
        <w:div w:id="1567649096">
          <w:marLeft w:val="0"/>
          <w:marRight w:val="0"/>
          <w:marTop w:val="0"/>
          <w:marBottom w:val="0"/>
          <w:divBdr>
            <w:top w:val="none" w:sz="0" w:space="0" w:color="auto"/>
            <w:left w:val="none" w:sz="0" w:space="0" w:color="auto"/>
            <w:bottom w:val="none" w:sz="0" w:space="0" w:color="auto"/>
            <w:right w:val="none" w:sz="0" w:space="0" w:color="auto"/>
          </w:divBdr>
        </w:div>
        <w:div w:id="2104497585">
          <w:marLeft w:val="0"/>
          <w:marRight w:val="0"/>
          <w:marTop w:val="0"/>
          <w:marBottom w:val="0"/>
          <w:divBdr>
            <w:top w:val="none" w:sz="0" w:space="0" w:color="auto"/>
            <w:left w:val="none" w:sz="0" w:space="0" w:color="auto"/>
            <w:bottom w:val="none" w:sz="0" w:space="0" w:color="auto"/>
            <w:right w:val="none" w:sz="0" w:space="0" w:color="auto"/>
          </w:divBdr>
        </w:div>
        <w:div w:id="696196355">
          <w:marLeft w:val="0"/>
          <w:marRight w:val="0"/>
          <w:marTop w:val="0"/>
          <w:marBottom w:val="0"/>
          <w:divBdr>
            <w:top w:val="none" w:sz="0" w:space="0" w:color="auto"/>
            <w:left w:val="none" w:sz="0" w:space="0" w:color="auto"/>
            <w:bottom w:val="none" w:sz="0" w:space="0" w:color="auto"/>
            <w:right w:val="none" w:sz="0" w:space="0" w:color="auto"/>
          </w:divBdr>
        </w:div>
        <w:div w:id="506750068">
          <w:marLeft w:val="0"/>
          <w:marRight w:val="0"/>
          <w:marTop w:val="0"/>
          <w:marBottom w:val="0"/>
          <w:divBdr>
            <w:top w:val="none" w:sz="0" w:space="0" w:color="auto"/>
            <w:left w:val="none" w:sz="0" w:space="0" w:color="auto"/>
            <w:bottom w:val="none" w:sz="0" w:space="0" w:color="auto"/>
            <w:right w:val="none" w:sz="0" w:space="0" w:color="auto"/>
          </w:divBdr>
        </w:div>
        <w:div w:id="1787191505">
          <w:marLeft w:val="0"/>
          <w:marRight w:val="0"/>
          <w:marTop w:val="0"/>
          <w:marBottom w:val="0"/>
          <w:divBdr>
            <w:top w:val="none" w:sz="0" w:space="0" w:color="auto"/>
            <w:left w:val="none" w:sz="0" w:space="0" w:color="auto"/>
            <w:bottom w:val="none" w:sz="0" w:space="0" w:color="auto"/>
            <w:right w:val="none" w:sz="0" w:space="0" w:color="auto"/>
          </w:divBdr>
        </w:div>
        <w:div w:id="1236622359">
          <w:marLeft w:val="0"/>
          <w:marRight w:val="0"/>
          <w:marTop w:val="0"/>
          <w:marBottom w:val="0"/>
          <w:divBdr>
            <w:top w:val="none" w:sz="0" w:space="0" w:color="auto"/>
            <w:left w:val="none" w:sz="0" w:space="0" w:color="auto"/>
            <w:bottom w:val="none" w:sz="0" w:space="0" w:color="auto"/>
            <w:right w:val="none" w:sz="0" w:space="0" w:color="auto"/>
          </w:divBdr>
        </w:div>
        <w:div w:id="49228481">
          <w:marLeft w:val="0"/>
          <w:marRight w:val="0"/>
          <w:marTop w:val="0"/>
          <w:marBottom w:val="0"/>
          <w:divBdr>
            <w:top w:val="none" w:sz="0" w:space="0" w:color="auto"/>
            <w:left w:val="none" w:sz="0" w:space="0" w:color="auto"/>
            <w:bottom w:val="none" w:sz="0" w:space="0" w:color="auto"/>
            <w:right w:val="none" w:sz="0" w:space="0" w:color="auto"/>
          </w:divBdr>
        </w:div>
        <w:div w:id="1028486275">
          <w:marLeft w:val="0"/>
          <w:marRight w:val="0"/>
          <w:marTop w:val="0"/>
          <w:marBottom w:val="0"/>
          <w:divBdr>
            <w:top w:val="none" w:sz="0" w:space="0" w:color="auto"/>
            <w:left w:val="none" w:sz="0" w:space="0" w:color="auto"/>
            <w:bottom w:val="none" w:sz="0" w:space="0" w:color="auto"/>
            <w:right w:val="none" w:sz="0" w:space="0" w:color="auto"/>
          </w:divBdr>
        </w:div>
        <w:div w:id="1987393340">
          <w:marLeft w:val="0"/>
          <w:marRight w:val="0"/>
          <w:marTop w:val="0"/>
          <w:marBottom w:val="0"/>
          <w:divBdr>
            <w:top w:val="none" w:sz="0" w:space="0" w:color="auto"/>
            <w:left w:val="none" w:sz="0" w:space="0" w:color="auto"/>
            <w:bottom w:val="none" w:sz="0" w:space="0" w:color="auto"/>
            <w:right w:val="none" w:sz="0" w:space="0" w:color="auto"/>
          </w:divBdr>
        </w:div>
        <w:div w:id="422796791">
          <w:marLeft w:val="0"/>
          <w:marRight w:val="0"/>
          <w:marTop w:val="0"/>
          <w:marBottom w:val="0"/>
          <w:divBdr>
            <w:top w:val="none" w:sz="0" w:space="0" w:color="auto"/>
            <w:left w:val="none" w:sz="0" w:space="0" w:color="auto"/>
            <w:bottom w:val="none" w:sz="0" w:space="0" w:color="auto"/>
            <w:right w:val="none" w:sz="0" w:space="0" w:color="auto"/>
          </w:divBdr>
        </w:div>
        <w:div w:id="2112358556">
          <w:marLeft w:val="0"/>
          <w:marRight w:val="0"/>
          <w:marTop w:val="0"/>
          <w:marBottom w:val="0"/>
          <w:divBdr>
            <w:top w:val="none" w:sz="0" w:space="0" w:color="auto"/>
            <w:left w:val="none" w:sz="0" w:space="0" w:color="auto"/>
            <w:bottom w:val="none" w:sz="0" w:space="0" w:color="auto"/>
            <w:right w:val="none" w:sz="0" w:space="0" w:color="auto"/>
          </w:divBdr>
        </w:div>
        <w:div w:id="1308508073">
          <w:marLeft w:val="0"/>
          <w:marRight w:val="0"/>
          <w:marTop w:val="0"/>
          <w:marBottom w:val="0"/>
          <w:divBdr>
            <w:top w:val="none" w:sz="0" w:space="0" w:color="auto"/>
            <w:left w:val="none" w:sz="0" w:space="0" w:color="auto"/>
            <w:bottom w:val="none" w:sz="0" w:space="0" w:color="auto"/>
            <w:right w:val="none" w:sz="0" w:space="0" w:color="auto"/>
          </w:divBdr>
        </w:div>
        <w:div w:id="1105731505">
          <w:marLeft w:val="0"/>
          <w:marRight w:val="0"/>
          <w:marTop w:val="0"/>
          <w:marBottom w:val="0"/>
          <w:divBdr>
            <w:top w:val="none" w:sz="0" w:space="0" w:color="auto"/>
            <w:left w:val="none" w:sz="0" w:space="0" w:color="auto"/>
            <w:bottom w:val="none" w:sz="0" w:space="0" w:color="auto"/>
            <w:right w:val="none" w:sz="0" w:space="0" w:color="auto"/>
          </w:divBdr>
        </w:div>
        <w:div w:id="1221134628">
          <w:marLeft w:val="0"/>
          <w:marRight w:val="0"/>
          <w:marTop w:val="0"/>
          <w:marBottom w:val="0"/>
          <w:divBdr>
            <w:top w:val="none" w:sz="0" w:space="0" w:color="auto"/>
            <w:left w:val="none" w:sz="0" w:space="0" w:color="auto"/>
            <w:bottom w:val="none" w:sz="0" w:space="0" w:color="auto"/>
            <w:right w:val="none" w:sz="0" w:space="0" w:color="auto"/>
          </w:divBdr>
        </w:div>
        <w:div w:id="647519884">
          <w:marLeft w:val="0"/>
          <w:marRight w:val="0"/>
          <w:marTop w:val="0"/>
          <w:marBottom w:val="0"/>
          <w:divBdr>
            <w:top w:val="none" w:sz="0" w:space="0" w:color="auto"/>
            <w:left w:val="none" w:sz="0" w:space="0" w:color="auto"/>
            <w:bottom w:val="none" w:sz="0" w:space="0" w:color="auto"/>
            <w:right w:val="none" w:sz="0" w:space="0" w:color="auto"/>
          </w:divBdr>
        </w:div>
        <w:div w:id="1253590965">
          <w:marLeft w:val="0"/>
          <w:marRight w:val="0"/>
          <w:marTop w:val="0"/>
          <w:marBottom w:val="0"/>
          <w:divBdr>
            <w:top w:val="none" w:sz="0" w:space="0" w:color="auto"/>
            <w:left w:val="none" w:sz="0" w:space="0" w:color="auto"/>
            <w:bottom w:val="none" w:sz="0" w:space="0" w:color="auto"/>
            <w:right w:val="none" w:sz="0" w:space="0" w:color="auto"/>
          </w:divBdr>
        </w:div>
        <w:div w:id="324869194">
          <w:marLeft w:val="0"/>
          <w:marRight w:val="0"/>
          <w:marTop w:val="0"/>
          <w:marBottom w:val="0"/>
          <w:divBdr>
            <w:top w:val="none" w:sz="0" w:space="0" w:color="auto"/>
            <w:left w:val="none" w:sz="0" w:space="0" w:color="auto"/>
            <w:bottom w:val="none" w:sz="0" w:space="0" w:color="auto"/>
            <w:right w:val="none" w:sz="0" w:space="0" w:color="auto"/>
          </w:divBdr>
        </w:div>
        <w:div w:id="1590773256">
          <w:marLeft w:val="0"/>
          <w:marRight w:val="0"/>
          <w:marTop w:val="0"/>
          <w:marBottom w:val="0"/>
          <w:divBdr>
            <w:top w:val="none" w:sz="0" w:space="0" w:color="auto"/>
            <w:left w:val="none" w:sz="0" w:space="0" w:color="auto"/>
            <w:bottom w:val="none" w:sz="0" w:space="0" w:color="auto"/>
            <w:right w:val="none" w:sz="0" w:space="0" w:color="auto"/>
          </w:divBdr>
        </w:div>
        <w:div w:id="1160925953">
          <w:marLeft w:val="0"/>
          <w:marRight w:val="0"/>
          <w:marTop w:val="0"/>
          <w:marBottom w:val="0"/>
          <w:divBdr>
            <w:top w:val="none" w:sz="0" w:space="0" w:color="auto"/>
            <w:left w:val="none" w:sz="0" w:space="0" w:color="auto"/>
            <w:bottom w:val="none" w:sz="0" w:space="0" w:color="auto"/>
            <w:right w:val="none" w:sz="0" w:space="0" w:color="auto"/>
          </w:divBdr>
        </w:div>
        <w:div w:id="2104910045">
          <w:marLeft w:val="0"/>
          <w:marRight w:val="0"/>
          <w:marTop w:val="0"/>
          <w:marBottom w:val="0"/>
          <w:divBdr>
            <w:top w:val="none" w:sz="0" w:space="0" w:color="auto"/>
            <w:left w:val="none" w:sz="0" w:space="0" w:color="auto"/>
            <w:bottom w:val="none" w:sz="0" w:space="0" w:color="auto"/>
            <w:right w:val="none" w:sz="0" w:space="0" w:color="auto"/>
          </w:divBdr>
        </w:div>
        <w:div w:id="671493260">
          <w:marLeft w:val="0"/>
          <w:marRight w:val="0"/>
          <w:marTop w:val="0"/>
          <w:marBottom w:val="0"/>
          <w:divBdr>
            <w:top w:val="none" w:sz="0" w:space="0" w:color="auto"/>
            <w:left w:val="none" w:sz="0" w:space="0" w:color="auto"/>
            <w:bottom w:val="none" w:sz="0" w:space="0" w:color="auto"/>
            <w:right w:val="none" w:sz="0" w:space="0" w:color="auto"/>
          </w:divBdr>
        </w:div>
        <w:div w:id="481627713">
          <w:marLeft w:val="0"/>
          <w:marRight w:val="0"/>
          <w:marTop w:val="0"/>
          <w:marBottom w:val="0"/>
          <w:divBdr>
            <w:top w:val="none" w:sz="0" w:space="0" w:color="auto"/>
            <w:left w:val="none" w:sz="0" w:space="0" w:color="auto"/>
            <w:bottom w:val="none" w:sz="0" w:space="0" w:color="auto"/>
            <w:right w:val="none" w:sz="0" w:space="0" w:color="auto"/>
          </w:divBdr>
        </w:div>
        <w:div w:id="1816023627">
          <w:marLeft w:val="0"/>
          <w:marRight w:val="0"/>
          <w:marTop w:val="0"/>
          <w:marBottom w:val="0"/>
          <w:divBdr>
            <w:top w:val="none" w:sz="0" w:space="0" w:color="auto"/>
            <w:left w:val="none" w:sz="0" w:space="0" w:color="auto"/>
            <w:bottom w:val="none" w:sz="0" w:space="0" w:color="auto"/>
            <w:right w:val="none" w:sz="0" w:space="0" w:color="auto"/>
          </w:divBdr>
        </w:div>
        <w:div w:id="599877324">
          <w:marLeft w:val="0"/>
          <w:marRight w:val="0"/>
          <w:marTop w:val="0"/>
          <w:marBottom w:val="0"/>
          <w:divBdr>
            <w:top w:val="none" w:sz="0" w:space="0" w:color="auto"/>
            <w:left w:val="none" w:sz="0" w:space="0" w:color="auto"/>
            <w:bottom w:val="none" w:sz="0" w:space="0" w:color="auto"/>
            <w:right w:val="none" w:sz="0" w:space="0" w:color="auto"/>
          </w:divBdr>
        </w:div>
        <w:div w:id="985092435">
          <w:marLeft w:val="0"/>
          <w:marRight w:val="0"/>
          <w:marTop w:val="0"/>
          <w:marBottom w:val="0"/>
          <w:divBdr>
            <w:top w:val="none" w:sz="0" w:space="0" w:color="auto"/>
            <w:left w:val="none" w:sz="0" w:space="0" w:color="auto"/>
            <w:bottom w:val="none" w:sz="0" w:space="0" w:color="auto"/>
            <w:right w:val="none" w:sz="0" w:space="0" w:color="auto"/>
          </w:divBdr>
        </w:div>
        <w:div w:id="265696322">
          <w:marLeft w:val="0"/>
          <w:marRight w:val="0"/>
          <w:marTop w:val="0"/>
          <w:marBottom w:val="0"/>
          <w:divBdr>
            <w:top w:val="none" w:sz="0" w:space="0" w:color="auto"/>
            <w:left w:val="none" w:sz="0" w:space="0" w:color="auto"/>
            <w:bottom w:val="none" w:sz="0" w:space="0" w:color="auto"/>
            <w:right w:val="none" w:sz="0" w:space="0" w:color="auto"/>
          </w:divBdr>
        </w:div>
        <w:div w:id="1610163114">
          <w:marLeft w:val="0"/>
          <w:marRight w:val="0"/>
          <w:marTop w:val="0"/>
          <w:marBottom w:val="0"/>
          <w:divBdr>
            <w:top w:val="none" w:sz="0" w:space="0" w:color="auto"/>
            <w:left w:val="none" w:sz="0" w:space="0" w:color="auto"/>
            <w:bottom w:val="none" w:sz="0" w:space="0" w:color="auto"/>
            <w:right w:val="none" w:sz="0" w:space="0" w:color="auto"/>
          </w:divBdr>
        </w:div>
        <w:div w:id="1400321519">
          <w:marLeft w:val="0"/>
          <w:marRight w:val="0"/>
          <w:marTop w:val="0"/>
          <w:marBottom w:val="0"/>
          <w:divBdr>
            <w:top w:val="none" w:sz="0" w:space="0" w:color="auto"/>
            <w:left w:val="none" w:sz="0" w:space="0" w:color="auto"/>
            <w:bottom w:val="none" w:sz="0" w:space="0" w:color="auto"/>
            <w:right w:val="none" w:sz="0" w:space="0" w:color="auto"/>
          </w:divBdr>
        </w:div>
        <w:div w:id="934942407">
          <w:marLeft w:val="0"/>
          <w:marRight w:val="0"/>
          <w:marTop w:val="0"/>
          <w:marBottom w:val="0"/>
          <w:divBdr>
            <w:top w:val="none" w:sz="0" w:space="0" w:color="auto"/>
            <w:left w:val="none" w:sz="0" w:space="0" w:color="auto"/>
            <w:bottom w:val="none" w:sz="0" w:space="0" w:color="auto"/>
            <w:right w:val="none" w:sz="0" w:space="0" w:color="auto"/>
          </w:divBdr>
        </w:div>
        <w:div w:id="1836995800">
          <w:marLeft w:val="0"/>
          <w:marRight w:val="0"/>
          <w:marTop w:val="0"/>
          <w:marBottom w:val="0"/>
          <w:divBdr>
            <w:top w:val="none" w:sz="0" w:space="0" w:color="auto"/>
            <w:left w:val="none" w:sz="0" w:space="0" w:color="auto"/>
            <w:bottom w:val="none" w:sz="0" w:space="0" w:color="auto"/>
            <w:right w:val="none" w:sz="0" w:space="0" w:color="auto"/>
          </w:divBdr>
        </w:div>
        <w:div w:id="2093040810">
          <w:marLeft w:val="0"/>
          <w:marRight w:val="0"/>
          <w:marTop w:val="0"/>
          <w:marBottom w:val="0"/>
          <w:divBdr>
            <w:top w:val="none" w:sz="0" w:space="0" w:color="auto"/>
            <w:left w:val="none" w:sz="0" w:space="0" w:color="auto"/>
            <w:bottom w:val="none" w:sz="0" w:space="0" w:color="auto"/>
            <w:right w:val="none" w:sz="0" w:space="0" w:color="auto"/>
          </w:divBdr>
        </w:div>
        <w:div w:id="1016153904">
          <w:marLeft w:val="0"/>
          <w:marRight w:val="0"/>
          <w:marTop w:val="0"/>
          <w:marBottom w:val="0"/>
          <w:divBdr>
            <w:top w:val="none" w:sz="0" w:space="0" w:color="auto"/>
            <w:left w:val="none" w:sz="0" w:space="0" w:color="auto"/>
            <w:bottom w:val="none" w:sz="0" w:space="0" w:color="auto"/>
            <w:right w:val="none" w:sz="0" w:space="0" w:color="auto"/>
          </w:divBdr>
        </w:div>
        <w:div w:id="198906028">
          <w:marLeft w:val="0"/>
          <w:marRight w:val="0"/>
          <w:marTop w:val="0"/>
          <w:marBottom w:val="0"/>
          <w:divBdr>
            <w:top w:val="none" w:sz="0" w:space="0" w:color="auto"/>
            <w:left w:val="none" w:sz="0" w:space="0" w:color="auto"/>
            <w:bottom w:val="none" w:sz="0" w:space="0" w:color="auto"/>
            <w:right w:val="none" w:sz="0" w:space="0" w:color="auto"/>
          </w:divBdr>
        </w:div>
        <w:div w:id="322318596">
          <w:marLeft w:val="0"/>
          <w:marRight w:val="0"/>
          <w:marTop w:val="0"/>
          <w:marBottom w:val="0"/>
          <w:divBdr>
            <w:top w:val="none" w:sz="0" w:space="0" w:color="auto"/>
            <w:left w:val="none" w:sz="0" w:space="0" w:color="auto"/>
            <w:bottom w:val="none" w:sz="0" w:space="0" w:color="auto"/>
            <w:right w:val="none" w:sz="0" w:space="0" w:color="auto"/>
          </w:divBdr>
        </w:div>
        <w:div w:id="1827814671">
          <w:marLeft w:val="0"/>
          <w:marRight w:val="0"/>
          <w:marTop w:val="0"/>
          <w:marBottom w:val="0"/>
          <w:divBdr>
            <w:top w:val="none" w:sz="0" w:space="0" w:color="auto"/>
            <w:left w:val="none" w:sz="0" w:space="0" w:color="auto"/>
            <w:bottom w:val="none" w:sz="0" w:space="0" w:color="auto"/>
            <w:right w:val="none" w:sz="0" w:space="0" w:color="auto"/>
          </w:divBdr>
        </w:div>
        <w:div w:id="2040281947">
          <w:marLeft w:val="0"/>
          <w:marRight w:val="0"/>
          <w:marTop w:val="0"/>
          <w:marBottom w:val="0"/>
          <w:divBdr>
            <w:top w:val="none" w:sz="0" w:space="0" w:color="auto"/>
            <w:left w:val="none" w:sz="0" w:space="0" w:color="auto"/>
            <w:bottom w:val="none" w:sz="0" w:space="0" w:color="auto"/>
            <w:right w:val="none" w:sz="0" w:space="0" w:color="auto"/>
          </w:divBdr>
        </w:div>
        <w:div w:id="740833452">
          <w:marLeft w:val="0"/>
          <w:marRight w:val="0"/>
          <w:marTop w:val="0"/>
          <w:marBottom w:val="0"/>
          <w:divBdr>
            <w:top w:val="none" w:sz="0" w:space="0" w:color="auto"/>
            <w:left w:val="none" w:sz="0" w:space="0" w:color="auto"/>
            <w:bottom w:val="none" w:sz="0" w:space="0" w:color="auto"/>
            <w:right w:val="none" w:sz="0" w:space="0" w:color="auto"/>
          </w:divBdr>
        </w:div>
        <w:div w:id="1079138136">
          <w:marLeft w:val="0"/>
          <w:marRight w:val="0"/>
          <w:marTop w:val="0"/>
          <w:marBottom w:val="0"/>
          <w:divBdr>
            <w:top w:val="none" w:sz="0" w:space="0" w:color="auto"/>
            <w:left w:val="none" w:sz="0" w:space="0" w:color="auto"/>
            <w:bottom w:val="none" w:sz="0" w:space="0" w:color="auto"/>
            <w:right w:val="none" w:sz="0" w:space="0" w:color="auto"/>
          </w:divBdr>
        </w:div>
        <w:div w:id="1735202401">
          <w:marLeft w:val="0"/>
          <w:marRight w:val="0"/>
          <w:marTop w:val="0"/>
          <w:marBottom w:val="0"/>
          <w:divBdr>
            <w:top w:val="none" w:sz="0" w:space="0" w:color="auto"/>
            <w:left w:val="none" w:sz="0" w:space="0" w:color="auto"/>
            <w:bottom w:val="none" w:sz="0" w:space="0" w:color="auto"/>
            <w:right w:val="none" w:sz="0" w:space="0" w:color="auto"/>
          </w:divBdr>
        </w:div>
        <w:div w:id="647444511">
          <w:marLeft w:val="0"/>
          <w:marRight w:val="0"/>
          <w:marTop w:val="0"/>
          <w:marBottom w:val="0"/>
          <w:divBdr>
            <w:top w:val="none" w:sz="0" w:space="0" w:color="auto"/>
            <w:left w:val="none" w:sz="0" w:space="0" w:color="auto"/>
            <w:bottom w:val="none" w:sz="0" w:space="0" w:color="auto"/>
            <w:right w:val="none" w:sz="0" w:space="0" w:color="auto"/>
          </w:divBdr>
        </w:div>
        <w:div w:id="62216220">
          <w:marLeft w:val="0"/>
          <w:marRight w:val="0"/>
          <w:marTop w:val="0"/>
          <w:marBottom w:val="0"/>
          <w:divBdr>
            <w:top w:val="none" w:sz="0" w:space="0" w:color="auto"/>
            <w:left w:val="none" w:sz="0" w:space="0" w:color="auto"/>
            <w:bottom w:val="none" w:sz="0" w:space="0" w:color="auto"/>
            <w:right w:val="none" w:sz="0" w:space="0" w:color="auto"/>
          </w:divBdr>
        </w:div>
        <w:div w:id="1132089306">
          <w:marLeft w:val="0"/>
          <w:marRight w:val="0"/>
          <w:marTop w:val="0"/>
          <w:marBottom w:val="0"/>
          <w:divBdr>
            <w:top w:val="none" w:sz="0" w:space="0" w:color="auto"/>
            <w:left w:val="none" w:sz="0" w:space="0" w:color="auto"/>
            <w:bottom w:val="none" w:sz="0" w:space="0" w:color="auto"/>
            <w:right w:val="none" w:sz="0" w:space="0" w:color="auto"/>
          </w:divBdr>
        </w:div>
        <w:div w:id="1980265531">
          <w:marLeft w:val="0"/>
          <w:marRight w:val="0"/>
          <w:marTop w:val="0"/>
          <w:marBottom w:val="0"/>
          <w:divBdr>
            <w:top w:val="none" w:sz="0" w:space="0" w:color="auto"/>
            <w:left w:val="none" w:sz="0" w:space="0" w:color="auto"/>
            <w:bottom w:val="none" w:sz="0" w:space="0" w:color="auto"/>
            <w:right w:val="none" w:sz="0" w:space="0" w:color="auto"/>
          </w:divBdr>
        </w:div>
        <w:div w:id="605889725">
          <w:marLeft w:val="0"/>
          <w:marRight w:val="0"/>
          <w:marTop w:val="0"/>
          <w:marBottom w:val="0"/>
          <w:divBdr>
            <w:top w:val="none" w:sz="0" w:space="0" w:color="auto"/>
            <w:left w:val="none" w:sz="0" w:space="0" w:color="auto"/>
            <w:bottom w:val="none" w:sz="0" w:space="0" w:color="auto"/>
            <w:right w:val="none" w:sz="0" w:space="0" w:color="auto"/>
          </w:divBdr>
        </w:div>
        <w:div w:id="1728184637">
          <w:marLeft w:val="0"/>
          <w:marRight w:val="0"/>
          <w:marTop w:val="0"/>
          <w:marBottom w:val="0"/>
          <w:divBdr>
            <w:top w:val="none" w:sz="0" w:space="0" w:color="auto"/>
            <w:left w:val="none" w:sz="0" w:space="0" w:color="auto"/>
            <w:bottom w:val="none" w:sz="0" w:space="0" w:color="auto"/>
            <w:right w:val="none" w:sz="0" w:space="0" w:color="auto"/>
          </w:divBdr>
        </w:div>
        <w:div w:id="184713127">
          <w:marLeft w:val="0"/>
          <w:marRight w:val="0"/>
          <w:marTop w:val="0"/>
          <w:marBottom w:val="0"/>
          <w:divBdr>
            <w:top w:val="none" w:sz="0" w:space="0" w:color="auto"/>
            <w:left w:val="none" w:sz="0" w:space="0" w:color="auto"/>
            <w:bottom w:val="none" w:sz="0" w:space="0" w:color="auto"/>
            <w:right w:val="none" w:sz="0" w:space="0" w:color="auto"/>
          </w:divBdr>
        </w:div>
        <w:div w:id="1572501788">
          <w:marLeft w:val="0"/>
          <w:marRight w:val="0"/>
          <w:marTop w:val="0"/>
          <w:marBottom w:val="0"/>
          <w:divBdr>
            <w:top w:val="none" w:sz="0" w:space="0" w:color="auto"/>
            <w:left w:val="none" w:sz="0" w:space="0" w:color="auto"/>
            <w:bottom w:val="none" w:sz="0" w:space="0" w:color="auto"/>
            <w:right w:val="none" w:sz="0" w:space="0" w:color="auto"/>
          </w:divBdr>
        </w:div>
        <w:div w:id="1318191660">
          <w:marLeft w:val="0"/>
          <w:marRight w:val="0"/>
          <w:marTop w:val="0"/>
          <w:marBottom w:val="0"/>
          <w:divBdr>
            <w:top w:val="none" w:sz="0" w:space="0" w:color="auto"/>
            <w:left w:val="none" w:sz="0" w:space="0" w:color="auto"/>
            <w:bottom w:val="none" w:sz="0" w:space="0" w:color="auto"/>
            <w:right w:val="none" w:sz="0" w:space="0" w:color="auto"/>
          </w:divBdr>
        </w:div>
        <w:div w:id="1477529682">
          <w:marLeft w:val="0"/>
          <w:marRight w:val="0"/>
          <w:marTop w:val="0"/>
          <w:marBottom w:val="0"/>
          <w:divBdr>
            <w:top w:val="none" w:sz="0" w:space="0" w:color="auto"/>
            <w:left w:val="none" w:sz="0" w:space="0" w:color="auto"/>
            <w:bottom w:val="none" w:sz="0" w:space="0" w:color="auto"/>
            <w:right w:val="none" w:sz="0" w:space="0" w:color="auto"/>
          </w:divBdr>
        </w:div>
        <w:div w:id="2070809821">
          <w:marLeft w:val="0"/>
          <w:marRight w:val="0"/>
          <w:marTop w:val="0"/>
          <w:marBottom w:val="0"/>
          <w:divBdr>
            <w:top w:val="none" w:sz="0" w:space="0" w:color="auto"/>
            <w:left w:val="none" w:sz="0" w:space="0" w:color="auto"/>
            <w:bottom w:val="none" w:sz="0" w:space="0" w:color="auto"/>
            <w:right w:val="none" w:sz="0" w:space="0" w:color="auto"/>
          </w:divBdr>
        </w:div>
        <w:div w:id="146288861">
          <w:marLeft w:val="0"/>
          <w:marRight w:val="0"/>
          <w:marTop w:val="0"/>
          <w:marBottom w:val="0"/>
          <w:divBdr>
            <w:top w:val="none" w:sz="0" w:space="0" w:color="auto"/>
            <w:left w:val="none" w:sz="0" w:space="0" w:color="auto"/>
            <w:bottom w:val="none" w:sz="0" w:space="0" w:color="auto"/>
            <w:right w:val="none" w:sz="0" w:space="0" w:color="auto"/>
          </w:divBdr>
        </w:div>
        <w:div w:id="606233155">
          <w:marLeft w:val="0"/>
          <w:marRight w:val="0"/>
          <w:marTop w:val="0"/>
          <w:marBottom w:val="0"/>
          <w:divBdr>
            <w:top w:val="none" w:sz="0" w:space="0" w:color="auto"/>
            <w:left w:val="none" w:sz="0" w:space="0" w:color="auto"/>
            <w:bottom w:val="none" w:sz="0" w:space="0" w:color="auto"/>
            <w:right w:val="none" w:sz="0" w:space="0" w:color="auto"/>
          </w:divBdr>
        </w:div>
        <w:div w:id="1501195504">
          <w:marLeft w:val="0"/>
          <w:marRight w:val="0"/>
          <w:marTop w:val="0"/>
          <w:marBottom w:val="0"/>
          <w:divBdr>
            <w:top w:val="none" w:sz="0" w:space="0" w:color="auto"/>
            <w:left w:val="none" w:sz="0" w:space="0" w:color="auto"/>
            <w:bottom w:val="none" w:sz="0" w:space="0" w:color="auto"/>
            <w:right w:val="none" w:sz="0" w:space="0" w:color="auto"/>
          </w:divBdr>
        </w:div>
        <w:div w:id="1345478681">
          <w:marLeft w:val="0"/>
          <w:marRight w:val="0"/>
          <w:marTop w:val="0"/>
          <w:marBottom w:val="0"/>
          <w:divBdr>
            <w:top w:val="none" w:sz="0" w:space="0" w:color="auto"/>
            <w:left w:val="none" w:sz="0" w:space="0" w:color="auto"/>
            <w:bottom w:val="none" w:sz="0" w:space="0" w:color="auto"/>
            <w:right w:val="none" w:sz="0" w:space="0" w:color="auto"/>
          </w:divBdr>
        </w:div>
        <w:div w:id="1084842407">
          <w:marLeft w:val="0"/>
          <w:marRight w:val="0"/>
          <w:marTop w:val="0"/>
          <w:marBottom w:val="0"/>
          <w:divBdr>
            <w:top w:val="none" w:sz="0" w:space="0" w:color="auto"/>
            <w:left w:val="none" w:sz="0" w:space="0" w:color="auto"/>
            <w:bottom w:val="none" w:sz="0" w:space="0" w:color="auto"/>
            <w:right w:val="none" w:sz="0" w:space="0" w:color="auto"/>
          </w:divBdr>
        </w:div>
        <w:div w:id="1618564368">
          <w:marLeft w:val="0"/>
          <w:marRight w:val="0"/>
          <w:marTop w:val="0"/>
          <w:marBottom w:val="0"/>
          <w:divBdr>
            <w:top w:val="none" w:sz="0" w:space="0" w:color="auto"/>
            <w:left w:val="none" w:sz="0" w:space="0" w:color="auto"/>
            <w:bottom w:val="none" w:sz="0" w:space="0" w:color="auto"/>
            <w:right w:val="none" w:sz="0" w:space="0" w:color="auto"/>
          </w:divBdr>
        </w:div>
        <w:div w:id="1477138088">
          <w:marLeft w:val="0"/>
          <w:marRight w:val="0"/>
          <w:marTop w:val="0"/>
          <w:marBottom w:val="0"/>
          <w:divBdr>
            <w:top w:val="none" w:sz="0" w:space="0" w:color="auto"/>
            <w:left w:val="none" w:sz="0" w:space="0" w:color="auto"/>
            <w:bottom w:val="none" w:sz="0" w:space="0" w:color="auto"/>
            <w:right w:val="none" w:sz="0" w:space="0" w:color="auto"/>
          </w:divBdr>
        </w:div>
        <w:div w:id="2125880542">
          <w:marLeft w:val="0"/>
          <w:marRight w:val="0"/>
          <w:marTop w:val="0"/>
          <w:marBottom w:val="0"/>
          <w:divBdr>
            <w:top w:val="none" w:sz="0" w:space="0" w:color="auto"/>
            <w:left w:val="none" w:sz="0" w:space="0" w:color="auto"/>
            <w:bottom w:val="none" w:sz="0" w:space="0" w:color="auto"/>
            <w:right w:val="none" w:sz="0" w:space="0" w:color="auto"/>
          </w:divBdr>
        </w:div>
        <w:div w:id="1446999378">
          <w:marLeft w:val="0"/>
          <w:marRight w:val="0"/>
          <w:marTop w:val="0"/>
          <w:marBottom w:val="0"/>
          <w:divBdr>
            <w:top w:val="none" w:sz="0" w:space="0" w:color="auto"/>
            <w:left w:val="none" w:sz="0" w:space="0" w:color="auto"/>
            <w:bottom w:val="none" w:sz="0" w:space="0" w:color="auto"/>
            <w:right w:val="none" w:sz="0" w:space="0" w:color="auto"/>
          </w:divBdr>
        </w:div>
        <w:div w:id="1852454066">
          <w:marLeft w:val="0"/>
          <w:marRight w:val="0"/>
          <w:marTop w:val="0"/>
          <w:marBottom w:val="0"/>
          <w:divBdr>
            <w:top w:val="none" w:sz="0" w:space="0" w:color="auto"/>
            <w:left w:val="none" w:sz="0" w:space="0" w:color="auto"/>
            <w:bottom w:val="none" w:sz="0" w:space="0" w:color="auto"/>
            <w:right w:val="none" w:sz="0" w:space="0" w:color="auto"/>
          </w:divBdr>
        </w:div>
        <w:div w:id="490751617">
          <w:marLeft w:val="0"/>
          <w:marRight w:val="0"/>
          <w:marTop w:val="0"/>
          <w:marBottom w:val="0"/>
          <w:divBdr>
            <w:top w:val="none" w:sz="0" w:space="0" w:color="auto"/>
            <w:left w:val="none" w:sz="0" w:space="0" w:color="auto"/>
            <w:bottom w:val="none" w:sz="0" w:space="0" w:color="auto"/>
            <w:right w:val="none" w:sz="0" w:space="0" w:color="auto"/>
          </w:divBdr>
        </w:div>
        <w:div w:id="1555896441">
          <w:marLeft w:val="0"/>
          <w:marRight w:val="0"/>
          <w:marTop w:val="0"/>
          <w:marBottom w:val="0"/>
          <w:divBdr>
            <w:top w:val="none" w:sz="0" w:space="0" w:color="auto"/>
            <w:left w:val="none" w:sz="0" w:space="0" w:color="auto"/>
            <w:bottom w:val="none" w:sz="0" w:space="0" w:color="auto"/>
            <w:right w:val="none" w:sz="0" w:space="0" w:color="auto"/>
          </w:divBdr>
        </w:div>
        <w:div w:id="1682245206">
          <w:marLeft w:val="0"/>
          <w:marRight w:val="0"/>
          <w:marTop w:val="0"/>
          <w:marBottom w:val="0"/>
          <w:divBdr>
            <w:top w:val="none" w:sz="0" w:space="0" w:color="auto"/>
            <w:left w:val="none" w:sz="0" w:space="0" w:color="auto"/>
            <w:bottom w:val="none" w:sz="0" w:space="0" w:color="auto"/>
            <w:right w:val="none" w:sz="0" w:space="0" w:color="auto"/>
          </w:divBdr>
        </w:div>
        <w:div w:id="494417006">
          <w:marLeft w:val="0"/>
          <w:marRight w:val="0"/>
          <w:marTop w:val="0"/>
          <w:marBottom w:val="0"/>
          <w:divBdr>
            <w:top w:val="none" w:sz="0" w:space="0" w:color="auto"/>
            <w:left w:val="none" w:sz="0" w:space="0" w:color="auto"/>
            <w:bottom w:val="none" w:sz="0" w:space="0" w:color="auto"/>
            <w:right w:val="none" w:sz="0" w:space="0" w:color="auto"/>
          </w:divBdr>
        </w:div>
        <w:div w:id="1793404708">
          <w:marLeft w:val="0"/>
          <w:marRight w:val="0"/>
          <w:marTop w:val="0"/>
          <w:marBottom w:val="0"/>
          <w:divBdr>
            <w:top w:val="none" w:sz="0" w:space="0" w:color="auto"/>
            <w:left w:val="none" w:sz="0" w:space="0" w:color="auto"/>
            <w:bottom w:val="none" w:sz="0" w:space="0" w:color="auto"/>
            <w:right w:val="none" w:sz="0" w:space="0" w:color="auto"/>
          </w:divBdr>
        </w:div>
        <w:div w:id="95488908">
          <w:marLeft w:val="0"/>
          <w:marRight w:val="0"/>
          <w:marTop w:val="0"/>
          <w:marBottom w:val="0"/>
          <w:divBdr>
            <w:top w:val="none" w:sz="0" w:space="0" w:color="auto"/>
            <w:left w:val="none" w:sz="0" w:space="0" w:color="auto"/>
            <w:bottom w:val="none" w:sz="0" w:space="0" w:color="auto"/>
            <w:right w:val="none" w:sz="0" w:space="0" w:color="auto"/>
          </w:divBdr>
        </w:div>
        <w:div w:id="288514666">
          <w:marLeft w:val="0"/>
          <w:marRight w:val="0"/>
          <w:marTop w:val="0"/>
          <w:marBottom w:val="0"/>
          <w:divBdr>
            <w:top w:val="none" w:sz="0" w:space="0" w:color="auto"/>
            <w:left w:val="none" w:sz="0" w:space="0" w:color="auto"/>
            <w:bottom w:val="none" w:sz="0" w:space="0" w:color="auto"/>
            <w:right w:val="none" w:sz="0" w:space="0" w:color="auto"/>
          </w:divBdr>
        </w:div>
        <w:div w:id="727075056">
          <w:marLeft w:val="0"/>
          <w:marRight w:val="0"/>
          <w:marTop w:val="0"/>
          <w:marBottom w:val="0"/>
          <w:divBdr>
            <w:top w:val="none" w:sz="0" w:space="0" w:color="auto"/>
            <w:left w:val="none" w:sz="0" w:space="0" w:color="auto"/>
            <w:bottom w:val="none" w:sz="0" w:space="0" w:color="auto"/>
            <w:right w:val="none" w:sz="0" w:space="0" w:color="auto"/>
          </w:divBdr>
        </w:div>
        <w:div w:id="1256942521">
          <w:marLeft w:val="0"/>
          <w:marRight w:val="0"/>
          <w:marTop w:val="0"/>
          <w:marBottom w:val="0"/>
          <w:divBdr>
            <w:top w:val="none" w:sz="0" w:space="0" w:color="auto"/>
            <w:left w:val="none" w:sz="0" w:space="0" w:color="auto"/>
            <w:bottom w:val="none" w:sz="0" w:space="0" w:color="auto"/>
            <w:right w:val="none" w:sz="0" w:space="0" w:color="auto"/>
          </w:divBdr>
        </w:div>
        <w:div w:id="1101144679">
          <w:marLeft w:val="0"/>
          <w:marRight w:val="0"/>
          <w:marTop w:val="0"/>
          <w:marBottom w:val="0"/>
          <w:divBdr>
            <w:top w:val="none" w:sz="0" w:space="0" w:color="auto"/>
            <w:left w:val="none" w:sz="0" w:space="0" w:color="auto"/>
            <w:bottom w:val="none" w:sz="0" w:space="0" w:color="auto"/>
            <w:right w:val="none" w:sz="0" w:space="0" w:color="auto"/>
          </w:divBdr>
        </w:div>
        <w:div w:id="1269316649">
          <w:marLeft w:val="0"/>
          <w:marRight w:val="0"/>
          <w:marTop w:val="0"/>
          <w:marBottom w:val="0"/>
          <w:divBdr>
            <w:top w:val="none" w:sz="0" w:space="0" w:color="auto"/>
            <w:left w:val="none" w:sz="0" w:space="0" w:color="auto"/>
            <w:bottom w:val="none" w:sz="0" w:space="0" w:color="auto"/>
            <w:right w:val="none" w:sz="0" w:space="0" w:color="auto"/>
          </w:divBdr>
        </w:div>
        <w:div w:id="118108065">
          <w:marLeft w:val="0"/>
          <w:marRight w:val="0"/>
          <w:marTop w:val="0"/>
          <w:marBottom w:val="0"/>
          <w:divBdr>
            <w:top w:val="none" w:sz="0" w:space="0" w:color="auto"/>
            <w:left w:val="none" w:sz="0" w:space="0" w:color="auto"/>
            <w:bottom w:val="none" w:sz="0" w:space="0" w:color="auto"/>
            <w:right w:val="none" w:sz="0" w:space="0" w:color="auto"/>
          </w:divBdr>
        </w:div>
        <w:div w:id="1247155886">
          <w:marLeft w:val="0"/>
          <w:marRight w:val="0"/>
          <w:marTop w:val="0"/>
          <w:marBottom w:val="0"/>
          <w:divBdr>
            <w:top w:val="none" w:sz="0" w:space="0" w:color="auto"/>
            <w:left w:val="none" w:sz="0" w:space="0" w:color="auto"/>
            <w:bottom w:val="none" w:sz="0" w:space="0" w:color="auto"/>
            <w:right w:val="none" w:sz="0" w:space="0" w:color="auto"/>
          </w:divBdr>
        </w:div>
        <w:div w:id="718087349">
          <w:marLeft w:val="0"/>
          <w:marRight w:val="0"/>
          <w:marTop w:val="0"/>
          <w:marBottom w:val="0"/>
          <w:divBdr>
            <w:top w:val="none" w:sz="0" w:space="0" w:color="auto"/>
            <w:left w:val="none" w:sz="0" w:space="0" w:color="auto"/>
            <w:bottom w:val="none" w:sz="0" w:space="0" w:color="auto"/>
            <w:right w:val="none" w:sz="0" w:space="0" w:color="auto"/>
          </w:divBdr>
        </w:div>
        <w:div w:id="1210730140">
          <w:marLeft w:val="0"/>
          <w:marRight w:val="0"/>
          <w:marTop w:val="0"/>
          <w:marBottom w:val="0"/>
          <w:divBdr>
            <w:top w:val="none" w:sz="0" w:space="0" w:color="auto"/>
            <w:left w:val="none" w:sz="0" w:space="0" w:color="auto"/>
            <w:bottom w:val="none" w:sz="0" w:space="0" w:color="auto"/>
            <w:right w:val="none" w:sz="0" w:space="0" w:color="auto"/>
          </w:divBdr>
        </w:div>
        <w:div w:id="2029061785">
          <w:marLeft w:val="0"/>
          <w:marRight w:val="0"/>
          <w:marTop w:val="0"/>
          <w:marBottom w:val="0"/>
          <w:divBdr>
            <w:top w:val="none" w:sz="0" w:space="0" w:color="auto"/>
            <w:left w:val="none" w:sz="0" w:space="0" w:color="auto"/>
            <w:bottom w:val="none" w:sz="0" w:space="0" w:color="auto"/>
            <w:right w:val="none" w:sz="0" w:space="0" w:color="auto"/>
          </w:divBdr>
        </w:div>
        <w:div w:id="646786286">
          <w:marLeft w:val="0"/>
          <w:marRight w:val="0"/>
          <w:marTop w:val="0"/>
          <w:marBottom w:val="0"/>
          <w:divBdr>
            <w:top w:val="none" w:sz="0" w:space="0" w:color="auto"/>
            <w:left w:val="none" w:sz="0" w:space="0" w:color="auto"/>
            <w:bottom w:val="none" w:sz="0" w:space="0" w:color="auto"/>
            <w:right w:val="none" w:sz="0" w:space="0" w:color="auto"/>
          </w:divBdr>
        </w:div>
        <w:div w:id="762142999">
          <w:marLeft w:val="0"/>
          <w:marRight w:val="0"/>
          <w:marTop w:val="0"/>
          <w:marBottom w:val="0"/>
          <w:divBdr>
            <w:top w:val="none" w:sz="0" w:space="0" w:color="auto"/>
            <w:left w:val="none" w:sz="0" w:space="0" w:color="auto"/>
            <w:bottom w:val="none" w:sz="0" w:space="0" w:color="auto"/>
            <w:right w:val="none" w:sz="0" w:space="0" w:color="auto"/>
          </w:divBdr>
        </w:div>
        <w:div w:id="1168595257">
          <w:marLeft w:val="0"/>
          <w:marRight w:val="0"/>
          <w:marTop w:val="0"/>
          <w:marBottom w:val="0"/>
          <w:divBdr>
            <w:top w:val="none" w:sz="0" w:space="0" w:color="auto"/>
            <w:left w:val="none" w:sz="0" w:space="0" w:color="auto"/>
            <w:bottom w:val="none" w:sz="0" w:space="0" w:color="auto"/>
            <w:right w:val="none" w:sz="0" w:space="0" w:color="auto"/>
          </w:divBdr>
        </w:div>
        <w:div w:id="180316958">
          <w:marLeft w:val="0"/>
          <w:marRight w:val="0"/>
          <w:marTop w:val="0"/>
          <w:marBottom w:val="0"/>
          <w:divBdr>
            <w:top w:val="none" w:sz="0" w:space="0" w:color="auto"/>
            <w:left w:val="none" w:sz="0" w:space="0" w:color="auto"/>
            <w:bottom w:val="none" w:sz="0" w:space="0" w:color="auto"/>
            <w:right w:val="none" w:sz="0" w:space="0" w:color="auto"/>
          </w:divBdr>
        </w:div>
        <w:div w:id="12729038">
          <w:marLeft w:val="0"/>
          <w:marRight w:val="0"/>
          <w:marTop w:val="0"/>
          <w:marBottom w:val="0"/>
          <w:divBdr>
            <w:top w:val="none" w:sz="0" w:space="0" w:color="auto"/>
            <w:left w:val="none" w:sz="0" w:space="0" w:color="auto"/>
            <w:bottom w:val="none" w:sz="0" w:space="0" w:color="auto"/>
            <w:right w:val="none" w:sz="0" w:space="0" w:color="auto"/>
          </w:divBdr>
        </w:div>
        <w:div w:id="361053790">
          <w:marLeft w:val="0"/>
          <w:marRight w:val="0"/>
          <w:marTop w:val="0"/>
          <w:marBottom w:val="0"/>
          <w:divBdr>
            <w:top w:val="none" w:sz="0" w:space="0" w:color="auto"/>
            <w:left w:val="none" w:sz="0" w:space="0" w:color="auto"/>
            <w:bottom w:val="none" w:sz="0" w:space="0" w:color="auto"/>
            <w:right w:val="none" w:sz="0" w:space="0" w:color="auto"/>
          </w:divBdr>
        </w:div>
        <w:div w:id="976494223">
          <w:marLeft w:val="0"/>
          <w:marRight w:val="0"/>
          <w:marTop w:val="0"/>
          <w:marBottom w:val="0"/>
          <w:divBdr>
            <w:top w:val="none" w:sz="0" w:space="0" w:color="auto"/>
            <w:left w:val="none" w:sz="0" w:space="0" w:color="auto"/>
            <w:bottom w:val="none" w:sz="0" w:space="0" w:color="auto"/>
            <w:right w:val="none" w:sz="0" w:space="0" w:color="auto"/>
          </w:divBdr>
        </w:div>
        <w:div w:id="1434321435">
          <w:marLeft w:val="0"/>
          <w:marRight w:val="0"/>
          <w:marTop w:val="0"/>
          <w:marBottom w:val="0"/>
          <w:divBdr>
            <w:top w:val="none" w:sz="0" w:space="0" w:color="auto"/>
            <w:left w:val="none" w:sz="0" w:space="0" w:color="auto"/>
            <w:bottom w:val="none" w:sz="0" w:space="0" w:color="auto"/>
            <w:right w:val="none" w:sz="0" w:space="0" w:color="auto"/>
          </w:divBdr>
        </w:div>
        <w:div w:id="1129472782">
          <w:marLeft w:val="0"/>
          <w:marRight w:val="0"/>
          <w:marTop w:val="0"/>
          <w:marBottom w:val="0"/>
          <w:divBdr>
            <w:top w:val="none" w:sz="0" w:space="0" w:color="auto"/>
            <w:left w:val="none" w:sz="0" w:space="0" w:color="auto"/>
            <w:bottom w:val="none" w:sz="0" w:space="0" w:color="auto"/>
            <w:right w:val="none" w:sz="0" w:space="0" w:color="auto"/>
          </w:divBdr>
        </w:div>
        <w:div w:id="772020176">
          <w:marLeft w:val="0"/>
          <w:marRight w:val="0"/>
          <w:marTop w:val="0"/>
          <w:marBottom w:val="0"/>
          <w:divBdr>
            <w:top w:val="none" w:sz="0" w:space="0" w:color="auto"/>
            <w:left w:val="none" w:sz="0" w:space="0" w:color="auto"/>
            <w:bottom w:val="none" w:sz="0" w:space="0" w:color="auto"/>
            <w:right w:val="none" w:sz="0" w:space="0" w:color="auto"/>
          </w:divBdr>
        </w:div>
        <w:div w:id="654535428">
          <w:marLeft w:val="0"/>
          <w:marRight w:val="0"/>
          <w:marTop w:val="0"/>
          <w:marBottom w:val="0"/>
          <w:divBdr>
            <w:top w:val="none" w:sz="0" w:space="0" w:color="auto"/>
            <w:left w:val="none" w:sz="0" w:space="0" w:color="auto"/>
            <w:bottom w:val="none" w:sz="0" w:space="0" w:color="auto"/>
            <w:right w:val="none" w:sz="0" w:space="0" w:color="auto"/>
          </w:divBdr>
        </w:div>
        <w:div w:id="596448546">
          <w:marLeft w:val="0"/>
          <w:marRight w:val="0"/>
          <w:marTop w:val="0"/>
          <w:marBottom w:val="0"/>
          <w:divBdr>
            <w:top w:val="none" w:sz="0" w:space="0" w:color="auto"/>
            <w:left w:val="none" w:sz="0" w:space="0" w:color="auto"/>
            <w:bottom w:val="none" w:sz="0" w:space="0" w:color="auto"/>
            <w:right w:val="none" w:sz="0" w:space="0" w:color="auto"/>
          </w:divBdr>
        </w:div>
        <w:div w:id="1304235137">
          <w:marLeft w:val="0"/>
          <w:marRight w:val="0"/>
          <w:marTop w:val="0"/>
          <w:marBottom w:val="0"/>
          <w:divBdr>
            <w:top w:val="none" w:sz="0" w:space="0" w:color="auto"/>
            <w:left w:val="none" w:sz="0" w:space="0" w:color="auto"/>
            <w:bottom w:val="none" w:sz="0" w:space="0" w:color="auto"/>
            <w:right w:val="none" w:sz="0" w:space="0" w:color="auto"/>
          </w:divBdr>
        </w:div>
        <w:div w:id="1328632907">
          <w:marLeft w:val="0"/>
          <w:marRight w:val="0"/>
          <w:marTop w:val="0"/>
          <w:marBottom w:val="0"/>
          <w:divBdr>
            <w:top w:val="none" w:sz="0" w:space="0" w:color="auto"/>
            <w:left w:val="none" w:sz="0" w:space="0" w:color="auto"/>
            <w:bottom w:val="none" w:sz="0" w:space="0" w:color="auto"/>
            <w:right w:val="none" w:sz="0" w:space="0" w:color="auto"/>
          </w:divBdr>
        </w:div>
        <w:div w:id="1412237404">
          <w:marLeft w:val="0"/>
          <w:marRight w:val="0"/>
          <w:marTop w:val="0"/>
          <w:marBottom w:val="0"/>
          <w:divBdr>
            <w:top w:val="none" w:sz="0" w:space="0" w:color="auto"/>
            <w:left w:val="none" w:sz="0" w:space="0" w:color="auto"/>
            <w:bottom w:val="none" w:sz="0" w:space="0" w:color="auto"/>
            <w:right w:val="none" w:sz="0" w:space="0" w:color="auto"/>
          </w:divBdr>
        </w:div>
        <w:div w:id="735515179">
          <w:marLeft w:val="0"/>
          <w:marRight w:val="0"/>
          <w:marTop w:val="0"/>
          <w:marBottom w:val="0"/>
          <w:divBdr>
            <w:top w:val="none" w:sz="0" w:space="0" w:color="auto"/>
            <w:left w:val="none" w:sz="0" w:space="0" w:color="auto"/>
            <w:bottom w:val="none" w:sz="0" w:space="0" w:color="auto"/>
            <w:right w:val="none" w:sz="0" w:space="0" w:color="auto"/>
          </w:divBdr>
        </w:div>
        <w:div w:id="388386946">
          <w:marLeft w:val="0"/>
          <w:marRight w:val="0"/>
          <w:marTop w:val="0"/>
          <w:marBottom w:val="0"/>
          <w:divBdr>
            <w:top w:val="none" w:sz="0" w:space="0" w:color="auto"/>
            <w:left w:val="none" w:sz="0" w:space="0" w:color="auto"/>
            <w:bottom w:val="none" w:sz="0" w:space="0" w:color="auto"/>
            <w:right w:val="none" w:sz="0" w:space="0" w:color="auto"/>
          </w:divBdr>
        </w:div>
        <w:div w:id="537553179">
          <w:marLeft w:val="0"/>
          <w:marRight w:val="0"/>
          <w:marTop w:val="0"/>
          <w:marBottom w:val="0"/>
          <w:divBdr>
            <w:top w:val="none" w:sz="0" w:space="0" w:color="auto"/>
            <w:left w:val="none" w:sz="0" w:space="0" w:color="auto"/>
            <w:bottom w:val="none" w:sz="0" w:space="0" w:color="auto"/>
            <w:right w:val="none" w:sz="0" w:space="0" w:color="auto"/>
          </w:divBdr>
        </w:div>
        <w:div w:id="1474635669">
          <w:marLeft w:val="0"/>
          <w:marRight w:val="0"/>
          <w:marTop w:val="0"/>
          <w:marBottom w:val="0"/>
          <w:divBdr>
            <w:top w:val="none" w:sz="0" w:space="0" w:color="auto"/>
            <w:left w:val="none" w:sz="0" w:space="0" w:color="auto"/>
            <w:bottom w:val="none" w:sz="0" w:space="0" w:color="auto"/>
            <w:right w:val="none" w:sz="0" w:space="0" w:color="auto"/>
          </w:divBdr>
        </w:div>
        <w:div w:id="111899090">
          <w:marLeft w:val="0"/>
          <w:marRight w:val="0"/>
          <w:marTop w:val="0"/>
          <w:marBottom w:val="0"/>
          <w:divBdr>
            <w:top w:val="none" w:sz="0" w:space="0" w:color="auto"/>
            <w:left w:val="none" w:sz="0" w:space="0" w:color="auto"/>
            <w:bottom w:val="none" w:sz="0" w:space="0" w:color="auto"/>
            <w:right w:val="none" w:sz="0" w:space="0" w:color="auto"/>
          </w:divBdr>
        </w:div>
        <w:div w:id="829172252">
          <w:marLeft w:val="0"/>
          <w:marRight w:val="0"/>
          <w:marTop w:val="0"/>
          <w:marBottom w:val="0"/>
          <w:divBdr>
            <w:top w:val="none" w:sz="0" w:space="0" w:color="auto"/>
            <w:left w:val="none" w:sz="0" w:space="0" w:color="auto"/>
            <w:bottom w:val="none" w:sz="0" w:space="0" w:color="auto"/>
            <w:right w:val="none" w:sz="0" w:space="0" w:color="auto"/>
          </w:divBdr>
        </w:div>
        <w:div w:id="7023586">
          <w:marLeft w:val="0"/>
          <w:marRight w:val="0"/>
          <w:marTop w:val="0"/>
          <w:marBottom w:val="0"/>
          <w:divBdr>
            <w:top w:val="none" w:sz="0" w:space="0" w:color="auto"/>
            <w:left w:val="none" w:sz="0" w:space="0" w:color="auto"/>
            <w:bottom w:val="none" w:sz="0" w:space="0" w:color="auto"/>
            <w:right w:val="none" w:sz="0" w:space="0" w:color="auto"/>
          </w:divBdr>
        </w:div>
        <w:div w:id="342125768">
          <w:marLeft w:val="0"/>
          <w:marRight w:val="0"/>
          <w:marTop w:val="0"/>
          <w:marBottom w:val="0"/>
          <w:divBdr>
            <w:top w:val="none" w:sz="0" w:space="0" w:color="auto"/>
            <w:left w:val="none" w:sz="0" w:space="0" w:color="auto"/>
            <w:bottom w:val="none" w:sz="0" w:space="0" w:color="auto"/>
            <w:right w:val="none" w:sz="0" w:space="0" w:color="auto"/>
          </w:divBdr>
        </w:div>
        <w:div w:id="1262178521">
          <w:marLeft w:val="0"/>
          <w:marRight w:val="0"/>
          <w:marTop w:val="0"/>
          <w:marBottom w:val="0"/>
          <w:divBdr>
            <w:top w:val="none" w:sz="0" w:space="0" w:color="auto"/>
            <w:left w:val="none" w:sz="0" w:space="0" w:color="auto"/>
            <w:bottom w:val="none" w:sz="0" w:space="0" w:color="auto"/>
            <w:right w:val="none" w:sz="0" w:space="0" w:color="auto"/>
          </w:divBdr>
        </w:div>
        <w:div w:id="726147847">
          <w:marLeft w:val="0"/>
          <w:marRight w:val="0"/>
          <w:marTop w:val="0"/>
          <w:marBottom w:val="0"/>
          <w:divBdr>
            <w:top w:val="none" w:sz="0" w:space="0" w:color="auto"/>
            <w:left w:val="none" w:sz="0" w:space="0" w:color="auto"/>
            <w:bottom w:val="none" w:sz="0" w:space="0" w:color="auto"/>
            <w:right w:val="none" w:sz="0" w:space="0" w:color="auto"/>
          </w:divBdr>
        </w:div>
        <w:div w:id="1634405472">
          <w:marLeft w:val="0"/>
          <w:marRight w:val="0"/>
          <w:marTop w:val="0"/>
          <w:marBottom w:val="0"/>
          <w:divBdr>
            <w:top w:val="none" w:sz="0" w:space="0" w:color="auto"/>
            <w:left w:val="none" w:sz="0" w:space="0" w:color="auto"/>
            <w:bottom w:val="none" w:sz="0" w:space="0" w:color="auto"/>
            <w:right w:val="none" w:sz="0" w:space="0" w:color="auto"/>
          </w:divBdr>
        </w:div>
        <w:div w:id="954168872">
          <w:marLeft w:val="0"/>
          <w:marRight w:val="0"/>
          <w:marTop w:val="0"/>
          <w:marBottom w:val="0"/>
          <w:divBdr>
            <w:top w:val="none" w:sz="0" w:space="0" w:color="auto"/>
            <w:left w:val="none" w:sz="0" w:space="0" w:color="auto"/>
            <w:bottom w:val="none" w:sz="0" w:space="0" w:color="auto"/>
            <w:right w:val="none" w:sz="0" w:space="0" w:color="auto"/>
          </w:divBdr>
        </w:div>
        <w:div w:id="2023051070">
          <w:marLeft w:val="0"/>
          <w:marRight w:val="0"/>
          <w:marTop w:val="0"/>
          <w:marBottom w:val="0"/>
          <w:divBdr>
            <w:top w:val="none" w:sz="0" w:space="0" w:color="auto"/>
            <w:left w:val="none" w:sz="0" w:space="0" w:color="auto"/>
            <w:bottom w:val="none" w:sz="0" w:space="0" w:color="auto"/>
            <w:right w:val="none" w:sz="0" w:space="0" w:color="auto"/>
          </w:divBdr>
        </w:div>
        <w:div w:id="663821961">
          <w:marLeft w:val="0"/>
          <w:marRight w:val="0"/>
          <w:marTop w:val="0"/>
          <w:marBottom w:val="0"/>
          <w:divBdr>
            <w:top w:val="none" w:sz="0" w:space="0" w:color="auto"/>
            <w:left w:val="none" w:sz="0" w:space="0" w:color="auto"/>
            <w:bottom w:val="none" w:sz="0" w:space="0" w:color="auto"/>
            <w:right w:val="none" w:sz="0" w:space="0" w:color="auto"/>
          </w:divBdr>
        </w:div>
        <w:div w:id="1910386155">
          <w:marLeft w:val="0"/>
          <w:marRight w:val="0"/>
          <w:marTop w:val="0"/>
          <w:marBottom w:val="0"/>
          <w:divBdr>
            <w:top w:val="none" w:sz="0" w:space="0" w:color="auto"/>
            <w:left w:val="none" w:sz="0" w:space="0" w:color="auto"/>
            <w:bottom w:val="none" w:sz="0" w:space="0" w:color="auto"/>
            <w:right w:val="none" w:sz="0" w:space="0" w:color="auto"/>
          </w:divBdr>
        </w:div>
        <w:div w:id="649403213">
          <w:marLeft w:val="0"/>
          <w:marRight w:val="0"/>
          <w:marTop w:val="0"/>
          <w:marBottom w:val="0"/>
          <w:divBdr>
            <w:top w:val="none" w:sz="0" w:space="0" w:color="auto"/>
            <w:left w:val="none" w:sz="0" w:space="0" w:color="auto"/>
            <w:bottom w:val="none" w:sz="0" w:space="0" w:color="auto"/>
            <w:right w:val="none" w:sz="0" w:space="0" w:color="auto"/>
          </w:divBdr>
        </w:div>
        <w:div w:id="1983194580">
          <w:marLeft w:val="0"/>
          <w:marRight w:val="0"/>
          <w:marTop w:val="0"/>
          <w:marBottom w:val="0"/>
          <w:divBdr>
            <w:top w:val="none" w:sz="0" w:space="0" w:color="auto"/>
            <w:left w:val="none" w:sz="0" w:space="0" w:color="auto"/>
            <w:bottom w:val="none" w:sz="0" w:space="0" w:color="auto"/>
            <w:right w:val="none" w:sz="0" w:space="0" w:color="auto"/>
          </w:divBdr>
        </w:div>
        <w:div w:id="1265697682">
          <w:marLeft w:val="0"/>
          <w:marRight w:val="0"/>
          <w:marTop w:val="0"/>
          <w:marBottom w:val="0"/>
          <w:divBdr>
            <w:top w:val="none" w:sz="0" w:space="0" w:color="auto"/>
            <w:left w:val="none" w:sz="0" w:space="0" w:color="auto"/>
            <w:bottom w:val="none" w:sz="0" w:space="0" w:color="auto"/>
            <w:right w:val="none" w:sz="0" w:space="0" w:color="auto"/>
          </w:divBdr>
        </w:div>
        <w:div w:id="265961566">
          <w:marLeft w:val="0"/>
          <w:marRight w:val="0"/>
          <w:marTop w:val="0"/>
          <w:marBottom w:val="0"/>
          <w:divBdr>
            <w:top w:val="none" w:sz="0" w:space="0" w:color="auto"/>
            <w:left w:val="none" w:sz="0" w:space="0" w:color="auto"/>
            <w:bottom w:val="none" w:sz="0" w:space="0" w:color="auto"/>
            <w:right w:val="none" w:sz="0" w:space="0" w:color="auto"/>
          </w:divBdr>
        </w:div>
        <w:div w:id="4328279">
          <w:marLeft w:val="0"/>
          <w:marRight w:val="0"/>
          <w:marTop w:val="0"/>
          <w:marBottom w:val="0"/>
          <w:divBdr>
            <w:top w:val="none" w:sz="0" w:space="0" w:color="auto"/>
            <w:left w:val="none" w:sz="0" w:space="0" w:color="auto"/>
            <w:bottom w:val="none" w:sz="0" w:space="0" w:color="auto"/>
            <w:right w:val="none" w:sz="0" w:space="0" w:color="auto"/>
          </w:divBdr>
        </w:div>
        <w:div w:id="177938120">
          <w:marLeft w:val="0"/>
          <w:marRight w:val="0"/>
          <w:marTop w:val="0"/>
          <w:marBottom w:val="0"/>
          <w:divBdr>
            <w:top w:val="none" w:sz="0" w:space="0" w:color="auto"/>
            <w:left w:val="none" w:sz="0" w:space="0" w:color="auto"/>
            <w:bottom w:val="none" w:sz="0" w:space="0" w:color="auto"/>
            <w:right w:val="none" w:sz="0" w:space="0" w:color="auto"/>
          </w:divBdr>
        </w:div>
        <w:div w:id="1690132848">
          <w:marLeft w:val="0"/>
          <w:marRight w:val="0"/>
          <w:marTop w:val="0"/>
          <w:marBottom w:val="0"/>
          <w:divBdr>
            <w:top w:val="none" w:sz="0" w:space="0" w:color="auto"/>
            <w:left w:val="none" w:sz="0" w:space="0" w:color="auto"/>
            <w:bottom w:val="none" w:sz="0" w:space="0" w:color="auto"/>
            <w:right w:val="none" w:sz="0" w:space="0" w:color="auto"/>
          </w:divBdr>
        </w:div>
        <w:div w:id="810826147">
          <w:marLeft w:val="0"/>
          <w:marRight w:val="0"/>
          <w:marTop w:val="0"/>
          <w:marBottom w:val="0"/>
          <w:divBdr>
            <w:top w:val="none" w:sz="0" w:space="0" w:color="auto"/>
            <w:left w:val="none" w:sz="0" w:space="0" w:color="auto"/>
            <w:bottom w:val="none" w:sz="0" w:space="0" w:color="auto"/>
            <w:right w:val="none" w:sz="0" w:space="0" w:color="auto"/>
          </w:divBdr>
        </w:div>
        <w:div w:id="1000546707">
          <w:marLeft w:val="0"/>
          <w:marRight w:val="0"/>
          <w:marTop w:val="0"/>
          <w:marBottom w:val="0"/>
          <w:divBdr>
            <w:top w:val="none" w:sz="0" w:space="0" w:color="auto"/>
            <w:left w:val="none" w:sz="0" w:space="0" w:color="auto"/>
            <w:bottom w:val="none" w:sz="0" w:space="0" w:color="auto"/>
            <w:right w:val="none" w:sz="0" w:space="0" w:color="auto"/>
          </w:divBdr>
        </w:div>
        <w:div w:id="575556339">
          <w:marLeft w:val="0"/>
          <w:marRight w:val="0"/>
          <w:marTop w:val="0"/>
          <w:marBottom w:val="0"/>
          <w:divBdr>
            <w:top w:val="none" w:sz="0" w:space="0" w:color="auto"/>
            <w:left w:val="none" w:sz="0" w:space="0" w:color="auto"/>
            <w:bottom w:val="none" w:sz="0" w:space="0" w:color="auto"/>
            <w:right w:val="none" w:sz="0" w:space="0" w:color="auto"/>
          </w:divBdr>
        </w:div>
        <w:div w:id="1940289428">
          <w:marLeft w:val="0"/>
          <w:marRight w:val="0"/>
          <w:marTop w:val="0"/>
          <w:marBottom w:val="0"/>
          <w:divBdr>
            <w:top w:val="none" w:sz="0" w:space="0" w:color="auto"/>
            <w:left w:val="none" w:sz="0" w:space="0" w:color="auto"/>
            <w:bottom w:val="none" w:sz="0" w:space="0" w:color="auto"/>
            <w:right w:val="none" w:sz="0" w:space="0" w:color="auto"/>
          </w:divBdr>
        </w:div>
        <w:div w:id="420637455">
          <w:marLeft w:val="0"/>
          <w:marRight w:val="0"/>
          <w:marTop w:val="0"/>
          <w:marBottom w:val="0"/>
          <w:divBdr>
            <w:top w:val="none" w:sz="0" w:space="0" w:color="auto"/>
            <w:left w:val="none" w:sz="0" w:space="0" w:color="auto"/>
            <w:bottom w:val="none" w:sz="0" w:space="0" w:color="auto"/>
            <w:right w:val="none" w:sz="0" w:space="0" w:color="auto"/>
          </w:divBdr>
        </w:div>
        <w:div w:id="862748285">
          <w:marLeft w:val="0"/>
          <w:marRight w:val="0"/>
          <w:marTop w:val="0"/>
          <w:marBottom w:val="0"/>
          <w:divBdr>
            <w:top w:val="none" w:sz="0" w:space="0" w:color="auto"/>
            <w:left w:val="none" w:sz="0" w:space="0" w:color="auto"/>
            <w:bottom w:val="none" w:sz="0" w:space="0" w:color="auto"/>
            <w:right w:val="none" w:sz="0" w:space="0" w:color="auto"/>
          </w:divBdr>
        </w:div>
        <w:div w:id="543643949">
          <w:marLeft w:val="0"/>
          <w:marRight w:val="0"/>
          <w:marTop w:val="0"/>
          <w:marBottom w:val="0"/>
          <w:divBdr>
            <w:top w:val="none" w:sz="0" w:space="0" w:color="auto"/>
            <w:left w:val="none" w:sz="0" w:space="0" w:color="auto"/>
            <w:bottom w:val="none" w:sz="0" w:space="0" w:color="auto"/>
            <w:right w:val="none" w:sz="0" w:space="0" w:color="auto"/>
          </w:divBdr>
        </w:div>
        <w:div w:id="1169522466">
          <w:marLeft w:val="0"/>
          <w:marRight w:val="0"/>
          <w:marTop w:val="0"/>
          <w:marBottom w:val="0"/>
          <w:divBdr>
            <w:top w:val="none" w:sz="0" w:space="0" w:color="auto"/>
            <w:left w:val="none" w:sz="0" w:space="0" w:color="auto"/>
            <w:bottom w:val="none" w:sz="0" w:space="0" w:color="auto"/>
            <w:right w:val="none" w:sz="0" w:space="0" w:color="auto"/>
          </w:divBdr>
        </w:div>
        <w:div w:id="1716275419">
          <w:marLeft w:val="0"/>
          <w:marRight w:val="0"/>
          <w:marTop w:val="0"/>
          <w:marBottom w:val="0"/>
          <w:divBdr>
            <w:top w:val="none" w:sz="0" w:space="0" w:color="auto"/>
            <w:left w:val="none" w:sz="0" w:space="0" w:color="auto"/>
            <w:bottom w:val="none" w:sz="0" w:space="0" w:color="auto"/>
            <w:right w:val="none" w:sz="0" w:space="0" w:color="auto"/>
          </w:divBdr>
        </w:div>
        <w:div w:id="155729592">
          <w:marLeft w:val="0"/>
          <w:marRight w:val="0"/>
          <w:marTop w:val="0"/>
          <w:marBottom w:val="0"/>
          <w:divBdr>
            <w:top w:val="none" w:sz="0" w:space="0" w:color="auto"/>
            <w:left w:val="none" w:sz="0" w:space="0" w:color="auto"/>
            <w:bottom w:val="none" w:sz="0" w:space="0" w:color="auto"/>
            <w:right w:val="none" w:sz="0" w:space="0" w:color="auto"/>
          </w:divBdr>
        </w:div>
        <w:div w:id="678505488">
          <w:marLeft w:val="0"/>
          <w:marRight w:val="0"/>
          <w:marTop w:val="0"/>
          <w:marBottom w:val="0"/>
          <w:divBdr>
            <w:top w:val="none" w:sz="0" w:space="0" w:color="auto"/>
            <w:left w:val="none" w:sz="0" w:space="0" w:color="auto"/>
            <w:bottom w:val="none" w:sz="0" w:space="0" w:color="auto"/>
            <w:right w:val="none" w:sz="0" w:space="0" w:color="auto"/>
          </w:divBdr>
        </w:div>
        <w:div w:id="1733232544">
          <w:marLeft w:val="0"/>
          <w:marRight w:val="0"/>
          <w:marTop w:val="0"/>
          <w:marBottom w:val="0"/>
          <w:divBdr>
            <w:top w:val="none" w:sz="0" w:space="0" w:color="auto"/>
            <w:left w:val="none" w:sz="0" w:space="0" w:color="auto"/>
            <w:bottom w:val="none" w:sz="0" w:space="0" w:color="auto"/>
            <w:right w:val="none" w:sz="0" w:space="0" w:color="auto"/>
          </w:divBdr>
        </w:div>
        <w:div w:id="443962049">
          <w:marLeft w:val="0"/>
          <w:marRight w:val="0"/>
          <w:marTop w:val="0"/>
          <w:marBottom w:val="0"/>
          <w:divBdr>
            <w:top w:val="none" w:sz="0" w:space="0" w:color="auto"/>
            <w:left w:val="none" w:sz="0" w:space="0" w:color="auto"/>
            <w:bottom w:val="none" w:sz="0" w:space="0" w:color="auto"/>
            <w:right w:val="none" w:sz="0" w:space="0" w:color="auto"/>
          </w:divBdr>
        </w:div>
        <w:div w:id="1742366681">
          <w:marLeft w:val="0"/>
          <w:marRight w:val="0"/>
          <w:marTop w:val="0"/>
          <w:marBottom w:val="0"/>
          <w:divBdr>
            <w:top w:val="none" w:sz="0" w:space="0" w:color="auto"/>
            <w:left w:val="none" w:sz="0" w:space="0" w:color="auto"/>
            <w:bottom w:val="none" w:sz="0" w:space="0" w:color="auto"/>
            <w:right w:val="none" w:sz="0" w:space="0" w:color="auto"/>
          </w:divBdr>
        </w:div>
        <w:div w:id="311570058">
          <w:marLeft w:val="0"/>
          <w:marRight w:val="0"/>
          <w:marTop w:val="0"/>
          <w:marBottom w:val="0"/>
          <w:divBdr>
            <w:top w:val="none" w:sz="0" w:space="0" w:color="auto"/>
            <w:left w:val="none" w:sz="0" w:space="0" w:color="auto"/>
            <w:bottom w:val="none" w:sz="0" w:space="0" w:color="auto"/>
            <w:right w:val="none" w:sz="0" w:space="0" w:color="auto"/>
          </w:divBdr>
        </w:div>
        <w:div w:id="1753549063">
          <w:marLeft w:val="0"/>
          <w:marRight w:val="0"/>
          <w:marTop w:val="0"/>
          <w:marBottom w:val="0"/>
          <w:divBdr>
            <w:top w:val="none" w:sz="0" w:space="0" w:color="auto"/>
            <w:left w:val="none" w:sz="0" w:space="0" w:color="auto"/>
            <w:bottom w:val="none" w:sz="0" w:space="0" w:color="auto"/>
            <w:right w:val="none" w:sz="0" w:space="0" w:color="auto"/>
          </w:divBdr>
        </w:div>
        <w:div w:id="1473402920">
          <w:marLeft w:val="0"/>
          <w:marRight w:val="0"/>
          <w:marTop w:val="0"/>
          <w:marBottom w:val="0"/>
          <w:divBdr>
            <w:top w:val="none" w:sz="0" w:space="0" w:color="auto"/>
            <w:left w:val="none" w:sz="0" w:space="0" w:color="auto"/>
            <w:bottom w:val="none" w:sz="0" w:space="0" w:color="auto"/>
            <w:right w:val="none" w:sz="0" w:space="0" w:color="auto"/>
          </w:divBdr>
        </w:div>
        <w:div w:id="584268866">
          <w:marLeft w:val="0"/>
          <w:marRight w:val="0"/>
          <w:marTop w:val="0"/>
          <w:marBottom w:val="0"/>
          <w:divBdr>
            <w:top w:val="none" w:sz="0" w:space="0" w:color="auto"/>
            <w:left w:val="none" w:sz="0" w:space="0" w:color="auto"/>
            <w:bottom w:val="none" w:sz="0" w:space="0" w:color="auto"/>
            <w:right w:val="none" w:sz="0" w:space="0" w:color="auto"/>
          </w:divBdr>
        </w:div>
        <w:div w:id="1175000152">
          <w:marLeft w:val="0"/>
          <w:marRight w:val="0"/>
          <w:marTop w:val="0"/>
          <w:marBottom w:val="0"/>
          <w:divBdr>
            <w:top w:val="none" w:sz="0" w:space="0" w:color="auto"/>
            <w:left w:val="none" w:sz="0" w:space="0" w:color="auto"/>
            <w:bottom w:val="none" w:sz="0" w:space="0" w:color="auto"/>
            <w:right w:val="none" w:sz="0" w:space="0" w:color="auto"/>
          </w:divBdr>
        </w:div>
        <w:div w:id="2115786600">
          <w:marLeft w:val="0"/>
          <w:marRight w:val="0"/>
          <w:marTop w:val="0"/>
          <w:marBottom w:val="0"/>
          <w:divBdr>
            <w:top w:val="none" w:sz="0" w:space="0" w:color="auto"/>
            <w:left w:val="none" w:sz="0" w:space="0" w:color="auto"/>
            <w:bottom w:val="none" w:sz="0" w:space="0" w:color="auto"/>
            <w:right w:val="none" w:sz="0" w:space="0" w:color="auto"/>
          </w:divBdr>
        </w:div>
        <w:div w:id="1596546953">
          <w:marLeft w:val="0"/>
          <w:marRight w:val="0"/>
          <w:marTop w:val="0"/>
          <w:marBottom w:val="0"/>
          <w:divBdr>
            <w:top w:val="none" w:sz="0" w:space="0" w:color="auto"/>
            <w:left w:val="none" w:sz="0" w:space="0" w:color="auto"/>
            <w:bottom w:val="none" w:sz="0" w:space="0" w:color="auto"/>
            <w:right w:val="none" w:sz="0" w:space="0" w:color="auto"/>
          </w:divBdr>
        </w:div>
        <w:div w:id="539127204">
          <w:marLeft w:val="0"/>
          <w:marRight w:val="0"/>
          <w:marTop w:val="0"/>
          <w:marBottom w:val="0"/>
          <w:divBdr>
            <w:top w:val="none" w:sz="0" w:space="0" w:color="auto"/>
            <w:left w:val="none" w:sz="0" w:space="0" w:color="auto"/>
            <w:bottom w:val="none" w:sz="0" w:space="0" w:color="auto"/>
            <w:right w:val="none" w:sz="0" w:space="0" w:color="auto"/>
          </w:divBdr>
        </w:div>
        <w:div w:id="1189834937">
          <w:marLeft w:val="0"/>
          <w:marRight w:val="0"/>
          <w:marTop w:val="0"/>
          <w:marBottom w:val="0"/>
          <w:divBdr>
            <w:top w:val="none" w:sz="0" w:space="0" w:color="auto"/>
            <w:left w:val="none" w:sz="0" w:space="0" w:color="auto"/>
            <w:bottom w:val="none" w:sz="0" w:space="0" w:color="auto"/>
            <w:right w:val="none" w:sz="0" w:space="0" w:color="auto"/>
          </w:divBdr>
        </w:div>
        <w:div w:id="599876876">
          <w:marLeft w:val="0"/>
          <w:marRight w:val="0"/>
          <w:marTop w:val="0"/>
          <w:marBottom w:val="0"/>
          <w:divBdr>
            <w:top w:val="none" w:sz="0" w:space="0" w:color="auto"/>
            <w:left w:val="none" w:sz="0" w:space="0" w:color="auto"/>
            <w:bottom w:val="none" w:sz="0" w:space="0" w:color="auto"/>
            <w:right w:val="none" w:sz="0" w:space="0" w:color="auto"/>
          </w:divBdr>
        </w:div>
        <w:div w:id="755901741">
          <w:marLeft w:val="0"/>
          <w:marRight w:val="0"/>
          <w:marTop w:val="0"/>
          <w:marBottom w:val="0"/>
          <w:divBdr>
            <w:top w:val="none" w:sz="0" w:space="0" w:color="auto"/>
            <w:left w:val="none" w:sz="0" w:space="0" w:color="auto"/>
            <w:bottom w:val="none" w:sz="0" w:space="0" w:color="auto"/>
            <w:right w:val="none" w:sz="0" w:space="0" w:color="auto"/>
          </w:divBdr>
        </w:div>
        <w:div w:id="1100838903">
          <w:marLeft w:val="0"/>
          <w:marRight w:val="0"/>
          <w:marTop w:val="0"/>
          <w:marBottom w:val="0"/>
          <w:divBdr>
            <w:top w:val="none" w:sz="0" w:space="0" w:color="auto"/>
            <w:left w:val="none" w:sz="0" w:space="0" w:color="auto"/>
            <w:bottom w:val="none" w:sz="0" w:space="0" w:color="auto"/>
            <w:right w:val="none" w:sz="0" w:space="0" w:color="auto"/>
          </w:divBdr>
        </w:div>
        <w:div w:id="1951738363">
          <w:marLeft w:val="0"/>
          <w:marRight w:val="0"/>
          <w:marTop w:val="0"/>
          <w:marBottom w:val="0"/>
          <w:divBdr>
            <w:top w:val="none" w:sz="0" w:space="0" w:color="auto"/>
            <w:left w:val="none" w:sz="0" w:space="0" w:color="auto"/>
            <w:bottom w:val="none" w:sz="0" w:space="0" w:color="auto"/>
            <w:right w:val="none" w:sz="0" w:space="0" w:color="auto"/>
          </w:divBdr>
        </w:div>
        <w:div w:id="217867324">
          <w:marLeft w:val="0"/>
          <w:marRight w:val="0"/>
          <w:marTop w:val="0"/>
          <w:marBottom w:val="0"/>
          <w:divBdr>
            <w:top w:val="none" w:sz="0" w:space="0" w:color="auto"/>
            <w:left w:val="none" w:sz="0" w:space="0" w:color="auto"/>
            <w:bottom w:val="none" w:sz="0" w:space="0" w:color="auto"/>
            <w:right w:val="none" w:sz="0" w:space="0" w:color="auto"/>
          </w:divBdr>
        </w:div>
        <w:div w:id="1748991136">
          <w:marLeft w:val="0"/>
          <w:marRight w:val="0"/>
          <w:marTop w:val="0"/>
          <w:marBottom w:val="0"/>
          <w:divBdr>
            <w:top w:val="none" w:sz="0" w:space="0" w:color="auto"/>
            <w:left w:val="none" w:sz="0" w:space="0" w:color="auto"/>
            <w:bottom w:val="none" w:sz="0" w:space="0" w:color="auto"/>
            <w:right w:val="none" w:sz="0" w:space="0" w:color="auto"/>
          </w:divBdr>
        </w:div>
        <w:div w:id="1042286650">
          <w:marLeft w:val="0"/>
          <w:marRight w:val="0"/>
          <w:marTop w:val="0"/>
          <w:marBottom w:val="0"/>
          <w:divBdr>
            <w:top w:val="none" w:sz="0" w:space="0" w:color="auto"/>
            <w:left w:val="none" w:sz="0" w:space="0" w:color="auto"/>
            <w:bottom w:val="none" w:sz="0" w:space="0" w:color="auto"/>
            <w:right w:val="none" w:sz="0" w:space="0" w:color="auto"/>
          </w:divBdr>
        </w:div>
        <w:div w:id="567038009">
          <w:marLeft w:val="0"/>
          <w:marRight w:val="0"/>
          <w:marTop w:val="0"/>
          <w:marBottom w:val="0"/>
          <w:divBdr>
            <w:top w:val="none" w:sz="0" w:space="0" w:color="auto"/>
            <w:left w:val="none" w:sz="0" w:space="0" w:color="auto"/>
            <w:bottom w:val="none" w:sz="0" w:space="0" w:color="auto"/>
            <w:right w:val="none" w:sz="0" w:space="0" w:color="auto"/>
          </w:divBdr>
        </w:div>
        <w:div w:id="1010911733">
          <w:marLeft w:val="0"/>
          <w:marRight w:val="0"/>
          <w:marTop w:val="0"/>
          <w:marBottom w:val="0"/>
          <w:divBdr>
            <w:top w:val="none" w:sz="0" w:space="0" w:color="auto"/>
            <w:left w:val="none" w:sz="0" w:space="0" w:color="auto"/>
            <w:bottom w:val="none" w:sz="0" w:space="0" w:color="auto"/>
            <w:right w:val="none" w:sz="0" w:space="0" w:color="auto"/>
          </w:divBdr>
        </w:div>
        <w:div w:id="1447503337">
          <w:marLeft w:val="0"/>
          <w:marRight w:val="0"/>
          <w:marTop w:val="0"/>
          <w:marBottom w:val="0"/>
          <w:divBdr>
            <w:top w:val="none" w:sz="0" w:space="0" w:color="auto"/>
            <w:left w:val="none" w:sz="0" w:space="0" w:color="auto"/>
            <w:bottom w:val="none" w:sz="0" w:space="0" w:color="auto"/>
            <w:right w:val="none" w:sz="0" w:space="0" w:color="auto"/>
          </w:divBdr>
        </w:div>
        <w:div w:id="1581601908">
          <w:marLeft w:val="0"/>
          <w:marRight w:val="0"/>
          <w:marTop w:val="0"/>
          <w:marBottom w:val="0"/>
          <w:divBdr>
            <w:top w:val="none" w:sz="0" w:space="0" w:color="auto"/>
            <w:left w:val="none" w:sz="0" w:space="0" w:color="auto"/>
            <w:bottom w:val="none" w:sz="0" w:space="0" w:color="auto"/>
            <w:right w:val="none" w:sz="0" w:space="0" w:color="auto"/>
          </w:divBdr>
        </w:div>
        <w:div w:id="291592054">
          <w:marLeft w:val="0"/>
          <w:marRight w:val="0"/>
          <w:marTop w:val="0"/>
          <w:marBottom w:val="0"/>
          <w:divBdr>
            <w:top w:val="none" w:sz="0" w:space="0" w:color="auto"/>
            <w:left w:val="none" w:sz="0" w:space="0" w:color="auto"/>
            <w:bottom w:val="none" w:sz="0" w:space="0" w:color="auto"/>
            <w:right w:val="none" w:sz="0" w:space="0" w:color="auto"/>
          </w:divBdr>
        </w:div>
        <w:div w:id="1973365462">
          <w:marLeft w:val="0"/>
          <w:marRight w:val="0"/>
          <w:marTop w:val="0"/>
          <w:marBottom w:val="0"/>
          <w:divBdr>
            <w:top w:val="none" w:sz="0" w:space="0" w:color="auto"/>
            <w:left w:val="none" w:sz="0" w:space="0" w:color="auto"/>
            <w:bottom w:val="none" w:sz="0" w:space="0" w:color="auto"/>
            <w:right w:val="none" w:sz="0" w:space="0" w:color="auto"/>
          </w:divBdr>
        </w:div>
        <w:div w:id="1843545729">
          <w:marLeft w:val="0"/>
          <w:marRight w:val="0"/>
          <w:marTop w:val="0"/>
          <w:marBottom w:val="0"/>
          <w:divBdr>
            <w:top w:val="none" w:sz="0" w:space="0" w:color="auto"/>
            <w:left w:val="none" w:sz="0" w:space="0" w:color="auto"/>
            <w:bottom w:val="none" w:sz="0" w:space="0" w:color="auto"/>
            <w:right w:val="none" w:sz="0" w:space="0" w:color="auto"/>
          </w:divBdr>
        </w:div>
        <w:div w:id="1842238825">
          <w:marLeft w:val="0"/>
          <w:marRight w:val="0"/>
          <w:marTop w:val="0"/>
          <w:marBottom w:val="0"/>
          <w:divBdr>
            <w:top w:val="none" w:sz="0" w:space="0" w:color="auto"/>
            <w:left w:val="none" w:sz="0" w:space="0" w:color="auto"/>
            <w:bottom w:val="none" w:sz="0" w:space="0" w:color="auto"/>
            <w:right w:val="none" w:sz="0" w:space="0" w:color="auto"/>
          </w:divBdr>
        </w:div>
        <w:div w:id="795441874">
          <w:marLeft w:val="0"/>
          <w:marRight w:val="0"/>
          <w:marTop w:val="0"/>
          <w:marBottom w:val="0"/>
          <w:divBdr>
            <w:top w:val="none" w:sz="0" w:space="0" w:color="auto"/>
            <w:left w:val="none" w:sz="0" w:space="0" w:color="auto"/>
            <w:bottom w:val="none" w:sz="0" w:space="0" w:color="auto"/>
            <w:right w:val="none" w:sz="0" w:space="0" w:color="auto"/>
          </w:divBdr>
        </w:div>
        <w:div w:id="2104524615">
          <w:marLeft w:val="0"/>
          <w:marRight w:val="0"/>
          <w:marTop w:val="0"/>
          <w:marBottom w:val="0"/>
          <w:divBdr>
            <w:top w:val="none" w:sz="0" w:space="0" w:color="auto"/>
            <w:left w:val="none" w:sz="0" w:space="0" w:color="auto"/>
            <w:bottom w:val="none" w:sz="0" w:space="0" w:color="auto"/>
            <w:right w:val="none" w:sz="0" w:space="0" w:color="auto"/>
          </w:divBdr>
        </w:div>
        <w:div w:id="1914506179">
          <w:marLeft w:val="0"/>
          <w:marRight w:val="0"/>
          <w:marTop w:val="0"/>
          <w:marBottom w:val="0"/>
          <w:divBdr>
            <w:top w:val="none" w:sz="0" w:space="0" w:color="auto"/>
            <w:left w:val="none" w:sz="0" w:space="0" w:color="auto"/>
            <w:bottom w:val="none" w:sz="0" w:space="0" w:color="auto"/>
            <w:right w:val="none" w:sz="0" w:space="0" w:color="auto"/>
          </w:divBdr>
        </w:div>
        <w:div w:id="1078670209">
          <w:marLeft w:val="0"/>
          <w:marRight w:val="0"/>
          <w:marTop w:val="0"/>
          <w:marBottom w:val="0"/>
          <w:divBdr>
            <w:top w:val="none" w:sz="0" w:space="0" w:color="auto"/>
            <w:left w:val="none" w:sz="0" w:space="0" w:color="auto"/>
            <w:bottom w:val="none" w:sz="0" w:space="0" w:color="auto"/>
            <w:right w:val="none" w:sz="0" w:space="0" w:color="auto"/>
          </w:divBdr>
        </w:div>
        <w:div w:id="1739205284">
          <w:marLeft w:val="0"/>
          <w:marRight w:val="0"/>
          <w:marTop w:val="0"/>
          <w:marBottom w:val="0"/>
          <w:divBdr>
            <w:top w:val="none" w:sz="0" w:space="0" w:color="auto"/>
            <w:left w:val="none" w:sz="0" w:space="0" w:color="auto"/>
            <w:bottom w:val="none" w:sz="0" w:space="0" w:color="auto"/>
            <w:right w:val="none" w:sz="0" w:space="0" w:color="auto"/>
          </w:divBdr>
        </w:div>
        <w:div w:id="1549489341">
          <w:marLeft w:val="0"/>
          <w:marRight w:val="0"/>
          <w:marTop w:val="0"/>
          <w:marBottom w:val="0"/>
          <w:divBdr>
            <w:top w:val="none" w:sz="0" w:space="0" w:color="auto"/>
            <w:left w:val="none" w:sz="0" w:space="0" w:color="auto"/>
            <w:bottom w:val="none" w:sz="0" w:space="0" w:color="auto"/>
            <w:right w:val="none" w:sz="0" w:space="0" w:color="auto"/>
          </w:divBdr>
        </w:div>
        <w:div w:id="1818061556">
          <w:marLeft w:val="0"/>
          <w:marRight w:val="0"/>
          <w:marTop w:val="0"/>
          <w:marBottom w:val="0"/>
          <w:divBdr>
            <w:top w:val="none" w:sz="0" w:space="0" w:color="auto"/>
            <w:left w:val="none" w:sz="0" w:space="0" w:color="auto"/>
            <w:bottom w:val="none" w:sz="0" w:space="0" w:color="auto"/>
            <w:right w:val="none" w:sz="0" w:space="0" w:color="auto"/>
          </w:divBdr>
        </w:div>
        <w:div w:id="686446235">
          <w:marLeft w:val="0"/>
          <w:marRight w:val="0"/>
          <w:marTop w:val="0"/>
          <w:marBottom w:val="0"/>
          <w:divBdr>
            <w:top w:val="none" w:sz="0" w:space="0" w:color="auto"/>
            <w:left w:val="none" w:sz="0" w:space="0" w:color="auto"/>
            <w:bottom w:val="none" w:sz="0" w:space="0" w:color="auto"/>
            <w:right w:val="none" w:sz="0" w:space="0" w:color="auto"/>
          </w:divBdr>
        </w:div>
        <w:div w:id="615067101">
          <w:marLeft w:val="0"/>
          <w:marRight w:val="0"/>
          <w:marTop w:val="0"/>
          <w:marBottom w:val="0"/>
          <w:divBdr>
            <w:top w:val="none" w:sz="0" w:space="0" w:color="auto"/>
            <w:left w:val="none" w:sz="0" w:space="0" w:color="auto"/>
            <w:bottom w:val="none" w:sz="0" w:space="0" w:color="auto"/>
            <w:right w:val="none" w:sz="0" w:space="0" w:color="auto"/>
          </w:divBdr>
        </w:div>
        <w:div w:id="211885699">
          <w:marLeft w:val="0"/>
          <w:marRight w:val="0"/>
          <w:marTop w:val="0"/>
          <w:marBottom w:val="0"/>
          <w:divBdr>
            <w:top w:val="none" w:sz="0" w:space="0" w:color="auto"/>
            <w:left w:val="none" w:sz="0" w:space="0" w:color="auto"/>
            <w:bottom w:val="none" w:sz="0" w:space="0" w:color="auto"/>
            <w:right w:val="none" w:sz="0" w:space="0" w:color="auto"/>
          </w:divBdr>
        </w:div>
        <w:div w:id="165051992">
          <w:marLeft w:val="0"/>
          <w:marRight w:val="0"/>
          <w:marTop w:val="0"/>
          <w:marBottom w:val="0"/>
          <w:divBdr>
            <w:top w:val="none" w:sz="0" w:space="0" w:color="auto"/>
            <w:left w:val="none" w:sz="0" w:space="0" w:color="auto"/>
            <w:bottom w:val="none" w:sz="0" w:space="0" w:color="auto"/>
            <w:right w:val="none" w:sz="0" w:space="0" w:color="auto"/>
          </w:divBdr>
        </w:div>
        <w:div w:id="442191759">
          <w:marLeft w:val="0"/>
          <w:marRight w:val="0"/>
          <w:marTop w:val="0"/>
          <w:marBottom w:val="0"/>
          <w:divBdr>
            <w:top w:val="none" w:sz="0" w:space="0" w:color="auto"/>
            <w:left w:val="none" w:sz="0" w:space="0" w:color="auto"/>
            <w:bottom w:val="none" w:sz="0" w:space="0" w:color="auto"/>
            <w:right w:val="none" w:sz="0" w:space="0" w:color="auto"/>
          </w:divBdr>
        </w:div>
        <w:div w:id="970669381">
          <w:marLeft w:val="0"/>
          <w:marRight w:val="0"/>
          <w:marTop w:val="0"/>
          <w:marBottom w:val="0"/>
          <w:divBdr>
            <w:top w:val="none" w:sz="0" w:space="0" w:color="auto"/>
            <w:left w:val="none" w:sz="0" w:space="0" w:color="auto"/>
            <w:bottom w:val="none" w:sz="0" w:space="0" w:color="auto"/>
            <w:right w:val="none" w:sz="0" w:space="0" w:color="auto"/>
          </w:divBdr>
        </w:div>
        <w:div w:id="174923707">
          <w:marLeft w:val="0"/>
          <w:marRight w:val="0"/>
          <w:marTop w:val="0"/>
          <w:marBottom w:val="0"/>
          <w:divBdr>
            <w:top w:val="none" w:sz="0" w:space="0" w:color="auto"/>
            <w:left w:val="none" w:sz="0" w:space="0" w:color="auto"/>
            <w:bottom w:val="none" w:sz="0" w:space="0" w:color="auto"/>
            <w:right w:val="none" w:sz="0" w:space="0" w:color="auto"/>
          </w:divBdr>
        </w:div>
        <w:div w:id="1405377071">
          <w:marLeft w:val="0"/>
          <w:marRight w:val="0"/>
          <w:marTop w:val="0"/>
          <w:marBottom w:val="0"/>
          <w:divBdr>
            <w:top w:val="none" w:sz="0" w:space="0" w:color="auto"/>
            <w:left w:val="none" w:sz="0" w:space="0" w:color="auto"/>
            <w:bottom w:val="none" w:sz="0" w:space="0" w:color="auto"/>
            <w:right w:val="none" w:sz="0" w:space="0" w:color="auto"/>
          </w:divBdr>
        </w:div>
        <w:div w:id="1806044499">
          <w:marLeft w:val="0"/>
          <w:marRight w:val="0"/>
          <w:marTop w:val="0"/>
          <w:marBottom w:val="0"/>
          <w:divBdr>
            <w:top w:val="none" w:sz="0" w:space="0" w:color="auto"/>
            <w:left w:val="none" w:sz="0" w:space="0" w:color="auto"/>
            <w:bottom w:val="none" w:sz="0" w:space="0" w:color="auto"/>
            <w:right w:val="none" w:sz="0" w:space="0" w:color="auto"/>
          </w:divBdr>
        </w:div>
        <w:div w:id="931939954">
          <w:marLeft w:val="0"/>
          <w:marRight w:val="0"/>
          <w:marTop w:val="0"/>
          <w:marBottom w:val="0"/>
          <w:divBdr>
            <w:top w:val="none" w:sz="0" w:space="0" w:color="auto"/>
            <w:left w:val="none" w:sz="0" w:space="0" w:color="auto"/>
            <w:bottom w:val="none" w:sz="0" w:space="0" w:color="auto"/>
            <w:right w:val="none" w:sz="0" w:space="0" w:color="auto"/>
          </w:divBdr>
        </w:div>
        <w:div w:id="465440015">
          <w:marLeft w:val="0"/>
          <w:marRight w:val="0"/>
          <w:marTop w:val="0"/>
          <w:marBottom w:val="0"/>
          <w:divBdr>
            <w:top w:val="none" w:sz="0" w:space="0" w:color="auto"/>
            <w:left w:val="none" w:sz="0" w:space="0" w:color="auto"/>
            <w:bottom w:val="none" w:sz="0" w:space="0" w:color="auto"/>
            <w:right w:val="none" w:sz="0" w:space="0" w:color="auto"/>
          </w:divBdr>
        </w:div>
        <w:div w:id="322468271">
          <w:marLeft w:val="0"/>
          <w:marRight w:val="0"/>
          <w:marTop w:val="0"/>
          <w:marBottom w:val="0"/>
          <w:divBdr>
            <w:top w:val="none" w:sz="0" w:space="0" w:color="auto"/>
            <w:left w:val="none" w:sz="0" w:space="0" w:color="auto"/>
            <w:bottom w:val="none" w:sz="0" w:space="0" w:color="auto"/>
            <w:right w:val="none" w:sz="0" w:space="0" w:color="auto"/>
          </w:divBdr>
        </w:div>
        <w:div w:id="1245919007">
          <w:marLeft w:val="0"/>
          <w:marRight w:val="0"/>
          <w:marTop w:val="0"/>
          <w:marBottom w:val="0"/>
          <w:divBdr>
            <w:top w:val="none" w:sz="0" w:space="0" w:color="auto"/>
            <w:left w:val="none" w:sz="0" w:space="0" w:color="auto"/>
            <w:bottom w:val="none" w:sz="0" w:space="0" w:color="auto"/>
            <w:right w:val="none" w:sz="0" w:space="0" w:color="auto"/>
          </w:divBdr>
        </w:div>
        <w:div w:id="916866285">
          <w:marLeft w:val="0"/>
          <w:marRight w:val="0"/>
          <w:marTop w:val="0"/>
          <w:marBottom w:val="0"/>
          <w:divBdr>
            <w:top w:val="none" w:sz="0" w:space="0" w:color="auto"/>
            <w:left w:val="none" w:sz="0" w:space="0" w:color="auto"/>
            <w:bottom w:val="none" w:sz="0" w:space="0" w:color="auto"/>
            <w:right w:val="none" w:sz="0" w:space="0" w:color="auto"/>
          </w:divBdr>
        </w:div>
        <w:div w:id="1630474827">
          <w:marLeft w:val="0"/>
          <w:marRight w:val="0"/>
          <w:marTop w:val="0"/>
          <w:marBottom w:val="0"/>
          <w:divBdr>
            <w:top w:val="none" w:sz="0" w:space="0" w:color="auto"/>
            <w:left w:val="none" w:sz="0" w:space="0" w:color="auto"/>
            <w:bottom w:val="none" w:sz="0" w:space="0" w:color="auto"/>
            <w:right w:val="none" w:sz="0" w:space="0" w:color="auto"/>
          </w:divBdr>
        </w:div>
        <w:div w:id="1401060347">
          <w:marLeft w:val="0"/>
          <w:marRight w:val="0"/>
          <w:marTop w:val="0"/>
          <w:marBottom w:val="0"/>
          <w:divBdr>
            <w:top w:val="none" w:sz="0" w:space="0" w:color="auto"/>
            <w:left w:val="none" w:sz="0" w:space="0" w:color="auto"/>
            <w:bottom w:val="none" w:sz="0" w:space="0" w:color="auto"/>
            <w:right w:val="none" w:sz="0" w:space="0" w:color="auto"/>
          </w:divBdr>
        </w:div>
        <w:div w:id="89736576">
          <w:marLeft w:val="0"/>
          <w:marRight w:val="0"/>
          <w:marTop w:val="0"/>
          <w:marBottom w:val="0"/>
          <w:divBdr>
            <w:top w:val="none" w:sz="0" w:space="0" w:color="auto"/>
            <w:left w:val="none" w:sz="0" w:space="0" w:color="auto"/>
            <w:bottom w:val="none" w:sz="0" w:space="0" w:color="auto"/>
            <w:right w:val="none" w:sz="0" w:space="0" w:color="auto"/>
          </w:divBdr>
        </w:div>
        <w:div w:id="1454983558">
          <w:marLeft w:val="0"/>
          <w:marRight w:val="0"/>
          <w:marTop w:val="0"/>
          <w:marBottom w:val="0"/>
          <w:divBdr>
            <w:top w:val="none" w:sz="0" w:space="0" w:color="auto"/>
            <w:left w:val="none" w:sz="0" w:space="0" w:color="auto"/>
            <w:bottom w:val="none" w:sz="0" w:space="0" w:color="auto"/>
            <w:right w:val="none" w:sz="0" w:space="0" w:color="auto"/>
          </w:divBdr>
        </w:div>
        <w:div w:id="1030641314">
          <w:marLeft w:val="0"/>
          <w:marRight w:val="0"/>
          <w:marTop w:val="0"/>
          <w:marBottom w:val="0"/>
          <w:divBdr>
            <w:top w:val="none" w:sz="0" w:space="0" w:color="auto"/>
            <w:left w:val="none" w:sz="0" w:space="0" w:color="auto"/>
            <w:bottom w:val="none" w:sz="0" w:space="0" w:color="auto"/>
            <w:right w:val="none" w:sz="0" w:space="0" w:color="auto"/>
          </w:divBdr>
        </w:div>
        <w:div w:id="650134658">
          <w:marLeft w:val="0"/>
          <w:marRight w:val="0"/>
          <w:marTop w:val="0"/>
          <w:marBottom w:val="0"/>
          <w:divBdr>
            <w:top w:val="none" w:sz="0" w:space="0" w:color="auto"/>
            <w:left w:val="none" w:sz="0" w:space="0" w:color="auto"/>
            <w:bottom w:val="none" w:sz="0" w:space="0" w:color="auto"/>
            <w:right w:val="none" w:sz="0" w:space="0" w:color="auto"/>
          </w:divBdr>
        </w:div>
        <w:div w:id="1304969334">
          <w:marLeft w:val="0"/>
          <w:marRight w:val="0"/>
          <w:marTop w:val="0"/>
          <w:marBottom w:val="0"/>
          <w:divBdr>
            <w:top w:val="none" w:sz="0" w:space="0" w:color="auto"/>
            <w:left w:val="none" w:sz="0" w:space="0" w:color="auto"/>
            <w:bottom w:val="none" w:sz="0" w:space="0" w:color="auto"/>
            <w:right w:val="none" w:sz="0" w:space="0" w:color="auto"/>
          </w:divBdr>
        </w:div>
        <w:div w:id="128792915">
          <w:marLeft w:val="0"/>
          <w:marRight w:val="0"/>
          <w:marTop w:val="0"/>
          <w:marBottom w:val="0"/>
          <w:divBdr>
            <w:top w:val="none" w:sz="0" w:space="0" w:color="auto"/>
            <w:left w:val="none" w:sz="0" w:space="0" w:color="auto"/>
            <w:bottom w:val="none" w:sz="0" w:space="0" w:color="auto"/>
            <w:right w:val="none" w:sz="0" w:space="0" w:color="auto"/>
          </w:divBdr>
        </w:div>
        <w:div w:id="1225338134">
          <w:marLeft w:val="0"/>
          <w:marRight w:val="0"/>
          <w:marTop w:val="0"/>
          <w:marBottom w:val="0"/>
          <w:divBdr>
            <w:top w:val="none" w:sz="0" w:space="0" w:color="auto"/>
            <w:left w:val="none" w:sz="0" w:space="0" w:color="auto"/>
            <w:bottom w:val="none" w:sz="0" w:space="0" w:color="auto"/>
            <w:right w:val="none" w:sz="0" w:space="0" w:color="auto"/>
          </w:divBdr>
        </w:div>
        <w:div w:id="1192495126">
          <w:marLeft w:val="0"/>
          <w:marRight w:val="0"/>
          <w:marTop w:val="0"/>
          <w:marBottom w:val="0"/>
          <w:divBdr>
            <w:top w:val="none" w:sz="0" w:space="0" w:color="auto"/>
            <w:left w:val="none" w:sz="0" w:space="0" w:color="auto"/>
            <w:bottom w:val="none" w:sz="0" w:space="0" w:color="auto"/>
            <w:right w:val="none" w:sz="0" w:space="0" w:color="auto"/>
          </w:divBdr>
        </w:div>
        <w:div w:id="1104694057">
          <w:marLeft w:val="0"/>
          <w:marRight w:val="0"/>
          <w:marTop w:val="0"/>
          <w:marBottom w:val="0"/>
          <w:divBdr>
            <w:top w:val="none" w:sz="0" w:space="0" w:color="auto"/>
            <w:left w:val="none" w:sz="0" w:space="0" w:color="auto"/>
            <w:bottom w:val="none" w:sz="0" w:space="0" w:color="auto"/>
            <w:right w:val="none" w:sz="0" w:space="0" w:color="auto"/>
          </w:divBdr>
        </w:div>
        <w:div w:id="148136244">
          <w:marLeft w:val="0"/>
          <w:marRight w:val="0"/>
          <w:marTop w:val="0"/>
          <w:marBottom w:val="0"/>
          <w:divBdr>
            <w:top w:val="none" w:sz="0" w:space="0" w:color="auto"/>
            <w:left w:val="none" w:sz="0" w:space="0" w:color="auto"/>
            <w:bottom w:val="none" w:sz="0" w:space="0" w:color="auto"/>
            <w:right w:val="none" w:sz="0" w:space="0" w:color="auto"/>
          </w:divBdr>
        </w:div>
        <w:div w:id="804201773">
          <w:marLeft w:val="0"/>
          <w:marRight w:val="0"/>
          <w:marTop w:val="0"/>
          <w:marBottom w:val="0"/>
          <w:divBdr>
            <w:top w:val="none" w:sz="0" w:space="0" w:color="auto"/>
            <w:left w:val="none" w:sz="0" w:space="0" w:color="auto"/>
            <w:bottom w:val="none" w:sz="0" w:space="0" w:color="auto"/>
            <w:right w:val="none" w:sz="0" w:space="0" w:color="auto"/>
          </w:divBdr>
        </w:div>
        <w:div w:id="993492528">
          <w:marLeft w:val="0"/>
          <w:marRight w:val="0"/>
          <w:marTop w:val="0"/>
          <w:marBottom w:val="0"/>
          <w:divBdr>
            <w:top w:val="none" w:sz="0" w:space="0" w:color="auto"/>
            <w:left w:val="none" w:sz="0" w:space="0" w:color="auto"/>
            <w:bottom w:val="none" w:sz="0" w:space="0" w:color="auto"/>
            <w:right w:val="none" w:sz="0" w:space="0" w:color="auto"/>
          </w:divBdr>
        </w:div>
        <w:div w:id="467934750">
          <w:marLeft w:val="0"/>
          <w:marRight w:val="0"/>
          <w:marTop w:val="0"/>
          <w:marBottom w:val="0"/>
          <w:divBdr>
            <w:top w:val="none" w:sz="0" w:space="0" w:color="auto"/>
            <w:left w:val="none" w:sz="0" w:space="0" w:color="auto"/>
            <w:bottom w:val="none" w:sz="0" w:space="0" w:color="auto"/>
            <w:right w:val="none" w:sz="0" w:space="0" w:color="auto"/>
          </w:divBdr>
        </w:div>
        <w:div w:id="1890144549">
          <w:marLeft w:val="0"/>
          <w:marRight w:val="0"/>
          <w:marTop w:val="0"/>
          <w:marBottom w:val="0"/>
          <w:divBdr>
            <w:top w:val="none" w:sz="0" w:space="0" w:color="auto"/>
            <w:left w:val="none" w:sz="0" w:space="0" w:color="auto"/>
            <w:bottom w:val="none" w:sz="0" w:space="0" w:color="auto"/>
            <w:right w:val="none" w:sz="0" w:space="0" w:color="auto"/>
          </w:divBdr>
        </w:div>
        <w:div w:id="650405644">
          <w:marLeft w:val="0"/>
          <w:marRight w:val="0"/>
          <w:marTop w:val="0"/>
          <w:marBottom w:val="0"/>
          <w:divBdr>
            <w:top w:val="none" w:sz="0" w:space="0" w:color="auto"/>
            <w:left w:val="none" w:sz="0" w:space="0" w:color="auto"/>
            <w:bottom w:val="none" w:sz="0" w:space="0" w:color="auto"/>
            <w:right w:val="none" w:sz="0" w:space="0" w:color="auto"/>
          </w:divBdr>
        </w:div>
        <w:div w:id="1650599861">
          <w:marLeft w:val="0"/>
          <w:marRight w:val="0"/>
          <w:marTop w:val="0"/>
          <w:marBottom w:val="0"/>
          <w:divBdr>
            <w:top w:val="none" w:sz="0" w:space="0" w:color="auto"/>
            <w:left w:val="none" w:sz="0" w:space="0" w:color="auto"/>
            <w:bottom w:val="none" w:sz="0" w:space="0" w:color="auto"/>
            <w:right w:val="none" w:sz="0" w:space="0" w:color="auto"/>
          </w:divBdr>
        </w:div>
        <w:div w:id="1708748693">
          <w:marLeft w:val="0"/>
          <w:marRight w:val="0"/>
          <w:marTop w:val="0"/>
          <w:marBottom w:val="0"/>
          <w:divBdr>
            <w:top w:val="none" w:sz="0" w:space="0" w:color="auto"/>
            <w:left w:val="none" w:sz="0" w:space="0" w:color="auto"/>
            <w:bottom w:val="none" w:sz="0" w:space="0" w:color="auto"/>
            <w:right w:val="none" w:sz="0" w:space="0" w:color="auto"/>
          </w:divBdr>
        </w:div>
        <w:div w:id="1107508678">
          <w:marLeft w:val="0"/>
          <w:marRight w:val="0"/>
          <w:marTop w:val="0"/>
          <w:marBottom w:val="0"/>
          <w:divBdr>
            <w:top w:val="none" w:sz="0" w:space="0" w:color="auto"/>
            <w:left w:val="none" w:sz="0" w:space="0" w:color="auto"/>
            <w:bottom w:val="none" w:sz="0" w:space="0" w:color="auto"/>
            <w:right w:val="none" w:sz="0" w:space="0" w:color="auto"/>
          </w:divBdr>
        </w:div>
        <w:div w:id="1825858203">
          <w:marLeft w:val="0"/>
          <w:marRight w:val="0"/>
          <w:marTop w:val="0"/>
          <w:marBottom w:val="0"/>
          <w:divBdr>
            <w:top w:val="none" w:sz="0" w:space="0" w:color="auto"/>
            <w:left w:val="none" w:sz="0" w:space="0" w:color="auto"/>
            <w:bottom w:val="none" w:sz="0" w:space="0" w:color="auto"/>
            <w:right w:val="none" w:sz="0" w:space="0" w:color="auto"/>
          </w:divBdr>
        </w:div>
        <w:div w:id="1831214352">
          <w:marLeft w:val="0"/>
          <w:marRight w:val="0"/>
          <w:marTop w:val="0"/>
          <w:marBottom w:val="0"/>
          <w:divBdr>
            <w:top w:val="none" w:sz="0" w:space="0" w:color="auto"/>
            <w:left w:val="none" w:sz="0" w:space="0" w:color="auto"/>
            <w:bottom w:val="none" w:sz="0" w:space="0" w:color="auto"/>
            <w:right w:val="none" w:sz="0" w:space="0" w:color="auto"/>
          </w:divBdr>
        </w:div>
        <w:div w:id="1857573526">
          <w:marLeft w:val="0"/>
          <w:marRight w:val="0"/>
          <w:marTop w:val="0"/>
          <w:marBottom w:val="0"/>
          <w:divBdr>
            <w:top w:val="none" w:sz="0" w:space="0" w:color="auto"/>
            <w:left w:val="none" w:sz="0" w:space="0" w:color="auto"/>
            <w:bottom w:val="none" w:sz="0" w:space="0" w:color="auto"/>
            <w:right w:val="none" w:sz="0" w:space="0" w:color="auto"/>
          </w:divBdr>
        </w:div>
        <w:div w:id="1894777065">
          <w:marLeft w:val="0"/>
          <w:marRight w:val="0"/>
          <w:marTop w:val="0"/>
          <w:marBottom w:val="0"/>
          <w:divBdr>
            <w:top w:val="none" w:sz="0" w:space="0" w:color="auto"/>
            <w:left w:val="none" w:sz="0" w:space="0" w:color="auto"/>
            <w:bottom w:val="none" w:sz="0" w:space="0" w:color="auto"/>
            <w:right w:val="none" w:sz="0" w:space="0" w:color="auto"/>
          </w:divBdr>
        </w:div>
        <w:div w:id="1880052018">
          <w:marLeft w:val="0"/>
          <w:marRight w:val="0"/>
          <w:marTop w:val="0"/>
          <w:marBottom w:val="0"/>
          <w:divBdr>
            <w:top w:val="none" w:sz="0" w:space="0" w:color="auto"/>
            <w:left w:val="none" w:sz="0" w:space="0" w:color="auto"/>
            <w:bottom w:val="none" w:sz="0" w:space="0" w:color="auto"/>
            <w:right w:val="none" w:sz="0" w:space="0" w:color="auto"/>
          </w:divBdr>
        </w:div>
        <w:div w:id="2071689739">
          <w:marLeft w:val="0"/>
          <w:marRight w:val="0"/>
          <w:marTop w:val="0"/>
          <w:marBottom w:val="0"/>
          <w:divBdr>
            <w:top w:val="none" w:sz="0" w:space="0" w:color="auto"/>
            <w:left w:val="none" w:sz="0" w:space="0" w:color="auto"/>
            <w:bottom w:val="none" w:sz="0" w:space="0" w:color="auto"/>
            <w:right w:val="none" w:sz="0" w:space="0" w:color="auto"/>
          </w:divBdr>
        </w:div>
        <w:div w:id="454520342">
          <w:marLeft w:val="0"/>
          <w:marRight w:val="0"/>
          <w:marTop w:val="0"/>
          <w:marBottom w:val="0"/>
          <w:divBdr>
            <w:top w:val="none" w:sz="0" w:space="0" w:color="auto"/>
            <w:left w:val="none" w:sz="0" w:space="0" w:color="auto"/>
            <w:bottom w:val="none" w:sz="0" w:space="0" w:color="auto"/>
            <w:right w:val="none" w:sz="0" w:space="0" w:color="auto"/>
          </w:divBdr>
        </w:div>
        <w:div w:id="1556698821">
          <w:marLeft w:val="0"/>
          <w:marRight w:val="0"/>
          <w:marTop w:val="0"/>
          <w:marBottom w:val="0"/>
          <w:divBdr>
            <w:top w:val="none" w:sz="0" w:space="0" w:color="auto"/>
            <w:left w:val="none" w:sz="0" w:space="0" w:color="auto"/>
            <w:bottom w:val="none" w:sz="0" w:space="0" w:color="auto"/>
            <w:right w:val="none" w:sz="0" w:space="0" w:color="auto"/>
          </w:divBdr>
        </w:div>
        <w:div w:id="1885369377">
          <w:marLeft w:val="0"/>
          <w:marRight w:val="0"/>
          <w:marTop w:val="0"/>
          <w:marBottom w:val="0"/>
          <w:divBdr>
            <w:top w:val="none" w:sz="0" w:space="0" w:color="auto"/>
            <w:left w:val="none" w:sz="0" w:space="0" w:color="auto"/>
            <w:bottom w:val="none" w:sz="0" w:space="0" w:color="auto"/>
            <w:right w:val="none" w:sz="0" w:space="0" w:color="auto"/>
          </w:divBdr>
        </w:div>
        <w:div w:id="1276139695">
          <w:marLeft w:val="0"/>
          <w:marRight w:val="0"/>
          <w:marTop w:val="0"/>
          <w:marBottom w:val="0"/>
          <w:divBdr>
            <w:top w:val="none" w:sz="0" w:space="0" w:color="auto"/>
            <w:left w:val="none" w:sz="0" w:space="0" w:color="auto"/>
            <w:bottom w:val="none" w:sz="0" w:space="0" w:color="auto"/>
            <w:right w:val="none" w:sz="0" w:space="0" w:color="auto"/>
          </w:divBdr>
        </w:div>
        <w:div w:id="1115753839">
          <w:marLeft w:val="0"/>
          <w:marRight w:val="0"/>
          <w:marTop w:val="0"/>
          <w:marBottom w:val="0"/>
          <w:divBdr>
            <w:top w:val="none" w:sz="0" w:space="0" w:color="auto"/>
            <w:left w:val="none" w:sz="0" w:space="0" w:color="auto"/>
            <w:bottom w:val="none" w:sz="0" w:space="0" w:color="auto"/>
            <w:right w:val="none" w:sz="0" w:space="0" w:color="auto"/>
          </w:divBdr>
        </w:div>
        <w:div w:id="1627932734">
          <w:marLeft w:val="0"/>
          <w:marRight w:val="0"/>
          <w:marTop w:val="0"/>
          <w:marBottom w:val="0"/>
          <w:divBdr>
            <w:top w:val="none" w:sz="0" w:space="0" w:color="auto"/>
            <w:left w:val="none" w:sz="0" w:space="0" w:color="auto"/>
            <w:bottom w:val="none" w:sz="0" w:space="0" w:color="auto"/>
            <w:right w:val="none" w:sz="0" w:space="0" w:color="auto"/>
          </w:divBdr>
        </w:div>
        <w:div w:id="111219004">
          <w:marLeft w:val="0"/>
          <w:marRight w:val="0"/>
          <w:marTop w:val="0"/>
          <w:marBottom w:val="0"/>
          <w:divBdr>
            <w:top w:val="none" w:sz="0" w:space="0" w:color="auto"/>
            <w:left w:val="none" w:sz="0" w:space="0" w:color="auto"/>
            <w:bottom w:val="none" w:sz="0" w:space="0" w:color="auto"/>
            <w:right w:val="none" w:sz="0" w:space="0" w:color="auto"/>
          </w:divBdr>
        </w:div>
        <w:div w:id="863980471">
          <w:marLeft w:val="0"/>
          <w:marRight w:val="0"/>
          <w:marTop w:val="0"/>
          <w:marBottom w:val="0"/>
          <w:divBdr>
            <w:top w:val="none" w:sz="0" w:space="0" w:color="auto"/>
            <w:left w:val="none" w:sz="0" w:space="0" w:color="auto"/>
            <w:bottom w:val="none" w:sz="0" w:space="0" w:color="auto"/>
            <w:right w:val="none" w:sz="0" w:space="0" w:color="auto"/>
          </w:divBdr>
        </w:div>
        <w:div w:id="1476337876">
          <w:marLeft w:val="0"/>
          <w:marRight w:val="0"/>
          <w:marTop w:val="0"/>
          <w:marBottom w:val="0"/>
          <w:divBdr>
            <w:top w:val="none" w:sz="0" w:space="0" w:color="auto"/>
            <w:left w:val="none" w:sz="0" w:space="0" w:color="auto"/>
            <w:bottom w:val="none" w:sz="0" w:space="0" w:color="auto"/>
            <w:right w:val="none" w:sz="0" w:space="0" w:color="auto"/>
          </w:divBdr>
        </w:div>
        <w:div w:id="1966421062">
          <w:marLeft w:val="0"/>
          <w:marRight w:val="0"/>
          <w:marTop w:val="0"/>
          <w:marBottom w:val="0"/>
          <w:divBdr>
            <w:top w:val="none" w:sz="0" w:space="0" w:color="auto"/>
            <w:left w:val="none" w:sz="0" w:space="0" w:color="auto"/>
            <w:bottom w:val="none" w:sz="0" w:space="0" w:color="auto"/>
            <w:right w:val="none" w:sz="0" w:space="0" w:color="auto"/>
          </w:divBdr>
        </w:div>
        <w:div w:id="102849933">
          <w:marLeft w:val="0"/>
          <w:marRight w:val="0"/>
          <w:marTop w:val="0"/>
          <w:marBottom w:val="0"/>
          <w:divBdr>
            <w:top w:val="none" w:sz="0" w:space="0" w:color="auto"/>
            <w:left w:val="none" w:sz="0" w:space="0" w:color="auto"/>
            <w:bottom w:val="none" w:sz="0" w:space="0" w:color="auto"/>
            <w:right w:val="none" w:sz="0" w:space="0" w:color="auto"/>
          </w:divBdr>
        </w:div>
        <w:div w:id="475685299">
          <w:marLeft w:val="0"/>
          <w:marRight w:val="0"/>
          <w:marTop w:val="0"/>
          <w:marBottom w:val="0"/>
          <w:divBdr>
            <w:top w:val="none" w:sz="0" w:space="0" w:color="auto"/>
            <w:left w:val="none" w:sz="0" w:space="0" w:color="auto"/>
            <w:bottom w:val="none" w:sz="0" w:space="0" w:color="auto"/>
            <w:right w:val="none" w:sz="0" w:space="0" w:color="auto"/>
          </w:divBdr>
        </w:div>
        <w:div w:id="1099135025">
          <w:marLeft w:val="0"/>
          <w:marRight w:val="0"/>
          <w:marTop w:val="0"/>
          <w:marBottom w:val="0"/>
          <w:divBdr>
            <w:top w:val="none" w:sz="0" w:space="0" w:color="auto"/>
            <w:left w:val="none" w:sz="0" w:space="0" w:color="auto"/>
            <w:bottom w:val="none" w:sz="0" w:space="0" w:color="auto"/>
            <w:right w:val="none" w:sz="0" w:space="0" w:color="auto"/>
          </w:divBdr>
        </w:div>
        <w:div w:id="244650265">
          <w:marLeft w:val="0"/>
          <w:marRight w:val="0"/>
          <w:marTop w:val="0"/>
          <w:marBottom w:val="0"/>
          <w:divBdr>
            <w:top w:val="none" w:sz="0" w:space="0" w:color="auto"/>
            <w:left w:val="none" w:sz="0" w:space="0" w:color="auto"/>
            <w:bottom w:val="none" w:sz="0" w:space="0" w:color="auto"/>
            <w:right w:val="none" w:sz="0" w:space="0" w:color="auto"/>
          </w:divBdr>
        </w:div>
        <w:div w:id="2107115000">
          <w:marLeft w:val="0"/>
          <w:marRight w:val="0"/>
          <w:marTop w:val="0"/>
          <w:marBottom w:val="0"/>
          <w:divBdr>
            <w:top w:val="none" w:sz="0" w:space="0" w:color="auto"/>
            <w:left w:val="none" w:sz="0" w:space="0" w:color="auto"/>
            <w:bottom w:val="none" w:sz="0" w:space="0" w:color="auto"/>
            <w:right w:val="none" w:sz="0" w:space="0" w:color="auto"/>
          </w:divBdr>
        </w:div>
        <w:div w:id="357045355">
          <w:marLeft w:val="0"/>
          <w:marRight w:val="0"/>
          <w:marTop w:val="0"/>
          <w:marBottom w:val="0"/>
          <w:divBdr>
            <w:top w:val="none" w:sz="0" w:space="0" w:color="auto"/>
            <w:left w:val="none" w:sz="0" w:space="0" w:color="auto"/>
            <w:bottom w:val="none" w:sz="0" w:space="0" w:color="auto"/>
            <w:right w:val="none" w:sz="0" w:space="0" w:color="auto"/>
          </w:divBdr>
        </w:div>
        <w:div w:id="1208375617">
          <w:marLeft w:val="0"/>
          <w:marRight w:val="0"/>
          <w:marTop w:val="0"/>
          <w:marBottom w:val="0"/>
          <w:divBdr>
            <w:top w:val="none" w:sz="0" w:space="0" w:color="auto"/>
            <w:left w:val="none" w:sz="0" w:space="0" w:color="auto"/>
            <w:bottom w:val="none" w:sz="0" w:space="0" w:color="auto"/>
            <w:right w:val="none" w:sz="0" w:space="0" w:color="auto"/>
          </w:divBdr>
        </w:div>
        <w:div w:id="1042822902">
          <w:marLeft w:val="0"/>
          <w:marRight w:val="0"/>
          <w:marTop w:val="0"/>
          <w:marBottom w:val="0"/>
          <w:divBdr>
            <w:top w:val="none" w:sz="0" w:space="0" w:color="auto"/>
            <w:left w:val="none" w:sz="0" w:space="0" w:color="auto"/>
            <w:bottom w:val="none" w:sz="0" w:space="0" w:color="auto"/>
            <w:right w:val="none" w:sz="0" w:space="0" w:color="auto"/>
          </w:divBdr>
        </w:div>
        <w:div w:id="156507322">
          <w:marLeft w:val="0"/>
          <w:marRight w:val="0"/>
          <w:marTop w:val="0"/>
          <w:marBottom w:val="0"/>
          <w:divBdr>
            <w:top w:val="none" w:sz="0" w:space="0" w:color="auto"/>
            <w:left w:val="none" w:sz="0" w:space="0" w:color="auto"/>
            <w:bottom w:val="none" w:sz="0" w:space="0" w:color="auto"/>
            <w:right w:val="none" w:sz="0" w:space="0" w:color="auto"/>
          </w:divBdr>
        </w:div>
        <w:div w:id="458956840">
          <w:marLeft w:val="0"/>
          <w:marRight w:val="0"/>
          <w:marTop w:val="0"/>
          <w:marBottom w:val="0"/>
          <w:divBdr>
            <w:top w:val="none" w:sz="0" w:space="0" w:color="auto"/>
            <w:left w:val="none" w:sz="0" w:space="0" w:color="auto"/>
            <w:bottom w:val="none" w:sz="0" w:space="0" w:color="auto"/>
            <w:right w:val="none" w:sz="0" w:space="0" w:color="auto"/>
          </w:divBdr>
        </w:div>
        <w:div w:id="500462575">
          <w:marLeft w:val="0"/>
          <w:marRight w:val="0"/>
          <w:marTop w:val="0"/>
          <w:marBottom w:val="0"/>
          <w:divBdr>
            <w:top w:val="none" w:sz="0" w:space="0" w:color="auto"/>
            <w:left w:val="none" w:sz="0" w:space="0" w:color="auto"/>
            <w:bottom w:val="none" w:sz="0" w:space="0" w:color="auto"/>
            <w:right w:val="none" w:sz="0" w:space="0" w:color="auto"/>
          </w:divBdr>
        </w:div>
        <w:div w:id="1381595357">
          <w:marLeft w:val="0"/>
          <w:marRight w:val="0"/>
          <w:marTop w:val="0"/>
          <w:marBottom w:val="0"/>
          <w:divBdr>
            <w:top w:val="none" w:sz="0" w:space="0" w:color="auto"/>
            <w:left w:val="none" w:sz="0" w:space="0" w:color="auto"/>
            <w:bottom w:val="none" w:sz="0" w:space="0" w:color="auto"/>
            <w:right w:val="none" w:sz="0" w:space="0" w:color="auto"/>
          </w:divBdr>
        </w:div>
        <w:div w:id="1848983701">
          <w:marLeft w:val="0"/>
          <w:marRight w:val="0"/>
          <w:marTop w:val="0"/>
          <w:marBottom w:val="0"/>
          <w:divBdr>
            <w:top w:val="none" w:sz="0" w:space="0" w:color="auto"/>
            <w:left w:val="none" w:sz="0" w:space="0" w:color="auto"/>
            <w:bottom w:val="none" w:sz="0" w:space="0" w:color="auto"/>
            <w:right w:val="none" w:sz="0" w:space="0" w:color="auto"/>
          </w:divBdr>
        </w:div>
        <w:div w:id="1019698712">
          <w:marLeft w:val="0"/>
          <w:marRight w:val="0"/>
          <w:marTop w:val="0"/>
          <w:marBottom w:val="0"/>
          <w:divBdr>
            <w:top w:val="none" w:sz="0" w:space="0" w:color="auto"/>
            <w:left w:val="none" w:sz="0" w:space="0" w:color="auto"/>
            <w:bottom w:val="none" w:sz="0" w:space="0" w:color="auto"/>
            <w:right w:val="none" w:sz="0" w:space="0" w:color="auto"/>
          </w:divBdr>
        </w:div>
        <w:div w:id="1357853777">
          <w:marLeft w:val="0"/>
          <w:marRight w:val="0"/>
          <w:marTop w:val="0"/>
          <w:marBottom w:val="0"/>
          <w:divBdr>
            <w:top w:val="none" w:sz="0" w:space="0" w:color="auto"/>
            <w:left w:val="none" w:sz="0" w:space="0" w:color="auto"/>
            <w:bottom w:val="none" w:sz="0" w:space="0" w:color="auto"/>
            <w:right w:val="none" w:sz="0" w:space="0" w:color="auto"/>
          </w:divBdr>
        </w:div>
        <w:div w:id="594441690">
          <w:marLeft w:val="0"/>
          <w:marRight w:val="0"/>
          <w:marTop w:val="0"/>
          <w:marBottom w:val="0"/>
          <w:divBdr>
            <w:top w:val="none" w:sz="0" w:space="0" w:color="auto"/>
            <w:left w:val="none" w:sz="0" w:space="0" w:color="auto"/>
            <w:bottom w:val="none" w:sz="0" w:space="0" w:color="auto"/>
            <w:right w:val="none" w:sz="0" w:space="0" w:color="auto"/>
          </w:divBdr>
        </w:div>
        <w:div w:id="1309552819">
          <w:marLeft w:val="0"/>
          <w:marRight w:val="0"/>
          <w:marTop w:val="0"/>
          <w:marBottom w:val="0"/>
          <w:divBdr>
            <w:top w:val="none" w:sz="0" w:space="0" w:color="auto"/>
            <w:left w:val="none" w:sz="0" w:space="0" w:color="auto"/>
            <w:bottom w:val="none" w:sz="0" w:space="0" w:color="auto"/>
            <w:right w:val="none" w:sz="0" w:space="0" w:color="auto"/>
          </w:divBdr>
        </w:div>
        <w:div w:id="1397120782">
          <w:marLeft w:val="0"/>
          <w:marRight w:val="0"/>
          <w:marTop w:val="0"/>
          <w:marBottom w:val="0"/>
          <w:divBdr>
            <w:top w:val="none" w:sz="0" w:space="0" w:color="auto"/>
            <w:left w:val="none" w:sz="0" w:space="0" w:color="auto"/>
            <w:bottom w:val="none" w:sz="0" w:space="0" w:color="auto"/>
            <w:right w:val="none" w:sz="0" w:space="0" w:color="auto"/>
          </w:divBdr>
        </w:div>
        <w:div w:id="1356418077">
          <w:marLeft w:val="0"/>
          <w:marRight w:val="0"/>
          <w:marTop w:val="0"/>
          <w:marBottom w:val="0"/>
          <w:divBdr>
            <w:top w:val="none" w:sz="0" w:space="0" w:color="auto"/>
            <w:left w:val="none" w:sz="0" w:space="0" w:color="auto"/>
            <w:bottom w:val="none" w:sz="0" w:space="0" w:color="auto"/>
            <w:right w:val="none" w:sz="0" w:space="0" w:color="auto"/>
          </w:divBdr>
        </w:div>
        <w:div w:id="240019259">
          <w:marLeft w:val="0"/>
          <w:marRight w:val="0"/>
          <w:marTop w:val="0"/>
          <w:marBottom w:val="0"/>
          <w:divBdr>
            <w:top w:val="none" w:sz="0" w:space="0" w:color="auto"/>
            <w:left w:val="none" w:sz="0" w:space="0" w:color="auto"/>
            <w:bottom w:val="none" w:sz="0" w:space="0" w:color="auto"/>
            <w:right w:val="none" w:sz="0" w:space="0" w:color="auto"/>
          </w:divBdr>
        </w:div>
        <w:div w:id="1794514333">
          <w:marLeft w:val="0"/>
          <w:marRight w:val="0"/>
          <w:marTop w:val="0"/>
          <w:marBottom w:val="0"/>
          <w:divBdr>
            <w:top w:val="none" w:sz="0" w:space="0" w:color="auto"/>
            <w:left w:val="none" w:sz="0" w:space="0" w:color="auto"/>
            <w:bottom w:val="none" w:sz="0" w:space="0" w:color="auto"/>
            <w:right w:val="none" w:sz="0" w:space="0" w:color="auto"/>
          </w:divBdr>
        </w:div>
        <w:div w:id="703872660">
          <w:marLeft w:val="0"/>
          <w:marRight w:val="0"/>
          <w:marTop w:val="0"/>
          <w:marBottom w:val="0"/>
          <w:divBdr>
            <w:top w:val="none" w:sz="0" w:space="0" w:color="auto"/>
            <w:left w:val="none" w:sz="0" w:space="0" w:color="auto"/>
            <w:bottom w:val="none" w:sz="0" w:space="0" w:color="auto"/>
            <w:right w:val="none" w:sz="0" w:space="0" w:color="auto"/>
          </w:divBdr>
        </w:div>
        <w:div w:id="1539128217">
          <w:marLeft w:val="0"/>
          <w:marRight w:val="0"/>
          <w:marTop w:val="0"/>
          <w:marBottom w:val="0"/>
          <w:divBdr>
            <w:top w:val="none" w:sz="0" w:space="0" w:color="auto"/>
            <w:left w:val="none" w:sz="0" w:space="0" w:color="auto"/>
            <w:bottom w:val="none" w:sz="0" w:space="0" w:color="auto"/>
            <w:right w:val="none" w:sz="0" w:space="0" w:color="auto"/>
          </w:divBdr>
        </w:div>
        <w:div w:id="2130002591">
          <w:marLeft w:val="0"/>
          <w:marRight w:val="0"/>
          <w:marTop w:val="0"/>
          <w:marBottom w:val="0"/>
          <w:divBdr>
            <w:top w:val="none" w:sz="0" w:space="0" w:color="auto"/>
            <w:left w:val="none" w:sz="0" w:space="0" w:color="auto"/>
            <w:bottom w:val="none" w:sz="0" w:space="0" w:color="auto"/>
            <w:right w:val="none" w:sz="0" w:space="0" w:color="auto"/>
          </w:divBdr>
        </w:div>
        <w:div w:id="1891305731">
          <w:marLeft w:val="0"/>
          <w:marRight w:val="0"/>
          <w:marTop w:val="0"/>
          <w:marBottom w:val="0"/>
          <w:divBdr>
            <w:top w:val="none" w:sz="0" w:space="0" w:color="auto"/>
            <w:left w:val="none" w:sz="0" w:space="0" w:color="auto"/>
            <w:bottom w:val="none" w:sz="0" w:space="0" w:color="auto"/>
            <w:right w:val="none" w:sz="0" w:space="0" w:color="auto"/>
          </w:divBdr>
        </w:div>
        <w:div w:id="1394617322">
          <w:marLeft w:val="0"/>
          <w:marRight w:val="0"/>
          <w:marTop w:val="0"/>
          <w:marBottom w:val="0"/>
          <w:divBdr>
            <w:top w:val="none" w:sz="0" w:space="0" w:color="auto"/>
            <w:left w:val="none" w:sz="0" w:space="0" w:color="auto"/>
            <w:bottom w:val="none" w:sz="0" w:space="0" w:color="auto"/>
            <w:right w:val="none" w:sz="0" w:space="0" w:color="auto"/>
          </w:divBdr>
        </w:div>
        <w:div w:id="1359890679">
          <w:marLeft w:val="0"/>
          <w:marRight w:val="0"/>
          <w:marTop w:val="0"/>
          <w:marBottom w:val="0"/>
          <w:divBdr>
            <w:top w:val="none" w:sz="0" w:space="0" w:color="auto"/>
            <w:left w:val="none" w:sz="0" w:space="0" w:color="auto"/>
            <w:bottom w:val="none" w:sz="0" w:space="0" w:color="auto"/>
            <w:right w:val="none" w:sz="0" w:space="0" w:color="auto"/>
          </w:divBdr>
        </w:div>
        <w:div w:id="1295678649">
          <w:marLeft w:val="0"/>
          <w:marRight w:val="0"/>
          <w:marTop w:val="0"/>
          <w:marBottom w:val="0"/>
          <w:divBdr>
            <w:top w:val="none" w:sz="0" w:space="0" w:color="auto"/>
            <w:left w:val="none" w:sz="0" w:space="0" w:color="auto"/>
            <w:bottom w:val="none" w:sz="0" w:space="0" w:color="auto"/>
            <w:right w:val="none" w:sz="0" w:space="0" w:color="auto"/>
          </w:divBdr>
        </w:div>
        <w:div w:id="2077586910">
          <w:marLeft w:val="0"/>
          <w:marRight w:val="0"/>
          <w:marTop w:val="0"/>
          <w:marBottom w:val="0"/>
          <w:divBdr>
            <w:top w:val="none" w:sz="0" w:space="0" w:color="auto"/>
            <w:left w:val="none" w:sz="0" w:space="0" w:color="auto"/>
            <w:bottom w:val="none" w:sz="0" w:space="0" w:color="auto"/>
            <w:right w:val="none" w:sz="0" w:space="0" w:color="auto"/>
          </w:divBdr>
        </w:div>
        <w:div w:id="1727292023">
          <w:marLeft w:val="0"/>
          <w:marRight w:val="0"/>
          <w:marTop w:val="0"/>
          <w:marBottom w:val="0"/>
          <w:divBdr>
            <w:top w:val="none" w:sz="0" w:space="0" w:color="auto"/>
            <w:left w:val="none" w:sz="0" w:space="0" w:color="auto"/>
            <w:bottom w:val="none" w:sz="0" w:space="0" w:color="auto"/>
            <w:right w:val="none" w:sz="0" w:space="0" w:color="auto"/>
          </w:divBdr>
        </w:div>
        <w:div w:id="629483605">
          <w:marLeft w:val="0"/>
          <w:marRight w:val="0"/>
          <w:marTop w:val="0"/>
          <w:marBottom w:val="0"/>
          <w:divBdr>
            <w:top w:val="none" w:sz="0" w:space="0" w:color="auto"/>
            <w:left w:val="none" w:sz="0" w:space="0" w:color="auto"/>
            <w:bottom w:val="none" w:sz="0" w:space="0" w:color="auto"/>
            <w:right w:val="none" w:sz="0" w:space="0" w:color="auto"/>
          </w:divBdr>
        </w:div>
        <w:div w:id="1322734375">
          <w:marLeft w:val="0"/>
          <w:marRight w:val="0"/>
          <w:marTop w:val="0"/>
          <w:marBottom w:val="0"/>
          <w:divBdr>
            <w:top w:val="none" w:sz="0" w:space="0" w:color="auto"/>
            <w:left w:val="none" w:sz="0" w:space="0" w:color="auto"/>
            <w:bottom w:val="none" w:sz="0" w:space="0" w:color="auto"/>
            <w:right w:val="none" w:sz="0" w:space="0" w:color="auto"/>
          </w:divBdr>
        </w:div>
        <w:div w:id="490023554">
          <w:marLeft w:val="0"/>
          <w:marRight w:val="0"/>
          <w:marTop w:val="0"/>
          <w:marBottom w:val="0"/>
          <w:divBdr>
            <w:top w:val="none" w:sz="0" w:space="0" w:color="auto"/>
            <w:left w:val="none" w:sz="0" w:space="0" w:color="auto"/>
            <w:bottom w:val="none" w:sz="0" w:space="0" w:color="auto"/>
            <w:right w:val="none" w:sz="0" w:space="0" w:color="auto"/>
          </w:divBdr>
        </w:div>
        <w:div w:id="1575898632">
          <w:marLeft w:val="0"/>
          <w:marRight w:val="0"/>
          <w:marTop w:val="0"/>
          <w:marBottom w:val="0"/>
          <w:divBdr>
            <w:top w:val="none" w:sz="0" w:space="0" w:color="auto"/>
            <w:left w:val="none" w:sz="0" w:space="0" w:color="auto"/>
            <w:bottom w:val="none" w:sz="0" w:space="0" w:color="auto"/>
            <w:right w:val="none" w:sz="0" w:space="0" w:color="auto"/>
          </w:divBdr>
        </w:div>
        <w:div w:id="516240416">
          <w:marLeft w:val="0"/>
          <w:marRight w:val="0"/>
          <w:marTop w:val="0"/>
          <w:marBottom w:val="0"/>
          <w:divBdr>
            <w:top w:val="none" w:sz="0" w:space="0" w:color="auto"/>
            <w:left w:val="none" w:sz="0" w:space="0" w:color="auto"/>
            <w:bottom w:val="none" w:sz="0" w:space="0" w:color="auto"/>
            <w:right w:val="none" w:sz="0" w:space="0" w:color="auto"/>
          </w:divBdr>
        </w:div>
        <w:div w:id="1292828673">
          <w:marLeft w:val="0"/>
          <w:marRight w:val="0"/>
          <w:marTop w:val="0"/>
          <w:marBottom w:val="0"/>
          <w:divBdr>
            <w:top w:val="none" w:sz="0" w:space="0" w:color="auto"/>
            <w:left w:val="none" w:sz="0" w:space="0" w:color="auto"/>
            <w:bottom w:val="none" w:sz="0" w:space="0" w:color="auto"/>
            <w:right w:val="none" w:sz="0" w:space="0" w:color="auto"/>
          </w:divBdr>
        </w:div>
        <w:div w:id="1019235276">
          <w:marLeft w:val="0"/>
          <w:marRight w:val="0"/>
          <w:marTop w:val="0"/>
          <w:marBottom w:val="0"/>
          <w:divBdr>
            <w:top w:val="none" w:sz="0" w:space="0" w:color="auto"/>
            <w:left w:val="none" w:sz="0" w:space="0" w:color="auto"/>
            <w:bottom w:val="none" w:sz="0" w:space="0" w:color="auto"/>
            <w:right w:val="none" w:sz="0" w:space="0" w:color="auto"/>
          </w:divBdr>
        </w:div>
        <w:div w:id="1770657023">
          <w:marLeft w:val="0"/>
          <w:marRight w:val="0"/>
          <w:marTop w:val="0"/>
          <w:marBottom w:val="0"/>
          <w:divBdr>
            <w:top w:val="none" w:sz="0" w:space="0" w:color="auto"/>
            <w:left w:val="none" w:sz="0" w:space="0" w:color="auto"/>
            <w:bottom w:val="none" w:sz="0" w:space="0" w:color="auto"/>
            <w:right w:val="none" w:sz="0" w:space="0" w:color="auto"/>
          </w:divBdr>
        </w:div>
        <w:div w:id="128670083">
          <w:marLeft w:val="0"/>
          <w:marRight w:val="0"/>
          <w:marTop w:val="0"/>
          <w:marBottom w:val="0"/>
          <w:divBdr>
            <w:top w:val="none" w:sz="0" w:space="0" w:color="auto"/>
            <w:left w:val="none" w:sz="0" w:space="0" w:color="auto"/>
            <w:bottom w:val="none" w:sz="0" w:space="0" w:color="auto"/>
            <w:right w:val="none" w:sz="0" w:space="0" w:color="auto"/>
          </w:divBdr>
        </w:div>
        <w:div w:id="112554125">
          <w:marLeft w:val="0"/>
          <w:marRight w:val="0"/>
          <w:marTop w:val="0"/>
          <w:marBottom w:val="0"/>
          <w:divBdr>
            <w:top w:val="none" w:sz="0" w:space="0" w:color="auto"/>
            <w:left w:val="none" w:sz="0" w:space="0" w:color="auto"/>
            <w:bottom w:val="none" w:sz="0" w:space="0" w:color="auto"/>
            <w:right w:val="none" w:sz="0" w:space="0" w:color="auto"/>
          </w:divBdr>
        </w:div>
        <w:div w:id="2106222929">
          <w:marLeft w:val="0"/>
          <w:marRight w:val="0"/>
          <w:marTop w:val="0"/>
          <w:marBottom w:val="0"/>
          <w:divBdr>
            <w:top w:val="none" w:sz="0" w:space="0" w:color="auto"/>
            <w:left w:val="none" w:sz="0" w:space="0" w:color="auto"/>
            <w:bottom w:val="none" w:sz="0" w:space="0" w:color="auto"/>
            <w:right w:val="none" w:sz="0" w:space="0" w:color="auto"/>
          </w:divBdr>
        </w:div>
        <w:div w:id="1738438084">
          <w:marLeft w:val="0"/>
          <w:marRight w:val="0"/>
          <w:marTop w:val="0"/>
          <w:marBottom w:val="0"/>
          <w:divBdr>
            <w:top w:val="none" w:sz="0" w:space="0" w:color="auto"/>
            <w:left w:val="none" w:sz="0" w:space="0" w:color="auto"/>
            <w:bottom w:val="none" w:sz="0" w:space="0" w:color="auto"/>
            <w:right w:val="none" w:sz="0" w:space="0" w:color="auto"/>
          </w:divBdr>
        </w:div>
        <w:div w:id="289898486">
          <w:marLeft w:val="0"/>
          <w:marRight w:val="0"/>
          <w:marTop w:val="0"/>
          <w:marBottom w:val="0"/>
          <w:divBdr>
            <w:top w:val="none" w:sz="0" w:space="0" w:color="auto"/>
            <w:left w:val="none" w:sz="0" w:space="0" w:color="auto"/>
            <w:bottom w:val="none" w:sz="0" w:space="0" w:color="auto"/>
            <w:right w:val="none" w:sz="0" w:space="0" w:color="auto"/>
          </w:divBdr>
        </w:div>
        <w:div w:id="972521077">
          <w:marLeft w:val="0"/>
          <w:marRight w:val="0"/>
          <w:marTop w:val="0"/>
          <w:marBottom w:val="0"/>
          <w:divBdr>
            <w:top w:val="none" w:sz="0" w:space="0" w:color="auto"/>
            <w:left w:val="none" w:sz="0" w:space="0" w:color="auto"/>
            <w:bottom w:val="none" w:sz="0" w:space="0" w:color="auto"/>
            <w:right w:val="none" w:sz="0" w:space="0" w:color="auto"/>
          </w:divBdr>
        </w:div>
        <w:div w:id="128281082">
          <w:marLeft w:val="0"/>
          <w:marRight w:val="0"/>
          <w:marTop w:val="0"/>
          <w:marBottom w:val="0"/>
          <w:divBdr>
            <w:top w:val="none" w:sz="0" w:space="0" w:color="auto"/>
            <w:left w:val="none" w:sz="0" w:space="0" w:color="auto"/>
            <w:bottom w:val="none" w:sz="0" w:space="0" w:color="auto"/>
            <w:right w:val="none" w:sz="0" w:space="0" w:color="auto"/>
          </w:divBdr>
        </w:div>
        <w:div w:id="886647946">
          <w:marLeft w:val="0"/>
          <w:marRight w:val="0"/>
          <w:marTop w:val="0"/>
          <w:marBottom w:val="0"/>
          <w:divBdr>
            <w:top w:val="none" w:sz="0" w:space="0" w:color="auto"/>
            <w:left w:val="none" w:sz="0" w:space="0" w:color="auto"/>
            <w:bottom w:val="none" w:sz="0" w:space="0" w:color="auto"/>
            <w:right w:val="none" w:sz="0" w:space="0" w:color="auto"/>
          </w:divBdr>
        </w:div>
        <w:div w:id="822357023">
          <w:marLeft w:val="0"/>
          <w:marRight w:val="0"/>
          <w:marTop w:val="0"/>
          <w:marBottom w:val="0"/>
          <w:divBdr>
            <w:top w:val="none" w:sz="0" w:space="0" w:color="auto"/>
            <w:left w:val="none" w:sz="0" w:space="0" w:color="auto"/>
            <w:bottom w:val="none" w:sz="0" w:space="0" w:color="auto"/>
            <w:right w:val="none" w:sz="0" w:space="0" w:color="auto"/>
          </w:divBdr>
        </w:div>
        <w:div w:id="615674226">
          <w:marLeft w:val="0"/>
          <w:marRight w:val="0"/>
          <w:marTop w:val="0"/>
          <w:marBottom w:val="0"/>
          <w:divBdr>
            <w:top w:val="none" w:sz="0" w:space="0" w:color="auto"/>
            <w:left w:val="none" w:sz="0" w:space="0" w:color="auto"/>
            <w:bottom w:val="none" w:sz="0" w:space="0" w:color="auto"/>
            <w:right w:val="none" w:sz="0" w:space="0" w:color="auto"/>
          </w:divBdr>
        </w:div>
        <w:div w:id="1113476835">
          <w:marLeft w:val="0"/>
          <w:marRight w:val="0"/>
          <w:marTop w:val="0"/>
          <w:marBottom w:val="0"/>
          <w:divBdr>
            <w:top w:val="none" w:sz="0" w:space="0" w:color="auto"/>
            <w:left w:val="none" w:sz="0" w:space="0" w:color="auto"/>
            <w:bottom w:val="none" w:sz="0" w:space="0" w:color="auto"/>
            <w:right w:val="none" w:sz="0" w:space="0" w:color="auto"/>
          </w:divBdr>
        </w:div>
        <w:div w:id="1815873572">
          <w:marLeft w:val="0"/>
          <w:marRight w:val="0"/>
          <w:marTop w:val="0"/>
          <w:marBottom w:val="0"/>
          <w:divBdr>
            <w:top w:val="none" w:sz="0" w:space="0" w:color="auto"/>
            <w:left w:val="none" w:sz="0" w:space="0" w:color="auto"/>
            <w:bottom w:val="none" w:sz="0" w:space="0" w:color="auto"/>
            <w:right w:val="none" w:sz="0" w:space="0" w:color="auto"/>
          </w:divBdr>
        </w:div>
        <w:div w:id="1679386539">
          <w:marLeft w:val="0"/>
          <w:marRight w:val="0"/>
          <w:marTop w:val="0"/>
          <w:marBottom w:val="0"/>
          <w:divBdr>
            <w:top w:val="none" w:sz="0" w:space="0" w:color="auto"/>
            <w:left w:val="none" w:sz="0" w:space="0" w:color="auto"/>
            <w:bottom w:val="none" w:sz="0" w:space="0" w:color="auto"/>
            <w:right w:val="none" w:sz="0" w:space="0" w:color="auto"/>
          </w:divBdr>
        </w:div>
        <w:div w:id="963081885">
          <w:marLeft w:val="0"/>
          <w:marRight w:val="0"/>
          <w:marTop w:val="0"/>
          <w:marBottom w:val="0"/>
          <w:divBdr>
            <w:top w:val="none" w:sz="0" w:space="0" w:color="auto"/>
            <w:left w:val="none" w:sz="0" w:space="0" w:color="auto"/>
            <w:bottom w:val="none" w:sz="0" w:space="0" w:color="auto"/>
            <w:right w:val="none" w:sz="0" w:space="0" w:color="auto"/>
          </w:divBdr>
        </w:div>
        <w:div w:id="38090300">
          <w:marLeft w:val="0"/>
          <w:marRight w:val="0"/>
          <w:marTop w:val="0"/>
          <w:marBottom w:val="0"/>
          <w:divBdr>
            <w:top w:val="none" w:sz="0" w:space="0" w:color="auto"/>
            <w:left w:val="none" w:sz="0" w:space="0" w:color="auto"/>
            <w:bottom w:val="none" w:sz="0" w:space="0" w:color="auto"/>
            <w:right w:val="none" w:sz="0" w:space="0" w:color="auto"/>
          </w:divBdr>
        </w:div>
        <w:div w:id="969440901">
          <w:marLeft w:val="0"/>
          <w:marRight w:val="0"/>
          <w:marTop w:val="0"/>
          <w:marBottom w:val="0"/>
          <w:divBdr>
            <w:top w:val="none" w:sz="0" w:space="0" w:color="auto"/>
            <w:left w:val="none" w:sz="0" w:space="0" w:color="auto"/>
            <w:bottom w:val="none" w:sz="0" w:space="0" w:color="auto"/>
            <w:right w:val="none" w:sz="0" w:space="0" w:color="auto"/>
          </w:divBdr>
        </w:div>
        <w:div w:id="1932661411">
          <w:marLeft w:val="0"/>
          <w:marRight w:val="0"/>
          <w:marTop w:val="0"/>
          <w:marBottom w:val="0"/>
          <w:divBdr>
            <w:top w:val="none" w:sz="0" w:space="0" w:color="auto"/>
            <w:left w:val="none" w:sz="0" w:space="0" w:color="auto"/>
            <w:bottom w:val="none" w:sz="0" w:space="0" w:color="auto"/>
            <w:right w:val="none" w:sz="0" w:space="0" w:color="auto"/>
          </w:divBdr>
        </w:div>
        <w:div w:id="1981298555">
          <w:marLeft w:val="0"/>
          <w:marRight w:val="0"/>
          <w:marTop w:val="0"/>
          <w:marBottom w:val="0"/>
          <w:divBdr>
            <w:top w:val="none" w:sz="0" w:space="0" w:color="auto"/>
            <w:left w:val="none" w:sz="0" w:space="0" w:color="auto"/>
            <w:bottom w:val="none" w:sz="0" w:space="0" w:color="auto"/>
            <w:right w:val="none" w:sz="0" w:space="0" w:color="auto"/>
          </w:divBdr>
        </w:div>
        <w:div w:id="1933733113">
          <w:marLeft w:val="0"/>
          <w:marRight w:val="0"/>
          <w:marTop w:val="0"/>
          <w:marBottom w:val="0"/>
          <w:divBdr>
            <w:top w:val="none" w:sz="0" w:space="0" w:color="auto"/>
            <w:left w:val="none" w:sz="0" w:space="0" w:color="auto"/>
            <w:bottom w:val="none" w:sz="0" w:space="0" w:color="auto"/>
            <w:right w:val="none" w:sz="0" w:space="0" w:color="auto"/>
          </w:divBdr>
        </w:div>
        <w:div w:id="961227428">
          <w:marLeft w:val="0"/>
          <w:marRight w:val="0"/>
          <w:marTop w:val="0"/>
          <w:marBottom w:val="0"/>
          <w:divBdr>
            <w:top w:val="none" w:sz="0" w:space="0" w:color="auto"/>
            <w:left w:val="none" w:sz="0" w:space="0" w:color="auto"/>
            <w:bottom w:val="none" w:sz="0" w:space="0" w:color="auto"/>
            <w:right w:val="none" w:sz="0" w:space="0" w:color="auto"/>
          </w:divBdr>
        </w:div>
        <w:div w:id="1784155891">
          <w:marLeft w:val="0"/>
          <w:marRight w:val="0"/>
          <w:marTop w:val="0"/>
          <w:marBottom w:val="0"/>
          <w:divBdr>
            <w:top w:val="none" w:sz="0" w:space="0" w:color="auto"/>
            <w:left w:val="none" w:sz="0" w:space="0" w:color="auto"/>
            <w:bottom w:val="none" w:sz="0" w:space="0" w:color="auto"/>
            <w:right w:val="none" w:sz="0" w:space="0" w:color="auto"/>
          </w:divBdr>
        </w:div>
        <w:div w:id="392894818">
          <w:marLeft w:val="0"/>
          <w:marRight w:val="0"/>
          <w:marTop w:val="0"/>
          <w:marBottom w:val="0"/>
          <w:divBdr>
            <w:top w:val="none" w:sz="0" w:space="0" w:color="auto"/>
            <w:left w:val="none" w:sz="0" w:space="0" w:color="auto"/>
            <w:bottom w:val="none" w:sz="0" w:space="0" w:color="auto"/>
            <w:right w:val="none" w:sz="0" w:space="0" w:color="auto"/>
          </w:divBdr>
        </w:div>
        <w:div w:id="1616718747">
          <w:marLeft w:val="0"/>
          <w:marRight w:val="0"/>
          <w:marTop w:val="0"/>
          <w:marBottom w:val="0"/>
          <w:divBdr>
            <w:top w:val="none" w:sz="0" w:space="0" w:color="auto"/>
            <w:left w:val="none" w:sz="0" w:space="0" w:color="auto"/>
            <w:bottom w:val="none" w:sz="0" w:space="0" w:color="auto"/>
            <w:right w:val="none" w:sz="0" w:space="0" w:color="auto"/>
          </w:divBdr>
        </w:div>
        <w:div w:id="2076121955">
          <w:marLeft w:val="0"/>
          <w:marRight w:val="0"/>
          <w:marTop w:val="0"/>
          <w:marBottom w:val="0"/>
          <w:divBdr>
            <w:top w:val="none" w:sz="0" w:space="0" w:color="auto"/>
            <w:left w:val="none" w:sz="0" w:space="0" w:color="auto"/>
            <w:bottom w:val="none" w:sz="0" w:space="0" w:color="auto"/>
            <w:right w:val="none" w:sz="0" w:space="0" w:color="auto"/>
          </w:divBdr>
        </w:div>
        <w:div w:id="998966625">
          <w:marLeft w:val="0"/>
          <w:marRight w:val="0"/>
          <w:marTop w:val="0"/>
          <w:marBottom w:val="0"/>
          <w:divBdr>
            <w:top w:val="none" w:sz="0" w:space="0" w:color="auto"/>
            <w:left w:val="none" w:sz="0" w:space="0" w:color="auto"/>
            <w:bottom w:val="none" w:sz="0" w:space="0" w:color="auto"/>
            <w:right w:val="none" w:sz="0" w:space="0" w:color="auto"/>
          </w:divBdr>
        </w:div>
        <w:div w:id="1408117408">
          <w:marLeft w:val="0"/>
          <w:marRight w:val="0"/>
          <w:marTop w:val="0"/>
          <w:marBottom w:val="0"/>
          <w:divBdr>
            <w:top w:val="none" w:sz="0" w:space="0" w:color="auto"/>
            <w:left w:val="none" w:sz="0" w:space="0" w:color="auto"/>
            <w:bottom w:val="none" w:sz="0" w:space="0" w:color="auto"/>
            <w:right w:val="none" w:sz="0" w:space="0" w:color="auto"/>
          </w:divBdr>
        </w:div>
        <w:div w:id="1184780437">
          <w:marLeft w:val="0"/>
          <w:marRight w:val="0"/>
          <w:marTop w:val="0"/>
          <w:marBottom w:val="0"/>
          <w:divBdr>
            <w:top w:val="none" w:sz="0" w:space="0" w:color="auto"/>
            <w:left w:val="none" w:sz="0" w:space="0" w:color="auto"/>
            <w:bottom w:val="none" w:sz="0" w:space="0" w:color="auto"/>
            <w:right w:val="none" w:sz="0" w:space="0" w:color="auto"/>
          </w:divBdr>
        </w:div>
        <w:div w:id="263735940">
          <w:marLeft w:val="0"/>
          <w:marRight w:val="0"/>
          <w:marTop w:val="0"/>
          <w:marBottom w:val="0"/>
          <w:divBdr>
            <w:top w:val="none" w:sz="0" w:space="0" w:color="auto"/>
            <w:left w:val="none" w:sz="0" w:space="0" w:color="auto"/>
            <w:bottom w:val="none" w:sz="0" w:space="0" w:color="auto"/>
            <w:right w:val="none" w:sz="0" w:space="0" w:color="auto"/>
          </w:divBdr>
        </w:div>
        <w:div w:id="1238857335">
          <w:marLeft w:val="0"/>
          <w:marRight w:val="0"/>
          <w:marTop w:val="0"/>
          <w:marBottom w:val="0"/>
          <w:divBdr>
            <w:top w:val="none" w:sz="0" w:space="0" w:color="auto"/>
            <w:left w:val="none" w:sz="0" w:space="0" w:color="auto"/>
            <w:bottom w:val="none" w:sz="0" w:space="0" w:color="auto"/>
            <w:right w:val="none" w:sz="0" w:space="0" w:color="auto"/>
          </w:divBdr>
        </w:div>
        <w:div w:id="1613826528">
          <w:marLeft w:val="0"/>
          <w:marRight w:val="0"/>
          <w:marTop w:val="0"/>
          <w:marBottom w:val="0"/>
          <w:divBdr>
            <w:top w:val="none" w:sz="0" w:space="0" w:color="auto"/>
            <w:left w:val="none" w:sz="0" w:space="0" w:color="auto"/>
            <w:bottom w:val="none" w:sz="0" w:space="0" w:color="auto"/>
            <w:right w:val="none" w:sz="0" w:space="0" w:color="auto"/>
          </w:divBdr>
        </w:div>
        <w:div w:id="1387528194">
          <w:marLeft w:val="0"/>
          <w:marRight w:val="0"/>
          <w:marTop w:val="0"/>
          <w:marBottom w:val="0"/>
          <w:divBdr>
            <w:top w:val="none" w:sz="0" w:space="0" w:color="auto"/>
            <w:left w:val="none" w:sz="0" w:space="0" w:color="auto"/>
            <w:bottom w:val="none" w:sz="0" w:space="0" w:color="auto"/>
            <w:right w:val="none" w:sz="0" w:space="0" w:color="auto"/>
          </w:divBdr>
        </w:div>
        <w:div w:id="1696538992">
          <w:marLeft w:val="0"/>
          <w:marRight w:val="0"/>
          <w:marTop w:val="0"/>
          <w:marBottom w:val="0"/>
          <w:divBdr>
            <w:top w:val="none" w:sz="0" w:space="0" w:color="auto"/>
            <w:left w:val="none" w:sz="0" w:space="0" w:color="auto"/>
            <w:bottom w:val="none" w:sz="0" w:space="0" w:color="auto"/>
            <w:right w:val="none" w:sz="0" w:space="0" w:color="auto"/>
          </w:divBdr>
        </w:div>
        <w:div w:id="1461730959">
          <w:marLeft w:val="0"/>
          <w:marRight w:val="0"/>
          <w:marTop w:val="0"/>
          <w:marBottom w:val="0"/>
          <w:divBdr>
            <w:top w:val="none" w:sz="0" w:space="0" w:color="auto"/>
            <w:left w:val="none" w:sz="0" w:space="0" w:color="auto"/>
            <w:bottom w:val="none" w:sz="0" w:space="0" w:color="auto"/>
            <w:right w:val="none" w:sz="0" w:space="0" w:color="auto"/>
          </w:divBdr>
        </w:div>
        <w:div w:id="121773102">
          <w:marLeft w:val="0"/>
          <w:marRight w:val="0"/>
          <w:marTop w:val="0"/>
          <w:marBottom w:val="0"/>
          <w:divBdr>
            <w:top w:val="none" w:sz="0" w:space="0" w:color="auto"/>
            <w:left w:val="none" w:sz="0" w:space="0" w:color="auto"/>
            <w:bottom w:val="none" w:sz="0" w:space="0" w:color="auto"/>
            <w:right w:val="none" w:sz="0" w:space="0" w:color="auto"/>
          </w:divBdr>
        </w:div>
        <w:div w:id="553277723">
          <w:marLeft w:val="0"/>
          <w:marRight w:val="0"/>
          <w:marTop w:val="0"/>
          <w:marBottom w:val="0"/>
          <w:divBdr>
            <w:top w:val="none" w:sz="0" w:space="0" w:color="auto"/>
            <w:left w:val="none" w:sz="0" w:space="0" w:color="auto"/>
            <w:bottom w:val="none" w:sz="0" w:space="0" w:color="auto"/>
            <w:right w:val="none" w:sz="0" w:space="0" w:color="auto"/>
          </w:divBdr>
        </w:div>
        <w:div w:id="2123458369">
          <w:marLeft w:val="0"/>
          <w:marRight w:val="0"/>
          <w:marTop w:val="0"/>
          <w:marBottom w:val="0"/>
          <w:divBdr>
            <w:top w:val="none" w:sz="0" w:space="0" w:color="auto"/>
            <w:left w:val="none" w:sz="0" w:space="0" w:color="auto"/>
            <w:bottom w:val="none" w:sz="0" w:space="0" w:color="auto"/>
            <w:right w:val="none" w:sz="0" w:space="0" w:color="auto"/>
          </w:divBdr>
        </w:div>
        <w:div w:id="1521317541">
          <w:marLeft w:val="0"/>
          <w:marRight w:val="0"/>
          <w:marTop w:val="0"/>
          <w:marBottom w:val="0"/>
          <w:divBdr>
            <w:top w:val="none" w:sz="0" w:space="0" w:color="auto"/>
            <w:left w:val="none" w:sz="0" w:space="0" w:color="auto"/>
            <w:bottom w:val="none" w:sz="0" w:space="0" w:color="auto"/>
            <w:right w:val="none" w:sz="0" w:space="0" w:color="auto"/>
          </w:divBdr>
        </w:div>
        <w:div w:id="882137947">
          <w:marLeft w:val="0"/>
          <w:marRight w:val="0"/>
          <w:marTop w:val="0"/>
          <w:marBottom w:val="0"/>
          <w:divBdr>
            <w:top w:val="none" w:sz="0" w:space="0" w:color="auto"/>
            <w:left w:val="none" w:sz="0" w:space="0" w:color="auto"/>
            <w:bottom w:val="none" w:sz="0" w:space="0" w:color="auto"/>
            <w:right w:val="none" w:sz="0" w:space="0" w:color="auto"/>
          </w:divBdr>
        </w:div>
        <w:div w:id="1625192427">
          <w:marLeft w:val="0"/>
          <w:marRight w:val="0"/>
          <w:marTop w:val="0"/>
          <w:marBottom w:val="0"/>
          <w:divBdr>
            <w:top w:val="none" w:sz="0" w:space="0" w:color="auto"/>
            <w:left w:val="none" w:sz="0" w:space="0" w:color="auto"/>
            <w:bottom w:val="none" w:sz="0" w:space="0" w:color="auto"/>
            <w:right w:val="none" w:sz="0" w:space="0" w:color="auto"/>
          </w:divBdr>
        </w:div>
        <w:div w:id="787773421">
          <w:marLeft w:val="0"/>
          <w:marRight w:val="0"/>
          <w:marTop w:val="0"/>
          <w:marBottom w:val="0"/>
          <w:divBdr>
            <w:top w:val="none" w:sz="0" w:space="0" w:color="auto"/>
            <w:left w:val="none" w:sz="0" w:space="0" w:color="auto"/>
            <w:bottom w:val="none" w:sz="0" w:space="0" w:color="auto"/>
            <w:right w:val="none" w:sz="0" w:space="0" w:color="auto"/>
          </w:divBdr>
        </w:div>
        <w:div w:id="1701780974">
          <w:marLeft w:val="0"/>
          <w:marRight w:val="0"/>
          <w:marTop w:val="0"/>
          <w:marBottom w:val="0"/>
          <w:divBdr>
            <w:top w:val="none" w:sz="0" w:space="0" w:color="auto"/>
            <w:left w:val="none" w:sz="0" w:space="0" w:color="auto"/>
            <w:bottom w:val="none" w:sz="0" w:space="0" w:color="auto"/>
            <w:right w:val="none" w:sz="0" w:space="0" w:color="auto"/>
          </w:divBdr>
        </w:div>
        <w:div w:id="1444881614">
          <w:marLeft w:val="0"/>
          <w:marRight w:val="0"/>
          <w:marTop w:val="0"/>
          <w:marBottom w:val="0"/>
          <w:divBdr>
            <w:top w:val="none" w:sz="0" w:space="0" w:color="auto"/>
            <w:left w:val="none" w:sz="0" w:space="0" w:color="auto"/>
            <w:bottom w:val="none" w:sz="0" w:space="0" w:color="auto"/>
            <w:right w:val="none" w:sz="0" w:space="0" w:color="auto"/>
          </w:divBdr>
        </w:div>
        <w:div w:id="404885405">
          <w:marLeft w:val="0"/>
          <w:marRight w:val="0"/>
          <w:marTop w:val="0"/>
          <w:marBottom w:val="0"/>
          <w:divBdr>
            <w:top w:val="none" w:sz="0" w:space="0" w:color="auto"/>
            <w:left w:val="none" w:sz="0" w:space="0" w:color="auto"/>
            <w:bottom w:val="none" w:sz="0" w:space="0" w:color="auto"/>
            <w:right w:val="none" w:sz="0" w:space="0" w:color="auto"/>
          </w:divBdr>
        </w:div>
        <w:div w:id="400718569">
          <w:marLeft w:val="0"/>
          <w:marRight w:val="0"/>
          <w:marTop w:val="0"/>
          <w:marBottom w:val="0"/>
          <w:divBdr>
            <w:top w:val="none" w:sz="0" w:space="0" w:color="auto"/>
            <w:left w:val="none" w:sz="0" w:space="0" w:color="auto"/>
            <w:bottom w:val="none" w:sz="0" w:space="0" w:color="auto"/>
            <w:right w:val="none" w:sz="0" w:space="0" w:color="auto"/>
          </w:divBdr>
        </w:div>
        <w:div w:id="1588033198">
          <w:marLeft w:val="0"/>
          <w:marRight w:val="0"/>
          <w:marTop w:val="0"/>
          <w:marBottom w:val="0"/>
          <w:divBdr>
            <w:top w:val="none" w:sz="0" w:space="0" w:color="auto"/>
            <w:left w:val="none" w:sz="0" w:space="0" w:color="auto"/>
            <w:bottom w:val="none" w:sz="0" w:space="0" w:color="auto"/>
            <w:right w:val="none" w:sz="0" w:space="0" w:color="auto"/>
          </w:divBdr>
        </w:div>
        <w:div w:id="448553336">
          <w:marLeft w:val="0"/>
          <w:marRight w:val="0"/>
          <w:marTop w:val="0"/>
          <w:marBottom w:val="0"/>
          <w:divBdr>
            <w:top w:val="none" w:sz="0" w:space="0" w:color="auto"/>
            <w:left w:val="none" w:sz="0" w:space="0" w:color="auto"/>
            <w:bottom w:val="none" w:sz="0" w:space="0" w:color="auto"/>
            <w:right w:val="none" w:sz="0" w:space="0" w:color="auto"/>
          </w:divBdr>
        </w:div>
        <w:div w:id="1802725729">
          <w:marLeft w:val="0"/>
          <w:marRight w:val="0"/>
          <w:marTop w:val="0"/>
          <w:marBottom w:val="0"/>
          <w:divBdr>
            <w:top w:val="none" w:sz="0" w:space="0" w:color="auto"/>
            <w:left w:val="none" w:sz="0" w:space="0" w:color="auto"/>
            <w:bottom w:val="none" w:sz="0" w:space="0" w:color="auto"/>
            <w:right w:val="none" w:sz="0" w:space="0" w:color="auto"/>
          </w:divBdr>
        </w:div>
        <w:div w:id="1360206979">
          <w:marLeft w:val="0"/>
          <w:marRight w:val="0"/>
          <w:marTop w:val="0"/>
          <w:marBottom w:val="0"/>
          <w:divBdr>
            <w:top w:val="none" w:sz="0" w:space="0" w:color="auto"/>
            <w:left w:val="none" w:sz="0" w:space="0" w:color="auto"/>
            <w:bottom w:val="none" w:sz="0" w:space="0" w:color="auto"/>
            <w:right w:val="none" w:sz="0" w:space="0" w:color="auto"/>
          </w:divBdr>
        </w:div>
        <w:div w:id="1610504583">
          <w:marLeft w:val="0"/>
          <w:marRight w:val="0"/>
          <w:marTop w:val="0"/>
          <w:marBottom w:val="0"/>
          <w:divBdr>
            <w:top w:val="none" w:sz="0" w:space="0" w:color="auto"/>
            <w:left w:val="none" w:sz="0" w:space="0" w:color="auto"/>
            <w:bottom w:val="none" w:sz="0" w:space="0" w:color="auto"/>
            <w:right w:val="none" w:sz="0" w:space="0" w:color="auto"/>
          </w:divBdr>
        </w:div>
        <w:div w:id="1059329551">
          <w:marLeft w:val="0"/>
          <w:marRight w:val="0"/>
          <w:marTop w:val="0"/>
          <w:marBottom w:val="0"/>
          <w:divBdr>
            <w:top w:val="none" w:sz="0" w:space="0" w:color="auto"/>
            <w:left w:val="none" w:sz="0" w:space="0" w:color="auto"/>
            <w:bottom w:val="none" w:sz="0" w:space="0" w:color="auto"/>
            <w:right w:val="none" w:sz="0" w:space="0" w:color="auto"/>
          </w:divBdr>
        </w:div>
        <w:div w:id="1332566059">
          <w:marLeft w:val="0"/>
          <w:marRight w:val="0"/>
          <w:marTop w:val="0"/>
          <w:marBottom w:val="0"/>
          <w:divBdr>
            <w:top w:val="none" w:sz="0" w:space="0" w:color="auto"/>
            <w:left w:val="none" w:sz="0" w:space="0" w:color="auto"/>
            <w:bottom w:val="none" w:sz="0" w:space="0" w:color="auto"/>
            <w:right w:val="none" w:sz="0" w:space="0" w:color="auto"/>
          </w:divBdr>
        </w:div>
        <w:div w:id="2056585678">
          <w:marLeft w:val="0"/>
          <w:marRight w:val="0"/>
          <w:marTop w:val="0"/>
          <w:marBottom w:val="0"/>
          <w:divBdr>
            <w:top w:val="none" w:sz="0" w:space="0" w:color="auto"/>
            <w:left w:val="none" w:sz="0" w:space="0" w:color="auto"/>
            <w:bottom w:val="none" w:sz="0" w:space="0" w:color="auto"/>
            <w:right w:val="none" w:sz="0" w:space="0" w:color="auto"/>
          </w:divBdr>
        </w:div>
        <w:div w:id="1265453077">
          <w:marLeft w:val="0"/>
          <w:marRight w:val="0"/>
          <w:marTop w:val="0"/>
          <w:marBottom w:val="0"/>
          <w:divBdr>
            <w:top w:val="none" w:sz="0" w:space="0" w:color="auto"/>
            <w:left w:val="none" w:sz="0" w:space="0" w:color="auto"/>
            <w:bottom w:val="none" w:sz="0" w:space="0" w:color="auto"/>
            <w:right w:val="none" w:sz="0" w:space="0" w:color="auto"/>
          </w:divBdr>
        </w:div>
        <w:div w:id="1810129301">
          <w:marLeft w:val="0"/>
          <w:marRight w:val="0"/>
          <w:marTop w:val="0"/>
          <w:marBottom w:val="0"/>
          <w:divBdr>
            <w:top w:val="none" w:sz="0" w:space="0" w:color="auto"/>
            <w:left w:val="none" w:sz="0" w:space="0" w:color="auto"/>
            <w:bottom w:val="none" w:sz="0" w:space="0" w:color="auto"/>
            <w:right w:val="none" w:sz="0" w:space="0" w:color="auto"/>
          </w:divBdr>
        </w:div>
        <w:div w:id="733891739">
          <w:marLeft w:val="0"/>
          <w:marRight w:val="0"/>
          <w:marTop w:val="0"/>
          <w:marBottom w:val="0"/>
          <w:divBdr>
            <w:top w:val="none" w:sz="0" w:space="0" w:color="auto"/>
            <w:left w:val="none" w:sz="0" w:space="0" w:color="auto"/>
            <w:bottom w:val="none" w:sz="0" w:space="0" w:color="auto"/>
            <w:right w:val="none" w:sz="0" w:space="0" w:color="auto"/>
          </w:divBdr>
        </w:div>
        <w:div w:id="2079203556">
          <w:marLeft w:val="0"/>
          <w:marRight w:val="0"/>
          <w:marTop w:val="0"/>
          <w:marBottom w:val="0"/>
          <w:divBdr>
            <w:top w:val="none" w:sz="0" w:space="0" w:color="auto"/>
            <w:left w:val="none" w:sz="0" w:space="0" w:color="auto"/>
            <w:bottom w:val="none" w:sz="0" w:space="0" w:color="auto"/>
            <w:right w:val="none" w:sz="0" w:space="0" w:color="auto"/>
          </w:divBdr>
        </w:div>
        <w:div w:id="1273509441">
          <w:marLeft w:val="0"/>
          <w:marRight w:val="0"/>
          <w:marTop w:val="0"/>
          <w:marBottom w:val="0"/>
          <w:divBdr>
            <w:top w:val="none" w:sz="0" w:space="0" w:color="auto"/>
            <w:left w:val="none" w:sz="0" w:space="0" w:color="auto"/>
            <w:bottom w:val="none" w:sz="0" w:space="0" w:color="auto"/>
            <w:right w:val="none" w:sz="0" w:space="0" w:color="auto"/>
          </w:divBdr>
        </w:div>
        <w:div w:id="1784500665">
          <w:marLeft w:val="0"/>
          <w:marRight w:val="0"/>
          <w:marTop w:val="0"/>
          <w:marBottom w:val="0"/>
          <w:divBdr>
            <w:top w:val="none" w:sz="0" w:space="0" w:color="auto"/>
            <w:left w:val="none" w:sz="0" w:space="0" w:color="auto"/>
            <w:bottom w:val="none" w:sz="0" w:space="0" w:color="auto"/>
            <w:right w:val="none" w:sz="0" w:space="0" w:color="auto"/>
          </w:divBdr>
        </w:div>
        <w:div w:id="1366908175">
          <w:marLeft w:val="0"/>
          <w:marRight w:val="0"/>
          <w:marTop w:val="0"/>
          <w:marBottom w:val="0"/>
          <w:divBdr>
            <w:top w:val="none" w:sz="0" w:space="0" w:color="auto"/>
            <w:left w:val="none" w:sz="0" w:space="0" w:color="auto"/>
            <w:bottom w:val="none" w:sz="0" w:space="0" w:color="auto"/>
            <w:right w:val="none" w:sz="0" w:space="0" w:color="auto"/>
          </w:divBdr>
        </w:div>
        <w:div w:id="730418944">
          <w:marLeft w:val="0"/>
          <w:marRight w:val="0"/>
          <w:marTop w:val="0"/>
          <w:marBottom w:val="0"/>
          <w:divBdr>
            <w:top w:val="none" w:sz="0" w:space="0" w:color="auto"/>
            <w:left w:val="none" w:sz="0" w:space="0" w:color="auto"/>
            <w:bottom w:val="none" w:sz="0" w:space="0" w:color="auto"/>
            <w:right w:val="none" w:sz="0" w:space="0" w:color="auto"/>
          </w:divBdr>
        </w:div>
        <w:div w:id="1243490385">
          <w:marLeft w:val="0"/>
          <w:marRight w:val="0"/>
          <w:marTop w:val="0"/>
          <w:marBottom w:val="0"/>
          <w:divBdr>
            <w:top w:val="none" w:sz="0" w:space="0" w:color="auto"/>
            <w:left w:val="none" w:sz="0" w:space="0" w:color="auto"/>
            <w:bottom w:val="none" w:sz="0" w:space="0" w:color="auto"/>
            <w:right w:val="none" w:sz="0" w:space="0" w:color="auto"/>
          </w:divBdr>
        </w:div>
        <w:div w:id="985473706">
          <w:marLeft w:val="0"/>
          <w:marRight w:val="0"/>
          <w:marTop w:val="0"/>
          <w:marBottom w:val="0"/>
          <w:divBdr>
            <w:top w:val="none" w:sz="0" w:space="0" w:color="auto"/>
            <w:left w:val="none" w:sz="0" w:space="0" w:color="auto"/>
            <w:bottom w:val="none" w:sz="0" w:space="0" w:color="auto"/>
            <w:right w:val="none" w:sz="0" w:space="0" w:color="auto"/>
          </w:divBdr>
        </w:div>
        <w:div w:id="1476945125">
          <w:marLeft w:val="0"/>
          <w:marRight w:val="0"/>
          <w:marTop w:val="0"/>
          <w:marBottom w:val="0"/>
          <w:divBdr>
            <w:top w:val="none" w:sz="0" w:space="0" w:color="auto"/>
            <w:left w:val="none" w:sz="0" w:space="0" w:color="auto"/>
            <w:bottom w:val="none" w:sz="0" w:space="0" w:color="auto"/>
            <w:right w:val="none" w:sz="0" w:space="0" w:color="auto"/>
          </w:divBdr>
        </w:div>
        <w:div w:id="1077554417">
          <w:marLeft w:val="0"/>
          <w:marRight w:val="0"/>
          <w:marTop w:val="0"/>
          <w:marBottom w:val="0"/>
          <w:divBdr>
            <w:top w:val="none" w:sz="0" w:space="0" w:color="auto"/>
            <w:left w:val="none" w:sz="0" w:space="0" w:color="auto"/>
            <w:bottom w:val="none" w:sz="0" w:space="0" w:color="auto"/>
            <w:right w:val="none" w:sz="0" w:space="0" w:color="auto"/>
          </w:divBdr>
        </w:div>
        <w:div w:id="1069232393">
          <w:marLeft w:val="0"/>
          <w:marRight w:val="0"/>
          <w:marTop w:val="0"/>
          <w:marBottom w:val="0"/>
          <w:divBdr>
            <w:top w:val="none" w:sz="0" w:space="0" w:color="auto"/>
            <w:left w:val="none" w:sz="0" w:space="0" w:color="auto"/>
            <w:bottom w:val="none" w:sz="0" w:space="0" w:color="auto"/>
            <w:right w:val="none" w:sz="0" w:space="0" w:color="auto"/>
          </w:divBdr>
        </w:div>
        <w:div w:id="1240867244">
          <w:marLeft w:val="0"/>
          <w:marRight w:val="0"/>
          <w:marTop w:val="0"/>
          <w:marBottom w:val="0"/>
          <w:divBdr>
            <w:top w:val="none" w:sz="0" w:space="0" w:color="auto"/>
            <w:left w:val="none" w:sz="0" w:space="0" w:color="auto"/>
            <w:bottom w:val="none" w:sz="0" w:space="0" w:color="auto"/>
            <w:right w:val="none" w:sz="0" w:space="0" w:color="auto"/>
          </w:divBdr>
        </w:div>
        <w:div w:id="1476681493">
          <w:marLeft w:val="0"/>
          <w:marRight w:val="0"/>
          <w:marTop w:val="0"/>
          <w:marBottom w:val="0"/>
          <w:divBdr>
            <w:top w:val="none" w:sz="0" w:space="0" w:color="auto"/>
            <w:left w:val="none" w:sz="0" w:space="0" w:color="auto"/>
            <w:bottom w:val="none" w:sz="0" w:space="0" w:color="auto"/>
            <w:right w:val="none" w:sz="0" w:space="0" w:color="auto"/>
          </w:divBdr>
        </w:div>
        <w:div w:id="1472291162">
          <w:marLeft w:val="0"/>
          <w:marRight w:val="0"/>
          <w:marTop w:val="0"/>
          <w:marBottom w:val="0"/>
          <w:divBdr>
            <w:top w:val="none" w:sz="0" w:space="0" w:color="auto"/>
            <w:left w:val="none" w:sz="0" w:space="0" w:color="auto"/>
            <w:bottom w:val="none" w:sz="0" w:space="0" w:color="auto"/>
            <w:right w:val="none" w:sz="0" w:space="0" w:color="auto"/>
          </w:divBdr>
        </w:div>
        <w:div w:id="1505440244">
          <w:marLeft w:val="0"/>
          <w:marRight w:val="0"/>
          <w:marTop w:val="0"/>
          <w:marBottom w:val="0"/>
          <w:divBdr>
            <w:top w:val="none" w:sz="0" w:space="0" w:color="auto"/>
            <w:left w:val="none" w:sz="0" w:space="0" w:color="auto"/>
            <w:bottom w:val="none" w:sz="0" w:space="0" w:color="auto"/>
            <w:right w:val="none" w:sz="0" w:space="0" w:color="auto"/>
          </w:divBdr>
        </w:div>
        <w:div w:id="1731883603">
          <w:marLeft w:val="0"/>
          <w:marRight w:val="0"/>
          <w:marTop w:val="0"/>
          <w:marBottom w:val="0"/>
          <w:divBdr>
            <w:top w:val="none" w:sz="0" w:space="0" w:color="auto"/>
            <w:left w:val="none" w:sz="0" w:space="0" w:color="auto"/>
            <w:bottom w:val="none" w:sz="0" w:space="0" w:color="auto"/>
            <w:right w:val="none" w:sz="0" w:space="0" w:color="auto"/>
          </w:divBdr>
        </w:div>
        <w:div w:id="220602800">
          <w:marLeft w:val="0"/>
          <w:marRight w:val="0"/>
          <w:marTop w:val="0"/>
          <w:marBottom w:val="0"/>
          <w:divBdr>
            <w:top w:val="none" w:sz="0" w:space="0" w:color="auto"/>
            <w:left w:val="none" w:sz="0" w:space="0" w:color="auto"/>
            <w:bottom w:val="none" w:sz="0" w:space="0" w:color="auto"/>
            <w:right w:val="none" w:sz="0" w:space="0" w:color="auto"/>
          </w:divBdr>
        </w:div>
        <w:div w:id="1697467710">
          <w:marLeft w:val="0"/>
          <w:marRight w:val="0"/>
          <w:marTop w:val="0"/>
          <w:marBottom w:val="0"/>
          <w:divBdr>
            <w:top w:val="none" w:sz="0" w:space="0" w:color="auto"/>
            <w:left w:val="none" w:sz="0" w:space="0" w:color="auto"/>
            <w:bottom w:val="none" w:sz="0" w:space="0" w:color="auto"/>
            <w:right w:val="none" w:sz="0" w:space="0" w:color="auto"/>
          </w:divBdr>
        </w:div>
        <w:div w:id="1344699078">
          <w:marLeft w:val="0"/>
          <w:marRight w:val="0"/>
          <w:marTop w:val="0"/>
          <w:marBottom w:val="0"/>
          <w:divBdr>
            <w:top w:val="none" w:sz="0" w:space="0" w:color="auto"/>
            <w:left w:val="none" w:sz="0" w:space="0" w:color="auto"/>
            <w:bottom w:val="none" w:sz="0" w:space="0" w:color="auto"/>
            <w:right w:val="none" w:sz="0" w:space="0" w:color="auto"/>
          </w:divBdr>
        </w:div>
        <w:div w:id="896932747">
          <w:marLeft w:val="0"/>
          <w:marRight w:val="0"/>
          <w:marTop w:val="0"/>
          <w:marBottom w:val="0"/>
          <w:divBdr>
            <w:top w:val="none" w:sz="0" w:space="0" w:color="auto"/>
            <w:left w:val="none" w:sz="0" w:space="0" w:color="auto"/>
            <w:bottom w:val="none" w:sz="0" w:space="0" w:color="auto"/>
            <w:right w:val="none" w:sz="0" w:space="0" w:color="auto"/>
          </w:divBdr>
        </w:div>
        <w:div w:id="894007897">
          <w:marLeft w:val="0"/>
          <w:marRight w:val="0"/>
          <w:marTop w:val="0"/>
          <w:marBottom w:val="0"/>
          <w:divBdr>
            <w:top w:val="none" w:sz="0" w:space="0" w:color="auto"/>
            <w:left w:val="none" w:sz="0" w:space="0" w:color="auto"/>
            <w:bottom w:val="none" w:sz="0" w:space="0" w:color="auto"/>
            <w:right w:val="none" w:sz="0" w:space="0" w:color="auto"/>
          </w:divBdr>
        </w:div>
        <w:div w:id="1460688607">
          <w:marLeft w:val="0"/>
          <w:marRight w:val="0"/>
          <w:marTop w:val="0"/>
          <w:marBottom w:val="0"/>
          <w:divBdr>
            <w:top w:val="none" w:sz="0" w:space="0" w:color="auto"/>
            <w:left w:val="none" w:sz="0" w:space="0" w:color="auto"/>
            <w:bottom w:val="none" w:sz="0" w:space="0" w:color="auto"/>
            <w:right w:val="none" w:sz="0" w:space="0" w:color="auto"/>
          </w:divBdr>
        </w:div>
        <w:div w:id="993022857">
          <w:marLeft w:val="0"/>
          <w:marRight w:val="0"/>
          <w:marTop w:val="0"/>
          <w:marBottom w:val="0"/>
          <w:divBdr>
            <w:top w:val="none" w:sz="0" w:space="0" w:color="auto"/>
            <w:left w:val="none" w:sz="0" w:space="0" w:color="auto"/>
            <w:bottom w:val="none" w:sz="0" w:space="0" w:color="auto"/>
            <w:right w:val="none" w:sz="0" w:space="0" w:color="auto"/>
          </w:divBdr>
        </w:div>
        <w:div w:id="1313950581">
          <w:marLeft w:val="0"/>
          <w:marRight w:val="0"/>
          <w:marTop w:val="0"/>
          <w:marBottom w:val="0"/>
          <w:divBdr>
            <w:top w:val="none" w:sz="0" w:space="0" w:color="auto"/>
            <w:left w:val="none" w:sz="0" w:space="0" w:color="auto"/>
            <w:bottom w:val="none" w:sz="0" w:space="0" w:color="auto"/>
            <w:right w:val="none" w:sz="0" w:space="0" w:color="auto"/>
          </w:divBdr>
        </w:div>
        <w:div w:id="1906721740">
          <w:marLeft w:val="0"/>
          <w:marRight w:val="0"/>
          <w:marTop w:val="0"/>
          <w:marBottom w:val="0"/>
          <w:divBdr>
            <w:top w:val="none" w:sz="0" w:space="0" w:color="auto"/>
            <w:left w:val="none" w:sz="0" w:space="0" w:color="auto"/>
            <w:bottom w:val="none" w:sz="0" w:space="0" w:color="auto"/>
            <w:right w:val="none" w:sz="0" w:space="0" w:color="auto"/>
          </w:divBdr>
        </w:div>
        <w:div w:id="274212922">
          <w:marLeft w:val="0"/>
          <w:marRight w:val="0"/>
          <w:marTop w:val="0"/>
          <w:marBottom w:val="0"/>
          <w:divBdr>
            <w:top w:val="none" w:sz="0" w:space="0" w:color="auto"/>
            <w:left w:val="none" w:sz="0" w:space="0" w:color="auto"/>
            <w:bottom w:val="none" w:sz="0" w:space="0" w:color="auto"/>
            <w:right w:val="none" w:sz="0" w:space="0" w:color="auto"/>
          </w:divBdr>
        </w:div>
        <w:div w:id="1340039892">
          <w:marLeft w:val="0"/>
          <w:marRight w:val="0"/>
          <w:marTop w:val="0"/>
          <w:marBottom w:val="0"/>
          <w:divBdr>
            <w:top w:val="none" w:sz="0" w:space="0" w:color="auto"/>
            <w:left w:val="none" w:sz="0" w:space="0" w:color="auto"/>
            <w:bottom w:val="none" w:sz="0" w:space="0" w:color="auto"/>
            <w:right w:val="none" w:sz="0" w:space="0" w:color="auto"/>
          </w:divBdr>
        </w:div>
        <w:div w:id="297302733">
          <w:marLeft w:val="0"/>
          <w:marRight w:val="0"/>
          <w:marTop w:val="0"/>
          <w:marBottom w:val="0"/>
          <w:divBdr>
            <w:top w:val="none" w:sz="0" w:space="0" w:color="auto"/>
            <w:left w:val="none" w:sz="0" w:space="0" w:color="auto"/>
            <w:bottom w:val="none" w:sz="0" w:space="0" w:color="auto"/>
            <w:right w:val="none" w:sz="0" w:space="0" w:color="auto"/>
          </w:divBdr>
        </w:div>
        <w:div w:id="646056747">
          <w:marLeft w:val="0"/>
          <w:marRight w:val="0"/>
          <w:marTop w:val="0"/>
          <w:marBottom w:val="0"/>
          <w:divBdr>
            <w:top w:val="none" w:sz="0" w:space="0" w:color="auto"/>
            <w:left w:val="none" w:sz="0" w:space="0" w:color="auto"/>
            <w:bottom w:val="none" w:sz="0" w:space="0" w:color="auto"/>
            <w:right w:val="none" w:sz="0" w:space="0" w:color="auto"/>
          </w:divBdr>
        </w:div>
        <w:div w:id="1965234382">
          <w:marLeft w:val="0"/>
          <w:marRight w:val="0"/>
          <w:marTop w:val="0"/>
          <w:marBottom w:val="0"/>
          <w:divBdr>
            <w:top w:val="none" w:sz="0" w:space="0" w:color="auto"/>
            <w:left w:val="none" w:sz="0" w:space="0" w:color="auto"/>
            <w:bottom w:val="none" w:sz="0" w:space="0" w:color="auto"/>
            <w:right w:val="none" w:sz="0" w:space="0" w:color="auto"/>
          </w:divBdr>
        </w:div>
        <w:div w:id="652680698">
          <w:marLeft w:val="0"/>
          <w:marRight w:val="0"/>
          <w:marTop w:val="0"/>
          <w:marBottom w:val="0"/>
          <w:divBdr>
            <w:top w:val="none" w:sz="0" w:space="0" w:color="auto"/>
            <w:left w:val="none" w:sz="0" w:space="0" w:color="auto"/>
            <w:bottom w:val="none" w:sz="0" w:space="0" w:color="auto"/>
            <w:right w:val="none" w:sz="0" w:space="0" w:color="auto"/>
          </w:divBdr>
        </w:div>
        <w:div w:id="17435727">
          <w:marLeft w:val="0"/>
          <w:marRight w:val="0"/>
          <w:marTop w:val="0"/>
          <w:marBottom w:val="0"/>
          <w:divBdr>
            <w:top w:val="none" w:sz="0" w:space="0" w:color="auto"/>
            <w:left w:val="none" w:sz="0" w:space="0" w:color="auto"/>
            <w:bottom w:val="none" w:sz="0" w:space="0" w:color="auto"/>
            <w:right w:val="none" w:sz="0" w:space="0" w:color="auto"/>
          </w:divBdr>
        </w:div>
        <w:div w:id="1106123930">
          <w:marLeft w:val="0"/>
          <w:marRight w:val="0"/>
          <w:marTop w:val="0"/>
          <w:marBottom w:val="0"/>
          <w:divBdr>
            <w:top w:val="none" w:sz="0" w:space="0" w:color="auto"/>
            <w:left w:val="none" w:sz="0" w:space="0" w:color="auto"/>
            <w:bottom w:val="none" w:sz="0" w:space="0" w:color="auto"/>
            <w:right w:val="none" w:sz="0" w:space="0" w:color="auto"/>
          </w:divBdr>
        </w:div>
        <w:div w:id="1305348754">
          <w:marLeft w:val="0"/>
          <w:marRight w:val="0"/>
          <w:marTop w:val="0"/>
          <w:marBottom w:val="0"/>
          <w:divBdr>
            <w:top w:val="none" w:sz="0" w:space="0" w:color="auto"/>
            <w:left w:val="none" w:sz="0" w:space="0" w:color="auto"/>
            <w:bottom w:val="none" w:sz="0" w:space="0" w:color="auto"/>
            <w:right w:val="none" w:sz="0" w:space="0" w:color="auto"/>
          </w:divBdr>
        </w:div>
        <w:div w:id="92015381">
          <w:marLeft w:val="0"/>
          <w:marRight w:val="0"/>
          <w:marTop w:val="0"/>
          <w:marBottom w:val="0"/>
          <w:divBdr>
            <w:top w:val="none" w:sz="0" w:space="0" w:color="auto"/>
            <w:left w:val="none" w:sz="0" w:space="0" w:color="auto"/>
            <w:bottom w:val="none" w:sz="0" w:space="0" w:color="auto"/>
            <w:right w:val="none" w:sz="0" w:space="0" w:color="auto"/>
          </w:divBdr>
        </w:div>
        <w:div w:id="1121876316">
          <w:marLeft w:val="0"/>
          <w:marRight w:val="0"/>
          <w:marTop w:val="0"/>
          <w:marBottom w:val="0"/>
          <w:divBdr>
            <w:top w:val="none" w:sz="0" w:space="0" w:color="auto"/>
            <w:left w:val="none" w:sz="0" w:space="0" w:color="auto"/>
            <w:bottom w:val="none" w:sz="0" w:space="0" w:color="auto"/>
            <w:right w:val="none" w:sz="0" w:space="0" w:color="auto"/>
          </w:divBdr>
        </w:div>
        <w:div w:id="1759253424">
          <w:marLeft w:val="0"/>
          <w:marRight w:val="0"/>
          <w:marTop w:val="0"/>
          <w:marBottom w:val="0"/>
          <w:divBdr>
            <w:top w:val="none" w:sz="0" w:space="0" w:color="auto"/>
            <w:left w:val="none" w:sz="0" w:space="0" w:color="auto"/>
            <w:bottom w:val="none" w:sz="0" w:space="0" w:color="auto"/>
            <w:right w:val="none" w:sz="0" w:space="0" w:color="auto"/>
          </w:divBdr>
        </w:div>
        <w:div w:id="1477063346">
          <w:marLeft w:val="0"/>
          <w:marRight w:val="0"/>
          <w:marTop w:val="0"/>
          <w:marBottom w:val="0"/>
          <w:divBdr>
            <w:top w:val="none" w:sz="0" w:space="0" w:color="auto"/>
            <w:left w:val="none" w:sz="0" w:space="0" w:color="auto"/>
            <w:bottom w:val="none" w:sz="0" w:space="0" w:color="auto"/>
            <w:right w:val="none" w:sz="0" w:space="0" w:color="auto"/>
          </w:divBdr>
        </w:div>
        <w:div w:id="1526599999">
          <w:marLeft w:val="0"/>
          <w:marRight w:val="0"/>
          <w:marTop w:val="0"/>
          <w:marBottom w:val="0"/>
          <w:divBdr>
            <w:top w:val="none" w:sz="0" w:space="0" w:color="auto"/>
            <w:left w:val="none" w:sz="0" w:space="0" w:color="auto"/>
            <w:bottom w:val="none" w:sz="0" w:space="0" w:color="auto"/>
            <w:right w:val="none" w:sz="0" w:space="0" w:color="auto"/>
          </w:divBdr>
        </w:div>
        <w:div w:id="483281480">
          <w:marLeft w:val="0"/>
          <w:marRight w:val="0"/>
          <w:marTop w:val="0"/>
          <w:marBottom w:val="0"/>
          <w:divBdr>
            <w:top w:val="none" w:sz="0" w:space="0" w:color="auto"/>
            <w:left w:val="none" w:sz="0" w:space="0" w:color="auto"/>
            <w:bottom w:val="none" w:sz="0" w:space="0" w:color="auto"/>
            <w:right w:val="none" w:sz="0" w:space="0" w:color="auto"/>
          </w:divBdr>
        </w:div>
        <w:div w:id="1335375693">
          <w:marLeft w:val="0"/>
          <w:marRight w:val="0"/>
          <w:marTop w:val="0"/>
          <w:marBottom w:val="0"/>
          <w:divBdr>
            <w:top w:val="none" w:sz="0" w:space="0" w:color="auto"/>
            <w:left w:val="none" w:sz="0" w:space="0" w:color="auto"/>
            <w:bottom w:val="none" w:sz="0" w:space="0" w:color="auto"/>
            <w:right w:val="none" w:sz="0" w:space="0" w:color="auto"/>
          </w:divBdr>
        </w:div>
        <w:div w:id="373043459">
          <w:marLeft w:val="0"/>
          <w:marRight w:val="0"/>
          <w:marTop w:val="0"/>
          <w:marBottom w:val="0"/>
          <w:divBdr>
            <w:top w:val="none" w:sz="0" w:space="0" w:color="auto"/>
            <w:left w:val="none" w:sz="0" w:space="0" w:color="auto"/>
            <w:bottom w:val="none" w:sz="0" w:space="0" w:color="auto"/>
            <w:right w:val="none" w:sz="0" w:space="0" w:color="auto"/>
          </w:divBdr>
        </w:div>
        <w:div w:id="1467894294">
          <w:marLeft w:val="0"/>
          <w:marRight w:val="0"/>
          <w:marTop w:val="0"/>
          <w:marBottom w:val="0"/>
          <w:divBdr>
            <w:top w:val="none" w:sz="0" w:space="0" w:color="auto"/>
            <w:left w:val="none" w:sz="0" w:space="0" w:color="auto"/>
            <w:bottom w:val="none" w:sz="0" w:space="0" w:color="auto"/>
            <w:right w:val="none" w:sz="0" w:space="0" w:color="auto"/>
          </w:divBdr>
        </w:div>
        <w:div w:id="1422481671">
          <w:marLeft w:val="0"/>
          <w:marRight w:val="0"/>
          <w:marTop w:val="0"/>
          <w:marBottom w:val="0"/>
          <w:divBdr>
            <w:top w:val="none" w:sz="0" w:space="0" w:color="auto"/>
            <w:left w:val="none" w:sz="0" w:space="0" w:color="auto"/>
            <w:bottom w:val="none" w:sz="0" w:space="0" w:color="auto"/>
            <w:right w:val="none" w:sz="0" w:space="0" w:color="auto"/>
          </w:divBdr>
        </w:div>
        <w:div w:id="382414496">
          <w:marLeft w:val="0"/>
          <w:marRight w:val="0"/>
          <w:marTop w:val="0"/>
          <w:marBottom w:val="0"/>
          <w:divBdr>
            <w:top w:val="none" w:sz="0" w:space="0" w:color="auto"/>
            <w:left w:val="none" w:sz="0" w:space="0" w:color="auto"/>
            <w:bottom w:val="none" w:sz="0" w:space="0" w:color="auto"/>
            <w:right w:val="none" w:sz="0" w:space="0" w:color="auto"/>
          </w:divBdr>
        </w:div>
        <w:div w:id="1168137231">
          <w:marLeft w:val="0"/>
          <w:marRight w:val="0"/>
          <w:marTop w:val="0"/>
          <w:marBottom w:val="0"/>
          <w:divBdr>
            <w:top w:val="none" w:sz="0" w:space="0" w:color="auto"/>
            <w:left w:val="none" w:sz="0" w:space="0" w:color="auto"/>
            <w:bottom w:val="none" w:sz="0" w:space="0" w:color="auto"/>
            <w:right w:val="none" w:sz="0" w:space="0" w:color="auto"/>
          </w:divBdr>
        </w:div>
        <w:div w:id="1152520544">
          <w:marLeft w:val="0"/>
          <w:marRight w:val="0"/>
          <w:marTop w:val="0"/>
          <w:marBottom w:val="0"/>
          <w:divBdr>
            <w:top w:val="none" w:sz="0" w:space="0" w:color="auto"/>
            <w:left w:val="none" w:sz="0" w:space="0" w:color="auto"/>
            <w:bottom w:val="none" w:sz="0" w:space="0" w:color="auto"/>
            <w:right w:val="none" w:sz="0" w:space="0" w:color="auto"/>
          </w:divBdr>
        </w:div>
        <w:div w:id="670721823">
          <w:marLeft w:val="0"/>
          <w:marRight w:val="0"/>
          <w:marTop w:val="0"/>
          <w:marBottom w:val="0"/>
          <w:divBdr>
            <w:top w:val="none" w:sz="0" w:space="0" w:color="auto"/>
            <w:left w:val="none" w:sz="0" w:space="0" w:color="auto"/>
            <w:bottom w:val="none" w:sz="0" w:space="0" w:color="auto"/>
            <w:right w:val="none" w:sz="0" w:space="0" w:color="auto"/>
          </w:divBdr>
        </w:div>
        <w:div w:id="1024867838">
          <w:marLeft w:val="0"/>
          <w:marRight w:val="0"/>
          <w:marTop w:val="0"/>
          <w:marBottom w:val="0"/>
          <w:divBdr>
            <w:top w:val="none" w:sz="0" w:space="0" w:color="auto"/>
            <w:left w:val="none" w:sz="0" w:space="0" w:color="auto"/>
            <w:bottom w:val="none" w:sz="0" w:space="0" w:color="auto"/>
            <w:right w:val="none" w:sz="0" w:space="0" w:color="auto"/>
          </w:divBdr>
        </w:div>
        <w:div w:id="1184244755">
          <w:marLeft w:val="0"/>
          <w:marRight w:val="0"/>
          <w:marTop w:val="0"/>
          <w:marBottom w:val="0"/>
          <w:divBdr>
            <w:top w:val="none" w:sz="0" w:space="0" w:color="auto"/>
            <w:left w:val="none" w:sz="0" w:space="0" w:color="auto"/>
            <w:bottom w:val="none" w:sz="0" w:space="0" w:color="auto"/>
            <w:right w:val="none" w:sz="0" w:space="0" w:color="auto"/>
          </w:divBdr>
        </w:div>
        <w:div w:id="2023315665">
          <w:marLeft w:val="0"/>
          <w:marRight w:val="0"/>
          <w:marTop w:val="0"/>
          <w:marBottom w:val="0"/>
          <w:divBdr>
            <w:top w:val="none" w:sz="0" w:space="0" w:color="auto"/>
            <w:left w:val="none" w:sz="0" w:space="0" w:color="auto"/>
            <w:bottom w:val="none" w:sz="0" w:space="0" w:color="auto"/>
            <w:right w:val="none" w:sz="0" w:space="0" w:color="auto"/>
          </w:divBdr>
        </w:div>
        <w:div w:id="1596086365">
          <w:marLeft w:val="0"/>
          <w:marRight w:val="0"/>
          <w:marTop w:val="0"/>
          <w:marBottom w:val="0"/>
          <w:divBdr>
            <w:top w:val="none" w:sz="0" w:space="0" w:color="auto"/>
            <w:left w:val="none" w:sz="0" w:space="0" w:color="auto"/>
            <w:bottom w:val="none" w:sz="0" w:space="0" w:color="auto"/>
            <w:right w:val="none" w:sz="0" w:space="0" w:color="auto"/>
          </w:divBdr>
        </w:div>
        <w:div w:id="481238586">
          <w:marLeft w:val="0"/>
          <w:marRight w:val="0"/>
          <w:marTop w:val="0"/>
          <w:marBottom w:val="0"/>
          <w:divBdr>
            <w:top w:val="none" w:sz="0" w:space="0" w:color="auto"/>
            <w:left w:val="none" w:sz="0" w:space="0" w:color="auto"/>
            <w:bottom w:val="none" w:sz="0" w:space="0" w:color="auto"/>
            <w:right w:val="none" w:sz="0" w:space="0" w:color="auto"/>
          </w:divBdr>
        </w:div>
        <w:div w:id="596402700">
          <w:marLeft w:val="0"/>
          <w:marRight w:val="0"/>
          <w:marTop w:val="0"/>
          <w:marBottom w:val="0"/>
          <w:divBdr>
            <w:top w:val="none" w:sz="0" w:space="0" w:color="auto"/>
            <w:left w:val="none" w:sz="0" w:space="0" w:color="auto"/>
            <w:bottom w:val="none" w:sz="0" w:space="0" w:color="auto"/>
            <w:right w:val="none" w:sz="0" w:space="0" w:color="auto"/>
          </w:divBdr>
        </w:div>
        <w:div w:id="249194162">
          <w:marLeft w:val="0"/>
          <w:marRight w:val="0"/>
          <w:marTop w:val="0"/>
          <w:marBottom w:val="0"/>
          <w:divBdr>
            <w:top w:val="none" w:sz="0" w:space="0" w:color="auto"/>
            <w:left w:val="none" w:sz="0" w:space="0" w:color="auto"/>
            <w:bottom w:val="none" w:sz="0" w:space="0" w:color="auto"/>
            <w:right w:val="none" w:sz="0" w:space="0" w:color="auto"/>
          </w:divBdr>
        </w:div>
        <w:div w:id="1916014579">
          <w:marLeft w:val="0"/>
          <w:marRight w:val="0"/>
          <w:marTop w:val="0"/>
          <w:marBottom w:val="0"/>
          <w:divBdr>
            <w:top w:val="none" w:sz="0" w:space="0" w:color="auto"/>
            <w:left w:val="none" w:sz="0" w:space="0" w:color="auto"/>
            <w:bottom w:val="none" w:sz="0" w:space="0" w:color="auto"/>
            <w:right w:val="none" w:sz="0" w:space="0" w:color="auto"/>
          </w:divBdr>
        </w:div>
        <w:div w:id="1728648034">
          <w:marLeft w:val="0"/>
          <w:marRight w:val="0"/>
          <w:marTop w:val="0"/>
          <w:marBottom w:val="0"/>
          <w:divBdr>
            <w:top w:val="none" w:sz="0" w:space="0" w:color="auto"/>
            <w:left w:val="none" w:sz="0" w:space="0" w:color="auto"/>
            <w:bottom w:val="none" w:sz="0" w:space="0" w:color="auto"/>
            <w:right w:val="none" w:sz="0" w:space="0" w:color="auto"/>
          </w:divBdr>
        </w:div>
        <w:div w:id="351535481">
          <w:marLeft w:val="0"/>
          <w:marRight w:val="0"/>
          <w:marTop w:val="0"/>
          <w:marBottom w:val="0"/>
          <w:divBdr>
            <w:top w:val="none" w:sz="0" w:space="0" w:color="auto"/>
            <w:left w:val="none" w:sz="0" w:space="0" w:color="auto"/>
            <w:bottom w:val="none" w:sz="0" w:space="0" w:color="auto"/>
            <w:right w:val="none" w:sz="0" w:space="0" w:color="auto"/>
          </w:divBdr>
        </w:div>
        <w:div w:id="82723173">
          <w:marLeft w:val="0"/>
          <w:marRight w:val="0"/>
          <w:marTop w:val="0"/>
          <w:marBottom w:val="0"/>
          <w:divBdr>
            <w:top w:val="none" w:sz="0" w:space="0" w:color="auto"/>
            <w:left w:val="none" w:sz="0" w:space="0" w:color="auto"/>
            <w:bottom w:val="none" w:sz="0" w:space="0" w:color="auto"/>
            <w:right w:val="none" w:sz="0" w:space="0" w:color="auto"/>
          </w:divBdr>
        </w:div>
        <w:div w:id="1669673819">
          <w:marLeft w:val="0"/>
          <w:marRight w:val="0"/>
          <w:marTop w:val="0"/>
          <w:marBottom w:val="0"/>
          <w:divBdr>
            <w:top w:val="none" w:sz="0" w:space="0" w:color="auto"/>
            <w:left w:val="none" w:sz="0" w:space="0" w:color="auto"/>
            <w:bottom w:val="none" w:sz="0" w:space="0" w:color="auto"/>
            <w:right w:val="none" w:sz="0" w:space="0" w:color="auto"/>
          </w:divBdr>
        </w:div>
        <w:div w:id="1410545448">
          <w:marLeft w:val="0"/>
          <w:marRight w:val="0"/>
          <w:marTop w:val="0"/>
          <w:marBottom w:val="0"/>
          <w:divBdr>
            <w:top w:val="none" w:sz="0" w:space="0" w:color="auto"/>
            <w:left w:val="none" w:sz="0" w:space="0" w:color="auto"/>
            <w:bottom w:val="none" w:sz="0" w:space="0" w:color="auto"/>
            <w:right w:val="none" w:sz="0" w:space="0" w:color="auto"/>
          </w:divBdr>
        </w:div>
        <w:div w:id="172378063">
          <w:marLeft w:val="0"/>
          <w:marRight w:val="0"/>
          <w:marTop w:val="0"/>
          <w:marBottom w:val="0"/>
          <w:divBdr>
            <w:top w:val="none" w:sz="0" w:space="0" w:color="auto"/>
            <w:left w:val="none" w:sz="0" w:space="0" w:color="auto"/>
            <w:bottom w:val="none" w:sz="0" w:space="0" w:color="auto"/>
            <w:right w:val="none" w:sz="0" w:space="0" w:color="auto"/>
          </w:divBdr>
        </w:div>
        <w:div w:id="1744524461">
          <w:marLeft w:val="0"/>
          <w:marRight w:val="0"/>
          <w:marTop w:val="0"/>
          <w:marBottom w:val="0"/>
          <w:divBdr>
            <w:top w:val="none" w:sz="0" w:space="0" w:color="auto"/>
            <w:left w:val="none" w:sz="0" w:space="0" w:color="auto"/>
            <w:bottom w:val="none" w:sz="0" w:space="0" w:color="auto"/>
            <w:right w:val="none" w:sz="0" w:space="0" w:color="auto"/>
          </w:divBdr>
        </w:div>
        <w:div w:id="68695997">
          <w:marLeft w:val="0"/>
          <w:marRight w:val="0"/>
          <w:marTop w:val="0"/>
          <w:marBottom w:val="0"/>
          <w:divBdr>
            <w:top w:val="none" w:sz="0" w:space="0" w:color="auto"/>
            <w:left w:val="none" w:sz="0" w:space="0" w:color="auto"/>
            <w:bottom w:val="none" w:sz="0" w:space="0" w:color="auto"/>
            <w:right w:val="none" w:sz="0" w:space="0" w:color="auto"/>
          </w:divBdr>
        </w:div>
        <w:div w:id="1713648614">
          <w:marLeft w:val="0"/>
          <w:marRight w:val="0"/>
          <w:marTop w:val="0"/>
          <w:marBottom w:val="0"/>
          <w:divBdr>
            <w:top w:val="none" w:sz="0" w:space="0" w:color="auto"/>
            <w:left w:val="none" w:sz="0" w:space="0" w:color="auto"/>
            <w:bottom w:val="none" w:sz="0" w:space="0" w:color="auto"/>
            <w:right w:val="none" w:sz="0" w:space="0" w:color="auto"/>
          </w:divBdr>
        </w:div>
        <w:div w:id="344946149">
          <w:marLeft w:val="0"/>
          <w:marRight w:val="0"/>
          <w:marTop w:val="0"/>
          <w:marBottom w:val="0"/>
          <w:divBdr>
            <w:top w:val="none" w:sz="0" w:space="0" w:color="auto"/>
            <w:left w:val="none" w:sz="0" w:space="0" w:color="auto"/>
            <w:bottom w:val="none" w:sz="0" w:space="0" w:color="auto"/>
            <w:right w:val="none" w:sz="0" w:space="0" w:color="auto"/>
          </w:divBdr>
        </w:div>
        <w:div w:id="173689928">
          <w:marLeft w:val="0"/>
          <w:marRight w:val="0"/>
          <w:marTop w:val="0"/>
          <w:marBottom w:val="0"/>
          <w:divBdr>
            <w:top w:val="none" w:sz="0" w:space="0" w:color="auto"/>
            <w:left w:val="none" w:sz="0" w:space="0" w:color="auto"/>
            <w:bottom w:val="none" w:sz="0" w:space="0" w:color="auto"/>
            <w:right w:val="none" w:sz="0" w:space="0" w:color="auto"/>
          </w:divBdr>
        </w:div>
        <w:div w:id="285502761">
          <w:marLeft w:val="0"/>
          <w:marRight w:val="0"/>
          <w:marTop w:val="0"/>
          <w:marBottom w:val="0"/>
          <w:divBdr>
            <w:top w:val="none" w:sz="0" w:space="0" w:color="auto"/>
            <w:left w:val="none" w:sz="0" w:space="0" w:color="auto"/>
            <w:bottom w:val="none" w:sz="0" w:space="0" w:color="auto"/>
            <w:right w:val="none" w:sz="0" w:space="0" w:color="auto"/>
          </w:divBdr>
        </w:div>
        <w:div w:id="1402369398">
          <w:marLeft w:val="0"/>
          <w:marRight w:val="0"/>
          <w:marTop w:val="0"/>
          <w:marBottom w:val="0"/>
          <w:divBdr>
            <w:top w:val="none" w:sz="0" w:space="0" w:color="auto"/>
            <w:left w:val="none" w:sz="0" w:space="0" w:color="auto"/>
            <w:bottom w:val="none" w:sz="0" w:space="0" w:color="auto"/>
            <w:right w:val="none" w:sz="0" w:space="0" w:color="auto"/>
          </w:divBdr>
        </w:div>
        <w:div w:id="1735158059">
          <w:marLeft w:val="0"/>
          <w:marRight w:val="0"/>
          <w:marTop w:val="0"/>
          <w:marBottom w:val="0"/>
          <w:divBdr>
            <w:top w:val="none" w:sz="0" w:space="0" w:color="auto"/>
            <w:left w:val="none" w:sz="0" w:space="0" w:color="auto"/>
            <w:bottom w:val="none" w:sz="0" w:space="0" w:color="auto"/>
            <w:right w:val="none" w:sz="0" w:space="0" w:color="auto"/>
          </w:divBdr>
        </w:div>
        <w:div w:id="1358627608">
          <w:marLeft w:val="0"/>
          <w:marRight w:val="0"/>
          <w:marTop w:val="0"/>
          <w:marBottom w:val="0"/>
          <w:divBdr>
            <w:top w:val="none" w:sz="0" w:space="0" w:color="auto"/>
            <w:left w:val="none" w:sz="0" w:space="0" w:color="auto"/>
            <w:bottom w:val="none" w:sz="0" w:space="0" w:color="auto"/>
            <w:right w:val="none" w:sz="0" w:space="0" w:color="auto"/>
          </w:divBdr>
        </w:div>
        <w:div w:id="1085371713">
          <w:marLeft w:val="0"/>
          <w:marRight w:val="0"/>
          <w:marTop w:val="0"/>
          <w:marBottom w:val="0"/>
          <w:divBdr>
            <w:top w:val="none" w:sz="0" w:space="0" w:color="auto"/>
            <w:left w:val="none" w:sz="0" w:space="0" w:color="auto"/>
            <w:bottom w:val="none" w:sz="0" w:space="0" w:color="auto"/>
            <w:right w:val="none" w:sz="0" w:space="0" w:color="auto"/>
          </w:divBdr>
        </w:div>
        <w:div w:id="1607495476">
          <w:marLeft w:val="0"/>
          <w:marRight w:val="0"/>
          <w:marTop w:val="0"/>
          <w:marBottom w:val="0"/>
          <w:divBdr>
            <w:top w:val="none" w:sz="0" w:space="0" w:color="auto"/>
            <w:left w:val="none" w:sz="0" w:space="0" w:color="auto"/>
            <w:bottom w:val="none" w:sz="0" w:space="0" w:color="auto"/>
            <w:right w:val="none" w:sz="0" w:space="0" w:color="auto"/>
          </w:divBdr>
        </w:div>
        <w:div w:id="926572922">
          <w:marLeft w:val="0"/>
          <w:marRight w:val="0"/>
          <w:marTop w:val="0"/>
          <w:marBottom w:val="0"/>
          <w:divBdr>
            <w:top w:val="none" w:sz="0" w:space="0" w:color="auto"/>
            <w:left w:val="none" w:sz="0" w:space="0" w:color="auto"/>
            <w:bottom w:val="none" w:sz="0" w:space="0" w:color="auto"/>
            <w:right w:val="none" w:sz="0" w:space="0" w:color="auto"/>
          </w:divBdr>
        </w:div>
        <w:div w:id="552153379">
          <w:marLeft w:val="0"/>
          <w:marRight w:val="0"/>
          <w:marTop w:val="0"/>
          <w:marBottom w:val="0"/>
          <w:divBdr>
            <w:top w:val="none" w:sz="0" w:space="0" w:color="auto"/>
            <w:left w:val="none" w:sz="0" w:space="0" w:color="auto"/>
            <w:bottom w:val="none" w:sz="0" w:space="0" w:color="auto"/>
            <w:right w:val="none" w:sz="0" w:space="0" w:color="auto"/>
          </w:divBdr>
        </w:div>
        <w:div w:id="351613394">
          <w:marLeft w:val="0"/>
          <w:marRight w:val="0"/>
          <w:marTop w:val="0"/>
          <w:marBottom w:val="0"/>
          <w:divBdr>
            <w:top w:val="none" w:sz="0" w:space="0" w:color="auto"/>
            <w:left w:val="none" w:sz="0" w:space="0" w:color="auto"/>
            <w:bottom w:val="none" w:sz="0" w:space="0" w:color="auto"/>
            <w:right w:val="none" w:sz="0" w:space="0" w:color="auto"/>
          </w:divBdr>
        </w:div>
        <w:div w:id="1327518642">
          <w:marLeft w:val="0"/>
          <w:marRight w:val="0"/>
          <w:marTop w:val="0"/>
          <w:marBottom w:val="0"/>
          <w:divBdr>
            <w:top w:val="none" w:sz="0" w:space="0" w:color="auto"/>
            <w:left w:val="none" w:sz="0" w:space="0" w:color="auto"/>
            <w:bottom w:val="none" w:sz="0" w:space="0" w:color="auto"/>
            <w:right w:val="none" w:sz="0" w:space="0" w:color="auto"/>
          </w:divBdr>
        </w:div>
        <w:div w:id="88936066">
          <w:marLeft w:val="0"/>
          <w:marRight w:val="0"/>
          <w:marTop w:val="0"/>
          <w:marBottom w:val="0"/>
          <w:divBdr>
            <w:top w:val="none" w:sz="0" w:space="0" w:color="auto"/>
            <w:left w:val="none" w:sz="0" w:space="0" w:color="auto"/>
            <w:bottom w:val="none" w:sz="0" w:space="0" w:color="auto"/>
            <w:right w:val="none" w:sz="0" w:space="0" w:color="auto"/>
          </w:divBdr>
        </w:div>
        <w:div w:id="537816083">
          <w:marLeft w:val="0"/>
          <w:marRight w:val="0"/>
          <w:marTop w:val="0"/>
          <w:marBottom w:val="0"/>
          <w:divBdr>
            <w:top w:val="none" w:sz="0" w:space="0" w:color="auto"/>
            <w:left w:val="none" w:sz="0" w:space="0" w:color="auto"/>
            <w:bottom w:val="none" w:sz="0" w:space="0" w:color="auto"/>
            <w:right w:val="none" w:sz="0" w:space="0" w:color="auto"/>
          </w:divBdr>
        </w:div>
        <w:div w:id="1319457926">
          <w:marLeft w:val="0"/>
          <w:marRight w:val="0"/>
          <w:marTop w:val="0"/>
          <w:marBottom w:val="0"/>
          <w:divBdr>
            <w:top w:val="none" w:sz="0" w:space="0" w:color="auto"/>
            <w:left w:val="none" w:sz="0" w:space="0" w:color="auto"/>
            <w:bottom w:val="none" w:sz="0" w:space="0" w:color="auto"/>
            <w:right w:val="none" w:sz="0" w:space="0" w:color="auto"/>
          </w:divBdr>
        </w:div>
        <w:div w:id="851191324">
          <w:marLeft w:val="0"/>
          <w:marRight w:val="0"/>
          <w:marTop w:val="0"/>
          <w:marBottom w:val="0"/>
          <w:divBdr>
            <w:top w:val="none" w:sz="0" w:space="0" w:color="auto"/>
            <w:left w:val="none" w:sz="0" w:space="0" w:color="auto"/>
            <w:bottom w:val="none" w:sz="0" w:space="0" w:color="auto"/>
            <w:right w:val="none" w:sz="0" w:space="0" w:color="auto"/>
          </w:divBdr>
        </w:div>
        <w:div w:id="130369334">
          <w:marLeft w:val="0"/>
          <w:marRight w:val="0"/>
          <w:marTop w:val="0"/>
          <w:marBottom w:val="0"/>
          <w:divBdr>
            <w:top w:val="none" w:sz="0" w:space="0" w:color="auto"/>
            <w:left w:val="none" w:sz="0" w:space="0" w:color="auto"/>
            <w:bottom w:val="none" w:sz="0" w:space="0" w:color="auto"/>
            <w:right w:val="none" w:sz="0" w:space="0" w:color="auto"/>
          </w:divBdr>
        </w:div>
        <w:div w:id="1917207419">
          <w:marLeft w:val="0"/>
          <w:marRight w:val="0"/>
          <w:marTop w:val="0"/>
          <w:marBottom w:val="0"/>
          <w:divBdr>
            <w:top w:val="none" w:sz="0" w:space="0" w:color="auto"/>
            <w:left w:val="none" w:sz="0" w:space="0" w:color="auto"/>
            <w:bottom w:val="none" w:sz="0" w:space="0" w:color="auto"/>
            <w:right w:val="none" w:sz="0" w:space="0" w:color="auto"/>
          </w:divBdr>
        </w:div>
        <w:div w:id="1649751106">
          <w:marLeft w:val="0"/>
          <w:marRight w:val="0"/>
          <w:marTop w:val="0"/>
          <w:marBottom w:val="0"/>
          <w:divBdr>
            <w:top w:val="none" w:sz="0" w:space="0" w:color="auto"/>
            <w:left w:val="none" w:sz="0" w:space="0" w:color="auto"/>
            <w:bottom w:val="none" w:sz="0" w:space="0" w:color="auto"/>
            <w:right w:val="none" w:sz="0" w:space="0" w:color="auto"/>
          </w:divBdr>
        </w:div>
        <w:div w:id="1627004703">
          <w:marLeft w:val="0"/>
          <w:marRight w:val="0"/>
          <w:marTop w:val="0"/>
          <w:marBottom w:val="0"/>
          <w:divBdr>
            <w:top w:val="none" w:sz="0" w:space="0" w:color="auto"/>
            <w:left w:val="none" w:sz="0" w:space="0" w:color="auto"/>
            <w:bottom w:val="none" w:sz="0" w:space="0" w:color="auto"/>
            <w:right w:val="none" w:sz="0" w:space="0" w:color="auto"/>
          </w:divBdr>
        </w:div>
        <w:div w:id="2025746557">
          <w:marLeft w:val="0"/>
          <w:marRight w:val="0"/>
          <w:marTop w:val="0"/>
          <w:marBottom w:val="0"/>
          <w:divBdr>
            <w:top w:val="none" w:sz="0" w:space="0" w:color="auto"/>
            <w:left w:val="none" w:sz="0" w:space="0" w:color="auto"/>
            <w:bottom w:val="none" w:sz="0" w:space="0" w:color="auto"/>
            <w:right w:val="none" w:sz="0" w:space="0" w:color="auto"/>
          </w:divBdr>
        </w:div>
        <w:div w:id="641346665">
          <w:marLeft w:val="0"/>
          <w:marRight w:val="0"/>
          <w:marTop w:val="0"/>
          <w:marBottom w:val="0"/>
          <w:divBdr>
            <w:top w:val="none" w:sz="0" w:space="0" w:color="auto"/>
            <w:left w:val="none" w:sz="0" w:space="0" w:color="auto"/>
            <w:bottom w:val="none" w:sz="0" w:space="0" w:color="auto"/>
            <w:right w:val="none" w:sz="0" w:space="0" w:color="auto"/>
          </w:divBdr>
        </w:div>
        <w:div w:id="1071662094">
          <w:marLeft w:val="0"/>
          <w:marRight w:val="0"/>
          <w:marTop w:val="0"/>
          <w:marBottom w:val="0"/>
          <w:divBdr>
            <w:top w:val="none" w:sz="0" w:space="0" w:color="auto"/>
            <w:left w:val="none" w:sz="0" w:space="0" w:color="auto"/>
            <w:bottom w:val="none" w:sz="0" w:space="0" w:color="auto"/>
            <w:right w:val="none" w:sz="0" w:space="0" w:color="auto"/>
          </w:divBdr>
        </w:div>
        <w:div w:id="1517235828">
          <w:marLeft w:val="0"/>
          <w:marRight w:val="0"/>
          <w:marTop w:val="0"/>
          <w:marBottom w:val="0"/>
          <w:divBdr>
            <w:top w:val="none" w:sz="0" w:space="0" w:color="auto"/>
            <w:left w:val="none" w:sz="0" w:space="0" w:color="auto"/>
            <w:bottom w:val="none" w:sz="0" w:space="0" w:color="auto"/>
            <w:right w:val="none" w:sz="0" w:space="0" w:color="auto"/>
          </w:divBdr>
        </w:div>
        <w:div w:id="821194558">
          <w:marLeft w:val="0"/>
          <w:marRight w:val="0"/>
          <w:marTop w:val="0"/>
          <w:marBottom w:val="0"/>
          <w:divBdr>
            <w:top w:val="none" w:sz="0" w:space="0" w:color="auto"/>
            <w:left w:val="none" w:sz="0" w:space="0" w:color="auto"/>
            <w:bottom w:val="none" w:sz="0" w:space="0" w:color="auto"/>
            <w:right w:val="none" w:sz="0" w:space="0" w:color="auto"/>
          </w:divBdr>
        </w:div>
        <w:div w:id="1420827083">
          <w:marLeft w:val="0"/>
          <w:marRight w:val="0"/>
          <w:marTop w:val="0"/>
          <w:marBottom w:val="0"/>
          <w:divBdr>
            <w:top w:val="none" w:sz="0" w:space="0" w:color="auto"/>
            <w:left w:val="none" w:sz="0" w:space="0" w:color="auto"/>
            <w:bottom w:val="none" w:sz="0" w:space="0" w:color="auto"/>
            <w:right w:val="none" w:sz="0" w:space="0" w:color="auto"/>
          </w:divBdr>
        </w:div>
        <w:div w:id="11802224">
          <w:marLeft w:val="0"/>
          <w:marRight w:val="0"/>
          <w:marTop w:val="0"/>
          <w:marBottom w:val="0"/>
          <w:divBdr>
            <w:top w:val="none" w:sz="0" w:space="0" w:color="auto"/>
            <w:left w:val="none" w:sz="0" w:space="0" w:color="auto"/>
            <w:bottom w:val="none" w:sz="0" w:space="0" w:color="auto"/>
            <w:right w:val="none" w:sz="0" w:space="0" w:color="auto"/>
          </w:divBdr>
        </w:div>
        <w:div w:id="1415512366">
          <w:marLeft w:val="0"/>
          <w:marRight w:val="0"/>
          <w:marTop w:val="0"/>
          <w:marBottom w:val="0"/>
          <w:divBdr>
            <w:top w:val="none" w:sz="0" w:space="0" w:color="auto"/>
            <w:left w:val="none" w:sz="0" w:space="0" w:color="auto"/>
            <w:bottom w:val="none" w:sz="0" w:space="0" w:color="auto"/>
            <w:right w:val="none" w:sz="0" w:space="0" w:color="auto"/>
          </w:divBdr>
        </w:div>
        <w:div w:id="1360820266">
          <w:marLeft w:val="0"/>
          <w:marRight w:val="0"/>
          <w:marTop w:val="0"/>
          <w:marBottom w:val="0"/>
          <w:divBdr>
            <w:top w:val="none" w:sz="0" w:space="0" w:color="auto"/>
            <w:left w:val="none" w:sz="0" w:space="0" w:color="auto"/>
            <w:bottom w:val="none" w:sz="0" w:space="0" w:color="auto"/>
            <w:right w:val="none" w:sz="0" w:space="0" w:color="auto"/>
          </w:divBdr>
        </w:div>
        <w:div w:id="32846916">
          <w:marLeft w:val="0"/>
          <w:marRight w:val="0"/>
          <w:marTop w:val="0"/>
          <w:marBottom w:val="0"/>
          <w:divBdr>
            <w:top w:val="none" w:sz="0" w:space="0" w:color="auto"/>
            <w:left w:val="none" w:sz="0" w:space="0" w:color="auto"/>
            <w:bottom w:val="none" w:sz="0" w:space="0" w:color="auto"/>
            <w:right w:val="none" w:sz="0" w:space="0" w:color="auto"/>
          </w:divBdr>
        </w:div>
        <w:div w:id="510993152">
          <w:marLeft w:val="0"/>
          <w:marRight w:val="0"/>
          <w:marTop w:val="0"/>
          <w:marBottom w:val="0"/>
          <w:divBdr>
            <w:top w:val="none" w:sz="0" w:space="0" w:color="auto"/>
            <w:left w:val="none" w:sz="0" w:space="0" w:color="auto"/>
            <w:bottom w:val="none" w:sz="0" w:space="0" w:color="auto"/>
            <w:right w:val="none" w:sz="0" w:space="0" w:color="auto"/>
          </w:divBdr>
        </w:div>
        <w:div w:id="1145007857">
          <w:marLeft w:val="0"/>
          <w:marRight w:val="0"/>
          <w:marTop w:val="0"/>
          <w:marBottom w:val="0"/>
          <w:divBdr>
            <w:top w:val="none" w:sz="0" w:space="0" w:color="auto"/>
            <w:left w:val="none" w:sz="0" w:space="0" w:color="auto"/>
            <w:bottom w:val="none" w:sz="0" w:space="0" w:color="auto"/>
            <w:right w:val="none" w:sz="0" w:space="0" w:color="auto"/>
          </w:divBdr>
        </w:div>
        <w:div w:id="1049260166">
          <w:marLeft w:val="0"/>
          <w:marRight w:val="0"/>
          <w:marTop w:val="0"/>
          <w:marBottom w:val="0"/>
          <w:divBdr>
            <w:top w:val="none" w:sz="0" w:space="0" w:color="auto"/>
            <w:left w:val="none" w:sz="0" w:space="0" w:color="auto"/>
            <w:bottom w:val="none" w:sz="0" w:space="0" w:color="auto"/>
            <w:right w:val="none" w:sz="0" w:space="0" w:color="auto"/>
          </w:divBdr>
        </w:div>
        <w:div w:id="1639652706">
          <w:marLeft w:val="0"/>
          <w:marRight w:val="0"/>
          <w:marTop w:val="0"/>
          <w:marBottom w:val="0"/>
          <w:divBdr>
            <w:top w:val="none" w:sz="0" w:space="0" w:color="auto"/>
            <w:left w:val="none" w:sz="0" w:space="0" w:color="auto"/>
            <w:bottom w:val="none" w:sz="0" w:space="0" w:color="auto"/>
            <w:right w:val="none" w:sz="0" w:space="0" w:color="auto"/>
          </w:divBdr>
        </w:div>
        <w:div w:id="1516964812">
          <w:marLeft w:val="0"/>
          <w:marRight w:val="0"/>
          <w:marTop w:val="0"/>
          <w:marBottom w:val="0"/>
          <w:divBdr>
            <w:top w:val="none" w:sz="0" w:space="0" w:color="auto"/>
            <w:left w:val="none" w:sz="0" w:space="0" w:color="auto"/>
            <w:bottom w:val="none" w:sz="0" w:space="0" w:color="auto"/>
            <w:right w:val="none" w:sz="0" w:space="0" w:color="auto"/>
          </w:divBdr>
        </w:div>
        <w:div w:id="348410105">
          <w:marLeft w:val="0"/>
          <w:marRight w:val="0"/>
          <w:marTop w:val="0"/>
          <w:marBottom w:val="0"/>
          <w:divBdr>
            <w:top w:val="none" w:sz="0" w:space="0" w:color="auto"/>
            <w:left w:val="none" w:sz="0" w:space="0" w:color="auto"/>
            <w:bottom w:val="none" w:sz="0" w:space="0" w:color="auto"/>
            <w:right w:val="none" w:sz="0" w:space="0" w:color="auto"/>
          </w:divBdr>
        </w:div>
        <w:div w:id="9307593">
          <w:marLeft w:val="0"/>
          <w:marRight w:val="0"/>
          <w:marTop w:val="0"/>
          <w:marBottom w:val="0"/>
          <w:divBdr>
            <w:top w:val="none" w:sz="0" w:space="0" w:color="auto"/>
            <w:left w:val="none" w:sz="0" w:space="0" w:color="auto"/>
            <w:bottom w:val="none" w:sz="0" w:space="0" w:color="auto"/>
            <w:right w:val="none" w:sz="0" w:space="0" w:color="auto"/>
          </w:divBdr>
        </w:div>
        <w:div w:id="1799378408">
          <w:marLeft w:val="0"/>
          <w:marRight w:val="0"/>
          <w:marTop w:val="0"/>
          <w:marBottom w:val="0"/>
          <w:divBdr>
            <w:top w:val="none" w:sz="0" w:space="0" w:color="auto"/>
            <w:left w:val="none" w:sz="0" w:space="0" w:color="auto"/>
            <w:bottom w:val="none" w:sz="0" w:space="0" w:color="auto"/>
            <w:right w:val="none" w:sz="0" w:space="0" w:color="auto"/>
          </w:divBdr>
        </w:div>
        <w:div w:id="1339236902">
          <w:marLeft w:val="0"/>
          <w:marRight w:val="0"/>
          <w:marTop w:val="0"/>
          <w:marBottom w:val="0"/>
          <w:divBdr>
            <w:top w:val="none" w:sz="0" w:space="0" w:color="auto"/>
            <w:left w:val="none" w:sz="0" w:space="0" w:color="auto"/>
            <w:bottom w:val="none" w:sz="0" w:space="0" w:color="auto"/>
            <w:right w:val="none" w:sz="0" w:space="0" w:color="auto"/>
          </w:divBdr>
        </w:div>
        <w:div w:id="433670211">
          <w:marLeft w:val="0"/>
          <w:marRight w:val="0"/>
          <w:marTop w:val="0"/>
          <w:marBottom w:val="0"/>
          <w:divBdr>
            <w:top w:val="none" w:sz="0" w:space="0" w:color="auto"/>
            <w:left w:val="none" w:sz="0" w:space="0" w:color="auto"/>
            <w:bottom w:val="none" w:sz="0" w:space="0" w:color="auto"/>
            <w:right w:val="none" w:sz="0" w:space="0" w:color="auto"/>
          </w:divBdr>
        </w:div>
        <w:div w:id="1173110762">
          <w:marLeft w:val="0"/>
          <w:marRight w:val="0"/>
          <w:marTop w:val="0"/>
          <w:marBottom w:val="0"/>
          <w:divBdr>
            <w:top w:val="none" w:sz="0" w:space="0" w:color="auto"/>
            <w:left w:val="none" w:sz="0" w:space="0" w:color="auto"/>
            <w:bottom w:val="none" w:sz="0" w:space="0" w:color="auto"/>
            <w:right w:val="none" w:sz="0" w:space="0" w:color="auto"/>
          </w:divBdr>
        </w:div>
        <w:div w:id="2098013203">
          <w:marLeft w:val="0"/>
          <w:marRight w:val="0"/>
          <w:marTop w:val="0"/>
          <w:marBottom w:val="0"/>
          <w:divBdr>
            <w:top w:val="none" w:sz="0" w:space="0" w:color="auto"/>
            <w:left w:val="none" w:sz="0" w:space="0" w:color="auto"/>
            <w:bottom w:val="none" w:sz="0" w:space="0" w:color="auto"/>
            <w:right w:val="none" w:sz="0" w:space="0" w:color="auto"/>
          </w:divBdr>
        </w:div>
        <w:div w:id="1903180031">
          <w:marLeft w:val="0"/>
          <w:marRight w:val="0"/>
          <w:marTop w:val="0"/>
          <w:marBottom w:val="0"/>
          <w:divBdr>
            <w:top w:val="none" w:sz="0" w:space="0" w:color="auto"/>
            <w:left w:val="none" w:sz="0" w:space="0" w:color="auto"/>
            <w:bottom w:val="none" w:sz="0" w:space="0" w:color="auto"/>
            <w:right w:val="none" w:sz="0" w:space="0" w:color="auto"/>
          </w:divBdr>
        </w:div>
        <w:div w:id="376904214">
          <w:marLeft w:val="0"/>
          <w:marRight w:val="0"/>
          <w:marTop w:val="0"/>
          <w:marBottom w:val="0"/>
          <w:divBdr>
            <w:top w:val="none" w:sz="0" w:space="0" w:color="auto"/>
            <w:left w:val="none" w:sz="0" w:space="0" w:color="auto"/>
            <w:bottom w:val="none" w:sz="0" w:space="0" w:color="auto"/>
            <w:right w:val="none" w:sz="0" w:space="0" w:color="auto"/>
          </w:divBdr>
        </w:div>
        <w:div w:id="1020860856">
          <w:marLeft w:val="0"/>
          <w:marRight w:val="0"/>
          <w:marTop w:val="0"/>
          <w:marBottom w:val="0"/>
          <w:divBdr>
            <w:top w:val="none" w:sz="0" w:space="0" w:color="auto"/>
            <w:left w:val="none" w:sz="0" w:space="0" w:color="auto"/>
            <w:bottom w:val="none" w:sz="0" w:space="0" w:color="auto"/>
            <w:right w:val="none" w:sz="0" w:space="0" w:color="auto"/>
          </w:divBdr>
        </w:div>
        <w:div w:id="822968232">
          <w:marLeft w:val="0"/>
          <w:marRight w:val="0"/>
          <w:marTop w:val="0"/>
          <w:marBottom w:val="0"/>
          <w:divBdr>
            <w:top w:val="none" w:sz="0" w:space="0" w:color="auto"/>
            <w:left w:val="none" w:sz="0" w:space="0" w:color="auto"/>
            <w:bottom w:val="none" w:sz="0" w:space="0" w:color="auto"/>
            <w:right w:val="none" w:sz="0" w:space="0" w:color="auto"/>
          </w:divBdr>
        </w:div>
        <w:div w:id="163936552">
          <w:marLeft w:val="0"/>
          <w:marRight w:val="0"/>
          <w:marTop w:val="0"/>
          <w:marBottom w:val="0"/>
          <w:divBdr>
            <w:top w:val="none" w:sz="0" w:space="0" w:color="auto"/>
            <w:left w:val="none" w:sz="0" w:space="0" w:color="auto"/>
            <w:bottom w:val="none" w:sz="0" w:space="0" w:color="auto"/>
            <w:right w:val="none" w:sz="0" w:space="0" w:color="auto"/>
          </w:divBdr>
        </w:div>
        <w:div w:id="608126143">
          <w:marLeft w:val="0"/>
          <w:marRight w:val="0"/>
          <w:marTop w:val="0"/>
          <w:marBottom w:val="0"/>
          <w:divBdr>
            <w:top w:val="none" w:sz="0" w:space="0" w:color="auto"/>
            <w:left w:val="none" w:sz="0" w:space="0" w:color="auto"/>
            <w:bottom w:val="none" w:sz="0" w:space="0" w:color="auto"/>
            <w:right w:val="none" w:sz="0" w:space="0" w:color="auto"/>
          </w:divBdr>
        </w:div>
        <w:div w:id="1828203597">
          <w:marLeft w:val="0"/>
          <w:marRight w:val="0"/>
          <w:marTop w:val="0"/>
          <w:marBottom w:val="0"/>
          <w:divBdr>
            <w:top w:val="none" w:sz="0" w:space="0" w:color="auto"/>
            <w:left w:val="none" w:sz="0" w:space="0" w:color="auto"/>
            <w:bottom w:val="none" w:sz="0" w:space="0" w:color="auto"/>
            <w:right w:val="none" w:sz="0" w:space="0" w:color="auto"/>
          </w:divBdr>
        </w:div>
        <w:div w:id="406341928">
          <w:marLeft w:val="0"/>
          <w:marRight w:val="0"/>
          <w:marTop w:val="0"/>
          <w:marBottom w:val="0"/>
          <w:divBdr>
            <w:top w:val="none" w:sz="0" w:space="0" w:color="auto"/>
            <w:left w:val="none" w:sz="0" w:space="0" w:color="auto"/>
            <w:bottom w:val="none" w:sz="0" w:space="0" w:color="auto"/>
            <w:right w:val="none" w:sz="0" w:space="0" w:color="auto"/>
          </w:divBdr>
        </w:div>
        <w:div w:id="485516059">
          <w:marLeft w:val="0"/>
          <w:marRight w:val="0"/>
          <w:marTop w:val="0"/>
          <w:marBottom w:val="0"/>
          <w:divBdr>
            <w:top w:val="none" w:sz="0" w:space="0" w:color="auto"/>
            <w:left w:val="none" w:sz="0" w:space="0" w:color="auto"/>
            <w:bottom w:val="none" w:sz="0" w:space="0" w:color="auto"/>
            <w:right w:val="none" w:sz="0" w:space="0" w:color="auto"/>
          </w:divBdr>
        </w:div>
        <w:div w:id="564144675">
          <w:marLeft w:val="0"/>
          <w:marRight w:val="0"/>
          <w:marTop w:val="0"/>
          <w:marBottom w:val="0"/>
          <w:divBdr>
            <w:top w:val="none" w:sz="0" w:space="0" w:color="auto"/>
            <w:left w:val="none" w:sz="0" w:space="0" w:color="auto"/>
            <w:bottom w:val="none" w:sz="0" w:space="0" w:color="auto"/>
            <w:right w:val="none" w:sz="0" w:space="0" w:color="auto"/>
          </w:divBdr>
        </w:div>
        <w:div w:id="417824469">
          <w:marLeft w:val="0"/>
          <w:marRight w:val="0"/>
          <w:marTop w:val="0"/>
          <w:marBottom w:val="0"/>
          <w:divBdr>
            <w:top w:val="none" w:sz="0" w:space="0" w:color="auto"/>
            <w:left w:val="none" w:sz="0" w:space="0" w:color="auto"/>
            <w:bottom w:val="none" w:sz="0" w:space="0" w:color="auto"/>
            <w:right w:val="none" w:sz="0" w:space="0" w:color="auto"/>
          </w:divBdr>
        </w:div>
        <w:div w:id="1374697009">
          <w:marLeft w:val="0"/>
          <w:marRight w:val="0"/>
          <w:marTop w:val="0"/>
          <w:marBottom w:val="0"/>
          <w:divBdr>
            <w:top w:val="none" w:sz="0" w:space="0" w:color="auto"/>
            <w:left w:val="none" w:sz="0" w:space="0" w:color="auto"/>
            <w:bottom w:val="none" w:sz="0" w:space="0" w:color="auto"/>
            <w:right w:val="none" w:sz="0" w:space="0" w:color="auto"/>
          </w:divBdr>
        </w:div>
        <w:div w:id="435449050">
          <w:marLeft w:val="0"/>
          <w:marRight w:val="0"/>
          <w:marTop w:val="0"/>
          <w:marBottom w:val="0"/>
          <w:divBdr>
            <w:top w:val="none" w:sz="0" w:space="0" w:color="auto"/>
            <w:left w:val="none" w:sz="0" w:space="0" w:color="auto"/>
            <w:bottom w:val="none" w:sz="0" w:space="0" w:color="auto"/>
            <w:right w:val="none" w:sz="0" w:space="0" w:color="auto"/>
          </w:divBdr>
        </w:div>
        <w:div w:id="2141337809">
          <w:marLeft w:val="0"/>
          <w:marRight w:val="0"/>
          <w:marTop w:val="0"/>
          <w:marBottom w:val="0"/>
          <w:divBdr>
            <w:top w:val="none" w:sz="0" w:space="0" w:color="auto"/>
            <w:left w:val="none" w:sz="0" w:space="0" w:color="auto"/>
            <w:bottom w:val="none" w:sz="0" w:space="0" w:color="auto"/>
            <w:right w:val="none" w:sz="0" w:space="0" w:color="auto"/>
          </w:divBdr>
        </w:div>
        <w:div w:id="895706442">
          <w:marLeft w:val="0"/>
          <w:marRight w:val="0"/>
          <w:marTop w:val="0"/>
          <w:marBottom w:val="0"/>
          <w:divBdr>
            <w:top w:val="none" w:sz="0" w:space="0" w:color="auto"/>
            <w:left w:val="none" w:sz="0" w:space="0" w:color="auto"/>
            <w:bottom w:val="none" w:sz="0" w:space="0" w:color="auto"/>
            <w:right w:val="none" w:sz="0" w:space="0" w:color="auto"/>
          </w:divBdr>
        </w:div>
        <w:div w:id="2144540453">
          <w:marLeft w:val="0"/>
          <w:marRight w:val="0"/>
          <w:marTop w:val="0"/>
          <w:marBottom w:val="0"/>
          <w:divBdr>
            <w:top w:val="none" w:sz="0" w:space="0" w:color="auto"/>
            <w:left w:val="none" w:sz="0" w:space="0" w:color="auto"/>
            <w:bottom w:val="none" w:sz="0" w:space="0" w:color="auto"/>
            <w:right w:val="none" w:sz="0" w:space="0" w:color="auto"/>
          </w:divBdr>
        </w:div>
        <w:div w:id="1704094602">
          <w:marLeft w:val="0"/>
          <w:marRight w:val="0"/>
          <w:marTop w:val="0"/>
          <w:marBottom w:val="0"/>
          <w:divBdr>
            <w:top w:val="none" w:sz="0" w:space="0" w:color="auto"/>
            <w:left w:val="none" w:sz="0" w:space="0" w:color="auto"/>
            <w:bottom w:val="none" w:sz="0" w:space="0" w:color="auto"/>
            <w:right w:val="none" w:sz="0" w:space="0" w:color="auto"/>
          </w:divBdr>
        </w:div>
        <w:div w:id="1136025343">
          <w:marLeft w:val="0"/>
          <w:marRight w:val="0"/>
          <w:marTop w:val="0"/>
          <w:marBottom w:val="0"/>
          <w:divBdr>
            <w:top w:val="none" w:sz="0" w:space="0" w:color="auto"/>
            <w:left w:val="none" w:sz="0" w:space="0" w:color="auto"/>
            <w:bottom w:val="none" w:sz="0" w:space="0" w:color="auto"/>
            <w:right w:val="none" w:sz="0" w:space="0" w:color="auto"/>
          </w:divBdr>
        </w:div>
        <w:div w:id="2025479262">
          <w:marLeft w:val="0"/>
          <w:marRight w:val="0"/>
          <w:marTop w:val="0"/>
          <w:marBottom w:val="0"/>
          <w:divBdr>
            <w:top w:val="none" w:sz="0" w:space="0" w:color="auto"/>
            <w:left w:val="none" w:sz="0" w:space="0" w:color="auto"/>
            <w:bottom w:val="none" w:sz="0" w:space="0" w:color="auto"/>
            <w:right w:val="none" w:sz="0" w:space="0" w:color="auto"/>
          </w:divBdr>
        </w:div>
        <w:div w:id="847138974">
          <w:marLeft w:val="0"/>
          <w:marRight w:val="0"/>
          <w:marTop w:val="0"/>
          <w:marBottom w:val="0"/>
          <w:divBdr>
            <w:top w:val="none" w:sz="0" w:space="0" w:color="auto"/>
            <w:left w:val="none" w:sz="0" w:space="0" w:color="auto"/>
            <w:bottom w:val="none" w:sz="0" w:space="0" w:color="auto"/>
            <w:right w:val="none" w:sz="0" w:space="0" w:color="auto"/>
          </w:divBdr>
        </w:div>
        <w:div w:id="1697580731">
          <w:marLeft w:val="0"/>
          <w:marRight w:val="0"/>
          <w:marTop w:val="0"/>
          <w:marBottom w:val="0"/>
          <w:divBdr>
            <w:top w:val="none" w:sz="0" w:space="0" w:color="auto"/>
            <w:left w:val="none" w:sz="0" w:space="0" w:color="auto"/>
            <w:bottom w:val="none" w:sz="0" w:space="0" w:color="auto"/>
            <w:right w:val="none" w:sz="0" w:space="0" w:color="auto"/>
          </w:divBdr>
        </w:div>
        <w:div w:id="988097476">
          <w:marLeft w:val="0"/>
          <w:marRight w:val="0"/>
          <w:marTop w:val="0"/>
          <w:marBottom w:val="0"/>
          <w:divBdr>
            <w:top w:val="none" w:sz="0" w:space="0" w:color="auto"/>
            <w:left w:val="none" w:sz="0" w:space="0" w:color="auto"/>
            <w:bottom w:val="none" w:sz="0" w:space="0" w:color="auto"/>
            <w:right w:val="none" w:sz="0" w:space="0" w:color="auto"/>
          </w:divBdr>
        </w:div>
        <w:div w:id="332756568">
          <w:marLeft w:val="0"/>
          <w:marRight w:val="0"/>
          <w:marTop w:val="0"/>
          <w:marBottom w:val="0"/>
          <w:divBdr>
            <w:top w:val="none" w:sz="0" w:space="0" w:color="auto"/>
            <w:left w:val="none" w:sz="0" w:space="0" w:color="auto"/>
            <w:bottom w:val="none" w:sz="0" w:space="0" w:color="auto"/>
            <w:right w:val="none" w:sz="0" w:space="0" w:color="auto"/>
          </w:divBdr>
        </w:div>
        <w:div w:id="780414188">
          <w:marLeft w:val="0"/>
          <w:marRight w:val="0"/>
          <w:marTop w:val="0"/>
          <w:marBottom w:val="0"/>
          <w:divBdr>
            <w:top w:val="none" w:sz="0" w:space="0" w:color="auto"/>
            <w:left w:val="none" w:sz="0" w:space="0" w:color="auto"/>
            <w:bottom w:val="none" w:sz="0" w:space="0" w:color="auto"/>
            <w:right w:val="none" w:sz="0" w:space="0" w:color="auto"/>
          </w:divBdr>
        </w:div>
        <w:div w:id="2114745400">
          <w:marLeft w:val="0"/>
          <w:marRight w:val="0"/>
          <w:marTop w:val="0"/>
          <w:marBottom w:val="0"/>
          <w:divBdr>
            <w:top w:val="none" w:sz="0" w:space="0" w:color="auto"/>
            <w:left w:val="none" w:sz="0" w:space="0" w:color="auto"/>
            <w:bottom w:val="none" w:sz="0" w:space="0" w:color="auto"/>
            <w:right w:val="none" w:sz="0" w:space="0" w:color="auto"/>
          </w:divBdr>
        </w:div>
        <w:div w:id="733620188">
          <w:marLeft w:val="0"/>
          <w:marRight w:val="0"/>
          <w:marTop w:val="0"/>
          <w:marBottom w:val="0"/>
          <w:divBdr>
            <w:top w:val="none" w:sz="0" w:space="0" w:color="auto"/>
            <w:left w:val="none" w:sz="0" w:space="0" w:color="auto"/>
            <w:bottom w:val="none" w:sz="0" w:space="0" w:color="auto"/>
            <w:right w:val="none" w:sz="0" w:space="0" w:color="auto"/>
          </w:divBdr>
        </w:div>
        <w:div w:id="1152023299">
          <w:marLeft w:val="0"/>
          <w:marRight w:val="0"/>
          <w:marTop w:val="0"/>
          <w:marBottom w:val="0"/>
          <w:divBdr>
            <w:top w:val="none" w:sz="0" w:space="0" w:color="auto"/>
            <w:left w:val="none" w:sz="0" w:space="0" w:color="auto"/>
            <w:bottom w:val="none" w:sz="0" w:space="0" w:color="auto"/>
            <w:right w:val="none" w:sz="0" w:space="0" w:color="auto"/>
          </w:divBdr>
        </w:div>
        <w:div w:id="1411345923">
          <w:marLeft w:val="0"/>
          <w:marRight w:val="0"/>
          <w:marTop w:val="0"/>
          <w:marBottom w:val="0"/>
          <w:divBdr>
            <w:top w:val="none" w:sz="0" w:space="0" w:color="auto"/>
            <w:left w:val="none" w:sz="0" w:space="0" w:color="auto"/>
            <w:bottom w:val="none" w:sz="0" w:space="0" w:color="auto"/>
            <w:right w:val="none" w:sz="0" w:space="0" w:color="auto"/>
          </w:divBdr>
        </w:div>
        <w:div w:id="283077319">
          <w:marLeft w:val="0"/>
          <w:marRight w:val="0"/>
          <w:marTop w:val="0"/>
          <w:marBottom w:val="0"/>
          <w:divBdr>
            <w:top w:val="none" w:sz="0" w:space="0" w:color="auto"/>
            <w:left w:val="none" w:sz="0" w:space="0" w:color="auto"/>
            <w:bottom w:val="none" w:sz="0" w:space="0" w:color="auto"/>
            <w:right w:val="none" w:sz="0" w:space="0" w:color="auto"/>
          </w:divBdr>
        </w:div>
        <w:div w:id="227495301">
          <w:marLeft w:val="0"/>
          <w:marRight w:val="0"/>
          <w:marTop w:val="0"/>
          <w:marBottom w:val="0"/>
          <w:divBdr>
            <w:top w:val="none" w:sz="0" w:space="0" w:color="auto"/>
            <w:left w:val="none" w:sz="0" w:space="0" w:color="auto"/>
            <w:bottom w:val="none" w:sz="0" w:space="0" w:color="auto"/>
            <w:right w:val="none" w:sz="0" w:space="0" w:color="auto"/>
          </w:divBdr>
        </w:div>
        <w:div w:id="133916099">
          <w:marLeft w:val="0"/>
          <w:marRight w:val="0"/>
          <w:marTop w:val="0"/>
          <w:marBottom w:val="0"/>
          <w:divBdr>
            <w:top w:val="none" w:sz="0" w:space="0" w:color="auto"/>
            <w:left w:val="none" w:sz="0" w:space="0" w:color="auto"/>
            <w:bottom w:val="none" w:sz="0" w:space="0" w:color="auto"/>
            <w:right w:val="none" w:sz="0" w:space="0" w:color="auto"/>
          </w:divBdr>
        </w:div>
        <w:div w:id="36442123">
          <w:marLeft w:val="0"/>
          <w:marRight w:val="0"/>
          <w:marTop w:val="0"/>
          <w:marBottom w:val="0"/>
          <w:divBdr>
            <w:top w:val="none" w:sz="0" w:space="0" w:color="auto"/>
            <w:left w:val="none" w:sz="0" w:space="0" w:color="auto"/>
            <w:bottom w:val="none" w:sz="0" w:space="0" w:color="auto"/>
            <w:right w:val="none" w:sz="0" w:space="0" w:color="auto"/>
          </w:divBdr>
        </w:div>
        <w:div w:id="1922180096">
          <w:marLeft w:val="0"/>
          <w:marRight w:val="0"/>
          <w:marTop w:val="0"/>
          <w:marBottom w:val="0"/>
          <w:divBdr>
            <w:top w:val="none" w:sz="0" w:space="0" w:color="auto"/>
            <w:left w:val="none" w:sz="0" w:space="0" w:color="auto"/>
            <w:bottom w:val="none" w:sz="0" w:space="0" w:color="auto"/>
            <w:right w:val="none" w:sz="0" w:space="0" w:color="auto"/>
          </w:divBdr>
        </w:div>
        <w:div w:id="633489653">
          <w:marLeft w:val="0"/>
          <w:marRight w:val="0"/>
          <w:marTop w:val="0"/>
          <w:marBottom w:val="0"/>
          <w:divBdr>
            <w:top w:val="none" w:sz="0" w:space="0" w:color="auto"/>
            <w:left w:val="none" w:sz="0" w:space="0" w:color="auto"/>
            <w:bottom w:val="none" w:sz="0" w:space="0" w:color="auto"/>
            <w:right w:val="none" w:sz="0" w:space="0" w:color="auto"/>
          </w:divBdr>
        </w:div>
        <w:div w:id="123426719">
          <w:marLeft w:val="0"/>
          <w:marRight w:val="0"/>
          <w:marTop w:val="0"/>
          <w:marBottom w:val="0"/>
          <w:divBdr>
            <w:top w:val="none" w:sz="0" w:space="0" w:color="auto"/>
            <w:left w:val="none" w:sz="0" w:space="0" w:color="auto"/>
            <w:bottom w:val="none" w:sz="0" w:space="0" w:color="auto"/>
            <w:right w:val="none" w:sz="0" w:space="0" w:color="auto"/>
          </w:divBdr>
        </w:div>
        <w:div w:id="290677126">
          <w:marLeft w:val="0"/>
          <w:marRight w:val="0"/>
          <w:marTop w:val="0"/>
          <w:marBottom w:val="0"/>
          <w:divBdr>
            <w:top w:val="none" w:sz="0" w:space="0" w:color="auto"/>
            <w:left w:val="none" w:sz="0" w:space="0" w:color="auto"/>
            <w:bottom w:val="none" w:sz="0" w:space="0" w:color="auto"/>
            <w:right w:val="none" w:sz="0" w:space="0" w:color="auto"/>
          </w:divBdr>
        </w:div>
        <w:div w:id="104543265">
          <w:marLeft w:val="0"/>
          <w:marRight w:val="0"/>
          <w:marTop w:val="0"/>
          <w:marBottom w:val="0"/>
          <w:divBdr>
            <w:top w:val="none" w:sz="0" w:space="0" w:color="auto"/>
            <w:left w:val="none" w:sz="0" w:space="0" w:color="auto"/>
            <w:bottom w:val="none" w:sz="0" w:space="0" w:color="auto"/>
            <w:right w:val="none" w:sz="0" w:space="0" w:color="auto"/>
          </w:divBdr>
        </w:div>
        <w:div w:id="2013295134">
          <w:marLeft w:val="0"/>
          <w:marRight w:val="0"/>
          <w:marTop w:val="0"/>
          <w:marBottom w:val="0"/>
          <w:divBdr>
            <w:top w:val="none" w:sz="0" w:space="0" w:color="auto"/>
            <w:left w:val="none" w:sz="0" w:space="0" w:color="auto"/>
            <w:bottom w:val="none" w:sz="0" w:space="0" w:color="auto"/>
            <w:right w:val="none" w:sz="0" w:space="0" w:color="auto"/>
          </w:divBdr>
        </w:div>
        <w:div w:id="421338954">
          <w:marLeft w:val="0"/>
          <w:marRight w:val="0"/>
          <w:marTop w:val="0"/>
          <w:marBottom w:val="0"/>
          <w:divBdr>
            <w:top w:val="none" w:sz="0" w:space="0" w:color="auto"/>
            <w:left w:val="none" w:sz="0" w:space="0" w:color="auto"/>
            <w:bottom w:val="none" w:sz="0" w:space="0" w:color="auto"/>
            <w:right w:val="none" w:sz="0" w:space="0" w:color="auto"/>
          </w:divBdr>
        </w:div>
        <w:div w:id="2057699826">
          <w:marLeft w:val="0"/>
          <w:marRight w:val="0"/>
          <w:marTop w:val="0"/>
          <w:marBottom w:val="0"/>
          <w:divBdr>
            <w:top w:val="none" w:sz="0" w:space="0" w:color="auto"/>
            <w:left w:val="none" w:sz="0" w:space="0" w:color="auto"/>
            <w:bottom w:val="none" w:sz="0" w:space="0" w:color="auto"/>
            <w:right w:val="none" w:sz="0" w:space="0" w:color="auto"/>
          </w:divBdr>
        </w:div>
        <w:div w:id="517356784">
          <w:marLeft w:val="0"/>
          <w:marRight w:val="0"/>
          <w:marTop w:val="0"/>
          <w:marBottom w:val="0"/>
          <w:divBdr>
            <w:top w:val="none" w:sz="0" w:space="0" w:color="auto"/>
            <w:left w:val="none" w:sz="0" w:space="0" w:color="auto"/>
            <w:bottom w:val="none" w:sz="0" w:space="0" w:color="auto"/>
            <w:right w:val="none" w:sz="0" w:space="0" w:color="auto"/>
          </w:divBdr>
        </w:div>
        <w:div w:id="1718621697">
          <w:marLeft w:val="0"/>
          <w:marRight w:val="0"/>
          <w:marTop w:val="0"/>
          <w:marBottom w:val="0"/>
          <w:divBdr>
            <w:top w:val="none" w:sz="0" w:space="0" w:color="auto"/>
            <w:left w:val="none" w:sz="0" w:space="0" w:color="auto"/>
            <w:bottom w:val="none" w:sz="0" w:space="0" w:color="auto"/>
            <w:right w:val="none" w:sz="0" w:space="0" w:color="auto"/>
          </w:divBdr>
        </w:div>
        <w:div w:id="576136750">
          <w:marLeft w:val="0"/>
          <w:marRight w:val="0"/>
          <w:marTop w:val="0"/>
          <w:marBottom w:val="0"/>
          <w:divBdr>
            <w:top w:val="none" w:sz="0" w:space="0" w:color="auto"/>
            <w:left w:val="none" w:sz="0" w:space="0" w:color="auto"/>
            <w:bottom w:val="none" w:sz="0" w:space="0" w:color="auto"/>
            <w:right w:val="none" w:sz="0" w:space="0" w:color="auto"/>
          </w:divBdr>
        </w:div>
        <w:div w:id="1492989441">
          <w:marLeft w:val="0"/>
          <w:marRight w:val="0"/>
          <w:marTop w:val="0"/>
          <w:marBottom w:val="0"/>
          <w:divBdr>
            <w:top w:val="none" w:sz="0" w:space="0" w:color="auto"/>
            <w:left w:val="none" w:sz="0" w:space="0" w:color="auto"/>
            <w:bottom w:val="none" w:sz="0" w:space="0" w:color="auto"/>
            <w:right w:val="none" w:sz="0" w:space="0" w:color="auto"/>
          </w:divBdr>
        </w:div>
        <w:div w:id="1704285427">
          <w:marLeft w:val="0"/>
          <w:marRight w:val="0"/>
          <w:marTop w:val="0"/>
          <w:marBottom w:val="0"/>
          <w:divBdr>
            <w:top w:val="none" w:sz="0" w:space="0" w:color="auto"/>
            <w:left w:val="none" w:sz="0" w:space="0" w:color="auto"/>
            <w:bottom w:val="none" w:sz="0" w:space="0" w:color="auto"/>
            <w:right w:val="none" w:sz="0" w:space="0" w:color="auto"/>
          </w:divBdr>
        </w:div>
        <w:div w:id="328405096">
          <w:marLeft w:val="0"/>
          <w:marRight w:val="0"/>
          <w:marTop w:val="0"/>
          <w:marBottom w:val="0"/>
          <w:divBdr>
            <w:top w:val="none" w:sz="0" w:space="0" w:color="auto"/>
            <w:left w:val="none" w:sz="0" w:space="0" w:color="auto"/>
            <w:bottom w:val="none" w:sz="0" w:space="0" w:color="auto"/>
            <w:right w:val="none" w:sz="0" w:space="0" w:color="auto"/>
          </w:divBdr>
        </w:div>
        <w:div w:id="1607539014">
          <w:marLeft w:val="0"/>
          <w:marRight w:val="0"/>
          <w:marTop w:val="0"/>
          <w:marBottom w:val="0"/>
          <w:divBdr>
            <w:top w:val="none" w:sz="0" w:space="0" w:color="auto"/>
            <w:left w:val="none" w:sz="0" w:space="0" w:color="auto"/>
            <w:bottom w:val="none" w:sz="0" w:space="0" w:color="auto"/>
            <w:right w:val="none" w:sz="0" w:space="0" w:color="auto"/>
          </w:divBdr>
        </w:div>
        <w:div w:id="597178702">
          <w:marLeft w:val="0"/>
          <w:marRight w:val="0"/>
          <w:marTop w:val="0"/>
          <w:marBottom w:val="0"/>
          <w:divBdr>
            <w:top w:val="none" w:sz="0" w:space="0" w:color="auto"/>
            <w:left w:val="none" w:sz="0" w:space="0" w:color="auto"/>
            <w:bottom w:val="none" w:sz="0" w:space="0" w:color="auto"/>
            <w:right w:val="none" w:sz="0" w:space="0" w:color="auto"/>
          </w:divBdr>
        </w:div>
        <w:div w:id="193546027">
          <w:marLeft w:val="0"/>
          <w:marRight w:val="0"/>
          <w:marTop w:val="0"/>
          <w:marBottom w:val="0"/>
          <w:divBdr>
            <w:top w:val="none" w:sz="0" w:space="0" w:color="auto"/>
            <w:left w:val="none" w:sz="0" w:space="0" w:color="auto"/>
            <w:bottom w:val="none" w:sz="0" w:space="0" w:color="auto"/>
            <w:right w:val="none" w:sz="0" w:space="0" w:color="auto"/>
          </w:divBdr>
        </w:div>
        <w:div w:id="1674797958">
          <w:marLeft w:val="0"/>
          <w:marRight w:val="0"/>
          <w:marTop w:val="0"/>
          <w:marBottom w:val="0"/>
          <w:divBdr>
            <w:top w:val="none" w:sz="0" w:space="0" w:color="auto"/>
            <w:left w:val="none" w:sz="0" w:space="0" w:color="auto"/>
            <w:bottom w:val="none" w:sz="0" w:space="0" w:color="auto"/>
            <w:right w:val="none" w:sz="0" w:space="0" w:color="auto"/>
          </w:divBdr>
        </w:div>
        <w:div w:id="572547606">
          <w:marLeft w:val="0"/>
          <w:marRight w:val="0"/>
          <w:marTop w:val="0"/>
          <w:marBottom w:val="0"/>
          <w:divBdr>
            <w:top w:val="none" w:sz="0" w:space="0" w:color="auto"/>
            <w:left w:val="none" w:sz="0" w:space="0" w:color="auto"/>
            <w:bottom w:val="none" w:sz="0" w:space="0" w:color="auto"/>
            <w:right w:val="none" w:sz="0" w:space="0" w:color="auto"/>
          </w:divBdr>
        </w:div>
        <w:div w:id="2121947870">
          <w:marLeft w:val="0"/>
          <w:marRight w:val="0"/>
          <w:marTop w:val="0"/>
          <w:marBottom w:val="0"/>
          <w:divBdr>
            <w:top w:val="none" w:sz="0" w:space="0" w:color="auto"/>
            <w:left w:val="none" w:sz="0" w:space="0" w:color="auto"/>
            <w:bottom w:val="none" w:sz="0" w:space="0" w:color="auto"/>
            <w:right w:val="none" w:sz="0" w:space="0" w:color="auto"/>
          </w:divBdr>
        </w:div>
        <w:div w:id="290476131">
          <w:marLeft w:val="0"/>
          <w:marRight w:val="0"/>
          <w:marTop w:val="0"/>
          <w:marBottom w:val="0"/>
          <w:divBdr>
            <w:top w:val="none" w:sz="0" w:space="0" w:color="auto"/>
            <w:left w:val="none" w:sz="0" w:space="0" w:color="auto"/>
            <w:bottom w:val="none" w:sz="0" w:space="0" w:color="auto"/>
            <w:right w:val="none" w:sz="0" w:space="0" w:color="auto"/>
          </w:divBdr>
        </w:div>
        <w:div w:id="164520001">
          <w:marLeft w:val="0"/>
          <w:marRight w:val="0"/>
          <w:marTop w:val="0"/>
          <w:marBottom w:val="0"/>
          <w:divBdr>
            <w:top w:val="none" w:sz="0" w:space="0" w:color="auto"/>
            <w:left w:val="none" w:sz="0" w:space="0" w:color="auto"/>
            <w:bottom w:val="none" w:sz="0" w:space="0" w:color="auto"/>
            <w:right w:val="none" w:sz="0" w:space="0" w:color="auto"/>
          </w:divBdr>
        </w:div>
        <w:div w:id="1351025003">
          <w:marLeft w:val="0"/>
          <w:marRight w:val="0"/>
          <w:marTop w:val="0"/>
          <w:marBottom w:val="0"/>
          <w:divBdr>
            <w:top w:val="none" w:sz="0" w:space="0" w:color="auto"/>
            <w:left w:val="none" w:sz="0" w:space="0" w:color="auto"/>
            <w:bottom w:val="none" w:sz="0" w:space="0" w:color="auto"/>
            <w:right w:val="none" w:sz="0" w:space="0" w:color="auto"/>
          </w:divBdr>
        </w:div>
        <w:div w:id="1537503376">
          <w:marLeft w:val="0"/>
          <w:marRight w:val="0"/>
          <w:marTop w:val="0"/>
          <w:marBottom w:val="0"/>
          <w:divBdr>
            <w:top w:val="none" w:sz="0" w:space="0" w:color="auto"/>
            <w:left w:val="none" w:sz="0" w:space="0" w:color="auto"/>
            <w:bottom w:val="none" w:sz="0" w:space="0" w:color="auto"/>
            <w:right w:val="none" w:sz="0" w:space="0" w:color="auto"/>
          </w:divBdr>
        </w:div>
        <w:div w:id="2063629156">
          <w:marLeft w:val="0"/>
          <w:marRight w:val="0"/>
          <w:marTop w:val="0"/>
          <w:marBottom w:val="0"/>
          <w:divBdr>
            <w:top w:val="none" w:sz="0" w:space="0" w:color="auto"/>
            <w:left w:val="none" w:sz="0" w:space="0" w:color="auto"/>
            <w:bottom w:val="none" w:sz="0" w:space="0" w:color="auto"/>
            <w:right w:val="none" w:sz="0" w:space="0" w:color="auto"/>
          </w:divBdr>
        </w:div>
        <w:div w:id="1246189106">
          <w:marLeft w:val="0"/>
          <w:marRight w:val="0"/>
          <w:marTop w:val="0"/>
          <w:marBottom w:val="0"/>
          <w:divBdr>
            <w:top w:val="none" w:sz="0" w:space="0" w:color="auto"/>
            <w:left w:val="none" w:sz="0" w:space="0" w:color="auto"/>
            <w:bottom w:val="none" w:sz="0" w:space="0" w:color="auto"/>
            <w:right w:val="none" w:sz="0" w:space="0" w:color="auto"/>
          </w:divBdr>
        </w:div>
        <w:div w:id="1572235898">
          <w:marLeft w:val="0"/>
          <w:marRight w:val="0"/>
          <w:marTop w:val="0"/>
          <w:marBottom w:val="0"/>
          <w:divBdr>
            <w:top w:val="none" w:sz="0" w:space="0" w:color="auto"/>
            <w:left w:val="none" w:sz="0" w:space="0" w:color="auto"/>
            <w:bottom w:val="none" w:sz="0" w:space="0" w:color="auto"/>
            <w:right w:val="none" w:sz="0" w:space="0" w:color="auto"/>
          </w:divBdr>
        </w:div>
        <w:div w:id="1709913195">
          <w:marLeft w:val="0"/>
          <w:marRight w:val="0"/>
          <w:marTop w:val="0"/>
          <w:marBottom w:val="0"/>
          <w:divBdr>
            <w:top w:val="none" w:sz="0" w:space="0" w:color="auto"/>
            <w:left w:val="none" w:sz="0" w:space="0" w:color="auto"/>
            <w:bottom w:val="none" w:sz="0" w:space="0" w:color="auto"/>
            <w:right w:val="none" w:sz="0" w:space="0" w:color="auto"/>
          </w:divBdr>
        </w:div>
        <w:div w:id="225651422">
          <w:marLeft w:val="0"/>
          <w:marRight w:val="0"/>
          <w:marTop w:val="0"/>
          <w:marBottom w:val="0"/>
          <w:divBdr>
            <w:top w:val="none" w:sz="0" w:space="0" w:color="auto"/>
            <w:left w:val="none" w:sz="0" w:space="0" w:color="auto"/>
            <w:bottom w:val="none" w:sz="0" w:space="0" w:color="auto"/>
            <w:right w:val="none" w:sz="0" w:space="0" w:color="auto"/>
          </w:divBdr>
        </w:div>
        <w:div w:id="718480995">
          <w:marLeft w:val="0"/>
          <w:marRight w:val="0"/>
          <w:marTop w:val="0"/>
          <w:marBottom w:val="0"/>
          <w:divBdr>
            <w:top w:val="none" w:sz="0" w:space="0" w:color="auto"/>
            <w:left w:val="none" w:sz="0" w:space="0" w:color="auto"/>
            <w:bottom w:val="none" w:sz="0" w:space="0" w:color="auto"/>
            <w:right w:val="none" w:sz="0" w:space="0" w:color="auto"/>
          </w:divBdr>
        </w:div>
        <w:div w:id="827096250">
          <w:marLeft w:val="0"/>
          <w:marRight w:val="0"/>
          <w:marTop w:val="0"/>
          <w:marBottom w:val="0"/>
          <w:divBdr>
            <w:top w:val="none" w:sz="0" w:space="0" w:color="auto"/>
            <w:left w:val="none" w:sz="0" w:space="0" w:color="auto"/>
            <w:bottom w:val="none" w:sz="0" w:space="0" w:color="auto"/>
            <w:right w:val="none" w:sz="0" w:space="0" w:color="auto"/>
          </w:divBdr>
        </w:div>
        <w:div w:id="578176459">
          <w:marLeft w:val="0"/>
          <w:marRight w:val="0"/>
          <w:marTop w:val="0"/>
          <w:marBottom w:val="0"/>
          <w:divBdr>
            <w:top w:val="none" w:sz="0" w:space="0" w:color="auto"/>
            <w:left w:val="none" w:sz="0" w:space="0" w:color="auto"/>
            <w:bottom w:val="none" w:sz="0" w:space="0" w:color="auto"/>
            <w:right w:val="none" w:sz="0" w:space="0" w:color="auto"/>
          </w:divBdr>
        </w:div>
        <w:div w:id="589196945">
          <w:marLeft w:val="0"/>
          <w:marRight w:val="0"/>
          <w:marTop w:val="0"/>
          <w:marBottom w:val="0"/>
          <w:divBdr>
            <w:top w:val="none" w:sz="0" w:space="0" w:color="auto"/>
            <w:left w:val="none" w:sz="0" w:space="0" w:color="auto"/>
            <w:bottom w:val="none" w:sz="0" w:space="0" w:color="auto"/>
            <w:right w:val="none" w:sz="0" w:space="0" w:color="auto"/>
          </w:divBdr>
        </w:div>
        <w:div w:id="1573469869">
          <w:marLeft w:val="0"/>
          <w:marRight w:val="0"/>
          <w:marTop w:val="0"/>
          <w:marBottom w:val="0"/>
          <w:divBdr>
            <w:top w:val="none" w:sz="0" w:space="0" w:color="auto"/>
            <w:left w:val="none" w:sz="0" w:space="0" w:color="auto"/>
            <w:bottom w:val="none" w:sz="0" w:space="0" w:color="auto"/>
            <w:right w:val="none" w:sz="0" w:space="0" w:color="auto"/>
          </w:divBdr>
        </w:div>
        <w:div w:id="2078046732">
          <w:marLeft w:val="0"/>
          <w:marRight w:val="0"/>
          <w:marTop w:val="0"/>
          <w:marBottom w:val="0"/>
          <w:divBdr>
            <w:top w:val="none" w:sz="0" w:space="0" w:color="auto"/>
            <w:left w:val="none" w:sz="0" w:space="0" w:color="auto"/>
            <w:bottom w:val="none" w:sz="0" w:space="0" w:color="auto"/>
            <w:right w:val="none" w:sz="0" w:space="0" w:color="auto"/>
          </w:divBdr>
        </w:div>
        <w:div w:id="1195730540">
          <w:marLeft w:val="0"/>
          <w:marRight w:val="0"/>
          <w:marTop w:val="0"/>
          <w:marBottom w:val="0"/>
          <w:divBdr>
            <w:top w:val="none" w:sz="0" w:space="0" w:color="auto"/>
            <w:left w:val="none" w:sz="0" w:space="0" w:color="auto"/>
            <w:bottom w:val="none" w:sz="0" w:space="0" w:color="auto"/>
            <w:right w:val="none" w:sz="0" w:space="0" w:color="auto"/>
          </w:divBdr>
        </w:div>
        <w:div w:id="1592739626">
          <w:marLeft w:val="0"/>
          <w:marRight w:val="0"/>
          <w:marTop w:val="0"/>
          <w:marBottom w:val="0"/>
          <w:divBdr>
            <w:top w:val="none" w:sz="0" w:space="0" w:color="auto"/>
            <w:left w:val="none" w:sz="0" w:space="0" w:color="auto"/>
            <w:bottom w:val="none" w:sz="0" w:space="0" w:color="auto"/>
            <w:right w:val="none" w:sz="0" w:space="0" w:color="auto"/>
          </w:divBdr>
        </w:div>
        <w:div w:id="792677403">
          <w:marLeft w:val="0"/>
          <w:marRight w:val="0"/>
          <w:marTop w:val="0"/>
          <w:marBottom w:val="0"/>
          <w:divBdr>
            <w:top w:val="none" w:sz="0" w:space="0" w:color="auto"/>
            <w:left w:val="none" w:sz="0" w:space="0" w:color="auto"/>
            <w:bottom w:val="none" w:sz="0" w:space="0" w:color="auto"/>
            <w:right w:val="none" w:sz="0" w:space="0" w:color="auto"/>
          </w:divBdr>
        </w:div>
        <w:div w:id="1141773133">
          <w:marLeft w:val="0"/>
          <w:marRight w:val="0"/>
          <w:marTop w:val="0"/>
          <w:marBottom w:val="0"/>
          <w:divBdr>
            <w:top w:val="none" w:sz="0" w:space="0" w:color="auto"/>
            <w:left w:val="none" w:sz="0" w:space="0" w:color="auto"/>
            <w:bottom w:val="none" w:sz="0" w:space="0" w:color="auto"/>
            <w:right w:val="none" w:sz="0" w:space="0" w:color="auto"/>
          </w:divBdr>
        </w:div>
        <w:div w:id="1957444562">
          <w:marLeft w:val="0"/>
          <w:marRight w:val="0"/>
          <w:marTop w:val="0"/>
          <w:marBottom w:val="0"/>
          <w:divBdr>
            <w:top w:val="none" w:sz="0" w:space="0" w:color="auto"/>
            <w:left w:val="none" w:sz="0" w:space="0" w:color="auto"/>
            <w:bottom w:val="none" w:sz="0" w:space="0" w:color="auto"/>
            <w:right w:val="none" w:sz="0" w:space="0" w:color="auto"/>
          </w:divBdr>
        </w:div>
        <w:div w:id="2055080611">
          <w:marLeft w:val="0"/>
          <w:marRight w:val="0"/>
          <w:marTop w:val="0"/>
          <w:marBottom w:val="0"/>
          <w:divBdr>
            <w:top w:val="none" w:sz="0" w:space="0" w:color="auto"/>
            <w:left w:val="none" w:sz="0" w:space="0" w:color="auto"/>
            <w:bottom w:val="none" w:sz="0" w:space="0" w:color="auto"/>
            <w:right w:val="none" w:sz="0" w:space="0" w:color="auto"/>
          </w:divBdr>
        </w:div>
        <w:div w:id="513764027">
          <w:marLeft w:val="0"/>
          <w:marRight w:val="0"/>
          <w:marTop w:val="0"/>
          <w:marBottom w:val="0"/>
          <w:divBdr>
            <w:top w:val="none" w:sz="0" w:space="0" w:color="auto"/>
            <w:left w:val="none" w:sz="0" w:space="0" w:color="auto"/>
            <w:bottom w:val="none" w:sz="0" w:space="0" w:color="auto"/>
            <w:right w:val="none" w:sz="0" w:space="0" w:color="auto"/>
          </w:divBdr>
        </w:div>
        <w:div w:id="1113791373">
          <w:marLeft w:val="0"/>
          <w:marRight w:val="0"/>
          <w:marTop w:val="0"/>
          <w:marBottom w:val="0"/>
          <w:divBdr>
            <w:top w:val="none" w:sz="0" w:space="0" w:color="auto"/>
            <w:left w:val="none" w:sz="0" w:space="0" w:color="auto"/>
            <w:bottom w:val="none" w:sz="0" w:space="0" w:color="auto"/>
            <w:right w:val="none" w:sz="0" w:space="0" w:color="auto"/>
          </w:divBdr>
        </w:div>
        <w:div w:id="126630495">
          <w:marLeft w:val="0"/>
          <w:marRight w:val="0"/>
          <w:marTop w:val="0"/>
          <w:marBottom w:val="0"/>
          <w:divBdr>
            <w:top w:val="none" w:sz="0" w:space="0" w:color="auto"/>
            <w:left w:val="none" w:sz="0" w:space="0" w:color="auto"/>
            <w:bottom w:val="none" w:sz="0" w:space="0" w:color="auto"/>
            <w:right w:val="none" w:sz="0" w:space="0" w:color="auto"/>
          </w:divBdr>
        </w:div>
        <w:div w:id="1492258434">
          <w:marLeft w:val="0"/>
          <w:marRight w:val="0"/>
          <w:marTop w:val="0"/>
          <w:marBottom w:val="0"/>
          <w:divBdr>
            <w:top w:val="none" w:sz="0" w:space="0" w:color="auto"/>
            <w:left w:val="none" w:sz="0" w:space="0" w:color="auto"/>
            <w:bottom w:val="none" w:sz="0" w:space="0" w:color="auto"/>
            <w:right w:val="none" w:sz="0" w:space="0" w:color="auto"/>
          </w:divBdr>
        </w:div>
        <w:div w:id="580680679">
          <w:marLeft w:val="0"/>
          <w:marRight w:val="0"/>
          <w:marTop w:val="0"/>
          <w:marBottom w:val="0"/>
          <w:divBdr>
            <w:top w:val="none" w:sz="0" w:space="0" w:color="auto"/>
            <w:left w:val="none" w:sz="0" w:space="0" w:color="auto"/>
            <w:bottom w:val="none" w:sz="0" w:space="0" w:color="auto"/>
            <w:right w:val="none" w:sz="0" w:space="0" w:color="auto"/>
          </w:divBdr>
        </w:div>
        <w:div w:id="68886133">
          <w:marLeft w:val="0"/>
          <w:marRight w:val="0"/>
          <w:marTop w:val="0"/>
          <w:marBottom w:val="0"/>
          <w:divBdr>
            <w:top w:val="none" w:sz="0" w:space="0" w:color="auto"/>
            <w:left w:val="none" w:sz="0" w:space="0" w:color="auto"/>
            <w:bottom w:val="none" w:sz="0" w:space="0" w:color="auto"/>
            <w:right w:val="none" w:sz="0" w:space="0" w:color="auto"/>
          </w:divBdr>
        </w:div>
        <w:div w:id="68309898">
          <w:marLeft w:val="0"/>
          <w:marRight w:val="0"/>
          <w:marTop w:val="0"/>
          <w:marBottom w:val="0"/>
          <w:divBdr>
            <w:top w:val="none" w:sz="0" w:space="0" w:color="auto"/>
            <w:left w:val="none" w:sz="0" w:space="0" w:color="auto"/>
            <w:bottom w:val="none" w:sz="0" w:space="0" w:color="auto"/>
            <w:right w:val="none" w:sz="0" w:space="0" w:color="auto"/>
          </w:divBdr>
        </w:div>
        <w:div w:id="1867718535">
          <w:marLeft w:val="0"/>
          <w:marRight w:val="0"/>
          <w:marTop w:val="0"/>
          <w:marBottom w:val="0"/>
          <w:divBdr>
            <w:top w:val="none" w:sz="0" w:space="0" w:color="auto"/>
            <w:left w:val="none" w:sz="0" w:space="0" w:color="auto"/>
            <w:bottom w:val="none" w:sz="0" w:space="0" w:color="auto"/>
            <w:right w:val="none" w:sz="0" w:space="0" w:color="auto"/>
          </w:divBdr>
        </w:div>
        <w:div w:id="432477699">
          <w:marLeft w:val="0"/>
          <w:marRight w:val="0"/>
          <w:marTop w:val="0"/>
          <w:marBottom w:val="0"/>
          <w:divBdr>
            <w:top w:val="none" w:sz="0" w:space="0" w:color="auto"/>
            <w:left w:val="none" w:sz="0" w:space="0" w:color="auto"/>
            <w:bottom w:val="none" w:sz="0" w:space="0" w:color="auto"/>
            <w:right w:val="none" w:sz="0" w:space="0" w:color="auto"/>
          </w:divBdr>
        </w:div>
        <w:div w:id="157885645">
          <w:marLeft w:val="0"/>
          <w:marRight w:val="0"/>
          <w:marTop w:val="0"/>
          <w:marBottom w:val="0"/>
          <w:divBdr>
            <w:top w:val="none" w:sz="0" w:space="0" w:color="auto"/>
            <w:left w:val="none" w:sz="0" w:space="0" w:color="auto"/>
            <w:bottom w:val="none" w:sz="0" w:space="0" w:color="auto"/>
            <w:right w:val="none" w:sz="0" w:space="0" w:color="auto"/>
          </w:divBdr>
        </w:div>
        <w:div w:id="1541435623">
          <w:marLeft w:val="0"/>
          <w:marRight w:val="0"/>
          <w:marTop w:val="0"/>
          <w:marBottom w:val="0"/>
          <w:divBdr>
            <w:top w:val="none" w:sz="0" w:space="0" w:color="auto"/>
            <w:left w:val="none" w:sz="0" w:space="0" w:color="auto"/>
            <w:bottom w:val="none" w:sz="0" w:space="0" w:color="auto"/>
            <w:right w:val="none" w:sz="0" w:space="0" w:color="auto"/>
          </w:divBdr>
        </w:div>
        <w:div w:id="176623409">
          <w:marLeft w:val="0"/>
          <w:marRight w:val="0"/>
          <w:marTop w:val="0"/>
          <w:marBottom w:val="0"/>
          <w:divBdr>
            <w:top w:val="none" w:sz="0" w:space="0" w:color="auto"/>
            <w:left w:val="none" w:sz="0" w:space="0" w:color="auto"/>
            <w:bottom w:val="none" w:sz="0" w:space="0" w:color="auto"/>
            <w:right w:val="none" w:sz="0" w:space="0" w:color="auto"/>
          </w:divBdr>
        </w:div>
        <w:div w:id="1739748524">
          <w:marLeft w:val="0"/>
          <w:marRight w:val="0"/>
          <w:marTop w:val="0"/>
          <w:marBottom w:val="0"/>
          <w:divBdr>
            <w:top w:val="none" w:sz="0" w:space="0" w:color="auto"/>
            <w:left w:val="none" w:sz="0" w:space="0" w:color="auto"/>
            <w:bottom w:val="none" w:sz="0" w:space="0" w:color="auto"/>
            <w:right w:val="none" w:sz="0" w:space="0" w:color="auto"/>
          </w:divBdr>
        </w:div>
        <w:div w:id="479349361">
          <w:marLeft w:val="0"/>
          <w:marRight w:val="0"/>
          <w:marTop w:val="0"/>
          <w:marBottom w:val="0"/>
          <w:divBdr>
            <w:top w:val="none" w:sz="0" w:space="0" w:color="auto"/>
            <w:left w:val="none" w:sz="0" w:space="0" w:color="auto"/>
            <w:bottom w:val="none" w:sz="0" w:space="0" w:color="auto"/>
            <w:right w:val="none" w:sz="0" w:space="0" w:color="auto"/>
          </w:divBdr>
        </w:div>
        <w:div w:id="1973169641">
          <w:marLeft w:val="0"/>
          <w:marRight w:val="0"/>
          <w:marTop w:val="0"/>
          <w:marBottom w:val="0"/>
          <w:divBdr>
            <w:top w:val="none" w:sz="0" w:space="0" w:color="auto"/>
            <w:left w:val="none" w:sz="0" w:space="0" w:color="auto"/>
            <w:bottom w:val="none" w:sz="0" w:space="0" w:color="auto"/>
            <w:right w:val="none" w:sz="0" w:space="0" w:color="auto"/>
          </w:divBdr>
        </w:div>
        <w:div w:id="1236206305">
          <w:marLeft w:val="0"/>
          <w:marRight w:val="0"/>
          <w:marTop w:val="0"/>
          <w:marBottom w:val="0"/>
          <w:divBdr>
            <w:top w:val="none" w:sz="0" w:space="0" w:color="auto"/>
            <w:left w:val="none" w:sz="0" w:space="0" w:color="auto"/>
            <w:bottom w:val="none" w:sz="0" w:space="0" w:color="auto"/>
            <w:right w:val="none" w:sz="0" w:space="0" w:color="auto"/>
          </w:divBdr>
        </w:div>
        <w:div w:id="2127502130">
          <w:marLeft w:val="0"/>
          <w:marRight w:val="0"/>
          <w:marTop w:val="0"/>
          <w:marBottom w:val="0"/>
          <w:divBdr>
            <w:top w:val="none" w:sz="0" w:space="0" w:color="auto"/>
            <w:left w:val="none" w:sz="0" w:space="0" w:color="auto"/>
            <w:bottom w:val="none" w:sz="0" w:space="0" w:color="auto"/>
            <w:right w:val="none" w:sz="0" w:space="0" w:color="auto"/>
          </w:divBdr>
        </w:div>
        <w:div w:id="1792168338">
          <w:marLeft w:val="0"/>
          <w:marRight w:val="0"/>
          <w:marTop w:val="0"/>
          <w:marBottom w:val="0"/>
          <w:divBdr>
            <w:top w:val="none" w:sz="0" w:space="0" w:color="auto"/>
            <w:left w:val="none" w:sz="0" w:space="0" w:color="auto"/>
            <w:bottom w:val="none" w:sz="0" w:space="0" w:color="auto"/>
            <w:right w:val="none" w:sz="0" w:space="0" w:color="auto"/>
          </w:divBdr>
        </w:div>
        <w:div w:id="2029596589">
          <w:marLeft w:val="0"/>
          <w:marRight w:val="0"/>
          <w:marTop w:val="0"/>
          <w:marBottom w:val="0"/>
          <w:divBdr>
            <w:top w:val="none" w:sz="0" w:space="0" w:color="auto"/>
            <w:left w:val="none" w:sz="0" w:space="0" w:color="auto"/>
            <w:bottom w:val="none" w:sz="0" w:space="0" w:color="auto"/>
            <w:right w:val="none" w:sz="0" w:space="0" w:color="auto"/>
          </w:divBdr>
        </w:div>
        <w:div w:id="598486087">
          <w:marLeft w:val="0"/>
          <w:marRight w:val="0"/>
          <w:marTop w:val="0"/>
          <w:marBottom w:val="0"/>
          <w:divBdr>
            <w:top w:val="none" w:sz="0" w:space="0" w:color="auto"/>
            <w:left w:val="none" w:sz="0" w:space="0" w:color="auto"/>
            <w:bottom w:val="none" w:sz="0" w:space="0" w:color="auto"/>
            <w:right w:val="none" w:sz="0" w:space="0" w:color="auto"/>
          </w:divBdr>
        </w:div>
        <w:div w:id="1076780830">
          <w:marLeft w:val="0"/>
          <w:marRight w:val="0"/>
          <w:marTop w:val="0"/>
          <w:marBottom w:val="0"/>
          <w:divBdr>
            <w:top w:val="none" w:sz="0" w:space="0" w:color="auto"/>
            <w:left w:val="none" w:sz="0" w:space="0" w:color="auto"/>
            <w:bottom w:val="none" w:sz="0" w:space="0" w:color="auto"/>
            <w:right w:val="none" w:sz="0" w:space="0" w:color="auto"/>
          </w:divBdr>
        </w:div>
        <w:div w:id="641738458">
          <w:marLeft w:val="0"/>
          <w:marRight w:val="0"/>
          <w:marTop w:val="0"/>
          <w:marBottom w:val="0"/>
          <w:divBdr>
            <w:top w:val="none" w:sz="0" w:space="0" w:color="auto"/>
            <w:left w:val="none" w:sz="0" w:space="0" w:color="auto"/>
            <w:bottom w:val="none" w:sz="0" w:space="0" w:color="auto"/>
            <w:right w:val="none" w:sz="0" w:space="0" w:color="auto"/>
          </w:divBdr>
        </w:div>
        <w:div w:id="200435731">
          <w:marLeft w:val="0"/>
          <w:marRight w:val="0"/>
          <w:marTop w:val="0"/>
          <w:marBottom w:val="0"/>
          <w:divBdr>
            <w:top w:val="none" w:sz="0" w:space="0" w:color="auto"/>
            <w:left w:val="none" w:sz="0" w:space="0" w:color="auto"/>
            <w:bottom w:val="none" w:sz="0" w:space="0" w:color="auto"/>
            <w:right w:val="none" w:sz="0" w:space="0" w:color="auto"/>
          </w:divBdr>
        </w:div>
        <w:div w:id="1101073556">
          <w:marLeft w:val="0"/>
          <w:marRight w:val="0"/>
          <w:marTop w:val="0"/>
          <w:marBottom w:val="0"/>
          <w:divBdr>
            <w:top w:val="none" w:sz="0" w:space="0" w:color="auto"/>
            <w:left w:val="none" w:sz="0" w:space="0" w:color="auto"/>
            <w:bottom w:val="none" w:sz="0" w:space="0" w:color="auto"/>
            <w:right w:val="none" w:sz="0" w:space="0" w:color="auto"/>
          </w:divBdr>
        </w:div>
        <w:div w:id="231816083">
          <w:marLeft w:val="0"/>
          <w:marRight w:val="0"/>
          <w:marTop w:val="0"/>
          <w:marBottom w:val="0"/>
          <w:divBdr>
            <w:top w:val="none" w:sz="0" w:space="0" w:color="auto"/>
            <w:left w:val="none" w:sz="0" w:space="0" w:color="auto"/>
            <w:bottom w:val="none" w:sz="0" w:space="0" w:color="auto"/>
            <w:right w:val="none" w:sz="0" w:space="0" w:color="auto"/>
          </w:divBdr>
        </w:div>
        <w:div w:id="325984107">
          <w:marLeft w:val="0"/>
          <w:marRight w:val="0"/>
          <w:marTop w:val="0"/>
          <w:marBottom w:val="0"/>
          <w:divBdr>
            <w:top w:val="none" w:sz="0" w:space="0" w:color="auto"/>
            <w:left w:val="none" w:sz="0" w:space="0" w:color="auto"/>
            <w:bottom w:val="none" w:sz="0" w:space="0" w:color="auto"/>
            <w:right w:val="none" w:sz="0" w:space="0" w:color="auto"/>
          </w:divBdr>
        </w:div>
        <w:div w:id="1248078748">
          <w:marLeft w:val="0"/>
          <w:marRight w:val="0"/>
          <w:marTop w:val="0"/>
          <w:marBottom w:val="0"/>
          <w:divBdr>
            <w:top w:val="none" w:sz="0" w:space="0" w:color="auto"/>
            <w:left w:val="none" w:sz="0" w:space="0" w:color="auto"/>
            <w:bottom w:val="none" w:sz="0" w:space="0" w:color="auto"/>
            <w:right w:val="none" w:sz="0" w:space="0" w:color="auto"/>
          </w:divBdr>
        </w:div>
        <w:div w:id="623847459">
          <w:marLeft w:val="0"/>
          <w:marRight w:val="0"/>
          <w:marTop w:val="0"/>
          <w:marBottom w:val="0"/>
          <w:divBdr>
            <w:top w:val="none" w:sz="0" w:space="0" w:color="auto"/>
            <w:left w:val="none" w:sz="0" w:space="0" w:color="auto"/>
            <w:bottom w:val="none" w:sz="0" w:space="0" w:color="auto"/>
            <w:right w:val="none" w:sz="0" w:space="0" w:color="auto"/>
          </w:divBdr>
        </w:div>
        <w:div w:id="1403408123">
          <w:marLeft w:val="0"/>
          <w:marRight w:val="0"/>
          <w:marTop w:val="0"/>
          <w:marBottom w:val="0"/>
          <w:divBdr>
            <w:top w:val="none" w:sz="0" w:space="0" w:color="auto"/>
            <w:left w:val="none" w:sz="0" w:space="0" w:color="auto"/>
            <w:bottom w:val="none" w:sz="0" w:space="0" w:color="auto"/>
            <w:right w:val="none" w:sz="0" w:space="0" w:color="auto"/>
          </w:divBdr>
        </w:div>
        <w:div w:id="304555303">
          <w:marLeft w:val="0"/>
          <w:marRight w:val="0"/>
          <w:marTop w:val="0"/>
          <w:marBottom w:val="0"/>
          <w:divBdr>
            <w:top w:val="none" w:sz="0" w:space="0" w:color="auto"/>
            <w:left w:val="none" w:sz="0" w:space="0" w:color="auto"/>
            <w:bottom w:val="none" w:sz="0" w:space="0" w:color="auto"/>
            <w:right w:val="none" w:sz="0" w:space="0" w:color="auto"/>
          </w:divBdr>
        </w:div>
        <w:div w:id="1773284268">
          <w:marLeft w:val="0"/>
          <w:marRight w:val="0"/>
          <w:marTop w:val="0"/>
          <w:marBottom w:val="0"/>
          <w:divBdr>
            <w:top w:val="none" w:sz="0" w:space="0" w:color="auto"/>
            <w:left w:val="none" w:sz="0" w:space="0" w:color="auto"/>
            <w:bottom w:val="none" w:sz="0" w:space="0" w:color="auto"/>
            <w:right w:val="none" w:sz="0" w:space="0" w:color="auto"/>
          </w:divBdr>
        </w:div>
        <w:div w:id="128012834">
          <w:marLeft w:val="0"/>
          <w:marRight w:val="0"/>
          <w:marTop w:val="0"/>
          <w:marBottom w:val="0"/>
          <w:divBdr>
            <w:top w:val="none" w:sz="0" w:space="0" w:color="auto"/>
            <w:left w:val="none" w:sz="0" w:space="0" w:color="auto"/>
            <w:bottom w:val="none" w:sz="0" w:space="0" w:color="auto"/>
            <w:right w:val="none" w:sz="0" w:space="0" w:color="auto"/>
          </w:divBdr>
        </w:div>
        <w:div w:id="1900357277">
          <w:marLeft w:val="0"/>
          <w:marRight w:val="0"/>
          <w:marTop w:val="0"/>
          <w:marBottom w:val="0"/>
          <w:divBdr>
            <w:top w:val="none" w:sz="0" w:space="0" w:color="auto"/>
            <w:left w:val="none" w:sz="0" w:space="0" w:color="auto"/>
            <w:bottom w:val="none" w:sz="0" w:space="0" w:color="auto"/>
            <w:right w:val="none" w:sz="0" w:space="0" w:color="auto"/>
          </w:divBdr>
        </w:div>
        <w:div w:id="1576281399">
          <w:marLeft w:val="0"/>
          <w:marRight w:val="0"/>
          <w:marTop w:val="0"/>
          <w:marBottom w:val="0"/>
          <w:divBdr>
            <w:top w:val="none" w:sz="0" w:space="0" w:color="auto"/>
            <w:left w:val="none" w:sz="0" w:space="0" w:color="auto"/>
            <w:bottom w:val="none" w:sz="0" w:space="0" w:color="auto"/>
            <w:right w:val="none" w:sz="0" w:space="0" w:color="auto"/>
          </w:divBdr>
        </w:div>
        <w:div w:id="1241989177">
          <w:marLeft w:val="0"/>
          <w:marRight w:val="0"/>
          <w:marTop w:val="0"/>
          <w:marBottom w:val="0"/>
          <w:divBdr>
            <w:top w:val="none" w:sz="0" w:space="0" w:color="auto"/>
            <w:left w:val="none" w:sz="0" w:space="0" w:color="auto"/>
            <w:bottom w:val="none" w:sz="0" w:space="0" w:color="auto"/>
            <w:right w:val="none" w:sz="0" w:space="0" w:color="auto"/>
          </w:divBdr>
        </w:div>
        <w:div w:id="1791509607">
          <w:marLeft w:val="0"/>
          <w:marRight w:val="0"/>
          <w:marTop w:val="0"/>
          <w:marBottom w:val="0"/>
          <w:divBdr>
            <w:top w:val="none" w:sz="0" w:space="0" w:color="auto"/>
            <w:left w:val="none" w:sz="0" w:space="0" w:color="auto"/>
            <w:bottom w:val="none" w:sz="0" w:space="0" w:color="auto"/>
            <w:right w:val="none" w:sz="0" w:space="0" w:color="auto"/>
          </w:divBdr>
        </w:div>
        <w:div w:id="972099558">
          <w:marLeft w:val="0"/>
          <w:marRight w:val="0"/>
          <w:marTop w:val="0"/>
          <w:marBottom w:val="0"/>
          <w:divBdr>
            <w:top w:val="none" w:sz="0" w:space="0" w:color="auto"/>
            <w:left w:val="none" w:sz="0" w:space="0" w:color="auto"/>
            <w:bottom w:val="none" w:sz="0" w:space="0" w:color="auto"/>
            <w:right w:val="none" w:sz="0" w:space="0" w:color="auto"/>
          </w:divBdr>
        </w:div>
        <w:div w:id="93017035">
          <w:marLeft w:val="0"/>
          <w:marRight w:val="0"/>
          <w:marTop w:val="0"/>
          <w:marBottom w:val="0"/>
          <w:divBdr>
            <w:top w:val="none" w:sz="0" w:space="0" w:color="auto"/>
            <w:left w:val="none" w:sz="0" w:space="0" w:color="auto"/>
            <w:bottom w:val="none" w:sz="0" w:space="0" w:color="auto"/>
            <w:right w:val="none" w:sz="0" w:space="0" w:color="auto"/>
          </w:divBdr>
        </w:div>
        <w:div w:id="1162702258">
          <w:marLeft w:val="0"/>
          <w:marRight w:val="0"/>
          <w:marTop w:val="0"/>
          <w:marBottom w:val="0"/>
          <w:divBdr>
            <w:top w:val="none" w:sz="0" w:space="0" w:color="auto"/>
            <w:left w:val="none" w:sz="0" w:space="0" w:color="auto"/>
            <w:bottom w:val="none" w:sz="0" w:space="0" w:color="auto"/>
            <w:right w:val="none" w:sz="0" w:space="0" w:color="auto"/>
          </w:divBdr>
        </w:div>
        <w:div w:id="2133674094">
          <w:marLeft w:val="0"/>
          <w:marRight w:val="0"/>
          <w:marTop w:val="0"/>
          <w:marBottom w:val="0"/>
          <w:divBdr>
            <w:top w:val="none" w:sz="0" w:space="0" w:color="auto"/>
            <w:left w:val="none" w:sz="0" w:space="0" w:color="auto"/>
            <w:bottom w:val="none" w:sz="0" w:space="0" w:color="auto"/>
            <w:right w:val="none" w:sz="0" w:space="0" w:color="auto"/>
          </w:divBdr>
        </w:div>
        <w:div w:id="819689601">
          <w:marLeft w:val="0"/>
          <w:marRight w:val="0"/>
          <w:marTop w:val="0"/>
          <w:marBottom w:val="0"/>
          <w:divBdr>
            <w:top w:val="none" w:sz="0" w:space="0" w:color="auto"/>
            <w:left w:val="none" w:sz="0" w:space="0" w:color="auto"/>
            <w:bottom w:val="none" w:sz="0" w:space="0" w:color="auto"/>
            <w:right w:val="none" w:sz="0" w:space="0" w:color="auto"/>
          </w:divBdr>
        </w:div>
        <w:div w:id="206721631">
          <w:marLeft w:val="0"/>
          <w:marRight w:val="0"/>
          <w:marTop w:val="0"/>
          <w:marBottom w:val="0"/>
          <w:divBdr>
            <w:top w:val="none" w:sz="0" w:space="0" w:color="auto"/>
            <w:left w:val="none" w:sz="0" w:space="0" w:color="auto"/>
            <w:bottom w:val="none" w:sz="0" w:space="0" w:color="auto"/>
            <w:right w:val="none" w:sz="0" w:space="0" w:color="auto"/>
          </w:divBdr>
        </w:div>
        <w:div w:id="821579311">
          <w:marLeft w:val="0"/>
          <w:marRight w:val="0"/>
          <w:marTop w:val="0"/>
          <w:marBottom w:val="0"/>
          <w:divBdr>
            <w:top w:val="none" w:sz="0" w:space="0" w:color="auto"/>
            <w:left w:val="none" w:sz="0" w:space="0" w:color="auto"/>
            <w:bottom w:val="none" w:sz="0" w:space="0" w:color="auto"/>
            <w:right w:val="none" w:sz="0" w:space="0" w:color="auto"/>
          </w:divBdr>
        </w:div>
        <w:div w:id="1944604832">
          <w:marLeft w:val="0"/>
          <w:marRight w:val="0"/>
          <w:marTop w:val="0"/>
          <w:marBottom w:val="0"/>
          <w:divBdr>
            <w:top w:val="none" w:sz="0" w:space="0" w:color="auto"/>
            <w:left w:val="none" w:sz="0" w:space="0" w:color="auto"/>
            <w:bottom w:val="none" w:sz="0" w:space="0" w:color="auto"/>
            <w:right w:val="none" w:sz="0" w:space="0" w:color="auto"/>
          </w:divBdr>
        </w:div>
        <w:div w:id="996418464">
          <w:marLeft w:val="0"/>
          <w:marRight w:val="0"/>
          <w:marTop w:val="0"/>
          <w:marBottom w:val="0"/>
          <w:divBdr>
            <w:top w:val="none" w:sz="0" w:space="0" w:color="auto"/>
            <w:left w:val="none" w:sz="0" w:space="0" w:color="auto"/>
            <w:bottom w:val="none" w:sz="0" w:space="0" w:color="auto"/>
            <w:right w:val="none" w:sz="0" w:space="0" w:color="auto"/>
          </w:divBdr>
        </w:div>
        <w:div w:id="995953604">
          <w:marLeft w:val="0"/>
          <w:marRight w:val="0"/>
          <w:marTop w:val="0"/>
          <w:marBottom w:val="0"/>
          <w:divBdr>
            <w:top w:val="none" w:sz="0" w:space="0" w:color="auto"/>
            <w:left w:val="none" w:sz="0" w:space="0" w:color="auto"/>
            <w:bottom w:val="none" w:sz="0" w:space="0" w:color="auto"/>
            <w:right w:val="none" w:sz="0" w:space="0" w:color="auto"/>
          </w:divBdr>
        </w:div>
        <w:div w:id="1545212448">
          <w:marLeft w:val="0"/>
          <w:marRight w:val="0"/>
          <w:marTop w:val="0"/>
          <w:marBottom w:val="0"/>
          <w:divBdr>
            <w:top w:val="none" w:sz="0" w:space="0" w:color="auto"/>
            <w:left w:val="none" w:sz="0" w:space="0" w:color="auto"/>
            <w:bottom w:val="none" w:sz="0" w:space="0" w:color="auto"/>
            <w:right w:val="none" w:sz="0" w:space="0" w:color="auto"/>
          </w:divBdr>
        </w:div>
        <w:div w:id="1583369251">
          <w:marLeft w:val="0"/>
          <w:marRight w:val="0"/>
          <w:marTop w:val="0"/>
          <w:marBottom w:val="0"/>
          <w:divBdr>
            <w:top w:val="none" w:sz="0" w:space="0" w:color="auto"/>
            <w:left w:val="none" w:sz="0" w:space="0" w:color="auto"/>
            <w:bottom w:val="none" w:sz="0" w:space="0" w:color="auto"/>
            <w:right w:val="none" w:sz="0" w:space="0" w:color="auto"/>
          </w:divBdr>
        </w:div>
        <w:div w:id="48265649">
          <w:marLeft w:val="0"/>
          <w:marRight w:val="0"/>
          <w:marTop w:val="0"/>
          <w:marBottom w:val="0"/>
          <w:divBdr>
            <w:top w:val="none" w:sz="0" w:space="0" w:color="auto"/>
            <w:left w:val="none" w:sz="0" w:space="0" w:color="auto"/>
            <w:bottom w:val="none" w:sz="0" w:space="0" w:color="auto"/>
            <w:right w:val="none" w:sz="0" w:space="0" w:color="auto"/>
          </w:divBdr>
        </w:div>
        <w:div w:id="571743888">
          <w:marLeft w:val="0"/>
          <w:marRight w:val="0"/>
          <w:marTop w:val="0"/>
          <w:marBottom w:val="0"/>
          <w:divBdr>
            <w:top w:val="none" w:sz="0" w:space="0" w:color="auto"/>
            <w:left w:val="none" w:sz="0" w:space="0" w:color="auto"/>
            <w:bottom w:val="none" w:sz="0" w:space="0" w:color="auto"/>
            <w:right w:val="none" w:sz="0" w:space="0" w:color="auto"/>
          </w:divBdr>
        </w:div>
        <w:div w:id="431825025">
          <w:marLeft w:val="0"/>
          <w:marRight w:val="0"/>
          <w:marTop w:val="0"/>
          <w:marBottom w:val="0"/>
          <w:divBdr>
            <w:top w:val="none" w:sz="0" w:space="0" w:color="auto"/>
            <w:left w:val="none" w:sz="0" w:space="0" w:color="auto"/>
            <w:bottom w:val="none" w:sz="0" w:space="0" w:color="auto"/>
            <w:right w:val="none" w:sz="0" w:space="0" w:color="auto"/>
          </w:divBdr>
        </w:div>
        <w:div w:id="127166910">
          <w:marLeft w:val="0"/>
          <w:marRight w:val="0"/>
          <w:marTop w:val="0"/>
          <w:marBottom w:val="0"/>
          <w:divBdr>
            <w:top w:val="none" w:sz="0" w:space="0" w:color="auto"/>
            <w:left w:val="none" w:sz="0" w:space="0" w:color="auto"/>
            <w:bottom w:val="none" w:sz="0" w:space="0" w:color="auto"/>
            <w:right w:val="none" w:sz="0" w:space="0" w:color="auto"/>
          </w:divBdr>
        </w:div>
        <w:div w:id="1134786374">
          <w:marLeft w:val="0"/>
          <w:marRight w:val="0"/>
          <w:marTop w:val="0"/>
          <w:marBottom w:val="0"/>
          <w:divBdr>
            <w:top w:val="none" w:sz="0" w:space="0" w:color="auto"/>
            <w:left w:val="none" w:sz="0" w:space="0" w:color="auto"/>
            <w:bottom w:val="none" w:sz="0" w:space="0" w:color="auto"/>
            <w:right w:val="none" w:sz="0" w:space="0" w:color="auto"/>
          </w:divBdr>
        </w:div>
        <w:div w:id="1765027371">
          <w:marLeft w:val="0"/>
          <w:marRight w:val="0"/>
          <w:marTop w:val="0"/>
          <w:marBottom w:val="0"/>
          <w:divBdr>
            <w:top w:val="none" w:sz="0" w:space="0" w:color="auto"/>
            <w:left w:val="none" w:sz="0" w:space="0" w:color="auto"/>
            <w:bottom w:val="none" w:sz="0" w:space="0" w:color="auto"/>
            <w:right w:val="none" w:sz="0" w:space="0" w:color="auto"/>
          </w:divBdr>
        </w:div>
        <w:div w:id="888808455">
          <w:marLeft w:val="0"/>
          <w:marRight w:val="0"/>
          <w:marTop w:val="0"/>
          <w:marBottom w:val="0"/>
          <w:divBdr>
            <w:top w:val="none" w:sz="0" w:space="0" w:color="auto"/>
            <w:left w:val="none" w:sz="0" w:space="0" w:color="auto"/>
            <w:bottom w:val="none" w:sz="0" w:space="0" w:color="auto"/>
            <w:right w:val="none" w:sz="0" w:space="0" w:color="auto"/>
          </w:divBdr>
        </w:div>
        <w:div w:id="678582680">
          <w:marLeft w:val="0"/>
          <w:marRight w:val="0"/>
          <w:marTop w:val="0"/>
          <w:marBottom w:val="0"/>
          <w:divBdr>
            <w:top w:val="none" w:sz="0" w:space="0" w:color="auto"/>
            <w:left w:val="none" w:sz="0" w:space="0" w:color="auto"/>
            <w:bottom w:val="none" w:sz="0" w:space="0" w:color="auto"/>
            <w:right w:val="none" w:sz="0" w:space="0" w:color="auto"/>
          </w:divBdr>
        </w:div>
        <w:div w:id="1137264163">
          <w:marLeft w:val="0"/>
          <w:marRight w:val="0"/>
          <w:marTop w:val="0"/>
          <w:marBottom w:val="0"/>
          <w:divBdr>
            <w:top w:val="none" w:sz="0" w:space="0" w:color="auto"/>
            <w:left w:val="none" w:sz="0" w:space="0" w:color="auto"/>
            <w:bottom w:val="none" w:sz="0" w:space="0" w:color="auto"/>
            <w:right w:val="none" w:sz="0" w:space="0" w:color="auto"/>
          </w:divBdr>
        </w:div>
        <w:div w:id="1372220108">
          <w:marLeft w:val="0"/>
          <w:marRight w:val="0"/>
          <w:marTop w:val="0"/>
          <w:marBottom w:val="0"/>
          <w:divBdr>
            <w:top w:val="none" w:sz="0" w:space="0" w:color="auto"/>
            <w:left w:val="none" w:sz="0" w:space="0" w:color="auto"/>
            <w:bottom w:val="none" w:sz="0" w:space="0" w:color="auto"/>
            <w:right w:val="none" w:sz="0" w:space="0" w:color="auto"/>
          </w:divBdr>
        </w:div>
        <w:div w:id="960304363">
          <w:marLeft w:val="0"/>
          <w:marRight w:val="0"/>
          <w:marTop w:val="0"/>
          <w:marBottom w:val="0"/>
          <w:divBdr>
            <w:top w:val="none" w:sz="0" w:space="0" w:color="auto"/>
            <w:left w:val="none" w:sz="0" w:space="0" w:color="auto"/>
            <w:bottom w:val="none" w:sz="0" w:space="0" w:color="auto"/>
            <w:right w:val="none" w:sz="0" w:space="0" w:color="auto"/>
          </w:divBdr>
        </w:div>
        <w:div w:id="182480879">
          <w:marLeft w:val="0"/>
          <w:marRight w:val="0"/>
          <w:marTop w:val="0"/>
          <w:marBottom w:val="0"/>
          <w:divBdr>
            <w:top w:val="none" w:sz="0" w:space="0" w:color="auto"/>
            <w:left w:val="none" w:sz="0" w:space="0" w:color="auto"/>
            <w:bottom w:val="none" w:sz="0" w:space="0" w:color="auto"/>
            <w:right w:val="none" w:sz="0" w:space="0" w:color="auto"/>
          </w:divBdr>
        </w:div>
        <w:div w:id="1230188308">
          <w:marLeft w:val="0"/>
          <w:marRight w:val="0"/>
          <w:marTop w:val="0"/>
          <w:marBottom w:val="0"/>
          <w:divBdr>
            <w:top w:val="none" w:sz="0" w:space="0" w:color="auto"/>
            <w:left w:val="none" w:sz="0" w:space="0" w:color="auto"/>
            <w:bottom w:val="none" w:sz="0" w:space="0" w:color="auto"/>
            <w:right w:val="none" w:sz="0" w:space="0" w:color="auto"/>
          </w:divBdr>
        </w:div>
        <w:div w:id="799692642">
          <w:marLeft w:val="0"/>
          <w:marRight w:val="0"/>
          <w:marTop w:val="0"/>
          <w:marBottom w:val="0"/>
          <w:divBdr>
            <w:top w:val="none" w:sz="0" w:space="0" w:color="auto"/>
            <w:left w:val="none" w:sz="0" w:space="0" w:color="auto"/>
            <w:bottom w:val="none" w:sz="0" w:space="0" w:color="auto"/>
            <w:right w:val="none" w:sz="0" w:space="0" w:color="auto"/>
          </w:divBdr>
        </w:div>
        <w:div w:id="1560164388">
          <w:marLeft w:val="0"/>
          <w:marRight w:val="0"/>
          <w:marTop w:val="0"/>
          <w:marBottom w:val="0"/>
          <w:divBdr>
            <w:top w:val="none" w:sz="0" w:space="0" w:color="auto"/>
            <w:left w:val="none" w:sz="0" w:space="0" w:color="auto"/>
            <w:bottom w:val="none" w:sz="0" w:space="0" w:color="auto"/>
            <w:right w:val="none" w:sz="0" w:space="0" w:color="auto"/>
          </w:divBdr>
        </w:div>
        <w:div w:id="1506240220">
          <w:marLeft w:val="0"/>
          <w:marRight w:val="0"/>
          <w:marTop w:val="0"/>
          <w:marBottom w:val="0"/>
          <w:divBdr>
            <w:top w:val="none" w:sz="0" w:space="0" w:color="auto"/>
            <w:left w:val="none" w:sz="0" w:space="0" w:color="auto"/>
            <w:bottom w:val="none" w:sz="0" w:space="0" w:color="auto"/>
            <w:right w:val="none" w:sz="0" w:space="0" w:color="auto"/>
          </w:divBdr>
        </w:div>
        <w:div w:id="1019699199">
          <w:marLeft w:val="0"/>
          <w:marRight w:val="0"/>
          <w:marTop w:val="0"/>
          <w:marBottom w:val="0"/>
          <w:divBdr>
            <w:top w:val="none" w:sz="0" w:space="0" w:color="auto"/>
            <w:left w:val="none" w:sz="0" w:space="0" w:color="auto"/>
            <w:bottom w:val="none" w:sz="0" w:space="0" w:color="auto"/>
            <w:right w:val="none" w:sz="0" w:space="0" w:color="auto"/>
          </w:divBdr>
        </w:div>
        <w:div w:id="1494226632">
          <w:marLeft w:val="0"/>
          <w:marRight w:val="0"/>
          <w:marTop w:val="0"/>
          <w:marBottom w:val="0"/>
          <w:divBdr>
            <w:top w:val="none" w:sz="0" w:space="0" w:color="auto"/>
            <w:left w:val="none" w:sz="0" w:space="0" w:color="auto"/>
            <w:bottom w:val="none" w:sz="0" w:space="0" w:color="auto"/>
            <w:right w:val="none" w:sz="0" w:space="0" w:color="auto"/>
          </w:divBdr>
        </w:div>
        <w:div w:id="1931234001">
          <w:marLeft w:val="0"/>
          <w:marRight w:val="0"/>
          <w:marTop w:val="0"/>
          <w:marBottom w:val="0"/>
          <w:divBdr>
            <w:top w:val="none" w:sz="0" w:space="0" w:color="auto"/>
            <w:left w:val="none" w:sz="0" w:space="0" w:color="auto"/>
            <w:bottom w:val="none" w:sz="0" w:space="0" w:color="auto"/>
            <w:right w:val="none" w:sz="0" w:space="0" w:color="auto"/>
          </w:divBdr>
        </w:div>
        <w:div w:id="1487744162">
          <w:marLeft w:val="0"/>
          <w:marRight w:val="0"/>
          <w:marTop w:val="0"/>
          <w:marBottom w:val="0"/>
          <w:divBdr>
            <w:top w:val="none" w:sz="0" w:space="0" w:color="auto"/>
            <w:left w:val="none" w:sz="0" w:space="0" w:color="auto"/>
            <w:bottom w:val="none" w:sz="0" w:space="0" w:color="auto"/>
            <w:right w:val="none" w:sz="0" w:space="0" w:color="auto"/>
          </w:divBdr>
        </w:div>
        <w:div w:id="1545676751">
          <w:marLeft w:val="0"/>
          <w:marRight w:val="0"/>
          <w:marTop w:val="0"/>
          <w:marBottom w:val="0"/>
          <w:divBdr>
            <w:top w:val="none" w:sz="0" w:space="0" w:color="auto"/>
            <w:left w:val="none" w:sz="0" w:space="0" w:color="auto"/>
            <w:bottom w:val="none" w:sz="0" w:space="0" w:color="auto"/>
            <w:right w:val="none" w:sz="0" w:space="0" w:color="auto"/>
          </w:divBdr>
        </w:div>
        <w:div w:id="1172719006">
          <w:marLeft w:val="0"/>
          <w:marRight w:val="0"/>
          <w:marTop w:val="0"/>
          <w:marBottom w:val="0"/>
          <w:divBdr>
            <w:top w:val="none" w:sz="0" w:space="0" w:color="auto"/>
            <w:left w:val="none" w:sz="0" w:space="0" w:color="auto"/>
            <w:bottom w:val="none" w:sz="0" w:space="0" w:color="auto"/>
            <w:right w:val="none" w:sz="0" w:space="0" w:color="auto"/>
          </w:divBdr>
        </w:div>
        <w:div w:id="1626961902">
          <w:marLeft w:val="0"/>
          <w:marRight w:val="0"/>
          <w:marTop w:val="0"/>
          <w:marBottom w:val="0"/>
          <w:divBdr>
            <w:top w:val="none" w:sz="0" w:space="0" w:color="auto"/>
            <w:left w:val="none" w:sz="0" w:space="0" w:color="auto"/>
            <w:bottom w:val="none" w:sz="0" w:space="0" w:color="auto"/>
            <w:right w:val="none" w:sz="0" w:space="0" w:color="auto"/>
          </w:divBdr>
        </w:div>
        <w:div w:id="392967706">
          <w:marLeft w:val="0"/>
          <w:marRight w:val="0"/>
          <w:marTop w:val="0"/>
          <w:marBottom w:val="0"/>
          <w:divBdr>
            <w:top w:val="none" w:sz="0" w:space="0" w:color="auto"/>
            <w:left w:val="none" w:sz="0" w:space="0" w:color="auto"/>
            <w:bottom w:val="none" w:sz="0" w:space="0" w:color="auto"/>
            <w:right w:val="none" w:sz="0" w:space="0" w:color="auto"/>
          </w:divBdr>
        </w:div>
        <w:div w:id="443427583">
          <w:marLeft w:val="0"/>
          <w:marRight w:val="0"/>
          <w:marTop w:val="0"/>
          <w:marBottom w:val="0"/>
          <w:divBdr>
            <w:top w:val="none" w:sz="0" w:space="0" w:color="auto"/>
            <w:left w:val="none" w:sz="0" w:space="0" w:color="auto"/>
            <w:bottom w:val="none" w:sz="0" w:space="0" w:color="auto"/>
            <w:right w:val="none" w:sz="0" w:space="0" w:color="auto"/>
          </w:divBdr>
        </w:div>
        <w:div w:id="310987212">
          <w:marLeft w:val="0"/>
          <w:marRight w:val="0"/>
          <w:marTop w:val="0"/>
          <w:marBottom w:val="0"/>
          <w:divBdr>
            <w:top w:val="none" w:sz="0" w:space="0" w:color="auto"/>
            <w:left w:val="none" w:sz="0" w:space="0" w:color="auto"/>
            <w:bottom w:val="none" w:sz="0" w:space="0" w:color="auto"/>
            <w:right w:val="none" w:sz="0" w:space="0" w:color="auto"/>
          </w:divBdr>
        </w:div>
        <w:div w:id="1068571200">
          <w:marLeft w:val="0"/>
          <w:marRight w:val="0"/>
          <w:marTop w:val="0"/>
          <w:marBottom w:val="0"/>
          <w:divBdr>
            <w:top w:val="none" w:sz="0" w:space="0" w:color="auto"/>
            <w:left w:val="none" w:sz="0" w:space="0" w:color="auto"/>
            <w:bottom w:val="none" w:sz="0" w:space="0" w:color="auto"/>
            <w:right w:val="none" w:sz="0" w:space="0" w:color="auto"/>
          </w:divBdr>
        </w:div>
        <w:div w:id="226035625">
          <w:marLeft w:val="0"/>
          <w:marRight w:val="0"/>
          <w:marTop w:val="0"/>
          <w:marBottom w:val="0"/>
          <w:divBdr>
            <w:top w:val="none" w:sz="0" w:space="0" w:color="auto"/>
            <w:left w:val="none" w:sz="0" w:space="0" w:color="auto"/>
            <w:bottom w:val="none" w:sz="0" w:space="0" w:color="auto"/>
            <w:right w:val="none" w:sz="0" w:space="0" w:color="auto"/>
          </w:divBdr>
        </w:div>
        <w:div w:id="1979724390">
          <w:marLeft w:val="0"/>
          <w:marRight w:val="0"/>
          <w:marTop w:val="0"/>
          <w:marBottom w:val="0"/>
          <w:divBdr>
            <w:top w:val="none" w:sz="0" w:space="0" w:color="auto"/>
            <w:left w:val="none" w:sz="0" w:space="0" w:color="auto"/>
            <w:bottom w:val="none" w:sz="0" w:space="0" w:color="auto"/>
            <w:right w:val="none" w:sz="0" w:space="0" w:color="auto"/>
          </w:divBdr>
        </w:div>
        <w:div w:id="2053070794">
          <w:marLeft w:val="0"/>
          <w:marRight w:val="0"/>
          <w:marTop w:val="0"/>
          <w:marBottom w:val="0"/>
          <w:divBdr>
            <w:top w:val="none" w:sz="0" w:space="0" w:color="auto"/>
            <w:left w:val="none" w:sz="0" w:space="0" w:color="auto"/>
            <w:bottom w:val="none" w:sz="0" w:space="0" w:color="auto"/>
            <w:right w:val="none" w:sz="0" w:space="0" w:color="auto"/>
          </w:divBdr>
        </w:div>
        <w:div w:id="2087415084">
          <w:marLeft w:val="0"/>
          <w:marRight w:val="0"/>
          <w:marTop w:val="0"/>
          <w:marBottom w:val="0"/>
          <w:divBdr>
            <w:top w:val="none" w:sz="0" w:space="0" w:color="auto"/>
            <w:left w:val="none" w:sz="0" w:space="0" w:color="auto"/>
            <w:bottom w:val="none" w:sz="0" w:space="0" w:color="auto"/>
            <w:right w:val="none" w:sz="0" w:space="0" w:color="auto"/>
          </w:divBdr>
        </w:div>
        <w:div w:id="1205561917">
          <w:marLeft w:val="0"/>
          <w:marRight w:val="0"/>
          <w:marTop w:val="0"/>
          <w:marBottom w:val="0"/>
          <w:divBdr>
            <w:top w:val="none" w:sz="0" w:space="0" w:color="auto"/>
            <w:left w:val="none" w:sz="0" w:space="0" w:color="auto"/>
            <w:bottom w:val="none" w:sz="0" w:space="0" w:color="auto"/>
            <w:right w:val="none" w:sz="0" w:space="0" w:color="auto"/>
          </w:divBdr>
        </w:div>
        <w:div w:id="1190725792">
          <w:marLeft w:val="0"/>
          <w:marRight w:val="0"/>
          <w:marTop w:val="0"/>
          <w:marBottom w:val="0"/>
          <w:divBdr>
            <w:top w:val="none" w:sz="0" w:space="0" w:color="auto"/>
            <w:left w:val="none" w:sz="0" w:space="0" w:color="auto"/>
            <w:bottom w:val="none" w:sz="0" w:space="0" w:color="auto"/>
            <w:right w:val="none" w:sz="0" w:space="0" w:color="auto"/>
          </w:divBdr>
        </w:div>
        <w:div w:id="1955208933">
          <w:marLeft w:val="0"/>
          <w:marRight w:val="0"/>
          <w:marTop w:val="0"/>
          <w:marBottom w:val="0"/>
          <w:divBdr>
            <w:top w:val="none" w:sz="0" w:space="0" w:color="auto"/>
            <w:left w:val="none" w:sz="0" w:space="0" w:color="auto"/>
            <w:bottom w:val="none" w:sz="0" w:space="0" w:color="auto"/>
            <w:right w:val="none" w:sz="0" w:space="0" w:color="auto"/>
          </w:divBdr>
        </w:div>
        <w:div w:id="1011025884">
          <w:marLeft w:val="0"/>
          <w:marRight w:val="0"/>
          <w:marTop w:val="0"/>
          <w:marBottom w:val="0"/>
          <w:divBdr>
            <w:top w:val="none" w:sz="0" w:space="0" w:color="auto"/>
            <w:left w:val="none" w:sz="0" w:space="0" w:color="auto"/>
            <w:bottom w:val="none" w:sz="0" w:space="0" w:color="auto"/>
            <w:right w:val="none" w:sz="0" w:space="0" w:color="auto"/>
          </w:divBdr>
        </w:div>
        <w:div w:id="38012937">
          <w:marLeft w:val="0"/>
          <w:marRight w:val="0"/>
          <w:marTop w:val="0"/>
          <w:marBottom w:val="0"/>
          <w:divBdr>
            <w:top w:val="none" w:sz="0" w:space="0" w:color="auto"/>
            <w:left w:val="none" w:sz="0" w:space="0" w:color="auto"/>
            <w:bottom w:val="none" w:sz="0" w:space="0" w:color="auto"/>
            <w:right w:val="none" w:sz="0" w:space="0" w:color="auto"/>
          </w:divBdr>
        </w:div>
        <w:div w:id="1063020167">
          <w:marLeft w:val="0"/>
          <w:marRight w:val="0"/>
          <w:marTop w:val="0"/>
          <w:marBottom w:val="0"/>
          <w:divBdr>
            <w:top w:val="none" w:sz="0" w:space="0" w:color="auto"/>
            <w:left w:val="none" w:sz="0" w:space="0" w:color="auto"/>
            <w:bottom w:val="none" w:sz="0" w:space="0" w:color="auto"/>
            <w:right w:val="none" w:sz="0" w:space="0" w:color="auto"/>
          </w:divBdr>
        </w:div>
        <w:div w:id="1572961113">
          <w:marLeft w:val="0"/>
          <w:marRight w:val="0"/>
          <w:marTop w:val="0"/>
          <w:marBottom w:val="0"/>
          <w:divBdr>
            <w:top w:val="none" w:sz="0" w:space="0" w:color="auto"/>
            <w:left w:val="none" w:sz="0" w:space="0" w:color="auto"/>
            <w:bottom w:val="none" w:sz="0" w:space="0" w:color="auto"/>
            <w:right w:val="none" w:sz="0" w:space="0" w:color="auto"/>
          </w:divBdr>
        </w:div>
        <w:div w:id="759135768">
          <w:marLeft w:val="0"/>
          <w:marRight w:val="0"/>
          <w:marTop w:val="0"/>
          <w:marBottom w:val="0"/>
          <w:divBdr>
            <w:top w:val="none" w:sz="0" w:space="0" w:color="auto"/>
            <w:left w:val="none" w:sz="0" w:space="0" w:color="auto"/>
            <w:bottom w:val="none" w:sz="0" w:space="0" w:color="auto"/>
            <w:right w:val="none" w:sz="0" w:space="0" w:color="auto"/>
          </w:divBdr>
        </w:div>
        <w:div w:id="477263136">
          <w:marLeft w:val="0"/>
          <w:marRight w:val="0"/>
          <w:marTop w:val="0"/>
          <w:marBottom w:val="0"/>
          <w:divBdr>
            <w:top w:val="none" w:sz="0" w:space="0" w:color="auto"/>
            <w:left w:val="none" w:sz="0" w:space="0" w:color="auto"/>
            <w:bottom w:val="none" w:sz="0" w:space="0" w:color="auto"/>
            <w:right w:val="none" w:sz="0" w:space="0" w:color="auto"/>
          </w:divBdr>
        </w:div>
        <w:div w:id="2040886280">
          <w:marLeft w:val="0"/>
          <w:marRight w:val="0"/>
          <w:marTop w:val="0"/>
          <w:marBottom w:val="0"/>
          <w:divBdr>
            <w:top w:val="none" w:sz="0" w:space="0" w:color="auto"/>
            <w:left w:val="none" w:sz="0" w:space="0" w:color="auto"/>
            <w:bottom w:val="none" w:sz="0" w:space="0" w:color="auto"/>
            <w:right w:val="none" w:sz="0" w:space="0" w:color="auto"/>
          </w:divBdr>
        </w:div>
        <w:div w:id="2084712686">
          <w:marLeft w:val="0"/>
          <w:marRight w:val="0"/>
          <w:marTop w:val="0"/>
          <w:marBottom w:val="0"/>
          <w:divBdr>
            <w:top w:val="none" w:sz="0" w:space="0" w:color="auto"/>
            <w:left w:val="none" w:sz="0" w:space="0" w:color="auto"/>
            <w:bottom w:val="none" w:sz="0" w:space="0" w:color="auto"/>
            <w:right w:val="none" w:sz="0" w:space="0" w:color="auto"/>
          </w:divBdr>
        </w:div>
        <w:div w:id="870849081">
          <w:marLeft w:val="0"/>
          <w:marRight w:val="0"/>
          <w:marTop w:val="0"/>
          <w:marBottom w:val="0"/>
          <w:divBdr>
            <w:top w:val="none" w:sz="0" w:space="0" w:color="auto"/>
            <w:left w:val="none" w:sz="0" w:space="0" w:color="auto"/>
            <w:bottom w:val="none" w:sz="0" w:space="0" w:color="auto"/>
            <w:right w:val="none" w:sz="0" w:space="0" w:color="auto"/>
          </w:divBdr>
        </w:div>
        <w:div w:id="503084156">
          <w:marLeft w:val="0"/>
          <w:marRight w:val="0"/>
          <w:marTop w:val="0"/>
          <w:marBottom w:val="0"/>
          <w:divBdr>
            <w:top w:val="none" w:sz="0" w:space="0" w:color="auto"/>
            <w:left w:val="none" w:sz="0" w:space="0" w:color="auto"/>
            <w:bottom w:val="none" w:sz="0" w:space="0" w:color="auto"/>
            <w:right w:val="none" w:sz="0" w:space="0" w:color="auto"/>
          </w:divBdr>
        </w:div>
        <w:div w:id="1440835466">
          <w:marLeft w:val="0"/>
          <w:marRight w:val="0"/>
          <w:marTop w:val="0"/>
          <w:marBottom w:val="0"/>
          <w:divBdr>
            <w:top w:val="none" w:sz="0" w:space="0" w:color="auto"/>
            <w:left w:val="none" w:sz="0" w:space="0" w:color="auto"/>
            <w:bottom w:val="none" w:sz="0" w:space="0" w:color="auto"/>
            <w:right w:val="none" w:sz="0" w:space="0" w:color="auto"/>
          </w:divBdr>
        </w:div>
        <w:div w:id="1024132604">
          <w:marLeft w:val="0"/>
          <w:marRight w:val="0"/>
          <w:marTop w:val="0"/>
          <w:marBottom w:val="0"/>
          <w:divBdr>
            <w:top w:val="none" w:sz="0" w:space="0" w:color="auto"/>
            <w:left w:val="none" w:sz="0" w:space="0" w:color="auto"/>
            <w:bottom w:val="none" w:sz="0" w:space="0" w:color="auto"/>
            <w:right w:val="none" w:sz="0" w:space="0" w:color="auto"/>
          </w:divBdr>
        </w:div>
        <w:div w:id="749349569">
          <w:marLeft w:val="0"/>
          <w:marRight w:val="0"/>
          <w:marTop w:val="0"/>
          <w:marBottom w:val="0"/>
          <w:divBdr>
            <w:top w:val="none" w:sz="0" w:space="0" w:color="auto"/>
            <w:left w:val="none" w:sz="0" w:space="0" w:color="auto"/>
            <w:bottom w:val="none" w:sz="0" w:space="0" w:color="auto"/>
            <w:right w:val="none" w:sz="0" w:space="0" w:color="auto"/>
          </w:divBdr>
        </w:div>
        <w:div w:id="933367893">
          <w:marLeft w:val="0"/>
          <w:marRight w:val="0"/>
          <w:marTop w:val="0"/>
          <w:marBottom w:val="0"/>
          <w:divBdr>
            <w:top w:val="none" w:sz="0" w:space="0" w:color="auto"/>
            <w:left w:val="none" w:sz="0" w:space="0" w:color="auto"/>
            <w:bottom w:val="none" w:sz="0" w:space="0" w:color="auto"/>
            <w:right w:val="none" w:sz="0" w:space="0" w:color="auto"/>
          </w:divBdr>
        </w:div>
        <w:div w:id="149292619">
          <w:marLeft w:val="0"/>
          <w:marRight w:val="0"/>
          <w:marTop w:val="0"/>
          <w:marBottom w:val="0"/>
          <w:divBdr>
            <w:top w:val="none" w:sz="0" w:space="0" w:color="auto"/>
            <w:left w:val="none" w:sz="0" w:space="0" w:color="auto"/>
            <w:bottom w:val="none" w:sz="0" w:space="0" w:color="auto"/>
            <w:right w:val="none" w:sz="0" w:space="0" w:color="auto"/>
          </w:divBdr>
        </w:div>
        <w:div w:id="2104298706">
          <w:marLeft w:val="0"/>
          <w:marRight w:val="0"/>
          <w:marTop w:val="0"/>
          <w:marBottom w:val="0"/>
          <w:divBdr>
            <w:top w:val="none" w:sz="0" w:space="0" w:color="auto"/>
            <w:left w:val="none" w:sz="0" w:space="0" w:color="auto"/>
            <w:bottom w:val="none" w:sz="0" w:space="0" w:color="auto"/>
            <w:right w:val="none" w:sz="0" w:space="0" w:color="auto"/>
          </w:divBdr>
        </w:div>
        <w:div w:id="1334450472">
          <w:marLeft w:val="0"/>
          <w:marRight w:val="0"/>
          <w:marTop w:val="0"/>
          <w:marBottom w:val="0"/>
          <w:divBdr>
            <w:top w:val="none" w:sz="0" w:space="0" w:color="auto"/>
            <w:left w:val="none" w:sz="0" w:space="0" w:color="auto"/>
            <w:bottom w:val="none" w:sz="0" w:space="0" w:color="auto"/>
            <w:right w:val="none" w:sz="0" w:space="0" w:color="auto"/>
          </w:divBdr>
        </w:div>
        <w:div w:id="387187273">
          <w:marLeft w:val="0"/>
          <w:marRight w:val="0"/>
          <w:marTop w:val="0"/>
          <w:marBottom w:val="0"/>
          <w:divBdr>
            <w:top w:val="none" w:sz="0" w:space="0" w:color="auto"/>
            <w:left w:val="none" w:sz="0" w:space="0" w:color="auto"/>
            <w:bottom w:val="none" w:sz="0" w:space="0" w:color="auto"/>
            <w:right w:val="none" w:sz="0" w:space="0" w:color="auto"/>
          </w:divBdr>
        </w:div>
        <w:div w:id="1066295460">
          <w:marLeft w:val="0"/>
          <w:marRight w:val="0"/>
          <w:marTop w:val="0"/>
          <w:marBottom w:val="0"/>
          <w:divBdr>
            <w:top w:val="none" w:sz="0" w:space="0" w:color="auto"/>
            <w:left w:val="none" w:sz="0" w:space="0" w:color="auto"/>
            <w:bottom w:val="none" w:sz="0" w:space="0" w:color="auto"/>
            <w:right w:val="none" w:sz="0" w:space="0" w:color="auto"/>
          </w:divBdr>
        </w:div>
        <w:div w:id="683478177">
          <w:marLeft w:val="0"/>
          <w:marRight w:val="0"/>
          <w:marTop w:val="0"/>
          <w:marBottom w:val="0"/>
          <w:divBdr>
            <w:top w:val="none" w:sz="0" w:space="0" w:color="auto"/>
            <w:left w:val="none" w:sz="0" w:space="0" w:color="auto"/>
            <w:bottom w:val="none" w:sz="0" w:space="0" w:color="auto"/>
            <w:right w:val="none" w:sz="0" w:space="0" w:color="auto"/>
          </w:divBdr>
        </w:div>
        <w:div w:id="172304649">
          <w:marLeft w:val="0"/>
          <w:marRight w:val="0"/>
          <w:marTop w:val="0"/>
          <w:marBottom w:val="0"/>
          <w:divBdr>
            <w:top w:val="none" w:sz="0" w:space="0" w:color="auto"/>
            <w:left w:val="none" w:sz="0" w:space="0" w:color="auto"/>
            <w:bottom w:val="none" w:sz="0" w:space="0" w:color="auto"/>
            <w:right w:val="none" w:sz="0" w:space="0" w:color="auto"/>
          </w:divBdr>
        </w:div>
        <w:div w:id="1661227207">
          <w:marLeft w:val="0"/>
          <w:marRight w:val="0"/>
          <w:marTop w:val="0"/>
          <w:marBottom w:val="0"/>
          <w:divBdr>
            <w:top w:val="none" w:sz="0" w:space="0" w:color="auto"/>
            <w:left w:val="none" w:sz="0" w:space="0" w:color="auto"/>
            <w:bottom w:val="none" w:sz="0" w:space="0" w:color="auto"/>
            <w:right w:val="none" w:sz="0" w:space="0" w:color="auto"/>
          </w:divBdr>
        </w:div>
        <w:div w:id="45877245">
          <w:marLeft w:val="0"/>
          <w:marRight w:val="0"/>
          <w:marTop w:val="0"/>
          <w:marBottom w:val="0"/>
          <w:divBdr>
            <w:top w:val="none" w:sz="0" w:space="0" w:color="auto"/>
            <w:left w:val="none" w:sz="0" w:space="0" w:color="auto"/>
            <w:bottom w:val="none" w:sz="0" w:space="0" w:color="auto"/>
            <w:right w:val="none" w:sz="0" w:space="0" w:color="auto"/>
          </w:divBdr>
        </w:div>
        <w:div w:id="1974751974">
          <w:marLeft w:val="0"/>
          <w:marRight w:val="0"/>
          <w:marTop w:val="0"/>
          <w:marBottom w:val="0"/>
          <w:divBdr>
            <w:top w:val="none" w:sz="0" w:space="0" w:color="auto"/>
            <w:left w:val="none" w:sz="0" w:space="0" w:color="auto"/>
            <w:bottom w:val="none" w:sz="0" w:space="0" w:color="auto"/>
            <w:right w:val="none" w:sz="0" w:space="0" w:color="auto"/>
          </w:divBdr>
        </w:div>
        <w:div w:id="1362629872">
          <w:marLeft w:val="0"/>
          <w:marRight w:val="0"/>
          <w:marTop w:val="0"/>
          <w:marBottom w:val="0"/>
          <w:divBdr>
            <w:top w:val="none" w:sz="0" w:space="0" w:color="auto"/>
            <w:left w:val="none" w:sz="0" w:space="0" w:color="auto"/>
            <w:bottom w:val="none" w:sz="0" w:space="0" w:color="auto"/>
            <w:right w:val="none" w:sz="0" w:space="0" w:color="auto"/>
          </w:divBdr>
        </w:div>
        <w:div w:id="1327826838">
          <w:marLeft w:val="0"/>
          <w:marRight w:val="0"/>
          <w:marTop w:val="0"/>
          <w:marBottom w:val="0"/>
          <w:divBdr>
            <w:top w:val="none" w:sz="0" w:space="0" w:color="auto"/>
            <w:left w:val="none" w:sz="0" w:space="0" w:color="auto"/>
            <w:bottom w:val="none" w:sz="0" w:space="0" w:color="auto"/>
            <w:right w:val="none" w:sz="0" w:space="0" w:color="auto"/>
          </w:divBdr>
        </w:div>
        <w:div w:id="189807485">
          <w:marLeft w:val="0"/>
          <w:marRight w:val="0"/>
          <w:marTop w:val="0"/>
          <w:marBottom w:val="0"/>
          <w:divBdr>
            <w:top w:val="none" w:sz="0" w:space="0" w:color="auto"/>
            <w:left w:val="none" w:sz="0" w:space="0" w:color="auto"/>
            <w:bottom w:val="none" w:sz="0" w:space="0" w:color="auto"/>
            <w:right w:val="none" w:sz="0" w:space="0" w:color="auto"/>
          </w:divBdr>
        </w:div>
        <w:div w:id="1172333521">
          <w:marLeft w:val="0"/>
          <w:marRight w:val="0"/>
          <w:marTop w:val="0"/>
          <w:marBottom w:val="0"/>
          <w:divBdr>
            <w:top w:val="none" w:sz="0" w:space="0" w:color="auto"/>
            <w:left w:val="none" w:sz="0" w:space="0" w:color="auto"/>
            <w:bottom w:val="none" w:sz="0" w:space="0" w:color="auto"/>
            <w:right w:val="none" w:sz="0" w:space="0" w:color="auto"/>
          </w:divBdr>
        </w:div>
        <w:div w:id="1632323140">
          <w:marLeft w:val="0"/>
          <w:marRight w:val="0"/>
          <w:marTop w:val="0"/>
          <w:marBottom w:val="0"/>
          <w:divBdr>
            <w:top w:val="none" w:sz="0" w:space="0" w:color="auto"/>
            <w:left w:val="none" w:sz="0" w:space="0" w:color="auto"/>
            <w:bottom w:val="none" w:sz="0" w:space="0" w:color="auto"/>
            <w:right w:val="none" w:sz="0" w:space="0" w:color="auto"/>
          </w:divBdr>
        </w:div>
        <w:div w:id="916478849">
          <w:marLeft w:val="0"/>
          <w:marRight w:val="0"/>
          <w:marTop w:val="0"/>
          <w:marBottom w:val="0"/>
          <w:divBdr>
            <w:top w:val="none" w:sz="0" w:space="0" w:color="auto"/>
            <w:left w:val="none" w:sz="0" w:space="0" w:color="auto"/>
            <w:bottom w:val="none" w:sz="0" w:space="0" w:color="auto"/>
            <w:right w:val="none" w:sz="0" w:space="0" w:color="auto"/>
          </w:divBdr>
        </w:div>
        <w:div w:id="2013801922">
          <w:marLeft w:val="0"/>
          <w:marRight w:val="0"/>
          <w:marTop w:val="0"/>
          <w:marBottom w:val="0"/>
          <w:divBdr>
            <w:top w:val="none" w:sz="0" w:space="0" w:color="auto"/>
            <w:left w:val="none" w:sz="0" w:space="0" w:color="auto"/>
            <w:bottom w:val="none" w:sz="0" w:space="0" w:color="auto"/>
            <w:right w:val="none" w:sz="0" w:space="0" w:color="auto"/>
          </w:divBdr>
        </w:div>
        <w:div w:id="4134285">
          <w:marLeft w:val="0"/>
          <w:marRight w:val="0"/>
          <w:marTop w:val="0"/>
          <w:marBottom w:val="0"/>
          <w:divBdr>
            <w:top w:val="none" w:sz="0" w:space="0" w:color="auto"/>
            <w:left w:val="none" w:sz="0" w:space="0" w:color="auto"/>
            <w:bottom w:val="none" w:sz="0" w:space="0" w:color="auto"/>
            <w:right w:val="none" w:sz="0" w:space="0" w:color="auto"/>
          </w:divBdr>
        </w:div>
        <w:div w:id="1295064375">
          <w:marLeft w:val="0"/>
          <w:marRight w:val="0"/>
          <w:marTop w:val="0"/>
          <w:marBottom w:val="0"/>
          <w:divBdr>
            <w:top w:val="none" w:sz="0" w:space="0" w:color="auto"/>
            <w:left w:val="none" w:sz="0" w:space="0" w:color="auto"/>
            <w:bottom w:val="none" w:sz="0" w:space="0" w:color="auto"/>
            <w:right w:val="none" w:sz="0" w:space="0" w:color="auto"/>
          </w:divBdr>
        </w:div>
        <w:div w:id="1722366988">
          <w:marLeft w:val="0"/>
          <w:marRight w:val="0"/>
          <w:marTop w:val="0"/>
          <w:marBottom w:val="0"/>
          <w:divBdr>
            <w:top w:val="none" w:sz="0" w:space="0" w:color="auto"/>
            <w:left w:val="none" w:sz="0" w:space="0" w:color="auto"/>
            <w:bottom w:val="none" w:sz="0" w:space="0" w:color="auto"/>
            <w:right w:val="none" w:sz="0" w:space="0" w:color="auto"/>
          </w:divBdr>
        </w:div>
        <w:div w:id="747921956">
          <w:marLeft w:val="0"/>
          <w:marRight w:val="0"/>
          <w:marTop w:val="0"/>
          <w:marBottom w:val="0"/>
          <w:divBdr>
            <w:top w:val="none" w:sz="0" w:space="0" w:color="auto"/>
            <w:left w:val="none" w:sz="0" w:space="0" w:color="auto"/>
            <w:bottom w:val="none" w:sz="0" w:space="0" w:color="auto"/>
            <w:right w:val="none" w:sz="0" w:space="0" w:color="auto"/>
          </w:divBdr>
        </w:div>
        <w:div w:id="557010861">
          <w:marLeft w:val="0"/>
          <w:marRight w:val="0"/>
          <w:marTop w:val="0"/>
          <w:marBottom w:val="0"/>
          <w:divBdr>
            <w:top w:val="none" w:sz="0" w:space="0" w:color="auto"/>
            <w:left w:val="none" w:sz="0" w:space="0" w:color="auto"/>
            <w:bottom w:val="none" w:sz="0" w:space="0" w:color="auto"/>
            <w:right w:val="none" w:sz="0" w:space="0" w:color="auto"/>
          </w:divBdr>
        </w:div>
        <w:div w:id="1359505915">
          <w:marLeft w:val="0"/>
          <w:marRight w:val="0"/>
          <w:marTop w:val="0"/>
          <w:marBottom w:val="0"/>
          <w:divBdr>
            <w:top w:val="none" w:sz="0" w:space="0" w:color="auto"/>
            <w:left w:val="none" w:sz="0" w:space="0" w:color="auto"/>
            <w:bottom w:val="none" w:sz="0" w:space="0" w:color="auto"/>
            <w:right w:val="none" w:sz="0" w:space="0" w:color="auto"/>
          </w:divBdr>
        </w:div>
        <w:div w:id="1971326278">
          <w:marLeft w:val="0"/>
          <w:marRight w:val="0"/>
          <w:marTop w:val="0"/>
          <w:marBottom w:val="0"/>
          <w:divBdr>
            <w:top w:val="none" w:sz="0" w:space="0" w:color="auto"/>
            <w:left w:val="none" w:sz="0" w:space="0" w:color="auto"/>
            <w:bottom w:val="none" w:sz="0" w:space="0" w:color="auto"/>
            <w:right w:val="none" w:sz="0" w:space="0" w:color="auto"/>
          </w:divBdr>
        </w:div>
        <w:div w:id="1433282152">
          <w:marLeft w:val="0"/>
          <w:marRight w:val="0"/>
          <w:marTop w:val="0"/>
          <w:marBottom w:val="0"/>
          <w:divBdr>
            <w:top w:val="none" w:sz="0" w:space="0" w:color="auto"/>
            <w:left w:val="none" w:sz="0" w:space="0" w:color="auto"/>
            <w:bottom w:val="none" w:sz="0" w:space="0" w:color="auto"/>
            <w:right w:val="none" w:sz="0" w:space="0" w:color="auto"/>
          </w:divBdr>
        </w:div>
        <w:div w:id="1834565439">
          <w:marLeft w:val="0"/>
          <w:marRight w:val="0"/>
          <w:marTop w:val="0"/>
          <w:marBottom w:val="0"/>
          <w:divBdr>
            <w:top w:val="none" w:sz="0" w:space="0" w:color="auto"/>
            <w:left w:val="none" w:sz="0" w:space="0" w:color="auto"/>
            <w:bottom w:val="none" w:sz="0" w:space="0" w:color="auto"/>
            <w:right w:val="none" w:sz="0" w:space="0" w:color="auto"/>
          </w:divBdr>
        </w:div>
        <w:div w:id="1564869515">
          <w:marLeft w:val="0"/>
          <w:marRight w:val="0"/>
          <w:marTop w:val="0"/>
          <w:marBottom w:val="0"/>
          <w:divBdr>
            <w:top w:val="none" w:sz="0" w:space="0" w:color="auto"/>
            <w:left w:val="none" w:sz="0" w:space="0" w:color="auto"/>
            <w:bottom w:val="none" w:sz="0" w:space="0" w:color="auto"/>
            <w:right w:val="none" w:sz="0" w:space="0" w:color="auto"/>
          </w:divBdr>
        </w:div>
        <w:div w:id="1955558566">
          <w:marLeft w:val="0"/>
          <w:marRight w:val="0"/>
          <w:marTop w:val="0"/>
          <w:marBottom w:val="0"/>
          <w:divBdr>
            <w:top w:val="none" w:sz="0" w:space="0" w:color="auto"/>
            <w:left w:val="none" w:sz="0" w:space="0" w:color="auto"/>
            <w:bottom w:val="none" w:sz="0" w:space="0" w:color="auto"/>
            <w:right w:val="none" w:sz="0" w:space="0" w:color="auto"/>
          </w:divBdr>
        </w:div>
        <w:div w:id="1071581305">
          <w:marLeft w:val="0"/>
          <w:marRight w:val="0"/>
          <w:marTop w:val="0"/>
          <w:marBottom w:val="0"/>
          <w:divBdr>
            <w:top w:val="none" w:sz="0" w:space="0" w:color="auto"/>
            <w:left w:val="none" w:sz="0" w:space="0" w:color="auto"/>
            <w:bottom w:val="none" w:sz="0" w:space="0" w:color="auto"/>
            <w:right w:val="none" w:sz="0" w:space="0" w:color="auto"/>
          </w:divBdr>
        </w:div>
        <w:div w:id="630550000">
          <w:marLeft w:val="0"/>
          <w:marRight w:val="0"/>
          <w:marTop w:val="0"/>
          <w:marBottom w:val="0"/>
          <w:divBdr>
            <w:top w:val="none" w:sz="0" w:space="0" w:color="auto"/>
            <w:left w:val="none" w:sz="0" w:space="0" w:color="auto"/>
            <w:bottom w:val="none" w:sz="0" w:space="0" w:color="auto"/>
            <w:right w:val="none" w:sz="0" w:space="0" w:color="auto"/>
          </w:divBdr>
        </w:div>
        <w:div w:id="981233906">
          <w:marLeft w:val="0"/>
          <w:marRight w:val="0"/>
          <w:marTop w:val="0"/>
          <w:marBottom w:val="0"/>
          <w:divBdr>
            <w:top w:val="none" w:sz="0" w:space="0" w:color="auto"/>
            <w:left w:val="none" w:sz="0" w:space="0" w:color="auto"/>
            <w:bottom w:val="none" w:sz="0" w:space="0" w:color="auto"/>
            <w:right w:val="none" w:sz="0" w:space="0" w:color="auto"/>
          </w:divBdr>
        </w:div>
        <w:div w:id="778960957">
          <w:marLeft w:val="0"/>
          <w:marRight w:val="0"/>
          <w:marTop w:val="0"/>
          <w:marBottom w:val="0"/>
          <w:divBdr>
            <w:top w:val="none" w:sz="0" w:space="0" w:color="auto"/>
            <w:left w:val="none" w:sz="0" w:space="0" w:color="auto"/>
            <w:bottom w:val="none" w:sz="0" w:space="0" w:color="auto"/>
            <w:right w:val="none" w:sz="0" w:space="0" w:color="auto"/>
          </w:divBdr>
        </w:div>
        <w:div w:id="443622640">
          <w:marLeft w:val="0"/>
          <w:marRight w:val="0"/>
          <w:marTop w:val="0"/>
          <w:marBottom w:val="0"/>
          <w:divBdr>
            <w:top w:val="none" w:sz="0" w:space="0" w:color="auto"/>
            <w:left w:val="none" w:sz="0" w:space="0" w:color="auto"/>
            <w:bottom w:val="none" w:sz="0" w:space="0" w:color="auto"/>
            <w:right w:val="none" w:sz="0" w:space="0" w:color="auto"/>
          </w:divBdr>
        </w:div>
        <w:div w:id="444931469">
          <w:marLeft w:val="0"/>
          <w:marRight w:val="0"/>
          <w:marTop w:val="0"/>
          <w:marBottom w:val="0"/>
          <w:divBdr>
            <w:top w:val="none" w:sz="0" w:space="0" w:color="auto"/>
            <w:left w:val="none" w:sz="0" w:space="0" w:color="auto"/>
            <w:bottom w:val="none" w:sz="0" w:space="0" w:color="auto"/>
            <w:right w:val="none" w:sz="0" w:space="0" w:color="auto"/>
          </w:divBdr>
        </w:div>
        <w:div w:id="1301957529">
          <w:marLeft w:val="0"/>
          <w:marRight w:val="0"/>
          <w:marTop w:val="0"/>
          <w:marBottom w:val="0"/>
          <w:divBdr>
            <w:top w:val="none" w:sz="0" w:space="0" w:color="auto"/>
            <w:left w:val="none" w:sz="0" w:space="0" w:color="auto"/>
            <w:bottom w:val="none" w:sz="0" w:space="0" w:color="auto"/>
            <w:right w:val="none" w:sz="0" w:space="0" w:color="auto"/>
          </w:divBdr>
        </w:div>
        <w:div w:id="1323465935">
          <w:marLeft w:val="0"/>
          <w:marRight w:val="0"/>
          <w:marTop w:val="0"/>
          <w:marBottom w:val="0"/>
          <w:divBdr>
            <w:top w:val="none" w:sz="0" w:space="0" w:color="auto"/>
            <w:left w:val="none" w:sz="0" w:space="0" w:color="auto"/>
            <w:bottom w:val="none" w:sz="0" w:space="0" w:color="auto"/>
            <w:right w:val="none" w:sz="0" w:space="0" w:color="auto"/>
          </w:divBdr>
        </w:div>
        <w:div w:id="1296716776">
          <w:marLeft w:val="0"/>
          <w:marRight w:val="0"/>
          <w:marTop w:val="0"/>
          <w:marBottom w:val="0"/>
          <w:divBdr>
            <w:top w:val="none" w:sz="0" w:space="0" w:color="auto"/>
            <w:left w:val="none" w:sz="0" w:space="0" w:color="auto"/>
            <w:bottom w:val="none" w:sz="0" w:space="0" w:color="auto"/>
            <w:right w:val="none" w:sz="0" w:space="0" w:color="auto"/>
          </w:divBdr>
        </w:div>
        <w:div w:id="2125876525">
          <w:marLeft w:val="0"/>
          <w:marRight w:val="0"/>
          <w:marTop w:val="0"/>
          <w:marBottom w:val="0"/>
          <w:divBdr>
            <w:top w:val="none" w:sz="0" w:space="0" w:color="auto"/>
            <w:left w:val="none" w:sz="0" w:space="0" w:color="auto"/>
            <w:bottom w:val="none" w:sz="0" w:space="0" w:color="auto"/>
            <w:right w:val="none" w:sz="0" w:space="0" w:color="auto"/>
          </w:divBdr>
        </w:div>
        <w:div w:id="1346790131">
          <w:marLeft w:val="0"/>
          <w:marRight w:val="0"/>
          <w:marTop w:val="0"/>
          <w:marBottom w:val="0"/>
          <w:divBdr>
            <w:top w:val="none" w:sz="0" w:space="0" w:color="auto"/>
            <w:left w:val="none" w:sz="0" w:space="0" w:color="auto"/>
            <w:bottom w:val="none" w:sz="0" w:space="0" w:color="auto"/>
            <w:right w:val="none" w:sz="0" w:space="0" w:color="auto"/>
          </w:divBdr>
        </w:div>
        <w:div w:id="637415200">
          <w:marLeft w:val="0"/>
          <w:marRight w:val="0"/>
          <w:marTop w:val="0"/>
          <w:marBottom w:val="0"/>
          <w:divBdr>
            <w:top w:val="none" w:sz="0" w:space="0" w:color="auto"/>
            <w:left w:val="none" w:sz="0" w:space="0" w:color="auto"/>
            <w:bottom w:val="none" w:sz="0" w:space="0" w:color="auto"/>
            <w:right w:val="none" w:sz="0" w:space="0" w:color="auto"/>
          </w:divBdr>
        </w:div>
        <w:div w:id="34817709">
          <w:marLeft w:val="0"/>
          <w:marRight w:val="0"/>
          <w:marTop w:val="0"/>
          <w:marBottom w:val="0"/>
          <w:divBdr>
            <w:top w:val="none" w:sz="0" w:space="0" w:color="auto"/>
            <w:left w:val="none" w:sz="0" w:space="0" w:color="auto"/>
            <w:bottom w:val="none" w:sz="0" w:space="0" w:color="auto"/>
            <w:right w:val="none" w:sz="0" w:space="0" w:color="auto"/>
          </w:divBdr>
        </w:div>
        <w:div w:id="62606526">
          <w:marLeft w:val="0"/>
          <w:marRight w:val="0"/>
          <w:marTop w:val="0"/>
          <w:marBottom w:val="0"/>
          <w:divBdr>
            <w:top w:val="none" w:sz="0" w:space="0" w:color="auto"/>
            <w:left w:val="none" w:sz="0" w:space="0" w:color="auto"/>
            <w:bottom w:val="none" w:sz="0" w:space="0" w:color="auto"/>
            <w:right w:val="none" w:sz="0" w:space="0" w:color="auto"/>
          </w:divBdr>
        </w:div>
        <w:div w:id="1140735212">
          <w:marLeft w:val="0"/>
          <w:marRight w:val="0"/>
          <w:marTop w:val="0"/>
          <w:marBottom w:val="0"/>
          <w:divBdr>
            <w:top w:val="none" w:sz="0" w:space="0" w:color="auto"/>
            <w:left w:val="none" w:sz="0" w:space="0" w:color="auto"/>
            <w:bottom w:val="none" w:sz="0" w:space="0" w:color="auto"/>
            <w:right w:val="none" w:sz="0" w:space="0" w:color="auto"/>
          </w:divBdr>
        </w:div>
        <w:div w:id="833111969">
          <w:marLeft w:val="0"/>
          <w:marRight w:val="0"/>
          <w:marTop w:val="0"/>
          <w:marBottom w:val="0"/>
          <w:divBdr>
            <w:top w:val="none" w:sz="0" w:space="0" w:color="auto"/>
            <w:left w:val="none" w:sz="0" w:space="0" w:color="auto"/>
            <w:bottom w:val="none" w:sz="0" w:space="0" w:color="auto"/>
            <w:right w:val="none" w:sz="0" w:space="0" w:color="auto"/>
          </w:divBdr>
        </w:div>
        <w:div w:id="2040155358">
          <w:marLeft w:val="0"/>
          <w:marRight w:val="0"/>
          <w:marTop w:val="0"/>
          <w:marBottom w:val="0"/>
          <w:divBdr>
            <w:top w:val="none" w:sz="0" w:space="0" w:color="auto"/>
            <w:left w:val="none" w:sz="0" w:space="0" w:color="auto"/>
            <w:bottom w:val="none" w:sz="0" w:space="0" w:color="auto"/>
            <w:right w:val="none" w:sz="0" w:space="0" w:color="auto"/>
          </w:divBdr>
        </w:div>
        <w:div w:id="21515438">
          <w:marLeft w:val="0"/>
          <w:marRight w:val="0"/>
          <w:marTop w:val="0"/>
          <w:marBottom w:val="0"/>
          <w:divBdr>
            <w:top w:val="none" w:sz="0" w:space="0" w:color="auto"/>
            <w:left w:val="none" w:sz="0" w:space="0" w:color="auto"/>
            <w:bottom w:val="none" w:sz="0" w:space="0" w:color="auto"/>
            <w:right w:val="none" w:sz="0" w:space="0" w:color="auto"/>
          </w:divBdr>
        </w:div>
        <w:div w:id="1370954557">
          <w:marLeft w:val="0"/>
          <w:marRight w:val="0"/>
          <w:marTop w:val="0"/>
          <w:marBottom w:val="0"/>
          <w:divBdr>
            <w:top w:val="none" w:sz="0" w:space="0" w:color="auto"/>
            <w:left w:val="none" w:sz="0" w:space="0" w:color="auto"/>
            <w:bottom w:val="none" w:sz="0" w:space="0" w:color="auto"/>
            <w:right w:val="none" w:sz="0" w:space="0" w:color="auto"/>
          </w:divBdr>
        </w:div>
        <w:div w:id="217281980">
          <w:marLeft w:val="0"/>
          <w:marRight w:val="0"/>
          <w:marTop w:val="0"/>
          <w:marBottom w:val="0"/>
          <w:divBdr>
            <w:top w:val="none" w:sz="0" w:space="0" w:color="auto"/>
            <w:left w:val="none" w:sz="0" w:space="0" w:color="auto"/>
            <w:bottom w:val="none" w:sz="0" w:space="0" w:color="auto"/>
            <w:right w:val="none" w:sz="0" w:space="0" w:color="auto"/>
          </w:divBdr>
        </w:div>
        <w:div w:id="1578131915">
          <w:marLeft w:val="0"/>
          <w:marRight w:val="0"/>
          <w:marTop w:val="0"/>
          <w:marBottom w:val="0"/>
          <w:divBdr>
            <w:top w:val="none" w:sz="0" w:space="0" w:color="auto"/>
            <w:left w:val="none" w:sz="0" w:space="0" w:color="auto"/>
            <w:bottom w:val="none" w:sz="0" w:space="0" w:color="auto"/>
            <w:right w:val="none" w:sz="0" w:space="0" w:color="auto"/>
          </w:divBdr>
        </w:div>
        <w:div w:id="1317102410">
          <w:marLeft w:val="0"/>
          <w:marRight w:val="0"/>
          <w:marTop w:val="0"/>
          <w:marBottom w:val="0"/>
          <w:divBdr>
            <w:top w:val="none" w:sz="0" w:space="0" w:color="auto"/>
            <w:left w:val="none" w:sz="0" w:space="0" w:color="auto"/>
            <w:bottom w:val="none" w:sz="0" w:space="0" w:color="auto"/>
            <w:right w:val="none" w:sz="0" w:space="0" w:color="auto"/>
          </w:divBdr>
        </w:div>
        <w:div w:id="662975010">
          <w:marLeft w:val="0"/>
          <w:marRight w:val="0"/>
          <w:marTop w:val="0"/>
          <w:marBottom w:val="0"/>
          <w:divBdr>
            <w:top w:val="none" w:sz="0" w:space="0" w:color="auto"/>
            <w:left w:val="none" w:sz="0" w:space="0" w:color="auto"/>
            <w:bottom w:val="none" w:sz="0" w:space="0" w:color="auto"/>
            <w:right w:val="none" w:sz="0" w:space="0" w:color="auto"/>
          </w:divBdr>
        </w:div>
        <w:div w:id="1501777247">
          <w:marLeft w:val="0"/>
          <w:marRight w:val="0"/>
          <w:marTop w:val="0"/>
          <w:marBottom w:val="0"/>
          <w:divBdr>
            <w:top w:val="none" w:sz="0" w:space="0" w:color="auto"/>
            <w:left w:val="none" w:sz="0" w:space="0" w:color="auto"/>
            <w:bottom w:val="none" w:sz="0" w:space="0" w:color="auto"/>
            <w:right w:val="none" w:sz="0" w:space="0" w:color="auto"/>
          </w:divBdr>
        </w:div>
        <w:div w:id="1442844587">
          <w:marLeft w:val="0"/>
          <w:marRight w:val="0"/>
          <w:marTop w:val="0"/>
          <w:marBottom w:val="0"/>
          <w:divBdr>
            <w:top w:val="none" w:sz="0" w:space="0" w:color="auto"/>
            <w:left w:val="none" w:sz="0" w:space="0" w:color="auto"/>
            <w:bottom w:val="none" w:sz="0" w:space="0" w:color="auto"/>
            <w:right w:val="none" w:sz="0" w:space="0" w:color="auto"/>
          </w:divBdr>
        </w:div>
        <w:div w:id="417559173">
          <w:marLeft w:val="0"/>
          <w:marRight w:val="0"/>
          <w:marTop w:val="0"/>
          <w:marBottom w:val="0"/>
          <w:divBdr>
            <w:top w:val="none" w:sz="0" w:space="0" w:color="auto"/>
            <w:left w:val="none" w:sz="0" w:space="0" w:color="auto"/>
            <w:bottom w:val="none" w:sz="0" w:space="0" w:color="auto"/>
            <w:right w:val="none" w:sz="0" w:space="0" w:color="auto"/>
          </w:divBdr>
        </w:div>
        <w:div w:id="1917088611">
          <w:marLeft w:val="0"/>
          <w:marRight w:val="0"/>
          <w:marTop w:val="0"/>
          <w:marBottom w:val="0"/>
          <w:divBdr>
            <w:top w:val="none" w:sz="0" w:space="0" w:color="auto"/>
            <w:left w:val="none" w:sz="0" w:space="0" w:color="auto"/>
            <w:bottom w:val="none" w:sz="0" w:space="0" w:color="auto"/>
            <w:right w:val="none" w:sz="0" w:space="0" w:color="auto"/>
          </w:divBdr>
        </w:div>
        <w:div w:id="904796131">
          <w:marLeft w:val="0"/>
          <w:marRight w:val="0"/>
          <w:marTop w:val="0"/>
          <w:marBottom w:val="0"/>
          <w:divBdr>
            <w:top w:val="none" w:sz="0" w:space="0" w:color="auto"/>
            <w:left w:val="none" w:sz="0" w:space="0" w:color="auto"/>
            <w:bottom w:val="none" w:sz="0" w:space="0" w:color="auto"/>
            <w:right w:val="none" w:sz="0" w:space="0" w:color="auto"/>
          </w:divBdr>
        </w:div>
        <w:div w:id="1741950282">
          <w:marLeft w:val="0"/>
          <w:marRight w:val="0"/>
          <w:marTop w:val="0"/>
          <w:marBottom w:val="0"/>
          <w:divBdr>
            <w:top w:val="none" w:sz="0" w:space="0" w:color="auto"/>
            <w:left w:val="none" w:sz="0" w:space="0" w:color="auto"/>
            <w:bottom w:val="none" w:sz="0" w:space="0" w:color="auto"/>
            <w:right w:val="none" w:sz="0" w:space="0" w:color="auto"/>
          </w:divBdr>
        </w:div>
        <w:div w:id="1742557813">
          <w:marLeft w:val="0"/>
          <w:marRight w:val="0"/>
          <w:marTop w:val="0"/>
          <w:marBottom w:val="0"/>
          <w:divBdr>
            <w:top w:val="none" w:sz="0" w:space="0" w:color="auto"/>
            <w:left w:val="none" w:sz="0" w:space="0" w:color="auto"/>
            <w:bottom w:val="none" w:sz="0" w:space="0" w:color="auto"/>
            <w:right w:val="none" w:sz="0" w:space="0" w:color="auto"/>
          </w:divBdr>
        </w:div>
        <w:div w:id="1867020733">
          <w:marLeft w:val="0"/>
          <w:marRight w:val="0"/>
          <w:marTop w:val="0"/>
          <w:marBottom w:val="0"/>
          <w:divBdr>
            <w:top w:val="none" w:sz="0" w:space="0" w:color="auto"/>
            <w:left w:val="none" w:sz="0" w:space="0" w:color="auto"/>
            <w:bottom w:val="none" w:sz="0" w:space="0" w:color="auto"/>
            <w:right w:val="none" w:sz="0" w:space="0" w:color="auto"/>
          </w:divBdr>
        </w:div>
        <w:div w:id="1913197341">
          <w:marLeft w:val="0"/>
          <w:marRight w:val="0"/>
          <w:marTop w:val="0"/>
          <w:marBottom w:val="0"/>
          <w:divBdr>
            <w:top w:val="none" w:sz="0" w:space="0" w:color="auto"/>
            <w:left w:val="none" w:sz="0" w:space="0" w:color="auto"/>
            <w:bottom w:val="none" w:sz="0" w:space="0" w:color="auto"/>
            <w:right w:val="none" w:sz="0" w:space="0" w:color="auto"/>
          </w:divBdr>
        </w:div>
        <w:div w:id="1139028548">
          <w:marLeft w:val="0"/>
          <w:marRight w:val="0"/>
          <w:marTop w:val="0"/>
          <w:marBottom w:val="0"/>
          <w:divBdr>
            <w:top w:val="none" w:sz="0" w:space="0" w:color="auto"/>
            <w:left w:val="none" w:sz="0" w:space="0" w:color="auto"/>
            <w:bottom w:val="none" w:sz="0" w:space="0" w:color="auto"/>
            <w:right w:val="none" w:sz="0" w:space="0" w:color="auto"/>
          </w:divBdr>
        </w:div>
        <w:div w:id="1932665968">
          <w:marLeft w:val="0"/>
          <w:marRight w:val="0"/>
          <w:marTop w:val="0"/>
          <w:marBottom w:val="0"/>
          <w:divBdr>
            <w:top w:val="none" w:sz="0" w:space="0" w:color="auto"/>
            <w:left w:val="none" w:sz="0" w:space="0" w:color="auto"/>
            <w:bottom w:val="none" w:sz="0" w:space="0" w:color="auto"/>
            <w:right w:val="none" w:sz="0" w:space="0" w:color="auto"/>
          </w:divBdr>
        </w:div>
        <w:div w:id="2054114583">
          <w:marLeft w:val="0"/>
          <w:marRight w:val="0"/>
          <w:marTop w:val="0"/>
          <w:marBottom w:val="0"/>
          <w:divBdr>
            <w:top w:val="none" w:sz="0" w:space="0" w:color="auto"/>
            <w:left w:val="none" w:sz="0" w:space="0" w:color="auto"/>
            <w:bottom w:val="none" w:sz="0" w:space="0" w:color="auto"/>
            <w:right w:val="none" w:sz="0" w:space="0" w:color="auto"/>
          </w:divBdr>
        </w:div>
        <w:div w:id="364528605">
          <w:marLeft w:val="0"/>
          <w:marRight w:val="0"/>
          <w:marTop w:val="0"/>
          <w:marBottom w:val="0"/>
          <w:divBdr>
            <w:top w:val="none" w:sz="0" w:space="0" w:color="auto"/>
            <w:left w:val="none" w:sz="0" w:space="0" w:color="auto"/>
            <w:bottom w:val="none" w:sz="0" w:space="0" w:color="auto"/>
            <w:right w:val="none" w:sz="0" w:space="0" w:color="auto"/>
          </w:divBdr>
        </w:div>
        <w:div w:id="562765024">
          <w:marLeft w:val="0"/>
          <w:marRight w:val="0"/>
          <w:marTop w:val="0"/>
          <w:marBottom w:val="0"/>
          <w:divBdr>
            <w:top w:val="none" w:sz="0" w:space="0" w:color="auto"/>
            <w:left w:val="none" w:sz="0" w:space="0" w:color="auto"/>
            <w:bottom w:val="none" w:sz="0" w:space="0" w:color="auto"/>
            <w:right w:val="none" w:sz="0" w:space="0" w:color="auto"/>
          </w:divBdr>
        </w:div>
        <w:div w:id="1598757672">
          <w:marLeft w:val="0"/>
          <w:marRight w:val="0"/>
          <w:marTop w:val="0"/>
          <w:marBottom w:val="0"/>
          <w:divBdr>
            <w:top w:val="none" w:sz="0" w:space="0" w:color="auto"/>
            <w:left w:val="none" w:sz="0" w:space="0" w:color="auto"/>
            <w:bottom w:val="none" w:sz="0" w:space="0" w:color="auto"/>
            <w:right w:val="none" w:sz="0" w:space="0" w:color="auto"/>
          </w:divBdr>
        </w:div>
        <w:div w:id="1715961232">
          <w:marLeft w:val="0"/>
          <w:marRight w:val="0"/>
          <w:marTop w:val="0"/>
          <w:marBottom w:val="0"/>
          <w:divBdr>
            <w:top w:val="none" w:sz="0" w:space="0" w:color="auto"/>
            <w:left w:val="none" w:sz="0" w:space="0" w:color="auto"/>
            <w:bottom w:val="none" w:sz="0" w:space="0" w:color="auto"/>
            <w:right w:val="none" w:sz="0" w:space="0" w:color="auto"/>
          </w:divBdr>
        </w:div>
        <w:div w:id="414015717">
          <w:marLeft w:val="0"/>
          <w:marRight w:val="0"/>
          <w:marTop w:val="0"/>
          <w:marBottom w:val="0"/>
          <w:divBdr>
            <w:top w:val="none" w:sz="0" w:space="0" w:color="auto"/>
            <w:left w:val="none" w:sz="0" w:space="0" w:color="auto"/>
            <w:bottom w:val="none" w:sz="0" w:space="0" w:color="auto"/>
            <w:right w:val="none" w:sz="0" w:space="0" w:color="auto"/>
          </w:divBdr>
        </w:div>
        <w:div w:id="1310600001">
          <w:marLeft w:val="0"/>
          <w:marRight w:val="0"/>
          <w:marTop w:val="0"/>
          <w:marBottom w:val="0"/>
          <w:divBdr>
            <w:top w:val="none" w:sz="0" w:space="0" w:color="auto"/>
            <w:left w:val="none" w:sz="0" w:space="0" w:color="auto"/>
            <w:bottom w:val="none" w:sz="0" w:space="0" w:color="auto"/>
            <w:right w:val="none" w:sz="0" w:space="0" w:color="auto"/>
          </w:divBdr>
        </w:div>
        <w:div w:id="1744988558">
          <w:marLeft w:val="0"/>
          <w:marRight w:val="0"/>
          <w:marTop w:val="0"/>
          <w:marBottom w:val="0"/>
          <w:divBdr>
            <w:top w:val="none" w:sz="0" w:space="0" w:color="auto"/>
            <w:left w:val="none" w:sz="0" w:space="0" w:color="auto"/>
            <w:bottom w:val="none" w:sz="0" w:space="0" w:color="auto"/>
            <w:right w:val="none" w:sz="0" w:space="0" w:color="auto"/>
          </w:divBdr>
        </w:div>
        <w:div w:id="564150785">
          <w:marLeft w:val="0"/>
          <w:marRight w:val="0"/>
          <w:marTop w:val="0"/>
          <w:marBottom w:val="0"/>
          <w:divBdr>
            <w:top w:val="none" w:sz="0" w:space="0" w:color="auto"/>
            <w:left w:val="none" w:sz="0" w:space="0" w:color="auto"/>
            <w:bottom w:val="none" w:sz="0" w:space="0" w:color="auto"/>
            <w:right w:val="none" w:sz="0" w:space="0" w:color="auto"/>
          </w:divBdr>
        </w:div>
        <w:div w:id="1021978220">
          <w:marLeft w:val="0"/>
          <w:marRight w:val="0"/>
          <w:marTop w:val="0"/>
          <w:marBottom w:val="0"/>
          <w:divBdr>
            <w:top w:val="none" w:sz="0" w:space="0" w:color="auto"/>
            <w:left w:val="none" w:sz="0" w:space="0" w:color="auto"/>
            <w:bottom w:val="none" w:sz="0" w:space="0" w:color="auto"/>
            <w:right w:val="none" w:sz="0" w:space="0" w:color="auto"/>
          </w:divBdr>
        </w:div>
        <w:div w:id="484442468">
          <w:marLeft w:val="0"/>
          <w:marRight w:val="0"/>
          <w:marTop w:val="0"/>
          <w:marBottom w:val="0"/>
          <w:divBdr>
            <w:top w:val="none" w:sz="0" w:space="0" w:color="auto"/>
            <w:left w:val="none" w:sz="0" w:space="0" w:color="auto"/>
            <w:bottom w:val="none" w:sz="0" w:space="0" w:color="auto"/>
            <w:right w:val="none" w:sz="0" w:space="0" w:color="auto"/>
          </w:divBdr>
        </w:div>
        <w:div w:id="1856116122">
          <w:marLeft w:val="0"/>
          <w:marRight w:val="0"/>
          <w:marTop w:val="0"/>
          <w:marBottom w:val="0"/>
          <w:divBdr>
            <w:top w:val="none" w:sz="0" w:space="0" w:color="auto"/>
            <w:left w:val="none" w:sz="0" w:space="0" w:color="auto"/>
            <w:bottom w:val="none" w:sz="0" w:space="0" w:color="auto"/>
            <w:right w:val="none" w:sz="0" w:space="0" w:color="auto"/>
          </w:divBdr>
        </w:div>
        <w:div w:id="1117528676">
          <w:marLeft w:val="0"/>
          <w:marRight w:val="0"/>
          <w:marTop w:val="0"/>
          <w:marBottom w:val="0"/>
          <w:divBdr>
            <w:top w:val="none" w:sz="0" w:space="0" w:color="auto"/>
            <w:left w:val="none" w:sz="0" w:space="0" w:color="auto"/>
            <w:bottom w:val="none" w:sz="0" w:space="0" w:color="auto"/>
            <w:right w:val="none" w:sz="0" w:space="0" w:color="auto"/>
          </w:divBdr>
        </w:div>
        <w:div w:id="1798640131">
          <w:marLeft w:val="0"/>
          <w:marRight w:val="0"/>
          <w:marTop w:val="0"/>
          <w:marBottom w:val="0"/>
          <w:divBdr>
            <w:top w:val="none" w:sz="0" w:space="0" w:color="auto"/>
            <w:left w:val="none" w:sz="0" w:space="0" w:color="auto"/>
            <w:bottom w:val="none" w:sz="0" w:space="0" w:color="auto"/>
            <w:right w:val="none" w:sz="0" w:space="0" w:color="auto"/>
          </w:divBdr>
        </w:div>
        <w:div w:id="368991613">
          <w:marLeft w:val="0"/>
          <w:marRight w:val="0"/>
          <w:marTop w:val="0"/>
          <w:marBottom w:val="0"/>
          <w:divBdr>
            <w:top w:val="none" w:sz="0" w:space="0" w:color="auto"/>
            <w:left w:val="none" w:sz="0" w:space="0" w:color="auto"/>
            <w:bottom w:val="none" w:sz="0" w:space="0" w:color="auto"/>
            <w:right w:val="none" w:sz="0" w:space="0" w:color="auto"/>
          </w:divBdr>
        </w:div>
        <w:div w:id="938442343">
          <w:marLeft w:val="0"/>
          <w:marRight w:val="0"/>
          <w:marTop w:val="0"/>
          <w:marBottom w:val="0"/>
          <w:divBdr>
            <w:top w:val="none" w:sz="0" w:space="0" w:color="auto"/>
            <w:left w:val="none" w:sz="0" w:space="0" w:color="auto"/>
            <w:bottom w:val="none" w:sz="0" w:space="0" w:color="auto"/>
            <w:right w:val="none" w:sz="0" w:space="0" w:color="auto"/>
          </w:divBdr>
        </w:div>
        <w:div w:id="1635521913">
          <w:marLeft w:val="0"/>
          <w:marRight w:val="0"/>
          <w:marTop w:val="0"/>
          <w:marBottom w:val="0"/>
          <w:divBdr>
            <w:top w:val="none" w:sz="0" w:space="0" w:color="auto"/>
            <w:left w:val="none" w:sz="0" w:space="0" w:color="auto"/>
            <w:bottom w:val="none" w:sz="0" w:space="0" w:color="auto"/>
            <w:right w:val="none" w:sz="0" w:space="0" w:color="auto"/>
          </w:divBdr>
        </w:div>
        <w:div w:id="1165977377">
          <w:marLeft w:val="0"/>
          <w:marRight w:val="0"/>
          <w:marTop w:val="0"/>
          <w:marBottom w:val="0"/>
          <w:divBdr>
            <w:top w:val="none" w:sz="0" w:space="0" w:color="auto"/>
            <w:left w:val="none" w:sz="0" w:space="0" w:color="auto"/>
            <w:bottom w:val="none" w:sz="0" w:space="0" w:color="auto"/>
            <w:right w:val="none" w:sz="0" w:space="0" w:color="auto"/>
          </w:divBdr>
        </w:div>
        <w:div w:id="2056730092">
          <w:marLeft w:val="0"/>
          <w:marRight w:val="0"/>
          <w:marTop w:val="0"/>
          <w:marBottom w:val="0"/>
          <w:divBdr>
            <w:top w:val="none" w:sz="0" w:space="0" w:color="auto"/>
            <w:left w:val="none" w:sz="0" w:space="0" w:color="auto"/>
            <w:bottom w:val="none" w:sz="0" w:space="0" w:color="auto"/>
            <w:right w:val="none" w:sz="0" w:space="0" w:color="auto"/>
          </w:divBdr>
        </w:div>
        <w:div w:id="720136261">
          <w:marLeft w:val="0"/>
          <w:marRight w:val="0"/>
          <w:marTop w:val="0"/>
          <w:marBottom w:val="0"/>
          <w:divBdr>
            <w:top w:val="none" w:sz="0" w:space="0" w:color="auto"/>
            <w:left w:val="none" w:sz="0" w:space="0" w:color="auto"/>
            <w:bottom w:val="none" w:sz="0" w:space="0" w:color="auto"/>
            <w:right w:val="none" w:sz="0" w:space="0" w:color="auto"/>
          </w:divBdr>
        </w:div>
        <w:div w:id="1283002259">
          <w:marLeft w:val="0"/>
          <w:marRight w:val="0"/>
          <w:marTop w:val="0"/>
          <w:marBottom w:val="0"/>
          <w:divBdr>
            <w:top w:val="none" w:sz="0" w:space="0" w:color="auto"/>
            <w:left w:val="none" w:sz="0" w:space="0" w:color="auto"/>
            <w:bottom w:val="none" w:sz="0" w:space="0" w:color="auto"/>
            <w:right w:val="none" w:sz="0" w:space="0" w:color="auto"/>
          </w:divBdr>
        </w:div>
        <w:div w:id="331497494">
          <w:marLeft w:val="0"/>
          <w:marRight w:val="0"/>
          <w:marTop w:val="0"/>
          <w:marBottom w:val="0"/>
          <w:divBdr>
            <w:top w:val="none" w:sz="0" w:space="0" w:color="auto"/>
            <w:left w:val="none" w:sz="0" w:space="0" w:color="auto"/>
            <w:bottom w:val="none" w:sz="0" w:space="0" w:color="auto"/>
            <w:right w:val="none" w:sz="0" w:space="0" w:color="auto"/>
          </w:divBdr>
        </w:div>
        <w:div w:id="484518350">
          <w:marLeft w:val="0"/>
          <w:marRight w:val="0"/>
          <w:marTop w:val="0"/>
          <w:marBottom w:val="0"/>
          <w:divBdr>
            <w:top w:val="none" w:sz="0" w:space="0" w:color="auto"/>
            <w:left w:val="none" w:sz="0" w:space="0" w:color="auto"/>
            <w:bottom w:val="none" w:sz="0" w:space="0" w:color="auto"/>
            <w:right w:val="none" w:sz="0" w:space="0" w:color="auto"/>
          </w:divBdr>
        </w:div>
        <w:div w:id="1249120004">
          <w:marLeft w:val="0"/>
          <w:marRight w:val="0"/>
          <w:marTop w:val="0"/>
          <w:marBottom w:val="0"/>
          <w:divBdr>
            <w:top w:val="none" w:sz="0" w:space="0" w:color="auto"/>
            <w:left w:val="none" w:sz="0" w:space="0" w:color="auto"/>
            <w:bottom w:val="none" w:sz="0" w:space="0" w:color="auto"/>
            <w:right w:val="none" w:sz="0" w:space="0" w:color="auto"/>
          </w:divBdr>
        </w:div>
        <w:div w:id="432826440">
          <w:marLeft w:val="0"/>
          <w:marRight w:val="0"/>
          <w:marTop w:val="0"/>
          <w:marBottom w:val="0"/>
          <w:divBdr>
            <w:top w:val="none" w:sz="0" w:space="0" w:color="auto"/>
            <w:left w:val="none" w:sz="0" w:space="0" w:color="auto"/>
            <w:bottom w:val="none" w:sz="0" w:space="0" w:color="auto"/>
            <w:right w:val="none" w:sz="0" w:space="0" w:color="auto"/>
          </w:divBdr>
        </w:div>
        <w:div w:id="1186559514">
          <w:marLeft w:val="0"/>
          <w:marRight w:val="0"/>
          <w:marTop w:val="0"/>
          <w:marBottom w:val="0"/>
          <w:divBdr>
            <w:top w:val="none" w:sz="0" w:space="0" w:color="auto"/>
            <w:left w:val="none" w:sz="0" w:space="0" w:color="auto"/>
            <w:bottom w:val="none" w:sz="0" w:space="0" w:color="auto"/>
            <w:right w:val="none" w:sz="0" w:space="0" w:color="auto"/>
          </w:divBdr>
        </w:div>
        <w:div w:id="1636108101">
          <w:marLeft w:val="0"/>
          <w:marRight w:val="0"/>
          <w:marTop w:val="0"/>
          <w:marBottom w:val="0"/>
          <w:divBdr>
            <w:top w:val="none" w:sz="0" w:space="0" w:color="auto"/>
            <w:left w:val="none" w:sz="0" w:space="0" w:color="auto"/>
            <w:bottom w:val="none" w:sz="0" w:space="0" w:color="auto"/>
            <w:right w:val="none" w:sz="0" w:space="0" w:color="auto"/>
          </w:divBdr>
        </w:div>
        <w:div w:id="1791972130">
          <w:marLeft w:val="0"/>
          <w:marRight w:val="0"/>
          <w:marTop w:val="0"/>
          <w:marBottom w:val="0"/>
          <w:divBdr>
            <w:top w:val="none" w:sz="0" w:space="0" w:color="auto"/>
            <w:left w:val="none" w:sz="0" w:space="0" w:color="auto"/>
            <w:bottom w:val="none" w:sz="0" w:space="0" w:color="auto"/>
            <w:right w:val="none" w:sz="0" w:space="0" w:color="auto"/>
          </w:divBdr>
        </w:div>
        <w:div w:id="1535076898">
          <w:marLeft w:val="0"/>
          <w:marRight w:val="0"/>
          <w:marTop w:val="0"/>
          <w:marBottom w:val="0"/>
          <w:divBdr>
            <w:top w:val="none" w:sz="0" w:space="0" w:color="auto"/>
            <w:left w:val="none" w:sz="0" w:space="0" w:color="auto"/>
            <w:bottom w:val="none" w:sz="0" w:space="0" w:color="auto"/>
            <w:right w:val="none" w:sz="0" w:space="0" w:color="auto"/>
          </w:divBdr>
        </w:div>
        <w:div w:id="1099957596">
          <w:marLeft w:val="0"/>
          <w:marRight w:val="0"/>
          <w:marTop w:val="0"/>
          <w:marBottom w:val="0"/>
          <w:divBdr>
            <w:top w:val="none" w:sz="0" w:space="0" w:color="auto"/>
            <w:left w:val="none" w:sz="0" w:space="0" w:color="auto"/>
            <w:bottom w:val="none" w:sz="0" w:space="0" w:color="auto"/>
            <w:right w:val="none" w:sz="0" w:space="0" w:color="auto"/>
          </w:divBdr>
        </w:div>
        <w:div w:id="430664858">
          <w:marLeft w:val="0"/>
          <w:marRight w:val="0"/>
          <w:marTop w:val="0"/>
          <w:marBottom w:val="0"/>
          <w:divBdr>
            <w:top w:val="none" w:sz="0" w:space="0" w:color="auto"/>
            <w:left w:val="none" w:sz="0" w:space="0" w:color="auto"/>
            <w:bottom w:val="none" w:sz="0" w:space="0" w:color="auto"/>
            <w:right w:val="none" w:sz="0" w:space="0" w:color="auto"/>
          </w:divBdr>
        </w:div>
        <w:div w:id="1774744112">
          <w:marLeft w:val="0"/>
          <w:marRight w:val="0"/>
          <w:marTop w:val="0"/>
          <w:marBottom w:val="0"/>
          <w:divBdr>
            <w:top w:val="none" w:sz="0" w:space="0" w:color="auto"/>
            <w:left w:val="none" w:sz="0" w:space="0" w:color="auto"/>
            <w:bottom w:val="none" w:sz="0" w:space="0" w:color="auto"/>
            <w:right w:val="none" w:sz="0" w:space="0" w:color="auto"/>
          </w:divBdr>
        </w:div>
        <w:div w:id="1275553042">
          <w:marLeft w:val="0"/>
          <w:marRight w:val="0"/>
          <w:marTop w:val="0"/>
          <w:marBottom w:val="0"/>
          <w:divBdr>
            <w:top w:val="none" w:sz="0" w:space="0" w:color="auto"/>
            <w:left w:val="none" w:sz="0" w:space="0" w:color="auto"/>
            <w:bottom w:val="none" w:sz="0" w:space="0" w:color="auto"/>
            <w:right w:val="none" w:sz="0" w:space="0" w:color="auto"/>
          </w:divBdr>
        </w:div>
        <w:div w:id="2023118811">
          <w:marLeft w:val="0"/>
          <w:marRight w:val="0"/>
          <w:marTop w:val="0"/>
          <w:marBottom w:val="0"/>
          <w:divBdr>
            <w:top w:val="none" w:sz="0" w:space="0" w:color="auto"/>
            <w:left w:val="none" w:sz="0" w:space="0" w:color="auto"/>
            <w:bottom w:val="none" w:sz="0" w:space="0" w:color="auto"/>
            <w:right w:val="none" w:sz="0" w:space="0" w:color="auto"/>
          </w:divBdr>
        </w:div>
        <w:div w:id="249244444">
          <w:marLeft w:val="0"/>
          <w:marRight w:val="0"/>
          <w:marTop w:val="0"/>
          <w:marBottom w:val="0"/>
          <w:divBdr>
            <w:top w:val="none" w:sz="0" w:space="0" w:color="auto"/>
            <w:left w:val="none" w:sz="0" w:space="0" w:color="auto"/>
            <w:bottom w:val="none" w:sz="0" w:space="0" w:color="auto"/>
            <w:right w:val="none" w:sz="0" w:space="0" w:color="auto"/>
          </w:divBdr>
        </w:div>
        <w:div w:id="2021160027">
          <w:marLeft w:val="0"/>
          <w:marRight w:val="0"/>
          <w:marTop w:val="0"/>
          <w:marBottom w:val="0"/>
          <w:divBdr>
            <w:top w:val="none" w:sz="0" w:space="0" w:color="auto"/>
            <w:left w:val="none" w:sz="0" w:space="0" w:color="auto"/>
            <w:bottom w:val="none" w:sz="0" w:space="0" w:color="auto"/>
            <w:right w:val="none" w:sz="0" w:space="0" w:color="auto"/>
          </w:divBdr>
        </w:div>
        <w:div w:id="1955595538">
          <w:marLeft w:val="0"/>
          <w:marRight w:val="0"/>
          <w:marTop w:val="0"/>
          <w:marBottom w:val="0"/>
          <w:divBdr>
            <w:top w:val="none" w:sz="0" w:space="0" w:color="auto"/>
            <w:left w:val="none" w:sz="0" w:space="0" w:color="auto"/>
            <w:bottom w:val="none" w:sz="0" w:space="0" w:color="auto"/>
            <w:right w:val="none" w:sz="0" w:space="0" w:color="auto"/>
          </w:divBdr>
        </w:div>
        <w:div w:id="46611805">
          <w:marLeft w:val="0"/>
          <w:marRight w:val="0"/>
          <w:marTop w:val="0"/>
          <w:marBottom w:val="0"/>
          <w:divBdr>
            <w:top w:val="none" w:sz="0" w:space="0" w:color="auto"/>
            <w:left w:val="none" w:sz="0" w:space="0" w:color="auto"/>
            <w:bottom w:val="none" w:sz="0" w:space="0" w:color="auto"/>
            <w:right w:val="none" w:sz="0" w:space="0" w:color="auto"/>
          </w:divBdr>
        </w:div>
        <w:div w:id="1004014759">
          <w:marLeft w:val="0"/>
          <w:marRight w:val="0"/>
          <w:marTop w:val="0"/>
          <w:marBottom w:val="0"/>
          <w:divBdr>
            <w:top w:val="none" w:sz="0" w:space="0" w:color="auto"/>
            <w:left w:val="none" w:sz="0" w:space="0" w:color="auto"/>
            <w:bottom w:val="none" w:sz="0" w:space="0" w:color="auto"/>
            <w:right w:val="none" w:sz="0" w:space="0" w:color="auto"/>
          </w:divBdr>
        </w:div>
        <w:div w:id="2132746348">
          <w:marLeft w:val="0"/>
          <w:marRight w:val="0"/>
          <w:marTop w:val="0"/>
          <w:marBottom w:val="0"/>
          <w:divBdr>
            <w:top w:val="none" w:sz="0" w:space="0" w:color="auto"/>
            <w:left w:val="none" w:sz="0" w:space="0" w:color="auto"/>
            <w:bottom w:val="none" w:sz="0" w:space="0" w:color="auto"/>
            <w:right w:val="none" w:sz="0" w:space="0" w:color="auto"/>
          </w:divBdr>
        </w:div>
        <w:div w:id="1368800312">
          <w:marLeft w:val="0"/>
          <w:marRight w:val="0"/>
          <w:marTop w:val="0"/>
          <w:marBottom w:val="0"/>
          <w:divBdr>
            <w:top w:val="none" w:sz="0" w:space="0" w:color="auto"/>
            <w:left w:val="none" w:sz="0" w:space="0" w:color="auto"/>
            <w:bottom w:val="none" w:sz="0" w:space="0" w:color="auto"/>
            <w:right w:val="none" w:sz="0" w:space="0" w:color="auto"/>
          </w:divBdr>
        </w:div>
        <w:div w:id="1416976347">
          <w:marLeft w:val="0"/>
          <w:marRight w:val="0"/>
          <w:marTop w:val="0"/>
          <w:marBottom w:val="0"/>
          <w:divBdr>
            <w:top w:val="none" w:sz="0" w:space="0" w:color="auto"/>
            <w:left w:val="none" w:sz="0" w:space="0" w:color="auto"/>
            <w:bottom w:val="none" w:sz="0" w:space="0" w:color="auto"/>
            <w:right w:val="none" w:sz="0" w:space="0" w:color="auto"/>
          </w:divBdr>
        </w:div>
        <w:div w:id="533466032">
          <w:marLeft w:val="0"/>
          <w:marRight w:val="0"/>
          <w:marTop w:val="0"/>
          <w:marBottom w:val="0"/>
          <w:divBdr>
            <w:top w:val="none" w:sz="0" w:space="0" w:color="auto"/>
            <w:left w:val="none" w:sz="0" w:space="0" w:color="auto"/>
            <w:bottom w:val="none" w:sz="0" w:space="0" w:color="auto"/>
            <w:right w:val="none" w:sz="0" w:space="0" w:color="auto"/>
          </w:divBdr>
        </w:div>
        <w:div w:id="1571236587">
          <w:marLeft w:val="0"/>
          <w:marRight w:val="0"/>
          <w:marTop w:val="0"/>
          <w:marBottom w:val="0"/>
          <w:divBdr>
            <w:top w:val="none" w:sz="0" w:space="0" w:color="auto"/>
            <w:left w:val="none" w:sz="0" w:space="0" w:color="auto"/>
            <w:bottom w:val="none" w:sz="0" w:space="0" w:color="auto"/>
            <w:right w:val="none" w:sz="0" w:space="0" w:color="auto"/>
          </w:divBdr>
        </w:div>
        <w:div w:id="403451013">
          <w:marLeft w:val="0"/>
          <w:marRight w:val="0"/>
          <w:marTop w:val="0"/>
          <w:marBottom w:val="0"/>
          <w:divBdr>
            <w:top w:val="none" w:sz="0" w:space="0" w:color="auto"/>
            <w:left w:val="none" w:sz="0" w:space="0" w:color="auto"/>
            <w:bottom w:val="none" w:sz="0" w:space="0" w:color="auto"/>
            <w:right w:val="none" w:sz="0" w:space="0" w:color="auto"/>
          </w:divBdr>
        </w:div>
        <w:div w:id="121848352">
          <w:marLeft w:val="0"/>
          <w:marRight w:val="0"/>
          <w:marTop w:val="0"/>
          <w:marBottom w:val="0"/>
          <w:divBdr>
            <w:top w:val="none" w:sz="0" w:space="0" w:color="auto"/>
            <w:left w:val="none" w:sz="0" w:space="0" w:color="auto"/>
            <w:bottom w:val="none" w:sz="0" w:space="0" w:color="auto"/>
            <w:right w:val="none" w:sz="0" w:space="0" w:color="auto"/>
          </w:divBdr>
        </w:div>
        <w:div w:id="1755278091">
          <w:marLeft w:val="0"/>
          <w:marRight w:val="0"/>
          <w:marTop w:val="0"/>
          <w:marBottom w:val="0"/>
          <w:divBdr>
            <w:top w:val="none" w:sz="0" w:space="0" w:color="auto"/>
            <w:left w:val="none" w:sz="0" w:space="0" w:color="auto"/>
            <w:bottom w:val="none" w:sz="0" w:space="0" w:color="auto"/>
            <w:right w:val="none" w:sz="0" w:space="0" w:color="auto"/>
          </w:divBdr>
        </w:div>
        <w:div w:id="433745352">
          <w:marLeft w:val="0"/>
          <w:marRight w:val="0"/>
          <w:marTop w:val="0"/>
          <w:marBottom w:val="0"/>
          <w:divBdr>
            <w:top w:val="none" w:sz="0" w:space="0" w:color="auto"/>
            <w:left w:val="none" w:sz="0" w:space="0" w:color="auto"/>
            <w:bottom w:val="none" w:sz="0" w:space="0" w:color="auto"/>
            <w:right w:val="none" w:sz="0" w:space="0" w:color="auto"/>
          </w:divBdr>
        </w:div>
        <w:div w:id="883756717">
          <w:marLeft w:val="0"/>
          <w:marRight w:val="0"/>
          <w:marTop w:val="0"/>
          <w:marBottom w:val="0"/>
          <w:divBdr>
            <w:top w:val="none" w:sz="0" w:space="0" w:color="auto"/>
            <w:left w:val="none" w:sz="0" w:space="0" w:color="auto"/>
            <w:bottom w:val="none" w:sz="0" w:space="0" w:color="auto"/>
            <w:right w:val="none" w:sz="0" w:space="0" w:color="auto"/>
          </w:divBdr>
        </w:div>
        <w:div w:id="2097748217">
          <w:marLeft w:val="0"/>
          <w:marRight w:val="0"/>
          <w:marTop w:val="0"/>
          <w:marBottom w:val="0"/>
          <w:divBdr>
            <w:top w:val="none" w:sz="0" w:space="0" w:color="auto"/>
            <w:left w:val="none" w:sz="0" w:space="0" w:color="auto"/>
            <w:bottom w:val="none" w:sz="0" w:space="0" w:color="auto"/>
            <w:right w:val="none" w:sz="0" w:space="0" w:color="auto"/>
          </w:divBdr>
        </w:div>
        <w:div w:id="179128528">
          <w:marLeft w:val="0"/>
          <w:marRight w:val="0"/>
          <w:marTop w:val="0"/>
          <w:marBottom w:val="0"/>
          <w:divBdr>
            <w:top w:val="none" w:sz="0" w:space="0" w:color="auto"/>
            <w:left w:val="none" w:sz="0" w:space="0" w:color="auto"/>
            <w:bottom w:val="none" w:sz="0" w:space="0" w:color="auto"/>
            <w:right w:val="none" w:sz="0" w:space="0" w:color="auto"/>
          </w:divBdr>
        </w:div>
        <w:div w:id="1613903605">
          <w:marLeft w:val="0"/>
          <w:marRight w:val="0"/>
          <w:marTop w:val="0"/>
          <w:marBottom w:val="0"/>
          <w:divBdr>
            <w:top w:val="none" w:sz="0" w:space="0" w:color="auto"/>
            <w:left w:val="none" w:sz="0" w:space="0" w:color="auto"/>
            <w:bottom w:val="none" w:sz="0" w:space="0" w:color="auto"/>
            <w:right w:val="none" w:sz="0" w:space="0" w:color="auto"/>
          </w:divBdr>
        </w:div>
        <w:div w:id="1547716213">
          <w:marLeft w:val="0"/>
          <w:marRight w:val="0"/>
          <w:marTop w:val="0"/>
          <w:marBottom w:val="0"/>
          <w:divBdr>
            <w:top w:val="none" w:sz="0" w:space="0" w:color="auto"/>
            <w:left w:val="none" w:sz="0" w:space="0" w:color="auto"/>
            <w:bottom w:val="none" w:sz="0" w:space="0" w:color="auto"/>
            <w:right w:val="none" w:sz="0" w:space="0" w:color="auto"/>
          </w:divBdr>
        </w:div>
        <w:div w:id="521288863">
          <w:marLeft w:val="0"/>
          <w:marRight w:val="0"/>
          <w:marTop w:val="0"/>
          <w:marBottom w:val="0"/>
          <w:divBdr>
            <w:top w:val="none" w:sz="0" w:space="0" w:color="auto"/>
            <w:left w:val="none" w:sz="0" w:space="0" w:color="auto"/>
            <w:bottom w:val="none" w:sz="0" w:space="0" w:color="auto"/>
            <w:right w:val="none" w:sz="0" w:space="0" w:color="auto"/>
          </w:divBdr>
        </w:div>
        <w:div w:id="1107698014">
          <w:marLeft w:val="0"/>
          <w:marRight w:val="0"/>
          <w:marTop w:val="0"/>
          <w:marBottom w:val="0"/>
          <w:divBdr>
            <w:top w:val="none" w:sz="0" w:space="0" w:color="auto"/>
            <w:left w:val="none" w:sz="0" w:space="0" w:color="auto"/>
            <w:bottom w:val="none" w:sz="0" w:space="0" w:color="auto"/>
            <w:right w:val="none" w:sz="0" w:space="0" w:color="auto"/>
          </w:divBdr>
        </w:div>
        <w:div w:id="749156156">
          <w:marLeft w:val="0"/>
          <w:marRight w:val="0"/>
          <w:marTop w:val="0"/>
          <w:marBottom w:val="0"/>
          <w:divBdr>
            <w:top w:val="none" w:sz="0" w:space="0" w:color="auto"/>
            <w:left w:val="none" w:sz="0" w:space="0" w:color="auto"/>
            <w:bottom w:val="none" w:sz="0" w:space="0" w:color="auto"/>
            <w:right w:val="none" w:sz="0" w:space="0" w:color="auto"/>
          </w:divBdr>
        </w:div>
        <w:div w:id="306597108">
          <w:marLeft w:val="0"/>
          <w:marRight w:val="0"/>
          <w:marTop w:val="0"/>
          <w:marBottom w:val="0"/>
          <w:divBdr>
            <w:top w:val="none" w:sz="0" w:space="0" w:color="auto"/>
            <w:left w:val="none" w:sz="0" w:space="0" w:color="auto"/>
            <w:bottom w:val="none" w:sz="0" w:space="0" w:color="auto"/>
            <w:right w:val="none" w:sz="0" w:space="0" w:color="auto"/>
          </w:divBdr>
        </w:div>
        <w:div w:id="1220825086">
          <w:marLeft w:val="0"/>
          <w:marRight w:val="0"/>
          <w:marTop w:val="0"/>
          <w:marBottom w:val="0"/>
          <w:divBdr>
            <w:top w:val="none" w:sz="0" w:space="0" w:color="auto"/>
            <w:left w:val="none" w:sz="0" w:space="0" w:color="auto"/>
            <w:bottom w:val="none" w:sz="0" w:space="0" w:color="auto"/>
            <w:right w:val="none" w:sz="0" w:space="0" w:color="auto"/>
          </w:divBdr>
        </w:div>
        <w:div w:id="1843932265">
          <w:marLeft w:val="0"/>
          <w:marRight w:val="0"/>
          <w:marTop w:val="0"/>
          <w:marBottom w:val="0"/>
          <w:divBdr>
            <w:top w:val="none" w:sz="0" w:space="0" w:color="auto"/>
            <w:left w:val="none" w:sz="0" w:space="0" w:color="auto"/>
            <w:bottom w:val="none" w:sz="0" w:space="0" w:color="auto"/>
            <w:right w:val="none" w:sz="0" w:space="0" w:color="auto"/>
          </w:divBdr>
        </w:div>
        <w:div w:id="1089740558">
          <w:marLeft w:val="0"/>
          <w:marRight w:val="0"/>
          <w:marTop w:val="0"/>
          <w:marBottom w:val="0"/>
          <w:divBdr>
            <w:top w:val="none" w:sz="0" w:space="0" w:color="auto"/>
            <w:left w:val="none" w:sz="0" w:space="0" w:color="auto"/>
            <w:bottom w:val="none" w:sz="0" w:space="0" w:color="auto"/>
            <w:right w:val="none" w:sz="0" w:space="0" w:color="auto"/>
          </w:divBdr>
        </w:div>
        <w:div w:id="1805736337">
          <w:marLeft w:val="0"/>
          <w:marRight w:val="0"/>
          <w:marTop w:val="0"/>
          <w:marBottom w:val="0"/>
          <w:divBdr>
            <w:top w:val="none" w:sz="0" w:space="0" w:color="auto"/>
            <w:left w:val="none" w:sz="0" w:space="0" w:color="auto"/>
            <w:bottom w:val="none" w:sz="0" w:space="0" w:color="auto"/>
            <w:right w:val="none" w:sz="0" w:space="0" w:color="auto"/>
          </w:divBdr>
        </w:div>
        <w:div w:id="915936307">
          <w:marLeft w:val="0"/>
          <w:marRight w:val="0"/>
          <w:marTop w:val="0"/>
          <w:marBottom w:val="0"/>
          <w:divBdr>
            <w:top w:val="none" w:sz="0" w:space="0" w:color="auto"/>
            <w:left w:val="none" w:sz="0" w:space="0" w:color="auto"/>
            <w:bottom w:val="none" w:sz="0" w:space="0" w:color="auto"/>
            <w:right w:val="none" w:sz="0" w:space="0" w:color="auto"/>
          </w:divBdr>
        </w:div>
        <w:div w:id="1977370335">
          <w:marLeft w:val="0"/>
          <w:marRight w:val="0"/>
          <w:marTop w:val="0"/>
          <w:marBottom w:val="0"/>
          <w:divBdr>
            <w:top w:val="none" w:sz="0" w:space="0" w:color="auto"/>
            <w:left w:val="none" w:sz="0" w:space="0" w:color="auto"/>
            <w:bottom w:val="none" w:sz="0" w:space="0" w:color="auto"/>
            <w:right w:val="none" w:sz="0" w:space="0" w:color="auto"/>
          </w:divBdr>
        </w:div>
        <w:div w:id="2119906866">
          <w:marLeft w:val="0"/>
          <w:marRight w:val="0"/>
          <w:marTop w:val="0"/>
          <w:marBottom w:val="0"/>
          <w:divBdr>
            <w:top w:val="none" w:sz="0" w:space="0" w:color="auto"/>
            <w:left w:val="none" w:sz="0" w:space="0" w:color="auto"/>
            <w:bottom w:val="none" w:sz="0" w:space="0" w:color="auto"/>
            <w:right w:val="none" w:sz="0" w:space="0" w:color="auto"/>
          </w:divBdr>
        </w:div>
        <w:div w:id="1159151876">
          <w:marLeft w:val="0"/>
          <w:marRight w:val="0"/>
          <w:marTop w:val="0"/>
          <w:marBottom w:val="0"/>
          <w:divBdr>
            <w:top w:val="none" w:sz="0" w:space="0" w:color="auto"/>
            <w:left w:val="none" w:sz="0" w:space="0" w:color="auto"/>
            <w:bottom w:val="none" w:sz="0" w:space="0" w:color="auto"/>
            <w:right w:val="none" w:sz="0" w:space="0" w:color="auto"/>
          </w:divBdr>
        </w:div>
        <w:div w:id="1251811345">
          <w:marLeft w:val="0"/>
          <w:marRight w:val="0"/>
          <w:marTop w:val="0"/>
          <w:marBottom w:val="0"/>
          <w:divBdr>
            <w:top w:val="none" w:sz="0" w:space="0" w:color="auto"/>
            <w:left w:val="none" w:sz="0" w:space="0" w:color="auto"/>
            <w:bottom w:val="none" w:sz="0" w:space="0" w:color="auto"/>
            <w:right w:val="none" w:sz="0" w:space="0" w:color="auto"/>
          </w:divBdr>
        </w:div>
        <w:div w:id="718625308">
          <w:marLeft w:val="0"/>
          <w:marRight w:val="0"/>
          <w:marTop w:val="0"/>
          <w:marBottom w:val="0"/>
          <w:divBdr>
            <w:top w:val="none" w:sz="0" w:space="0" w:color="auto"/>
            <w:left w:val="none" w:sz="0" w:space="0" w:color="auto"/>
            <w:bottom w:val="none" w:sz="0" w:space="0" w:color="auto"/>
            <w:right w:val="none" w:sz="0" w:space="0" w:color="auto"/>
          </w:divBdr>
        </w:div>
        <w:div w:id="36779628">
          <w:marLeft w:val="0"/>
          <w:marRight w:val="0"/>
          <w:marTop w:val="0"/>
          <w:marBottom w:val="0"/>
          <w:divBdr>
            <w:top w:val="none" w:sz="0" w:space="0" w:color="auto"/>
            <w:left w:val="none" w:sz="0" w:space="0" w:color="auto"/>
            <w:bottom w:val="none" w:sz="0" w:space="0" w:color="auto"/>
            <w:right w:val="none" w:sz="0" w:space="0" w:color="auto"/>
          </w:divBdr>
        </w:div>
        <w:div w:id="1862738125">
          <w:marLeft w:val="0"/>
          <w:marRight w:val="0"/>
          <w:marTop w:val="0"/>
          <w:marBottom w:val="0"/>
          <w:divBdr>
            <w:top w:val="none" w:sz="0" w:space="0" w:color="auto"/>
            <w:left w:val="none" w:sz="0" w:space="0" w:color="auto"/>
            <w:bottom w:val="none" w:sz="0" w:space="0" w:color="auto"/>
            <w:right w:val="none" w:sz="0" w:space="0" w:color="auto"/>
          </w:divBdr>
        </w:div>
        <w:div w:id="1562210999">
          <w:marLeft w:val="0"/>
          <w:marRight w:val="0"/>
          <w:marTop w:val="0"/>
          <w:marBottom w:val="0"/>
          <w:divBdr>
            <w:top w:val="none" w:sz="0" w:space="0" w:color="auto"/>
            <w:left w:val="none" w:sz="0" w:space="0" w:color="auto"/>
            <w:bottom w:val="none" w:sz="0" w:space="0" w:color="auto"/>
            <w:right w:val="none" w:sz="0" w:space="0" w:color="auto"/>
          </w:divBdr>
        </w:div>
        <w:div w:id="55012300">
          <w:marLeft w:val="0"/>
          <w:marRight w:val="0"/>
          <w:marTop w:val="0"/>
          <w:marBottom w:val="0"/>
          <w:divBdr>
            <w:top w:val="none" w:sz="0" w:space="0" w:color="auto"/>
            <w:left w:val="none" w:sz="0" w:space="0" w:color="auto"/>
            <w:bottom w:val="none" w:sz="0" w:space="0" w:color="auto"/>
            <w:right w:val="none" w:sz="0" w:space="0" w:color="auto"/>
          </w:divBdr>
        </w:div>
        <w:div w:id="479923219">
          <w:marLeft w:val="0"/>
          <w:marRight w:val="0"/>
          <w:marTop w:val="0"/>
          <w:marBottom w:val="0"/>
          <w:divBdr>
            <w:top w:val="none" w:sz="0" w:space="0" w:color="auto"/>
            <w:left w:val="none" w:sz="0" w:space="0" w:color="auto"/>
            <w:bottom w:val="none" w:sz="0" w:space="0" w:color="auto"/>
            <w:right w:val="none" w:sz="0" w:space="0" w:color="auto"/>
          </w:divBdr>
        </w:div>
        <w:div w:id="1280646890">
          <w:marLeft w:val="0"/>
          <w:marRight w:val="0"/>
          <w:marTop w:val="0"/>
          <w:marBottom w:val="0"/>
          <w:divBdr>
            <w:top w:val="none" w:sz="0" w:space="0" w:color="auto"/>
            <w:left w:val="none" w:sz="0" w:space="0" w:color="auto"/>
            <w:bottom w:val="none" w:sz="0" w:space="0" w:color="auto"/>
            <w:right w:val="none" w:sz="0" w:space="0" w:color="auto"/>
          </w:divBdr>
        </w:div>
        <w:div w:id="336225601">
          <w:marLeft w:val="0"/>
          <w:marRight w:val="0"/>
          <w:marTop w:val="0"/>
          <w:marBottom w:val="0"/>
          <w:divBdr>
            <w:top w:val="none" w:sz="0" w:space="0" w:color="auto"/>
            <w:left w:val="none" w:sz="0" w:space="0" w:color="auto"/>
            <w:bottom w:val="none" w:sz="0" w:space="0" w:color="auto"/>
            <w:right w:val="none" w:sz="0" w:space="0" w:color="auto"/>
          </w:divBdr>
        </w:div>
        <w:div w:id="395444682">
          <w:marLeft w:val="0"/>
          <w:marRight w:val="0"/>
          <w:marTop w:val="0"/>
          <w:marBottom w:val="0"/>
          <w:divBdr>
            <w:top w:val="none" w:sz="0" w:space="0" w:color="auto"/>
            <w:left w:val="none" w:sz="0" w:space="0" w:color="auto"/>
            <w:bottom w:val="none" w:sz="0" w:space="0" w:color="auto"/>
            <w:right w:val="none" w:sz="0" w:space="0" w:color="auto"/>
          </w:divBdr>
        </w:div>
        <w:div w:id="402292192">
          <w:marLeft w:val="0"/>
          <w:marRight w:val="0"/>
          <w:marTop w:val="0"/>
          <w:marBottom w:val="0"/>
          <w:divBdr>
            <w:top w:val="none" w:sz="0" w:space="0" w:color="auto"/>
            <w:left w:val="none" w:sz="0" w:space="0" w:color="auto"/>
            <w:bottom w:val="none" w:sz="0" w:space="0" w:color="auto"/>
            <w:right w:val="none" w:sz="0" w:space="0" w:color="auto"/>
          </w:divBdr>
        </w:div>
        <w:div w:id="386421767">
          <w:marLeft w:val="0"/>
          <w:marRight w:val="0"/>
          <w:marTop w:val="0"/>
          <w:marBottom w:val="0"/>
          <w:divBdr>
            <w:top w:val="none" w:sz="0" w:space="0" w:color="auto"/>
            <w:left w:val="none" w:sz="0" w:space="0" w:color="auto"/>
            <w:bottom w:val="none" w:sz="0" w:space="0" w:color="auto"/>
            <w:right w:val="none" w:sz="0" w:space="0" w:color="auto"/>
          </w:divBdr>
        </w:div>
        <w:div w:id="918828646">
          <w:marLeft w:val="0"/>
          <w:marRight w:val="0"/>
          <w:marTop w:val="0"/>
          <w:marBottom w:val="0"/>
          <w:divBdr>
            <w:top w:val="none" w:sz="0" w:space="0" w:color="auto"/>
            <w:left w:val="none" w:sz="0" w:space="0" w:color="auto"/>
            <w:bottom w:val="none" w:sz="0" w:space="0" w:color="auto"/>
            <w:right w:val="none" w:sz="0" w:space="0" w:color="auto"/>
          </w:divBdr>
        </w:div>
        <w:div w:id="57899316">
          <w:marLeft w:val="0"/>
          <w:marRight w:val="0"/>
          <w:marTop w:val="0"/>
          <w:marBottom w:val="0"/>
          <w:divBdr>
            <w:top w:val="none" w:sz="0" w:space="0" w:color="auto"/>
            <w:left w:val="none" w:sz="0" w:space="0" w:color="auto"/>
            <w:bottom w:val="none" w:sz="0" w:space="0" w:color="auto"/>
            <w:right w:val="none" w:sz="0" w:space="0" w:color="auto"/>
          </w:divBdr>
        </w:div>
        <w:div w:id="1676106393">
          <w:marLeft w:val="0"/>
          <w:marRight w:val="0"/>
          <w:marTop w:val="0"/>
          <w:marBottom w:val="0"/>
          <w:divBdr>
            <w:top w:val="none" w:sz="0" w:space="0" w:color="auto"/>
            <w:left w:val="none" w:sz="0" w:space="0" w:color="auto"/>
            <w:bottom w:val="none" w:sz="0" w:space="0" w:color="auto"/>
            <w:right w:val="none" w:sz="0" w:space="0" w:color="auto"/>
          </w:divBdr>
        </w:div>
        <w:div w:id="911156152">
          <w:marLeft w:val="0"/>
          <w:marRight w:val="0"/>
          <w:marTop w:val="0"/>
          <w:marBottom w:val="0"/>
          <w:divBdr>
            <w:top w:val="none" w:sz="0" w:space="0" w:color="auto"/>
            <w:left w:val="none" w:sz="0" w:space="0" w:color="auto"/>
            <w:bottom w:val="none" w:sz="0" w:space="0" w:color="auto"/>
            <w:right w:val="none" w:sz="0" w:space="0" w:color="auto"/>
          </w:divBdr>
        </w:div>
        <w:div w:id="1381400158">
          <w:marLeft w:val="0"/>
          <w:marRight w:val="0"/>
          <w:marTop w:val="0"/>
          <w:marBottom w:val="0"/>
          <w:divBdr>
            <w:top w:val="none" w:sz="0" w:space="0" w:color="auto"/>
            <w:left w:val="none" w:sz="0" w:space="0" w:color="auto"/>
            <w:bottom w:val="none" w:sz="0" w:space="0" w:color="auto"/>
            <w:right w:val="none" w:sz="0" w:space="0" w:color="auto"/>
          </w:divBdr>
        </w:div>
        <w:div w:id="18893786">
          <w:marLeft w:val="0"/>
          <w:marRight w:val="0"/>
          <w:marTop w:val="0"/>
          <w:marBottom w:val="0"/>
          <w:divBdr>
            <w:top w:val="none" w:sz="0" w:space="0" w:color="auto"/>
            <w:left w:val="none" w:sz="0" w:space="0" w:color="auto"/>
            <w:bottom w:val="none" w:sz="0" w:space="0" w:color="auto"/>
            <w:right w:val="none" w:sz="0" w:space="0" w:color="auto"/>
          </w:divBdr>
        </w:div>
        <w:div w:id="163011587">
          <w:marLeft w:val="0"/>
          <w:marRight w:val="0"/>
          <w:marTop w:val="0"/>
          <w:marBottom w:val="0"/>
          <w:divBdr>
            <w:top w:val="none" w:sz="0" w:space="0" w:color="auto"/>
            <w:left w:val="none" w:sz="0" w:space="0" w:color="auto"/>
            <w:bottom w:val="none" w:sz="0" w:space="0" w:color="auto"/>
            <w:right w:val="none" w:sz="0" w:space="0" w:color="auto"/>
          </w:divBdr>
        </w:div>
        <w:div w:id="254020856">
          <w:marLeft w:val="0"/>
          <w:marRight w:val="0"/>
          <w:marTop w:val="0"/>
          <w:marBottom w:val="0"/>
          <w:divBdr>
            <w:top w:val="none" w:sz="0" w:space="0" w:color="auto"/>
            <w:left w:val="none" w:sz="0" w:space="0" w:color="auto"/>
            <w:bottom w:val="none" w:sz="0" w:space="0" w:color="auto"/>
            <w:right w:val="none" w:sz="0" w:space="0" w:color="auto"/>
          </w:divBdr>
        </w:div>
        <w:div w:id="394858371">
          <w:marLeft w:val="0"/>
          <w:marRight w:val="0"/>
          <w:marTop w:val="0"/>
          <w:marBottom w:val="0"/>
          <w:divBdr>
            <w:top w:val="none" w:sz="0" w:space="0" w:color="auto"/>
            <w:left w:val="none" w:sz="0" w:space="0" w:color="auto"/>
            <w:bottom w:val="none" w:sz="0" w:space="0" w:color="auto"/>
            <w:right w:val="none" w:sz="0" w:space="0" w:color="auto"/>
          </w:divBdr>
        </w:div>
        <w:div w:id="648287239">
          <w:marLeft w:val="0"/>
          <w:marRight w:val="0"/>
          <w:marTop w:val="0"/>
          <w:marBottom w:val="0"/>
          <w:divBdr>
            <w:top w:val="none" w:sz="0" w:space="0" w:color="auto"/>
            <w:left w:val="none" w:sz="0" w:space="0" w:color="auto"/>
            <w:bottom w:val="none" w:sz="0" w:space="0" w:color="auto"/>
            <w:right w:val="none" w:sz="0" w:space="0" w:color="auto"/>
          </w:divBdr>
        </w:div>
        <w:div w:id="1807236511">
          <w:marLeft w:val="0"/>
          <w:marRight w:val="0"/>
          <w:marTop w:val="0"/>
          <w:marBottom w:val="0"/>
          <w:divBdr>
            <w:top w:val="none" w:sz="0" w:space="0" w:color="auto"/>
            <w:left w:val="none" w:sz="0" w:space="0" w:color="auto"/>
            <w:bottom w:val="none" w:sz="0" w:space="0" w:color="auto"/>
            <w:right w:val="none" w:sz="0" w:space="0" w:color="auto"/>
          </w:divBdr>
        </w:div>
        <w:div w:id="199242619">
          <w:marLeft w:val="0"/>
          <w:marRight w:val="0"/>
          <w:marTop w:val="0"/>
          <w:marBottom w:val="0"/>
          <w:divBdr>
            <w:top w:val="none" w:sz="0" w:space="0" w:color="auto"/>
            <w:left w:val="none" w:sz="0" w:space="0" w:color="auto"/>
            <w:bottom w:val="none" w:sz="0" w:space="0" w:color="auto"/>
            <w:right w:val="none" w:sz="0" w:space="0" w:color="auto"/>
          </w:divBdr>
        </w:div>
        <w:div w:id="211383502">
          <w:marLeft w:val="0"/>
          <w:marRight w:val="0"/>
          <w:marTop w:val="0"/>
          <w:marBottom w:val="0"/>
          <w:divBdr>
            <w:top w:val="none" w:sz="0" w:space="0" w:color="auto"/>
            <w:left w:val="none" w:sz="0" w:space="0" w:color="auto"/>
            <w:bottom w:val="none" w:sz="0" w:space="0" w:color="auto"/>
            <w:right w:val="none" w:sz="0" w:space="0" w:color="auto"/>
          </w:divBdr>
        </w:div>
        <w:div w:id="800223341">
          <w:marLeft w:val="0"/>
          <w:marRight w:val="0"/>
          <w:marTop w:val="0"/>
          <w:marBottom w:val="0"/>
          <w:divBdr>
            <w:top w:val="none" w:sz="0" w:space="0" w:color="auto"/>
            <w:left w:val="none" w:sz="0" w:space="0" w:color="auto"/>
            <w:bottom w:val="none" w:sz="0" w:space="0" w:color="auto"/>
            <w:right w:val="none" w:sz="0" w:space="0" w:color="auto"/>
          </w:divBdr>
        </w:div>
        <w:div w:id="756055849">
          <w:marLeft w:val="0"/>
          <w:marRight w:val="0"/>
          <w:marTop w:val="0"/>
          <w:marBottom w:val="0"/>
          <w:divBdr>
            <w:top w:val="none" w:sz="0" w:space="0" w:color="auto"/>
            <w:left w:val="none" w:sz="0" w:space="0" w:color="auto"/>
            <w:bottom w:val="none" w:sz="0" w:space="0" w:color="auto"/>
            <w:right w:val="none" w:sz="0" w:space="0" w:color="auto"/>
          </w:divBdr>
        </w:div>
        <w:div w:id="1883444992">
          <w:marLeft w:val="0"/>
          <w:marRight w:val="0"/>
          <w:marTop w:val="0"/>
          <w:marBottom w:val="0"/>
          <w:divBdr>
            <w:top w:val="none" w:sz="0" w:space="0" w:color="auto"/>
            <w:left w:val="none" w:sz="0" w:space="0" w:color="auto"/>
            <w:bottom w:val="none" w:sz="0" w:space="0" w:color="auto"/>
            <w:right w:val="none" w:sz="0" w:space="0" w:color="auto"/>
          </w:divBdr>
        </w:div>
        <w:div w:id="1895963650">
          <w:marLeft w:val="0"/>
          <w:marRight w:val="0"/>
          <w:marTop w:val="0"/>
          <w:marBottom w:val="0"/>
          <w:divBdr>
            <w:top w:val="none" w:sz="0" w:space="0" w:color="auto"/>
            <w:left w:val="none" w:sz="0" w:space="0" w:color="auto"/>
            <w:bottom w:val="none" w:sz="0" w:space="0" w:color="auto"/>
            <w:right w:val="none" w:sz="0" w:space="0" w:color="auto"/>
          </w:divBdr>
        </w:div>
        <w:div w:id="79447224">
          <w:marLeft w:val="0"/>
          <w:marRight w:val="0"/>
          <w:marTop w:val="0"/>
          <w:marBottom w:val="0"/>
          <w:divBdr>
            <w:top w:val="none" w:sz="0" w:space="0" w:color="auto"/>
            <w:left w:val="none" w:sz="0" w:space="0" w:color="auto"/>
            <w:bottom w:val="none" w:sz="0" w:space="0" w:color="auto"/>
            <w:right w:val="none" w:sz="0" w:space="0" w:color="auto"/>
          </w:divBdr>
        </w:div>
        <w:div w:id="1641811060">
          <w:marLeft w:val="0"/>
          <w:marRight w:val="0"/>
          <w:marTop w:val="0"/>
          <w:marBottom w:val="0"/>
          <w:divBdr>
            <w:top w:val="none" w:sz="0" w:space="0" w:color="auto"/>
            <w:left w:val="none" w:sz="0" w:space="0" w:color="auto"/>
            <w:bottom w:val="none" w:sz="0" w:space="0" w:color="auto"/>
            <w:right w:val="none" w:sz="0" w:space="0" w:color="auto"/>
          </w:divBdr>
        </w:div>
        <w:div w:id="965965591">
          <w:marLeft w:val="0"/>
          <w:marRight w:val="0"/>
          <w:marTop w:val="0"/>
          <w:marBottom w:val="0"/>
          <w:divBdr>
            <w:top w:val="none" w:sz="0" w:space="0" w:color="auto"/>
            <w:left w:val="none" w:sz="0" w:space="0" w:color="auto"/>
            <w:bottom w:val="none" w:sz="0" w:space="0" w:color="auto"/>
            <w:right w:val="none" w:sz="0" w:space="0" w:color="auto"/>
          </w:divBdr>
        </w:div>
        <w:div w:id="1791049010">
          <w:marLeft w:val="0"/>
          <w:marRight w:val="0"/>
          <w:marTop w:val="0"/>
          <w:marBottom w:val="0"/>
          <w:divBdr>
            <w:top w:val="none" w:sz="0" w:space="0" w:color="auto"/>
            <w:left w:val="none" w:sz="0" w:space="0" w:color="auto"/>
            <w:bottom w:val="none" w:sz="0" w:space="0" w:color="auto"/>
            <w:right w:val="none" w:sz="0" w:space="0" w:color="auto"/>
          </w:divBdr>
        </w:div>
        <w:div w:id="1011377623">
          <w:marLeft w:val="0"/>
          <w:marRight w:val="0"/>
          <w:marTop w:val="0"/>
          <w:marBottom w:val="0"/>
          <w:divBdr>
            <w:top w:val="none" w:sz="0" w:space="0" w:color="auto"/>
            <w:left w:val="none" w:sz="0" w:space="0" w:color="auto"/>
            <w:bottom w:val="none" w:sz="0" w:space="0" w:color="auto"/>
            <w:right w:val="none" w:sz="0" w:space="0" w:color="auto"/>
          </w:divBdr>
        </w:div>
        <w:div w:id="331489781">
          <w:marLeft w:val="0"/>
          <w:marRight w:val="0"/>
          <w:marTop w:val="0"/>
          <w:marBottom w:val="0"/>
          <w:divBdr>
            <w:top w:val="none" w:sz="0" w:space="0" w:color="auto"/>
            <w:left w:val="none" w:sz="0" w:space="0" w:color="auto"/>
            <w:bottom w:val="none" w:sz="0" w:space="0" w:color="auto"/>
            <w:right w:val="none" w:sz="0" w:space="0" w:color="auto"/>
          </w:divBdr>
        </w:div>
        <w:div w:id="1009910165">
          <w:marLeft w:val="0"/>
          <w:marRight w:val="0"/>
          <w:marTop w:val="0"/>
          <w:marBottom w:val="0"/>
          <w:divBdr>
            <w:top w:val="none" w:sz="0" w:space="0" w:color="auto"/>
            <w:left w:val="none" w:sz="0" w:space="0" w:color="auto"/>
            <w:bottom w:val="none" w:sz="0" w:space="0" w:color="auto"/>
            <w:right w:val="none" w:sz="0" w:space="0" w:color="auto"/>
          </w:divBdr>
        </w:div>
        <w:div w:id="838540486">
          <w:marLeft w:val="0"/>
          <w:marRight w:val="0"/>
          <w:marTop w:val="0"/>
          <w:marBottom w:val="0"/>
          <w:divBdr>
            <w:top w:val="none" w:sz="0" w:space="0" w:color="auto"/>
            <w:left w:val="none" w:sz="0" w:space="0" w:color="auto"/>
            <w:bottom w:val="none" w:sz="0" w:space="0" w:color="auto"/>
            <w:right w:val="none" w:sz="0" w:space="0" w:color="auto"/>
          </w:divBdr>
        </w:div>
        <w:div w:id="1561792938">
          <w:marLeft w:val="0"/>
          <w:marRight w:val="0"/>
          <w:marTop w:val="0"/>
          <w:marBottom w:val="0"/>
          <w:divBdr>
            <w:top w:val="none" w:sz="0" w:space="0" w:color="auto"/>
            <w:left w:val="none" w:sz="0" w:space="0" w:color="auto"/>
            <w:bottom w:val="none" w:sz="0" w:space="0" w:color="auto"/>
            <w:right w:val="none" w:sz="0" w:space="0" w:color="auto"/>
          </w:divBdr>
        </w:div>
        <w:div w:id="1176186150">
          <w:marLeft w:val="0"/>
          <w:marRight w:val="0"/>
          <w:marTop w:val="0"/>
          <w:marBottom w:val="0"/>
          <w:divBdr>
            <w:top w:val="none" w:sz="0" w:space="0" w:color="auto"/>
            <w:left w:val="none" w:sz="0" w:space="0" w:color="auto"/>
            <w:bottom w:val="none" w:sz="0" w:space="0" w:color="auto"/>
            <w:right w:val="none" w:sz="0" w:space="0" w:color="auto"/>
          </w:divBdr>
        </w:div>
        <w:div w:id="828256823">
          <w:marLeft w:val="0"/>
          <w:marRight w:val="0"/>
          <w:marTop w:val="0"/>
          <w:marBottom w:val="0"/>
          <w:divBdr>
            <w:top w:val="none" w:sz="0" w:space="0" w:color="auto"/>
            <w:left w:val="none" w:sz="0" w:space="0" w:color="auto"/>
            <w:bottom w:val="none" w:sz="0" w:space="0" w:color="auto"/>
            <w:right w:val="none" w:sz="0" w:space="0" w:color="auto"/>
          </w:divBdr>
        </w:div>
        <w:div w:id="2127118666">
          <w:marLeft w:val="0"/>
          <w:marRight w:val="0"/>
          <w:marTop w:val="0"/>
          <w:marBottom w:val="0"/>
          <w:divBdr>
            <w:top w:val="none" w:sz="0" w:space="0" w:color="auto"/>
            <w:left w:val="none" w:sz="0" w:space="0" w:color="auto"/>
            <w:bottom w:val="none" w:sz="0" w:space="0" w:color="auto"/>
            <w:right w:val="none" w:sz="0" w:space="0" w:color="auto"/>
          </w:divBdr>
        </w:div>
        <w:div w:id="1137989989">
          <w:marLeft w:val="0"/>
          <w:marRight w:val="0"/>
          <w:marTop w:val="0"/>
          <w:marBottom w:val="0"/>
          <w:divBdr>
            <w:top w:val="none" w:sz="0" w:space="0" w:color="auto"/>
            <w:left w:val="none" w:sz="0" w:space="0" w:color="auto"/>
            <w:bottom w:val="none" w:sz="0" w:space="0" w:color="auto"/>
            <w:right w:val="none" w:sz="0" w:space="0" w:color="auto"/>
          </w:divBdr>
        </w:div>
        <w:div w:id="683243312">
          <w:marLeft w:val="0"/>
          <w:marRight w:val="0"/>
          <w:marTop w:val="0"/>
          <w:marBottom w:val="0"/>
          <w:divBdr>
            <w:top w:val="none" w:sz="0" w:space="0" w:color="auto"/>
            <w:left w:val="none" w:sz="0" w:space="0" w:color="auto"/>
            <w:bottom w:val="none" w:sz="0" w:space="0" w:color="auto"/>
            <w:right w:val="none" w:sz="0" w:space="0" w:color="auto"/>
          </w:divBdr>
        </w:div>
        <w:div w:id="431705888">
          <w:marLeft w:val="0"/>
          <w:marRight w:val="0"/>
          <w:marTop w:val="0"/>
          <w:marBottom w:val="0"/>
          <w:divBdr>
            <w:top w:val="none" w:sz="0" w:space="0" w:color="auto"/>
            <w:left w:val="none" w:sz="0" w:space="0" w:color="auto"/>
            <w:bottom w:val="none" w:sz="0" w:space="0" w:color="auto"/>
            <w:right w:val="none" w:sz="0" w:space="0" w:color="auto"/>
          </w:divBdr>
        </w:div>
        <w:div w:id="484780537">
          <w:marLeft w:val="0"/>
          <w:marRight w:val="0"/>
          <w:marTop w:val="0"/>
          <w:marBottom w:val="0"/>
          <w:divBdr>
            <w:top w:val="none" w:sz="0" w:space="0" w:color="auto"/>
            <w:left w:val="none" w:sz="0" w:space="0" w:color="auto"/>
            <w:bottom w:val="none" w:sz="0" w:space="0" w:color="auto"/>
            <w:right w:val="none" w:sz="0" w:space="0" w:color="auto"/>
          </w:divBdr>
        </w:div>
        <w:div w:id="1170486185">
          <w:marLeft w:val="0"/>
          <w:marRight w:val="0"/>
          <w:marTop w:val="0"/>
          <w:marBottom w:val="0"/>
          <w:divBdr>
            <w:top w:val="none" w:sz="0" w:space="0" w:color="auto"/>
            <w:left w:val="none" w:sz="0" w:space="0" w:color="auto"/>
            <w:bottom w:val="none" w:sz="0" w:space="0" w:color="auto"/>
            <w:right w:val="none" w:sz="0" w:space="0" w:color="auto"/>
          </w:divBdr>
        </w:div>
        <w:div w:id="2071420527">
          <w:marLeft w:val="0"/>
          <w:marRight w:val="0"/>
          <w:marTop w:val="0"/>
          <w:marBottom w:val="0"/>
          <w:divBdr>
            <w:top w:val="none" w:sz="0" w:space="0" w:color="auto"/>
            <w:left w:val="none" w:sz="0" w:space="0" w:color="auto"/>
            <w:bottom w:val="none" w:sz="0" w:space="0" w:color="auto"/>
            <w:right w:val="none" w:sz="0" w:space="0" w:color="auto"/>
          </w:divBdr>
        </w:div>
        <w:div w:id="2077623769">
          <w:marLeft w:val="0"/>
          <w:marRight w:val="0"/>
          <w:marTop w:val="0"/>
          <w:marBottom w:val="0"/>
          <w:divBdr>
            <w:top w:val="none" w:sz="0" w:space="0" w:color="auto"/>
            <w:left w:val="none" w:sz="0" w:space="0" w:color="auto"/>
            <w:bottom w:val="none" w:sz="0" w:space="0" w:color="auto"/>
            <w:right w:val="none" w:sz="0" w:space="0" w:color="auto"/>
          </w:divBdr>
        </w:div>
        <w:div w:id="1757441380">
          <w:marLeft w:val="0"/>
          <w:marRight w:val="0"/>
          <w:marTop w:val="0"/>
          <w:marBottom w:val="0"/>
          <w:divBdr>
            <w:top w:val="none" w:sz="0" w:space="0" w:color="auto"/>
            <w:left w:val="none" w:sz="0" w:space="0" w:color="auto"/>
            <w:bottom w:val="none" w:sz="0" w:space="0" w:color="auto"/>
            <w:right w:val="none" w:sz="0" w:space="0" w:color="auto"/>
          </w:divBdr>
        </w:div>
        <w:div w:id="843318565">
          <w:marLeft w:val="0"/>
          <w:marRight w:val="0"/>
          <w:marTop w:val="0"/>
          <w:marBottom w:val="0"/>
          <w:divBdr>
            <w:top w:val="none" w:sz="0" w:space="0" w:color="auto"/>
            <w:left w:val="none" w:sz="0" w:space="0" w:color="auto"/>
            <w:bottom w:val="none" w:sz="0" w:space="0" w:color="auto"/>
            <w:right w:val="none" w:sz="0" w:space="0" w:color="auto"/>
          </w:divBdr>
        </w:div>
        <w:div w:id="2014334762">
          <w:marLeft w:val="0"/>
          <w:marRight w:val="0"/>
          <w:marTop w:val="0"/>
          <w:marBottom w:val="0"/>
          <w:divBdr>
            <w:top w:val="none" w:sz="0" w:space="0" w:color="auto"/>
            <w:left w:val="none" w:sz="0" w:space="0" w:color="auto"/>
            <w:bottom w:val="none" w:sz="0" w:space="0" w:color="auto"/>
            <w:right w:val="none" w:sz="0" w:space="0" w:color="auto"/>
          </w:divBdr>
        </w:div>
        <w:div w:id="456486198">
          <w:marLeft w:val="0"/>
          <w:marRight w:val="0"/>
          <w:marTop w:val="0"/>
          <w:marBottom w:val="0"/>
          <w:divBdr>
            <w:top w:val="none" w:sz="0" w:space="0" w:color="auto"/>
            <w:left w:val="none" w:sz="0" w:space="0" w:color="auto"/>
            <w:bottom w:val="none" w:sz="0" w:space="0" w:color="auto"/>
            <w:right w:val="none" w:sz="0" w:space="0" w:color="auto"/>
          </w:divBdr>
        </w:div>
        <w:div w:id="1574194643">
          <w:marLeft w:val="0"/>
          <w:marRight w:val="0"/>
          <w:marTop w:val="0"/>
          <w:marBottom w:val="0"/>
          <w:divBdr>
            <w:top w:val="none" w:sz="0" w:space="0" w:color="auto"/>
            <w:left w:val="none" w:sz="0" w:space="0" w:color="auto"/>
            <w:bottom w:val="none" w:sz="0" w:space="0" w:color="auto"/>
            <w:right w:val="none" w:sz="0" w:space="0" w:color="auto"/>
          </w:divBdr>
        </w:div>
        <w:div w:id="887449884">
          <w:marLeft w:val="0"/>
          <w:marRight w:val="0"/>
          <w:marTop w:val="0"/>
          <w:marBottom w:val="0"/>
          <w:divBdr>
            <w:top w:val="none" w:sz="0" w:space="0" w:color="auto"/>
            <w:left w:val="none" w:sz="0" w:space="0" w:color="auto"/>
            <w:bottom w:val="none" w:sz="0" w:space="0" w:color="auto"/>
            <w:right w:val="none" w:sz="0" w:space="0" w:color="auto"/>
          </w:divBdr>
        </w:div>
        <w:div w:id="145781489">
          <w:marLeft w:val="0"/>
          <w:marRight w:val="0"/>
          <w:marTop w:val="0"/>
          <w:marBottom w:val="0"/>
          <w:divBdr>
            <w:top w:val="none" w:sz="0" w:space="0" w:color="auto"/>
            <w:left w:val="none" w:sz="0" w:space="0" w:color="auto"/>
            <w:bottom w:val="none" w:sz="0" w:space="0" w:color="auto"/>
            <w:right w:val="none" w:sz="0" w:space="0" w:color="auto"/>
          </w:divBdr>
        </w:div>
        <w:div w:id="1108820026">
          <w:marLeft w:val="0"/>
          <w:marRight w:val="0"/>
          <w:marTop w:val="0"/>
          <w:marBottom w:val="0"/>
          <w:divBdr>
            <w:top w:val="none" w:sz="0" w:space="0" w:color="auto"/>
            <w:left w:val="none" w:sz="0" w:space="0" w:color="auto"/>
            <w:bottom w:val="none" w:sz="0" w:space="0" w:color="auto"/>
            <w:right w:val="none" w:sz="0" w:space="0" w:color="auto"/>
          </w:divBdr>
        </w:div>
        <w:div w:id="2146895885">
          <w:marLeft w:val="0"/>
          <w:marRight w:val="0"/>
          <w:marTop w:val="0"/>
          <w:marBottom w:val="0"/>
          <w:divBdr>
            <w:top w:val="none" w:sz="0" w:space="0" w:color="auto"/>
            <w:left w:val="none" w:sz="0" w:space="0" w:color="auto"/>
            <w:bottom w:val="none" w:sz="0" w:space="0" w:color="auto"/>
            <w:right w:val="none" w:sz="0" w:space="0" w:color="auto"/>
          </w:divBdr>
        </w:div>
        <w:div w:id="1572889570">
          <w:marLeft w:val="0"/>
          <w:marRight w:val="0"/>
          <w:marTop w:val="0"/>
          <w:marBottom w:val="0"/>
          <w:divBdr>
            <w:top w:val="none" w:sz="0" w:space="0" w:color="auto"/>
            <w:left w:val="none" w:sz="0" w:space="0" w:color="auto"/>
            <w:bottom w:val="none" w:sz="0" w:space="0" w:color="auto"/>
            <w:right w:val="none" w:sz="0" w:space="0" w:color="auto"/>
          </w:divBdr>
        </w:div>
        <w:div w:id="1959335394">
          <w:marLeft w:val="0"/>
          <w:marRight w:val="0"/>
          <w:marTop w:val="0"/>
          <w:marBottom w:val="0"/>
          <w:divBdr>
            <w:top w:val="none" w:sz="0" w:space="0" w:color="auto"/>
            <w:left w:val="none" w:sz="0" w:space="0" w:color="auto"/>
            <w:bottom w:val="none" w:sz="0" w:space="0" w:color="auto"/>
            <w:right w:val="none" w:sz="0" w:space="0" w:color="auto"/>
          </w:divBdr>
        </w:div>
        <w:div w:id="484668798">
          <w:marLeft w:val="0"/>
          <w:marRight w:val="0"/>
          <w:marTop w:val="0"/>
          <w:marBottom w:val="0"/>
          <w:divBdr>
            <w:top w:val="none" w:sz="0" w:space="0" w:color="auto"/>
            <w:left w:val="none" w:sz="0" w:space="0" w:color="auto"/>
            <w:bottom w:val="none" w:sz="0" w:space="0" w:color="auto"/>
            <w:right w:val="none" w:sz="0" w:space="0" w:color="auto"/>
          </w:divBdr>
        </w:div>
        <w:div w:id="2128692403">
          <w:marLeft w:val="0"/>
          <w:marRight w:val="0"/>
          <w:marTop w:val="0"/>
          <w:marBottom w:val="0"/>
          <w:divBdr>
            <w:top w:val="none" w:sz="0" w:space="0" w:color="auto"/>
            <w:left w:val="none" w:sz="0" w:space="0" w:color="auto"/>
            <w:bottom w:val="none" w:sz="0" w:space="0" w:color="auto"/>
            <w:right w:val="none" w:sz="0" w:space="0" w:color="auto"/>
          </w:divBdr>
        </w:div>
        <w:div w:id="487328345">
          <w:marLeft w:val="0"/>
          <w:marRight w:val="0"/>
          <w:marTop w:val="0"/>
          <w:marBottom w:val="0"/>
          <w:divBdr>
            <w:top w:val="none" w:sz="0" w:space="0" w:color="auto"/>
            <w:left w:val="none" w:sz="0" w:space="0" w:color="auto"/>
            <w:bottom w:val="none" w:sz="0" w:space="0" w:color="auto"/>
            <w:right w:val="none" w:sz="0" w:space="0" w:color="auto"/>
          </w:divBdr>
        </w:div>
        <w:div w:id="182281573">
          <w:marLeft w:val="0"/>
          <w:marRight w:val="0"/>
          <w:marTop w:val="0"/>
          <w:marBottom w:val="0"/>
          <w:divBdr>
            <w:top w:val="none" w:sz="0" w:space="0" w:color="auto"/>
            <w:left w:val="none" w:sz="0" w:space="0" w:color="auto"/>
            <w:bottom w:val="none" w:sz="0" w:space="0" w:color="auto"/>
            <w:right w:val="none" w:sz="0" w:space="0" w:color="auto"/>
          </w:divBdr>
        </w:div>
        <w:div w:id="68313555">
          <w:marLeft w:val="0"/>
          <w:marRight w:val="0"/>
          <w:marTop w:val="0"/>
          <w:marBottom w:val="0"/>
          <w:divBdr>
            <w:top w:val="none" w:sz="0" w:space="0" w:color="auto"/>
            <w:left w:val="none" w:sz="0" w:space="0" w:color="auto"/>
            <w:bottom w:val="none" w:sz="0" w:space="0" w:color="auto"/>
            <w:right w:val="none" w:sz="0" w:space="0" w:color="auto"/>
          </w:divBdr>
        </w:div>
        <w:div w:id="1977443584">
          <w:marLeft w:val="0"/>
          <w:marRight w:val="0"/>
          <w:marTop w:val="0"/>
          <w:marBottom w:val="0"/>
          <w:divBdr>
            <w:top w:val="none" w:sz="0" w:space="0" w:color="auto"/>
            <w:left w:val="none" w:sz="0" w:space="0" w:color="auto"/>
            <w:bottom w:val="none" w:sz="0" w:space="0" w:color="auto"/>
            <w:right w:val="none" w:sz="0" w:space="0" w:color="auto"/>
          </w:divBdr>
        </w:div>
        <w:div w:id="1457599611">
          <w:marLeft w:val="0"/>
          <w:marRight w:val="0"/>
          <w:marTop w:val="0"/>
          <w:marBottom w:val="0"/>
          <w:divBdr>
            <w:top w:val="none" w:sz="0" w:space="0" w:color="auto"/>
            <w:left w:val="none" w:sz="0" w:space="0" w:color="auto"/>
            <w:bottom w:val="none" w:sz="0" w:space="0" w:color="auto"/>
            <w:right w:val="none" w:sz="0" w:space="0" w:color="auto"/>
          </w:divBdr>
        </w:div>
        <w:div w:id="1550149393">
          <w:marLeft w:val="0"/>
          <w:marRight w:val="0"/>
          <w:marTop w:val="0"/>
          <w:marBottom w:val="0"/>
          <w:divBdr>
            <w:top w:val="none" w:sz="0" w:space="0" w:color="auto"/>
            <w:left w:val="none" w:sz="0" w:space="0" w:color="auto"/>
            <w:bottom w:val="none" w:sz="0" w:space="0" w:color="auto"/>
            <w:right w:val="none" w:sz="0" w:space="0" w:color="auto"/>
          </w:divBdr>
        </w:div>
        <w:div w:id="496925358">
          <w:marLeft w:val="0"/>
          <w:marRight w:val="0"/>
          <w:marTop w:val="0"/>
          <w:marBottom w:val="0"/>
          <w:divBdr>
            <w:top w:val="none" w:sz="0" w:space="0" w:color="auto"/>
            <w:left w:val="none" w:sz="0" w:space="0" w:color="auto"/>
            <w:bottom w:val="none" w:sz="0" w:space="0" w:color="auto"/>
            <w:right w:val="none" w:sz="0" w:space="0" w:color="auto"/>
          </w:divBdr>
        </w:div>
        <w:div w:id="168833750">
          <w:marLeft w:val="0"/>
          <w:marRight w:val="0"/>
          <w:marTop w:val="0"/>
          <w:marBottom w:val="0"/>
          <w:divBdr>
            <w:top w:val="none" w:sz="0" w:space="0" w:color="auto"/>
            <w:left w:val="none" w:sz="0" w:space="0" w:color="auto"/>
            <w:bottom w:val="none" w:sz="0" w:space="0" w:color="auto"/>
            <w:right w:val="none" w:sz="0" w:space="0" w:color="auto"/>
          </w:divBdr>
        </w:div>
        <w:div w:id="1213006718">
          <w:marLeft w:val="0"/>
          <w:marRight w:val="0"/>
          <w:marTop w:val="0"/>
          <w:marBottom w:val="0"/>
          <w:divBdr>
            <w:top w:val="none" w:sz="0" w:space="0" w:color="auto"/>
            <w:left w:val="none" w:sz="0" w:space="0" w:color="auto"/>
            <w:bottom w:val="none" w:sz="0" w:space="0" w:color="auto"/>
            <w:right w:val="none" w:sz="0" w:space="0" w:color="auto"/>
          </w:divBdr>
        </w:div>
        <w:div w:id="319624731">
          <w:marLeft w:val="0"/>
          <w:marRight w:val="0"/>
          <w:marTop w:val="0"/>
          <w:marBottom w:val="0"/>
          <w:divBdr>
            <w:top w:val="none" w:sz="0" w:space="0" w:color="auto"/>
            <w:left w:val="none" w:sz="0" w:space="0" w:color="auto"/>
            <w:bottom w:val="none" w:sz="0" w:space="0" w:color="auto"/>
            <w:right w:val="none" w:sz="0" w:space="0" w:color="auto"/>
          </w:divBdr>
        </w:div>
        <w:div w:id="608899460">
          <w:marLeft w:val="0"/>
          <w:marRight w:val="0"/>
          <w:marTop w:val="0"/>
          <w:marBottom w:val="0"/>
          <w:divBdr>
            <w:top w:val="none" w:sz="0" w:space="0" w:color="auto"/>
            <w:left w:val="none" w:sz="0" w:space="0" w:color="auto"/>
            <w:bottom w:val="none" w:sz="0" w:space="0" w:color="auto"/>
            <w:right w:val="none" w:sz="0" w:space="0" w:color="auto"/>
          </w:divBdr>
        </w:div>
        <w:div w:id="321734544">
          <w:marLeft w:val="0"/>
          <w:marRight w:val="0"/>
          <w:marTop w:val="0"/>
          <w:marBottom w:val="0"/>
          <w:divBdr>
            <w:top w:val="none" w:sz="0" w:space="0" w:color="auto"/>
            <w:left w:val="none" w:sz="0" w:space="0" w:color="auto"/>
            <w:bottom w:val="none" w:sz="0" w:space="0" w:color="auto"/>
            <w:right w:val="none" w:sz="0" w:space="0" w:color="auto"/>
          </w:divBdr>
        </w:div>
        <w:div w:id="167596298">
          <w:marLeft w:val="0"/>
          <w:marRight w:val="0"/>
          <w:marTop w:val="0"/>
          <w:marBottom w:val="0"/>
          <w:divBdr>
            <w:top w:val="none" w:sz="0" w:space="0" w:color="auto"/>
            <w:left w:val="none" w:sz="0" w:space="0" w:color="auto"/>
            <w:bottom w:val="none" w:sz="0" w:space="0" w:color="auto"/>
            <w:right w:val="none" w:sz="0" w:space="0" w:color="auto"/>
          </w:divBdr>
        </w:div>
        <w:div w:id="2075658475">
          <w:marLeft w:val="0"/>
          <w:marRight w:val="0"/>
          <w:marTop w:val="0"/>
          <w:marBottom w:val="0"/>
          <w:divBdr>
            <w:top w:val="none" w:sz="0" w:space="0" w:color="auto"/>
            <w:left w:val="none" w:sz="0" w:space="0" w:color="auto"/>
            <w:bottom w:val="none" w:sz="0" w:space="0" w:color="auto"/>
            <w:right w:val="none" w:sz="0" w:space="0" w:color="auto"/>
          </w:divBdr>
        </w:div>
        <w:div w:id="646054568">
          <w:marLeft w:val="0"/>
          <w:marRight w:val="0"/>
          <w:marTop w:val="0"/>
          <w:marBottom w:val="0"/>
          <w:divBdr>
            <w:top w:val="none" w:sz="0" w:space="0" w:color="auto"/>
            <w:left w:val="none" w:sz="0" w:space="0" w:color="auto"/>
            <w:bottom w:val="none" w:sz="0" w:space="0" w:color="auto"/>
            <w:right w:val="none" w:sz="0" w:space="0" w:color="auto"/>
          </w:divBdr>
        </w:div>
        <w:div w:id="1616211761">
          <w:marLeft w:val="0"/>
          <w:marRight w:val="0"/>
          <w:marTop w:val="0"/>
          <w:marBottom w:val="0"/>
          <w:divBdr>
            <w:top w:val="none" w:sz="0" w:space="0" w:color="auto"/>
            <w:left w:val="none" w:sz="0" w:space="0" w:color="auto"/>
            <w:bottom w:val="none" w:sz="0" w:space="0" w:color="auto"/>
            <w:right w:val="none" w:sz="0" w:space="0" w:color="auto"/>
          </w:divBdr>
        </w:div>
        <w:div w:id="1317413817">
          <w:marLeft w:val="0"/>
          <w:marRight w:val="0"/>
          <w:marTop w:val="0"/>
          <w:marBottom w:val="0"/>
          <w:divBdr>
            <w:top w:val="none" w:sz="0" w:space="0" w:color="auto"/>
            <w:left w:val="none" w:sz="0" w:space="0" w:color="auto"/>
            <w:bottom w:val="none" w:sz="0" w:space="0" w:color="auto"/>
            <w:right w:val="none" w:sz="0" w:space="0" w:color="auto"/>
          </w:divBdr>
        </w:div>
        <w:div w:id="1968777302">
          <w:marLeft w:val="0"/>
          <w:marRight w:val="0"/>
          <w:marTop w:val="0"/>
          <w:marBottom w:val="0"/>
          <w:divBdr>
            <w:top w:val="none" w:sz="0" w:space="0" w:color="auto"/>
            <w:left w:val="none" w:sz="0" w:space="0" w:color="auto"/>
            <w:bottom w:val="none" w:sz="0" w:space="0" w:color="auto"/>
            <w:right w:val="none" w:sz="0" w:space="0" w:color="auto"/>
          </w:divBdr>
        </w:div>
        <w:div w:id="52966085">
          <w:marLeft w:val="0"/>
          <w:marRight w:val="0"/>
          <w:marTop w:val="0"/>
          <w:marBottom w:val="0"/>
          <w:divBdr>
            <w:top w:val="none" w:sz="0" w:space="0" w:color="auto"/>
            <w:left w:val="none" w:sz="0" w:space="0" w:color="auto"/>
            <w:bottom w:val="none" w:sz="0" w:space="0" w:color="auto"/>
            <w:right w:val="none" w:sz="0" w:space="0" w:color="auto"/>
          </w:divBdr>
        </w:div>
        <w:div w:id="1083650279">
          <w:marLeft w:val="0"/>
          <w:marRight w:val="0"/>
          <w:marTop w:val="0"/>
          <w:marBottom w:val="0"/>
          <w:divBdr>
            <w:top w:val="none" w:sz="0" w:space="0" w:color="auto"/>
            <w:left w:val="none" w:sz="0" w:space="0" w:color="auto"/>
            <w:bottom w:val="none" w:sz="0" w:space="0" w:color="auto"/>
            <w:right w:val="none" w:sz="0" w:space="0" w:color="auto"/>
          </w:divBdr>
        </w:div>
        <w:div w:id="654139722">
          <w:marLeft w:val="0"/>
          <w:marRight w:val="0"/>
          <w:marTop w:val="0"/>
          <w:marBottom w:val="0"/>
          <w:divBdr>
            <w:top w:val="none" w:sz="0" w:space="0" w:color="auto"/>
            <w:left w:val="none" w:sz="0" w:space="0" w:color="auto"/>
            <w:bottom w:val="none" w:sz="0" w:space="0" w:color="auto"/>
            <w:right w:val="none" w:sz="0" w:space="0" w:color="auto"/>
          </w:divBdr>
        </w:div>
        <w:div w:id="1811441923">
          <w:marLeft w:val="0"/>
          <w:marRight w:val="0"/>
          <w:marTop w:val="0"/>
          <w:marBottom w:val="0"/>
          <w:divBdr>
            <w:top w:val="none" w:sz="0" w:space="0" w:color="auto"/>
            <w:left w:val="none" w:sz="0" w:space="0" w:color="auto"/>
            <w:bottom w:val="none" w:sz="0" w:space="0" w:color="auto"/>
            <w:right w:val="none" w:sz="0" w:space="0" w:color="auto"/>
          </w:divBdr>
        </w:div>
        <w:div w:id="967318200">
          <w:marLeft w:val="0"/>
          <w:marRight w:val="0"/>
          <w:marTop w:val="0"/>
          <w:marBottom w:val="0"/>
          <w:divBdr>
            <w:top w:val="none" w:sz="0" w:space="0" w:color="auto"/>
            <w:left w:val="none" w:sz="0" w:space="0" w:color="auto"/>
            <w:bottom w:val="none" w:sz="0" w:space="0" w:color="auto"/>
            <w:right w:val="none" w:sz="0" w:space="0" w:color="auto"/>
          </w:divBdr>
        </w:div>
        <w:div w:id="257914096">
          <w:marLeft w:val="0"/>
          <w:marRight w:val="0"/>
          <w:marTop w:val="0"/>
          <w:marBottom w:val="0"/>
          <w:divBdr>
            <w:top w:val="none" w:sz="0" w:space="0" w:color="auto"/>
            <w:left w:val="none" w:sz="0" w:space="0" w:color="auto"/>
            <w:bottom w:val="none" w:sz="0" w:space="0" w:color="auto"/>
            <w:right w:val="none" w:sz="0" w:space="0" w:color="auto"/>
          </w:divBdr>
        </w:div>
        <w:div w:id="1338851251">
          <w:marLeft w:val="0"/>
          <w:marRight w:val="0"/>
          <w:marTop w:val="0"/>
          <w:marBottom w:val="0"/>
          <w:divBdr>
            <w:top w:val="none" w:sz="0" w:space="0" w:color="auto"/>
            <w:left w:val="none" w:sz="0" w:space="0" w:color="auto"/>
            <w:bottom w:val="none" w:sz="0" w:space="0" w:color="auto"/>
            <w:right w:val="none" w:sz="0" w:space="0" w:color="auto"/>
          </w:divBdr>
        </w:div>
        <w:div w:id="1281373197">
          <w:marLeft w:val="0"/>
          <w:marRight w:val="0"/>
          <w:marTop w:val="0"/>
          <w:marBottom w:val="0"/>
          <w:divBdr>
            <w:top w:val="none" w:sz="0" w:space="0" w:color="auto"/>
            <w:left w:val="none" w:sz="0" w:space="0" w:color="auto"/>
            <w:bottom w:val="none" w:sz="0" w:space="0" w:color="auto"/>
            <w:right w:val="none" w:sz="0" w:space="0" w:color="auto"/>
          </w:divBdr>
        </w:div>
        <w:div w:id="1529638663">
          <w:marLeft w:val="0"/>
          <w:marRight w:val="0"/>
          <w:marTop w:val="0"/>
          <w:marBottom w:val="0"/>
          <w:divBdr>
            <w:top w:val="none" w:sz="0" w:space="0" w:color="auto"/>
            <w:left w:val="none" w:sz="0" w:space="0" w:color="auto"/>
            <w:bottom w:val="none" w:sz="0" w:space="0" w:color="auto"/>
            <w:right w:val="none" w:sz="0" w:space="0" w:color="auto"/>
          </w:divBdr>
        </w:div>
        <w:div w:id="438572489">
          <w:marLeft w:val="0"/>
          <w:marRight w:val="0"/>
          <w:marTop w:val="0"/>
          <w:marBottom w:val="0"/>
          <w:divBdr>
            <w:top w:val="none" w:sz="0" w:space="0" w:color="auto"/>
            <w:left w:val="none" w:sz="0" w:space="0" w:color="auto"/>
            <w:bottom w:val="none" w:sz="0" w:space="0" w:color="auto"/>
            <w:right w:val="none" w:sz="0" w:space="0" w:color="auto"/>
          </w:divBdr>
        </w:div>
        <w:div w:id="1042360156">
          <w:marLeft w:val="0"/>
          <w:marRight w:val="0"/>
          <w:marTop w:val="0"/>
          <w:marBottom w:val="0"/>
          <w:divBdr>
            <w:top w:val="none" w:sz="0" w:space="0" w:color="auto"/>
            <w:left w:val="none" w:sz="0" w:space="0" w:color="auto"/>
            <w:bottom w:val="none" w:sz="0" w:space="0" w:color="auto"/>
            <w:right w:val="none" w:sz="0" w:space="0" w:color="auto"/>
          </w:divBdr>
        </w:div>
        <w:div w:id="81266915">
          <w:marLeft w:val="0"/>
          <w:marRight w:val="0"/>
          <w:marTop w:val="0"/>
          <w:marBottom w:val="0"/>
          <w:divBdr>
            <w:top w:val="none" w:sz="0" w:space="0" w:color="auto"/>
            <w:left w:val="none" w:sz="0" w:space="0" w:color="auto"/>
            <w:bottom w:val="none" w:sz="0" w:space="0" w:color="auto"/>
            <w:right w:val="none" w:sz="0" w:space="0" w:color="auto"/>
          </w:divBdr>
        </w:div>
        <w:div w:id="2073892633">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1073429638">
          <w:marLeft w:val="0"/>
          <w:marRight w:val="0"/>
          <w:marTop w:val="0"/>
          <w:marBottom w:val="0"/>
          <w:divBdr>
            <w:top w:val="none" w:sz="0" w:space="0" w:color="auto"/>
            <w:left w:val="none" w:sz="0" w:space="0" w:color="auto"/>
            <w:bottom w:val="none" w:sz="0" w:space="0" w:color="auto"/>
            <w:right w:val="none" w:sz="0" w:space="0" w:color="auto"/>
          </w:divBdr>
        </w:div>
        <w:div w:id="16204554">
          <w:marLeft w:val="0"/>
          <w:marRight w:val="0"/>
          <w:marTop w:val="0"/>
          <w:marBottom w:val="0"/>
          <w:divBdr>
            <w:top w:val="none" w:sz="0" w:space="0" w:color="auto"/>
            <w:left w:val="none" w:sz="0" w:space="0" w:color="auto"/>
            <w:bottom w:val="none" w:sz="0" w:space="0" w:color="auto"/>
            <w:right w:val="none" w:sz="0" w:space="0" w:color="auto"/>
          </w:divBdr>
        </w:div>
        <w:div w:id="2082829271">
          <w:marLeft w:val="0"/>
          <w:marRight w:val="0"/>
          <w:marTop w:val="0"/>
          <w:marBottom w:val="0"/>
          <w:divBdr>
            <w:top w:val="none" w:sz="0" w:space="0" w:color="auto"/>
            <w:left w:val="none" w:sz="0" w:space="0" w:color="auto"/>
            <w:bottom w:val="none" w:sz="0" w:space="0" w:color="auto"/>
            <w:right w:val="none" w:sz="0" w:space="0" w:color="auto"/>
          </w:divBdr>
        </w:div>
        <w:div w:id="681513007">
          <w:marLeft w:val="0"/>
          <w:marRight w:val="0"/>
          <w:marTop w:val="0"/>
          <w:marBottom w:val="0"/>
          <w:divBdr>
            <w:top w:val="none" w:sz="0" w:space="0" w:color="auto"/>
            <w:left w:val="none" w:sz="0" w:space="0" w:color="auto"/>
            <w:bottom w:val="none" w:sz="0" w:space="0" w:color="auto"/>
            <w:right w:val="none" w:sz="0" w:space="0" w:color="auto"/>
          </w:divBdr>
        </w:div>
        <w:div w:id="2053190392">
          <w:marLeft w:val="0"/>
          <w:marRight w:val="0"/>
          <w:marTop w:val="0"/>
          <w:marBottom w:val="0"/>
          <w:divBdr>
            <w:top w:val="none" w:sz="0" w:space="0" w:color="auto"/>
            <w:left w:val="none" w:sz="0" w:space="0" w:color="auto"/>
            <w:bottom w:val="none" w:sz="0" w:space="0" w:color="auto"/>
            <w:right w:val="none" w:sz="0" w:space="0" w:color="auto"/>
          </w:divBdr>
        </w:div>
        <w:div w:id="1477841024">
          <w:marLeft w:val="0"/>
          <w:marRight w:val="0"/>
          <w:marTop w:val="0"/>
          <w:marBottom w:val="0"/>
          <w:divBdr>
            <w:top w:val="none" w:sz="0" w:space="0" w:color="auto"/>
            <w:left w:val="none" w:sz="0" w:space="0" w:color="auto"/>
            <w:bottom w:val="none" w:sz="0" w:space="0" w:color="auto"/>
            <w:right w:val="none" w:sz="0" w:space="0" w:color="auto"/>
          </w:divBdr>
        </w:div>
        <w:div w:id="227961183">
          <w:marLeft w:val="0"/>
          <w:marRight w:val="0"/>
          <w:marTop w:val="0"/>
          <w:marBottom w:val="0"/>
          <w:divBdr>
            <w:top w:val="none" w:sz="0" w:space="0" w:color="auto"/>
            <w:left w:val="none" w:sz="0" w:space="0" w:color="auto"/>
            <w:bottom w:val="none" w:sz="0" w:space="0" w:color="auto"/>
            <w:right w:val="none" w:sz="0" w:space="0" w:color="auto"/>
          </w:divBdr>
        </w:div>
        <w:div w:id="347411095">
          <w:marLeft w:val="0"/>
          <w:marRight w:val="0"/>
          <w:marTop w:val="0"/>
          <w:marBottom w:val="0"/>
          <w:divBdr>
            <w:top w:val="none" w:sz="0" w:space="0" w:color="auto"/>
            <w:left w:val="none" w:sz="0" w:space="0" w:color="auto"/>
            <w:bottom w:val="none" w:sz="0" w:space="0" w:color="auto"/>
            <w:right w:val="none" w:sz="0" w:space="0" w:color="auto"/>
          </w:divBdr>
        </w:div>
        <w:div w:id="912589529">
          <w:marLeft w:val="0"/>
          <w:marRight w:val="0"/>
          <w:marTop w:val="0"/>
          <w:marBottom w:val="0"/>
          <w:divBdr>
            <w:top w:val="none" w:sz="0" w:space="0" w:color="auto"/>
            <w:left w:val="none" w:sz="0" w:space="0" w:color="auto"/>
            <w:bottom w:val="none" w:sz="0" w:space="0" w:color="auto"/>
            <w:right w:val="none" w:sz="0" w:space="0" w:color="auto"/>
          </w:divBdr>
        </w:div>
        <w:div w:id="1366977110">
          <w:marLeft w:val="0"/>
          <w:marRight w:val="0"/>
          <w:marTop w:val="0"/>
          <w:marBottom w:val="0"/>
          <w:divBdr>
            <w:top w:val="none" w:sz="0" w:space="0" w:color="auto"/>
            <w:left w:val="none" w:sz="0" w:space="0" w:color="auto"/>
            <w:bottom w:val="none" w:sz="0" w:space="0" w:color="auto"/>
            <w:right w:val="none" w:sz="0" w:space="0" w:color="auto"/>
          </w:divBdr>
        </w:div>
        <w:div w:id="350224923">
          <w:marLeft w:val="0"/>
          <w:marRight w:val="0"/>
          <w:marTop w:val="0"/>
          <w:marBottom w:val="0"/>
          <w:divBdr>
            <w:top w:val="none" w:sz="0" w:space="0" w:color="auto"/>
            <w:left w:val="none" w:sz="0" w:space="0" w:color="auto"/>
            <w:bottom w:val="none" w:sz="0" w:space="0" w:color="auto"/>
            <w:right w:val="none" w:sz="0" w:space="0" w:color="auto"/>
          </w:divBdr>
        </w:div>
        <w:div w:id="1414627017">
          <w:marLeft w:val="0"/>
          <w:marRight w:val="0"/>
          <w:marTop w:val="0"/>
          <w:marBottom w:val="0"/>
          <w:divBdr>
            <w:top w:val="none" w:sz="0" w:space="0" w:color="auto"/>
            <w:left w:val="none" w:sz="0" w:space="0" w:color="auto"/>
            <w:bottom w:val="none" w:sz="0" w:space="0" w:color="auto"/>
            <w:right w:val="none" w:sz="0" w:space="0" w:color="auto"/>
          </w:divBdr>
        </w:div>
        <w:div w:id="609624772">
          <w:marLeft w:val="0"/>
          <w:marRight w:val="0"/>
          <w:marTop w:val="0"/>
          <w:marBottom w:val="0"/>
          <w:divBdr>
            <w:top w:val="none" w:sz="0" w:space="0" w:color="auto"/>
            <w:left w:val="none" w:sz="0" w:space="0" w:color="auto"/>
            <w:bottom w:val="none" w:sz="0" w:space="0" w:color="auto"/>
            <w:right w:val="none" w:sz="0" w:space="0" w:color="auto"/>
          </w:divBdr>
        </w:div>
        <w:div w:id="1401632773">
          <w:marLeft w:val="0"/>
          <w:marRight w:val="0"/>
          <w:marTop w:val="0"/>
          <w:marBottom w:val="0"/>
          <w:divBdr>
            <w:top w:val="none" w:sz="0" w:space="0" w:color="auto"/>
            <w:left w:val="none" w:sz="0" w:space="0" w:color="auto"/>
            <w:bottom w:val="none" w:sz="0" w:space="0" w:color="auto"/>
            <w:right w:val="none" w:sz="0" w:space="0" w:color="auto"/>
          </w:divBdr>
        </w:div>
        <w:div w:id="604385564">
          <w:marLeft w:val="0"/>
          <w:marRight w:val="0"/>
          <w:marTop w:val="0"/>
          <w:marBottom w:val="0"/>
          <w:divBdr>
            <w:top w:val="none" w:sz="0" w:space="0" w:color="auto"/>
            <w:left w:val="none" w:sz="0" w:space="0" w:color="auto"/>
            <w:bottom w:val="none" w:sz="0" w:space="0" w:color="auto"/>
            <w:right w:val="none" w:sz="0" w:space="0" w:color="auto"/>
          </w:divBdr>
        </w:div>
        <w:div w:id="610940669">
          <w:marLeft w:val="0"/>
          <w:marRight w:val="0"/>
          <w:marTop w:val="0"/>
          <w:marBottom w:val="0"/>
          <w:divBdr>
            <w:top w:val="none" w:sz="0" w:space="0" w:color="auto"/>
            <w:left w:val="none" w:sz="0" w:space="0" w:color="auto"/>
            <w:bottom w:val="none" w:sz="0" w:space="0" w:color="auto"/>
            <w:right w:val="none" w:sz="0" w:space="0" w:color="auto"/>
          </w:divBdr>
        </w:div>
        <w:div w:id="381948448">
          <w:marLeft w:val="0"/>
          <w:marRight w:val="0"/>
          <w:marTop w:val="0"/>
          <w:marBottom w:val="0"/>
          <w:divBdr>
            <w:top w:val="none" w:sz="0" w:space="0" w:color="auto"/>
            <w:left w:val="none" w:sz="0" w:space="0" w:color="auto"/>
            <w:bottom w:val="none" w:sz="0" w:space="0" w:color="auto"/>
            <w:right w:val="none" w:sz="0" w:space="0" w:color="auto"/>
          </w:divBdr>
        </w:div>
        <w:div w:id="1653027468">
          <w:marLeft w:val="0"/>
          <w:marRight w:val="0"/>
          <w:marTop w:val="0"/>
          <w:marBottom w:val="0"/>
          <w:divBdr>
            <w:top w:val="none" w:sz="0" w:space="0" w:color="auto"/>
            <w:left w:val="none" w:sz="0" w:space="0" w:color="auto"/>
            <w:bottom w:val="none" w:sz="0" w:space="0" w:color="auto"/>
            <w:right w:val="none" w:sz="0" w:space="0" w:color="auto"/>
          </w:divBdr>
        </w:div>
        <w:div w:id="784621638">
          <w:marLeft w:val="0"/>
          <w:marRight w:val="0"/>
          <w:marTop w:val="0"/>
          <w:marBottom w:val="0"/>
          <w:divBdr>
            <w:top w:val="none" w:sz="0" w:space="0" w:color="auto"/>
            <w:left w:val="none" w:sz="0" w:space="0" w:color="auto"/>
            <w:bottom w:val="none" w:sz="0" w:space="0" w:color="auto"/>
            <w:right w:val="none" w:sz="0" w:space="0" w:color="auto"/>
          </w:divBdr>
        </w:div>
        <w:div w:id="2002538376">
          <w:marLeft w:val="0"/>
          <w:marRight w:val="0"/>
          <w:marTop w:val="0"/>
          <w:marBottom w:val="0"/>
          <w:divBdr>
            <w:top w:val="none" w:sz="0" w:space="0" w:color="auto"/>
            <w:left w:val="none" w:sz="0" w:space="0" w:color="auto"/>
            <w:bottom w:val="none" w:sz="0" w:space="0" w:color="auto"/>
            <w:right w:val="none" w:sz="0" w:space="0" w:color="auto"/>
          </w:divBdr>
        </w:div>
        <w:div w:id="594292897">
          <w:marLeft w:val="0"/>
          <w:marRight w:val="0"/>
          <w:marTop w:val="0"/>
          <w:marBottom w:val="0"/>
          <w:divBdr>
            <w:top w:val="none" w:sz="0" w:space="0" w:color="auto"/>
            <w:left w:val="none" w:sz="0" w:space="0" w:color="auto"/>
            <w:bottom w:val="none" w:sz="0" w:space="0" w:color="auto"/>
            <w:right w:val="none" w:sz="0" w:space="0" w:color="auto"/>
          </w:divBdr>
        </w:div>
        <w:div w:id="585268215">
          <w:marLeft w:val="0"/>
          <w:marRight w:val="0"/>
          <w:marTop w:val="0"/>
          <w:marBottom w:val="0"/>
          <w:divBdr>
            <w:top w:val="none" w:sz="0" w:space="0" w:color="auto"/>
            <w:left w:val="none" w:sz="0" w:space="0" w:color="auto"/>
            <w:bottom w:val="none" w:sz="0" w:space="0" w:color="auto"/>
            <w:right w:val="none" w:sz="0" w:space="0" w:color="auto"/>
          </w:divBdr>
        </w:div>
        <w:div w:id="1840467493">
          <w:marLeft w:val="0"/>
          <w:marRight w:val="0"/>
          <w:marTop w:val="0"/>
          <w:marBottom w:val="0"/>
          <w:divBdr>
            <w:top w:val="none" w:sz="0" w:space="0" w:color="auto"/>
            <w:left w:val="none" w:sz="0" w:space="0" w:color="auto"/>
            <w:bottom w:val="none" w:sz="0" w:space="0" w:color="auto"/>
            <w:right w:val="none" w:sz="0" w:space="0" w:color="auto"/>
          </w:divBdr>
        </w:div>
        <w:div w:id="139423436">
          <w:marLeft w:val="0"/>
          <w:marRight w:val="0"/>
          <w:marTop w:val="0"/>
          <w:marBottom w:val="0"/>
          <w:divBdr>
            <w:top w:val="none" w:sz="0" w:space="0" w:color="auto"/>
            <w:left w:val="none" w:sz="0" w:space="0" w:color="auto"/>
            <w:bottom w:val="none" w:sz="0" w:space="0" w:color="auto"/>
            <w:right w:val="none" w:sz="0" w:space="0" w:color="auto"/>
          </w:divBdr>
        </w:div>
        <w:div w:id="931008808">
          <w:marLeft w:val="0"/>
          <w:marRight w:val="0"/>
          <w:marTop w:val="0"/>
          <w:marBottom w:val="0"/>
          <w:divBdr>
            <w:top w:val="none" w:sz="0" w:space="0" w:color="auto"/>
            <w:left w:val="none" w:sz="0" w:space="0" w:color="auto"/>
            <w:bottom w:val="none" w:sz="0" w:space="0" w:color="auto"/>
            <w:right w:val="none" w:sz="0" w:space="0" w:color="auto"/>
          </w:divBdr>
        </w:div>
        <w:div w:id="809517191">
          <w:marLeft w:val="0"/>
          <w:marRight w:val="0"/>
          <w:marTop w:val="0"/>
          <w:marBottom w:val="0"/>
          <w:divBdr>
            <w:top w:val="none" w:sz="0" w:space="0" w:color="auto"/>
            <w:left w:val="none" w:sz="0" w:space="0" w:color="auto"/>
            <w:bottom w:val="none" w:sz="0" w:space="0" w:color="auto"/>
            <w:right w:val="none" w:sz="0" w:space="0" w:color="auto"/>
          </w:divBdr>
        </w:div>
        <w:div w:id="141044512">
          <w:marLeft w:val="0"/>
          <w:marRight w:val="0"/>
          <w:marTop w:val="0"/>
          <w:marBottom w:val="0"/>
          <w:divBdr>
            <w:top w:val="none" w:sz="0" w:space="0" w:color="auto"/>
            <w:left w:val="none" w:sz="0" w:space="0" w:color="auto"/>
            <w:bottom w:val="none" w:sz="0" w:space="0" w:color="auto"/>
            <w:right w:val="none" w:sz="0" w:space="0" w:color="auto"/>
          </w:divBdr>
        </w:div>
        <w:div w:id="289827847">
          <w:marLeft w:val="0"/>
          <w:marRight w:val="0"/>
          <w:marTop w:val="0"/>
          <w:marBottom w:val="0"/>
          <w:divBdr>
            <w:top w:val="none" w:sz="0" w:space="0" w:color="auto"/>
            <w:left w:val="none" w:sz="0" w:space="0" w:color="auto"/>
            <w:bottom w:val="none" w:sz="0" w:space="0" w:color="auto"/>
            <w:right w:val="none" w:sz="0" w:space="0" w:color="auto"/>
          </w:divBdr>
        </w:div>
        <w:div w:id="21175185">
          <w:marLeft w:val="0"/>
          <w:marRight w:val="0"/>
          <w:marTop w:val="0"/>
          <w:marBottom w:val="0"/>
          <w:divBdr>
            <w:top w:val="none" w:sz="0" w:space="0" w:color="auto"/>
            <w:left w:val="none" w:sz="0" w:space="0" w:color="auto"/>
            <w:bottom w:val="none" w:sz="0" w:space="0" w:color="auto"/>
            <w:right w:val="none" w:sz="0" w:space="0" w:color="auto"/>
          </w:divBdr>
        </w:div>
        <w:div w:id="404651440">
          <w:marLeft w:val="0"/>
          <w:marRight w:val="0"/>
          <w:marTop w:val="0"/>
          <w:marBottom w:val="0"/>
          <w:divBdr>
            <w:top w:val="none" w:sz="0" w:space="0" w:color="auto"/>
            <w:left w:val="none" w:sz="0" w:space="0" w:color="auto"/>
            <w:bottom w:val="none" w:sz="0" w:space="0" w:color="auto"/>
            <w:right w:val="none" w:sz="0" w:space="0" w:color="auto"/>
          </w:divBdr>
        </w:div>
        <w:div w:id="62797237">
          <w:marLeft w:val="0"/>
          <w:marRight w:val="0"/>
          <w:marTop w:val="0"/>
          <w:marBottom w:val="0"/>
          <w:divBdr>
            <w:top w:val="none" w:sz="0" w:space="0" w:color="auto"/>
            <w:left w:val="none" w:sz="0" w:space="0" w:color="auto"/>
            <w:bottom w:val="none" w:sz="0" w:space="0" w:color="auto"/>
            <w:right w:val="none" w:sz="0" w:space="0" w:color="auto"/>
          </w:divBdr>
        </w:div>
        <w:div w:id="2048869219">
          <w:marLeft w:val="0"/>
          <w:marRight w:val="0"/>
          <w:marTop w:val="0"/>
          <w:marBottom w:val="0"/>
          <w:divBdr>
            <w:top w:val="none" w:sz="0" w:space="0" w:color="auto"/>
            <w:left w:val="none" w:sz="0" w:space="0" w:color="auto"/>
            <w:bottom w:val="none" w:sz="0" w:space="0" w:color="auto"/>
            <w:right w:val="none" w:sz="0" w:space="0" w:color="auto"/>
          </w:divBdr>
        </w:div>
        <w:div w:id="1004821107">
          <w:marLeft w:val="0"/>
          <w:marRight w:val="0"/>
          <w:marTop w:val="0"/>
          <w:marBottom w:val="0"/>
          <w:divBdr>
            <w:top w:val="none" w:sz="0" w:space="0" w:color="auto"/>
            <w:left w:val="none" w:sz="0" w:space="0" w:color="auto"/>
            <w:bottom w:val="none" w:sz="0" w:space="0" w:color="auto"/>
            <w:right w:val="none" w:sz="0" w:space="0" w:color="auto"/>
          </w:divBdr>
        </w:div>
        <w:div w:id="413210167">
          <w:marLeft w:val="0"/>
          <w:marRight w:val="0"/>
          <w:marTop w:val="0"/>
          <w:marBottom w:val="0"/>
          <w:divBdr>
            <w:top w:val="none" w:sz="0" w:space="0" w:color="auto"/>
            <w:left w:val="none" w:sz="0" w:space="0" w:color="auto"/>
            <w:bottom w:val="none" w:sz="0" w:space="0" w:color="auto"/>
            <w:right w:val="none" w:sz="0" w:space="0" w:color="auto"/>
          </w:divBdr>
        </w:div>
        <w:div w:id="1557738691">
          <w:marLeft w:val="0"/>
          <w:marRight w:val="0"/>
          <w:marTop w:val="0"/>
          <w:marBottom w:val="0"/>
          <w:divBdr>
            <w:top w:val="none" w:sz="0" w:space="0" w:color="auto"/>
            <w:left w:val="none" w:sz="0" w:space="0" w:color="auto"/>
            <w:bottom w:val="none" w:sz="0" w:space="0" w:color="auto"/>
            <w:right w:val="none" w:sz="0" w:space="0" w:color="auto"/>
          </w:divBdr>
        </w:div>
        <w:div w:id="1109274678">
          <w:marLeft w:val="0"/>
          <w:marRight w:val="0"/>
          <w:marTop w:val="0"/>
          <w:marBottom w:val="0"/>
          <w:divBdr>
            <w:top w:val="none" w:sz="0" w:space="0" w:color="auto"/>
            <w:left w:val="none" w:sz="0" w:space="0" w:color="auto"/>
            <w:bottom w:val="none" w:sz="0" w:space="0" w:color="auto"/>
            <w:right w:val="none" w:sz="0" w:space="0" w:color="auto"/>
          </w:divBdr>
        </w:div>
        <w:div w:id="540172404">
          <w:marLeft w:val="0"/>
          <w:marRight w:val="0"/>
          <w:marTop w:val="0"/>
          <w:marBottom w:val="0"/>
          <w:divBdr>
            <w:top w:val="none" w:sz="0" w:space="0" w:color="auto"/>
            <w:left w:val="none" w:sz="0" w:space="0" w:color="auto"/>
            <w:bottom w:val="none" w:sz="0" w:space="0" w:color="auto"/>
            <w:right w:val="none" w:sz="0" w:space="0" w:color="auto"/>
          </w:divBdr>
        </w:div>
        <w:div w:id="1822497496">
          <w:marLeft w:val="0"/>
          <w:marRight w:val="0"/>
          <w:marTop w:val="0"/>
          <w:marBottom w:val="0"/>
          <w:divBdr>
            <w:top w:val="none" w:sz="0" w:space="0" w:color="auto"/>
            <w:left w:val="none" w:sz="0" w:space="0" w:color="auto"/>
            <w:bottom w:val="none" w:sz="0" w:space="0" w:color="auto"/>
            <w:right w:val="none" w:sz="0" w:space="0" w:color="auto"/>
          </w:divBdr>
        </w:div>
        <w:div w:id="1572809771">
          <w:marLeft w:val="0"/>
          <w:marRight w:val="0"/>
          <w:marTop w:val="0"/>
          <w:marBottom w:val="0"/>
          <w:divBdr>
            <w:top w:val="none" w:sz="0" w:space="0" w:color="auto"/>
            <w:left w:val="none" w:sz="0" w:space="0" w:color="auto"/>
            <w:bottom w:val="none" w:sz="0" w:space="0" w:color="auto"/>
            <w:right w:val="none" w:sz="0" w:space="0" w:color="auto"/>
          </w:divBdr>
        </w:div>
        <w:div w:id="235478826">
          <w:marLeft w:val="0"/>
          <w:marRight w:val="0"/>
          <w:marTop w:val="0"/>
          <w:marBottom w:val="0"/>
          <w:divBdr>
            <w:top w:val="none" w:sz="0" w:space="0" w:color="auto"/>
            <w:left w:val="none" w:sz="0" w:space="0" w:color="auto"/>
            <w:bottom w:val="none" w:sz="0" w:space="0" w:color="auto"/>
            <w:right w:val="none" w:sz="0" w:space="0" w:color="auto"/>
          </w:divBdr>
        </w:div>
        <w:div w:id="778918477">
          <w:marLeft w:val="0"/>
          <w:marRight w:val="0"/>
          <w:marTop w:val="0"/>
          <w:marBottom w:val="0"/>
          <w:divBdr>
            <w:top w:val="none" w:sz="0" w:space="0" w:color="auto"/>
            <w:left w:val="none" w:sz="0" w:space="0" w:color="auto"/>
            <w:bottom w:val="none" w:sz="0" w:space="0" w:color="auto"/>
            <w:right w:val="none" w:sz="0" w:space="0" w:color="auto"/>
          </w:divBdr>
        </w:div>
        <w:div w:id="1611276517">
          <w:marLeft w:val="0"/>
          <w:marRight w:val="0"/>
          <w:marTop w:val="0"/>
          <w:marBottom w:val="0"/>
          <w:divBdr>
            <w:top w:val="none" w:sz="0" w:space="0" w:color="auto"/>
            <w:left w:val="none" w:sz="0" w:space="0" w:color="auto"/>
            <w:bottom w:val="none" w:sz="0" w:space="0" w:color="auto"/>
            <w:right w:val="none" w:sz="0" w:space="0" w:color="auto"/>
          </w:divBdr>
        </w:div>
        <w:div w:id="235357718">
          <w:marLeft w:val="0"/>
          <w:marRight w:val="0"/>
          <w:marTop w:val="0"/>
          <w:marBottom w:val="0"/>
          <w:divBdr>
            <w:top w:val="none" w:sz="0" w:space="0" w:color="auto"/>
            <w:left w:val="none" w:sz="0" w:space="0" w:color="auto"/>
            <w:bottom w:val="none" w:sz="0" w:space="0" w:color="auto"/>
            <w:right w:val="none" w:sz="0" w:space="0" w:color="auto"/>
          </w:divBdr>
        </w:div>
        <w:div w:id="1395161717">
          <w:marLeft w:val="0"/>
          <w:marRight w:val="0"/>
          <w:marTop w:val="0"/>
          <w:marBottom w:val="0"/>
          <w:divBdr>
            <w:top w:val="none" w:sz="0" w:space="0" w:color="auto"/>
            <w:left w:val="none" w:sz="0" w:space="0" w:color="auto"/>
            <w:bottom w:val="none" w:sz="0" w:space="0" w:color="auto"/>
            <w:right w:val="none" w:sz="0" w:space="0" w:color="auto"/>
          </w:divBdr>
        </w:div>
        <w:div w:id="413432886">
          <w:marLeft w:val="0"/>
          <w:marRight w:val="0"/>
          <w:marTop w:val="0"/>
          <w:marBottom w:val="0"/>
          <w:divBdr>
            <w:top w:val="none" w:sz="0" w:space="0" w:color="auto"/>
            <w:left w:val="none" w:sz="0" w:space="0" w:color="auto"/>
            <w:bottom w:val="none" w:sz="0" w:space="0" w:color="auto"/>
            <w:right w:val="none" w:sz="0" w:space="0" w:color="auto"/>
          </w:divBdr>
        </w:div>
        <w:div w:id="1535390428">
          <w:marLeft w:val="0"/>
          <w:marRight w:val="0"/>
          <w:marTop w:val="0"/>
          <w:marBottom w:val="0"/>
          <w:divBdr>
            <w:top w:val="none" w:sz="0" w:space="0" w:color="auto"/>
            <w:left w:val="none" w:sz="0" w:space="0" w:color="auto"/>
            <w:bottom w:val="none" w:sz="0" w:space="0" w:color="auto"/>
            <w:right w:val="none" w:sz="0" w:space="0" w:color="auto"/>
          </w:divBdr>
        </w:div>
        <w:div w:id="1244995797">
          <w:marLeft w:val="0"/>
          <w:marRight w:val="0"/>
          <w:marTop w:val="0"/>
          <w:marBottom w:val="0"/>
          <w:divBdr>
            <w:top w:val="none" w:sz="0" w:space="0" w:color="auto"/>
            <w:left w:val="none" w:sz="0" w:space="0" w:color="auto"/>
            <w:bottom w:val="none" w:sz="0" w:space="0" w:color="auto"/>
            <w:right w:val="none" w:sz="0" w:space="0" w:color="auto"/>
          </w:divBdr>
        </w:div>
        <w:div w:id="189419762">
          <w:marLeft w:val="0"/>
          <w:marRight w:val="0"/>
          <w:marTop w:val="0"/>
          <w:marBottom w:val="0"/>
          <w:divBdr>
            <w:top w:val="none" w:sz="0" w:space="0" w:color="auto"/>
            <w:left w:val="none" w:sz="0" w:space="0" w:color="auto"/>
            <w:bottom w:val="none" w:sz="0" w:space="0" w:color="auto"/>
            <w:right w:val="none" w:sz="0" w:space="0" w:color="auto"/>
          </w:divBdr>
        </w:div>
        <w:div w:id="1709179753">
          <w:marLeft w:val="0"/>
          <w:marRight w:val="0"/>
          <w:marTop w:val="0"/>
          <w:marBottom w:val="0"/>
          <w:divBdr>
            <w:top w:val="none" w:sz="0" w:space="0" w:color="auto"/>
            <w:left w:val="none" w:sz="0" w:space="0" w:color="auto"/>
            <w:bottom w:val="none" w:sz="0" w:space="0" w:color="auto"/>
            <w:right w:val="none" w:sz="0" w:space="0" w:color="auto"/>
          </w:divBdr>
        </w:div>
        <w:div w:id="1475488582">
          <w:marLeft w:val="0"/>
          <w:marRight w:val="0"/>
          <w:marTop w:val="0"/>
          <w:marBottom w:val="0"/>
          <w:divBdr>
            <w:top w:val="none" w:sz="0" w:space="0" w:color="auto"/>
            <w:left w:val="none" w:sz="0" w:space="0" w:color="auto"/>
            <w:bottom w:val="none" w:sz="0" w:space="0" w:color="auto"/>
            <w:right w:val="none" w:sz="0" w:space="0" w:color="auto"/>
          </w:divBdr>
        </w:div>
        <w:div w:id="633952244">
          <w:marLeft w:val="0"/>
          <w:marRight w:val="0"/>
          <w:marTop w:val="0"/>
          <w:marBottom w:val="0"/>
          <w:divBdr>
            <w:top w:val="none" w:sz="0" w:space="0" w:color="auto"/>
            <w:left w:val="none" w:sz="0" w:space="0" w:color="auto"/>
            <w:bottom w:val="none" w:sz="0" w:space="0" w:color="auto"/>
            <w:right w:val="none" w:sz="0" w:space="0" w:color="auto"/>
          </w:divBdr>
        </w:div>
        <w:div w:id="1171406797">
          <w:marLeft w:val="0"/>
          <w:marRight w:val="0"/>
          <w:marTop w:val="0"/>
          <w:marBottom w:val="0"/>
          <w:divBdr>
            <w:top w:val="none" w:sz="0" w:space="0" w:color="auto"/>
            <w:left w:val="none" w:sz="0" w:space="0" w:color="auto"/>
            <w:bottom w:val="none" w:sz="0" w:space="0" w:color="auto"/>
            <w:right w:val="none" w:sz="0" w:space="0" w:color="auto"/>
          </w:divBdr>
        </w:div>
        <w:div w:id="689067990">
          <w:marLeft w:val="0"/>
          <w:marRight w:val="0"/>
          <w:marTop w:val="0"/>
          <w:marBottom w:val="0"/>
          <w:divBdr>
            <w:top w:val="none" w:sz="0" w:space="0" w:color="auto"/>
            <w:left w:val="none" w:sz="0" w:space="0" w:color="auto"/>
            <w:bottom w:val="none" w:sz="0" w:space="0" w:color="auto"/>
            <w:right w:val="none" w:sz="0" w:space="0" w:color="auto"/>
          </w:divBdr>
        </w:div>
        <w:div w:id="1455439470">
          <w:marLeft w:val="0"/>
          <w:marRight w:val="0"/>
          <w:marTop w:val="0"/>
          <w:marBottom w:val="0"/>
          <w:divBdr>
            <w:top w:val="none" w:sz="0" w:space="0" w:color="auto"/>
            <w:left w:val="none" w:sz="0" w:space="0" w:color="auto"/>
            <w:bottom w:val="none" w:sz="0" w:space="0" w:color="auto"/>
            <w:right w:val="none" w:sz="0" w:space="0" w:color="auto"/>
          </w:divBdr>
        </w:div>
        <w:div w:id="633948944">
          <w:marLeft w:val="0"/>
          <w:marRight w:val="0"/>
          <w:marTop w:val="0"/>
          <w:marBottom w:val="0"/>
          <w:divBdr>
            <w:top w:val="none" w:sz="0" w:space="0" w:color="auto"/>
            <w:left w:val="none" w:sz="0" w:space="0" w:color="auto"/>
            <w:bottom w:val="none" w:sz="0" w:space="0" w:color="auto"/>
            <w:right w:val="none" w:sz="0" w:space="0" w:color="auto"/>
          </w:divBdr>
        </w:div>
        <w:div w:id="1208492009">
          <w:marLeft w:val="0"/>
          <w:marRight w:val="0"/>
          <w:marTop w:val="0"/>
          <w:marBottom w:val="0"/>
          <w:divBdr>
            <w:top w:val="none" w:sz="0" w:space="0" w:color="auto"/>
            <w:left w:val="none" w:sz="0" w:space="0" w:color="auto"/>
            <w:bottom w:val="none" w:sz="0" w:space="0" w:color="auto"/>
            <w:right w:val="none" w:sz="0" w:space="0" w:color="auto"/>
          </w:divBdr>
        </w:div>
        <w:div w:id="1248031618">
          <w:marLeft w:val="0"/>
          <w:marRight w:val="0"/>
          <w:marTop w:val="0"/>
          <w:marBottom w:val="0"/>
          <w:divBdr>
            <w:top w:val="none" w:sz="0" w:space="0" w:color="auto"/>
            <w:left w:val="none" w:sz="0" w:space="0" w:color="auto"/>
            <w:bottom w:val="none" w:sz="0" w:space="0" w:color="auto"/>
            <w:right w:val="none" w:sz="0" w:space="0" w:color="auto"/>
          </w:divBdr>
        </w:div>
        <w:div w:id="1513450306">
          <w:marLeft w:val="0"/>
          <w:marRight w:val="0"/>
          <w:marTop w:val="0"/>
          <w:marBottom w:val="0"/>
          <w:divBdr>
            <w:top w:val="none" w:sz="0" w:space="0" w:color="auto"/>
            <w:left w:val="none" w:sz="0" w:space="0" w:color="auto"/>
            <w:bottom w:val="none" w:sz="0" w:space="0" w:color="auto"/>
            <w:right w:val="none" w:sz="0" w:space="0" w:color="auto"/>
          </w:divBdr>
        </w:div>
        <w:div w:id="1640308341">
          <w:marLeft w:val="0"/>
          <w:marRight w:val="0"/>
          <w:marTop w:val="0"/>
          <w:marBottom w:val="0"/>
          <w:divBdr>
            <w:top w:val="none" w:sz="0" w:space="0" w:color="auto"/>
            <w:left w:val="none" w:sz="0" w:space="0" w:color="auto"/>
            <w:bottom w:val="none" w:sz="0" w:space="0" w:color="auto"/>
            <w:right w:val="none" w:sz="0" w:space="0" w:color="auto"/>
          </w:divBdr>
        </w:div>
        <w:div w:id="42992020">
          <w:marLeft w:val="0"/>
          <w:marRight w:val="0"/>
          <w:marTop w:val="0"/>
          <w:marBottom w:val="0"/>
          <w:divBdr>
            <w:top w:val="none" w:sz="0" w:space="0" w:color="auto"/>
            <w:left w:val="none" w:sz="0" w:space="0" w:color="auto"/>
            <w:bottom w:val="none" w:sz="0" w:space="0" w:color="auto"/>
            <w:right w:val="none" w:sz="0" w:space="0" w:color="auto"/>
          </w:divBdr>
        </w:div>
        <w:div w:id="106780874">
          <w:marLeft w:val="0"/>
          <w:marRight w:val="0"/>
          <w:marTop w:val="0"/>
          <w:marBottom w:val="0"/>
          <w:divBdr>
            <w:top w:val="none" w:sz="0" w:space="0" w:color="auto"/>
            <w:left w:val="none" w:sz="0" w:space="0" w:color="auto"/>
            <w:bottom w:val="none" w:sz="0" w:space="0" w:color="auto"/>
            <w:right w:val="none" w:sz="0" w:space="0" w:color="auto"/>
          </w:divBdr>
        </w:div>
        <w:div w:id="1389887943">
          <w:marLeft w:val="0"/>
          <w:marRight w:val="0"/>
          <w:marTop w:val="0"/>
          <w:marBottom w:val="0"/>
          <w:divBdr>
            <w:top w:val="none" w:sz="0" w:space="0" w:color="auto"/>
            <w:left w:val="none" w:sz="0" w:space="0" w:color="auto"/>
            <w:bottom w:val="none" w:sz="0" w:space="0" w:color="auto"/>
            <w:right w:val="none" w:sz="0" w:space="0" w:color="auto"/>
          </w:divBdr>
        </w:div>
        <w:div w:id="1001082866">
          <w:marLeft w:val="0"/>
          <w:marRight w:val="0"/>
          <w:marTop w:val="0"/>
          <w:marBottom w:val="0"/>
          <w:divBdr>
            <w:top w:val="none" w:sz="0" w:space="0" w:color="auto"/>
            <w:left w:val="none" w:sz="0" w:space="0" w:color="auto"/>
            <w:bottom w:val="none" w:sz="0" w:space="0" w:color="auto"/>
            <w:right w:val="none" w:sz="0" w:space="0" w:color="auto"/>
          </w:divBdr>
        </w:div>
        <w:div w:id="448008789">
          <w:marLeft w:val="0"/>
          <w:marRight w:val="0"/>
          <w:marTop w:val="0"/>
          <w:marBottom w:val="0"/>
          <w:divBdr>
            <w:top w:val="none" w:sz="0" w:space="0" w:color="auto"/>
            <w:left w:val="none" w:sz="0" w:space="0" w:color="auto"/>
            <w:bottom w:val="none" w:sz="0" w:space="0" w:color="auto"/>
            <w:right w:val="none" w:sz="0" w:space="0" w:color="auto"/>
          </w:divBdr>
        </w:div>
        <w:div w:id="1096831114">
          <w:marLeft w:val="0"/>
          <w:marRight w:val="0"/>
          <w:marTop w:val="0"/>
          <w:marBottom w:val="0"/>
          <w:divBdr>
            <w:top w:val="none" w:sz="0" w:space="0" w:color="auto"/>
            <w:left w:val="none" w:sz="0" w:space="0" w:color="auto"/>
            <w:bottom w:val="none" w:sz="0" w:space="0" w:color="auto"/>
            <w:right w:val="none" w:sz="0" w:space="0" w:color="auto"/>
          </w:divBdr>
        </w:div>
        <w:div w:id="1831289605">
          <w:marLeft w:val="0"/>
          <w:marRight w:val="0"/>
          <w:marTop w:val="0"/>
          <w:marBottom w:val="0"/>
          <w:divBdr>
            <w:top w:val="none" w:sz="0" w:space="0" w:color="auto"/>
            <w:left w:val="none" w:sz="0" w:space="0" w:color="auto"/>
            <w:bottom w:val="none" w:sz="0" w:space="0" w:color="auto"/>
            <w:right w:val="none" w:sz="0" w:space="0" w:color="auto"/>
          </w:divBdr>
        </w:div>
        <w:div w:id="1148277449">
          <w:marLeft w:val="0"/>
          <w:marRight w:val="0"/>
          <w:marTop w:val="0"/>
          <w:marBottom w:val="0"/>
          <w:divBdr>
            <w:top w:val="none" w:sz="0" w:space="0" w:color="auto"/>
            <w:left w:val="none" w:sz="0" w:space="0" w:color="auto"/>
            <w:bottom w:val="none" w:sz="0" w:space="0" w:color="auto"/>
            <w:right w:val="none" w:sz="0" w:space="0" w:color="auto"/>
          </w:divBdr>
        </w:div>
        <w:div w:id="2102797931">
          <w:marLeft w:val="0"/>
          <w:marRight w:val="0"/>
          <w:marTop w:val="0"/>
          <w:marBottom w:val="0"/>
          <w:divBdr>
            <w:top w:val="none" w:sz="0" w:space="0" w:color="auto"/>
            <w:left w:val="none" w:sz="0" w:space="0" w:color="auto"/>
            <w:bottom w:val="none" w:sz="0" w:space="0" w:color="auto"/>
            <w:right w:val="none" w:sz="0" w:space="0" w:color="auto"/>
          </w:divBdr>
        </w:div>
        <w:div w:id="1517886819">
          <w:marLeft w:val="0"/>
          <w:marRight w:val="0"/>
          <w:marTop w:val="0"/>
          <w:marBottom w:val="0"/>
          <w:divBdr>
            <w:top w:val="none" w:sz="0" w:space="0" w:color="auto"/>
            <w:left w:val="none" w:sz="0" w:space="0" w:color="auto"/>
            <w:bottom w:val="none" w:sz="0" w:space="0" w:color="auto"/>
            <w:right w:val="none" w:sz="0" w:space="0" w:color="auto"/>
          </w:divBdr>
        </w:div>
        <w:div w:id="12925733">
          <w:marLeft w:val="0"/>
          <w:marRight w:val="0"/>
          <w:marTop w:val="0"/>
          <w:marBottom w:val="0"/>
          <w:divBdr>
            <w:top w:val="none" w:sz="0" w:space="0" w:color="auto"/>
            <w:left w:val="none" w:sz="0" w:space="0" w:color="auto"/>
            <w:bottom w:val="none" w:sz="0" w:space="0" w:color="auto"/>
            <w:right w:val="none" w:sz="0" w:space="0" w:color="auto"/>
          </w:divBdr>
        </w:div>
        <w:div w:id="633097320">
          <w:marLeft w:val="0"/>
          <w:marRight w:val="0"/>
          <w:marTop w:val="0"/>
          <w:marBottom w:val="0"/>
          <w:divBdr>
            <w:top w:val="none" w:sz="0" w:space="0" w:color="auto"/>
            <w:left w:val="none" w:sz="0" w:space="0" w:color="auto"/>
            <w:bottom w:val="none" w:sz="0" w:space="0" w:color="auto"/>
            <w:right w:val="none" w:sz="0" w:space="0" w:color="auto"/>
          </w:divBdr>
        </w:div>
        <w:div w:id="1331907285">
          <w:marLeft w:val="0"/>
          <w:marRight w:val="0"/>
          <w:marTop w:val="0"/>
          <w:marBottom w:val="0"/>
          <w:divBdr>
            <w:top w:val="none" w:sz="0" w:space="0" w:color="auto"/>
            <w:left w:val="none" w:sz="0" w:space="0" w:color="auto"/>
            <w:bottom w:val="none" w:sz="0" w:space="0" w:color="auto"/>
            <w:right w:val="none" w:sz="0" w:space="0" w:color="auto"/>
          </w:divBdr>
        </w:div>
        <w:div w:id="1874611438">
          <w:marLeft w:val="0"/>
          <w:marRight w:val="0"/>
          <w:marTop w:val="0"/>
          <w:marBottom w:val="0"/>
          <w:divBdr>
            <w:top w:val="none" w:sz="0" w:space="0" w:color="auto"/>
            <w:left w:val="none" w:sz="0" w:space="0" w:color="auto"/>
            <w:bottom w:val="none" w:sz="0" w:space="0" w:color="auto"/>
            <w:right w:val="none" w:sz="0" w:space="0" w:color="auto"/>
          </w:divBdr>
        </w:div>
        <w:div w:id="2022586990">
          <w:marLeft w:val="0"/>
          <w:marRight w:val="0"/>
          <w:marTop w:val="0"/>
          <w:marBottom w:val="0"/>
          <w:divBdr>
            <w:top w:val="none" w:sz="0" w:space="0" w:color="auto"/>
            <w:left w:val="none" w:sz="0" w:space="0" w:color="auto"/>
            <w:bottom w:val="none" w:sz="0" w:space="0" w:color="auto"/>
            <w:right w:val="none" w:sz="0" w:space="0" w:color="auto"/>
          </w:divBdr>
        </w:div>
        <w:div w:id="428349783">
          <w:marLeft w:val="0"/>
          <w:marRight w:val="0"/>
          <w:marTop w:val="0"/>
          <w:marBottom w:val="0"/>
          <w:divBdr>
            <w:top w:val="none" w:sz="0" w:space="0" w:color="auto"/>
            <w:left w:val="none" w:sz="0" w:space="0" w:color="auto"/>
            <w:bottom w:val="none" w:sz="0" w:space="0" w:color="auto"/>
            <w:right w:val="none" w:sz="0" w:space="0" w:color="auto"/>
          </w:divBdr>
        </w:div>
        <w:div w:id="566771913">
          <w:marLeft w:val="0"/>
          <w:marRight w:val="0"/>
          <w:marTop w:val="0"/>
          <w:marBottom w:val="0"/>
          <w:divBdr>
            <w:top w:val="none" w:sz="0" w:space="0" w:color="auto"/>
            <w:left w:val="none" w:sz="0" w:space="0" w:color="auto"/>
            <w:bottom w:val="none" w:sz="0" w:space="0" w:color="auto"/>
            <w:right w:val="none" w:sz="0" w:space="0" w:color="auto"/>
          </w:divBdr>
        </w:div>
        <w:div w:id="211427880">
          <w:marLeft w:val="0"/>
          <w:marRight w:val="0"/>
          <w:marTop w:val="0"/>
          <w:marBottom w:val="0"/>
          <w:divBdr>
            <w:top w:val="none" w:sz="0" w:space="0" w:color="auto"/>
            <w:left w:val="none" w:sz="0" w:space="0" w:color="auto"/>
            <w:bottom w:val="none" w:sz="0" w:space="0" w:color="auto"/>
            <w:right w:val="none" w:sz="0" w:space="0" w:color="auto"/>
          </w:divBdr>
        </w:div>
        <w:div w:id="1906333661">
          <w:marLeft w:val="0"/>
          <w:marRight w:val="0"/>
          <w:marTop w:val="0"/>
          <w:marBottom w:val="0"/>
          <w:divBdr>
            <w:top w:val="none" w:sz="0" w:space="0" w:color="auto"/>
            <w:left w:val="none" w:sz="0" w:space="0" w:color="auto"/>
            <w:bottom w:val="none" w:sz="0" w:space="0" w:color="auto"/>
            <w:right w:val="none" w:sz="0" w:space="0" w:color="auto"/>
          </w:divBdr>
        </w:div>
        <w:div w:id="1524975857">
          <w:marLeft w:val="0"/>
          <w:marRight w:val="0"/>
          <w:marTop w:val="0"/>
          <w:marBottom w:val="0"/>
          <w:divBdr>
            <w:top w:val="none" w:sz="0" w:space="0" w:color="auto"/>
            <w:left w:val="none" w:sz="0" w:space="0" w:color="auto"/>
            <w:bottom w:val="none" w:sz="0" w:space="0" w:color="auto"/>
            <w:right w:val="none" w:sz="0" w:space="0" w:color="auto"/>
          </w:divBdr>
        </w:div>
        <w:div w:id="1457018637">
          <w:marLeft w:val="0"/>
          <w:marRight w:val="0"/>
          <w:marTop w:val="0"/>
          <w:marBottom w:val="0"/>
          <w:divBdr>
            <w:top w:val="none" w:sz="0" w:space="0" w:color="auto"/>
            <w:left w:val="none" w:sz="0" w:space="0" w:color="auto"/>
            <w:bottom w:val="none" w:sz="0" w:space="0" w:color="auto"/>
            <w:right w:val="none" w:sz="0" w:space="0" w:color="auto"/>
          </w:divBdr>
        </w:div>
        <w:div w:id="993294439">
          <w:marLeft w:val="0"/>
          <w:marRight w:val="0"/>
          <w:marTop w:val="0"/>
          <w:marBottom w:val="0"/>
          <w:divBdr>
            <w:top w:val="none" w:sz="0" w:space="0" w:color="auto"/>
            <w:left w:val="none" w:sz="0" w:space="0" w:color="auto"/>
            <w:bottom w:val="none" w:sz="0" w:space="0" w:color="auto"/>
            <w:right w:val="none" w:sz="0" w:space="0" w:color="auto"/>
          </w:divBdr>
        </w:div>
        <w:div w:id="753012579">
          <w:marLeft w:val="0"/>
          <w:marRight w:val="0"/>
          <w:marTop w:val="0"/>
          <w:marBottom w:val="0"/>
          <w:divBdr>
            <w:top w:val="none" w:sz="0" w:space="0" w:color="auto"/>
            <w:left w:val="none" w:sz="0" w:space="0" w:color="auto"/>
            <w:bottom w:val="none" w:sz="0" w:space="0" w:color="auto"/>
            <w:right w:val="none" w:sz="0" w:space="0" w:color="auto"/>
          </w:divBdr>
        </w:div>
        <w:div w:id="1149861113">
          <w:marLeft w:val="0"/>
          <w:marRight w:val="0"/>
          <w:marTop w:val="0"/>
          <w:marBottom w:val="0"/>
          <w:divBdr>
            <w:top w:val="none" w:sz="0" w:space="0" w:color="auto"/>
            <w:left w:val="none" w:sz="0" w:space="0" w:color="auto"/>
            <w:bottom w:val="none" w:sz="0" w:space="0" w:color="auto"/>
            <w:right w:val="none" w:sz="0" w:space="0" w:color="auto"/>
          </w:divBdr>
        </w:div>
        <w:div w:id="2048481834">
          <w:marLeft w:val="0"/>
          <w:marRight w:val="0"/>
          <w:marTop w:val="0"/>
          <w:marBottom w:val="0"/>
          <w:divBdr>
            <w:top w:val="none" w:sz="0" w:space="0" w:color="auto"/>
            <w:left w:val="none" w:sz="0" w:space="0" w:color="auto"/>
            <w:bottom w:val="none" w:sz="0" w:space="0" w:color="auto"/>
            <w:right w:val="none" w:sz="0" w:space="0" w:color="auto"/>
          </w:divBdr>
        </w:div>
        <w:div w:id="621810891">
          <w:marLeft w:val="0"/>
          <w:marRight w:val="0"/>
          <w:marTop w:val="0"/>
          <w:marBottom w:val="0"/>
          <w:divBdr>
            <w:top w:val="none" w:sz="0" w:space="0" w:color="auto"/>
            <w:left w:val="none" w:sz="0" w:space="0" w:color="auto"/>
            <w:bottom w:val="none" w:sz="0" w:space="0" w:color="auto"/>
            <w:right w:val="none" w:sz="0" w:space="0" w:color="auto"/>
          </w:divBdr>
        </w:div>
        <w:div w:id="718558446">
          <w:marLeft w:val="0"/>
          <w:marRight w:val="0"/>
          <w:marTop w:val="0"/>
          <w:marBottom w:val="0"/>
          <w:divBdr>
            <w:top w:val="none" w:sz="0" w:space="0" w:color="auto"/>
            <w:left w:val="none" w:sz="0" w:space="0" w:color="auto"/>
            <w:bottom w:val="none" w:sz="0" w:space="0" w:color="auto"/>
            <w:right w:val="none" w:sz="0" w:space="0" w:color="auto"/>
          </w:divBdr>
        </w:div>
        <w:div w:id="1310595578">
          <w:marLeft w:val="0"/>
          <w:marRight w:val="0"/>
          <w:marTop w:val="0"/>
          <w:marBottom w:val="0"/>
          <w:divBdr>
            <w:top w:val="none" w:sz="0" w:space="0" w:color="auto"/>
            <w:left w:val="none" w:sz="0" w:space="0" w:color="auto"/>
            <w:bottom w:val="none" w:sz="0" w:space="0" w:color="auto"/>
            <w:right w:val="none" w:sz="0" w:space="0" w:color="auto"/>
          </w:divBdr>
        </w:div>
        <w:div w:id="506406111">
          <w:marLeft w:val="0"/>
          <w:marRight w:val="0"/>
          <w:marTop w:val="0"/>
          <w:marBottom w:val="0"/>
          <w:divBdr>
            <w:top w:val="none" w:sz="0" w:space="0" w:color="auto"/>
            <w:left w:val="none" w:sz="0" w:space="0" w:color="auto"/>
            <w:bottom w:val="none" w:sz="0" w:space="0" w:color="auto"/>
            <w:right w:val="none" w:sz="0" w:space="0" w:color="auto"/>
          </w:divBdr>
        </w:div>
        <w:div w:id="349113419">
          <w:marLeft w:val="0"/>
          <w:marRight w:val="0"/>
          <w:marTop w:val="0"/>
          <w:marBottom w:val="0"/>
          <w:divBdr>
            <w:top w:val="none" w:sz="0" w:space="0" w:color="auto"/>
            <w:left w:val="none" w:sz="0" w:space="0" w:color="auto"/>
            <w:bottom w:val="none" w:sz="0" w:space="0" w:color="auto"/>
            <w:right w:val="none" w:sz="0" w:space="0" w:color="auto"/>
          </w:divBdr>
        </w:div>
        <w:div w:id="732583982">
          <w:marLeft w:val="0"/>
          <w:marRight w:val="0"/>
          <w:marTop w:val="0"/>
          <w:marBottom w:val="0"/>
          <w:divBdr>
            <w:top w:val="none" w:sz="0" w:space="0" w:color="auto"/>
            <w:left w:val="none" w:sz="0" w:space="0" w:color="auto"/>
            <w:bottom w:val="none" w:sz="0" w:space="0" w:color="auto"/>
            <w:right w:val="none" w:sz="0" w:space="0" w:color="auto"/>
          </w:divBdr>
        </w:div>
        <w:div w:id="296880874">
          <w:marLeft w:val="0"/>
          <w:marRight w:val="0"/>
          <w:marTop w:val="0"/>
          <w:marBottom w:val="0"/>
          <w:divBdr>
            <w:top w:val="none" w:sz="0" w:space="0" w:color="auto"/>
            <w:left w:val="none" w:sz="0" w:space="0" w:color="auto"/>
            <w:bottom w:val="none" w:sz="0" w:space="0" w:color="auto"/>
            <w:right w:val="none" w:sz="0" w:space="0" w:color="auto"/>
          </w:divBdr>
        </w:div>
        <w:div w:id="1136603860">
          <w:marLeft w:val="0"/>
          <w:marRight w:val="0"/>
          <w:marTop w:val="0"/>
          <w:marBottom w:val="0"/>
          <w:divBdr>
            <w:top w:val="none" w:sz="0" w:space="0" w:color="auto"/>
            <w:left w:val="none" w:sz="0" w:space="0" w:color="auto"/>
            <w:bottom w:val="none" w:sz="0" w:space="0" w:color="auto"/>
            <w:right w:val="none" w:sz="0" w:space="0" w:color="auto"/>
          </w:divBdr>
        </w:div>
        <w:div w:id="1987003432">
          <w:marLeft w:val="0"/>
          <w:marRight w:val="0"/>
          <w:marTop w:val="0"/>
          <w:marBottom w:val="0"/>
          <w:divBdr>
            <w:top w:val="none" w:sz="0" w:space="0" w:color="auto"/>
            <w:left w:val="none" w:sz="0" w:space="0" w:color="auto"/>
            <w:bottom w:val="none" w:sz="0" w:space="0" w:color="auto"/>
            <w:right w:val="none" w:sz="0" w:space="0" w:color="auto"/>
          </w:divBdr>
        </w:div>
        <w:div w:id="1385564823">
          <w:marLeft w:val="0"/>
          <w:marRight w:val="0"/>
          <w:marTop w:val="0"/>
          <w:marBottom w:val="0"/>
          <w:divBdr>
            <w:top w:val="none" w:sz="0" w:space="0" w:color="auto"/>
            <w:left w:val="none" w:sz="0" w:space="0" w:color="auto"/>
            <w:bottom w:val="none" w:sz="0" w:space="0" w:color="auto"/>
            <w:right w:val="none" w:sz="0" w:space="0" w:color="auto"/>
          </w:divBdr>
        </w:div>
        <w:div w:id="1367026098">
          <w:marLeft w:val="0"/>
          <w:marRight w:val="0"/>
          <w:marTop w:val="0"/>
          <w:marBottom w:val="0"/>
          <w:divBdr>
            <w:top w:val="none" w:sz="0" w:space="0" w:color="auto"/>
            <w:left w:val="none" w:sz="0" w:space="0" w:color="auto"/>
            <w:bottom w:val="none" w:sz="0" w:space="0" w:color="auto"/>
            <w:right w:val="none" w:sz="0" w:space="0" w:color="auto"/>
          </w:divBdr>
        </w:div>
        <w:div w:id="403453380">
          <w:marLeft w:val="0"/>
          <w:marRight w:val="0"/>
          <w:marTop w:val="0"/>
          <w:marBottom w:val="0"/>
          <w:divBdr>
            <w:top w:val="none" w:sz="0" w:space="0" w:color="auto"/>
            <w:left w:val="none" w:sz="0" w:space="0" w:color="auto"/>
            <w:bottom w:val="none" w:sz="0" w:space="0" w:color="auto"/>
            <w:right w:val="none" w:sz="0" w:space="0" w:color="auto"/>
          </w:divBdr>
        </w:div>
        <w:div w:id="1218204742">
          <w:marLeft w:val="0"/>
          <w:marRight w:val="0"/>
          <w:marTop w:val="0"/>
          <w:marBottom w:val="0"/>
          <w:divBdr>
            <w:top w:val="none" w:sz="0" w:space="0" w:color="auto"/>
            <w:left w:val="none" w:sz="0" w:space="0" w:color="auto"/>
            <w:bottom w:val="none" w:sz="0" w:space="0" w:color="auto"/>
            <w:right w:val="none" w:sz="0" w:space="0" w:color="auto"/>
          </w:divBdr>
        </w:div>
        <w:div w:id="799885829">
          <w:marLeft w:val="0"/>
          <w:marRight w:val="0"/>
          <w:marTop w:val="0"/>
          <w:marBottom w:val="0"/>
          <w:divBdr>
            <w:top w:val="none" w:sz="0" w:space="0" w:color="auto"/>
            <w:left w:val="none" w:sz="0" w:space="0" w:color="auto"/>
            <w:bottom w:val="none" w:sz="0" w:space="0" w:color="auto"/>
            <w:right w:val="none" w:sz="0" w:space="0" w:color="auto"/>
          </w:divBdr>
        </w:div>
        <w:div w:id="990208613">
          <w:marLeft w:val="0"/>
          <w:marRight w:val="0"/>
          <w:marTop w:val="0"/>
          <w:marBottom w:val="0"/>
          <w:divBdr>
            <w:top w:val="none" w:sz="0" w:space="0" w:color="auto"/>
            <w:left w:val="none" w:sz="0" w:space="0" w:color="auto"/>
            <w:bottom w:val="none" w:sz="0" w:space="0" w:color="auto"/>
            <w:right w:val="none" w:sz="0" w:space="0" w:color="auto"/>
          </w:divBdr>
        </w:div>
        <w:div w:id="1893614291">
          <w:marLeft w:val="0"/>
          <w:marRight w:val="0"/>
          <w:marTop w:val="0"/>
          <w:marBottom w:val="0"/>
          <w:divBdr>
            <w:top w:val="none" w:sz="0" w:space="0" w:color="auto"/>
            <w:left w:val="none" w:sz="0" w:space="0" w:color="auto"/>
            <w:bottom w:val="none" w:sz="0" w:space="0" w:color="auto"/>
            <w:right w:val="none" w:sz="0" w:space="0" w:color="auto"/>
          </w:divBdr>
        </w:div>
        <w:div w:id="1003119732">
          <w:marLeft w:val="0"/>
          <w:marRight w:val="0"/>
          <w:marTop w:val="0"/>
          <w:marBottom w:val="0"/>
          <w:divBdr>
            <w:top w:val="none" w:sz="0" w:space="0" w:color="auto"/>
            <w:left w:val="none" w:sz="0" w:space="0" w:color="auto"/>
            <w:bottom w:val="none" w:sz="0" w:space="0" w:color="auto"/>
            <w:right w:val="none" w:sz="0" w:space="0" w:color="auto"/>
          </w:divBdr>
        </w:div>
        <w:div w:id="1270042562">
          <w:marLeft w:val="0"/>
          <w:marRight w:val="0"/>
          <w:marTop w:val="0"/>
          <w:marBottom w:val="0"/>
          <w:divBdr>
            <w:top w:val="none" w:sz="0" w:space="0" w:color="auto"/>
            <w:left w:val="none" w:sz="0" w:space="0" w:color="auto"/>
            <w:bottom w:val="none" w:sz="0" w:space="0" w:color="auto"/>
            <w:right w:val="none" w:sz="0" w:space="0" w:color="auto"/>
          </w:divBdr>
        </w:div>
        <w:div w:id="1974601721">
          <w:marLeft w:val="0"/>
          <w:marRight w:val="0"/>
          <w:marTop w:val="0"/>
          <w:marBottom w:val="0"/>
          <w:divBdr>
            <w:top w:val="none" w:sz="0" w:space="0" w:color="auto"/>
            <w:left w:val="none" w:sz="0" w:space="0" w:color="auto"/>
            <w:bottom w:val="none" w:sz="0" w:space="0" w:color="auto"/>
            <w:right w:val="none" w:sz="0" w:space="0" w:color="auto"/>
          </w:divBdr>
        </w:div>
        <w:div w:id="1407847839">
          <w:marLeft w:val="0"/>
          <w:marRight w:val="0"/>
          <w:marTop w:val="0"/>
          <w:marBottom w:val="0"/>
          <w:divBdr>
            <w:top w:val="none" w:sz="0" w:space="0" w:color="auto"/>
            <w:left w:val="none" w:sz="0" w:space="0" w:color="auto"/>
            <w:bottom w:val="none" w:sz="0" w:space="0" w:color="auto"/>
            <w:right w:val="none" w:sz="0" w:space="0" w:color="auto"/>
          </w:divBdr>
        </w:div>
        <w:div w:id="277100878">
          <w:marLeft w:val="0"/>
          <w:marRight w:val="0"/>
          <w:marTop w:val="0"/>
          <w:marBottom w:val="0"/>
          <w:divBdr>
            <w:top w:val="none" w:sz="0" w:space="0" w:color="auto"/>
            <w:left w:val="none" w:sz="0" w:space="0" w:color="auto"/>
            <w:bottom w:val="none" w:sz="0" w:space="0" w:color="auto"/>
            <w:right w:val="none" w:sz="0" w:space="0" w:color="auto"/>
          </w:divBdr>
        </w:div>
        <w:div w:id="2099516277">
          <w:marLeft w:val="0"/>
          <w:marRight w:val="0"/>
          <w:marTop w:val="0"/>
          <w:marBottom w:val="0"/>
          <w:divBdr>
            <w:top w:val="none" w:sz="0" w:space="0" w:color="auto"/>
            <w:left w:val="none" w:sz="0" w:space="0" w:color="auto"/>
            <w:bottom w:val="none" w:sz="0" w:space="0" w:color="auto"/>
            <w:right w:val="none" w:sz="0" w:space="0" w:color="auto"/>
          </w:divBdr>
        </w:div>
        <w:div w:id="2009557369">
          <w:marLeft w:val="0"/>
          <w:marRight w:val="0"/>
          <w:marTop w:val="0"/>
          <w:marBottom w:val="0"/>
          <w:divBdr>
            <w:top w:val="none" w:sz="0" w:space="0" w:color="auto"/>
            <w:left w:val="none" w:sz="0" w:space="0" w:color="auto"/>
            <w:bottom w:val="none" w:sz="0" w:space="0" w:color="auto"/>
            <w:right w:val="none" w:sz="0" w:space="0" w:color="auto"/>
          </w:divBdr>
        </w:div>
        <w:div w:id="1993101199">
          <w:marLeft w:val="0"/>
          <w:marRight w:val="0"/>
          <w:marTop w:val="0"/>
          <w:marBottom w:val="0"/>
          <w:divBdr>
            <w:top w:val="none" w:sz="0" w:space="0" w:color="auto"/>
            <w:left w:val="none" w:sz="0" w:space="0" w:color="auto"/>
            <w:bottom w:val="none" w:sz="0" w:space="0" w:color="auto"/>
            <w:right w:val="none" w:sz="0" w:space="0" w:color="auto"/>
          </w:divBdr>
        </w:div>
        <w:div w:id="1192260768">
          <w:marLeft w:val="0"/>
          <w:marRight w:val="0"/>
          <w:marTop w:val="0"/>
          <w:marBottom w:val="0"/>
          <w:divBdr>
            <w:top w:val="none" w:sz="0" w:space="0" w:color="auto"/>
            <w:left w:val="none" w:sz="0" w:space="0" w:color="auto"/>
            <w:bottom w:val="none" w:sz="0" w:space="0" w:color="auto"/>
            <w:right w:val="none" w:sz="0" w:space="0" w:color="auto"/>
          </w:divBdr>
        </w:div>
        <w:div w:id="1448428190">
          <w:marLeft w:val="0"/>
          <w:marRight w:val="0"/>
          <w:marTop w:val="0"/>
          <w:marBottom w:val="0"/>
          <w:divBdr>
            <w:top w:val="none" w:sz="0" w:space="0" w:color="auto"/>
            <w:left w:val="none" w:sz="0" w:space="0" w:color="auto"/>
            <w:bottom w:val="none" w:sz="0" w:space="0" w:color="auto"/>
            <w:right w:val="none" w:sz="0" w:space="0" w:color="auto"/>
          </w:divBdr>
        </w:div>
        <w:div w:id="808211674">
          <w:marLeft w:val="0"/>
          <w:marRight w:val="0"/>
          <w:marTop w:val="0"/>
          <w:marBottom w:val="0"/>
          <w:divBdr>
            <w:top w:val="none" w:sz="0" w:space="0" w:color="auto"/>
            <w:left w:val="none" w:sz="0" w:space="0" w:color="auto"/>
            <w:bottom w:val="none" w:sz="0" w:space="0" w:color="auto"/>
            <w:right w:val="none" w:sz="0" w:space="0" w:color="auto"/>
          </w:divBdr>
        </w:div>
        <w:div w:id="1360617845">
          <w:marLeft w:val="0"/>
          <w:marRight w:val="0"/>
          <w:marTop w:val="0"/>
          <w:marBottom w:val="0"/>
          <w:divBdr>
            <w:top w:val="none" w:sz="0" w:space="0" w:color="auto"/>
            <w:left w:val="none" w:sz="0" w:space="0" w:color="auto"/>
            <w:bottom w:val="none" w:sz="0" w:space="0" w:color="auto"/>
            <w:right w:val="none" w:sz="0" w:space="0" w:color="auto"/>
          </w:divBdr>
        </w:div>
        <w:div w:id="2043094349">
          <w:marLeft w:val="0"/>
          <w:marRight w:val="0"/>
          <w:marTop w:val="0"/>
          <w:marBottom w:val="0"/>
          <w:divBdr>
            <w:top w:val="none" w:sz="0" w:space="0" w:color="auto"/>
            <w:left w:val="none" w:sz="0" w:space="0" w:color="auto"/>
            <w:bottom w:val="none" w:sz="0" w:space="0" w:color="auto"/>
            <w:right w:val="none" w:sz="0" w:space="0" w:color="auto"/>
          </w:divBdr>
        </w:div>
        <w:div w:id="513418735">
          <w:marLeft w:val="0"/>
          <w:marRight w:val="0"/>
          <w:marTop w:val="0"/>
          <w:marBottom w:val="0"/>
          <w:divBdr>
            <w:top w:val="none" w:sz="0" w:space="0" w:color="auto"/>
            <w:left w:val="none" w:sz="0" w:space="0" w:color="auto"/>
            <w:bottom w:val="none" w:sz="0" w:space="0" w:color="auto"/>
            <w:right w:val="none" w:sz="0" w:space="0" w:color="auto"/>
          </w:divBdr>
        </w:div>
        <w:div w:id="1278294016">
          <w:marLeft w:val="0"/>
          <w:marRight w:val="0"/>
          <w:marTop w:val="0"/>
          <w:marBottom w:val="0"/>
          <w:divBdr>
            <w:top w:val="none" w:sz="0" w:space="0" w:color="auto"/>
            <w:left w:val="none" w:sz="0" w:space="0" w:color="auto"/>
            <w:bottom w:val="none" w:sz="0" w:space="0" w:color="auto"/>
            <w:right w:val="none" w:sz="0" w:space="0" w:color="auto"/>
          </w:divBdr>
        </w:div>
        <w:div w:id="2083024929">
          <w:marLeft w:val="0"/>
          <w:marRight w:val="0"/>
          <w:marTop w:val="0"/>
          <w:marBottom w:val="0"/>
          <w:divBdr>
            <w:top w:val="none" w:sz="0" w:space="0" w:color="auto"/>
            <w:left w:val="none" w:sz="0" w:space="0" w:color="auto"/>
            <w:bottom w:val="none" w:sz="0" w:space="0" w:color="auto"/>
            <w:right w:val="none" w:sz="0" w:space="0" w:color="auto"/>
          </w:divBdr>
        </w:div>
        <w:div w:id="1322540567">
          <w:marLeft w:val="0"/>
          <w:marRight w:val="0"/>
          <w:marTop w:val="0"/>
          <w:marBottom w:val="0"/>
          <w:divBdr>
            <w:top w:val="none" w:sz="0" w:space="0" w:color="auto"/>
            <w:left w:val="none" w:sz="0" w:space="0" w:color="auto"/>
            <w:bottom w:val="none" w:sz="0" w:space="0" w:color="auto"/>
            <w:right w:val="none" w:sz="0" w:space="0" w:color="auto"/>
          </w:divBdr>
        </w:div>
        <w:div w:id="1267663028">
          <w:marLeft w:val="0"/>
          <w:marRight w:val="0"/>
          <w:marTop w:val="0"/>
          <w:marBottom w:val="0"/>
          <w:divBdr>
            <w:top w:val="none" w:sz="0" w:space="0" w:color="auto"/>
            <w:left w:val="none" w:sz="0" w:space="0" w:color="auto"/>
            <w:bottom w:val="none" w:sz="0" w:space="0" w:color="auto"/>
            <w:right w:val="none" w:sz="0" w:space="0" w:color="auto"/>
          </w:divBdr>
        </w:div>
        <w:div w:id="2077047072">
          <w:marLeft w:val="0"/>
          <w:marRight w:val="0"/>
          <w:marTop w:val="0"/>
          <w:marBottom w:val="0"/>
          <w:divBdr>
            <w:top w:val="none" w:sz="0" w:space="0" w:color="auto"/>
            <w:left w:val="none" w:sz="0" w:space="0" w:color="auto"/>
            <w:bottom w:val="none" w:sz="0" w:space="0" w:color="auto"/>
            <w:right w:val="none" w:sz="0" w:space="0" w:color="auto"/>
          </w:divBdr>
        </w:div>
        <w:div w:id="213198071">
          <w:marLeft w:val="0"/>
          <w:marRight w:val="0"/>
          <w:marTop w:val="0"/>
          <w:marBottom w:val="0"/>
          <w:divBdr>
            <w:top w:val="none" w:sz="0" w:space="0" w:color="auto"/>
            <w:left w:val="none" w:sz="0" w:space="0" w:color="auto"/>
            <w:bottom w:val="none" w:sz="0" w:space="0" w:color="auto"/>
            <w:right w:val="none" w:sz="0" w:space="0" w:color="auto"/>
          </w:divBdr>
        </w:div>
        <w:div w:id="1006253136">
          <w:marLeft w:val="0"/>
          <w:marRight w:val="0"/>
          <w:marTop w:val="0"/>
          <w:marBottom w:val="0"/>
          <w:divBdr>
            <w:top w:val="none" w:sz="0" w:space="0" w:color="auto"/>
            <w:left w:val="none" w:sz="0" w:space="0" w:color="auto"/>
            <w:bottom w:val="none" w:sz="0" w:space="0" w:color="auto"/>
            <w:right w:val="none" w:sz="0" w:space="0" w:color="auto"/>
          </w:divBdr>
        </w:div>
        <w:div w:id="131404912">
          <w:marLeft w:val="0"/>
          <w:marRight w:val="0"/>
          <w:marTop w:val="0"/>
          <w:marBottom w:val="0"/>
          <w:divBdr>
            <w:top w:val="none" w:sz="0" w:space="0" w:color="auto"/>
            <w:left w:val="none" w:sz="0" w:space="0" w:color="auto"/>
            <w:bottom w:val="none" w:sz="0" w:space="0" w:color="auto"/>
            <w:right w:val="none" w:sz="0" w:space="0" w:color="auto"/>
          </w:divBdr>
        </w:div>
        <w:div w:id="178661403">
          <w:marLeft w:val="0"/>
          <w:marRight w:val="0"/>
          <w:marTop w:val="0"/>
          <w:marBottom w:val="0"/>
          <w:divBdr>
            <w:top w:val="none" w:sz="0" w:space="0" w:color="auto"/>
            <w:left w:val="none" w:sz="0" w:space="0" w:color="auto"/>
            <w:bottom w:val="none" w:sz="0" w:space="0" w:color="auto"/>
            <w:right w:val="none" w:sz="0" w:space="0" w:color="auto"/>
          </w:divBdr>
        </w:div>
        <w:div w:id="861012680">
          <w:marLeft w:val="0"/>
          <w:marRight w:val="0"/>
          <w:marTop w:val="0"/>
          <w:marBottom w:val="0"/>
          <w:divBdr>
            <w:top w:val="none" w:sz="0" w:space="0" w:color="auto"/>
            <w:left w:val="none" w:sz="0" w:space="0" w:color="auto"/>
            <w:bottom w:val="none" w:sz="0" w:space="0" w:color="auto"/>
            <w:right w:val="none" w:sz="0" w:space="0" w:color="auto"/>
          </w:divBdr>
        </w:div>
        <w:div w:id="1138959099">
          <w:marLeft w:val="0"/>
          <w:marRight w:val="0"/>
          <w:marTop w:val="0"/>
          <w:marBottom w:val="0"/>
          <w:divBdr>
            <w:top w:val="none" w:sz="0" w:space="0" w:color="auto"/>
            <w:left w:val="none" w:sz="0" w:space="0" w:color="auto"/>
            <w:bottom w:val="none" w:sz="0" w:space="0" w:color="auto"/>
            <w:right w:val="none" w:sz="0" w:space="0" w:color="auto"/>
          </w:divBdr>
        </w:div>
        <w:div w:id="154420971">
          <w:marLeft w:val="0"/>
          <w:marRight w:val="0"/>
          <w:marTop w:val="0"/>
          <w:marBottom w:val="0"/>
          <w:divBdr>
            <w:top w:val="none" w:sz="0" w:space="0" w:color="auto"/>
            <w:left w:val="none" w:sz="0" w:space="0" w:color="auto"/>
            <w:bottom w:val="none" w:sz="0" w:space="0" w:color="auto"/>
            <w:right w:val="none" w:sz="0" w:space="0" w:color="auto"/>
          </w:divBdr>
        </w:div>
        <w:div w:id="1228998984">
          <w:marLeft w:val="0"/>
          <w:marRight w:val="0"/>
          <w:marTop w:val="0"/>
          <w:marBottom w:val="0"/>
          <w:divBdr>
            <w:top w:val="none" w:sz="0" w:space="0" w:color="auto"/>
            <w:left w:val="none" w:sz="0" w:space="0" w:color="auto"/>
            <w:bottom w:val="none" w:sz="0" w:space="0" w:color="auto"/>
            <w:right w:val="none" w:sz="0" w:space="0" w:color="auto"/>
          </w:divBdr>
        </w:div>
        <w:div w:id="257715906">
          <w:marLeft w:val="0"/>
          <w:marRight w:val="0"/>
          <w:marTop w:val="0"/>
          <w:marBottom w:val="0"/>
          <w:divBdr>
            <w:top w:val="none" w:sz="0" w:space="0" w:color="auto"/>
            <w:left w:val="none" w:sz="0" w:space="0" w:color="auto"/>
            <w:bottom w:val="none" w:sz="0" w:space="0" w:color="auto"/>
            <w:right w:val="none" w:sz="0" w:space="0" w:color="auto"/>
          </w:divBdr>
        </w:div>
        <w:div w:id="728648959">
          <w:marLeft w:val="0"/>
          <w:marRight w:val="0"/>
          <w:marTop w:val="0"/>
          <w:marBottom w:val="0"/>
          <w:divBdr>
            <w:top w:val="none" w:sz="0" w:space="0" w:color="auto"/>
            <w:left w:val="none" w:sz="0" w:space="0" w:color="auto"/>
            <w:bottom w:val="none" w:sz="0" w:space="0" w:color="auto"/>
            <w:right w:val="none" w:sz="0" w:space="0" w:color="auto"/>
          </w:divBdr>
        </w:div>
        <w:div w:id="24718309">
          <w:marLeft w:val="0"/>
          <w:marRight w:val="0"/>
          <w:marTop w:val="0"/>
          <w:marBottom w:val="0"/>
          <w:divBdr>
            <w:top w:val="none" w:sz="0" w:space="0" w:color="auto"/>
            <w:left w:val="none" w:sz="0" w:space="0" w:color="auto"/>
            <w:bottom w:val="none" w:sz="0" w:space="0" w:color="auto"/>
            <w:right w:val="none" w:sz="0" w:space="0" w:color="auto"/>
          </w:divBdr>
        </w:div>
        <w:div w:id="38558832">
          <w:marLeft w:val="0"/>
          <w:marRight w:val="0"/>
          <w:marTop w:val="0"/>
          <w:marBottom w:val="0"/>
          <w:divBdr>
            <w:top w:val="none" w:sz="0" w:space="0" w:color="auto"/>
            <w:left w:val="none" w:sz="0" w:space="0" w:color="auto"/>
            <w:bottom w:val="none" w:sz="0" w:space="0" w:color="auto"/>
            <w:right w:val="none" w:sz="0" w:space="0" w:color="auto"/>
          </w:divBdr>
        </w:div>
        <w:div w:id="1628858192">
          <w:marLeft w:val="0"/>
          <w:marRight w:val="0"/>
          <w:marTop w:val="0"/>
          <w:marBottom w:val="0"/>
          <w:divBdr>
            <w:top w:val="none" w:sz="0" w:space="0" w:color="auto"/>
            <w:left w:val="none" w:sz="0" w:space="0" w:color="auto"/>
            <w:bottom w:val="none" w:sz="0" w:space="0" w:color="auto"/>
            <w:right w:val="none" w:sz="0" w:space="0" w:color="auto"/>
          </w:divBdr>
        </w:div>
        <w:div w:id="192769349">
          <w:marLeft w:val="0"/>
          <w:marRight w:val="0"/>
          <w:marTop w:val="0"/>
          <w:marBottom w:val="0"/>
          <w:divBdr>
            <w:top w:val="none" w:sz="0" w:space="0" w:color="auto"/>
            <w:left w:val="none" w:sz="0" w:space="0" w:color="auto"/>
            <w:bottom w:val="none" w:sz="0" w:space="0" w:color="auto"/>
            <w:right w:val="none" w:sz="0" w:space="0" w:color="auto"/>
          </w:divBdr>
        </w:div>
        <w:div w:id="432821698">
          <w:marLeft w:val="0"/>
          <w:marRight w:val="0"/>
          <w:marTop w:val="0"/>
          <w:marBottom w:val="0"/>
          <w:divBdr>
            <w:top w:val="none" w:sz="0" w:space="0" w:color="auto"/>
            <w:left w:val="none" w:sz="0" w:space="0" w:color="auto"/>
            <w:bottom w:val="none" w:sz="0" w:space="0" w:color="auto"/>
            <w:right w:val="none" w:sz="0" w:space="0" w:color="auto"/>
          </w:divBdr>
        </w:div>
        <w:div w:id="608195190">
          <w:marLeft w:val="0"/>
          <w:marRight w:val="0"/>
          <w:marTop w:val="0"/>
          <w:marBottom w:val="0"/>
          <w:divBdr>
            <w:top w:val="none" w:sz="0" w:space="0" w:color="auto"/>
            <w:left w:val="none" w:sz="0" w:space="0" w:color="auto"/>
            <w:bottom w:val="none" w:sz="0" w:space="0" w:color="auto"/>
            <w:right w:val="none" w:sz="0" w:space="0" w:color="auto"/>
          </w:divBdr>
        </w:div>
        <w:div w:id="611398903">
          <w:marLeft w:val="0"/>
          <w:marRight w:val="0"/>
          <w:marTop w:val="0"/>
          <w:marBottom w:val="0"/>
          <w:divBdr>
            <w:top w:val="none" w:sz="0" w:space="0" w:color="auto"/>
            <w:left w:val="none" w:sz="0" w:space="0" w:color="auto"/>
            <w:bottom w:val="none" w:sz="0" w:space="0" w:color="auto"/>
            <w:right w:val="none" w:sz="0" w:space="0" w:color="auto"/>
          </w:divBdr>
        </w:div>
        <w:div w:id="46034743">
          <w:marLeft w:val="0"/>
          <w:marRight w:val="0"/>
          <w:marTop w:val="0"/>
          <w:marBottom w:val="0"/>
          <w:divBdr>
            <w:top w:val="none" w:sz="0" w:space="0" w:color="auto"/>
            <w:left w:val="none" w:sz="0" w:space="0" w:color="auto"/>
            <w:bottom w:val="none" w:sz="0" w:space="0" w:color="auto"/>
            <w:right w:val="none" w:sz="0" w:space="0" w:color="auto"/>
          </w:divBdr>
        </w:div>
        <w:div w:id="1064833626">
          <w:marLeft w:val="0"/>
          <w:marRight w:val="0"/>
          <w:marTop w:val="0"/>
          <w:marBottom w:val="0"/>
          <w:divBdr>
            <w:top w:val="none" w:sz="0" w:space="0" w:color="auto"/>
            <w:left w:val="none" w:sz="0" w:space="0" w:color="auto"/>
            <w:bottom w:val="none" w:sz="0" w:space="0" w:color="auto"/>
            <w:right w:val="none" w:sz="0" w:space="0" w:color="auto"/>
          </w:divBdr>
        </w:div>
        <w:div w:id="510678741">
          <w:marLeft w:val="0"/>
          <w:marRight w:val="0"/>
          <w:marTop w:val="0"/>
          <w:marBottom w:val="0"/>
          <w:divBdr>
            <w:top w:val="none" w:sz="0" w:space="0" w:color="auto"/>
            <w:left w:val="none" w:sz="0" w:space="0" w:color="auto"/>
            <w:bottom w:val="none" w:sz="0" w:space="0" w:color="auto"/>
            <w:right w:val="none" w:sz="0" w:space="0" w:color="auto"/>
          </w:divBdr>
        </w:div>
        <w:div w:id="1190994286">
          <w:marLeft w:val="0"/>
          <w:marRight w:val="0"/>
          <w:marTop w:val="0"/>
          <w:marBottom w:val="0"/>
          <w:divBdr>
            <w:top w:val="none" w:sz="0" w:space="0" w:color="auto"/>
            <w:left w:val="none" w:sz="0" w:space="0" w:color="auto"/>
            <w:bottom w:val="none" w:sz="0" w:space="0" w:color="auto"/>
            <w:right w:val="none" w:sz="0" w:space="0" w:color="auto"/>
          </w:divBdr>
        </w:div>
        <w:div w:id="252278407">
          <w:marLeft w:val="0"/>
          <w:marRight w:val="0"/>
          <w:marTop w:val="0"/>
          <w:marBottom w:val="0"/>
          <w:divBdr>
            <w:top w:val="none" w:sz="0" w:space="0" w:color="auto"/>
            <w:left w:val="none" w:sz="0" w:space="0" w:color="auto"/>
            <w:bottom w:val="none" w:sz="0" w:space="0" w:color="auto"/>
            <w:right w:val="none" w:sz="0" w:space="0" w:color="auto"/>
          </w:divBdr>
        </w:div>
        <w:div w:id="1177502731">
          <w:marLeft w:val="0"/>
          <w:marRight w:val="0"/>
          <w:marTop w:val="0"/>
          <w:marBottom w:val="0"/>
          <w:divBdr>
            <w:top w:val="none" w:sz="0" w:space="0" w:color="auto"/>
            <w:left w:val="none" w:sz="0" w:space="0" w:color="auto"/>
            <w:bottom w:val="none" w:sz="0" w:space="0" w:color="auto"/>
            <w:right w:val="none" w:sz="0" w:space="0" w:color="auto"/>
          </w:divBdr>
        </w:div>
        <w:div w:id="1801268608">
          <w:marLeft w:val="0"/>
          <w:marRight w:val="0"/>
          <w:marTop w:val="0"/>
          <w:marBottom w:val="0"/>
          <w:divBdr>
            <w:top w:val="none" w:sz="0" w:space="0" w:color="auto"/>
            <w:left w:val="none" w:sz="0" w:space="0" w:color="auto"/>
            <w:bottom w:val="none" w:sz="0" w:space="0" w:color="auto"/>
            <w:right w:val="none" w:sz="0" w:space="0" w:color="auto"/>
          </w:divBdr>
        </w:div>
        <w:div w:id="216740866">
          <w:marLeft w:val="0"/>
          <w:marRight w:val="0"/>
          <w:marTop w:val="0"/>
          <w:marBottom w:val="0"/>
          <w:divBdr>
            <w:top w:val="none" w:sz="0" w:space="0" w:color="auto"/>
            <w:left w:val="none" w:sz="0" w:space="0" w:color="auto"/>
            <w:bottom w:val="none" w:sz="0" w:space="0" w:color="auto"/>
            <w:right w:val="none" w:sz="0" w:space="0" w:color="auto"/>
          </w:divBdr>
        </w:div>
        <w:div w:id="1061253253">
          <w:marLeft w:val="0"/>
          <w:marRight w:val="0"/>
          <w:marTop w:val="0"/>
          <w:marBottom w:val="0"/>
          <w:divBdr>
            <w:top w:val="none" w:sz="0" w:space="0" w:color="auto"/>
            <w:left w:val="none" w:sz="0" w:space="0" w:color="auto"/>
            <w:bottom w:val="none" w:sz="0" w:space="0" w:color="auto"/>
            <w:right w:val="none" w:sz="0" w:space="0" w:color="auto"/>
          </w:divBdr>
        </w:div>
        <w:div w:id="1139955044">
          <w:marLeft w:val="0"/>
          <w:marRight w:val="0"/>
          <w:marTop w:val="0"/>
          <w:marBottom w:val="0"/>
          <w:divBdr>
            <w:top w:val="none" w:sz="0" w:space="0" w:color="auto"/>
            <w:left w:val="none" w:sz="0" w:space="0" w:color="auto"/>
            <w:bottom w:val="none" w:sz="0" w:space="0" w:color="auto"/>
            <w:right w:val="none" w:sz="0" w:space="0" w:color="auto"/>
          </w:divBdr>
        </w:div>
        <w:div w:id="164252101">
          <w:marLeft w:val="0"/>
          <w:marRight w:val="0"/>
          <w:marTop w:val="0"/>
          <w:marBottom w:val="0"/>
          <w:divBdr>
            <w:top w:val="none" w:sz="0" w:space="0" w:color="auto"/>
            <w:left w:val="none" w:sz="0" w:space="0" w:color="auto"/>
            <w:bottom w:val="none" w:sz="0" w:space="0" w:color="auto"/>
            <w:right w:val="none" w:sz="0" w:space="0" w:color="auto"/>
          </w:divBdr>
        </w:div>
        <w:div w:id="368531233">
          <w:marLeft w:val="0"/>
          <w:marRight w:val="0"/>
          <w:marTop w:val="0"/>
          <w:marBottom w:val="0"/>
          <w:divBdr>
            <w:top w:val="none" w:sz="0" w:space="0" w:color="auto"/>
            <w:left w:val="none" w:sz="0" w:space="0" w:color="auto"/>
            <w:bottom w:val="none" w:sz="0" w:space="0" w:color="auto"/>
            <w:right w:val="none" w:sz="0" w:space="0" w:color="auto"/>
          </w:divBdr>
        </w:div>
        <w:div w:id="511265307">
          <w:marLeft w:val="0"/>
          <w:marRight w:val="0"/>
          <w:marTop w:val="0"/>
          <w:marBottom w:val="0"/>
          <w:divBdr>
            <w:top w:val="none" w:sz="0" w:space="0" w:color="auto"/>
            <w:left w:val="none" w:sz="0" w:space="0" w:color="auto"/>
            <w:bottom w:val="none" w:sz="0" w:space="0" w:color="auto"/>
            <w:right w:val="none" w:sz="0" w:space="0" w:color="auto"/>
          </w:divBdr>
        </w:div>
        <w:div w:id="2097437983">
          <w:marLeft w:val="0"/>
          <w:marRight w:val="0"/>
          <w:marTop w:val="0"/>
          <w:marBottom w:val="0"/>
          <w:divBdr>
            <w:top w:val="none" w:sz="0" w:space="0" w:color="auto"/>
            <w:left w:val="none" w:sz="0" w:space="0" w:color="auto"/>
            <w:bottom w:val="none" w:sz="0" w:space="0" w:color="auto"/>
            <w:right w:val="none" w:sz="0" w:space="0" w:color="auto"/>
          </w:divBdr>
        </w:div>
        <w:div w:id="538128857">
          <w:marLeft w:val="0"/>
          <w:marRight w:val="0"/>
          <w:marTop w:val="0"/>
          <w:marBottom w:val="0"/>
          <w:divBdr>
            <w:top w:val="none" w:sz="0" w:space="0" w:color="auto"/>
            <w:left w:val="none" w:sz="0" w:space="0" w:color="auto"/>
            <w:bottom w:val="none" w:sz="0" w:space="0" w:color="auto"/>
            <w:right w:val="none" w:sz="0" w:space="0" w:color="auto"/>
          </w:divBdr>
        </w:div>
        <w:div w:id="1918857099">
          <w:marLeft w:val="0"/>
          <w:marRight w:val="0"/>
          <w:marTop w:val="0"/>
          <w:marBottom w:val="0"/>
          <w:divBdr>
            <w:top w:val="none" w:sz="0" w:space="0" w:color="auto"/>
            <w:left w:val="none" w:sz="0" w:space="0" w:color="auto"/>
            <w:bottom w:val="none" w:sz="0" w:space="0" w:color="auto"/>
            <w:right w:val="none" w:sz="0" w:space="0" w:color="auto"/>
          </w:divBdr>
        </w:div>
        <w:div w:id="1451515971">
          <w:marLeft w:val="0"/>
          <w:marRight w:val="0"/>
          <w:marTop w:val="0"/>
          <w:marBottom w:val="0"/>
          <w:divBdr>
            <w:top w:val="none" w:sz="0" w:space="0" w:color="auto"/>
            <w:left w:val="none" w:sz="0" w:space="0" w:color="auto"/>
            <w:bottom w:val="none" w:sz="0" w:space="0" w:color="auto"/>
            <w:right w:val="none" w:sz="0" w:space="0" w:color="auto"/>
          </w:divBdr>
        </w:div>
        <w:div w:id="76950357">
          <w:marLeft w:val="0"/>
          <w:marRight w:val="0"/>
          <w:marTop w:val="0"/>
          <w:marBottom w:val="0"/>
          <w:divBdr>
            <w:top w:val="none" w:sz="0" w:space="0" w:color="auto"/>
            <w:left w:val="none" w:sz="0" w:space="0" w:color="auto"/>
            <w:bottom w:val="none" w:sz="0" w:space="0" w:color="auto"/>
            <w:right w:val="none" w:sz="0" w:space="0" w:color="auto"/>
          </w:divBdr>
        </w:div>
        <w:div w:id="23360930">
          <w:marLeft w:val="0"/>
          <w:marRight w:val="0"/>
          <w:marTop w:val="0"/>
          <w:marBottom w:val="0"/>
          <w:divBdr>
            <w:top w:val="none" w:sz="0" w:space="0" w:color="auto"/>
            <w:left w:val="none" w:sz="0" w:space="0" w:color="auto"/>
            <w:bottom w:val="none" w:sz="0" w:space="0" w:color="auto"/>
            <w:right w:val="none" w:sz="0" w:space="0" w:color="auto"/>
          </w:divBdr>
        </w:div>
        <w:div w:id="2119987400">
          <w:marLeft w:val="0"/>
          <w:marRight w:val="0"/>
          <w:marTop w:val="0"/>
          <w:marBottom w:val="0"/>
          <w:divBdr>
            <w:top w:val="none" w:sz="0" w:space="0" w:color="auto"/>
            <w:left w:val="none" w:sz="0" w:space="0" w:color="auto"/>
            <w:bottom w:val="none" w:sz="0" w:space="0" w:color="auto"/>
            <w:right w:val="none" w:sz="0" w:space="0" w:color="auto"/>
          </w:divBdr>
        </w:div>
        <w:div w:id="1521122342">
          <w:marLeft w:val="0"/>
          <w:marRight w:val="0"/>
          <w:marTop w:val="0"/>
          <w:marBottom w:val="0"/>
          <w:divBdr>
            <w:top w:val="none" w:sz="0" w:space="0" w:color="auto"/>
            <w:left w:val="none" w:sz="0" w:space="0" w:color="auto"/>
            <w:bottom w:val="none" w:sz="0" w:space="0" w:color="auto"/>
            <w:right w:val="none" w:sz="0" w:space="0" w:color="auto"/>
          </w:divBdr>
        </w:div>
        <w:div w:id="1515726449">
          <w:marLeft w:val="0"/>
          <w:marRight w:val="0"/>
          <w:marTop w:val="0"/>
          <w:marBottom w:val="0"/>
          <w:divBdr>
            <w:top w:val="none" w:sz="0" w:space="0" w:color="auto"/>
            <w:left w:val="none" w:sz="0" w:space="0" w:color="auto"/>
            <w:bottom w:val="none" w:sz="0" w:space="0" w:color="auto"/>
            <w:right w:val="none" w:sz="0" w:space="0" w:color="auto"/>
          </w:divBdr>
        </w:div>
        <w:div w:id="1330446457">
          <w:marLeft w:val="0"/>
          <w:marRight w:val="0"/>
          <w:marTop w:val="0"/>
          <w:marBottom w:val="0"/>
          <w:divBdr>
            <w:top w:val="none" w:sz="0" w:space="0" w:color="auto"/>
            <w:left w:val="none" w:sz="0" w:space="0" w:color="auto"/>
            <w:bottom w:val="none" w:sz="0" w:space="0" w:color="auto"/>
            <w:right w:val="none" w:sz="0" w:space="0" w:color="auto"/>
          </w:divBdr>
        </w:div>
        <w:div w:id="756752963">
          <w:marLeft w:val="0"/>
          <w:marRight w:val="0"/>
          <w:marTop w:val="0"/>
          <w:marBottom w:val="0"/>
          <w:divBdr>
            <w:top w:val="none" w:sz="0" w:space="0" w:color="auto"/>
            <w:left w:val="none" w:sz="0" w:space="0" w:color="auto"/>
            <w:bottom w:val="none" w:sz="0" w:space="0" w:color="auto"/>
            <w:right w:val="none" w:sz="0" w:space="0" w:color="auto"/>
          </w:divBdr>
        </w:div>
        <w:div w:id="1794211131">
          <w:marLeft w:val="0"/>
          <w:marRight w:val="0"/>
          <w:marTop w:val="0"/>
          <w:marBottom w:val="0"/>
          <w:divBdr>
            <w:top w:val="none" w:sz="0" w:space="0" w:color="auto"/>
            <w:left w:val="none" w:sz="0" w:space="0" w:color="auto"/>
            <w:bottom w:val="none" w:sz="0" w:space="0" w:color="auto"/>
            <w:right w:val="none" w:sz="0" w:space="0" w:color="auto"/>
          </w:divBdr>
        </w:div>
        <w:div w:id="1623725483">
          <w:marLeft w:val="0"/>
          <w:marRight w:val="0"/>
          <w:marTop w:val="0"/>
          <w:marBottom w:val="0"/>
          <w:divBdr>
            <w:top w:val="none" w:sz="0" w:space="0" w:color="auto"/>
            <w:left w:val="none" w:sz="0" w:space="0" w:color="auto"/>
            <w:bottom w:val="none" w:sz="0" w:space="0" w:color="auto"/>
            <w:right w:val="none" w:sz="0" w:space="0" w:color="auto"/>
          </w:divBdr>
        </w:div>
        <w:div w:id="1633561253">
          <w:marLeft w:val="0"/>
          <w:marRight w:val="0"/>
          <w:marTop w:val="0"/>
          <w:marBottom w:val="0"/>
          <w:divBdr>
            <w:top w:val="none" w:sz="0" w:space="0" w:color="auto"/>
            <w:left w:val="none" w:sz="0" w:space="0" w:color="auto"/>
            <w:bottom w:val="none" w:sz="0" w:space="0" w:color="auto"/>
            <w:right w:val="none" w:sz="0" w:space="0" w:color="auto"/>
          </w:divBdr>
        </w:div>
        <w:div w:id="350106447">
          <w:marLeft w:val="0"/>
          <w:marRight w:val="0"/>
          <w:marTop w:val="0"/>
          <w:marBottom w:val="0"/>
          <w:divBdr>
            <w:top w:val="none" w:sz="0" w:space="0" w:color="auto"/>
            <w:left w:val="none" w:sz="0" w:space="0" w:color="auto"/>
            <w:bottom w:val="none" w:sz="0" w:space="0" w:color="auto"/>
            <w:right w:val="none" w:sz="0" w:space="0" w:color="auto"/>
          </w:divBdr>
        </w:div>
        <w:div w:id="24451393">
          <w:marLeft w:val="0"/>
          <w:marRight w:val="0"/>
          <w:marTop w:val="0"/>
          <w:marBottom w:val="0"/>
          <w:divBdr>
            <w:top w:val="none" w:sz="0" w:space="0" w:color="auto"/>
            <w:left w:val="none" w:sz="0" w:space="0" w:color="auto"/>
            <w:bottom w:val="none" w:sz="0" w:space="0" w:color="auto"/>
            <w:right w:val="none" w:sz="0" w:space="0" w:color="auto"/>
          </w:divBdr>
        </w:div>
        <w:div w:id="1442802345">
          <w:marLeft w:val="0"/>
          <w:marRight w:val="0"/>
          <w:marTop w:val="0"/>
          <w:marBottom w:val="0"/>
          <w:divBdr>
            <w:top w:val="none" w:sz="0" w:space="0" w:color="auto"/>
            <w:left w:val="none" w:sz="0" w:space="0" w:color="auto"/>
            <w:bottom w:val="none" w:sz="0" w:space="0" w:color="auto"/>
            <w:right w:val="none" w:sz="0" w:space="0" w:color="auto"/>
          </w:divBdr>
        </w:div>
        <w:div w:id="266815415">
          <w:marLeft w:val="0"/>
          <w:marRight w:val="0"/>
          <w:marTop w:val="0"/>
          <w:marBottom w:val="0"/>
          <w:divBdr>
            <w:top w:val="none" w:sz="0" w:space="0" w:color="auto"/>
            <w:left w:val="none" w:sz="0" w:space="0" w:color="auto"/>
            <w:bottom w:val="none" w:sz="0" w:space="0" w:color="auto"/>
            <w:right w:val="none" w:sz="0" w:space="0" w:color="auto"/>
          </w:divBdr>
        </w:div>
        <w:div w:id="1416318862">
          <w:marLeft w:val="0"/>
          <w:marRight w:val="0"/>
          <w:marTop w:val="0"/>
          <w:marBottom w:val="0"/>
          <w:divBdr>
            <w:top w:val="none" w:sz="0" w:space="0" w:color="auto"/>
            <w:left w:val="none" w:sz="0" w:space="0" w:color="auto"/>
            <w:bottom w:val="none" w:sz="0" w:space="0" w:color="auto"/>
            <w:right w:val="none" w:sz="0" w:space="0" w:color="auto"/>
          </w:divBdr>
        </w:div>
        <w:div w:id="394548287">
          <w:marLeft w:val="0"/>
          <w:marRight w:val="0"/>
          <w:marTop w:val="0"/>
          <w:marBottom w:val="0"/>
          <w:divBdr>
            <w:top w:val="none" w:sz="0" w:space="0" w:color="auto"/>
            <w:left w:val="none" w:sz="0" w:space="0" w:color="auto"/>
            <w:bottom w:val="none" w:sz="0" w:space="0" w:color="auto"/>
            <w:right w:val="none" w:sz="0" w:space="0" w:color="auto"/>
          </w:divBdr>
        </w:div>
        <w:div w:id="288898844">
          <w:marLeft w:val="0"/>
          <w:marRight w:val="0"/>
          <w:marTop w:val="0"/>
          <w:marBottom w:val="0"/>
          <w:divBdr>
            <w:top w:val="none" w:sz="0" w:space="0" w:color="auto"/>
            <w:left w:val="none" w:sz="0" w:space="0" w:color="auto"/>
            <w:bottom w:val="none" w:sz="0" w:space="0" w:color="auto"/>
            <w:right w:val="none" w:sz="0" w:space="0" w:color="auto"/>
          </w:divBdr>
        </w:div>
        <w:div w:id="821505752">
          <w:marLeft w:val="0"/>
          <w:marRight w:val="0"/>
          <w:marTop w:val="0"/>
          <w:marBottom w:val="0"/>
          <w:divBdr>
            <w:top w:val="none" w:sz="0" w:space="0" w:color="auto"/>
            <w:left w:val="none" w:sz="0" w:space="0" w:color="auto"/>
            <w:bottom w:val="none" w:sz="0" w:space="0" w:color="auto"/>
            <w:right w:val="none" w:sz="0" w:space="0" w:color="auto"/>
          </w:divBdr>
        </w:div>
        <w:div w:id="1026447823">
          <w:marLeft w:val="0"/>
          <w:marRight w:val="0"/>
          <w:marTop w:val="0"/>
          <w:marBottom w:val="0"/>
          <w:divBdr>
            <w:top w:val="none" w:sz="0" w:space="0" w:color="auto"/>
            <w:left w:val="none" w:sz="0" w:space="0" w:color="auto"/>
            <w:bottom w:val="none" w:sz="0" w:space="0" w:color="auto"/>
            <w:right w:val="none" w:sz="0" w:space="0" w:color="auto"/>
          </w:divBdr>
        </w:div>
        <w:div w:id="125701966">
          <w:marLeft w:val="0"/>
          <w:marRight w:val="0"/>
          <w:marTop w:val="0"/>
          <w:marBottom w:val="0"/>
          <w:divBdr>
            <w:top w:val="none" w:sz="0" w:space="0" w:color="auto"/>
            <w:left w:val="none" w:sz="0" w:space="0" w:color="auto"/>
            <w:bottom w:val="none" w:sz="0" w:space="0" w:color="auto"/>
            <w:right w:val="none" w:sz="0" w:space="0" w:color="auto"/>
          </w:divBdr>
        </w:div>
        <w:div w:id="726955160">
          <w:marLeft w:val="0"/>
          <w:marRight w:val="0"/>
          <w:marTop w:val="0"/>
          <w:marBottom w:val="0"/>
          <w:divBdr>
            <w:top w:val="none" w:sz="0" w:space="0" w:color="auto"/>
            <w:left w:val="none" w:sz="0" w:space="0" w:color="auto"/>
            <w:bottom w:val="none" w:sz="0" w:space="0" w:color="auto"/>
            <w:right w:val="none" w:sz="0" w:space="0" w:color="auto"/>
          </w:divBdr>
        </w:div>
        <w:div w:id="425730614">
          <w:marLeft w:val="0"/>
          <w:marRight w:val="0"/>
          <w:marTop w:val="0"/>
          <w:marBottom w:val="0"/>
          <w:divBdr>
            <w:top w:val="none" w:sz="0" w:space="0" w:color="auto"/>
            <w:left w:val="none" w:sz="0" w:space="0" w:color="auto"/>
            <w:bottom w:val="none" w:sz="0" w:space="0" w:color="auto"/>
            <w:right w:val="none" w:sz="0" w:space="0" w:color="auto"/>
          </w:divBdr>
        </w:div>
        <w:div w:id="346175125">
          <w:marLeft w:val="0"/>
          <w:marRight w:val="0"/>
          <w:marTop w:val="0"/>
          <w:marBottom w:val="0"/>
          <w:divBdr>
            <w:top w:val="none" w:sz="0" w:space="0" w:color="auto"/>
            <w:left w:val="none" w:sz="0" w:space="0" w:color="auto"/>
            <w:bottom w:val="none" w:sz="0" w:space="0" w:color="auto"/>
            <w:right w:val="none" w:sz="0" w:space="0" w:color="auto"/>
          </w:divBdr>
        </w:div>
        <w:div w:id="338822499">
          <w:marLeft w:val="0"/>
          <w:marRight w:val="0"/>
          <w:marTop w:val="0"/>
          <w:marBottom w:val="0"/>
          <w:divBdr>
            <w:top w:val="none" w:sz="0" w:space="0" w:color="auto"/>
            <w:left w:val="none" w:sz="0" w:space="0" w:color="auto"/>
            <w:bottom w:val="none" w:sz="0" w:space="0" w:color="auto"/>
            <w:right w:val="none" w:sz="0" w:space="0" w:color="auto"/>
          </w:divBdr>
        </w:div>
        <w:div w:id="652493263">
          <w:marLeft w:val="0"/>
          <w:marRight w:val="0"/>
          <w:marTop w:val="0"/>
          <w:marBottom w:val="0"/>
          <w:divBdr>
            <w:top w:val="none" w:sz="0" w:space="0" w:color="auto"/>
            <w:left w:val="none" w:sz="0" w:space="0" w:color="auto"/>
            <w:bottom w:val="none" w:sz="0" w:space="0" w:color="auto"/>
            <w:right w:val="none" w:sz="0" w:space="0" w:color="auto"/>
          </w:divBdr>
        </w:div>
        <w:div w:id="1016612556">
          <w:marLeft w:val="0"/>
          <w:marRight w:val="0"/>
          <w:marTop w:val="0"/>
          <w:marBottom w:val="0"/>
          <w:divBdr>
            <w:top w:val="none" w:sz="0" w:space="0" w:color="auto"/>
            <w:left w:val="none" w:sz="0" w:space="0" w:color="auto"/>
            <w:bottom w:val="none" w:sz="0" w:space="0" w:color="auto"/>
            <w:right w:val="none" w:sz="0" w:space="0" w:color="auto"/>
          </w:divBdr>
        </w:div>
        <w:div w:id="681930615">
          <w:marLeft w:val="0"/>
          <w:marRight w:val="0"/>
          <w:marTop w:val="0"/>
          <w:marBottom w:val="0"/>
          <w:divBdr>
            <w:top w:val="none" w:sz="0" w:space="0" w:color="auto"/>
            <w:left w:val="none" w:sz="0" w:space="0" w:color="auto"/>
            <w:bottom w:val="none" w:sz="0" w:space="0" w:color="auto"/>
            <w:right w:val="none" w:sz="0" w:space="0" w:color="auto"/>
          </w:divBdr>
        </w:div>
        <w:div w:id="1303147516">
          <w:marLeft w:val="0"/>
          <w:marRight w:val="0"/>
          <w:marTop w:val="0"/>
          <w:marBottom w:val="0"/>
          <w:divBdr>
            <w:top w:val="none" w:sz="0" w:space="0" w:color="auto"/>
            <w:left w:val="none" w:sz="0" w:space="0" w:color="auto"/>
            <w:bottom w:val="none" w:sz="0" w:space="0" w:color="auto"/>
            <w:right w:val="none" w:sz="0" w:space="0" w:color="auto"/>
          </w:divBdr>
        </w:div>
        <w:div w:id="1078211627">
          <w:marLeft w:val="0"/>
          <w:marRight w:val="0"/>
          <w:marTop w:val="0"/>
          <w:marBottom w:val="0"/>
          <w:divBdr>
            <w:top w:val="none" w:sz="0" w:space="0" w:color="auto"/>
            <w:left w:val="none" w:sz="0" w:space="0" w:color="auto"/>
            <w:bottom w:val="none" w:sz="0" w:space="0" w:color="auto"/>
            <w:right w:val="none" w:sz="0" w:space="0" w:color="auto"/>
          </w:divBdr>
        </w:div>
        <w:div w:id="1600794673">
          <w:marLeft w:val="0"/>
          <w:marRight w:val="0"/>
          <w:marTop w:val="0"/>
          <w:marBottom w:val="0"/>
          <w:divBdr>
            <w:top w:val="none" w:sz="0" w:space="0" w:color="auto"/>
            <w:left w:val="none" w:sz="0" w:space="0" w:color="auto"/>
            <w:bottom w:val="none" w:sz="0" w:space="0" w:color="auto"/>
            <w:right w:val="none" w:sz="0" w:space="0" w:color="auto"/>
          </w:divBdr>
        </w:div>
        <w:div w:id="1363750139">
          <w:marLeft w:val="0"/>
          <w:marRight w:val="0"/>
          <w:marTop w:val="0"/>
          <w:marBottom w:val="0"/>
          <w:divBdr>
            <w:top w:val="none" w:sz="0" w:space="0" w:color="auto"/>
            <w:left w:val="none" w:sz="0" w:space="0" w:color="auto"/>
            <w:bottom w:val="none" w:sz="0" w:space="0" w:color="auto"/>
            <w:right w:val="none" w:sz="0" w:space="0" w:color="auto"/>
          </w:divBdr>
        </w:div>
        <w:div w:id="510066797">
          <w:marLeft w:val="0"/>
          <w:marRight w:val="0"/>
          <w:marTop w:val="0"/>
          <w:marBottom w:val="0"/>
          <w:divBdr>
            <w:top w:val="none" w:sz="0" w:space="0" w:color="auto"/>
            <w:left w:val="none" w:sz="0" w:space="0" w:color="auto"/>
            <w:bottom w:val="none" w:sz="0" w:space="0" w:color="auto"/>
            <w:right w:val="none" w:sz="0" w:space="0" w:color="auto"/>
          </w:divBdr>
        </w:div>
        <w:div w:id="1637485712">
          <w:marLeft w:val="0"/>
          <w:marRight w:val="0"/>
          <w:marTop w:val="0"/>
          <w:marBottom w:val="0"/>
          <w:divBdr>
            <w:top w:val="none" w:sz="0" w:space="0" w:color="auto"/>
            <w:left w:val="none" w:sz="0" w:space="0" w:color="auto"/>
            <w:bottom w:val="none" w:sz="0" w:space="0" w:color="auto"/>
            <w:right w:val="none" w:sz="0" w:space="0" w:color="auto"/>
          </w:divBdr>
        </w:div>
        <w:div w:id="2052730571">
          <w:marLeft w:val="0"/>
          <w:marRight w:val="0"/>
          <w:marTop w:val="0"/>
          <w:marBottom w:val="0"/>
          <w:divBdr>
            <w:top w:val="none" w:sz="0" w:space="0" w:color="auto"/>
            <w:left w:val="none" w:sz="0" w:space="0" w:color="auto"/>
            <w:bottom w:val="none" w:sz="0" w:space="0" w:color="auto"/>
            <w:right w:val="none" w:sz="0" w:space="0" w:color="auto"/>
          </w:divBdr>
        </w:div>
        <w:div w:id="837229186">
          <w:marLeft w:val="0"/>
          <w:marRight w:val="0"/>
          <w:marTop w:val="0"/>
          <w:marBottom w:val="0"/>
          <w:divBdr>
            <w:top w:val="none" w:sz="0" w:space="0" w:color="auto"/>
            <w:left w:val="none" w:sz="0" w:space="0" w:color="auto"/>
            <w:bottom w:val="none" w:sz="0" w:space="0" w:color="auto"/>
            <w:right w:val="none" w:sz="0" w:space="0" w:color="auto"/>
          </w:divBdr>
        </w:div>
        <w:div w:id="1957910650">
          <w:marLeft w:val="0"/>
          <w:marRight w:val="0"/>
          <w:marTop w:val="0"/>
          <w:marBottom w:val="0"/>
          <w:divBdr>
            <w:top w:val="none" w:sz="0" w:space="0" w:color="auto"/>
            <w:left w:val="none" w:sz="0" w:space="0" w:color="auto"/>
            <w:bottom w:val="none" w:sz="0" w:space="0" w:color="auto"/>
            <w:right w:val="none" w:sz="0" w:space="0" w:color="auto"/>
          </w:divBdr>
        </w:div>
        <w:div w:id="1458333866">
          <w:marLeft w:val="0"/>
          <w:marRight w:val="0"/>
          <w:marTop w:val="0"/>
          <w:marBottom w:val="0"/>
          <w:divBdr>
            <w:top w:val="none" w:sz="0" w:space="0" w:color="auto"/>
            <w:left w:val="none" w:sz="0" w:space="0" w:color="auto"/>
            <w:bottom w:val="none" w:sz="0" w:space="0" w:color="auto"/>
            <w:right w:val="none" w:sz="0" w:space="0" w:color="auto"/>
          </w:divBdr>
        </w:div>
        <w:div w:id="2057311170">
          <w:marLeft w:val="0"/>
          <w:marRight w:val="0"/>
          <w:marTop w:val="0"/>
          <w:marBottom w:val="0"/>
          <w:divBdr>
            <w:top w:val="none" w:sz="0" w:space="0" w:color="auto"/>
            <w:left w:val="none" w:sz="0" w:space="0" w:color="auto"/>
            <w:bottom w:val="none" w:sz="0" w:space="0" w:color="auto"/>
            <w:right w:val="none" w:sz="0" w:space="0" w:color="auto"/>
          </w:divBdr>
        </w:div>
        <w:div w:id="2063752651">
          <w:marLeft w:val="0"/>
          <w:marRight w:val="0"/>
          <w:marTop w:val="0"/>
          <w:marBottom w:val="0"/>
          <w:divBdr>
            <w:top w:val="none" w:sz="0" w:space="0" w:color="auto"/>
            <w:left w:val="none" w:sz="0" w:space="0" w:color="auto"/>
            <w:bottom w:val="none" w:sz="0" w:space="0" w:color="auto"/>
            <w:right w:val="none" w:sz="0" w:space="0" w:color="auto"/>
          </w:divBdr>
        </w:div>
        <w:div w:id="1560896901">
          <w:marLeft w:val="0"/>
          <w:marRight w:val="0"/>
          <w:marTop w:val="0"/>
          <w:marBottom w:val="0"/>
          <w:divBdr>
            <w:top w:val="none" w:sz="0" w:space="0" w:color="auto"/>
            <w:left w:val="none" w:sz="0" w:space="0" w:color="auto"/>
            <w:bottom w:val="none" w:sz="0" w:space="0" w:color="auto"/>
            <w:right w:val="none" w:sz="0" w:space="0" w:color="auto"/>
          </w:divBdr>
        </w:div>
        <w:div w:id="918827627">
          <w:marLeft w:val="0"/>
          <w:marRight w:val="0"/>
          <w:marTop w:val="0"/>
          <w:marBottom w:val="0"/>
          <w:divBdr>
            <w:top w:val="none" w:sz="0" w:space="0" w:color="auto"/>
            <w:left w:val="none" w:sz="0" w:space="0" w:color="auto"/>
            <w:bottom w:val="none" w:sz="0" w:space="0" w:color="auto"/>
            <w:right w:val="none" w:sz="0" w:space="0" w:color="auto"/>
          </w:divBdr>
        </w:div>
        <w:div w:id="1341657650">
          <w:marLeft w:val="0"/>
          <w:marRight w:val="0"/>
          <w:marTop w:val="0"/>
          <w:marBottom w:val="0"/>
          <w:divBdr>
            <w:top w:val="none" w:sz="0" w:space="0" w:color="auto"/>
            <w:left w:val="none" w:sz="0" w:space="0" w:color="auto"/>
            <w:bottom w:val="none" w:sz="0" w:space="0" w:color="auto"/>
            <w:right w:val="none" w:sz="0" w:space="0" w:color="auto"/>
          </w:divBdr>
        </w:div>
        <w:div w:id="603223930">
          <w:marLeft w:val="0"/>
          <w:marRight w:val="0"/>
          <w:marTop w:val="0"/>
          <w:marBottom w:val="0"/>
          <w:divBdr>
            <w:top w:val="none" w:sz="0" w:space="0" w:color="auto"/>
            <w:left w:val="none" w:sz="0" w:space="0" w:color="auto"/>
            <w:bottom w:val="none" w:sz="0" w:space="0" w:color="auto"/>
            <w:right w:val="none" w:sz="0" w:space="0" w:color="auto"/>
          </w:divBdr>
        </w:div>
        <w:div w:id="647631841">
          <w:marLeft w:val="0"/>
          <w:marRight w:val="0"/>
          <w:marTop w:val="0"/>
          <w:marBottom w:val="0"/>
          <w:divBdr>
            <w:top w:val="none" w:sz="0" w:space="0" w:color="auto"/>
            <w:left w:val="none" w:sz="0" w:space="0" w:color="auto"/>
            <w:bottom w:val="none" w:sz="0" w:space="0" w:color="auto"/>
            <w:right w:val="none" w:sz="0" w:space="0" w:color="auto"/>
          </w:divBdr>
        </w:div>
        <w:div w:id="590818489">
          <w:marLeft w:val="0"/>
          <w:marRight w:val="0"/>
          <w:marTop w:val="0"/>
          <w:marBottom w:val="0"/>
          <w:divBdr>
            <w:top w:val="none" w:sz="0" w:space="0" w:color="auto"/>
            <w:left w:val="none" w:sz="0" w:space="0" w:color="auto"/>
            <w:bottom w:val="none" w:sz="0" w:space="0" w:color="auto"/>
            <w:right w:val="none" w:sz="0" w:space="0" w:color="auto"/>
          </w:divBdr>
        </w:div>
        <w:div w:id="1007945306">
          <w:marLeft w:val="0"/>
          <w:marRight w:val="0"/>
          <w:marTop w:val="0"/>
          <w:marBottom w:val="0"/>
          <w:divBdr>
            <w:top w:val="none" w:sz="0" w:space="0" w:color="auto"/>
            <w:left w:val="none" w:sz="0" w:space="0" w:color="auto"/>
            <w:bottom w:val="none" w:sz="0" w:space="0" w:color="auto"/>
            <w:right w:val="none" w:sz="0" w:space="0" w:color="auto"/>
          </w:divBdr>
        </w:div>
        <w:div w:id="1194807423">
          <w:marLeft w:val="0"/>
          <w:marRight w:val="0"/>
          <w:marTop w:val="0"/>
          <w:marBottom w:val="0"/>
          <w:divBdr>
            <w:top w:val="none" w:sz="0" w:space="0" w:color="auto"/>
            <w:left w:val="none" w:sz="0" w:space="0" w:color="auto"/>
            <w:bottom w:val="none" w:sz="0" w:space="0" w:color="auto"/>
            <w:right w:val="none" w:sz="0" w:space="0" w:color="auto"/>
          </w:divBdr>
        </w:div>
        <w:div w:id="706301117">
          <w:marLeft w:val="0"/>
          <w:marRight w:val="0"/>
          <w:marTop w:val="0"/>
          <w:marBottom w:val="0"/>
          <w:divBdr>
            <w:top w:val="none" w:sz="0" w:space="0" w:color="auto"/>
            <w:left w:val="none" w:sz="0" w:space="0" w:color="auto"/>
            <w:bottom w:val="none" w:sz="0" w:space="0" w:color="auto"/>
            <w:right w:val="none" w:sz="0" w:space="0" w:color="auto"/>
          </w:divBdr>
        </w:div>
        <w:div w:id="2112239715">
          <w:marLeft w:val="0"/>
          <w:marRight w:val="0"/>
          <w:marTop w:val="0"/>
          <w:marBottom w:val="0"/>
          <w:divBdr>
            <w:top w:val="none" w:sz="0" w:space="0" w:color="auto"/>
            <w:left w:val="none" w:sz="0" w:space="0" w:color="auto"/>
            <w:bottom w:val="none" w:sz="0" w:space="0" w:color="auto"/>
            <w:right w:val="none" w:sz="0" w:space="0" w:color="auto"/>
          </w:divBdr>
        </w:div>
        <w:div w:id="1169057439">
          <w:marLeft w:val="0"/>
          <w:marRight w:val="0"/>
          <w:marTop w:val="0"/>
          <w:marBottom w:val="0"/>
          <w:divBdr>
            <w:top w:val="none" w:sz="0" w:space="0" w:color="auto"/>
            <w:left w:val="none" w:sz="0" w:space="0" w:color="auto"/>
            <w:bottom w:val="none" w:sz="0" w:space="0" w:color="auto"/>
            <w:right w:val="none" w:sz="0" w:space="0" w:color="auto"/>
          </w:divBdr>
        </w:div>
        <w:div w:id="5788339">
          <w:marLeft w:val="0"/>
          <w:marRight w:val="0"/>
          <w:marTop w:val="0"/>
          <w:marBottom w:val="0"/>
          <w:divBdr>
            <w:top w:val="none" w:sz="0" w:space="0" w:color="auto"/>
            <w:left w:val="none" w:sz="0" w:space="0" w:color="auto"/>
            <w:bottom w:val="none" w:sz="0" w:space="0" w:color="auto"/>
            <w:right w:val="none" w:sz="0" w:space="0" w:color="auto"/>
          </w:divBdr>
        </w:div>
        <w:div w:id="919947851">
          <w:marLeft w:val="0"/>
          <w:marRight w:val="0"/>
          <w:marTop w:val="0"/>
          <w:marBottom w:val="0"/>
          <w:divBdr>
            <w:top w:val="none" w:sz="0" w:space="0" w:color="auto"/>
            <w:left w:val="none" w:sz="0" w:space="0" w:color="auto"/>
            <w:bottom w:val="none" w:sz="0" w:space="0" w:color="auto"/>
            <w:right w:val="none" w:sz="0" w:space="0" w:color="auto"/>
          </w:divBdr>
        </w:div>
        <w:div w:id="1176268877">
          <w:marLeft w:val="0"/>
          <w:marRight w:val="0"/>
          <w:marTop w:val="0"/>
          <w:marBottom w:val="0"/>
          <w:divBdr>
            <w:top w:val="none" w:sz="0" w:space="0" w:color="auto"/>
            <w:left w:val="none" w:sz="0" w:space="0" w:color="auto"/>
            <w:bottom w:val="none" w:sz="0" w:space="0" w:color="auto"/>
            <w:right w:val="none" w:sz="0" w:space="0" w:color="auto"/>
          </w:divBdr>
        </w:div>
        <w:div w:id="1629123084">
          <w:marLeft w:val="0"/>
          <w:marRight w:val="0"/>
          <w:marTop w:val="0"/>
          <w:marBottom w:val="0"/>
          <w:divBdr>
            <w:top w:val="none" w:sz="0" w:space="0" w:color="auto"/>
            <w:left w:val="none" w:sz="0" w:space="0" w:color="auto"/>
            <w:bottom w:val="none" w:sz="0" w:space="0" w:color="auto"/>
            <w:right w:val="none" w:sz="0" w:space="0" w:color="auto"/>
          </w:divBdr>
        </w:div>
        <w:div w:id="1829977841">
          <w:marLeft w:val="0"/>
          <w:marRight w:val="0"/>
          <w:marTop w:val="0"/>
          <w:marBottom w:val="0"/>
          <w:divBdr>
            <w:top w:val="none" w:sz="0" w:space="0" w:color="auto"/>
            <w:left w:val="none" w:sz="0" w:space="0" w:color="auto"/>
            <w:bottom w:val="none" w:sz="0" w:space="0" w:color="auto"/>
            <w:right w:val="none" w:sz="0" w:space="0" w:color="auto"/>
          </w:divBdr>
        </w:div>
        <w:div w:id="1204711552">
          <w:marLeft w:val="0"/>
          <w:marRight w:val="0"/>
          <w:marTop w:val="0"/>
          <w:marBottom w:val="0"/>
          <w:divBdr>
            <w:top w:val="none" w:sz="0" w:space="0" w:color="auto"/>
            <w:left w:val="none" w:sz="0" w:space="0" w:color="auto"/>
            <w:bottom w:val="none" w:sz="0" w:space="0" w:color="auto"/>
            <w:right w:val="none" w:sz="0" w:space="0" w:color="auto"/>
          </w:divBdr>
        </w:div>
        <w:div w:id="24210603">
          <w:marLeft w:val="0"/>
          <w:marRight w:val="0"/>
          <w:marTop w:val="0"/>
          <w:marBottom w:val="0"/>
          <w:divBdr>
            <w:top w:val="none" w:sz="0" w:space="0" w:color="auto"/>
            <w:left w:val="none" w:sz="0" w:space="0" w:color="auto"/>
            <w:bottom w:val="none" w:sz="0" w:space="0" w:color="auto"/>
            <w:right w:val="none" w:sz="0" w:space="0" w:color="auto"/>
          </w:divBdr>
        </w:div>
        <w:div w:id="239407840">
          <w:marLeft w:val="0"/>
          <w:marRight w:val="0"/>
          <w:marTop w:val="0"/>
          <w:marBottom w:val="0"/>
          <w:divBdr>
            <w:top w:val="none" w:sz="0" w:space="0" w:color="auto"/>
            <w:left w:val="none" w:sz="0" w:space="0" w:color="auto"/>
            <w:bottom w:val="none" w:sz="0" w:space="0" w:color="auto"/>
            <w:right w:val="none" w:sz="0" w:space="0" w:color="auto"/>
          </w:divBdr>
        </w:div>
        <w:div w:id="423183799">
          <w:marLeft w:val="0"/>
          <w:marRight w:val="0"/>
          <w:marTop w:val="0"/>
          <w:marBottom w:val="0"/>
          <w:divBdr>
            <w:top w:val="none" w:sz="0" w:space="0" w:color="auto"/>
            <w:left w:val="none" w:sz="0" w:space="0" w:color="auto"/>
            <w:bottom w:val="none" w:sz="0" w:space="0" w:color="auto"/>
            <w:right w:val="none" w:sz="0" w:space="0" w:color="auto"/>
          </w:divBdr>
        </w:div>
        <w:div w:id="434637992">
          <w:marLeft w:val="0"/>
          <w:marRight w:val="0"/>
          <w:marTop w:val="0"/>
          <w:marBottom w:val="0"/>
          <w:divBdr>
            <w:top w:val="none" w:sz="0" w:space="0" w:color="auto"/>
            <w:left w:val="none" w:sz="0" w:space="0" w:color="auto"/>
            <w:bottom w:val="none" w:sz="0" w:space="0" w:color="auto"/>
            <w:right w:val="none" w:sz="0" w:space="0" w:color="auto"/>
          </w:divBdr>
        </w:div>
        <w:div w:id="665284702">
          <w:marLeft w:val="0"/>
          <w:marRight w:val="0"/>
          <w:marTop w:val="0"/>
          <w:marBottom w:val="0"/>
          <w:divBdr>
            <w:top w:val="none" w:sz="0" w:space="0" w:color="auto"/>
            <w:left w:val="none" w:sz="0" w:space="0" w:color="auto"/>
            <w:bottom w:val="none" w:sz="0" w:space="0" w:color="auto"/>
            <w:right w:val="none" w:sz="0" w:space="0" w:color="auto"/>
          </w:divBdr>
        </w:div>
        <w:div w:id="1839347981">
          <w:marLeft w:val="0"/>
          <w:marRight w:val="0"/>
          <w:marTop w:val="0"/>
          <w:marBottom w:val="0"/>
          <w:divBdr>
            <w:top w:val="none" w:sz="0" w:space="0" w:color="auto"/>
            <w:left w:val="none" w:sz="0" w:space="0" w:color="auto"/>
            <w:bottom w:val="none" w:sz="0" w:space="0" w:color="auto"/>
            <w:right w:val="none" w:sz="0" w:space="0" w:color="auto"/>
          </w:divBdr>
        </w:div>
        <w:div w:id="862329313">
          <w:marLeft w:val="0"/>
          <w:marRight w:val="0"/>
          <w:marTop w:val="0"/>
          <w:marBottom w:val="0"/>
          <w:divBdr>
            <w:top w:val="none" w:sz="0" w:space="0" w:color="auto"/>
            <w:left w:val="none" w:sz="0" w:space="0" w:color="auto"/>
            <w:bottom w:val="none" w:sz="0" w:space="0" w:color="auto"/>
            <w:right w:val="none" w:sz="0" w:space="0" w:color="auto"/>
          </w:divBdr>
        </w:div>
        <w:div w:id="1758014778">
          <w:marLeft w:val="0"/>
          <w:marRight w:val="0"/>
          <w:marTop w:val="0"/>
          <w:marBottom w:val="0"/>
          <w:divBdr>
            <w:top w:val="none" w:sz="0" w:space="0" w:color="auto"/>
            <w:left w:val="none" w:sz="0" w:space="0" w:color="auto"/>
            <w:bottom w:val="none" w:sz="0" w:space="0" w:color="auto"/>
            <w:right w:val="none" w:sz="0" w:space="0" w:color="auto"/>
          </w:divBdr>
        </w:div>
        <w:div w:id="810944678">
          <w:marLeft w:val="0"/>
          <w:marRight w:val="0"/>
          <w:marTop w:val="0"/>
          <w:marBottom w:val="0"/>
          <w:divBdr>
            <w:top w:val="none" w:sz="0" w:space="0" w:color="auto"/>
            <w:left w:val="none" w:sz="0" w:space="0" w:color="auto"/>
            <w:bottom w:val="none" w:sz="0" w:space="0" w:color="auto"/>
            <w:right w:val="none" w:sz="0" w:space="0" w:color="auto"/>
          </w:divBdr>
        </w:div>
        <w:div w:id="1405953672">
          <w:marLeft w:val="0"/>
          <w:marRight w:val="0"/>
          <w:marTop w:val="0"/>
          <w:marBottom w:val="0"/>
          <w:divBdr>
            <w:top w:val="none" w:sz="0" w:space="0" w:color="auto"/>
            <w:left w:val="none" w:sz="0" w:space="0" w:color="auto"/>
            <w:bottom w:val="none" w:sz="0" w:space="0" w:color="auto"/>
            <w:right w:val="none" w:sz="0" w:space="0" w:color="auto"/>
          </w:divBdr>
        </w:div>
        <w:div w:id="1118062184">
          <w:marLeft w:val="0"/>
          <w:marRight w:val="0"/>
          <w:marTop w:val="0"/>
          <w:marBottom w:val="0"/>
          <w:divBdr>
            <w:top w:val="none" w:sz="0" w:space="0" w:color="auto"/>
            <w:left w:val="none" w:sz="0" w:space="0" w:color="auto"/>
            <w:bottom w:val="none" w:sz="0" w:space="0" w:color="auto"/>
            <w:right w:val="none" w:sz="0" w:space="0" w:color="auto"/>
          </w:divBdr>
        </w:div>
        <w:div w:id="510685143">
          <w:marLeft w:val="0"/>
          <w:marRight w:val="0"/>
          <w:marTop w:val="0"/>
          <w:marBottom w:val="0"/>
          <w:divBdr>
            <w:top w:val="none" w:sz="0" w:space="0" w:color="auto"/>
            <w:left w:val="none" w:sz="0" w:space="0" w:color="auto"/>
            <w:bottom w:val="none" w:sz="0" w:space="0" w:color="auto"/>
            <w:right w:val="none" w:sz="0" w:space="0" w:color="auto"/>
          </w:divBdr>
        </w:div>
        <w:div w:id="623538475">
          <w:marLeft w:val="0"/>
          <w:marRight w:val="0"/>
          <w:marTop w:val="0"/>
          <w:marBottom w:val="0"/>
          <w:divBdr>
            <w:top w:val="none" w:sz="0" w:space="0" w:color="auto"/>
            <w:left w:val="none" w:sz="0" w:space="0" w:color="auto"/>
            <w:bottom w:val="none" w:sz="0" w:space="0" w:color="auto"/>
            <w:right w:val="none" w:sz="0" w:space="0" w:color="auto"/>
          </w:divBdr>
        </w:div>
        <w:div w:id="657539321">
          <w:marLeft w:val="0"/>
          <w:marRight w:val="0"/>
          <w:marTop w:val="0"/>
          <w:marBottom w:val="0"/>
          <w:divBdr>
            <w:top w:val="none" w:sz="0" w:space="0" w:color="auto"/>
            <w:left w:val="none" w:sz="0" w:space="0" w:color="auto"/>
            <w:bottom w:val="none" w:sz="0" w:space="0" w:color="auto"/>
            <w:right w:val="none" w:sz="0" w:space="0" w:color="auto"/>
          </w:divBdr>
        </w:div>
        <w:div w:id="722559338">
          <w:marLeft w:val="0"/>
          <w:marRight w:val="0"/>
          <w:marTop w:val="0"/>
          <w:marBottom w:val="0"/>
          <w:divBdr>
            <w:top w:val="none" w:sz="0" w:space="0" w:color="auto"/>
            <w:left w:val="none" w:sz="0" w:space="0" w:color="auto"/>
            <w:bottom w:val="none" w:sz="0" w:space="0" w:color="auto"/>
            <w:right w:val="none" w:sz="0" w:space="0" w:color="auto"/>
          </w:divBdr>
        </w:div>
        <w:div w:id="1337729035">
          <w:marLeft w:val="0"/>
          <w:marRight w:val="0"/>
          <w:marTop w:val="0"/>
          <w:marBottom w:val="0"/>
          <w:divBdr>
            <w:top w:val="none" w:sz="0" w:space="0" w:color="auto"/>
            <w:left w:val="none" w:sz="0" w:space="0" w:color="auto"/>
            <w:bottom w:val="none" w:sz="0" w:space="0" w:color="auto"/>
            <w:right w:val="none" w:sz="0" w:space="0" w:color="auto"/>
          </w:divBdr>
        </w:div>
        <w:div w:id="1738360112">
          <w:marLeft w:val="0"/>
          <w:marRight w:val="0"/>
          <w:marTop w:val="0"/>
          <w:marBottom w:val="0"/>
          <w:divBdr>
            <w:top w:val="none" w:sz="0" w:space="0" w:color="auto"/>
            <w:left w:val="none" w:sz="0" w:space="0" w:color="auto"/>
            <w:bottom w:val="none" w:sz="0" w:space="0" w:color="auto"/>
            <w:right w:val="none" w:sz="0" w:space="0" w:color="auto"/>
          </w:divBdr>
        </w:div>
        <w:div w:id="1771581554">
          <w:marLeft w:val="0"/>
          <w:marRight w:val="0"/>
          <w:marTop w:val="0"/>
          <w:marBottom w:val="0"/>
          <w:divBdr>
            <w:top w:val="none" w:sz="0" w:space="0" w:color="auto"/>
            <w:left w:val="none" w:sz="0" w:space="0" w:color="auto"/>
            <w:bottom w:val="none" w:sz="0" w:space="0" w:color="auto"/>
            <w:right w:val="none" w:sz="0" w:space="0" w:color="auto"/>
          </w:divBdr>
        </w:div>
        <w:div w:id="722142042">
          <w:marLeft w:val="0"/>
          <w:marRight w:val="0"/>
          <w:marTop w:val="0"/>
          <w:marBottom w:val="0"/>
          <w:divBdr>
            <w:top w:val="none" w:sz="0" w:space="0" w:color="auto"/>
            <w:left w:val="none" w:sz="0" w:space="0" w:color="auto"/>
            <w:bottom w:val="none" w:sz="0" w:space="0" w:color="auto"/>
            <w:right w:val="none" w:sz="0" w:space="0" w:color="auto"/>
          </w:divBdr>
        </w:div>
        <w:div w:id="239950035">
          <w:marLeft w:val="0"/>
          <w:marRight w:val="0"/>
          <w:marTop w:val="0"/>
          <w:marBottom w:val="0"/>
          <w:divBdr>
            <w:top w:val="none" w:sz="0" w:space="0" w:color="auto"/>
            <w:left w:val="none" w:sz="0" w:space="0" w:color="auto"/>
            <w:bottom w:val="none" w:sz="0" w:space="0" w:color="auto"/>
            <w:right w:val="none" w:sz="0" w:space="0" w:color="auto"/>
          </w:divBdr>
        </w:div>
        <w:div w:id="1003892853">
          <w:marLeft w:val="0"/>
          <w:marRight w:val="0"/>
          <w:marTop w:val="0"/>
          <w:marBottom w:val="0"/>
          <w:divBdr>
            <w:top w:val="none" w:sz="0" w:space="0" w:color="auto"/>
            <w:left w:val="none" w:sz="0" w:space="0" w:color="auto"/>
            <w:bottom w:val="none" w:sz="0" w:space="0" w:color="auto"/>
            <w:right w:val="none" w:sz="0" w:space="0" w:color="auto"/>
          </w:divBdr>
        </w:div>
        <w:div w:id="377168691">
          <w:marLeft w:val="0"/>
          <w:marRight w:val="0"/>
          <w:marTop w:val="0"/>
          <w:marBottom w:val="0"/>
          <w:divBdr>
            <w:top w:val="none" w:sz="0" w:space="0" w:color="auto"/>
            <w:left w:val="none" w:sz="0" w:space="0" w:color="auto"/>
            <w:bottom w:val="none" w:sz="0" w:space="0" w:color="auto"/>
            <w:right w:val="none" w:sz="0" w:space="0" w:color="auto"/>
          </w:divBdr>
        </w:div>
        <w:div w:id="1977567022">
          <w:marLeft w:val="0"/>
          <w:marRight w:val="0"/>
          <w:marTop w:val="0"/>
          <w:marBottom w:val="0"/>
          <w:divBdr>
            <w:top w:val="none" w:sz="0" w:space="0" w:color="auto"/>
            <w:left w:val="none" w:sz="0" w:space="0" w:color="auto"/>
            <w:bottom w:val="none" w:sz="0" w:space="0" w:color="auto"/>
            <w:right w:val="none" w:sz="0" w:space="0" w:color="auto"/>
          </w:divBdr>
        </w:div>
        <w:div w:id="1420518107">
          <w:marLeft w:val="0"/>
          <w:marRight w:val="0"/>
          <w:marTop w:val="0"/>
          <w:marBottom w:val="0"/>
          <w:divBdr>
            <w:top w:val="none" w:sz="0" w:space="0" w:color="auto"/>
            <w:left w:val="none" w:sz="0" w:space="0" w:color="auto"/>
            <w:bottom w:val="none" w:sz="0" w:space="0" w:color="auto"/>
            <w:right w:val="none" w:sz="0" w:space="0" w:color="auto"/>
          </w:divBdr>
        </w:div>
        <w:div w:id="518396979">
          <w:marLeft w:val="0"/>
          <w:marRight w:val="0"/>
          <w:marTop w:val="0"/>
          <w:marBottom w:val="0"/>
          <w:divBdr>
            <w:top w:val="none" w:sz="0" w:space="0" w:color="auto"/>
            <w:left w:val="none" w:sz="0" w:space="0" w:color="auto"/>
            <w:bottom w:val="none" w:sz="0" w:space="0" w:color="auto"/>
            <w:right w:val="none" w:sz="0" w:space="0" w:color="auto"/>
          </w:divBdr>
        </w:div>
        <w:div w:id="1336759978">
          <w:marLeft w:val="0"/>
          <w:marRight w:val="0"/>
          <w:marTop w:val="0"/>
          <w:marBottom w:val="0"/>
          <w:divBdr>
            <w:top w:val="none" w:sz="0" w:space="0" w:color="auto"/>
            <w:left w:val="none" w:sz="0" w:space="0" w:color="auto"/>
            <w:bottom w:val="none" w:sz="0" w:space="0" w:color="auto"/>
            <w:right w:val="none" w:sz="0" w:space="0" w:color="auto"/>
          </w:divBdr>
        </w:div>
        <w:div w:id="1645505285">
          <w:marLeft w:val="0"/>
          <w:marRight w:val="0"/>
          <w:marTop w:val="0"/>
          <w:marBottom w:val="0"/>
          <w:divBdr>
            <w:top w:val="none" w:sz="0" w:space="0" w:color="auto"/>
            <w:left w:val="none" w:sz="0" w:space="0" w:color="auto"/>
            <w:bottom w:val="none" w:sz="0" w:space="0" w:color="auto"/>
            <w:right w:val="none" w:sz="0" w:space="0" w:color="auto"/>
          </w:divBdr>
        </w:div>
        <w:div w:id="1122726523">
          <w:marLeft w:val="0"/>
          <w:marRight w:val="0"/>
          <w:marTop w:val="0"/>
          <w:marBottom w:val="0"/>
          <w:divBdr>
            <w:top w:val="none" w:sz="0" w:space="0" w:color="auto"/>
            <w:left w:val="none" w:sz="0" w:space="0" w:color="auto"/>
            <w:bottom w:val="none" w:sz="0" w:space="0" w:color="auto"/>
            <w:right w:val="none" w:sz="0" w:space="0" w:color="auto"/>
          </w:divBdr>
        </w:div>
        <w:div w:id="128670961">
          <w:marLeft w:val="0"/>
          <w:marRight w:val="0"/>
          <w:marTop w:val="0"/>
          <w:marBottom w:val="0"/>
          <w:divBdr>
            <w:top w:val="none" w:sz="0" w:space="0" w:color="auto"/>
            <w:left w:val="none" w:sz="0" w:space="0" w:color="auto"/>
            <w:bottom w:val="none" w:sz="0" w:space="0" w:color="auto"/>
            <w:right w:val="none" w:sz="0" w:space="0" w:color="auto"/>
          </w:divBdr>
        </w:div>
        <w:div w:id="1070536912">
          <w:marLeft w:val="0"/>
          <w:marRight w:val="0"/>
          <w:marTop w:val="0"/>
          <w:marBottom w:val="0"/>
          <w:divBdr>
            <w:top w:val="none" w:sz="0" w:space="0" w:color="auto"/>
            <w:left w:val="none" w:sz="0" w:space="0" w:color="auto"/>
            <w:bottom w:val="none" w:sz="0" w:space="0" w:color="auto"/>
            <w:right w:val="none" w:sz="0" w:space="0" w:color="auto"/>
          </w:divBdr>
        </w:div>
        <w:div w:id="1937786125">
          <w:marLeft w:val="0"/>
          <w:marRight w:val="0"/>
          <w:marTop w:val="0"/>
          <w:marBottom w:val="0"/>
          <w:divBdr>
            <w:top w:val="none" w:sz="0" w:space="0" w:color="auto"/>
            <w:left w:val="none" w:sz="0" w:space="0" w:color="auto"/>
            <w:bottom w:val="none" w:sz="0" w:space="0" w:color="auto"/>
            <w:right w:val="none" w:sz="0" w:space="0" w:color="auto"/>
          </w:divBdr>
        </w:div>
        <w:div w:id="569386500">
          <w:marLeft w:val="0"/>
          <w:marRight w:val="0"/>
          <w:marTop w:val="0"/>
          <w:marBottom w:val="0"/>
          <w:divBdr>
            <w:top w:val="none" w:sz="0" w:space="0" w:color="auto"/>
            <w:left w:val="none" w:sz="0" w:space="0" w:color="auto"/>
            <w:bottom w:val="none" w:sz="0" w:space="0" w:color="auto"/>
            <w:right w:val="none" w:sz="0" w:space="0" w:color="auto"/>
          </w:divBdr>
        </w:div>
        <w:div w:id="1888183125">
          <w:marLeft w:val="0"/>
          <w:marRight w:val="0"/>
          <w:marTop w:val="0"/>
          <w:marBottom w:val="0"/>
          <w:divBdr>
            <w:top w:val="none" w:sz="0" w:space="0" w:color="auto"/>
            <w:left w:val="none" w:sz="0" w:space="0" w:color="auto"/>
            <w:bottom w:val="none" w:sz="0" w:space="0" w:color="auto"/>
            <w:right w:val="none" w:sz="0" w:space="0" w:color="auto"/>
          </w:divBdr>
        </w:div>
        <w:div w:id="1607076619">
          <w:marLeft w:val="0"/>
          <w:marRight w:val="0"/>
          <w:marTop w:val="0"/>
          <w:marBottom w:val="0"/>
          <w:divBdr>
            <w:top w:val="none" w:sz="0" w:space="0" w:color="auto"/>
            <w:left w:val="none" w:sz="0" w:space="0" w:color="auto"/>
            <w:bottom w:val="none" w:sz="0" w:space="0" w:color="auto"/>
            <w:right w:val="none" w:sz="0" w:space="0" w:color="auto"/>
          </w:divBdr>
        </w:div>
        <w:div w:id="1032656260">
          <w:marLeft w:val="0"/>
          <w:marRight w:val="0"/>
          <w:marTop w:val="0"/>
          <w:marBottom w:val="0"/>
          <w:divBdr>
            <w:top w:val="none" w:sz="0" w:space="0" w:color="auto"/>
            <w:left w:val="none" w:sz="0" w:space="0" w:color="auto"/>
            <w:bottom w:val="none" w:sz="0" w:space="0" w:color="auto"/>
            <w:right w:val="none" w:sz="0" w:space="0" w:color="auto"/>
          </w:divBdr>
        </w:div>
        <w:div w:id="1959407562">
          <w:marLeft w:val="0"/>
          <w:marRight w:val="0"/>
          <w:marTop w:val="0"/>
          <w:marBottom w:val="0"/>
          <w:divBdr>
            <w:top w:val="none" w:sz="0" w:space="0" w:color="auto"/>
            <w:left w:val="none" w:sz="0" w:space="0" w:color="auto"/>
            <w:bottom w:val="none" w:sz="0" w:space="0" w:color="auto"/>
            <w:right w:val="none" w:sz="0" w:space="0" w:color="auto"/>
          </w:divBdr>
        </w:div>
        <w:div w:id="1559514742">
          <w:marLeft w:val="0"/>
          <w:marRight w:val="0"/>
          <w:marTop w:val="0"/>
          <w:marBottom w:val="0"/>
          <w:divBdr>
            <w:top w:val="none" w:sz="0" w:space="0" w:color="auto"/>
            <w:left w:val="none" w:sz="0" w:space="0" w:color="auto"/>
            <w:bottom w:val="none" w:sz="0" w:space="0" w:color="auto"/>
            <w:right w:val="none" w:sz="0" w:space="0" w:color="auto"/>
          </w:divBdr>
        </w:div>
        <w:div w:id="375742864">
          <w:marLeft w:val="0"/>
          <w:marRight w:val="0"/>
          <w:marTop w:val="0"/>
          <w:marBottom w:val="0"/>
          <w:divBdr>
            <w:top w:val="none" w:sz="0" w:space="0" w:color="auto"/>
            <w:left w:val="none" w:sz="0" w:space="0" w:color="auto"/>
            <w:bottom w:val="none" w:sz="0" w:space="0" w:color="auto"/>
            <w:right w:val="none" w:sz="0" w:space="0" w:color="auto"/>
          </w:divBdr>
        </w:div>
        <w:div w:id="1906717947">
          <w:marLeft w:val="0"/>
          <w:marRight w:val="0"/>
          <w:marTop w:val="0"/>
          <w:marBottom w:val="0"/>
          <w:divBdr>
            <w:top w:val="none" w:sz="0" w:space="0" w:color="auto"/>
            <w:left w:val="none" w:sz="0" w:space="0" w:color="auto"/>
            <w:bottom w:val="none" w:sz="0" w:space="0" w:color="auto"/>
            <w:right w:val="none" w:sz="0" w:space="0" w:color="auto"/>
          </w:divBdr>
        </w:div>
        <w:div w:id="688261240">
          <w:marLeft w:val="0"/>
          <w:marRight w:val="0"/>
          <w:marTop w:val="0"/>
          <w:marBottom w:val="0"/>
          <w:divBdr>
            <w:top w:val="none" w:sz="0" w:space="0" w:color="auto"/>
            <w:left w:val="none" w:sz="0" w:space="0" w:color="auto"/>
            <w:bottom w:val="none" w:sz="0" w:space="0" w:color="auto"/>
            <w:right w:val="none" w:sz="0" w:space="0" w:color="auto"/>
          </w:divBdr>
        </w:div>
        <w:div w:id="1908370589">
          <w:marLeft w:val="0"/>
          <w:marRight w:val="0"/>
          <w:marTop w:val="0"/>
          <w:marBottom w:val="0"/>
          <w:divBdr>
            <w:top w:val="none" w:sz="0" w:space="0" w:color="auto"/>
            <w:left w:val="none" w:sz="0" w:space="0" w:color="auto"/>
            <w:bottom w:val="none" w:sz="0" w:space="0" w:color="auto"/>
            <w:right w:val="none" w:sz="0" w:space="0" w:color="auto"/>
          </w:divBdr>
        </w:div>
        <w:div w:id="1853106935">
          <w:marLeft w:val="0"/>
          <w:marRight w:val="0"/>
          <w:marTop w:val="0"/>
          <w:marBottom w:val="0"/>
          <w:divBdr>
            <w:top w:val="none" w:sz="0" w:space="0" w:color="auto"/>
            <w:left w:val="none" w:sz="0" w:space="0" w:color="auto"/>
            <w:bottom w:val="none" w:sz="0" w:space="0" w:color="auto"/>
            <w:right w:val="none" w:sz="0" w:space="0" w:color="auto"/>
          </w:divBdr>
        </w:div>
        <w:div w:id="1741782962">
          <w:marLeft w:val="0"/>
          <w:marRight w:val="0"/>
          <w:marTop w:val="0"/>
          <w:marBottom w:val="0"/>
          <w:divBdr>
            <w:top w:val="none" w:sz="0" w:space="0" w:color="auto"/>
            <w:left w:val="none" w:sz="0" w:space="0" w:color="auto"/>
            <w:bottom w:val="none" w:sz="0" w:space="0" w:color="auto"/>
            <w:right w:val="none" w:sz="0" w:space="0" w:color="auto"/>
          </w:divBdr>
        </w:div>
        <w:div w:id="1988707664">
          <w:marLeft w:val="0"/>
          <w:marRight w:val="0"/>
          <w:marTop w:val="0"/>
          <w:marBottom w:val="0"/>
          <w:divBdr>
            <w:top w:val="none" w:sz="0" w:space="0" w:color="auto"/>
            <w:left w:val="none" w:sz="0" w:space="0" w:color="auto"/>
            <w:bottom w:val="none" w:sz="0" w:space="0" w:color="auto"/>
            <w:right w:val="none" w:sz="0" w:space="0" w:color="auto"/>
          </w:divBdr>
        </w:div>
        <w:div w:id="959914656">
          <w:marLeft w:val="0"/>
          <w:marRight w:val="0"/>
          <w:marTop w:val="0"/>
          <w:marBottom w:val="0"/>
          <w:divBdr>
            <w:top w:val="none" w:sz="0" w:space="0" w:color="auto"/>
            <w:left w:val="none" w:sz="0" w:space="0" w:color="auto"/>
            <w:bottom w:val="none" w:sz="0" w:space="0" w:color="auto"/>
            <w:right w:val="none" w:sz="0" w:space="0" w:color="auto"/>
          </w:divBdr>
        </w:div>
        <w:div w:id="1790279579">
          <w:marLeft w:val="0"/>
          <w:marRight w:val="0"/>
          <w:marTop w:val="0"/>
          <w:marBottom w:val="0"/>
          <w:divBdr>
            <w:top w:val="none" w:sz="0" w:space="0" w:color="auto"/>
            <w:left w:val="none" w:sz="0" w:space="0" w:color="auto"/>
            <w:bottom w:val="none" w:sz="0" w:space="0" w:color="auto"/>
            <w:right w:val="none" w:sz="0" w:space="0" w:color="auto"/>
          </w:divBdr>
        </w:div>
        <w:div w:id="287587224">
          <w:marLeft w:val="0"/>
          <w:marRight w:val="0"/>
          <w:marTop w:val="0"/>
          <w:marBottom w:val="0"/>
          <w:divBdr>
            <w:top w:val="none" w:sz="0" w:space="0" w:color="auto"/>
            <w:left w:val="none" w:sz="0" w:space="0" w:color="auto"/>
            <w:bottom w:val="none" w:sz="0" w:space="0" w:color="auto"/>
            <w:right w:val="none" w:sz="0" w:space="0" w:color="auto"/>
          </w:divBdr>
        </w:div>
        <w:div w:id="1040473041">
          <w:marLeft w:val="0"/>
          <w:marRight w:val="0"/>
          <w:marTop w:val="0"/>
          <w:marBottom w:val="0"/>
          <w:divBdr>
            <w:top w:val="none" w:sz="0" w:space="0" w:color="auto"/>
            <w:left w:val="none" w:sz="0" w:space="0" w:color="auto"/>
            <w:bottom w:val="none" w:sz="0" w:space="0" w:color="auto"/>
            <w:right w:val="none" w:sz="0" w:space="0" w:color="auto"/>
          </w:divBdr>
        </w:div>
        <w:div w:id="2028477509">
          <w:marLeft w:val="0"/>
          <w:marRight w:val="0"/>
          <w:marTop w:val="0"/>
          <w:marBottom w:val="0"/>
          <w:divBdr>
            <w:top w:val="none" w:sz="0" w:space="0" w:color="auto"/>
            <w:left w:val="none" w:sz="0" w:space="0" w:color="auto"/>
            <w:bottom w:val="none" w:sz="0" w:space="0" w:color="auto"/>
            <w:right w:val="none" w:sz="0" w:space="0" w:color="auto"/>
          </w:divBdr>
        </w:div>
        <w:div w:id="317611295">
          <w:marLeft w:val="0"/>
          <w:marRight w:val="0"/>
          <w:marTop w:val="0"/>
          <w:marBottom w:val="0"/>
          <w:divBdr>
            <w:top w:val="none" w:sz="0" w:space="0" w:color="auto"/>
            <w:left w:val="none" w:sz="0" w:space="0" w:color="auto"/>
            <w:bottom w:val="none" w:sz="0" w:space="0" w:color="auto"/>
            <w:right w:val="none" w:sz="0" w:space="0" w:color="auto"/>
          </w:divBdr>
        </w:div>
        <w:div w:id="156965587">
          <w:marLeft w:val="0"/>
          <w:marRight w:val="0"/>
          <w:marTop w:val="0"/>
          <w:marBottom w:val="0"/>
          <w:divBdr>
            <w:top w:val="none" w:sz="0" w:space="0" w:color="auto"/>
            <w:left w:val="none" w:sz="0" w:space="0" w:color="auto"/>
            <w:bottom w:val="none" w:sz="0" w:space="0" w:color="auto"/>
            <w:right w:val="none" w:sz="0" w:space="0" w:color="auto"/>
          </w:divBdr>
        </w:div>
        <w:div w:id="771783653">
          <w:marLeft w:val="0"/>
          <w:marRight w:val="0"/>
          <w:marTop w:val="0"/>
          <w:marBottom w:val="0"/>
          <w:divBdr>
            <w:top w:val="none" w:sz="0" w:space="0" w:color="auto"/>
            <w:left w:val="none" w:sz="0" w:space="0" w:color="auto"/>
            <w:bottom w:val="none" w:sz="0" w:space="0" w:color="auto"/>
            <w:right w:val="none" w:sz="0" w:space="0" w:color="auto"/>
          </w:divBdr>
        </w:div>
        <w:div w:id="489251640">
          <w:marLeft w:val="0"/>
          <w:marRight w:val="0"/>
          <w:marTop w:val="0"/>
          <w:marBottom w:val="0"/>
          <w:divBdr>
            <w:top w:val="none" w:sz="0" w:space="0" w:color="auto"/>
            <w:left w:val="none" w:sz="0" w:space="0" w:color="auto"/>
            <w:bottom w:val="none" w:sz="0" w:space="0" w:color="auto"/>
            <w:right w:val="none" w:sz="0" w:space="0" w:color="auto"/>
          </w:divBdr>
        </w:div>
        <w:div w:id="1965304902">
          <w:marLeft w:val="0"/>
          <w:marRight w:val="0"/>
          <w:marTop w:val="0"/>
          <w:marBottom w:val="0"/>
          <w:divBdr>
            <w:top w:val="none" w:sz="0" w:space="0" w:color="auto"/>
            <w:left w:val="none" w:sz="0" w:space="0" w:color="auto"/>
            <w:bottom w:val="none" w:sz="0" w:space="0" w:color="auto"/>
            <w:right w:val="none" w:sz="0" w:space="0" w:color="auto"/>
          </w:divBdr>
        </w:div>
        <w:div w:id="241451336">
          <w:marLeft w:val="0"/>
          <w:marRight w:val="0"/>
          <w:marTop w:val="0"/>
          <w:marBottom w:val="0"/>
          <w:divBdr>
            <w:top w:val="none" w:sz="0" w:space="0" w:color="auto"/>
            <w:left w:val="none" w:sz="0" w:space="0" w:color="auto"/>
            <w:bottom w:val="none" w:sz="0" w:space="0" w:color="auto"/>
            <w:right w:val="none" w:sz="0" w:space="0" w:color="auto"/>
          </w:divBdr>
        </w:div>
        <w:div w:id="226305012">
          <w:marLeft w:val="0"/>
          <w:marRight w:val="0"/>
          <w:marTop w:val="0"/>
          <w:marBottom w:val="0"/>
          <w:divBdr>
            <w:top w:val="none" w:sz="0" w:space="0" w:color="auto"/>
            <w:left w:val="none" w:sz="0" w:space="0" w:color="auto"/>
            <w:bottom w:val="none" w:sz="0" w:space="0" w:color="auto"/>
            <w:right w:val="none" w:sz="0" w:space="0" w:color="auto"/>
          </w:divBdr>
        </w:div>
        <w:div w:id="1344550535">
          <w:marLeft w:val="0"/>
          <w:marRight w:val="0"/>
          <w:marTop w:val="0"/>
          <w:marBottom w:val="0"/>
          <w:divBdr>
            <w:top w:val="none" w:sz="0" w:space="0" w:color="auto"/>
            <w:left w:val="none" w:sz="0" w:space="0" w:color="auto"/>
            <w:bottom w:val="none" w:sz="0" w:space="0" w:color="auto"/>
            <w:right w:val="none" w:sz="0" w:space="0" w:color="auto"/>
          </w:divBdr>
        </w:div>
        <w:div w:id="1874996378">
          <w:marLeft w:val="0"/>
          <w:marRight w:val="0"/>
          <w:marTop w:val="0"/>
          <w:marBottom w:val="0"/>
          <w:divBdr>
            <w:top w:val="none" w:sz="0" w:space="0" w:color="auto"/>
            <w:left w:val="none" w:sz="0" w:space="0" w:color="auto"/>
            <w:bottom w:val="none" w:sz="0" w:space="0" w:color="auto"/>
            <w:right w:val="none" w:sz="0" w:space="0" w:color="auto"/>
          </w:divBdr>
        </w:div>
        <w:div w:id="389769523">
          <w:marLeft w:val="0"/>
          <w:marRight w:val="0"/>
          <w:marTop w:val="0"/>
          <w:marBottom w:val="0"/>
          <w:divBdr>
            <w:top w:val="none" w:sz="0" w:space="0" w:color="auto"/>
            <w:left w:val="none" w:sz="0" w:space="0" w:color="auto"/>
            <w:bottom w:val="none" w:sz="0" w:space="0" w:color="auto"/>
            <w:right w:val="none" w:sz="0" w:space="0" w:color="auto"/>
          </w:divBdr>
        </w:div>
        <w:div w:id="1946226657">
          <w:marLeft w:val="0"/>
          <w:marRight w:val="0"/>
          <w:marTop w:val="0"/>
          <w:marBottom w:val="0"/>
          <w:divBdr>
            <w:top w:val="none" w:sz="0" w:space="0" w:color="auto"/>
            <w:left w:val="none" w:sz="0" w:space="0" w:color="auto"/>
            <w:bottom w:val="none" w:sz="0" w:space="0" w:color="auto"/>
            <w:right w:val="none" w:sz="0" w:space="0" w:color="auto"/>
          </w:divBdr>
        </w:div>
        <w:div w:id="1168790471">
          <w:marLeft w:val="0"/>
          <w:marRight w:val="0"/>
          <w:marTop w:val="0"/>
          <w:marBottom w:val="0"/>
          <w:divBdr>
            <w:top w:val="none" w:sz="0" w:space="0" w:color="auto"/>
            <w:left w:val="none" w:sz="0" w:space="0" w:color="auto"/>
            <w:bottom w:val="none" w:sz="0" w:space="0" w:color="auto"/>
            <w:right w:val="none" w:sz="0" w:space="0" w:color="auto"/>
          </w:divBdr>
        </w:div>
        <w:div w:id="197544505">
          <w:marLeft w:val="0"/>
          <w:marRight w:val="0"/>
          <w:marTop w:val="0"/>
          <w:marBottom w:val="0"/>
          <w:divBdr>
            <w:top w:val="none" w:sz="0" w:space="0" w:color="auto"/>
            <w:left w:val="none" w:sz="0" w:space="0" w:color="auto"/>
            <w:bottom w:val="none" w:sz="0" w:space="0" w:color="auto"/>
            <w:right w:val="none" w:sz="0" w:space="0" w:color="auto"/>
          </w:divBdr>
        </w:div>
        <w:div w:id="133837276">
          <w:marLeft w:val="0"/>
          <w:marRight w:val="0"/>
          <w:marTop w:val="0"/>
          <w:marBottom w:val="0"/>
          <w:divBdr>
            <w:top w:val="none" w:sz="0" w:space="0" w:color="auto"/>
            <w:left w:val="none" w:sz="0" w:space="0" w:color="auto"/>
            <w:bottom w:val="none" w:sz="0" w:space="0" w:color="auto"/>
            <w:right w:val="none" w:sz="0" w:space="0" w:color="auto"/>
          </w:divBdr>
        </w:div>
        <w:div w:id="1296638843">
          <w:marLeft w:val="0"/>
          <w:marRight w:val="0"/>
          <w:marTop w:val="0"/>
          <w:marBottom w:val="0"/>
          <w:divBdr>
            <w:top w:val="none" w:sz="0" w:space="0" w:color="auto"/>
            <w:left w:val="none" w:sz="0" w:space="0" w:color="auto"/>
            <w:bottom w:val="none" w:sz="0" w:space="0" w:color="auto"/>
            <w:right w:val="none" w:sz="0" w:space="0" w:color="auto"/>
          </w:divBdr>
        </w:div>
        <w:div w:id="850342201">
          <w:marLeft w:val="0"/>
          <w:marRight w:val="0"/>
          <w:marTop w:val="0"/>
          <w:marBottom w:val="0"/>
          <w:divBdr>
            <w:top w:val="none" w:sz="0" w:space="0" w:color="auto"/>
            <w:left w:val="none" w:sz="0" w:space="0" w:color="auto"/>
            <w:bottom w:val="none" w:sz="0" w:space="0" w:color="auto"/>
            <w:right w:val="none" w:sz="0" w:space="0" w:color="auto"/>
          </w:divBdr>
        </w:div>
        <w:div w:id="1759011522">
          <w:marLeft w:val="0"/>
          <w:marRight w:val="0"/>
          <w:marTop w:val="0"/>
          <w:marBottom w:val="0"/>
          <w:divBdr>
            <w:top w:val="none" w:sz="0" w:space="0" w:color="auto"/>
            <w:left w:val="none" w:sz="0" w:space="0" w:color="auto"/>
            <w:bottom w:val="none" w:sz="0" w:space="0" w:color="auto"/>
            <w:right w:val="none" w:sz="0" w:space="0" w:color="auto"/>
          </w:divBdr>
        </w:div>
        <w:div w:id="1485462815">
          <w:marLeft w:val="0"/>
          <w:marRight w:val="0"/>
          <w:marTop w:val="0"/>
          <w:marBottom w:val="0"/>
          <w:divBdr>
            <w:top w:val="none" w:sz="0" w:space="0" w:color="auto"/>
            <w:left w:val="none" w:sz="0" w:space="0" w:color="auto"/>
            <w:bottom w:val="none" w:sz="0" w:space="0" w:color="auto"/>
            <w:right w:val="none" w:sz="0" w:space="0" w:color="auto"/>
          </w:divBdr>
        </w:div>
        <w:div w:id="250428300">
          <w:marLeft w:val="0"/>
          <w:marRight w:val="0"/>
          <w:marTop w:val="0"/>
          <w:marBottom w:val="0"/>
          <w:divBdr>
            <w:top w:val="none" w:sz="0" w:space="0" w:color="auto"/>
            <w:left w:val="none" w:sz="0" w:space="0" w:color="auto"/>
            <w:bottom w:val="none" w:sz="0" w:space="0" w:color="auto"/>
            <w:right w:val="none" w:sz="0" w:space="0" w:color="auto"/>
          </w:divBdr>
        </w:div>
        <w:div w:id="288128263">
          <w:marLeft w:val="0"/>
          <w:marRight w:val="0"/>
          <w:marTop w:val="0"/>
          <w:marBottom w:val="0"/>
          <w:divBdr>
            <w:top w:val="none" w:sz="0" w:space="0" w:color="auto"/>
            <w:left w:val="none" w:sz="0" w:space="0" w:color="auto"/>
            <w:bottom w:val="none" w:sz="0" w:space="0" w:color="auto"/>
            <w:right w:val="none" w:sz="0" w:space="0" w:color="auto"/>
          </w:divBdr>
        </w:div>
        <w:div w:id="541677925">
          <w:marLeft w:val="0"/>
          <w:marRight w:val="0"/>
          <w:marTop w:val="0"/>
          <w:marBottom w:val="0"/>
          <w:divBdr>
            <w:top w:val="none" w:sz="0" w:space="0" w:color="auto"/>
            <w:left w:val="none" w:sz="0" w:space="0" w:color="auto"/>
            <w:bottom w:val="none" w:sz="0" w:space="0" w:color="auto"/>
            <w:right w:val="none" w:sz="0" w:space="0" w:color="auto"/>
          </w:divBdr>
        </w:div>
        <w:div w:id="300497986">
          <w:marLeft w:val="0"/>
          <w:marRight w:val="0"/>
          <w:marTop w:val="0"/>
          <w:marBottom w:val="0"/>
          <w:divBdr>
            <w:top w:val="none" w:sz="0" w:space="0" w:color="auto"/>
            <w:left w:val="none" w:sz="0" w:space="0" w:color="auto"/>
            <w:bottom w:val="none" w:sz="0" w:space="0" w:color="auto"/>
            <w:right w:val="none" w:sz="0" w:space="0" w:color="auto"/>
          </w:divBdr>
        </w:div>
        <w:div w:id="1062215108">
          <w:marLeft w:val="0"/>
          <w:marRight w:val="0"/>
          <w:marTop w:val="0"/>
          <w:marBottom w:val="0"/>
          <w:divBdr>
            <w:top w:val="none" w:sz="0" w:space="0" w:color="auto"/>
            <w:left w:val="none" w:sz="0" w:space="0" w:color="auto"/>
            <w:bottom w:val="none" w:sz="0" w:space="0" w:color="auto"/>
            <w:right w:val="none" w:sz="0" w:space="0" w:color="auto"/>
          </w:divBdr>
        </w:div>
        <w:div w:id="15230368">
          <w:marLeft w:val="0"/>
          <w:marRight w:val="0"/>
          <w:marTop w:val="0"/>
          <w:marBottom w:val="0"/>
          <w:divBdr>
            <w:top w:val="none" w:sz="0" w:space="0" w:color="auto"/>
            <w:left w:val="none" w:sz="0" w:space="0" w:color="auto"/>
            <w:bottom w:val="none" w:sz="0" w:space="0" w:color="auto"/>
            <w:right w:val="none" w:sz="0" w:space="0" w:color="auto"/>
          </w:divBdr>
        </w:div>
        <w:div w:id="1195272599">
          <w:marLeft w:val="0"/>
          <w:marRight w:val="0"/>
          <w:marTop w:val="0"/>
          <w:marBottom w:val="0"/>
          <w:divBdr>
            <w:top w:val="none" w:sz="0" w:space="0" w:color="auto"/>
            <w:left w:val="none" w:sz="0" w:space="0" w:color="auto"/>
            <w:bottom w:val="none" w:sz="0" w:space="0" w:color="auto"/>
            <w:right w:val="none" w:sz="0" w:space="0" w:color="auto"/>
          </w:divBdr>
        </w:div>
        <w:div w:id="1639142475">
          <w:marLeft w:val="0"/>
          <w:marRight w:val="0"/>
          <w:marTop w:val="0"/>
          <w:marBottom w:val="0"/>
          <w:divBdr>
            <w:top w:val="none" w:sz="0" w:space="0" w:color="auto"/>
            <w:left w:val="none" w:sz="0" w:space="0" w:color="auto"/>
            <w:bottom w:val="none" w:sz="0" w:space="0" w:color="auto"/>
            <w:right w:val="none" w:sz="0" w:space="0" w:color="auto"/>
          </w:divBdr>
        </w:div>
        <w:div w:id="1954823561">
          <w:marLeft w:val="0"/>
          <w:marRight w:val="0"/>
          <w:marTop w:val="0"/>
          <w:marBottom w:val="0"/>
          <w:divBdr>
            <w:top w:val="none" w:sz="0" w:space="0" w:color="auto"/>
            <w:left w:val="none" w:sz="0" w:space="0" w:color="auto"/>
            <w:bottom w:val="none" w:sz="0" w:space="0" w:color="auto"/>
            <w:right w:val="none" w:sz="0" w:space="0" w:color="auto"/>
          </w:divBdr>
        </w:div>
        <w:div w:id="1264611645">
          <w:marLeft w:val="0"/>
          <w:marRight w:val="0"/>
          <w:marTop w:val="0"/>
          <w:marBottom w:val="0"/>
          <w:divBdr>
            <w:top w:val="none" w:sz="0" w:space="0" w:color="auto"/>
            <w:left w:val="none" w:sz="0" w:space="0" w:color="auto"/>
            <w:bottom w:val="none" w:sz="0" w:space="0" w:color="auto"/>
            <w:right w:val="none" w:sz="0" w:space="0" w:color="auto"/>
          </w:divBdr>
        </w:div>
        <w:div w:id="1614942502">
          <w:marLeft w:val="0"/>
          <w:marRight w:val="0"/>
          <w:marTop w:val="0"/>
          <w:marBottom w:val="0"/>
          <w:divBdr>
            <w:top w:val="none" w:sz="0" w:space="0" w:color="auto"/>
            <w:left w:val="none" w:sz="0" w:space="0" w:color="auto"/>
            <w:bottom w:val="none" w:sz="0" w:space="0" w:color="auto"/>
            <w:right w:val="none" w:sz="0" w:space="0" w:color="auto"/>
          </w:divBdr>
        </w:div>
        <w:div w:id="1915776656">
          <w:marLeft w:val="0"/>
          <w:marRight w:val="0"/>
          <w:marTop w:val="0"/>
          <w:marBottom w:val="0"/>
          <w:divBdr>
            <w:top w:val="none" w:sz="0" w:space="0" w:color="auto"/>
            <w:left w:val="none" w:sz="0" w:space="0" w:color="auto"/>
            <w:bottom w:val="none" w:sz="0" w:space="0" w:color="auto"/>
            <w:right w:val="none" w:sz="0" w:space="0" w:color="auto"/>
          </w:divBdr>
        </w:div>
        <w:div w:id="1008950388">
          <w:marLeft w:val="0"/>
          <w:marRight w:val="0"/>
          <w:marTop w:val="0"/>
          <w:marBottom w:val="0"/>
          <w:divBdr>
            <w:top w:val="none" w:sz="0" w:space="0" w:color="auto"/>
            <w:left w:val="none" w:sz="0" w:space="0" w:color="auto"/>
            <w:bottom w:val="none" w:sz="0" w:space="0" w:color="auto"/>
            <w:right w:val="none" w:sz="0" w:space="0" w:color="auto"/>
          </w:divBdr>
        </w:div>
        <w:div w:id="3477962">
          <w:marLeft w:val="0"/>
          <w:marRight w:val="0"/>
          <w:marTop w:val="0"/>
          <w:marBottom w:val="0"/>
          <w:divBdr>
            <w:top w:val="none" w:sz="0" w:space="0" w:color="auto"/>
            <w:left w:val="none" w:sz="0" w:space="0" w:color="auto"/>
            <w:bottom w:val="none" w:sz="0" w:space="0" w:color="auto"/>
            <w:right w:val="none" w:sz="0" w:space="0" w:color="auto"/>
          </w:divBdr>
        </w:div>
        <w:div w:id="178203483">
          <w:marLeft w:val="0"/>
          <w:marRight w:val="0"/>
          <w:marTop w:val="0"/>
          <w:marBottom w:val="0"/>
          <w:divBdr>
            <w:top w:val="none" w:sz="0" w:space="0" w:color="auto"/>
            <w:left w:val="none" w:sz="0" w:space="0" w:color="auto"/>
            <w:bottom w:val="none" w:sz="0" w:space="0" w:color="auto"/>
            <w:right w:val="none" w:sz="0" w:space="0" w:color="auto"/>
          </w:divBdr>
        </w:div>
        <w:div w:id="1604805551">
          <w:marLeft w:val="0"/>
          <w:marRight w:val="0"/>
          <w:marTop w:val="0"/>
          <w:marBottom w:val="0"/>
          <w:divBdr>
            <w:top w:val="none" w:sz="0" w:space="0" w:color="auto"/>
            <w:left w:val="none" w:sz="0" w:space="0" w:color="auto"/>
            <w:bottom w:val="none" w:sz="0" w:space="0" w:color="auto"/>
            <w:right w:val="none" w:sz="0" w:space="0" w:color="auto"/>
          </w:divBdr>
        </w:div>
        <w:div w:id="1229076931">
          <w:marLeft w:val="0"/>
          <w:marRight w:val="0"/>
          <w:marTop w:val="0"/>
          <w:marBottom w:val="0"/>
          <w:divBdr>
            <w:top w:val="none" w:sz="0" w:space="0" w:color="auto"/>
            <w:left w:val="none" w:sz="0" w:space="0" w:color="auto"/>
            <w:bottom w:val="none" w:sz="0" w:space="0" w:color="auto"/>
            <w:right w:val="none" w:sz="0" w:space="0" w:color="auto"/>
          </w:divBdr>
        </w:div>
        <w:div w:id="3368061">
          <w:marLeft w:val="0"/>
          <w:marRight w:val="0"/>
          <w:marTop w:val="0"/>
          <w:marBottom w:val="0"/>
          <w:divBdr>
            <w:top w:val="none" w:sz="0" w:space="0" w:color="auto"/>
            <w:left w:val="none" w:sz="0" w:space="0" w:color="auto"/>
            <w:bottom w:val="none" w:sz="0" w:space="0" w:color="auto"/>
            <w:right w:val="none" w:sz="0" w:space="0" w:color="auto"/>
          </w:divBdr>
        </w:div>
        <w:div w:id="1141460973">
          <w:marLeft w:val="0"/>
          <w:marRight w:val="0"/>
          <w:marTop w:val="0"/>
          <w:marBottom w:val="0"/>
          <w:divBdr>
            <w:top w:val="none" w:sz="0" w:space="0" w:color="auto"/>
            <w:left w:val="none" w:sz="0" w:space="0" w:color="auto"/>
            <w:bottom w:val="none" w:sz="0" w:space="0" w:color="auto"/>
            <w:right w:val="none" w:sz="0" w:space="0" w:color="auto"/>
          </w:divBdr>
        </w:div>
        <w:div w:id="1327246256">
          <w:marLeft w:val="0"/>
          <w:marRight w:val="0"/>
          <w:marTop w:val="0"/>
          <w:marBottom w:val="0"/>
          <w:divBdr>
            <w:top w:val="none" w:sz="0" w:space="0" w:color="auto"/>
            <w:left w:val="none" w:sz="0" w:space="0" w:color="auto"/>
            <w:bottom w:val="none" w:sz="0" w:space="0" w:color="auto"/>
            <w:right w:val="none" w:sz="0" w:space="0" w:color="auto"/>
          </w:divBdr>
        </w:div>
        <w:div w:id="22022938">
          <w:marLeft w:val="0"/>
          <w:marRight w:val="0"/>
          <w:marTop w:val="0"/>
          <w:marBottom w:val="0"/>
          <w:divBdr>
            <w:top w:val="none" w:sz="0" w:space="0" w:color="auto"/>
            <w:left w:val="none" w:sz="0" w:space="0" w:color="auto"/>
            <w:bottom w:val="none" w:sz="0" w:space="0" w:color="auto"/>
            <w:right w:val="none" w:sz="0" w:space="0" w:color="auto"/>
          </w:divBdr>
        </w:div>
        <w:div w:id="1727794367">
          <w:marLeft w:val="0"/>
          <w:marRight w:val="0"/>
          <w:marTop w:val="0"/>
          <w:marBottom w:val="0"/>
          <w:divBdr>
            <w:top w:val="none" w:sz="0" w:space="0" w:color="auto"/>
            <w:left w:val="none" w:sz="0" w:space="0" w:color="auto"/>
            <w:bottom w:val="none" w:sz="0" w:space="0" w:color="auto"/>
            <w:right w:val="none" w:sz="0" w:space="0" w:color="auto"/>
          </w:divBdr>
        </w:div>
        <w:div w:id="2013533074">
          <w:marLeft w:val="0"/>
          <w:marRight w:val="0"/>
          <w:marTop w:val="0"/>
          <w:marBottom w:val="0"/>
          <w:divBdr>
            <w:top w:val="none" w:sz="0" w:space="0" w:color="auto"/>
            <w:left w:val="none" w:sz="0" w:space="0" w:color="auto"/>
            <w:bottom w:val="none" w:sz="0" w:space="0" w:color="auto"/>
            <w:right w:val="none" w:sz="0" w:space="0" w:color="auto"/>
          </w:divBdr>
        </w:div>
        <w:div w:id="1721631589">
          <w:marLeft w:val="0"/>
          <w:marRight w:val="0"/>
          <w:marTop w:val="0"/>
          <w:marBottom w:val="0"/>
          <w:divBdr>
            <w:top w:val="none" w:sz="0" w:space="0" w:color="auto"/>
            <w:left w:val="none" w:sz="0" w:space="0" w:color="auto"/>
            <w:bottom w:val="none" w:sz="0" w:space="0" w:color="auto"/>
            <w:right w:val="none" w:sz="0" w:space="0" w:color="auto"/>
          </w:divBdr>
        </w:div>
        <w:div w:id="950042231">
          <w:marLeft w:val="0"/>
          <w:marRight w:val="0"/>
          <w:marTop w:val="0"/>
          <w:marBottom w:val="0"/>
          <w:divBdr>
            <w:top w:val="none" w:sz="0" w:space="0" w:color="auto"/>
            <w:left w:val="none" w:sz="0" w:space="0" w:color="auto"/>
            <w:bottom w:val="none" w:sz="0" w:space="0" w:color="auto"/>
            <w:right w:val="none" w:sz="0" w:space="0" w:color="auto"/>
          </w:divBdr>
        </w:div>
        <w:div w:id="1264146451">
          <w:marLeft w:val="0"/>
          <w:marRight w:val="0"/>
          <w:marTop w:val="0"/>
          <w:marBottom w:val="0"/>
          <w:divBdr>
            <w:top w:val="none" w:sz="0" w:space="0" w:color="auto"/>
            <w:left w:val="none" w:sz="0" w:space="0" w:color="auto"/>
            <w:bottom w:val="none" w:sz="0" w:space="0" w:color="auto"/>
            <w:right w:val="none" w:sz="0" w:space="0" w:color="auto"/>
          </w:divBdr>
        </w:div>
        <w:div w:id="1994291332">
          <w:marLeft w:val="0"/>
          <w:marRight w:val="0"/>
          <w:marTop w:val="0"/>
          <w:marBottom w:val="0"/>
          <w:divBdr>
            <w:top w:val="none" w:sz="0" w:space="0" w:color="auto"/>
            <w:left w:val="none" w:sz="0" w:space="0" w:color="auto"/>
            <w:bottom w:val="none" w:sz="0" w:space="0" w:color="auto"/>
            <w:right w:val="none" w:sz="0" w:space="0" w:color="auto"/>
          </w:divBdr>
        </w:div>
        <w:div w:id="180512325">
          <w:marLeft w:val="0"/>
          <w:marRight w:val="0"/>
          <w:marTop w:val="0"/>
          <w:marBottom w:val="0"/>
          <w:divBdr>
            <w:top w:val="none" w:sz="0" w:space="0" w:color="auto"/>
            <w:left w:val="none" w:sz="0" w:space="0" w:color="auto"/>
            <w:bottom w:val="none" w:sz="0" w:space="0" w:color="auto"/>
            <w:right w:val="none" w:sz="0" w:space="0" w:color="auto"/>
          </w:divBdr>
        </w:div>
        <w:div w:id="99033417">
          <w:marLeft w:val="0"/>
          <w:marRight w:val="0"/>
          <w:marTop w:val="0"/>
          <w:marBottom w:val="0"/>
          <w:divBdr>
            <w:top w:val="none" w:sz="0" w:space="0" w:color="auto"/>
            <w:left w:val="none" w:sz="0" w:space="0" w:color="auto"/>
            <w:bottom w:val="none" w:sz="0" w:space="0" w:color="auto"/>
            <w:right w:val="none" w:sz="0" w:space="0" w:color="auto"/>
          </w:divBdr>
        </w:div>
        <w:div w:id="137192570">
          <w:marLeft w:val="0"/>
          <w:marRight w:val="0"/>
          <w:marTop w:val="0"/>
          <w:marBottom w:val="0"/>
          <w:divBdr>
            <w:top w:val="none" w:sz="0" w:space="0" w:color="auto"/>
            <w:left w:val="none" w:sz="0" w:space="0" w:color="auto"/>
            <w:bottom w:val="none" w:sz="0" w:space="0" w:color="auto"/>
            <w:right w:val="none" w:sz="0" w:space="0" w:color="auto"/>
          </w:divBdr>
        </w:div>
        <w:div w:id="1402024620">
          <w:marLeft w:val="0"/>
          <w:marRight w:val="0"/>
          <w:marTop w:val="0"/>
          <w:marBottom w:val="0"/>
          <w:divBdr>
            <w:top w:val="none" w:sz="0" w:space="0" w:color="auto"/>
            <w:left w:val="none" w:sz="0" w:space="0" w:color="auto"/>
            <w:bottom w:val="none" w:sz="0" w:space="0" w:color="auto"/>
            <w:right w:val="none" w:sz="0" w:space="0" w:color="auto"/>
          </w:divBdr>
        </w:div>
        <w:div w:id="242839351">
          <w:marLeft w:val="0"/>
          <w:marRight w:val="0"/>
          <w:marTop w:val="0"/>
          <w:marBottom w:val="0"/>
          <w:divBdr>
            <w:top w:val="none" w:sz="0" w:space="0" w:color="auto"/>
            <w:left w:val="none" w:sz="0" w:space="0" w:color="auto"/>
            <w:bottom w:val="none" w:sz="0" w:space="0" w:color="auto"/>
            <w:right w:val="none" w:sz="0" w:space="0" w:color="auto"/>
          </w:divBdr>
        </w:div>
        <w:div w:id="912662085">
          <w:marLeft w:val="0"/>
          <w:marRight w:val="0"/>
          <w:marTop w:val="0"/>
          <w:marBottom w:val="0"/>
          <w:divBdr>
            <w:top w:val="none" w:sz="0" w:space="0" w:color="auto"/>
            <w:left w:val="none" w:sz="0" w:space="0" w:color="auto"/>
            <w:bottom w:val="none" w:sz="0" w:space="0" w:color="auto"/>
            <w:right w:val="none" w:sz="0" w:space="0" w:color="auto"/>
          </w:divBdr>
        </w:div>
        <w:div w:id="1593974677">
          <w:marLeft w:val="0"/>
          <w:marRight w:val="0"/>
          <w:marTop w:val="0"/>
          <w:marBottom w:val="0"/>
          <w:divBdr>
            <w:top w:val="none" w:sz="0" w:space="0" w:color="auto"/>
            <w:left w:val="none" w:sz="0" w:space="0" w:color="auto"/>
            <w:bottom w:val="none" w:sz="0" w:space="0" w:color="auto"/>
            <w:right w:val="none" w:sz="0" w:space="0" w:color="auto"/>
          </w:divBdr>
        </w:div>
        <w:div w:id="652947051">
          <w:marLeft w:val="0"/>
          <w:marRight w:val="0"/>
          <w:marTop w:val="0"/>
          <w:marBottom w:val="0"/>
          <w:divBdr>
            <w:top w:val="none" w:sz="0" w:space="0" w:color="auto"/>
            <w:left w:val="none" w:sz="0" w:space="0" w:color="auto"/>
            <w:bottom w:val="none" w:sz="0" w:space="0" w:color="auto"/>
            <w:right w:val="none" w:sz="0" w:space="0" w:color="auto"/>
          </w:divBdr>
        </w:div>
        <w:div w:id="1445928753">
          <w:marLeft w:val="0"/>
          <w:marRight w:val="0"/>
          <w:marTop w:val="0"/>
          <w:marBottom w:val="0"/>
          <w:divBdr>
            <w:top w:val="none" w:sz="0" w:space="0" w:color="auto"/>
            <w:left w:val="none" w:sz="0" w:space="0" w:color="auto"/>
            <w:bottom w:val="none" w:sz="0" w:space="0" w:color="auto"/>
            <w:right w:val="none" w:sz="0" w:space="0" w:color="auto"/>
          </w:divBdr>
        </w:div>
        <w:div w:id="490293618">
          <w:marLeft w:val="0"/>
          <w:marRight w:val="0"/>
          <w:marTop w:val="0"/>
          <w:marBottom w:val="0"/>
          <w:divBdr>
            <w:top w:val="none" w:sz="0" w:space="0" w:color="auto"/>
            <w:left w:val="none" w:sz="0" w:space="0" w:color="auto"/>
            <w:bottom w:val="none" w:sz="0" w:space="0" w:color="auto"/>
            <w:right w:val="none" w:sz="0" w:space="0" w:color="auto"/>
          </w:divBdr>
        </w:div>
        <w:div w:id="1017731255">
          <w:marLeft w:val="0"/>
          <w:marRight w:val="0"/>
          <w:marTop w:val="0"/>
          <w:marBottom w:val="0"/>
          <w:divBdr>
            <w:top w:val="none" w:sz="0" w:space="0" w:color="auto"/>
            <w:left w:val="none" w:sz="0" w:space="0" w:color="auto"/>
            <w:bottom w:val="none" w:sz="0" w:space="0" w:color="auto"/>
            <w:right w:val="none" w:sz="0" w:space="0" w:color="auto"/>
          </w:divBdr>
        </w:div>
        <w:div w:id="51739829">
          <w:marLeft w:val="0"/>
          <w:marRight w:val="0"/>
          <w:marTop w:val="0"/>
          <w:marBottom w:val="0"/>
          <w:divBdr>
            <w:top w:val="none" w:sz="0" w:space="0" w:color="auto"/>
            <w:left w:val="none" w:sz="0" w:space="0" w:color="auto"/>
            <w:bottom w:val="none" w:sz="0" w:space="0" w:color="auto"/>
            <w:right w:val="none" w:sz="0" w:space="0" w:color="auto"/>
          </w:divBdr>
        </w:div>
        <w:div w:id="1762024074">
          <w:marLeft w:val="0"/>
          <w:marRight w:val="0"/>
          <w:marTop w:val="0"/>
          <w:marBottom w:val="0"/>
          <w:divBdr>
            <w:top w:val="none" w:sz="0" w:space="0" w:color="auto"/>
            <w:left w:val="none" w:sz="0" w:space="0" w:color="auto"/>
            <w:bottom w:val="none" w:sz="0" w:space="0" w:color="auto"/>
            <w:right w:val="none" w:sz="0" w:space="0" w:color="auto"/>
          </w:divBdr>
        </w:div>
        <w:div w:id="83693744">
          <w:marLeft w:val="0"/>
          <w:marRight w:val="0"/>
          <w:marTop w:val="0"/>
          <w:marBottom w:val="0"/>
          <w:divBdr>
            <w:top w:val="none" w:sz="0" w:space="0" w:color="auto"/>
            <w:left w:val="none" w:sz="0" w:space="0" w:color="auto"/>
            <w:bottom w:val="none" w:sz="0" w:space="0" w:color="auto"/>
            <w:right w:val="none" w:sz="0" w:space="0" w:color="auto"/>
          </w:divBdr>
        </w:div>
        <w:div w:id="725370142">
          <w:marLeft w:val="0"/>
          <w:marRight w:val="0"/>
          <w:marTop w:val="0"/>
          <w:marBottom w:val="0"/>
          <w:divBdr>
            <w:top w:val="none" w:sz="0" w:space="0" w:color="auto"/>
            <w:left w:val="none" w:sz="0" w:space="0" w:color="auto"/>
            <w:bottom w:val="none" w:sz="0" w:space="0" w:color="auto"/>
            <w:right w:val="none" w:sz="0" w:space="0" w:color="auto"/>
          </w:divBdr>
        </w:div>
        <w:div w:id="885795978">
          <w:marLeft w:val="0"/>
          <w:marRight w:val="0"/>
          <w:marTop w:val="0"/>
          <w:marBottom w:val="0"/>
          <w:divBdr>
            <w:top w:val="none" w:sz="0" w:space="0" w:color="auto"/>
            <w:left w:val="none" w:sz="0" w:space="0" w:color="auto"/>
            <w:bottom w:val="none" w:sz="0" w:space="0" w:color="auto"/>
            <w:right w:val="none" w:sz="0" w:space="0" w:color="auto"/>
          </w:divBdr>
        </w:div>
        <w:div w:id="853029959">
          <w:marLeft w:val="0"/>
          <w:marRight w:val="0"/>
          <w:marTop w:val="0"/>
          <w:marBottom w:val="0"/>
          <w:divBdr>
            <w:top w:val="none" w:sz="0" w:space="0" w:color="auto"/>
            <w:left w:val="none" w:sz="0" w:space="0" w:color="auto"/>
            <w:bottom w:val="none" w:sz="0" w:space="0" w:color="auto"/>
            <w:right w:val="none" w:sz="0" w:space="0" w:color="auto"/>
          </w:divBdr>
        </w:div>
        <w:div w:id="283384745">
          <w:marLeft w:val="0"/>
          <w:marRight w:val="0"/>
          <w:marTop w:val="0"/>
          <w:marBottom w:val="0"/>
          <w:divBdr>
            <w:top w:val="none" w:sz="0" w:space="0" w:color="auto"/>
            <w:left w:val="none" w:sz="0" w:space="0" w:color="auto"/>
            <w:bottom w:val="none" w:sz="0" w:space="0" w:color="auto"/>
            <w:right w:val="none" w:sz="0" w:space="0" w:color="auto"/>
          </w:divBdr>
        </w:div>
        <w:div w:id="967903373">
          <w:marLeft w:val="0"/>
          <w:marRight w:val="0"/>
          <w:marTop w:val="0"/>
          <w:marBottom w:val="0"/>
          <w:divBdr>
            <w:top w:val="none" w:sz="0" w:space="0" w:color="auto"/>
            <w:left w:val="none" w:sz="0" w:space="0" w:color="auto"/>
            <w:bottom w:val="none" w:sz="0" w:space="0" w:color="auto"/>
            <w:right w:val="none" w:sz="0" w:space="0" w:color="auto"/>
          </w:divBdr>
        </w:div>
        <w:div w:id="390344127">
          <w:marLeft w:val="0"/>
          <w:marRight w:val="0"/>
          <w:marTop w:val="0"/>
          <w:marBottom w:val="0"/>
          <w:divBdr>
            <w:top w:val="none" w:sz="0" w:space="0" w:color="auto"/>
            <w:left w:val="none" w:sz="0" w:space="0" w:color="auto"/>
            <w:bottom w:val="none" w:sz="0" w:space="0" w:color="auto"/>
            <w:right w:val="none" w:sz="0" w:space="0" w:color="auto"/>
          </w:divBdr>
        </w:div>
        <w:div w:id="479008051">
          <w:marLeft w:val="0"/>
          <w:marRight w:val="0"/>
          <w:marTop w:val="0"/>
          <w:marBottom w:val="0"/>
          <w:divBdr>
            <w:top w:val="none" w:sz="0" w:space="0" w:color="auto"/>
            <w:left w:val="none" w:sz="0" w:space="0" w:color="auto"/>
            <w:bottom w:val="none" w:sz="0" w:space="0" w:color="auto"/>
            <w:right w:val="none" w:sz="0" w:space="0" w:color="auto"/>
          </w:divBdr>
        </w:div>
        <w:div w:id="1600676743">
          <w:marLeft w:val="0"/>
          <w:marRight w:val="0"/>
          <w:marTop w:val="0"/>
          <w:marBottom w:val="0"/>
          <w:divBdr>
            <w:top w:val="none" w:sz="0" w:space="0" w:color="auto"/>
            <w:left w:val="none" w:sz="0" w:space="0" w:color="auto"/>
            <w:bottom w:val="none" w:sz="0" w:space="0" w:color="auto"/>
            <w:right w:val="none" w:sz="0" w:space="0" w:color="auto"/>
          </w:divBdr>
        </w:div>
        <w:div w:id="1383866166">
          <w:marLeft w:val="0"/>
          <w:marRight w:val="0"/>
          <w:marTop w:val="0"/>
          <w:marBottom w:val="0"/>
          <w:divBdr>
            <w:top w:val="none" w:sz="0" w:space="0" w:color="auto"/>
            <w:left w:val="none" w:sz="0" w:space="0" w:color="auto"/>
            <w:bottom w:val="none" w:sz="0" w:space="0" w:color="auto"/>
            <w:right w:val="none" w:sz="0" w:space="0" w:color="auto"/>
          </w:divBdr>
        </w:div>
        <w:div w:id="1777555632">
          <w:marLeft w:val="0"/>
          <w:marRight w:val="0"/>
          <w:marTop w:val="0"/>
          <w:marBottom w:val="0"/>
          <w:divBdr>
            <w:top w:val="none" w:sz="0" w:space="0" w:color="auto"/>
            <w:left w:val="none" w:sz="0" w:space="0" w:color="auto"/>
            <w:bottom w:val="none" w:sz="0" w:space="0" w:color="auto"/>
            <w:right w:val="none" w:sz="0" w:space="0" w:color="auto"/>
          </w:divBdr>
        </w:div>
        <w:div w:id="1857111332">
          <w:marLeft w:val="0"/>
          <w:marRight w:val="0"/>
          <w:marTop w:val="0"/>
          <w:marBottom w:val="0"/>
          <w:divBdr>
            <w:top w:val="none" w:sz="0" w:space="0" w:color="auto"/>
            <w:left w:val="none" w:sz="0" w:space="0" w:color="auto"/>
            <w:bottom w:val="none" w:sz="0" w:space="0" w:color="auto"/>
            <w:right w:val="none" w:sz="0" w:space="0" w:color="auto"/>
          </w:divBdr>
        </w:div>
        <w:div w:id="462843677">
          <w:marLeft w:val="0"/>
          <w:marRight w:val="0"/>
          <w:marTop w:val="0"/>
          <w:marBottom w:val="0"/>
          <w:divBdr>
            <w:top w:val="none" w:sz="0" w:space="0" w:color="auto"/>
            <w:left w:val="none" w:sz="0" w:space="0" w:color="auto"/>
            <w:bottom w:val="none" w:sz="0" w:space="0" w:color="auto"/>
            <w:right w:val="none" w:sz="0" w:space="0" w:color="auto"/>
          </w:divBdr>
        </w:div>
        <w:div w:id="1440249753">
          <w:marLeft w:val="0"/>
          <w:marRight w:val="0"/>
          <w:marTop w:val="0"/>
          <w:marBottom w:val="0"/>
          <w:divBdr>
            <w:top w:val="none" w:sz="0" w:space="0" w:color="auto"/>
            <w:left w:val="none" w:sz="0" w:space="0" w:color="auto"/>
            <w:bottom w:val="none" w:sz="0" w:space="0" w:color="auto"/>
            <w:right w:val="none" w:sz="0" w:space="0" w:color="auto"/>
          </w:divBdr>
        </w:div>
        <w:div w:id="1177888735">
          <w:marLeft w:val="0"/>
          <w:marRight w:val="0"/>
          <w:marTop w:val="0"/>
          <w:marBottom w:val="0"/>
          <w:divBdr>
            <w:top w:val="none" w:sz="0" w:space="0" w:color="auto"/>
            <w:left w:val="none" w:sz="0" w:space="0" w:color="auto"/>
            <w:bottom w:val="none" w:sz="0" w:space="0" w:color="auto"/>
            <w:right w:val="none" w:sz="0" w:space="0" w:color="auto"/>
          </w:divBdr>
        </w:div>
        <w:div w:id="667055888">
          <w:marLeft w:val="0"/>
          <w:marRight w:val="0"/>
          <w:marTop w:val="0"/>
          <w:marBottom w:val="0"/>
          <w:divBdr>
            <w:top w:val="none" w:sz="0" w:space="0" w:color="auto"/>
            <w:left w:val="none" w:sz="0" w:space="0" w:color="auto"/>
            <w:bottom w:val="none" w:sz="0" w:space="0" w:color="auto"/>
            <w:right w:val="none" w:sz="0" w:space="0" w:color="auto"/>
          </w:divBdr>
        </w:div>
        <w:div w:id="1445005180">
          <w:marLeft w:val="0"/>
          <w:marRight w:val="0"/>
          <w:marTop w:val="0"/>
          <w:marBottom w:val="0"/>
          <w:divBdr>
            <w:top w:val="none" w:sz="0" w:space="0" w:color="auto"/>
            <w:left w:val="none" w:sz="0" w:space="0" w:color="auto"/>
            <w:bottom w:val="none" w:sz="0" w:space="0" w:color="auto"/>
            <w:right w:val="none" w:sz="0" w:space="0" w:color="auto"/>
          </w:divBdr>
        </w:div>
        <w:div w:id="461120724">
          <w:marLeft w:val="0"/>
          <w:marRight w:val="0"/>
          <w:marTop w:val="0"/>
          <w:marBottom w:val="0"/>
          <w:divBdr>
            <w:top w:val="none" w:sz="0" w:space="0" w:color="auto"/>
            <w:left w:val="none" w:sz="0" w:space="0" w:color="auto"/>
            <w:bottom w:val="none" w:sz="0" w:space="0" w:color="auto"/>
            <w:right w:val="none" w:sz="0" w:space="0" w:color="auto"/>
          </w:divBdr>
        </w:div>
        <w:div w:id="1960404966">
          <w:marLeft w:val="0"/>
          <w:marRight w:val="0"/>
          <w:marTop w:val="0"/>
          <w:marBottom w:val="0"/>
          <w:divBdr>
            <w:top w:val="none" w:sz="0" w:space="0" w:color="auto"/>
            <w:left w:val="none" w:sz="0" w:space="0" w:color="auto"/>
            <w:bottom w:val="none" w:sz="0" w:space="0" w:color="auto"/>
            <w:right w:val="none" w:sz="0" w:space="0" w:color="auto"/>
          </w:divBdr>
        </w:div>
        <w:div w:id="68231377">
          <w:marLeft w:val="0"/>
          <w:marRight w:val="0"/>
          <w:marTop w:val="0"/>
          <w:marBottom w:val="0"/>
          <w:divBdr>
            <w:top w:val="none" w:sz="0" w:space="0" w:color="auto"/>
            <w:left w:val="none" w:sz="0" w:space="0" w:color="auto"/>
            <w:bottom w:val="none" w:sz="0" w:space="0" w:color="auto"/>
            <w:right w:val="none" w:sz="0" w:space="0" w:color="auto"/>
          </w:divBdr>
        </w:div>
        <w:div w:id="2085293588">
          <w:marLeft w:val="0"/>
          <w:marRight w:val="0"/>
          <w:marTop w:val="0"/>
          <w:marBottom w:val="0"/>
          <w:divBdr>
            <w:top w:val="none" w:sz="0" w:space="0" w:color="auto"/>
            <w:left w:val="none" w:sz="0" w:space="0" w:color="auto"/>
            <w:bottom w:val="none" w:sz="0" w:space="0" w:color="auto"/>
            <w:right w:val="none" w:sz="0" w:space="0" w:color="auto"/>
          </w:divBdr>
        </w:div>
        <w:div w:id="301623637">
          <w:marLeft w:val="0"/>
          <w:marRight w:val="0"/>
          <w:marTop w:val="0"/>
          <w:marBottom w:val="0"/>
          <w:divBdr>
            <w:top w:val="none" w:sz="0" w:space="0" w:color="auto"/>
            <w:left w:val="none" w:sz="0" w:space="0" w:color="auto"/>
            <w:bottom w:val="none" w:sz="0" w:space="0" w:color="auto"/>
            <w:right w:val="none" w:sz="0" w:space="0" w:color="auto"/>
          </w:divBdr>
        </w:div>
        <w:div w:id="2101171330">
          <w:marLeft w:val="0"/>
          <w:marRight w:val="0"/>
          <w:marTop w:val="0"/>
          <w:marBottom w:val="0"/>
          <w:divBdr>
            <w:top w:val="none" w:sz="0" w:space="0" w:color="auto"/>
            <w:left w:val="none" w:sz="0" w:space="0" w:color="auto"/>
            <w:bottom w:val="none" w:sz="0" w:space="0" w:color="auto"/>
            <w:right w:val="none" w:sz="0" w:space="0" w:color="auto"/>
          </w:divBdr>
        </w:div>
        <w:div w:id="773091172">
          <w:marLeft w:val="0"/>
          <w:marRight w:val="0"/>
          <w:marTop w:val="0"/>
          <w:marBottom w:val="0"/>
          <w:divBdr>
            <w:top w:val="none" w:sz="0" w:space="0" w:color="auto"/>
            <w:left w:val="none" w:sz="0" w:space="0" w:color="auto"/>
            <w:bottom w:val="none" w:sz="0" w:space="0" w:color="auto"/>
            <w:right w:val="none" w:sz="0" w:space="0" w:color="auto"/>
          </w:divBdr>
        </w:div>
        <w:div w:id="1877698169">
          <w:marLeft w:val="0"/>
          <w:marRight w:val="0"/>
          <w:marTop w:val="0"/>
          <w:marBottom w:val="0"/>
          <w:divBdr>
            <w:top w:val="none" w:sz="0" w:space="0" w:color="auto"/>
            <w:left w:val="none" w:sz="0" w:space="0" w:color="auto"/>
            <w:bottom w:val="none" w:sz="0" w:space="0" w:color="auto"/>
            <w:right w:val="none" w:sz="0" w:space="0" w:color="auto"/>
          </w:divBdr>
        </w:div>
        <w:div w:id="1242370697">
          <w:marLeft w:val="0"/>
          <w:marRight w:val="0"/>
          <w:marTop w:val="0"/>
          <w:marBottom w:val="0"/>
          <w:divBdr>
            <w:top w:val="none" w:sz="0" w:space="0" w:color="auto"/>
            <w:left w:val="none" w:sz="0" w:space="0" w:color="auto"/>
            <w:bottom w:val="none" w:sz="0" w:space="0" w:color="auto"/>
            <w:right w:val="none" w:sz="0" w:space="0" w:color="auto"/>
          </w:divBdr>
        </w:div>
        <w:div w:id="538130326">
          <w:marLeft w:val="0"/>
          <w:marRight w:val="0"/>
          <w:marTop w:val="0"/>
          <w:marBottom w:val="0"/>
          <w:divBdr>
            <w:top w:val="none" w:sz="0" w:space="0" w:color="auto"/>
            <w:left w:val="none" w:sz="0" w:space="0" w:color="auto"/>
            <w:bottom w:val="none" w:sz="0" w:space="0" w:color="auto"/>
            <w:right w:val="none" w:sz="0" w:space="0" w:color="auto"/>
          </w:divBdr>
        </w:div>
        <w:div w:id="555817927">
          <w:marLeft w:val="0"/>
          <w:marRight w:val="0"/>
          <w:marTop w:val="0"/>
          <w:marBottom w:val="0"/>
          <w:divBdr>
            <w:top w:val="none" w:sz="0" w:space="0" w:color="auto"/>
            <w:left w:val="none" w:sz="0" w:space="0" w:color="auto"/>
            <w:bottom w:val="none" w:sz="0" w:space="0" w:color="auto"/>
            <w:right w:val="none" w:sz="0" w:space="0" w:color="auto"/>
          </w:divBdr>
        </w:div>
        <w:div w:id="683360507">
          <w:marLeft w:val="0"/>
          <w:marRight w:val="0"/>
          <w:marTop w:val="0"/>
          <w:marBottom w:val="0"/>
          <w:divBdr>
            <w:top w:val="none" w:sz="0" w:space="0" w:color="auto"/>
            <w:left w:val="none" w:sz="0" w:space="0" w:color="auto"/>
            <w:bottom w:val="none" w:sz="0" w:space="0" w:color="auto"/>
            <w:right w:val="none" w:sz="0" w:space="0" w:color="auto"/>
          </w:divBdr>
        </w:div>
        <w:div w:id="1859997879">
          <w:marLeft w:val="0"/>
          <w:marRight w:val="0"/>
          <w:marTop w:val="0"/>
          <w:marBottom w:val="0"/>
          <w:divBdr>
            <w:top w:val="none" w:sz="0" w:space="0" w:color="auto"/>
            <w:left w:val="none" w:sz="0" w:space="0" w:color="auto"/>
            <w:bottom w:val="none" w:sz="0" w:space="0" w:color="auto"/>
            <w:right w:val="none" w:sz="0" w:space="0" w:color="auto"/>
          </w:divBdr>
        </w:div>
        <w:div w:id="731923862">
          <w:marLeft w:val="0"/>
          <w:marRight w:val="0"/>
          <w:marTop w:val="0"/>
          <w:marBottom w:val="0"/>
          <w:divBdr>
            <w:top w:val="none" w:sz="0" w:space="0" w:color="auto"/>
            <w:left w:val="none" w:sz="0" w:space="0" w:color="auto"/>
            <w:bottom w:val="none" w:sz="0" w:space="0" w:color="auto"/>
            <w:right w:val="none" w:sz="0" w:space="0" w:color="auto"/>
          </w:divBdr>
        </w:div>
        <w:div w:id="524170312">
          <w:marLeft w:val="0"/>
          <w:marRight w:val="0"/>
          <w:marTop w:val="0"/>
          <w:marBottom w:val="0"/>
          <w:divBdr>
            <w:top w:val="none" w:sz="0" w:space="0" w:color="auto"/>
            <w:left w:val="none" w:sz="0" w:space="0" w:color="auto"/>
            <w:bottom w:val="none" w:sz="0" w:space="0" w:color="auto"/>
            <w:right w:val="none" w:sz="0" w:space="0" w:color="auto"/>
          </w:divBdr>
        </w:div>
        <w:div w:id="1370646144">
          <w:marLeft w:val="0"/>
          <w:marRight w:val="0"/>
          <w:marTop w:val="0"/>
          <w:marBottom w:val="0"/>
          <w:divBdr>
            <w:top w:val="none" w:sz="0" w:space="0" w:color="auto"/>
            <w:left w:val="none" w:sz="0" w:space="0" w:color="auto"/>
            <w:bottom w:val="none" w:sz="0" w:space="0" w:color="auto"/>
            <w:right w:val="none" w:sz="0" w:space="0" w:color="auto"/>
          </w:divBdr>
        </w:div>
        <w:div w:id="1974091509">
          <w:marLeft w:val="0"/>
          <w:marRight w:val="0"/>
          <w:marTop w:val="0"/>
          <w:marBottom w:val="0"/>
          <w:divBdr>
            <w:top w:val="none" w:sz="0" w:space="0" w:color="auto"/>
            <w:left w:val="none" w:sz="0" w:space="0" w:color="auto"/>
            <w:bottom w:val="none" w:sz="0" w:space="0" w:color="auto"/>
            <w:right w:val="none" w:sz="0" w:space="0" w:color="auto"/>
          </w:divBdr>
        </w:div>
        <w:div w:id="1357383992">
          <w:marLeft w:val="0"/>
          <w:marRight w:val="0"/>
          <w:marTop w:val="0"/>
          <w:marBottom w:val="0"/>
          <w:divBdr>
            <w:top w:val="none" w:sz="0" w:space="0" w:color="auto"/>
            <w:left w:val="none" w:sz="0" w:space="0" w:color="auto"/>
            <w:bottom w:val="none" w:sz="0" w:space="0" w:color="auto"/>
            <w:right w:val="none" w:sz="0" w:space="0" w:color="auto"/>
          </w:divBdr>
        </w:div>
        <w:div w:id="838345045">
          <w:marLeft w:val="0"/>
          <w:marRight w:val="0"/>
          <w:marTop w:val="0"/>
          <w:marBottom w:val="0"/>
          <w:divBdr>
            <w:top w:val="none" w:sz="0" w:space="0" w:color="auto"/>
            <w:left w:val="none" w:sz="0" w:space="0" w:color="auto"/>
            <w:bottom w:val="none" w:sz="0" w:space="0" w:color="auto"/>
            <w:right w:val="none" w:sz="0" w:space="0" w:color="auto"/>
          </w:divBdr>
        </w:div>
        <w:div w:id="1231428707">
          <w:marLeft w:val="0"/>
          <w:marRight w:val="0"/>
          <w:marTop w:val="0"/>
          <w:marBottom w:val="0"/>
          <w:divBdr>
            <w:top w:val="none" w:sz="0" w:space="0" w:color="auto"/>
            <w:left w:val="none" w:sz="0" w:space="0" w:color="auto"/>
            <w:bottom w:val="none" w:sz="0" w:space="0" w:color="auto"/>
            <w:right w:val="none" w:sz="0" w:space="0" w:color="auto"/>
          </w:divBdr>
        </w:div>
        <w:div w:id="128937043">
          <w:marLeft w:val="0"/>
          <w:marRight w:val="0"/>
          <w:marTop w:val="0"/>
          <w:marBottom w:val="0"/>
          <w:divBdr>
            <w:top w:val="none" w:sz="0" w:space="0" w:color="auto"/>
            <w:left w:val="none" w:sz="0" w:space="0" w:color="auto"/>
            <w:bottom w:val="none" w:sz="0" w:space="0" w:color="auto"/>
            <w:right w:val="none" w:sz="0" w:space="0" w:color="auto"/>
          </w:divBdr>
        </w:div>
        <w:div w:id="1485390099">
          <w:marLeft w:val="0"/>
          <w:marRight w:val="0"/>
          <w:marTop w:val="0"/>
          <w:marBottom w:val="0"/>
          <w:divBdr>
            <w:top w:val="none" w:sz="0" w:space="0" w:color="auto"/>
            <w:left w:val="none" w:sz="0" w:space="0" w:color="auto"/>
            <w:bottom w:val="none" w:sz="0" w:space="0" w:color="auto"/>
            <w:right w:val="none" w:sz="0" w:space="0" w:color="auto"/>
          </w:divBdr>
        </w:div>
        <w:div w:id="381486544">
          <w:marLeft w:val="0"/>
          <w:marRight w:val="0"/>
          <w:marTop w:val="0"/>
          <w:marBottom w:val="0"/>
          <w:divBdr>
            <w:top w:val="none" w:sz="0" w:space="0" w:color="auto"/>
            <w:left w:val="none" w:sz="0" w:space="0" w:color="auto"/>
            <w:bottom w:val="none" w:sz="0" w:space="0" w:color="auto"/>
            <w:right w:val="none" w:sz="0" w:space="0" w:color="auto"/>
          </w:divBdr>
        </w:div>
        <w:div w:id="308943511">
          <w:marLeft w:val="0"/>
          <w:marRight w:val="0"/>
          <w:marTop w:val="0"/>
          <w:marBottom w:val="0"/>
          <w:divBdr>
            <w:top w:val="none" w:sz="0" w:space="0" w:color="auto"/>
            <w:left w:val="none" w:sz="0" w:space="0" w:color="auto"/>
            <w:bottom w:val="none" w:sz="0" w:space="0" w:color="auto"/>
            <w:right w:val="none" w:sz="0" w:space="0" w:color="auto"/>
          </w:divBdr>
        </w:div>
        <w:div w:id="404231131">
          <w:marLeft w:val="0"/>
          <w:marRight w:val="0"/>
          <w:marTop w:val="0"/>
          <w:marBottom w:val="0"/>
          <w:divBdr>
            <w:top w:val="none" w:sz="0" w:space="0" w:color="auto"/>
            <w:left w:val="none" w:sz="0" w:space="0" w:color="auto"/>
            <w:bottom w:val="none" w:sz="0" w:space="0" w:color="auto"/>
            <w:right w:val="none" w:sz="0" w:space="0" w:color="auto"/>
          </w:divBdr>
        </w:div>
        <w:div w:id="1333334517">
          <w:marLeft w:val="0"/>
          <w:marRight w:val="0"/>
          <w:marTop w:val="0"/>
          <w:marBottom w:val="0"/>
          <w:divBdr>
            <w:top w:val="none" w:sz="0" w:space="0" w:color="auto"/>
            <w:left w:val="none" w:sz="0" w:space="0" w:color="auto"/>
            <w:bottom w:val="none" w:sz="0" w:space="0" w:color="auto"/>
            <w:right w:val="none" w:sz="0" w:space="0" w:color="auto"/>
          </w:divBdr>
        </w:div>
        <w:div w:id="1996104625">
          <w:marLeft w:val="0"/>
          <w:marRight w:val="0"/>
          <w:marTop w:val="0"/>
          <w:marBottom w:val="0"/>
          <w:divBdr>
            <w:top w:val="none" w:sz="0" w:space="0" w:color="auto"/>
            <w:left w:val="none" w:sz="0" w:space="0" w:color="auto"/>
            <w:bottom w:val="none" w:sz="0" w:space="0" w:color="auto"/>
            <w:right w:val="none" w:sz="0" w:space="0" w:color="auto"/>
          </w:divBdr>
        </w:div>
        <w:div w:id="1652632222">
          <w:marLeft w:val="0"/>
          <w:marRight w:val="0"/>
          <w:marTop w:val="0"/>
          <w:marBottom w:val="0"/>
          <w:divBdr>
            <w:top w:val="none" w:sz="0" w:space="0" w:color="auto"/>
            <w:left w:val="none" w:sz="0" w:space="0" w:color="auto"/>
            <w:bottom w:val="none" w:sz="0" w:space="0" w:color="auto"/>
            <w:right w:val="none" w:sz="0" w:space="0" w:color="auto"/>
          </w:divBdr>
        </w:div>
        <w:div w:id="2020112748">
          <w:marLeft w:val="0"/>
          <w:marRight w:val="0"/>
          <w:marTop w:val="0"/>
          <w:marBottom w:val="0"/>
          <w:divBdr>
            <w:top w:val="none" w:sz="0" w:space="0" w:color="auto"/>
            <w:left w:val="none" w:sz="0" w:space="0" w:color="auto"/>
            <w:bottom w:val="none" w:sz="0" w:space="0" w:color="auto"/>
            <w:right w:val="none" w:sz="0" w:space="0" w:color="auto"/>
          </w:divBdr>
        </w:div>
        <w:div w:id="1575969549">
          <w:marLeft w:val="0"/>
          <w:marRight w:val="0"/>
          <w:marTop w:val="0"/>
          <w:marBottom w:val="0"/>
          <w:divBdr>
            <w:top w:val="none" w:sz="0" w:space="0" w:color="auto"/>
            <w:left w:val="none" w:sz="0" w:space="0" w:color="auto"/>
            <w:bottom w:val="none" w:sz="0" w:space="0" w:color="auto"/>
            <w:right w:val="none" w:sz="0" w:space="0" w:color="auto"/>
          </w:divBdr>
        </w:div>
        <w:div w:id="552450">
          <w:marLeft w:val="0"/>
          <w:marRight w:val="0"/>
          <w:marTop w:val="0"/>
          <w:marBottom w:val="0"/>
          <w:divBdr>
            <w:top w:val="none" w:sz="0" w:space="0" w:color="auto"/>
            <w:left w:val="none" w:sz="0" w:space="0" w:color="auto"/>
            <w:bottom w:val="none" w:sz="0" w:space="0" w:color="auto"/>
            <w:right w:val="none" w:sz="0" w:space="0" w:color="auto"/>
          </w:divBdr>
        </w:div>
        <w:div w:id="1672487952">
          <w:marLeft w:val="0"/>
          <w:marRight w:val="0"/>
          <w:marTop w:val="0"/>
          <w:marBottom w:val="0"/>
          <w:divBdr>
            <w:top w:val="none" w:sz="0" w:space="0" w:color="auto"/>
            <w:left w:val="none" w:sz="0" w:space="0" w:color="auto"/>
            <w:bottom w:val="none" w:sz="0" w:space="0" w:color="auto"/>
            <w:right w:val="none" w:sz="0" w:space="0" w:color="auto"/>
          </w:divBdr>
        </w:div>
        <w:div w:id="2084257587">
          <w:marLeft w:val="0"/>
          <w:marRight w:val="0"/>
          <w:marTop w:val="0"/>
          <w:marBottom w:val="0"/>
          <w:divBdr>
            <w:top w:val="none" w:sz="0" w:space="0" w:color="auto"/>
            <w:left w:val="none" w:sz="0" w:space="0" w:color="auto"/>
            <w:bottom w:val="none" w:sz="0" w:space="0" w:color="auto"/>
            <w:right w:val="none" w:sz="0" w:space="0" w:color="auto"/>
          </w:divBdr>
        </w:div>
        <w:div w:id="549726424">
          <w:marLeft w:val="0"/>
          <w:marRight w:val="0"/>
          <w:marTop w:val="0"/>
          <w:marBottom w:val="0"/>
          <w:divBdr>
            <w:top w:val="none" w:sz="0" w:space="0" w:color="auto"/>
            <w:left w:val="none" w:sz="0" w:space="0" w:color="auto"/>
            <w:bottom w:val="none" w:sz="0" w:space="0" w:color="auto"/>
            <w:right w:val="none" w:sz="0" w:space="0" w:color="auto"/>
          </w:divBdr>
        </w:div>
        <w:div w:id="1895116238">
          <w:marLeft w:val="0"/>
          <w:marRight w:val="0"/>
          <w:marTop w:val="0"/>
          <w:marBottom w:val="0"/>
          <w:divBdr>
            <w:top w:val="none" w:sz="0" w:space="0" w:color="auto"/>
            <w:left w:val="none" w:sz="0" w:space="0" w:color="auto"/>
            <w:bottom w:val="none" w:sz="0" w:space="0" w:color="auto"/>
            <w:right w:val="none" w:sz="0" w:space="0" w:color="auto"/>
          </w:divBdr>
        </w:div>
        <w:div w:id="981733215">
          <w:marLeft w:val="0"/>
          <w:marRight w:val="0"/>
          <w:marTop w:val="0"/>
          <w:marBottom w:val="0"/>
          <w:divBdr>
            <w:top w:val="none" w:sz="0" w:space="0" w:color="auto"/>
            <w:left w:val="none" w:sz="0" w:space="0" w:color="auto"/>
            <w:bottom w:val="none" w:sz="0" w:space="0" w:color="auto"/>
            <w:right w:val="none" w:sz="0" w:space="0" w:color="auto"/>
          </w:divBdr>
        </w:div>
        <w:div w:id="1193881173">
          <w:marLeft w:val="0"/>
          <w:marRight w:val="0"/>
          <w:marTop w:val="0"/>
          <w:marBottom w:val="0"/>
          <w:divBdr>
            <w:top w:val="none" w:sz="0" w:space="0" w:color="auto"/>
            <w:left w:val="none" w:sz="0" w:space="0" w:color="auto"/>
            <w:bottom w:val="none" w:sz="0" w:space="0" w:color="auto"/>
            <w:right w:val="none" w:sz="0" w:space="0" w:color="auto"/>
          </w:divBdr>
        </w:div>
        <w:div w:id="306209467">
          <w:marLeft w:val="0"/>
          <w:marRight w:val="0"/>
          <w:marTop w:val="0"/>
          <w:marBottom w:val="0"/>
          <w:divBdr>
            <w:top w:val="none" w:sz="0" w:space="0" w:color="auto"/>
            <w:left w:val="none" w:sz="0" w:space="0" w:color="auto"/>
            <w:bottom w:val="none" w:sz="0" w:space="0" w:color="auto"/>
            <w:right w:val="none" w:sz="0" w:space="0" w:color="auto"/>
          </w:divBdr>
        </w:div>
        <w:div w:id="1268267559">
          <w:marLeft w:val="0"/>
          <w:marRight w:val="0"/>
          <w:marTop w:val="0"/>
          <w:marBottom w:val="0"/>
          <w:divBdr>
            <w:top w:val="none" w:sz="0" w:space="0" w:color="auto"/>
            <w:left w:val="none" w:sz="0" w:space="0" w:color="auto"/>
            <w:bottom w:val="none" w:sz="0" w:space="0" w:color="auto"/>
            <w:right w:val="none" w:sz="0" w:space="0" w:color="auto"/>
          </w:divBdr>
        </w:div>
        <w:div w:id="2113546702">
          <w:marLeft w:val="0"/>
          <w:marRight w:val="0"/>
          <w:marTop w:val="0"/>
          <w:marBottom w:val="0"/>
          <w:divBdr>
            <w:top w:val="none" w:sz="0" w:space="0" w:color="auto"/>
            <w:left w:val="none" w:sz="0" w:space="0" w:color="auto"/>
            <w:bottom w:val="none" w:sz="0" w:space="0" w:color="auto"/>
            <w:right w:val="none" w:sz="0" w:space="0" w:color="auto"/>
          </w:divBdr>
        </w:div>
        <w:div w:id="1267929679">
          <w:marLeft w:val="0"/>
          <w:marRight w:val="0"/>
          <w:marTop w:val="0"/>
          <w:marBottom w:val="0"/>
          <w:divBdr>
            <w:top w:val="none" w:sz="0" w:space="0" w:color="auto"/>
            <w:left w:val="none" w:sz="0" w:space="0" w:color="auto"/>
            <w:bottom w:val="none" w:sz="0" w:space="0" w:color="auto"/>
            <w:right w:val="none" w:sz="0" w:space="0" w:color="auto"/>
          </w:divBdr>
        </w:div>
        <w:div w:id="1584293032">
          <w:marLeft w:val="0"/>
          <w:marRight w:val="0"/>
          <w:marTop w:val="0"/>
          <w:marBottom w:val="0"/>
          <w:divBdr>
            <w:top w:val="none" w:sz="0" w:space="0" w:color="auto"/>
            <w:left w:val="none" w:sz="0" w:space="0" w:color="auto"/>
            <w:bottom w:val="none" w:sz="0" w:space="0" w:color="auto"/>
            <w:right w:val="none" w:sz="0" w:space="0" w:color="auto"/>
          </w:divBdr>
        </w:div>
        <w:div w:id="728574308">
          <w:marLeft w:val="0"/>
          <w:marRight w:val="0"/>
          <w:marTop w:val="0"/>
          <w:marBottom w:val="0"/>
          <w:divBdr>
            <w:top w:val="none" w:sz="0" w:space="0" w:color="auto"/>
            <w:left w:val="none" w:sz="0" w:space="0" w:color="auto"/>
            <w:bottom w:val="none" w:sz="0" w:space="0" w:color="auto"/>
            <w:right w:val="none" w:sz="0" w:space="0" w:color="auto"/>
          </w:divBdr>
        </w:div>
        <w:div w:id="1922639651">
          <w:marLeft w:val="0"/>
          <w:marRight w:val="0"/>
          <w:marTop w:val="0"/>
          <w:marBottom w:val="0"/>
          <w:divBdr>
            <w:top w:val="none" w:sz="0" w:space="0" w:color="auto"/>
            <w:left w:val="none" w:sz="0" w:space="0" w:color="auto"/>
            <w:bottom w:val="none" w:sz="0" w:space="0" w:color="auto"/>
            <w:right w:val="none" w:sz="0" w:space="0" w:color="auto"/>
          </w:divBdr>
        </w:div>
        <w:div w:id="11104541">
          <w:marLeft w:val="0"/>
          <w:marRight w:val="0"/>
          <w:marTop w:val="0"/>
          <w:marBottom w:val="0"/>
          <w:divBdr>
            <w:top w:val="none" w:sz="0" w:space="0" w:color="auto"/>
            <w:left w:val="none" w:sz="0" w:space="0" w:color="auto"/>
            <w:bottom w:val="none" w:sz="0" w:space="0" w:color="auto"/>
            <w:right w:val="none" w:sz="0" w:space="0" w:color="auto"/>
          </w:divBdr>
        </w:div>
        <w:div w:id="18749416">
          <w:marLeft w:val="0"/>
          <w:marRight w:val="0"/>
          <w:marTop w:val="0"/>
          <w:marBottom w:val="0"/>
          <w:divBdr>
            <w:top w:val="none" w:sz="0" w:space="0" w:color="auto"/>
            <w:left w:val="none" w:sz="0" w:space="0" w:color="auto"/>
            <w:bottom w:val="none" w:sz="0" w:space="0" w:color="auto"/>
            <w:right w:val="none" w:sz="0" w:space="0" w:color="auto"/>
          </w:divBdr>
        </w:div>
        <w:div w:id="779253446">
          <w:marLeft w:val="0"/>
          <w:marRight w:val="0"/>
          <w:marTop w:val="0"/>
          <w:marBottom w:val="0"/>
          <w:divBdr>
            <w:top w:val="none" w:sz="0" w:space="0" w:color="auto"/>
            <w:left w:val="none" w:sz="0" w:space="0" w:color="auto"/>
            <w:bottom w:val="none" w:sz="0" w:space="0" w:color="auto"/>
            <w:right w:val="none" w:sz="0" w:space="0" w:color="auto"/>
          </w:divBdr>
        </w:div>
        <w:div w:id="783112469">
          <w:marLeft w:val="0"/>
          <w:marRight w:val="0"/>
          <w:marTop w:val="0"/>
          <w:marBottom w:val="0"/>
          <w:divBdr>
            <w:top w:val="none" w:sz="0" w:space="0" w:color="auto"/>
            <w:left w:val="none" w:sz="0" w:space="0" w:color="auto"/>
            <w:bottom w:val="none" w:sz="0" w:space="0" w:color="auto"/>
            <w:right w:val="none" w:sz="0" w:space="0" w:color="auto"/>
          </w:divBdr>
        </w:div>
        <w:div w:id="625700373">
          <w:marLeft w:val="0"/>
          <w:marRight w:val="0"/>
          <w:marTop w:val="0"/>
          <w:marBottom w:val="0"/>
          <w:divBdr>
            <w:top w:val="none" w:sz="0" w:space="0" w:color="auto"/>
            <w:left w:val="none" w:sz="0" w:space="0" w:color="auto"/>
            <w:bottom w:val="none" w:sz="0" w:space="0" w:color="auto"/>
            <w:right w:val="none" w:sz="0" w:space="0" w:color="auto"/>
          </w:divBdr>
        </w:div>
        <w:div w:id="936403649">
          <w:marLeft w:val="0"/>
          <w:marRight w:val="0"/>
          <w:marTop w:val="0"/>
          <w:marBottom w:val="0"/>
          <w:divBdr>
            <w:top w:val="none" w:sz="0" w:space="0" w:color="auto"/>
            <w:left w:val="none" w:sz="0" w:space="0" w:color="auto"/>
            <w:bottom w:val="none" w:sz="0" w:space="0" w:color="auto"/>
            <w:right w:val="none" w:sz="0" w:space="0" w:color="auto"/>
          </w:divBdr>
        </w:div>
        <w:div w:id="690759603">
          <w:marLeft w:val="0"/>
          <w:marRight w:val="0"/>
          <w:marTop w:val="0"/>
          <w:marBottom w:val="0"/>
          <w:divBdr>
            <w:top w:val="none" w:sz="0" w:space="0" w:color="auto"/>
            <w:left w:val="none" w:sz="0" w:space="0" w:color="auto"/>
            <w:bottom w:val="none" w:sz="0" w:space="0" w:color="auto"/>
            <w:right w:val="none" w:sz="0" w:space="0" w:color="auto"/>
          </w:divBdr>
        </w:div>
        <w:div w:id="255141935">
          <w:marLeft w:val="0"/>
          <w:marRight w:val="0"/>
          <w:marTop w:val="0"/>
          <w:marBottom w:val="0"/>
          <w:divBdr>
            <w:top w:val="none" w:sz="0" w:space="0" w:color="auto"/>
            <w:left w:val="none" w:sz="0" w:space="0" w:color="auto"/>
            <w:bottom w:val="none" w:sz="0" w:space="0" w:color="auto"/>
            <w:right w:val="none" w:sz="0" w:space="0" w:color="auto"/>
          </w:divBdr>
        </w:div>
        <w:div w:id="927539169">
          <w:marLeft w:val="0"/>
          <w:marRight w:val="0"/>
          <w:marTop w:val="0"/>
          <w:marBottom w:val="0"/>
          <w:divBdr>
            <w:top w:val="none" w:sz="0" w:space="0" w:color="auto"/>
            <w:left w:val="none" w:sz="0" w:space="0" w:color="auto"/>
            <w:bottom w:val="none" w:sz="0" w:space="0" w:color="auto"/>
            <w:right w:val="none" w:sz="0" w:space="0" w:color="auto"/>
          </w:divBdr>
        </w:div>
        <w:div w:id="134027761">
          <w:marLeft w:val="0"/>
          <w:marRight w:val="0"/>
          <w:marTop w:val="0"/>
          <w:marBottom w:val="0"/>
          <w:divBdr>
            <w:top w:val="none" w:sz="0" w:space="0" w:color="auto"/>
            <w:left w:val="none" w:sz="0" w:space="0" w:color="auto"/>
            <w:bottom w:val="none" w:sz="0" w:space="0" w:color="auto"/>
            <w:right w:val="none" w:sz="0" w:space="0" w:color="auto"/>
          </w:divBdr>
        </w:div>
        <w:div w:id="967472048">
          <w:marLeft w:val="0"/>
          <w:marRight w:val="0"/>
          <w:marTop w:val="0"/>
          <w:marBottom w:val="0"/>
          <w:divBdr>
            <w:top w:val="none" w:sz="0" w:space="0" w:color="auto"/>
            <w:left w:val="none" w:sz="0" w:space="0" w:color="auto"/>
            <w:bottom w:val="none" w:sz="0" w:space="0" w:color="auto"/>
            <w:right w:val="none" w:sz="0" w:space="0" w:color="auto"/>
          </w:divBdr>
        </w:div>
        <w:div w:id="1321883806">
          <w:marLeft w:val="0"/>
          <w:marRight w:val="0"/>
          <w:marTop w:val="0"/>
          <w:marBottom w:val="0"/>
          <w:divBdr>
            <w:top w:val="none" w:sz="0" w:space="0" w:color="auto"/>
            <w:left w:val="none" w:sz="0" w:space="0" w:color="auto"/>
            <w:bottom w:val="none" w:sz="0" w:space="0" w:color="auto"/>
            <w:right w:val="none" w:sz="0" w:space="0" w:color="auto"/>
          </w:divBdr>
        </w:div>
        <w:div w:id="993291880">
          <w:marLeft w:val="0"/>
          <w:marRight w:val="0"/>
          <w:marTop w:val="0"/>
          <w:marBottom w:val="0"/>
          <w:divBdr>
            <w:top w:val="none" w:sz="0" w:space="0" w:color="auto"/>
            <w:left w:val="none" w:sz="0" w:space="0" w:color="auto"/>
            <w:bottom w:val="none" w:sz="0" w:space="0" w:color="auto"/>
            <w:right w:val="none" w:sz="0" w:space="0" w:color="auto"/>
          </w:divBdr>
        </w:div>
        <w:div w:id="718356248">
          <w:marLeft w:val="0"/>
          <w:marRight w:val="0"/>
          <w:marTop w:val="0"/>
          <w:marBottom w:val="0"/>
          <w:divBdr>
            <w:top w:val="none" w:sz="0" w:space="0" w:color="auto"/>
            <w:left w:val="none" w:sz="0" w:space="0" w:color="auto"/>
            <w:bottom w:val="none" w:sz="0" w:space="0" w:color="auto"/>
            <w:right w:val="none" w:sz="0" w:space="0" w:color="auto"/>
          </w:divBdr>
        </w:div>
        <w:div w:id="219489170">
          <w:marLeft w:val="0"/>
          <w:marRight w:val="0"/>
          <w:marTop w:val="0"/>
          <w:marBottom w:val="0"/>
          <w:divBdr>
            <w:top w:val="none" w:sz="0" w:space="0" w:color="auto"/>
            <w:left w:val="none" w:sz="0" w:space="0" w:color="auto"/>
            <w:bottom w:val="none" w:sz="0" w:space="0" w:color="auto"/>
            <w:right w:val="none" w:sz="0" w:space="0" w:color="auto"/>
          </w:divBdr>
        </w:div>
        <w:div w:id="420564446">
          <w:marLeft w:val="0"/>
          <w:marRight w:val="0"/>
          <w:marTop w:val="0"/>
          <w:marBottom w:val="0"/>
          <w:divBdr>
            <w:top w:val="none" w:sz="0" w:space="0" w:color="auto"/>
            <w:left w:val="none" w:sz="0" w:space="0" w:color="auto"/>
            <w:bottom w:val="none" w:sz="0" w:space="0" w:color="auto"/>
            <w:right w:val="none" w:sz="0" w:space="0" w:color="auto"/>
          </w:divBdr>
        </w:div>
        <w:div w:id="1665013705">
          <w:marLeft w:val="0"/>
          <w:marRight w:val="0"/>
          <w:marTop w:val="0"/>
          <w:marBottom w:val="0"/>
          <w:divBdr>
            <w:top w:val="none" w:sz="0" w:space="0" w:color="auto"/>
            <w:left w:val="none" w:sz="0" w:space="0" w:color="auto"/>
            <w:bottom w:val="none" w:sz="0" w:space="0" w:color="auto"/>
            <w:right w:val="none" w:sz="0" w:space="0" w:color="auto"/>
          </w:divBdr>
        </w:div>
        <w:div w:id="425925225">
          <w:marLeft w:val="0"/>
          <w:marRight w:val="0"/>
          <w:marTop w:val="0"/>
          <w:marBottom w:val="0"/>
          <w:divBdr>
            <w:top w:val="none" w:sz="0" w:space="0" w:color="auto"/>
            <w:left w:val="none" w:sz="0" w:space="0" w:color="auto"/>
            <w:bottom w:val="none" w:sz="0" w:space="0" w:color="auto"/>
            <w:right w:val="none" w:sz="0" w:space="0" w:color="auto"/>
          </w:divBdr>
        </w:div>
        <w:div w:id="1128548225">
          <w:marLeft w:val="0"/>
          <w:marRight w:val="0"/>
          <w:marTop w:val="0"/>
          <w:marBottom w:val="0"/>
          <w:divBdr>
            <w:top w:val="none" w:sz="0" w:space="0" w:color="auto"/>
            <w:left w:val="none" w:sz="0" w:space="0" w:color="auto"/>
            <w:bottom w:val="none" w:sz="0" w:space="0" w:color="auto"/>
            <w:right w:val="none" w:sz="0" w:space="0" w:color="auto"/>
          </w:divBdr>
        </w:div>
        <w:div w:id="1081878439">
          <w:marLeft w:val="0"/>
          <w:marRight w:val="0"/>
          <w:marTop w:val="0"/>
          <w:marBottom w:val="0"/>
          <w:divBdr>
            <w:top w:val="none" w:sz="0" w:space="0" w:color="auto"/>
            <w:left w:val="none" w:sz="0" w:space="0" w:color="auto"/>
            <w:bottom w:val="none" w:sz="0" w:space="0" w:color="auto"/>
            <w:right w:val="none" w:sz="0" w:space="0" w:color="auto"/>
          </w:divBdr>
        </w:div>
        <w:div w:id="1106344874">
          <w:marLeft w:val="0"/>
          <w:marRight w:val="0"/>
          <w:marTop w:val="0"/>
          <w:marBottom w:val="0"/>
          <w:divBdr>
            <w:top w:val="none" w:sz="0" w:space="0" w:color="auto"/>
            <w:left w:val="none" w:sz="0" w:space="0" w:color="auto"/>
            <w:bottom w:val="none" w:sz="0" w:space="0" w:color="auto"/>
            <w:right w:val="none" w:sz="0" w:space="0" w:color="auto"/>
          </w:divBdr>
        </w:div>
        <w:div w:id="1489249523">
          <w:marLeft w:val="0"/>
          <w:marRight w:val="0"/>
          <w:marTop w:val="0"/>
          <w:marBottom w:val="0"/>
          <w:divBdr>
            <w:top w:val="none" w:sz="0" w:space="0" w:color="auto"/>
            <w:left w:val="none" w:sz="0" w:space="0" w:color="auto"/>
            <w:bottom w:val="none" w:sz="0" w:space="0" w:color="auto"/>
            <w:right w:val="none" w:sz="0" w:space="0" w:color="auto"/>
          </w:divBdr>
        </w:div>
        <w:div w:id="259026277">
          <w:marLeft w:val="0"/>
          <w:marRight w:val="0"/>
          <w:marTop w:val="0"/>
          <w:marBottom w:val="0"/>
          <w:divBdr>
            <w:top w:val="none" w:sz="0" w:space="0" w:color="auto"/>
            <w:left w:val="none" w:sz="0" w:space="0" w:color="auto"/>
            <w:bottom w:val="none" w:sz="0" w:space="0" w:color="auto"/>
            <w:right w:val="none" w:sz="0" w:space="0" w:color="auto"/>
          </w:divBdr>
        </w:div>
        <w:div w:id="1415783140">
          <w:marLeft w:val="0"/>
          <w:marRight w:val="0"/>
          <w:marTop w:val="0"/>
          <w:marBottom w:val="0"/>
          <w:divBdr>
            <w:top w:val="none" w:sz="0" w:space="0" w:color="auto"/>
            <w:left w:val="none" w:sz="0" w:space="0" w:color="auto"/>
            <w:bottom w:val="none" w:sz="0" w:space="0" w:color="auto"/>
            <w:right w:val="none" w:sz="0" w:space="0" w:color="auto"/>
          </w:divBdr>
        </w:div>
        <w:div w:id="662901996">
          <w:marLeft w:val="0"/>
          <w:marRight w:val="0"/>
          <w:marTop w:val="0"/>
          <w:marBottom w:val="0"/>
          <w:divBdr>
            <w:top w:val="none" w:sz="0" w:space="0" w:color="auto"/>
            <w:left w:val="none" w:sz="0" w:space="0" w:color="auto"/>
            <w:bottom w:val="none" w:sz="0" w:space="0" w:color="auto"/>
            <w:right w:val="none" w:sz="0" w:space="0" w:color="auto"/>
          </w:divBdr>
        </w:div>
        <w:div w:id="766081414">
          <w:marLeft w:val="0"/>
          <w:marRight w:val="0"/>
          <w:marTop w:val="0"/>
          <w:marBottom w:val="0"/>
          <w:divBdr>
            <w:top w:val="none" w:sz="0" w:space="0" w:color="auto"/>
            <w:left w:val="none" w:sz="0" w:space="0" w:color="auto"/>
            <w:bottom w:val="none" w:sz="0" w:space="0" w:color="auto"/>
            <w:right w:val="none" w:sz="0" w:space="0" w:color="auto"/>
          </w:divBdr>
        </w:div>
        <w:div w:id="1123697947">
          <w:marLeft w:val="0"/>
          <w:marRight w:val="0"/>
          <w:marTop w:val="0"/>
          <w:marBottom w:val="0"/>
          <w:divBdr>
            <w:top w:val="none" w:sz="0" w:space="0" w:color="auto"/>
            <w:left w:val="none" w:sz="0" w:space="0" w:color="auto"/>
            <w:bottom w:val="none" w:sz="0" w:space="0" w:color="auto"/>
            <w:right w:val="none" w:sz="0" w:space="0" w:color="auto"/>
          </w:divBdr>
        </w:div>
        <w:div w:id="796679728">
          <w:marLeft w:val="0"/>
          <w:marRight w:val="0"/>
          <w:marTop w:val="0"/>
          <w:marBottom w:val="0"/>
          <w:divBdr>
            <w:top w:val="none" w:sz="0" w:space="0" w:color="auto"/>
            <w:left w:val="none" w:sz="0" w:space="0" w:color="auto"/>
            <w:bottom w:val="none" w:sz="0" w:space="0" w:color="auto"/>
            <w:right w:val="none" w:sz="0" w:space="0" w:color="auto"/>
          </w:divBdr>
        </w:div>
        <w:div w:id="129175881">
          <w:marLeft w:val="0"/>
          <w:marRight w:val="0"/>
          <w:marTop w:val="0"/>
          <w:marBottom w:val="0"/>
          <w:divBdr>
            <w:top w:val="none" w:sz="0" w:space="0" w:color="auto"/>
            <w:left w:val="none" w:sz="0" w:space="0" w:color="auto"/>
            <w:bottom w:val="none" w:sz="0" w:space="0" w:color="auto"/>
            <w:right w:val="none" w:sz="0" w:space="0" w:color="auto"/>
          </w:divBdr>
        </w:div>
        <w:div w:id="784496911">
          <w:marLeft w:val="0"/>
          <w:marRight w:val="0"/>
          <w:marTop w:val="0"/>
          <w:marBottom w:val="0"/>
          <w:divBdr>
            <w:top w:val="none" w:sz="0" w:space="0" w:color="auto"/>
            <w:left w:val="none" w:sz="0" w:space="0" w:color="auto"/>
            <w:bottom w:val="none" w:sz="0" w:space="0" w:color="auto"/>
            <w:right w:val="none" w:sz="0" w:space="0" w:color="auto"/>
          </w:divBdr>
        </w:div>
        <w:div w:id="1635793659">
          <w:marLeft w:val="0"/>
          <w:marRight w:val="0"/>
          <w:marTop w:val="0"/>
          <w:marBottom w:val="0"/>
          <w:divBdr>
            <w:top w:val="none" w:sz="0" w:space="0" w:color="auto"/>
            <w:left w:val="none" w:sz="0" w:space="0" w:color="auto"/>
            <w:bottom w:val="none" w:sz="0" w:space="0" w:color="auto"/>
            <w:right w:val="none" w:sz="0" w:space="0" w:color="auto"/>
          </w:divBdr>
        </w:div>
        <w:div w:id="1079787818">
          <w:marLeft w:val="0"/>
          <w:marRight w:val="0"/>
          <w:marTop w:val="0"/>
          <w:marBottom w:val="0"/>
          <w:divBdr>
            <w:top w:val="none" w:sz="0" w:space="0" w:color="auto"/>
            <w:left w:val="none" w:sz="0" w:space="0" w:color="auto"/>
            <w:bottom w:val="none" w:sz="0" w:space="0" w:color="auto"/>
            <w:right w:val="none" w:sz="0" w:space="0" w:color="auto"/>
          </w:divBdr>
        </w:div>
        <w:div w:id="224875934">
          <w:marLeft w:val="0"/>
          <w:marRight w:val="0"/>
          <w:marTop w:val="0"/>
          <w:marBottom w:val="0"/>
          <w:divBdr>
            <w:top w:val="none" w:sz="0" w:space="0" w:color="auto"/>
            <w:left w:val="none" w:sz="0" w:space="0" w:color="auto"/>
            <w:bottom w:val="none" w:sz="0" w:space="0" w:color="auto"/>
            <w:right w:val="none" w:sz="0" w:space="0" w:color="auto"/>
          </w:divBdr>
        </w:div>
        <w:div w:id="823739804">
          <w:marLeft w:val="0"/>
          <w:marRight w:val="0"/>
          <w:marTop w:val="0"/>
          <w:marBottom w:val="0"/>
          <w:divBdr>
            <w:top w:val="none" w:sz="0" w:space="0" w:color="auto"/>
            <w:left w:val="none" w:sz="0" w:space="0" w:color="auto"/>
            <w:bottom w:val="none" w:sz="0" w:space="0" w:color="auto"/>
            <w:right w:val="none" w:sz="0" w:space="0" w:color="auto"/>
          </w:divBdr>
        </w:div>
        <w:div w:id="128405069">
          <w:marLeft w:val="0"/>
          <w:marRight w:val="0"/>
          <w:marTop w:val="0"/>
          <w:marBottom w:val="0"/>
          <w:divBdr>
            <w:top w:val="none" w:sz="0" w:space="0" w:color="auto"/>
            <w:left w:val="none" w:sz="0" w:space="0" w:color="auto"/>
            <w:bottom w:val="none" w:sz="0" w:space="0" w:color="auto"/>
            <w:right w:val="none" w:sz="0" w:space="0" w:color="auto"/>
          </w:divBdr>
        </w:div>
        <w:div w:id="121732551">
          <w:marLeft w:val="0"/>
          <w:marRight w:val="0"/>
          <w:marTop w:val="0"/>
          <w:marBottom w:val="0"/>
          <w:divBdr>
            <w:top w:val="none" w:sz="0" w:space="0" w:color="auto"/>
            <w:left w:val="none" w:sz="0" w:space="0" w:color="auto"/>
            <w:bottom w:val="none" w:sz="0" w:space="0" w:color="auto"/>
            <w:right w:val="none" w:sz="0" w:space="0" w:color="auto"/>
          </w:divBdr>
        </w:div>
        <w:div w:id="2073845942">
          <w:marLeft w:val="0"/>
          <w:marRight w:val="0"/>
          <w:marTop w:val="0"/>
          <w:marBottom w:val="0"/>
          <w:divBdr>
            <w:top w:val="none" w:sz="0" w:space="0" w:color="auto"/>
            <w:left w:val="none" w:sz="0" w:space="0" w:color="auto"/>
            <w:bottom w:val="none" w:sz="0" w:space="0" w:color="auto"/>
            <w:right w:val="none" w:sz="0" w:space="0" w:color="auto"/>
          </w:divBdr>
        </w:div>
        <w:div w:id="1455980078">
          <w:marLeft w:val="0"/>
          <w:marRight w:val="0"/>
          <w:marTop w:val="0"/>
          <w:marBottom w:val="0"/>
          <w:divBdr>
            <w:top w:val="none" w:sz="0" w:space="0" w:color="auto"/>
            <w:left w:val="none" w:sz="0" w:space="0" w:color="auto"/>
            <w:bottom w:val="none" w:sz="0" w:space="0" w:color="auto"/>
            <w:right w:val="none" w:sz="0" w:space="0" w:color="auto"/>
          </w:divBdr>
        </w:div>
        <w:div w:id="1607888249">
          <w:marLeft w:val="0"/>
          <w:marRight w:val="0"/>
          <w:marTop w:val="0"/>
          <w:marBottom w:val="0"/>
          <w:divBdr>
            <w:top w:val="none" w:sz="0" w:space="0" w:color="auto"/>
            <w:left w:val="none" w:sz="0" w:space="0" w:color="auto"/>
            <w:bottom w:val="none" w:sz="0" w:space="0" w:color="auto"/>
            <w:right w:val="none" w:sz="0" w:space="0" w:color="auto"/>
          </w:divBdr>
        </w:div>
        <w:div w:id="1809321670">
          <w:marLeft w:val="0"/>
          <w:marRight w:val="0"/>
          <w:marTop w:val="0"/>
          <w:marBottom w:val="0"/>
          <w:divBdr>
            <w:top w:val="none" w:sz="0" w:space="0" w:color="auto"/>
            <w:left w:val="none" w:sz="0" w:space="0" w:color="auto"/>
            <w:bottom w:val="none" w:sz="0" w:space="0" w:color="auto"/>
            <w:right w:val="none" w:sz="0" w:space="0" w:color="auto"/>
          </w:divBdr>
        </w:div>
        <w:div w:id="1388214752">
          <w:marLeft w:val="0"/>
          <w:marRight w:val="0"/>
          <w:marTop w:val="0"/>
          <w:marBottom w:val="0"/>
          <w:divBdr>
            <w:top w:val="none" w:sz="0" w:space="0" w:color="auto"/>
            <w:left w:val="none" w:sz="0" w:space="0" w:color="auto"/>
            <w:bottom w:val="none" w:sz="0" w:space="0" w:color="auto"/>
            <w:right w:val="none" w:sz="0" w:space="0" w:color="auto"/>
          </w:divBdr>
        </w:div>
        <w:div w:id="1008555954">
          <w:marLeft w:val="0"/>
          <w:marRight w:val="0"/>
          <w:marTop w:val="0"/>
          <w:marBottom w:val="0"/>
          <w:divBdr>
            <w:top w:val="none" w:sz="0" w:space="0" w:color="auto"/>
            <w:left w:val="none" w:sz="0" w:space="0" w:color="auto"/>
            <w:bottom w:val="none" w:sz="0" w:space="0" w:color="auto"/>
            <w:right w:val="none" w:sz="0" w:space="0" w:color="auto"/>
          </w:divBdr>
        </w:div>
        <w:div w:id="1513565603">
          <w:marLeft w:val="0"/>
          <w:marRight w:val="0"/>
          <w:marTop w:val="0"/>
          <w:marBottom w:val="0"/>
          <w:divBdr>
            <w:top w:val="none" w:sz="0" w:space="0" w:color="auto"/>
            <w:left w:val="none" w:sz="0" w:space="0" w:color="auto"/>
            <w:bottom w:val="none" w:sz="0" w:space="0" w:color="auto"/>
            <w:right w:val="none" w:sz="0" w:space="0" w:color="auto"/>
          </w:divBdr>
        </w:div>
        <w:div w:id="1758401933">
          <w:marLeft w:val="0"/>
          <w:marRight w:val="0"/>
          <w:marTop w:val="0"/>
          <w:marBottom w:val="0"/>
          <w:divBdr>
            <w:top w:val="none" w:sz="0" w:space="0" w:color="auto"/>
            <w:left w:val="none" w:sz="0" w:space="0" w:color="auto"/>
            <w:bottom w:val="none" w:sz="0" w:space="0" w:color="auto"/>
            <w:right w:val="none" w:sz="0" w:space="0" w:color="auto"/>
          </w:divBdr>
        </w:div>
        <w:div w:id="1437940699">
          <w:marLeft w:val="0"/>
          <w:marRight w:val="0"/>
          <w:marTop w:val="0"/>
          <w:marBottom w:val="0"/>
          <w:divBdr>
            <w:top w:val="none" w:sz="0" w:space="0" w:color="auto"/>
            <w:left w:val="none" w:sz="0" w:space="0" w:color="auto"/>
            <w:bottom w:val="none" w:sz="0" w:space="0" w:color="auto"/>
            <w:right w:val="none" w:sz="0" w:space="0" w:color="auto"/>
          </w:divBdr>
        </w:div>
        <w:div w:id="1729184849">
          <w:marLeft w:val="0"/>
          <w:marRight w:val="0"/>
          <w:marTop w:val="0"/>
          <w:marBottom w:val="0"/>
          <w:divBdr>
            <w:top w:val="none" w:sz="0" w:space="0" w:color="auto"/>
            <w:left w:val="none" w:sz="0" w:space="0" w:color="auto"/>
            <w:bottom w:val="none" w:sz="0" w:space="0" w:color="auto"/>
            <w:right w:val="none" w:sz="0" w:space="0" w:color="auto"/>
          </w:divBdr>
        </w:div>
        <w:div w:id="1688871968">
          <w:marLeft w:val="0"/>
          <w:marRight w:val="0"/>
          <w:marTop w:val="0"/>
          <w:marBottom w:val="0"/>
          <w:divBdr>
            <w:top w:val="none" w:sz="0" w:space="0" w:color="auto"/>
            <w:left w:val="none" w:sz="0" w:space="0" w:color="auto"/>
            <w:bottom w:val="none" w:sz="0" w:space="0" w:color="auto"/>
            <w:right w:val="none" w:sz="0" w:space="0" w:color="auto"/>
          </w:divBdr>
        </w:div>
        <w:div w:id="1696878966">
          <w:marLeft w:val="0"/>
          <w:marRight w:val="0"/>
          <w:marTop w:val="0"/>
          <w:marBottom w:val="0"/>
          <w:divBdr>
            <w:top w:val="none" w:sz="0" w:space="0" w:color="auto"/>
            <w:left w:val="none" w:sz="0" w:space="0" w:color="auto"/>
            <w:bottom w:val="none" w:sz="0" w:space="0" w:color="auto"/>
            <w:right w:val="none" w:sz="0" w:space="0" w:color="auto"/>
          </w:divBdr>
        </w:div>
        <w:div w:id="725304403">
          <w:marLeft w:val="0"/>
          <w:marRight w:val="0"/>
          <w:marTop w:val="0"/>
          <w:marBottom w:val="0"/>
          <w:divBdr>
            <w:top w:val="none" w:sz="0" w:space="0" w:color="auto"/>
            <w:left w:val="none" w:sz="0" w:space="0" w:color="auto"/>
            <w:bottom w:val="none" w:sz="0" w:space="0" w:color="auto"/>
            <w:right w:val="none" w:sz="0" w:space="0" w:color="auto"/>
          </w:divBdr>
        </w:div>
        <w:div w:id="1303925316">
          <w:marLeft w:val="0"/>
          <w:marRight w:val="0"/>
          <w:marTop w:val="0"/>
          <w:marBottom w:val="0"/>
          <w:divBdr>
            <w:top w:val="none" w:sz="0" w:space="0" w:color="auto"/>
            <w:left w:val="none" w:sz="0" w:space="0" w:color="auto"/>
            <w:bottom w:val="none" w:sz="0" w:space="0" w:color="auto"/>
            <w:right w:val="none" w:sz="0" w:space="0" w:color="auto"/>
          </w:divBdr>
        </w:div>
        <w:div w:id="678968610">
          <w:marLeft w:val="0"/>
          <w:marRight w:val="0"/>
          <w:marTop w:val="0"/>
          <w:marBottom w:val="0"/>
          <w:divBdr>
            <w:top w:val="none" w:sz="0" w:space="0" w:color="auto"/>
            <w:left w:val="none" w:sz="0" w:space="0" w:color="auto"/>
            <w:bottom w:val="none" w:sz="0" w:space="0" w:color="auto"/>
            <w:right w:val="none" w:sz="0" w:space="0" w:color="auto"/>
          </w:divBdr>
        </w:div>
        <w:div w:id="1790004389">
          <w:marLeft w:val="0"/>
          <w:marRight w:val="0"/>
          <w:marTop w:val="0"/>
          <w:marBottom w:val="0"/>
          <w:divBdr>
            <w:top w:val="none" w:sz="0" w:space="0" w:color="auto"/>
            <w:left w:val="none" w:sz="0" w:space="0" w:color="auto"/>
            <w:bottom w:val="none" w:sz="0" w:space="0" w:color="auto"/>
            <w:right w:val="none" w:sz="0" w:space="0" w:color="auto"/>
          </w:divBdr>
        </w:div>
        <w:div w:id="2017414100">
          <w:marLeft w:val="0"/>
          <w:marRight w:val="0"/>
          <w:marTop w:val="0"/>
          <w:marBottom w:val="0"/>
          <w:divBdr>
            <w:top w:val="none" w:sz="0" w:space="0" w:color="auto"/>
            <w:left w:val="none" w:sz="0" w:space="0" w:color="auto"/>
            <w:bottom w:val="none" w:sz="0" w:space="0" w:color="auto"/>
            <w:right w:val="none" w:sz="0" w:space="0" w:color="auto"/>
          </w:divBdr>
        </w:div>
        <w:div w:id="855730456">
          <w:marLeft w:val="0"/>
          <w:marRight w:val="0"/>
          <w:marTop w:val="0"/>
          <w:marBottom w:val="0"/>
          <w:divBdr>
            <w:top w:val="none" w:sz="0" w:space="0" w:color="auto"/>
            <w:left w:val="none" w:sz="0" w:space="0" w:color="auto"/>
            <w:bottom w:val="none" w:sz="0" w:space="0" w:color="auto"/>
            <w:right w:val="none" w:sz="0" w:space="0" w:color="auto"/>
          </w:divBdr>
        </w:div>
        <w:div w:id="1593850880">
          <w:marLeft w:val="0"/>
          <w:marRight w:val="0"/>
          <w:marTop w:val="0"/>
          <w:marBottom w:val="0"/>
          <w:divBdr>
            <w:top w:val="none" w:sz="0" w:space="0" w:color="auto"/>
            <w:left w:val="none" w:sz="0" w:space="0" w:color="auto"/>
            <w:bottom w:val="none" w:sz="0" w:space="0" w:color="auto"/>
            <w:right w:val="none" w:sz="0" w:space="0" w:color="auto"/>
          </w:divBdr>
        </w:div>
        <w:div w:id="1441143812">
          <w:marLeft w:val="0"/>
          <w:marRight w:val="0"/>
          <w:marTop w:val="0"/>
          <w:marBottom w:val="0"/>
          <w:divBdr>
            <w:top w:val="none" w:sz="0" w:space="0" w:color="auto"/>
            <w:left w:val="none" w:sz="0" w:space="0" w:color="auto"/>
            <w:bottom w:val="none" w:sz="0" w:space="0" w:color="auto"/>
            <w:right w:val="none" w:sz="0" w:space="0" w:color="auto"/>
          </w:divBdr>
        </w:div>
        <w:div w:id="1387491126">
          <w:marLeft w:val="0"/>
          <w:marRight w:val="0"/>
          <w:marTop w:val="0"/>
          <w:marBottom w:val="0"/>
          <w:divBdr>
            <w:top w:val="none" w:sz="0" w:space="0" w:color="auto"/>
            <w:left w:val="none" w:sz="0" w:space="0" w:color="auto"/>
            <w:bottom w:val="none" w:sz="0" w:space="0" w:color="auto"/>
            <w:right w:val="none" w:sz="0" w:space="0" w:color="auto"/>
          </w:divBdr>
        </w:div>
        <w:div w:id="448933021">
          <w:marLeft w:val="0"/>
          <w:marRight w:val="0"/>
          <w:marTop w:val="0"/>
          <w:marBottom w:val="0"/>
          <w:divBdr>
            <w:top w:val="none" w:sz="0" w:space="0" w:color="auto"/>
            <w:left w:val="none" w:sz="0" w:space="0" w:color="auto"/>
            <w:bottom w:val="none" w:sz="0" w:space="0" w:color="auto"/>
            <w:right w:val="none" w:sz="0" w:space="0" w:color="auto"/>
          </w:divBdr>
        </w:div>
        <w:div w:id="424767483">
          <w:marLeft w:val="0"/>
          <w:marRight w:val="0"/>
          <w:marTop w:val="0"/>
          <w:marBottom w:val="0"/>
          <w:divBdr>
            <w:top w:val="none" w:sz="0" w:space="0" w:color="auto"/>
            <w:left w:val="none" w:sz="0" w:space="0" w:color="auto"/>
            <w:bottom w:val="none" w:sz="0" w:space="0" w:color="auto"/>
            <w:right w:val="none" w:sz="0" w:space="0" w:color="auto"/>
          </w:divBdr>
        </w:div>
        <w:div w:id="443118359">
          <w:marLeft w:val="0"/>
          <w:marRight w:val="0"/>
          <w:marTop w:val="0"/>
          <w:marBottom w:val="0"/>
          <w:divBdr>
            <w:top w:val="none" w:sz="0" w:space="0" w:color="auto"/>
            <w:left w:val="none" w:sz="0" w:space="0" w:color="auto"/>
            <w:bottom w:val="none" w:sz="0" w:space="0" w:color="auto"/>
            <w:right w:val="none" w:sz="0" w:space="0" w:color="auto"/>
          </w:divBdr>
        </w:div>
        <w:div w:id="1809325050">
          <w:marLeft w:val="0"/>
          <w:marRight w:val="0"/>
          <w:marTop w:val="0"/>
          <w:marBottom w:val="0"/>
          <w:divBdr>
            <w:top w:val="none" w:sz="0" w:space="0" w:color="auto"/>
            <w:left w:val="none" w:sz="0" w:space="0" w:color="auto"/>
            <w:bottom w:val="none" w:sz="0" w:space="0" w:color="auto"/>
            <w:right w:val="none" w:sz="0" w:space="0" w:color="auto"/>
          </w:divBdr>
        </w:div>
        <w:div w:id="1452474770">
          <w:marLeft w:val="0"/>
          <w:marRight w:val="0"/>
          <w:marTop w:val="0"/>
          <w:marBottom w:val="0"/>
          <w:divBdr>
            <w:top w:val="none" w:sz="0" w:space="0" w:color="auto"/>
            <w:left w:val="none" w:sz="0" w:space="0" w:color="auto"/>
            <w:bottom w:val="none" w:sz="0" w:space="0" w:color="auto"/>
            <w:right w:val="none" w:sz="0" w:space="0" w:color="auto"/>
          </w:divBdr>
        </w:div>
        <w:div w:id="1074160354">
          <w:marLeft w:val="0"/>
          <w:marRight w:val="0"/>
          <w:marTop w:val="0"/>
          <w:marBottom w:val="0"/>
          <w:divBdr>
            <w:top w:val="none" w:sz="0" w:space="0" w:color="auto"/>
            <w:left w:val="none" w:sz="0" w:space="0" w:color="auto"/>
            <w:bottom w:val="none" w:sz="0" w:space="0" w:color="auto"/>
            <w:right w:val="none" w:sz="0" w:space="0" w:color="auto"/>
          </w:divBdr>
        </w:div>
        <w:div w:id="360403010">
          <w:marLeft w:val="0"/>
          <w:marRight w:val="0"/>
          <w:marTop w:val="0"/>
          <w:marBottom w:val="0"/>
          <w:divBdr>
            <w:top w:val="none" w:sz="0" w:space="0" w:color="auto"/>
            <w:left w:val="none" w:sz="0" w:space="0" w:color="auto"/>
            <w:bottom w:val="none" w:sz="0" w:space="0" w:color="auto"/>
            <w:right w:val="none" w:sz="0" w:space="0" w:color="auto"/>
          </w:divBdr>
        </w:div>
        <w:div w:id="320620570">
          <w:marLeft w:val="0"/>
          <w:marRight w:val="0"/>
          <w:marTop w:val="0"/>
          <w:marBottom w:val="0"/>
          <w:divBdr>
            <w:top w:val="none" w:sz="0" w:space="0" w:color="auto"/>
            <w:left w:val="none" w:sz="0" w:space="0" w:color="auto"/>
            <w:bottom w:val="none" w:sz="0" w:space="0" w:color="auto"/>
            <w:right w:val="none" w:sz="0" w:space="0" w:color="auto"/>
          </w:divBdr>
        </w:div>
        <w:div w:id="472479876">
          <w:marLeft w:val="0"/>
          <w:marRight w:val="0"/>
          <w:marTop w:val="0"/>
          <w:marBottom w:val="0"/>
          <w:divBdr>
            <w:top w:val="none" w:sz="0" w:space="0" w:color="auto"/>
            <w:left w:val="none" w:sz="0" w:space="0" w:color="auto"/>
            <w:bottom w:val="none" w:sz="0" w:space="0" w:color="auto"/>
            <w:right w:val="none" w:sz="0" w:space="0" w:color="auto"/>
          </w:divBdr>
        </w:div>
        <w:div w:id="2137946551">
          <w:marLeft w:val="0"/>
          <w:marRight w:val="0"/>
          <w:marTop w:val="0"/>
          <w:marBottom w:val="0"/>
          <w:divBdr>
            <w:top w:val="none" w:sz="0" w:space="0" w:color="auto"/>
            <w:left w:val="none" w:sz="0" w:space="0" w:color="auto"/>
            <w:bottom w:val="none" w:sz="0" w:space="0" w:color="auto"/>
            <w:right w:val="none" w:sz="0" w:space="0" w:color="auto"/>
          </w:divBdr>
        </w:div>
        <w:div w:id="147522336">
          <w:marLeft w:val="0"/>
          <w:marRight w:val="0"/>
          <w:marTop w:val="0"/>
          <w:marBottom w:val="0"/>
          <w:divBdr>
            <w:top w:val="none" w:sz="0" w:space="0" w:color="auto"/>
            <w:left w:val="none" w:sz="0" w:space="0" w:color="auto"/>
            <w:bottom w:val="none" w:sz="0" w:space="0" w:color="auto"/>
            <w:right w:val="none" w:sz="0" w:space="0" w:color="auto"/>
          </w:divBdr>
        </w:div>
        <w:div w:id="1657496484">
          <w:marLeft w:val="0"/>
          <w:marRight w:val="0"/>
          <w:marTop w:val="0"/>
          <w:marBottom w:val="0"/>
          <w:divBdr>
            <w:top w:val="none" w:sz="0" w:space="0" w:color="auto"/>
            <w:left w:val="none" w:sz="0" w:space="0" w:color="auto"/>
            <w:bottom w:val="none" w:sz="0" w:space="0" w:color="auto"/>
            <w:right w:val="none" w:sz="0" w:space="0" w:color="auto"/>
          </w:divBdr>
        </w:div>
        <w:div w:id="972490208">
          <w:marLeft w:val="0"/>
          <w:marRight w:val="0"/>
          <w:marTop w:val="0"/>
          <w:marBottom w:val="0"/>
          <w:divBdr>
            <w:top w:val="none" w:sz="0" w:space="0" w:color="auto"/>
            <w:left w:val="none" w:sz="0" w:space="0" w:color="auto"/>
            <w:bottom w:val="none" w:sz="0" w:space="0" w:color="auto"/>
            <w:right w:val="none" w:sz="0" w:space="0" w:color="auto"/>
          </w:divBdr>
        </w:div>
        <w:div w:id="1993215106">
          <w:marLeft w:val="0"/>
          <w:marRight w:val="0"/>
          <w:marTop w:val="0"/>
          <w:marBottom w:val="0"/>
          <w:divBdr>
            <w:top w:val="none" w:sz="0" w:space="0" w:color="auto"/>
            <w:left w:val="none" w:sz="0" w:space="0" w:color="auto"/>
            <w:bottom w:val="none" w:sz="0" w:space="0" w:color="auto"/>
            <w:right w:val="none" w:sz="0" w:space="0" w:color="auto"/>
          </w:divBdr>
        </w:div>
        <w:div w:id="1632437081">
          <w:marLeft w:val="0"/>
          <w:marRight w:val="0"/>
          <w:marTop w:val="0"/>
          <w:marBottom w:val="0"/>
          <w:divBdr>
            <w:top w:val="none" w:sz="0" w:space="0" w:color="auto"/>
            <w:left w:val="none" w:sz="0" w:space="0" w:color="auto"/>
            <w:bottom w:val="none" w:sz="0" w:space="0" w:color="auto"/>
            <w:right w:val="none" w:sz="0" w:space="0" w:color="auto"/>
          </w:divBdr>
        </w:div>
        <w:div w:id="4986635">
          <w:marLeft w:val="0"/>
          <w:marRight w:val="0"/>
          <w:marTop w:val="0"/>
          <w:marBottom w:val="0"/>
          <w:divBdr>
            <w:top w:val="none" w:sz="0" w:space="0" w:color="auto"/>
            <w:left w:val="none" w:sz="0" w:space="0" w:color="auto"/>
            <w:bottom w:val="none" w:sz="0" w:space="0" w:color="auto"/>
            <w:right w:val="none" w:sz="0" w:space="0" w:color="auto"/>
          </w:divBdr>
        </w:div>
        <w:div w:id="197817544">
          <w:marLeft w:val="0"/>
          <w:marRight w:val="0"/>
          <w:marTop w:val="0"/>
          <w:marBottom w:val="0"/>
          <w:divBdr>
            <w:top w:val="none" w:sz="0" w:space="0" w:color="auto"/>
            <w:left w:val="none" w:sz="0" w:space="0" w:color="auto"/>
            <w:bottom w:val="none" w:sz="0" w:space="0" w:color="auto"/>
            <w:right w:val="none" w:sz="0" w:space="0" w:color="auto"/>
          </w:divBdr>
        </w:div>
        <w:div w:id="1128284252">
          <w:marLeft w:val="0"/>
          <w:marRight w:val="0"/>
          <w:marTop w:val="0"/>
          <w:marBottom w:val="0"/>
          <w:divBdr>
            <w:top w:val="none" w:sz="0" w:space="0" w:color="auto"/>
            <w:left w:val="none" w:sz="0" w:space="0" w:color="auto"/>
            <w:bottom w:val="none" w:sz="0" w:space="0" w:color="auto"/>
            <w:right w:val="none" w:sz="0" w:space="0" w:color="auto"/>
          </w:divBdr>
        </w:div>
        <w:div w:id="435713096">
          <w:marLeft w:val="0"/>
          <w:marRight w:val="0"/>
          <w:marTop w:val="0"/>
          <w:marBottom w:val="0"/>
          <w:divBdr>
            <w:top w:val="none" w:sz="0" w:space="0" w:color="auto"/>
            <w:left w:val="none" w:sz="0" w:space="0" w:color="auto"/>
            <w:bottom w:val="none" w:sz="0" w:space="0" w:color="auto"/>
            <w:right w:val="none" w:sz="0" w:space="0" w:color="auto"/>
          </w:divBdr>
        </w:div>
        <w:div w:id="645669131">
          <w:marLeft w:val="0"/>
          <w:marRight w:val="0"/>
          <w:marTop w:val="0"/>
          <w:marBottom w:val="0"/>
          <w:divBdr>
            <w:top w:val="none" w:sz="0" w:space="0" w:color="auto"/>
            <w:left w:val="none" w:sz="0" w:space="0" w:color="auto"/>
            <w:bottom w:val="none" w:sz="0" w:space="0" w:color="auto"/>
            <w:right w:val="none" w:sz="0" w:space="0" w:color="auto"/>
          </w:divBdr>
        </w:div>
        <w:div w:id="771165727">
          <w:marLeft w:val="0"/>
          <w:marRight w:val="0"/>
          <w:marTop w:val="0"/>
          <w:marBottom w:val="0"/>
          <w:divBdr>
            <w:top w:val="none" w:sz="0" w:space="0" w:color="auto"/>
            <w:left w:val="none" w:sz="0" w:space="0" w:color="auto"/>
            <w:bottom w:val="none" w:sz="0" w:space="0" w:color="auto"/>
            <w:right w:val="none" w:sz="0" w:space="0" w:color="auto"/>
          </w:divBdr>
        </w:div>
        <w:div w:id="904606757">
          <w:marLeft w:val="0"/>
          <w:marRight w:val="0"/>
          <w:marTop w:val="0"/>
          <w:marBottom w:val="0"/>
          <w:divBdr>
            <w:top w:val="none" w:sz="0" w:space="0" w:color="auto"/>
            <w:left w:val="none" w:sz="0" w:space="0" w:color="auto"/>
            <w:bottom w:val="none" w:sz="0" w:space="0" w:color="auto"/>
            <w:right w:val="none" w:sz="0" w:space="0" w:color="auto"/>
          </w:divBdr>
        </w:div>
        <w:div w:id="301355047">
          <w:marLeft w:val="0"/>
          <w:marRight w:val="0"/>
          <w:marTop w:val="0"/>
          <w:marBottom w:val="0"/>
          <w:divBdr>
            <w:top w:val="none" w:sz="0" w:space="0" w:color="auto"/>
            <w:left w:val="none" w:sz="0" w:space="0" w:color="auto"/>
            <w:bottom w:val="none" w:sz="0" w:space="0" w:color="auto"/>
            <w:right w:val="none" w:sz="0" w:space="0" w:color="auto"/>
          </w:divBdr>
        </w:div>
        <w:div w:id="2016220837">
          <w:marLeft w:val="0"/>
          <w:marRight w:val="0"/>
          <w:marTop w:val="0"/>
          <w:marBottom w:val="0"/>
          <w:divBdr>
            <w:top w:val="none" w:sz="0" w:space="0" w:color="auto"/>
            <w:left w:val="none" w:sz="0" w:space="0" w:color="auto"/>
            <w:bottom w:val="none" w:sz="0" w:space="0" w:color="auto"/>
            <w:right w:val="none" w:sz="0" w:space="0" w:color="auto"/>
          </w:divBdr>
        </w:div>
        <w:div w:id="878125236">
          <w:marLeft w:val="0"/>
          <w:marRight w:val="0"/>
          <w:marTop w:val="0"/>
          <w:marBottom w:val="0"/>
          <w:divBdr>
            <w:top w:val="none" w:sz="0" w:space="0" w:color="auto"/>
            <w:left w:val="none" w:sz="0" w:space="0" w:color="auto"/>
            <w:bottom w:val="none" w:sz="0" w:space="0" w:color="auto"/>
            <w:right w:val="none" w:sz="0" w:space="0" w:color="auto"/>
          </w:divBdr>
        </w:div>
        <w:div w:id="825897538">
          <w:marLeft w:val="0"/>
          <w:marRight w:val="0"/>
          <w:marTop w:val="0"/>
          <w:marBottom w:val="0"/>
          <w:divBdr>
            <w:top w:val="none" w:sz="0" w:space="0" w:color="auto"/>
            <w:left w:val="none" w:sz="0" w:space="0" w:color="auto"/>
            <w:bottom w:val="none" w:sz="0" w:space="0" w:color="auto"/>
            <w:right w:val="none" w:sz="0" w:space="0" w:color="auto"/>
          </w:divBdr>
        </w:div>
        <w:div w:id="833767237">
          <w:marLeft w:val="0"/>
          <w:marRight w:val="0"/>
          <w:marTop w:val="0"/>
          <w:marBottom w:val="0"/>
          <w:divBdr>
            <w:top w:val="none" w:sz="0" w:space="0" w:color="auto"/>
            <w:left w:val="none" w:sz="0" w:space="0" w:color="auto"/>
            <w:bottom w:val="none" w:sz="0" w:space="0" w:color="auto"/>
            <w:right w:val="none" w:sz="0" w:space="0" w:color="auto"/>
          </w:divBdr>
        </w:div>
        <w:div w:id="1253659834">
          <w:marLeft w:val="0"/>
          <w:marRight w:val="0"/>
          <w:marTop w:val="0"/>
          <w:marBottom w:val="0"/>
          <w:divBdr>
            <w:top w:val="none" w:sz="0" w:space="0" w:color="auto"/>
            <w:left w:val="none" w:sz="0" w:space="0" w:color="auto"/>
            <w:bottom w:val="none" w:sz="0" w:space="0" w:color="auto"/>
            <w:right w:val="none" w:sz="0" w:space="0" w:color="auto"/>
          </w:divBdr>
        </w:div>
        <w:div w:id="202329671">
          <w:marLeft w:val="0"/>
          <w:marRight w:val="0"/>
          <w:marTop w:val="0"/>
          <w:marBottom w:val="0"/>
          <w:divBdr>
            <w:top w:val="none" w:sz="0" w:space="0" w:color="auto"/>
            <w:left w:val="none" w:sz="0" w:space="0" w:color="auto"/>
            <w:bottom w:val="none" w:sz="0" w:space="0" w:color="auto"/>
            <w:right w:val="none" w:sz="0" w:space="0" w:color="auto"/>
          </w:divBdr>
        </w:div>
        <w:div w:id="104691517">
          <w:marLeft w:val="0"/>
          <w:marRight w:val="0"/>
          <w:marTop w:val="0"/>
          <w:marBottom w:val="0"/>
          <w:divBdr>
            <w:top w:val="none" w:sz="0" w:space="0" w:color="auto"/>
            <w:left w:val="none" w:sz="0" w:space="0" w:color="auto"/>
            <w:bottom w:val="none" w:sz="0" w:space="0" w:color="auto"/>
            <w:right w:val="none" w:sz="0" w:space="0" w:color="auto"/>
          </w:divBdr>
        </w:div>
        <w:div w:id="487357326">
          <w:marLeft w:val="0"/>
          <w:marRight w:val="0"/>
          <w:marTop w:val="0"/>
          <w:marBottom w:val="0"/>
          <w:divBdr>
            <w:top w:val="none" w:sz="0" w:space="0" w:color="auto"/>
            <w:left w:val="none" w:sz="0" w:space="0" w:color="auto"/>
            <w:bottom w:val="none" w:sz="0" w:space="0" w:color="auto"/>
            <w:right w:val="none" w:sz="0" w:space="0" w:color="auto"/>
          </w:divBdr>
        </w:div>
        <w:div w:id="737050119">
          <w:marLeft w:val="0"/>
          <w:marRight w:val="0"/>
          <w:marTop w:val="0"/>
          <w:marBottom w:val="0"/>
          <w:divBdr>
            <w:top w:val="none" w:sz="0" w:space="0" w:color="auto"/>
            <w:left w:val="none" w:sz="0" w:space="0" w:color="auto"/>
            <w:bottom w:val="none" w:sz="0" w:space="0" w:color="auto"/>
            <w:right w:val="none" w:sz="0" w:space="0" w:color="auto"/>
          </w:divBdr>
        </w:div>
        <w:div w:id="280652413">
          <w:marLeft w:val="0"/>
          <w:marRight w:val="0"/>
          <w:marTop w:val="0"/>
          <w:marBottom w:val="0"/>
          <w:divBdr>
            <w:top w:val="none" w:sz="0" w:space="0" w:color="auto"/>
            <w:left w:val="none" w:sz="0" w:space="0" w:color="auto"/>
            <w:bottom w:val="none" w:sz="0" w:space="0" w:color="auto"/>
            <w:right w:val="none" w:sz="0" w:space="0" w:color="auto"/>
          </w:divBdr>
        </w:div>
        <w:div w:id="1614629156">
          <w:marLeft w:val="0"/>
          <w:marRight w:val="0"/>
          <w:marTop w:val="0"/>
          <w:marBottom w:val="0"/>
          <w:divBdr>
            <w:top w:val="none" w:sz="0" w:space="0" w:color="auto"/>
            <w:left w:val="none" w:sz="0" w:space="0" w:color="auto"/>
            <w:bottom w:val="none" w:sz="0" w:space="0" w:color="auto"/>
            <w:right w:val="none" w:sz="0" w:space="0" w:color="auto"/>
          </w:divBdr>
        </w:div>
        <w:div w:id="340083575">
          <w:marLeft w:val="0"/>
          <w:marRight w:val="0"/>
          <w:marTop w:val="0"/>
          <w:marBottom w:val="0"/>
          <w:divBdr>
            <w:top w:val="none" w:sz="0" w:space="0" w:color="auto"/>
            <w:left w:val="none" w:sz="0" w:space="0" w:color="auto"/>
            <w:bottom w:val="none" w:sz="0" w:space="0" w:color="auto"/>
            <w:right w:val="none" w:sz="0" w:space="0" w:color="auto"/>
          </w:divBdr>
        </w:div>
        <w:div w:id="1150516516">
          <w:marLeft w:val="0"/>
          <w:marRight w:val="0"/>
          <w:marTop w:val="0"/>
          <w:marBottom w:val="0"/>
          <w:divBdr>
            <w:top w:val="none" w:sz="0" w:space="0" w:color="auto"/>
            <w:left w:val="none" w:sz="0" w:space="0" w:color="auto"/>
            <w:bottom w:val="none" w:sz="0" w:space="0" w:color="auto"/>
            <w:right w:val="none" w:sz="0" w:space="0" w:color="auto"/>
          </w:divBdr>
        </w:div>
        <w:div w:id="10180413">
          <w:marLeft w:val="0"/>
          <w:marRight w:val="0"/>
          <w:marTop w:val="0"/>
          <w:marBottom w:val="0"/>
          <w:divBdr>
            <w:top w:val="none" w:sz="0" w:space="0" w:color="auto"/>
            <w:left w:val="none" w:sz="0" w:space="0" w:color="auto"/>
            <w:bottom w:val="none" w:sz="0" w:space="0" w:color="auto"/>
            <w:right w:val="none" w:sz="0" w:space="0" w:color="auto"/>
          </w:divBdr>
        </w:div>
        <w:div w:id="1945502353">
          <w:marLeft w:val="0"/>
          <w:marRight w:val="0"/>
          <w:marTop w:val="0"/>
          <w:marBottom w:val="0"/>
          <w:divBdr>
            <w:top w:val="none" w:sz="0" w:space="0" w:color="auto"/>
            <w:left w:val="none" w:sz="0" w:space="0" w:color="auto"/>
            <w:bottom w:val="none" w:sz="0" w:space="0" w:color="auto"/>
            <w:right w:val="none" w:sz="0" w:space="0" w:color="auto"/>
          </w:divBdr>
        </w:div>
        <w:div w:id="264120515">
          <w:marLeft w:val="0"/>
          <w:marRight w:val="0"/>
          <w:marTop w:val="0"/>
          <w:marBottom w:val="0"/>
          <w:divBdr>
            <w:top w:val="none" w:sz="0" w:space="0" w:color="auto"/>
            <w:left w:val="none" w:sz="0" w:space="0" w:color="auto"/>
            <w:bottom w:val="none" w:sz="0" w:space="0" w:color="auto"/>
            <w:right w:val="none" w:sz="0" w:space="0" w:color="auto"/>
          </w:divBdr>
        </w:div>
        <w:div w:id="1666007755">
          <w:marLeft w:val="0"/>
          <w:marRight w:val="0"/>
          <w:marTop w:val="0"/>
          <w:marBottom w:val="0"/>
          <w:divBdr>
            <w:top w:val="none" w:sz="0" w:space="0" w:color="auto"/>
            <w:left w:val="none" w:sz="0" w:space="0" w:color="auto"/>
            <w:bottom w:val="none" w:sz="0" w:space="0" w:color="auto"/>
            <w:right w:val="none" w:sz="0" w:space="0" w:color="auto"/>
          </w:divBdr>
        </w:div>
        <w:div w:id="32968996">
          <w:marLeft w:val="0"/>
          <w:marRight w:val="0"/>
          <w:marTop w:val="0"/>
          <w:marBottom w:val="0"/>
          <w:divBdr>
            <w:top w:val="none" w:sz="0" w:space="0" w:color="auto"/>
            <w:left w:val="none" w:sz="0" w:space="0" w:color="auto"/>
            <w:bottom w:val="none" w:sz="0" w:space="0" w:color="auto"/>
            <w:right w:val="none" w:sz="0" w:space="0" w:color="auto"/>
          </w:divBdr>
        </w:div>
        <w:div w:id="566841157">
          <w:marLeft w:val="0"/>
          <w:marRight w:val="0"/>
          <w:marTop w:val="0"/>
          <w:marBottom w:val="0"/>
          <w:divBdr>
            <w:top w:val="none" w:sz="0" w:space="0" w:color="auto"/>
            <w:left w:val="none" w:sz="0" w:space="0" w:color="auto"/>
            <w:bottom w:val="none" w:sz="0" w:space="0" w:color="auto"/>
            <w:right w:val="none" w:sz="0" w:space="0" w:color="auto"/>
          </w:divBdr>
        </w:div>
        <w:div w:id="480737038">
          <w:marLeft w:val="0"/>
          <w:marRight w:val="0"/>
          <w:marTop w:val="0"/>
          <w:marBottom w:val="0"/>
          <w:divBdr>
            <w:top w:val="none" w:sz="0" w:space="0" w:color="auto"/>
            <w:left w:val="none" w:sz="0" w:space="0" w:color="auto"/>
            <w:bottom w:val="none" w:sz="0" w:space="0" w:color="auto"/>
            <w:right w:val="none" w:sz="0" w:space="0" w:color="auto"/>
          </w:divBdr>
        </w:div>
        <w:div w:id="190069161">
          <w:marLeft w:val="0"/>
          <w:marRight w:val="0"/>
          <w:marTop w:val="0"/>
          <w:marBottom w:val="0"/>
          <w:divBdr>
            <w:top w:val="none" w:sz="0" w:space="0" w:color="auto"/>
            <w:left w:val="none" w:sz="0" w:space="0" w:color="auto"/>
            <w:bottom w:val="none" w:sz="0" w:space="0" w:color="auto"/>
            <w:right w:val="none" w:sz="0" w:space="0" w:color="auto"/>
          </w:divBdr>
        </w:div>
        <w:div w:id="720640540">
          <w:marLeft w:val="0"/>
          <w:marRight w:val="0"/>
          <w:marTop w:val="0"/>
          <w:marBottom w:val="0"/>
          <w:divBdr>
            <w:top w:val="none" w:sz="0" w:space="0" w:color="auto"/>
            <w:left w:val="none" w:sz="0" w:space="0" w:color="auto"/>
            <w:bottom w:val="none" w:sz="0" w:space="0" w:color="auto"/>
            <w:right w:val="none" w:sz="0" w:space="0" w:color="auto"/>
          </w:divBdr>
        </w:div>
        <w:div w:id="981159159">
          <w:marLeft w:val="0"/>
          <w:marRight w:val="0"/>
          <w:marTop w:val="0"/>
          <w:marBottom w:val="0"/>
          <w:divBdr>
            <w:top w:val="none" w:sz="0" w:space="0" w:color="auto"/>
            <w:left w:val="none" w:sz="0" w:space="0" w:color="auto"/>
            <w:bottom w:val="none" w:sz="0" w:space="0" w:color="auto"/>
            <w:right w:val="none" w:sz="0" w:space="0" w:color="auto"/>
          </w:divBdr>
        </w:div>
        <w:div w:id="1070618213">
          <w:marLeft w:val="0"/>
          <w:marRight w:val="0"/>
          <w:marTop w:val="0"/>
          <w:marBottom w:val="0"/>
          <w:divBdr>
            <w:top w:val="none" w:sz="0" w:space="0" w:color="auto"/>
            <w:left w:val="none" w:sz="0" w:space="0" w:color="auto"/>
            <w:bottom w:val="none" w:sz="0" w:space="0" w:color="auto"/>
            <w:right w:val="none" w:sz="0" w:space="0" w:color="auto"/>
          </w:divBdr>
        </w:div>
        <w:div w:id="341131322">
          <w:marLeft w:val="0"/>
          <w:marRight w:val="0"/>
          <w:marTop w:val="0"/>
          <w:marBottom w:val="0"/>
          <w:divBdr>
            <w:top w:val="none" w:sz="0" w:space="0" w:color="auto"/>
            <w:left w:val="none" w:sz="0" w:space="0" w:color="auto"/>
            <w:bottom w:val="none" w:sz="0" w:space="0" w:color="auto"/>
            <w:right w:val="none" w:sz="0" w:space="0" w:color="auto"/>
          </w:divBdr>
        </w:div>
        <w:div w:id="19548504">
          <w:marLeft w:val="0"/>
          <w:marRight w:val="0"/>
          <w:marTop w:val="0"/>
          <w:marBottom w:val="0"/>
          <w:divBdr>
            <w:top w:val="none" w:sz="0" w:space="0" w:color="auto"/>
            <w:left w:val="none" w:sz="0" w:space="0" w:color="auto"/>
            <w:bottom w:val="none" w:sz="0" w:space="0" w:color="auto"/>
            <w:right w:val="none" w:sz="0" w:space="0" w:color="auto"/>
          </w:divBdr>
        </w:div>
        <w:div w:id="1589073250">
          <w:marLeft w:val="0"/>
          <w:marRight w:val="0"/>
          <w:marTop w:val="0"/>
          <w:marBottom w:val="0"/>
          <w:divBdr>
            <w:top w:val="none" w:sz="0" w:space="0" w:color="auto"/>
            <w:left w:val="none" w:sz="0" w:space="0" w:color="auto"/>
            <w:bottom w:val="none" w:sz="0" w:space="0" w:color="auto"/>
            <w:right w:val="none" w:sz="0" w:space="0" w:color="auto"/>
          </w:divBdr>
        </w:div>
        <w:div w:id="761494552">
          <w:marLeft w:val="0"/>
          <w:marRight w:val="0"/>
          <w:marTop w:val="0"/>
          <w:marBottom w:val="0"/>
          <w:divBdr>
            <w:top w:val="none" w:sz="0" w:space="0" w:color="auto"/>
            <w:left w:val="none" w:sz="0" w:space="0" w:color="auto"/>
            <w:bottom w:val="none" w:sz="0" w:space="0" w:color="auto"/>
            <w:right w:val="none" w:sz="0" w:space="0" w:color="auto"/>
          </w:divBdr>
        </w:div>
        <w:div w:id="1403068240">
          <w:marLeft w:val="0"/>
          <w:marRight w:val="0"/>
          <w:marTop w:val="0"/>
          <w:marBottom w:val="0"/>
          <w:divBdr>
            <w:top w:val="none" w:sz="0" w:space="0" w:color="auto"/>
            <w:left w:val="none" w:sz="0" w:space="0" w:color="auto"/>
            <w:bottom w:val="none" w:sz="0" w:space="0" w:color="auto"/>
            <w:right w:val="none" w:sz="0" w:space="0" w:color="auto"/>
          </w:divBdr>
        </w:div>
        <w:div w:id="1637176306">
          <w:marLeft w:val="0"/>
          <w:marRight w:val="0"/>
          <w:marTop w:val="0"/>
          <w:marBottom w:val="0"/>
          <w:divBdr>
            <w:top w:val="none" w:sz="0" w:space="0" w:color="auto"/>
            <w:left w:val="none" w:sz="0" w:space="0" w:color="auto"/>
            <w:bottom w:val="none" w:sz="0" w:space="0" w:color="auto"/>
            <w:right w:val="none" w:sz="0" w:space="0" w:color="auto"/>
          </w:divBdr>
        </w:div>
        <w:div w:id="68235504">
          <w:marLeft w:val="0"/>
          <w:marRight w:val="0"/>
          <w:marTop w:val="0"/>
          <w:marBottom w:val="0"/>
          <w:divBdr>
            <w:top w:val="none" w:sz="0" w:space="0" w:color="auto"/>
            <w:left w:val="none" w:sz="0" w:space="0" w:color="auto"/>
            <w:bottom w:val="none" w:sz="0" w:space="0" w:color="auto"/>
            <w:right w:val="none" w:sz="0" w:space="0" w:color="auto"/>
          </w:divBdr>
        </w:div>
        <w:div w:id="1924219938">
          <w:marLeft w:val="0"/>
          <w:marRight w:val="0"/>
          <w:marTop w:val="0"/>
          <w:marBottom w:val="0"/>
          <w:divBdr>
            <w:top w:val="none" w:sz="0" w:space="0" w:color="auto"/>
            <w:left w:val="none" w:sz="0" w:space="0" w:color="auto"/>
            <w:bottom w:val="none" w:sz="0" w:space="0" w:color="auto"/>
            <w:right w:val="none" w:sz="0" w:space="0" w:color="auto"/>
          </w:divBdr>
        </w:div>
        <w:div w:id="1988633082">
          <w:marLeft w:val="0"/>
          <w:marRight w:val="0"/>
          <w:marTop w:val="0"/>
          <w:marBottom w:val="0"/>
          <w:divBdr>
            <w:top w:val="none" w:sz="0" w:space="0" w:color="auto"/>
            <w:left w:val="none" w:sz="0" w:space="0" w:color="auto"/>
            <w:bottom w:val="none" w:sz="0" w:space="0" w:color="auto"/>
            <w:right w:val="none" w:sz="0" w:space="0" w:color="auto"/>
          </w:divBdr>
        </w:div>
        <w:div w:id="323701368">
          <w:marLeft w:val="0"/>
          <w:marRight w:val="0"/>
          <w:marTop w:val="0"/>
          <w:marBottom w:val="0"/>
          <w:divBdr>
            <w:top w:val="none" w:sz="0" w:space="0" w:color="auto"/>
            <w:left w:val="none" w:sz="0" w:space="0" w:color="auto"/>
            <w:bottom w:val="none" w:sz="0" w:space="0" w:color="auto"/>
            <w:right w:val="none" w:sz="0" w:space="0" w:color="auto"/>
          </w:divBdr>
        </w:div>
        <w:div w:id="59060170">
          <w:marLeft w:val="0"/>
          <w:marRight w:val="0"/>
          <w:marTop w:val="0"/>
          <w:marBottom w:val="0"/>
          <w:divBdr>
            <w:top w:val="none" w:sz="0" w:space="0" w:color="auto"/>
            <w:left w:val="none" w:sz="0" w:space="0" w:color="auto"/>
            <w:bottom w:val="none" w:sz="0" w:space="0" w:color="auto"/>
            <w:right w:val="none" w:sz="0" w:space="0" w:color="auto"/>
          </w:divBdr>
        </w:div>
        <w:div w:id="1613592504">
          <w:marLeft w:val="0"/>
          <w:marRight w:val="0"/>
          <w:marTop w:val="0"/>
          <w:marBottom w:val="0"/>
          <w:divBdr>
            <w:top w:val="none" w:sz="0" w:space="0" w:color="auto"/>
            <w:left w:val="none" w:sz="0" w:space="0" w:color="auto"/>
            <w:bottom w:val="none" w:sz="0" w:space="0" w:color="auto"/>
            <w:right w:val="none" w:sz="0" w:space="0" w:color="auto"/>
          </w:divBdr>
        </w:div>
        <w:div w:id="2059623366">
          <w:marLeft w:val="0"/>
          <w:marRight w:val="0"/>
          <w:marTop w:val="0"/>
          <w:marBottom w:val="0"/>
          <w:divBdr>
            <w:top w:val="none" w:sz="0" w:space="0" w:color="auto"/>
            <w:left w:val="none" w:sz="0" w:space="0" w:color="auto"/>
            <w:bottom w:val="none" w:sz="0" w:space="0" w:color="auto"/>
            <w:right w:val="none" w:sz="0" w:space="0" w:color="auto"/>
          </w:divBdr>
        </w:div>
        <w:div w:id="1272786824">
          <w:marLeft w:val="0"/>
          <w:marRight w:val="0"/>
          <w:marTop w:val="0"/>
          <w:marBottom w:val="0"/>
          <w:divBdr>
            <w:top w:val="none" w:sz="0" w:space="0" w:color="auto"/>
            <w:left w:val="none" w:sz="0" w:space="0" w:color="auto"/>
            <w:bottom w:val="none" w:sz="0" w:space="0" w:color="auto"/>
            <w:right w:val="none" w:sz="0" w:space="0" w:color="auto"/>
          </w:divBdr>
        </w:div>
        <w:div w:id="71050980">
          <w:marLeft w:val="0"/>
          <w:marRight w:val="0"/>
          <w:marTop w:val="0"/>
          <w:marBottom w:val="0"/>
          <w:divBdr>
            <w:top w:val="none" w:sz="0" w:space="0" w:color="auto"/>
            <w:left w:val="none" w:sz="0" w:space="0" w:color="auto"/>
            <w:bottom w:val="none" w:sz="0" w:space="0" w:color="auto"/>
            <w:right w:val="none" w:sz="0" w:space="0" w:color="auto"/>
          </w:divBdr>
        </w:div>
        <w:div w:id="478766919">
          <w:marLeft w:val="0"/>
          <w:marRight w:val="0"/>
          <w:marTop w:val="0"/>
          <w:marBottom w:val="0"/>
          <w:divBdr>
            <w:top w:val="none" w:sz="0" w:space="0" w:color="auto"/>
            <w:left w:val="none" w:sz="0" w:space="0" w:color="auto"/>
            <w:bottom w:val="none" w:sz="0" w:space="0" w:color="auto"/>
            <w:right w:val="none" w:sz="0" w:space="0" w:color="auto"/>
          </w:divBdr>
        </w:div>
        <w:div w:id="996031665">
          <w:marLeft w:val="0"/>
          <w:marRight w:val="0"/>
          <w:marTop w:val="0"/>
          <w:marBottom w:val="0"/>
          <w:divBdr>
            <w:top w:val="none" w:sz="0" w:space="0" w:color="auto"/>
            <w:left w:val="none" w:sz="0" w:space="0" w:color="auto"/>
            <w:bottom w:val="none" w:sz="0" w:space="0" w:color="auto"/>
            <w:right w:val="none" w:sz="0" w:space="0" w:color="auto"/>
          </w:divBdr>
        </w:div>
        <w:div w:id="1844855630">
          <w:marLeft w:val="0"/>
          <w:marRight w:val="0"/>
          <w:marTop w:val="0"/>
          <w:marBottom w:val="0"/>
          <w:divBdr>
            <w:top w:val="none" w:sz="0" w:space="0" w:color="auto"/>
            <w:left w:val="none" w:sz="0" w:space="0" w:color="auto"/>
            <w:bottom w:val="none" w:sz="0" w:space="0" w:color="auto"/>
            <w:right w:val="none" w:sz="0" w:space="0" w:color="auto"/>
          </w:divBdr>
        </w:div>
        <w:div w:id="810562864">
          <w:marLeft w:val="0"/>
          <w:marRight w:val="0"/>
          <w:marTop w:val="0"/>
          <w:marBottom w:val="0"/>
          <w:divBdr>
            <w:top w:val="none" w:sz="0" w:space="0" w:color="auto"/>
            <w:left w:val="none" w:sz="0" w:space="0" w:color="auto"/>
            <w:bottom w:val="none" w:sz="0" w:space="0" w:color="auto"/>
            <w:right w:val="none" w:sz="0" w:space="0" w:color="auto"/>
          </w:divBdr>
        </w:div>
        <w:div w:id="491213339">
          <w:marLeft w:val="0"/>
          <w:marRight w:val="0"/>
          <w:marTop w:val="0"/>
          <w:marBottom w:val="0"/>
          <w:divBdr>
            <w:top w:val="none" w:sz="0" w:space="0" w:color="auto"/>
            <w:left w:val="none" w:sz="0" w:space="0" w:color="auto"/>
            <w:bottom w:val="none" w:sz="0" w:space="0" w:color="auto"/>
            <w:right w:val="none" w:sz="0" w:space="0" w:color="auto"/>
          </w:divBdr>
        </w:div>
        <w:div w:id="21513340">
          <w:marLeft w:val="0"/>
          <w:marRight w:val="0"/>
          <w:marTop w:val="0"/>
          <w:marBottom w:val="0"/>
          <w:divBdr>
            <w:top w:val="none" w:sz="0" w:space="0" w:color="auto"/>
            <w:left w:val="none" w:sz="0" w:space="0" w:color="auto"/>
            <w:bottom w:val="none" w:sz="0" w:space="0" w:color="auto"/>
            <w:right w:val="none" w:sz="0" w:space="0" w:color="auto"/>
          </w:divBdr>
        </w:div>
        <w:div w:id="1631746507">
          <w:marLeft w:val="0"/>
          <w:marRight w:val="0"/>
          <w:marTop w:val="0"/>
          <w:marBottom w:val="0"/>
          <w:divBdr>
            <w:top w:val="none" w:sz="0" w:space="0" w:color="auto"/>
            <w:left w:val="none" w:sz="0" w:space="0" w:color="auto"/>
            <w:bottom w:val="none" w:sz="0" w:space="0" w:color="auto"/>
            <w:right w:val="none" w:sz="0" w:space="0" w:color="auto"/>
          </w:divBdr>
        </w:div>
        <w:div w:id="526254247">
          <w:marLeft w:val="0"/>
          <w:marRight w:val="0"/>
          <w:marTop w:val="0"/>
          <w:marBottom w:val="0"/>
          <w:divBdr>
            <w:top w:val="none" w:sz="0" w:space="0" w:color="auto"/>
            <w:left w:val="none" w:sz="0" w:space="0" w:color="auto"/>
            <w:bottom w:val="none" w:sz="0" w:space="0" w:color="auto"/>
            <w:right w:val="none" w:sz="0" w:space="0" w:color="auto"/>
          </w:divBdr>
        </w:div>
        <w:div w:id="253127778">
          <w:marLeft w:val="0"/>
          <w:marRight w:val="0"/>
          <w:marTop w:val="0"/>
          <w:marBottom w:val="0"/>
          <w:divBdr>
            <w:top w:val="none" w:sz="0" w:space="0" w:color="auto"/>
            <w:left w:val="none" w:sz="0" w:space="0" w:color="auto"/>
            <w:bottom w:val="none" w:sz="0" w:space="0" w:color="auto"/>
            <w:right w:val="none" w:sz="0" w:space="0" w:color="auto"/>
          </w:divBdr>
        </w:div>
        <w:div w:id="53937092">
          <w:marLeft w:val="0"/>
          <w:marRight w:val="0"/>
          <w:marTop w:val="0"/>
          <w:marBottom w:val="0"/>
          <w:divBdr>
            <w:top w:val="none" w:sz="0" w:space="0" w:color="auto"/>
            <w:left w:val="none" w:sz="0" w:space="0" w:color="auto"/>
            <w:bottom w:val="none" w:sz="0" w:space="0" w:color="auto"/>
            <w:right w:val="none" w:sz="0" w:space="0" w:color="auto"/>
          </w:divBdr>
        </w:div>
        <w:div w:id="153379297">
          <w:marLeft w:val="0"/>
          <w:marRight w:val="0"/>
          <w:marTop w:val="0"/>
          <w:marBottom w:val="0"/>
          <w:divBdr>
            <w:top w:val="none" w:sz="0" w:space="0" w:color="auto"/>
            <w:left w:val="none" w:sz="0" w:space="0" w:color="auto"/>
            <w:bottom w:val="none" w:sz="0" w:space="0" w:color="auto"/>
            <w:right w:val="none" w:sz="0" w:space="0" w:color="auto"/>
          </w:divBdr>
        </w:div>
        <w:div w:id="539324268">
          <w:marLeft w:val="0"/>
          <w:marRight w:val="0"/>
          <w:marTop w:val="0"/>
          <w:marBottom w:val="0"/>
          <w:divBdr>
            <w:top w:val="none" w:sz="0" w:space="0" w:color="auto"/>
            <w:left w:val="none" w:sz="0" w:space="0" w:color="auto"/>
            <w:bottom w:val="none" w:sz="0" w:space="0" w:color="auto"/>
            <w:right w:val="none" w:sz="0" w:space="0" w:color="auto"/>
          </w:divBdr>
        </w:div>
        <w:div w:id="881988441">
          <w:marLeft w:val="0"/>
          <w:marRight w:val="0"/>
          <w:marTop w:val="0"/>
          <w:marBottom w:val="0"/>
          <w:divBdr>
            <w:top w:val="none" w:sz="0" w:space="0" w:color="auto"/>
            <w:left w:val="none" w:sz="0" w:space="0" w:color="auto"/>
            <w:bottom w:val="none" w:sz="0" w:space="0" w:color="auto"/>
            <w:right w:val="none" w:sz="0" w:space="0" w:color="auto"/>
          </w:divBdr>
        </w:div>
        <w:div w:id="1497963642">
          <w:marLeft w:val="0"/>
          <w:marRight w:val="0"/>
          <w:marTop w:val="0"/>
          <w:marBottom w:val="0"/>
          <w:divBdr>
            <w:top w:val="none" w:sz="0" w:space="0" w:color="auto"/>
            <w:left w:val="none" w:sz="0" w:space="0" w:color="auto"/>
            <w:bottom w:val="none" w:sz="0" w:space="0" w:color="auto"/>
            <w:right w:val="none" w:sz="0" w:space="0" w:color="auto"/>
          </w:divBdr>
        </w:div>
        <w:div w:id="1979141011">
          <w:marLeft w:val="0"/>
          <w:marRight w:val="0"/>
          <w:marTop w:val="0"/>
          <w:marBottom w:val="0"/>
          <w:divBdr>
            <w:top w:val="none" w:sz="0" w:space="0" w:color="auto"/>
            <w:left w:val="none" w:sz="0" w:space="0" w:color="auto"/>
            <w:bottom w:val="none" w:sz="0" w:space="0" w:color="auto"/>
            <w:right w:val="none" w:sz="0" w:space="0" w:color="auto"/>
          </w:divBdr>
        </w:div>
        <w:div w:id="1886604304">
          <w:marLeft w:val="0"/>
          <w:marRight w:val="0"/>
          <w:marTop w:val="0"/>
          <w:marBottom w:val="0"/>
          <w:divBdr>
            <w:top w:val="none" w:sz="0" w:space="0" w:color="auto"/>
            <w:left w:val="none" w:sz="0" w:space="0" w:color="auto"/>
            <w:bottom w:val="none" w:sz="0" w:space="0" w:color="auto"/>
            <w:right w:val="none" w:sz="0" w:space="0" w:color="auto"/>
          </w:divBdr>
        </w:div>
        <w:div w:id="421143440">
          <w:marLeft w:val="0"/>
          <w:marRight w:val="0"/>
          <w:marTop w:val="0"/>
          <w:marBottom w:val="0"/>
          <w:divBdr>
            <w:top w:val="none" w:sz="0" w:space="0" w:color="auto"/>
            <w:left w:val="none" w:sz="0" w:space="0" w:color="auto"/>
            <w:bottom w:val="none" w:sz="0" w:space="0" w:color="auto"/>
            <w:right w:val="none" w:sz="0" w:space="0" w:color="auto"/>
          </w:divBdr>
        </w:div>
        <w:div w:id="1790322086">
          <w:marLeft w:val="0"/>
          <w:marRight w:val="0"/>
          <w:marTop w:val="0"/>
          <w:marBottom w:val="0"/>
          <w:divBdr>
            <w:top w:val="none" w:sz="0" w:space="0" w:color="auto"/>
            <w:left w:val="none" w:sz="0" w:space="0" w:color="auto"/>
            <w:bottom w:val="none" w:sz="0" w:space="0" w:color="auto"/>
            <w:right w:val="none" w:sz="0" w:space="0" w:color="auto"/>
          </w:divBdr>
        </w:div>
        <w:div w:id="1392539725">
          <w:marLeft w:val="0"/>
          <w:marRight w:val="0"/>
          <w:marTop w:val="0"/>
          <w:marBottom w:val="0"/>
          <w:divBdr>
            <w:top w:val="none" w:sz="0" w:space="0" w:color="auto"/>
            <w:left w:val="none" w:sz="0" w:space="0" w:color="auto"/>
            <w:bottom w:val="none" w:sz="0" w:space="0" w:color="auto"/>
            <w:right w:val="none" w:sz="0" w:space="0" w:color="auto"/>
          </w:divBdr>
        </w:div>
        <w:div w:id="1093088220">
          <w:marLeft w:val="0"/>
          <w:marRight w:val="0"/>
          <w:marTop w:val="0"/>
          <w:marBottom w:val="0"/>
          <w:divBdr>
            <w:top w:val="none" w:sz="0" w:space="0" w:color="auto"/>
            <w:left w:val="none" w:sz="0" w:space="0" w:color="auto"/>
            <w:bottom w:val="none" w:sz="0" w:space="0" w:color="auto"/>
            <w:right w:val="none" w:sz="0" w:space="0" w:color="auto"/>
          </w:divBdr>
        </w:div>
        <w:div w:id="360205838">
          <w:marLeft w:val="0"/>
          <w:marRight w:val="0"/>
          <w:marTop w:val="0"/>
          <w:marBottom w:val="0"/>
          <w:divBdr>
            <w:top w:val="none" w:sz="0" w:space="0" w:color="auto"/>
            <w:left w:val="none" w:sz="0" w:space="0" w:color="auto"/>
            <w:bottom w:val="none" w:sz="0" w:space="0" w:color="auto"/>
            <w:right w:val="none" w:sz="0" w:space="0" w:color="auto"/>
          </w:divBdr>
        </w:div>
        <w:div w:id="203643815">
          <w:marLeft w:val="0"/>
          <w:marRight w:val="0"/>
          <w:marTop w:val="0"/>
          <w:marBottom w:val="0"/>
          <w:divBdr>
            <w:top w:val="none" w:sz="0" w:space="0" w:color="auto"/>
            <w:left w:val="none" w:sz="0" w:space="0" w:color="auto"/>
            <w:bottom w:val="none" w:sz="0" w:space="0" w:color="auto"/>
            <w:right w:val="none" w:sz="0" w:space="0" w:color="auto"/>
          </w:divBdr>
        </w:div>
        <w:div w:id="1025670654">
          <w:marLeft w:val="0"/>
          <w:marRight w:val="0"/>
          <w:marTop w:val="0"/>
          <w:marBottom w:val="0"/>
          <w:divBdr>
            <w:top w:val="none" w:sz="0" w:space="0" w:color="auto"/>
            <w:left w:val="none" w:sz="0" w:space="0" w:color="auto"/>
            <w:bottom w:val="none" w:sz="0" w:space="0" w:color="auto"/>
            <w:right w:val="none" w:sz="0" w:space="0" w:color="auto"/>
          </w:divBdr>
        </w:div>
        <w:div w:id="832330349">
          <w:marLeft w:val="0"/>
          <w:marRight w:val="0"/>
          <w:marTop w:val="0"/>
          <w:marBottom w:val="0"/>
          <w:divBdr>
            <w:top w:val="none" w:sz="0" w:space="0" w:color="auto"/>
            <w:left w:val="none" w:sz="0" w:space="0" w:color="auto"/>
            <w:bottom w:val="none" w:sz="0" w:space="0" w:color="auto"/>
            <w:right w:val="none" w:sz="0" w:space="0" w:color="auto"/>
          </w:divBdr>
        </w:div>
        <w:div w:id="1002853269">
          <w:marLeft w:val="0"/>
          <w:marRight w:val="0"/>
          <w:marTop w:val="0"/>
          <w:marBottom w:val="0"/>
          <w:divBdr>
            <w:top w:val="none" w:sz="0" w:space="0" w:color="auto"/>
            <w:left w:val="none" w:sz="0" w:space="0" w:color="auto"/>
            <w:bottom w:val="none" w:sz="0" w:space="0" w:color="auto"/>
            <w:right w:val="none" w:sz="0" w:space="0" w:color="auto"/>
          </w:divBdr>
        </w:div>
        <w:div w:id="246114433">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 w:id="246816722">
          <w:marLeft w:val="0"/>
          <w:marRight w:val="0"/>
          <w:marTop w:val="0"/>
          <w:marBottom w:val="0"/>
          <w:divBdr>
            <w:top w:val="none" w:sz="0" w:space="0" w:color="auto"/>
            <w:left w:val="none" w:sz="0" w:space="0" w:color="auto"/>
            <w:bottom w:val="none" w:sz="0" w:space="0" w:color="auto"/>
            <w:right w:val="none" w:sz="0" w:space="0" w:color="auto"/>
          </w:divBdr>
        </w:div>
        <w:div w:id="1241794007">
          <w:marLeft w:val="0"/>
          <w:marRight w:val="0"/>
          <w:marTop w:val="0"/>
          <w:marBottom w:val="0"/>
          <w:divBdr>
            <w:top w:val="none" w:sz="0" w:space="0" w:color="auto"/>
            <w:left w:val="none" w:sz="0" w:space="0" w:color="auto"/>
            <w:bottom w:val="none" w:sz="0" w:space="0" w:color="auto"/>
            <w:right w:val="none" w:sz="0" w:space="0" w:color="auto"/>
          </w:divBdr>
        </w:div>
        <w:div w:id="1759711069">
          <w:marLeft w:val="0"/>
          <w:marRight w:val="0"/>
          <w:marTop w:val="0"/>
          <w:marBottom w:val="0"/>
          <w:divBdr>
            <w:top w:val="none" w:sz="0" w:space="0" w:color="auto"/>
            <w:left w:val="none" w:sz="0" w:space="0" w:color="auto"/>
            <w:bottom w:val="none" w:sz="0" w:space="0" w:color="auto"/>
            <w:right w:val="none" w:sz="0" w:space="0" w:color="auto"/>
          </w:divBdr>
        </w:div>
        <w:div w:id="1798838964">
          <w:marLeft w:val="0"/>
          <w:marRight w:val="0"/>
          <w:marTop w:val="0"/>
          <w:marBottom w:val="0"/>
          <w:divBdr>
            <w:top w:val="none" w:sz="0" w:space="0" w:color="auto"/>
            <w:left w:val="none" w:sz="0" w:space="0" w:color="auto"/>
            <w:bottom w:val="none" w:sz="0" w:space="0" w:color="auto"/>
            <w:right w:val="none" w:sz="0" w:space="0" w:color="auto"/>
          </w:divBdr>
        </w:div>
        <w:div w:id="2009822912">
          <w:marLeft w:val="0"/>
          <w:marRight w:val="0"/>
          <w:marTop w:val="0"/>
          <w:marBottom w:val="0"/>
          <w:divBdr>
            <w:top w:val="none" w:sz="0" w:space="0" w:color="auto"/>
            <w:left w:val="none" w:sz="0" w:space="0" w:color="auto"/>
            <w:bottom w:val="none" w:sz="0" w:space="0" w:color="auto"/>
            <w:right w:val="none" w:sz="0" w:space="0" w:color="auto"/>
          </w:divBdr>
        </w:div>
        <w:div w:id="1029721019">
          <w:marLeft w:val="0"/>
          <w:marRight w:val="0"/>
          <w:marTop w:val="0"/>
          <w:marBottom w:val="0"/>
          <w:divBdr>
            <w:top w:val="none" w:sz="0" w:space="0" w:color="auto"/>
            <w:left w:val="none" w:sz="0" w:space="0" w:color="auto"/>
            <w:bottom w:val="none" w:sz="0" w:space="0" w:color="auto"/>
            <w:right w:val="none" w:sz="0" w:space="0" w:color="auto"/>
          </w:divBdr>
        </w:div>
        <w:div w:id="1575311093">
          <w:marLeft w:val="0"/>
          <w:marRight w:val="0"/>
          <w:marTop w:val="0"/>
          <w:marBottom w:val="0"/>
          <w:divBdr>
            <w:top w:val="none" w:sz="0" w:space="0" w:color="auto"/>
            <w:left w:val="none" w:sz="0" w:space="0" w:color="auto"/>
            <w:bottom w:val="none" w:sz="0" w:space="0" w:color="auto"/>
            <w:right w:val="none" w:sz="0" w:space="0" w:color="auto"/>
          </w:divBdr>
        </w:div>
        <w:div w:id="673801033">
          <w:marLeft w:val="0"/>
          <w:marRight w:val="0"/>
          <w:marTop w:val="0"/>
          <w:marBottom w:val="0"/>
          <w:divBdr>
            <w:top w:val="none" w:sz="0" w:space="0" w:color="auto"/>
            <w:left w:val="none" w:sz="0" w:space="0" w:color="auto"/>
            <w:bottom w:val="none" w:sz="0" w:space="0" w:color="auto"/>
            <w:right w:val="none" w:sz="0" w:space="0" w:color="auto"/>
          </w:divBdr>
        </w:div>
        <w:div w:id="133715222">
          <w:marLeft w:val="0"/>
          <w:marRight w:val="0"/>
          <w:marTop w:val="0"/>
          <w:marBottom w:val="0"/>
          <w:divBdr>
            <w:top w:val="none" w:sz="0" w:space="0" w:color="auto"/>
            <w:left w:val="none" w:sz="0" w:space="0" w:color="auto"/>
            <w:bottom w:val="none" w:sz="0" w:space="0" w:color="auto"/>
            <w:right w:val="none" w:sz="0" w:space="0" w:color="auto"/>
          </w:divBdr>
        </w:div>
        <w:div w:id="1009210093">
          <w:marLeft w:val="0"/>
          <w:marRight w:val="0"/>
          <w:marTop w:val="0"/>
          <w:marBottom w:val="0"/>
          <w:divBdr>
            <w:top w:val="none" w:sz="0" w:space="0" w:color="auto"/>
            <w:left w:val="none" w:sz="0" w:space="0" w:color="auto"/>
            <w:bottom w:val="none" w:sz="0" w:space="0" w:color="auto"/>
            <w:right w:val="none" w:sz="0" w:space="0" w:color="auto"/>
          </w:divBdr>
        </w:div>
        <w:div w:id="1783959588">
          <w:marLeft w:val="0"/>
          <w:marRight w:val="0"/>
          <w:marTop w:val="0"/>
          <w:marBottom w:val="0"/>
          <w:divBdr>
            <w:top w:val="none" w:sz="0" w:space="0" w:color="auto"/>
            <w:left w:val="none" w:sz="0" w:space="0" w:color="auto"/>
            <w:bottom w:val="none" w:sz="0" w:space="0" w:color="auto"/>
            <w:right w:val="none" w:sz="0" w:space="0" w:color="auto"/>
          </w:divBdr>
        </w:div>
        <w:div w:id="908225300">
          <w:marLeft w:val="0"/>
          <w:marRight w:val="0"/>
          <w:marTop w:val="0"/>
          <w:marBottom w:val="0"/>
          <w:divBdr>
            <w:top w:val="none" w:sz="0" w:space="0" w:color="auto"/>
            <w:left w:val="none" w:sz="0" w:space="0" w:color="auto"/>
            <w:bottom w:val="none" w:sz="0" w:space="0" w:color="auto"/>
            <w:right w:val="none" w:sz="0" w:space="0" w:color="auto"/>
          </w:divBdr>
        </w:div>
        <w:div w:id="422989760">
          <w:marLeft w:val="0"/>
          <w:marRight w:val="0"/>
          <w:marTop w:val="0"/>
          <w:marBottom w:val="0"/>
          <w:divBdr>
            <w:top w:val="none" w:sz="0" w:space="0" w:color="auto"/>
            <w:left w:val="none" w:sz="0" w:space="0" w:color="auto"/>
            <w:bottom w:val="none" w:sz="0" w:space="0" w:color="auto"/>
            <w:right w:val="none" w:sz="0" w:space="0" w:color="auto"/>
          </w:divBdr>
        </w:div>
        <w:div w:id="411394221">
          <w:marLeft w:val="0"/>
          <w:marRight w:val="0"/>
          <w:marTop w:val="0"/>
          <w:marBottom w:val="0"/>
          <w:divBdr>
            <w:top w:val="none" w:sz="0" w:space="0" w:color="auto"/>
            <w:left w:val="none" w:sz="0" w:space="0" w:color="auto"/>
            <w:bottom w:val="none" w:sz="0" w:space="0" w:color="auto"/>
            <w:right w:val="none" w:sz="0" w:space="0" w:color="auto"/>
          </w:divBdr>
        </w:div>
        <w:div w:id="1953437916">
          <w:marLeft w:val="0"/>
          <w:marRight w:val="0"/>
          <w:marTop w:val="0"/>
          <w:marBottom w:val="0"/>
          <w:divBdr>
            <w:top w:val="none" w:sz="0" w:space="0" w:color="auto"/>
            <w:left w:val="none" w:sz="0" w:space="0" w:color="auto"/>
            <w:bottom w:val="none" w:sz="0" w:space="0" w:color="auto"/>
            <w:right w:val="none" w:sz="0" w:space="0" w:color="auto"/>
          </w:divBdr>
        </w:div>
        <w:div w:id="789708920">
          <w:marLeft w:val="0"/>
          <w:marRight w:val="0"/>
          <w:marTop w:val="0"/>
          <w:marBottom w:val="0"/>
          <w:divBdr>
            <w:top w:val="none" w:sz="0" w:space="0" w:color="auto"/>
            <w:left w:val="none" w:sz="0" w:space="0" w:color="auto"/>
            <w:bottom w:val="none" w:sz="0" w:space="0" w:color="auto"/>
            <w:right w:val="none" w:sz="0" w:space="0" w:color="auto"/>
          </w:divBdr>
        </w:div>
        <w:div w:id="34432793">
          <w:marLeft w:val="0"/>
          <w:marRight w:val="0"/>
          <w:marTop w:val="0"/>
          <w:marBottom w:val="0"/>
          <w:divBdr>
            <w:top w:val="none" w:sz="0" w:space="0" w:color="auto"/>
            <w:left w:val="none" w:sz="0" w:space="0" w:color="auto"/>
            <w:bottom w:val="none" w:sz="0" w:space="0" w:color="auto"/>
            <w:right w:val="none" w:sz="0" w:space="0" w:color="auto"/>
          </w:divBdr>
        </w:div>
        <w:div w:id="1096053481">
          <w:marLeft w:val="0"/>
          <w:marRight w:val="0"/>
          <w:marTop w:val="0"/>
          <w:marBottom w:val="0"/>
          <w:divBdr>
            <w:top w:val="none" w:sz="0" w:space="0" w:color="auto"/>
            <w:left w:val="none" w:sz="0" w:space="0" w:color="auto"/>
            <w:bottom w:val="none" w:sz="0" w:space="0" w:color="auto"/>
            <w:right w:val="none" w:sz="0" w:space="0" w:color="auto"/>
          </w:divBdr>
        </w:div>
        <w:div w:id="2079748177">
          <w:marLeft w:val="0"/>
          <w:marRight w:val="0"/>
          <w:marTop w:val="0"/>
          <w:marBottom w:val="0"/>
          <w:divBdr>
            <w:top w:val="none" w:sz="0" w:space="0" w:color="auto"/>
            <w:left w:val="none" w:sz="0" w:space="0" w:color="auto"/>
            <w:bottom w:val="none" w:sz="0" w:space="0" w:color="auto"/>
            <w:right w:val="none" w:sz="0" w:space="0" w:color="auto"/>
          </w:divBdr>
        </w:div>
        <w:div w:id="242301197">
          <w:marLeft w:val="0"/>
          <w:marRight w:val="0"/>
          <w:marTop w:val="0"/>
          <w:marBottom w:val="0"/>
          <w:divBdr>
            <w:top w:val="none" w:sz="0" w:space="0" w:color="auto"/>
            <w:left w:val="none" w:sz="0" w:space="0" w:color="auto"/>
            <w:bottom w:val="none" w:sz="0" w:space="0" w:color="auto"/>
            <w:right w:val="none" w:sz="0" w:space="0" w:color="auto"/>
          </w:divBdr>
        </w:div>
        <w:div w:id="1230269369">
          <w:marLeft w:val="0"/>
          <w:marRight w:val="0"/>
          <w:marTop w:val="0"/>
          <w:marBottom w:val="0"/>
          <w:divBdr>
            <w:top w:val="none" w:sz="0" w:space="0" w:color="auto"/>
            <w:left w:val="none" w:sz="0" w:space="0" w:color="auto"/>
            <w:bottom w:val="none" w:sz="0" w:space="0" w:color="auto"/>
            <w:right w:val="none" w:sz="0" w:space="0" w:color="auto"/>
          </w:divBdr>
        </w:div>
        <w:div w:id="1262910326">
          <w:marLeft w:val="0"/>
          <w:marRight w:val="0"/>
          <w:marTop w:val="0"/>
          <w:marBottom w:val="0"/>
          <w:divBdr>
            <w:top w:val="none" w:sz="0" w:space="0" w:color="auto"/>
            <w:left w:val="none" w:sz="0" w:space="0" w:color="auto"/>
            <w:bottom w:val="none" w:sz="0" w:space="0" w:color="auto"/>
            <w:right w:val="none" w:sz="0" w:space="0" w:color="auto"/>
          </w:divBdr>
        </w:div>
        <w:div w:id="492449136">
          <w:marLeft w:val="0"/>
          <w:marRight w:val="0"/>
          <w:marTop w:val="0"/>
          <w:marBottom w:val="0"/>
          <w:divBdr>
            <w:top w:val="none" w:sz="0" w:space="0" w:color="auto"/>
            <w:left w:val="none" w:sz="0" w:space="0" w:color="auto"/>
            <w:bottom w:val="none" w:sz="0" w:space="0" w:color="auto"/>
            <w:right w:val="none" w:sz="0" w:space="0" w:color="auto"/>
          </w:divBdr>
        </w:div>
        <w:div w:id="896166901">
          <w:marLeft w:val="0"/>
          <w:marRight w:val="0"/>
          <w:marTop w:val="0"/>
          <w:marBottom w:val="0"/>
          <w:divBdr>
            <w:top w:val="none" w:sz="0" w:space="0" w:color="auto"/>
            <w:left w:val="none" w:sz="0" w:space="0" w:color="auto"/>
            <w:bottom w:val="none" w:sz="0" w:space="0" w:color="auto"/>
            <w:right w:val="none" w:sz="0" w:space="0" w:color="auto"/>
          </w:divBdr>
        </w:div>
        <w:div w:id="1103918092">
          <w:marLeft w:val="0"/>
          <w:marRight w:val="0"/>
          <w:marTop w:val="0"/>
          <w:marBottom w:val="0"/>
          <w:divBdr>
            <w:top w:val="none" w:sz="0" w:space="0" w:color="auto"/>
            <w:left w:val="none" w:sz="0" w:space="0" w:color="auto"/>
            <w:bottom w:val="none" w:sz="0" w:space="0" w:color="auto"/>
            <w:right w:val="none" w:sz="0" w:space="0" w:color="auto"/>
          </w:divBdr>
        </w:div>
        <w:div w:id="505093408">
          <w:marLeft w:val="0"/>
          <w:marRight w:val="0"/>
          <w:marTop w:val="0"/>
          <w:marBottom w:val="0"/>
          <w:divBdr>
            <w:top w:val="none" w:sz="0" w:space="0" w:color="auto"/>
            <w:left w:val="none" w:sz="0" w:space="0" w:color="auto"/>
            <w:bottom w:val="none" w:sz="0" w:space="0" w:color="auto"/>
            <w:right w:val="none" w:sz="0" w:space="0" w:color="auto"/>
          </w:divBdr>
        </w:div>
        <w:div w:id="1482968413">
          <w:marLeft w:val="0"/>
          <w:marRight w:val="0"/>
          <w:marTop w:val="0"/>
          <w:marBottom w:val="0"/>
          <w:divBdr>
            <w:top w:val="none" w:sz="0" w:space="0" w:color="auto"/>
            <w:left w:val="none" w:sz="0" w:space="0" w:color="auto"/>
            <w:bottom w:val="none" w:sz="0" w:space="0" w:color="auto"/>
            <w:right w:val="none" w:sz="0" w:space="0" w:color="auto"/>
          </w:divBdr>
        </w:div>
        <w:div w:id="133370767">
          <w:marLeft w:val="0"/>
          <w:marRight w:val="0"/>
          <w:marTop w:val="0"/>
          <w:marBottom w:val="0"/>
          <w:divBdr>
            <w:top w:val="none" w:sz="0" w:space="0" w:color="auto"/>
            <w:left w:val="none" w:sz="0" w:space="0" w:color="auto"/>
            <w:bottom w:val="none" w:sz="0" w:space="0" w:color="auto"/>
            <w:right w:val="none" w:sz="0" w:space="0" w:color="auto"/>
          </w:divBdr>
        </w:div>
        <w:div w:id="1473249386">
          <w:marLeft w:val="0"/>
          <w:marRight w:val="0"/>
          <w:marTop w:val="0"/>
          <w:marBottom w:val="0"/>
          <w:divBdr>
            <w:top w:val="none" w:sz="0" w:space="0" w:color="auto"/>
            <w:left w:val="none" w:sz="0" w:space="0" w:color="auto"/>
            <w:bottom w:val="none" w:sz="0" w:space="0" w:color="auto"/>
            <w:right w:val="none" w:sz="0" w:space="0" w:color="auto"/>
          </w:divBdr>
        </w:div>
        <w:div w:id="1923106650">
          <w:marLeft w:val="0"/>
          <w:marRight w:val="0"/>
          <w:marTop w:val="0"/>
          <w:marBottom w:val="0"/>
          <w:divBdr>
            <w:top w:val="none" w:sz="0" w:space="0" w:color="auto"/>
            <w:left w:val="none" w:sz="0" w:space="0" w:color="auto"/>
            <w:bottom w:val="none" w:sz="0" w:space="0" w:color="auto"/>
            <w:right w:val="none" w:sz="0" w:space="0" w:color="auto"/>
          </w:divBdr>
        </w:div>
        <w:div w:id="1850674065">
          <w:marLeft w:val="0"/>
          <w:marRight w:val="0"/>
          <w:marTop w:val="0"/>
          <w:marBottom w:val="0"/>
          <w:divBdr>
            <w:top w:val="none" w:sz="0" w:space="0" w:color="auto"/>
            <w:left w:val="none" w:sz="0" w:space="0" w:color="auto"/>
            <w:bottom w:val="none" w:sz="0" w:space="0" w:color="auto"/>
            <w:right w:val="none" w:sz="0" w:space="0" w:color="auto"/>
          </w:divBdr>
        </w:div>
        <w:div w:id="1135293175">
          <w:marLeft w:val="0"/>
          <w:marRight w:val="0"/>
          <w:marTop w:val="0"/>
          <w:marBottom w:val="0"/>
          <w:divBdr>
            <w:top w:val="none" w:sz="0" w:space="0" w:color="auto"/>
            <w:left w:val="none" w:sz="0" w:space="0" w:color="auto"/>
            <w:bottom w:val="none" w:sz="0" w:space="0" w:color="auto"/>
            <w:right w:val="none" w:sz="0" w:space="0" w:color="auto"/>
          </w:divBdr>
        </w:div>
        <w:div w:id="937256188">
          <w:marLeft w:val="0"/>
          <w:marRight w:val="0"/>
          <w:marTop w:val="0"/>
          <w:marBottom w:val="0"/>
          <w:divBdr>
            <w:top w:val="none" w:sz="0" w:space="0" w:color="auto"/>
            <w:left w:val="none" w:sz="0" w:space="0" w:color="auto"/>
            <w:bottom w:val="none" w:sz="0" w:space="0" w:color="auto"/>
            <w:right w:val="none" w:sz="0" w:space="0" w:color="auto"/>
          </w:divBdr>
        </w:div>
        <w:div w:id="1144808891">
          <w:marLeft w:val="0"/>
          <w:marRight w:val="0"/>
          <w:marTop w:val="0"/>
          <w:marBottom w:val="0"/>
          <w:divBdr>
            <w:top w:val="none" w:sz="0" w:space="0" w:color="auto"/>
            <w:left w:val="none" w:sz="0" w:space="0" w:color="auto"/>
            <w:bottom w:val="none" w:sz="0" w:space="0" w:color="auto"/>
            <w:right w:val="none" w:sz="0" w:space="0" w:color="auto"/>
          </w:divBdr>
        </w:div>
        <w:div w:id="1455558480">
          <w:marLeft w:val="0"/>
          <w:marRight w:val="0"/>
          <w:marTop w:val="0"/>
          <w:marBottom w:val="0"/>
          <w:divBdr>
            <w:top w:val="none" w:sz="0" w:space="0" w:color="auto"/>
            <w:left w:val="none" w:sz="0" w:space="0" w:color="auto"/>
            <w:bottom w:val="none" w:sz="0" w:space="0" w:color="auto"/>
            <w:right w:val="none" w:sz="0" w:space="0" w:color="auto"/>
          </w:divBdr>
        </w:div>
        <w:div w:id="242181728">
          <w:marLeft w:val="0"/>
          <w:marRight w:val="0"/>
          <w:marTop w:val="0"/>
          <w:marBottom w:val="0"/>
          <w:divBdr>
            <w:top w:val="none" w:sz="0" w:space="0" w:color="auto"/>
            <w:left w:val="none" w:sz="0" w:space="0" w:color="auto"/>
            <w:bottom w:val="none" w:sz="0" w:space="0" w:color="auto"/>
            <w:right w:val="none" w:sz="0" w:space="0" w:color="auto"/>
          </w:divBdr>
        </w:div>
        <w:div w:id="626085951">
          <w:marLeft w:val="0"/>
          <w:marRight w:val="0"/>
          <w:marTop w:val="0"/>
          <w:marBottom w:val="0"/>
          <w:divBdr>
            <w:top w:val="none" w:sz="0" w:space="0" w:color="auto"/>
            <w:left w:val="none" w:sz="0" w:space="0" w:color="auto"/>
            <w:bottom w:val="none" w:sz="0" w:space="0" w:color="auto"/>
            <w:right w:val="none" w:sz="0" w:space="0" w:color="auto"/>
          </w:divBdr>
        </w:div>
        <w:div w:id="416560372">
          <w:marLeft w:val="0"/>
          <w:marRight w:val="0"/>
          <w:marTop w:val="0"/>
          <w:marBottom w:val="0"/>
          <w:divBdr>
            <w:top w:val="none" w:sz="0" w:space="0" w:color="auto"/>
            <w:left w:val="none" w:sz="0" w:space="0" w:color="auto"/>
            <w:bottom w:val="none" w:sz="0" w:space="0" w:color="auto"/>
            <w:right w:val="none" w:sz="0" w:space="0" w:color="auto"/>
          </w:divBdr>
        </w:div>
        <w:div w:id="73745750">
          <w:marLeft w:val="0"/>
          <w:marRight w:val="0"/>
          <w:marTop w:val="0"/>
          <w:marBottom w:val="0"/>
          <w:divBdr>
            <w:top w:val="none" w:sz="0" w:space="0" w:color="auto"/>
            <w:left w:val="none" w:sz="0" w:space="0" w:color="auto"/>
            <w:bottom w:val="none" w:sz="0" w:space="0" w:color="auto"/>
            <w:right w:val="none" w:sz="0" w:space="0" w:color="auto"/>
          </w:divBdr>
        </w:div>
        <w:div w:id="2120683510">
          <w:marLeft w:val="0"/>
          <w:marRight w:val="0"/>
          <w:marTop w:val="0"/>
          <w:marBottom w:val="0"/>
          <w:divBdr>
            <w:top w:val="none" w:sz="0" w:space="0" w:color="auto"/>
            <w:left w:val="none" w:sz="0" w:space="0" w:color="auto"/>
            <w:bottom w:val="none" w:sz="0" w:space="0" w:color="auto"/>
            <w:right w:val="none" w:sz="0" w:space="0" w:color="auto"/>
          </w:divBdr>
        </w:div>
        <w:div w:id="1776436155">
          <w:marLeft w:val="0"/>
          <w:marRight w:val="0"/>
          <w:marTop w:val="0"/>
          <w:marBottom w:val="0"/>
          <w:divBdr>
            <w:top w:val="none" w:sz="0" w:space="0" w:color="auto"/>
            <w:left w:val="none" w:sz="0" w:space="0" w:color="auto"/>
            <w:bottom w:val="none" w:sz="0" w:space="0" w:color="auto"/>
            <w:right w:val="none" w:sz="0" w:space="0" w:color="auto"/>
          </w:divBdr>
        </w:div>
        <w:div w:id="1844585144">
          <w:marLeft w:val="0"/>
          <w:marRight w:val="0"/>
          <w:marTop w:val="0"/>
          <w:marBottom w:val="0"/>
          <w:divBdr>
            <w:top w:val="none" w:sz="0" w:space="0" w:color="auto"/>
            <w:left w:val="none" w:sz="0" w:space="0" w:color="auto"/>
            <w:bottom w:val="none" w:sz="0" w:space="0" w:color="auto"/>
            <w:right w:val="none" w:sz="0" w:space="0" w:color="auto"/>
          </w:divBdr>
        </w:div>
        <w:div w:id="2117216334">
          <w:marLeft w:val="0"/>
          <w:marRight w:val="0"/>
          <w:marTop w:val="0"/>
          <w:marBottom w:val="0"/>
          <w:divBdr>
            <w:top w:val="none" w:sz="0" w:space="0" w:color="auto"/>
            <w:left w:val="none" w:sz="0" w:space="0" w:color="auto"/>
            <w:bottom w:val="none" w:sz="0" w:space="0" w:color="auto"/>
            <w:right w:val="none" w:sz="0" w:space="0" w:color="auto"/>
          </w:divBdr>
        </w:div>
        <w:div w:id="1380205419">
          <w:marLeft w:val="0"/>
          <w:marRight w:val="0"/>
          <w:marTop w:val="0"/>
          <w:marBottom w:val="0"/>
          <w:divBdr>
            <w:top w:val="none" w:sz="0" w:space="0" w:color="auto"/>
            <w:left w:val="none" w:sz="0" w:space="0" w:color="auto"/>
            <w:bottom w:val="none" w:sz="0" w:space="0" w:color="auto"/>
            <w:right w:val="none" w:sz="0" w:space="0" w:color="auto"/>
          </w:divBdr>
        </w:div>
        <w:div w:id="184514727">
          <w:marLeft w:val="0"/>
          <w:marRight w:val="0"/>
          <w:marTop w:val="0"/>
          <w:marBottom w:val="0"/>
          <w:divBdr>
            <w:top w:val="none" w:sz="0" w:space="0" w:color="auto"/>
            <w:left w:val="none" w:sz="0" w:space="0" w:color="auto"/>
            <w:bottom w:val="none" w:sz="0" w:space="0" w:color="auto"/>
            <w:right w:val="none" w:sz="0" w:space="0" w:color="auto"/>
          </w:divBdr>
        </w:div>
        <w:div w:id="1076905054">
          <w:marLeft w:val="0"/>
          <w:marRight w:val="0"/>
          <w:marTop w:val="0"/>
          <w:marBottom w:val="0"/>
          <w:divBdr>
            <w:top w:val="none" w:sz="0" w:space="0" w:color="auto"/>
            <w:left w:val="none" w:sz="0" w:space="0" w:color="auto"/>
            <w:bottom w:val="none" w:sz="0" w:space="0" w:color="auto"/>
            <w:right w:val="none" w:sz="0" w:space="0" w:color="auto"/>
          </w:divBdr>
        </w:div>
        <w:div w:id="1601834243">
          <w:marLeft w:val="0"/>
          <w:marRight w:val="0"/>
          <w:marTop w:val="0"/>
          <w:marBottom w:val="0"/>
          <w:divBdr>
            <w:top w:val="none" w:sz="0" w:space="0" w:color="auto"/>
            <w:left w:val="none" w:sz="0" w:space="0" w:color="auto"/>
            <w:bottom w:val="none" w:sz="0" w:space="0" w:color="auto"/>
            <w:right w:val="none" w:sz="0" w:space="0" w:color="auto"/>
          </w:divBdr>
        </w:div>
        <w:div w:id="924846460">
          <w:marLeft w:val="0"/>
          <w:marRight w:val="0"/>
          <w:marTop w:val="0"/>
          <w:marBottom w:val="0"/>
          <w:divBdr>
            <w:top w:val="none" w:sz="0" w:space="0" w:color="auto"/>
            <w:left w:val="none" w:sz="0" w:space="0" w:color="auto"/>
            <w:bottom w:val="none" w:sz="0" w:space="0" w:color="auto"/>
            <w:right w:val="none" w:sz="0" w:space="0" w:color="auto"/>
          </w:divBdr>
        </w:div>
        <w:div w:id="1499690401">
          <w:marLeft w:val="0"/>
          <w:marRight w:val="0"/>
          <w:marTop w:val="0"/>
          <w:marBottom w:val="0"/>
          <w:divBdr>
            <w:top w:val="none" w:sz="0" w:space="0" w:color="auto"/>
            <w:left w:val="none" w:sz="0" w:space="0" w:color="auto"/>
            <w:bottom w:val="none" w:sz="0" w:space="0" w:color="auto"/>
            <w:right w:val="none" w:sz="0" w:space="0" w:color="auto"/>
          </w:divBdr>
        </w:div>
        <w:div w:id="1212881478">
          <w:marLeft w:val="0"/>
          <w:marRight w:val="0"/>
          <w:marTop w:val="0"/>
          <w:marBottom w:val="0"/>
          <w:divBdr>
            <w:top w:val="none" w:sz="0" w:space="0" w:color="auto"/>
            <w:left w:val="none" w:sz="0" w:space="0" w:color="auto"/>
            <w:bottom w:val="none" w:sz="0" w:space="0" w:color="auto"/>
            <w:right w:val="none" w:sz="0" w:space="0" w:color="auto"/>
          </w:divBdr>
        </w:div>
        <w:div w:id="1872302947">
          <w:marLeft w:val="0"/>
          <w:marRight w:val="0"/>
          <w:marTop w:val="0"/>
          <w:marBottom w:val="0"/>
          <w:divBdr>
            <w:top w:val="none" w:sz="0" w:space="0" w:color="auto"/>
            <w:left w:val="none" w:sz="0" w:space="0" w:color="auto"/>
            <w:bottom w:val="none" w:sz="0" w:space="0" w:color="auto"/>
            <w:right w:val="none" w:sz="0" w:space="0" w:color="auto"/>
          </w:divBdr>
        </w:div>
        <w:div w:id="1173649392">
          <w:marLeft w:val="0"/>
          <w:marRight w:val="0"/>
          <w:marTop w:val="0"/>
          <w:marBottom w:val="0"/>
          <w:divBdr>
            <w:top w:val="none" w:sz="0" w:space="0" w:color="auto"/>
            <w:left w:val="none" w:sz="0" w:space="0" w:color="auto"/>
            <w:bottom w:val="none" w:sz="0" w:space="0" w:color="auto"/>
            <w:right w:val="none" w:sz="0" w:space="0" w:color="auto"/>
          </w:divBdr>
        </w:div>
        <w:div w:id="1746031445">
          <w:marLeft w:val="0"/>
          <w:marRight w:val="0"/>
          <w:marTop w:val="0"/>
          <w:marBottom w:val="0"/>
          <w:divBdr>
            <w:top w:val="none" w:sz="0" w:space="0" w:color="auto"/>
            <w:left w:val="none" w:sz="0" w:space="0" w:color="auto"/>
            <w:bottom w:val="none" w:sz="0" w:space="0" w:color="auto"/>
            <w:right w:val="none" w:sz="0" w:space="0" w:color="auto"/>
          </w:divBdr>
        </w:div>
        <w:div w:id="286741962">
          <w:marLeft w:val="0"/>
          <w:marRight w:val="0"/>
          <w:marTop w:val="0"/>
          <w:marBottom w:val="0"/>
          <w:divBdr>
            <w:top w:val="none" w:sz="0" w:space="0" w:color="auto"/>
            <w:left w:val="none" w:sz="0" w:space="0" w:color="auto"/>
            <w:bottom w:val="none" w:sz="0" w:space="0" w:color="auto"/>
            <w:right w:val="none" w:sz="0" w:space="0" w:color="auto"/>
          </w:divBdr>
        </w:div>
        <w:div w:id="1003557180">
          <w:marLeft w:val="0"/>
          <w:marRight w:val="0"/>
          <w:marTop w:val="0"/>
          <w:marBottom w:val="0"/>
          <w:divBdr>
            <w:top w:val="none" w:sz="0" w:space="0" w:color="auto"/>
            <w:left w:val="none" w:sz="0" w:space="0" w:color="auto"/>
            <w:bottom w:val="none" w:sz="0" w:space="0" w:color="auto"/>
            <w:right w:val="none" w:sz="0" w:space="0" w:color="auto"/>
          </w:divBdr>
        </w:div>
        <w:div w:id="897085387">
          <w:marLeft w:val="0"/>
          <w:marRight w:val="0"/>
          <w:marTop w:val="0"/>
          <w:marBottom w:val="0"/>
          <w:divBdr>
            <w:top w:val="none" w:sz="0" w:space="0" w:color="auto"/>
            <w:left w:val="none" w:sz="0" w:space="0" w:color="auto"/>
            <w:bottom w:val="none" w:sz="0" w:space="0" w:color="auto"/>
            <w:right w:val="none" w:sz="0" w:space="0" w:color="auto"/>
          </w:divBdr>
        </w:div>
        <w:div w:id="1988973187">
          <w:marLeft w:val="0"/>
          <w:marRight w:val="0"/>
          <w:marTop w:val="0"/>
          <w:marBottom w:val="0"/>
          <w:divBdr>
            <w:top w:val="none" w:sz="0" w:space="0" w:color="auto"/>
            <w:left w:val="none" w:sz="0" w:space="0" w:color="auto"/>
            <w:bottom w:val="none" w:sz="0" w:space="0" w:color="auto"/>
            <w:right w:val="none" w:sz="0" w:space="0" w:color="auto"/>
          </w:divBdr>
        </w:div>
        <w:div w:id="51005821">
          <w:marLeft w:val="0"/>
          <w:marRight w:val="0"/>
          <w:marTop w:val="0"/>
          <w:marBottom w:val="0"/>
          <w:divBdr>
            <w:top w:val="none" w:sz="0" w:space="0" w:color="auto"/>
            <w:left w:val="none" w:sz="0" w:space="0" w:color="auto"/>
            <w:bottom w:val="none" w:sz="0" w:space="0" w:color="auto"/>
            <w:right w:val="none" w:sz="0" w:space="0" w:color="auto"/>
          </w:divBdr>
        </w:div>
        <w:div w:id="1797917431">
          <w:marLeft w:val="0"/>
          <w:marRight w:val="0"/>
          <w:marTop w:val="0"/>
          <w:marBottom w:val="0"/>
          <w:divBdr>
            <w:top w:val="none" w:sz="0" w:space="0" w:color="auto"/>
            <w:left w:val="none" w:sz="0" w:space="0" w:color="auto"/>
            <w:bottom w:val="none" w:sz="0" w:space="0" w:color="auto"/>
            <w:right w:val="none" w:sz="0" w:space="0" w:color="auto"/>
          </w:divBdr>
        </w:div>
        <w:div w:id="647780057">
          <w:marLeft w:val="0"/>
          <w:marRight w:val="0"/>
          <w:marTop w:val="0"/>
          <w:marBottom w:val="0"/>
          <w:divBdr>
            <w:top w:val="none" w:sz="0" w:space="0" w:color="auto"/>
            <w:left w:val="none" w:sz="0" w:space="0" w:color="auto"/>
            <w:bottom w:val="none" w:sz="0" w:space="0" w:color="auto"/>
            <w:right w:val="none" w:sz="0" w:space="0" w:color="auto"/>
          </w:divBdr>
        </w:div>
        <w:div w:id="1697927921">
          <w:marLeft w:val="0"/>
          <w:marRight w:val="0"/>
          <w:marTop w:val="0"/>
          <w:marBottom w:val="0"/>
          <w:divBdr>
            <w:top w:val="none" w:sz="0" w:space="0" w:color="auto"/>
            <w:left w:val="none" w:sz="0" w:space="0" w:color="auto"/>
            <w:bottom w:val="none" w:sz="0" w:space="0" w:color="auto"/>
            <w:right w:val="none" w:sz="0" w:space="0" w:color="auto"/>
          </w:divBdr>
        </w:div>
        <w:div w:id="139003035">
          <w:marLeft w:val="0"/>
          <w:marRight w:val="0"/>
          <w:marTop w:val="0"/>
          <w:marBottom w:val="0"/>
          <w:divBdr>
            <w:top w:val="none" w:sz="0" w:space="0" w:color="auto"/>
            <w:left w:val="none" w:sz="0" w:space="0" w:color="auto"/>
            <w:bottom w:val="none" w:sz="0" w:space="0" w:color="auto"/>
            <w:right w:val="none" w:sz="0" w:space="0" w:color="auto"/>
          </w:divBdr>
        </w:div>
        <w:div w:id="1245719693">
          <w:marLeft w:val="0"/>
          <w:marRight w:val="0"/>
          <w:marTop w:val="0"/>
          <w:marBottom w:val="0"/>
          <w:divBdr>
            <w:top w:val="none" w:sz="0" w:space="0" w:color="auto"/>
            <w:left w:val="none" w:sz="0" w:space="0" w:color="auto"/>
            <w:bottom w:val="none" w:sz="0" w:space="0" w:color="auto"/>
            <w:right w:val="none" w:sz="0" w:space="0" w:color="auto"/>
          </w:divBdr>
        </w:div>
        <w:div w:id="1101683579">
          <w:marLeft w:val="0"/>
          <w:marRight w:val="0"/>
          <w:marTop w:val="0"/>
          <w:marBottom w:val="0"/>
          <w:divBdr>
            <w:top w:val="none" w:sz="0" w:space="0" w:color="auto"/>
            <w:left w:val="none" w:sz="0" w:space="0" w:color="auto"/>
            <w:bottom w:val="none" w:sz="0" w:space="0" w:color="auto"/>
            <w:right w:val="none" w:sz="0" w:space="0" w:color="auto"/>
          </w:divBdr>
        </w:div>
        <w:div w:id="701513924">
          <w:marLeft w:val="0"/>
          <w:marRight w:val="0"/>
          <w:marTop w:val="0"/>
          <w:marBottom w:val="0"/>
          <w:divBdr>
            <w:top w:val="none" w:sz="0" w:space="0" w:color="auto"/>
            <w:left w:val="none" w:sz="0" w:space="0" w:color="auto"/>
            <w:bottom w:val="none" w:sz="0" w:space="0" w:color="auto"/>
            <w:right w:val="none" w:sz="0" w:space="0" w:color="auto"/>
          </w:divBdr>
        </w:div>
        <w:div w:id="1208760757">
          <w:marLeft w:val="0"/>
          <w:marRight w:val="0"/>
          <w:marTop w:val="0"/>
          <w:marBottom w:val="0"/>
          <w:divBdr>
            <w:top w:val="none" w:sz="0" w:space="0" w:color="auto"/>
            <w:left w:val="none" w:sz="0" w:space="0" w:color="auto"/>
            <w:bottom w:val="none" w:sz="0" w:space="0" w:color="auto"/>
            <w:right w:val="none" w:sz="0" w:space="0" w:color="auto"/>
          </w:divBdr>
        </w:div>
        <w:div w:id="1695840042">
          <w:marLeft w:val="0"/>
          <w:marRight w:val="0"/>
          <w:marTop w:val="0"/>
          <w:marBottom w:val="0"/>
          <w:divBdr>
            <w:top w:val="none" w:sz="0" w:space="0" w:color="auto"/>
            <w:left w:val="none" w:sz="0" w:space="0" w:color="auto"/>
            <w:bottom w:val="none" w:sz="0" w:space="0" w:color="auto"/>
            <w:right w:val="none" w:sz="0" w:space="0" w:color="auto"/>
          </w:divBdr>
        </w:div>
        <w:div w:id="863330113">
          <w:marLeft w:val="0"/>
          <w:marRight w:val="0"/>
          <w:marTop w:val="0"/>
          <w:marBottom w:val="0"/>
          <w:divBdr>
            <w:top w:val="none" w:sz="0" w:space="0" w:color="auto"/>
            <w:left w:val="none" w:sz="0" w:space="0" w:color="auto"/>
            <w:bottom w:val="none" w:sz="0" w:space="0" w:color="auto"/>
            <w:right w:val="none" w:sz="0" w:space="0" w:color="auto"/>
          </w:divBdr>
        </w:div>
        <w:div w:id="1710256922">
          <w:marLeft w:val="0"/>
          <w:marRight w:val="0"/>
          <w:marTop w:val="0"/>
          <w:marBottom w:val="0"/>
          <w:divBdr>
            <w:top w:val="none" w:sz="0" w:space="0" w:color="auto"/>
            <w:left w:val="none" w:sz="0" w:space="0" w:color="auto"/>
            <w:bottom w:val="none" w:sz="0" w:space="0" w:color="auto"/>
            <w:right w:val="none" w:sz="0" w:space="0" w:color="auto"/>
          </w:divBdr>
        </w:div>
        <w:div w:id="1338995854">
          <w:marLeft w:val="0"/>
          <w:marRight w:val="0"/>
          <w:marTop w:val="0"/>
          <w:marBottom w:val="0"/>
          <w:divBdr>
            <w:top w:val="none" w:sz="0" w:space="0" w:color="auto"/>
            <w:left w:val="none" w:sz="0" w:space="0" w:color="auto"/>
            <w:bottom w:val="none" w:sz="0" w:space="0" w:color="auto"/>
            <w:right w:val="none" w:sz="0" w:space="0" w:color="auto"/>
          </w:divBdr>
        </w:div>
        <w:div w:id="157309951">
          <w:marLeft w:val="0"/>
          <w:marRight w:val="0"/>
          <w:marTop w:val="0"/>
          <w:marBottom w:val="0"/>
          <w:divBdr>
            <w:top w:val="none" w:sz="0" w:space="0" w:color="auto"/>
            <w:left w:val="none" w:sz="0" w:space="0" w:color="auto"/>
            <w:bottom w:val="none" w:sz="0" w:space="0" w:color="auto"/>
            <w:right w:val="none" w:sz="0" w:space="0" w:color="auto"/>
          </w:divBdr>
        </w:div>
        <w:div w:id="1742945878">
          <w:marLeft w:val="0"/>
          <w:marRight w:val="0"/>
          <w:marTop w:val="0"/>
          <w:marBottom w:val="0"/>
          <w:divBdr>
            <w:top w:val="none" w:sz="0" w:space="0" w:color="auto"/>
            <w:left w:val="none" w:sz="0" w:space="0" w:color="auto"/>
            <w:bottom w:val="none" w:sz="0" w:space="0" w:color="auto"/>
            <w:right w:val="none" w:sz="0" w:space="0" w:color="auto"/>
          </w:divBdr>
        </w:div>
        <w:div w:id="327490427">
          <w:marLeft w:val="0"/>
          <w:marRight w:val="0"/>
          <w:marTop w:val="0"/>
          <w:marBottom w:val="0"/>
          <w:divBdr>
            <w:top w:val="none" w:sz="0" w:space="0" w:color="auto"/>
            <w:left w:val="none" w:sz="0" w:space="0" w:color="auto"/>
            <w:bottom w:val="none" w:sz="0" w:space="0" w:color="auto"/>
            <w:right w:val="none" w:sz="0" w:space="0" w:color="auto"/>
          </w:divBdr>
        </w:div>
        <w:div w:id="1243106770">
          <w:marLeft w:val="0"/>
          <w:marRight w:val="0"/>
          <w:marTop w:val="0"/>
          <w:marBottom w:val="0"/>
          <w:divBdr>
            <w:top w:val="none" w:sz="0" w:space="0" w:color="auto"/>
            <w:left w:val="none" w:sz="0" w:space="0" w:color="auto"/>
            <w:bottom w:val="none" w:sz="0" w:space="0" w:color="auto"/>
            <w:right w:val="none" w:sz="0" w:space="0" w:color="auto"/>
          </w:divBdr>
        </w:div>
        <w:div w:id="43914593">
          <w:marLeft w:val="0"/>
          <w:marRight w:val="0"/>
          <w:marTop w:val="0"/>
          <w:marBottom w:val="0"/>
          <w:divBdr>
            <w:top w:val="none" w:sz="0" w:space="0" w:color="auto"/>
            <w:left w:val="none" w:sz="0" w:space="0" w:color="auto"/>
            <w:bottom w:val="none" w:sz="0" w:space="0" w:color="auto"/>
            <w:right w:val="none" w:sz="0" w:space="0" w:color="auto"/>
          </w:divBdr>
        </w:div>
        <w:div w:id="1251617758">
          <w:marLeft w:val="0"/>
          <w:marRight w:val="0"/>
          <w:marTop w:val="0"/>
          <w:marBottom w:val="0"/>
          <w:divBdr>
            <w:top w:val="none" w:sz="0" w:space="0" w:color="auto"/>
            <w:left w:val="none" w:sz="0" w:space="0" w:color="auto"/>
            <w:bottom w:val="none" w:sz="0" w:space="0" w:color="auto"/>
            <w:right w:val="none" w:sz="0" w:space="0" w:color="auto"/>
          </w:divBdr>
        </w:div>
        <w:div w:id="148793997">
          <w:marLeft w:val="0"/>
          <w:marRight w:val="0"/>
          <w:marTop w:val="0"/>
          <w:marBottom w:val="0"/>
          <w:divBdr>
            <w:top w:val="none" w:sz="0" w:space="0" w:color="auto"/>
            <w:left w:val="none" w:sz="0" w:space="0" w:color="auto"/>
            <w:bottom w:val="none" w:sz="0" w:space="0" w:color="auto"/>
            <w:right w:val="none" w:sz="0" w:space="0" w:color="auto"/>
          </w:divBdr>
        </w:div>
        <w:div w:id="1224297015">
          <w:marLeft w:val="0"/>
          <w:marRight w:val="0"/>
          <w:marTop w:val="0"/>
          <w:marBottom w:val="0"/>
          <w:divBdr>
            <w:top w:val="none" w:sz="0" w:space="0" w:color="auto"/>
            <w:left w:val="none" w:sz="0" w:space="0" w:color="auto"/>
            <w:bottom w:val="none" w:sz="0" w:space="0" w:color="auto"/>
            <w:right w:val="none" w:sz="0" w:space="0" w:color="auto"/>
          </w:divBdr>
        </w:div>
        <w:div w:id="1248030494">
          <w:marLeft w:val="0"/>
          <w:marRight w:val="0"/>
          <w:marTop w:val="0"/>
          <w:marBottom w:val="0"/>
          <w:divBdr>
            <w:top w:val="none" w:sz="0" w:space="0" w:color="auto"/>
            <w:left w:val="none" w:sz="0" w:space="0" w:color="auto"/>
            <w:bottom w:val="none" w:sz="0" w:space="0" w:color="auto"/>
            <w:right w:val="none" w:sz="0" w:space="0" w:color="auto"/>
          </w:divBdr>
        </w:div>
        <w:div w:id="1802722303">
          <w:marLeft w:val="0"/>
          <w:marRight w:val="0"/>
          <w:marTop w:val="0"/>
          <w:marBottom w:val="0"/>
          <w:divBdr>
            <w:top w:val="none" w:sz="0" w:space="0" w:color="auto"/>
            <w:left w:val="none" w:sz="0" w:space="0" w:color="auto"/>
            <w:bottom w:val="none" w:sz="0" w:space="0" w:color="auto"/>
            <w:right w:val="none" w:sz="0" w:space="0" w:color="auto"/>
          </w:divBdr>
        </w:div>
        <w:div w:id="1575890099">
          <w:marLeft w:val="0"/>
          <w:marRight w:val="0"/>
          <w:marTop w:val="0"/>
          <w:marBottom w:val="0"/>
          <w:divBdr>
            <w:top w:val="none" w:sz="0" w:space="0" w:color="auto"/>
            <w:left w:val="none" w:sz="0" w:space="0" w:color="auto"/>
            <w:bottom w:val="none" w:sz="0" w:space="0" w:color="auto"/>
            <w:right w:val="none" w:sz="0" w:space="0" w:color="auto"/>
          </w:divBdr>
        </w:div>
        <w:div w:id="1816599874">
          <w:marLeft w:val="0"/>
          <w:marRight w:val="0"/>
          <w:marTop w:val="0"/>
          <w:marBottom w:val="0"/>
          <w:divBdr>
            <w:top w:val="none" w:sz="0" w:space="0" w:color="auto"/>
            <w:left w:val="none" w:sz="0" w:space="0" w:color="auto"/>
            <w:bottom w:val="none" w:sz="0" w:space="0" w:color="auto"/>
            <w:right w:val="none" w:sz="0" w:space="0" w:color="auto"/>
          </w:divBdr>
        </w:div>
        <w:div w:id="1850409763">
          <w:marLeft w:val="0"/>
          <w:marRight w:val="0"/>
          <w:marTop w:val="0"/>
          <w:marBottom w:val="0"/>
          <w:divBdr>
            <w:top w:val="none" w:sz="0" w:space="0" w:color="auto"/>
            <w:left w:val="none" w:sz="0" w:space="0" w:color="auto"/>
            <w:bottom w:val="none" w:sz="0" w:space="0" w:color="auto"/>
            <w:right w:val="none" w:sz="0" w:space="0" w:color="auto"/>
          </w:divBdr>
        </w:div>
        <w:div w:id="1629773762">
          <w:marLeft w:val="0"/>
          <w:marRight w:val="0"/>
          <w:marTop w:val="0"/>
          <w:marBottom w:val="0"/>
          <w:divBdr>
            <w:top w:val="none" w:sz="0" w:space="0" w:color="auto"/>
            <w:left w:val="none" w:sz="0" w:space="0" w:color="auto"/>
            <w:bottom w:val="none" w:sz="0" w:space="0" w:color="auto"/>
            <w:right w:val="none" w:sz="0" w:space="0" w:color="auto"/>
          </w:divBdr>
        </w:div>
        <w:div w:id="837354807">
          <w:marLeft w:val="0"/>
          <w:marRight w:val="0"/>
          <w:marTop w:val="0"/>
          <w:marBottom w:val="0"/>
          <w:divBdr>
            <w:top w:val="none" w:sz="0" w:space="0" w:color="auto"/>
            <w:left w:val="none" w:sz="0" w:space="0" w:color="auto"/>
            <w:bottom w:val="none" w:sz="0" w:space="0" w:color="auto"/>
            <w:right w:val="none" w:sz="0" w:space="0" w:color="auto"/>
          </w:divBdr>
        </w:div>
        <w:div w:id="520238777">
          <w:marLeft w:val="0"/>
          <w:marRight w:val="0"/>
          <w:marTop w:val="0"/>
          <w:marBottom w:val="0"/>
          <w:divBdr>
            <w:top w:val="none" w:sz="0" w:space="0" w:color="auto"/>
            <w:left w:val="none" w:sz="0" w:space="0" w:color="auto"/>
            <w:bottom w:val="none" w:sz="0" w:space="0" w:color="auto"/>
            <w:right w:val="none" w:sz="0" w:space="0" w:color="auto"/>
          </w:divBdr>
        </w:div>
        <w:div w:id="1890611599">
          <w:marLeft w:val="0"/>
          <w:marRight w:val="0"/>
          <w:marTop w:val="0"/>
          <w:marBottom w:val="0"/>
          <w:divBdr>
            <w:top w:val="none" w:sz="0" w:space="0" w:color="auto"/>
            <w:left w:val="none" w:sz="0" w:space="0" w:color="auto"/>
            <w:bottom w:val="none" w:sz="0" w:space="0" w:color="auto"/>
            <w:right w:val="none" w:sz="0" w:space="0" w:color="auto"/>
          </w:divBdr>
        </w:div>
        <w:div w:id="473985408">
          <w:marLeft w:val="0"/>
          <w:marRight w:val="0"/>
          <w:marTop w:val="0"/>
          <w:marBottom w:val="0"/>
          <w:divBdr>
            <w:top w:val="none" w:sz="0" w:space="0" w:color="auto"/>
            <w:left w:val="none" w:sz="0" w:space="0" w:color="auto"/>
            <w:bottom w:val="none" w:sz="0" w:space="0" w:color="auto"/>
            <w:right w:val="none" w:sz="0" w:space="0" w:color="auto"/>
          </w:divBdr>
        </w:div>
        <w:div w:id="1874728342">
          <w:marLeft w:val="0"/>
          <w:marRight w:val="0"/>
          <w:marTop w:val="0"/>
          <w:marBottom w:val="0"/>
          <w:divBdr>
            <w:top w:val="none" w:sz="0" w:space="0" w:color="auto"/>
            <w:left w:val="none" w:sz="0" w:space="0" w:color="auto"/>
            <w:bottom w:val="none" w:sz="0" w:space="0" w:color="auto"/>
            <w:right w:val="none" w:sz="0" w:space="0" w:color="auto"/>
          </w:divBdr>
        </w:div>
        <w:div w:id="401567664">
          <w:marLeft w:val="0"/>
          <w:marRight w:val="0"/>
          <w:marTop w:val="0"/>
          <w:marBottom w:val="0"/>
          <w:divBdr>
            <w:top w:val="none" w:sz="0" w:space="0" w:color="auto"/>
            <w:left w:val="none" w:sz="0" w:space="0" w:color="auto"/>
            <w:bottom w:val="none" w:sz="0" w:space="0" w:color="auto"/>
            <w:right w:val="none" w:sz="0" w:space="0" w:color="auto"/>
          </w:divBdr>
        </w:div>
        <w:div w:id="1743403141">
          <w:marLeft w:val="0"/>
          <w:marRight w:val="0"/>
          <w:marTop w:val="0"/>
          <w:marBottom w:val="0"/>
          <w:divBdr>
            <w:top w:val="none" w:sz="0" w:space="0" w:color="auto"/>
            <w:left w:val="none" w:sz="0" w:space="0" w:color="auto"/>
            <w:bottom w:val="none" w:sz="0" w:space="0" w:color="auto"/>
            <w:right w:val="none" w:sz="0" w:space="0" w:color="auto"/>
          </w:divBdr>
        </w:div>
        <w:div w:id="1908147282">
          <w:marLeft w:val="0"/>
          <w:marRight w:val="0"/>
          <w:marTop w:val="0"/>
          <w:marBottom w:val="0"/>
          <w:divBdr>
            <w:top w:val="none" w:sz="0" w:space="0" w:color="auto"/>
            <w:left w:val="none" w:sz="0" w:space="0" w:color="auto"/>
            <w:bottom w:val="none" w:sz="0" w:space="0" w:color="auto"/>
            <w:right w:val="none" w:sz="0" w:space="0" w:color="auto"/>
          </w:divBdr>
        </w:div>
        <w:div w:id="1110273446">
          <w:marLeft w:val="0"/>
          <w:marRight w:val="0"/>
          <w:marTop w:val="0"/>
          <w:marBottom w:val="0"/>
          <w:divBdr>
            <w:top w:val="none" w:sz="0" w:space="0" w:color="auto"/>
            <w:left w:val="none" w:sz="0" w:space="0" w:color="auto"/>
            <w:bottom w:val="none" w:sz="0" w:space="0" w:color="auto"/>
            <w:right w:val="none" w:sz="0" w:space="0" w:color="auto"/>
          </w:divBdr>
        </w:div>
        <w:div w:id="442309304">
          <w:marLeft w:val="0"/>
          <w:marRight w:val="0"/>
          <w:marTop w:val="0"/>
          <w:marBottom w:val="0"/>
          <w:divBdr>
            <w:top w:val="none" w:sz="0" w:space="0" w:color="auto"/>
            <w:left w:val="none" w:sz="0" w:space="0" w:color="auto"/>
            <w:bottom w:val="none" w:sz="0" w:space="0" w:color="auto"/>
            <w:right w:val="none" w:sz="0" w:space="0" w:color="auto"/>
          </w:divBdr>
        </w:div>
        <w:div w:id="495148258">
          <w:marLeft w:val="0"/>
          <w:marRight w:val="0"/>
          <w:marTop w:val="0"/>
          <w:marBottom w:val="0"/>
          <w:divBdr>
            <w:top w:val="none" w:sz="0" w:space="0" w:color="auto"/>
            <w:left w:val="none" w:sz="0" w:space="0" w:color="auto"/>
            <w:bottom w:val="none" w:sz="0" w:space="0" w:color="auto"/>
            <w:right w:val="none" w:sz="0" w:space="0" w:color="auto"/>
          </w:divBdr>
        </w:div>
        <w:div w:id="1567908962">
          <w:marLeft w:val="0"/>
          <w:marRight w:val="0"/>
          <w:marTop w:val="0"/>
          <w:marBottom w:val="0"/>
          <w:divBdr>
            <w:top w:val="none" w:sz="0" w:space="0" w:color="auto"/>
            <w:left w:val="none" w:sz="0" w:space="0" w:color="auto"/>
            <w:bottom w:val="none" w:sz="0" w:space="0" w:color="auto"/>
            <w:right w:val="none" w:sz="0" w:space="0" w:color="auto"/>
          </w:divBdr>
        </w:div>
        <w:div w:id="717783008">
          <w:marLeft w:val="0"/>
          <w:marRight w:val="0"/>
          <w:marTop w:val="0"/>
          <w:marBottom w:val="0"/>
          <w:divBdr>
            <w:top w:val="none" w:sz="0" w:space="0" w:color="auto"/>
            <w:left w:val="none" w:sz="0" w:space="0" w:color="auto"/>
            <w:bottom w:val="none" w:sz="0" w:space="0" w:color="auto"/>
            <w:right w:val="none" w:sz="0" w:space="0" w:color="auto"/>
          </w:divBdr>
        </w:div>
        <w:div w:id="1574000237">
          <w:marLeft w:val="0"/>
          <w:marRight w:val="0"/>
          <w:marTop w:val="0"/>
          <w:marBottom w:val="0"/>
          <w:divBdr>
            <w:top w:val="none" w:sz="0" w:space="0" w:color="auto"/>
            <w:left w:val="none" w:sz="0" w:space="0" w:color="auto"/>
            <w:bottom w:val="none" w:sz="0" w:space="0" w:color="auto"/>
            <w:right w:val="none" w:sz="0" w:space="0" w:color="auto"/>
          </w:divBdr>
        </w:div>
        <w:div w:id="918905167">
          <w:marLeft w:val="0"/>
          <w:marRight w:val="0"/>
          <w:marTop w:val="0"/>
          <w:marBottom w:val="0"/>
          <w:divBdr>
            <w:top w:val="none" w:sz="0" w:space="0" w:color="auto"/>
            <w:left w:val="none" w:sz="0" w:space="0" w:color="auto"/>
            <w:bottom w:val="none" w:sz="0" w:space="0" w:color="auto"/>
            <w:right w:val="none" w:sz="0" w:space="0" w:color="auto"/>
          </w:divBdr>
        </w:div>
        <w:div w:id="676732112">
          <w:marLeft w:val="0"/>
          <w:marRight w:val="0"/>
          <w:marTop w:val="0"/>
          <w:marBottom w:val="0"/>
          <w:divBdr>
            <w:top w:val="none" w:sz="0" w:space="0" w:color="auto"/>
            <w:left w:val="none" w:sz="0" w:space="0" w:color="auto"/>
            <w:bottom w:val="none" w:sz="0" w:space="0" w:color="auto"/>
            <w:right w:val="none" w:sz="0" w:space="0" w:color="auto"/>
          </w:divBdr>
        </w:div>
        <w:div w:id="1639066495">
          <w:marLeft w:val="0"/>
          <w:marRight w:val="0"/>
          <w:marTop w:val="0"/>
          <w:marBottom w:val="0"/>
          <w:divBdr>
            <w:top w:val="none" w:sz="0" w:space="0" w:color="auto"/>
            <w:left w:val="none" w:sz="0" w:space="0" w:color="auto"/>
            <w:bottom w:val="none" w:sz="0" w:space="0" w:color="auto"/>
            <w:right w:val="none" w:sz="0" w:space="0" w:color="auto"/>
          </w:divBdr>
        </w:div>
        <w:div w:id="968051677">
          <w:marLeft w:val="0"/>
          <w:marRight w:val="0"/>
          <w:marTop w:val="0"/>
          <w:marBottom w:val="0"/>
          <w:divBdr>
            <w:top w:val="none" w:sz="0" w:space="0" w:color="auto"/>
            <w:left w:val="none" w:sz="0" w:space="0" w:color="auto"/>
            <w:bottom w:val="none" w:sz="0" w:space="0" w:color="auto"/>
            <w:right w:val="none" w:sz="0" w:space="0" w:color="auto"/>
          </w:divBdr>
        </w:div>
        <w:div w:id="1851989602">
          <w:marLeft w:val="0"/>
          <w:marRight w:val="0"/>
          <w:marTop w:val="0"/>
          <w:marBottom w:val="0"/>
          <w:divBdr>
            <w:top w:val="none" w:sz="0" w:space="0" w:color="auto"/>
            <w:left w:val="none" w:sz="0" w:space="0" w:color="auto"/>
            <w:bottom w:val="none" w:sz="0" w:space="0" w:color="auto"/>
            <w:right w:val="none" w:sz="0" w:space="0" w:color="auto"/>
          </w:divBdr>
        </w:div>
        <w:div w:id="402412810">
          <w:marLeft w:val="0"/>
          <w:marRight w:val="0"/>
          <w:marTop w:val="0"/>
          <w:marBottom w:val="0"/>
          <w:divBdr>
            <w:top w:val="none" w:sz="0" w:space="0" w:color="auto"/>
            <w:left w:val="none" w:sz="0" w:space="0" w:color="auto"/>
            <w:bottom w:val="none" w:sz="0" w:space="0" w:color="auto"/>
            <w:right w:val="none" w:sz="0" w:space="0" w:color="auto"/>
          </w:divBdr>
        </w:div>
        <w:div w:id="1939019993">
          <w:marLeft w:val="0"/>
          <w:marRight w:val="0"/>
          <w:marTop w:val="0"/>
          <w:marBottom w:val="0"/>
          <w:divBdr>
            <w:top w:val="none" w:sz="0" w:space="0" w:color="auto"/>
            <w:left w:val="none" w:sz="0" w:space="0" w:color="auto"/>
            <w:bottom w:val="none" w:sz="0" w:space="0" w:color="auto"/>
            <w:right w:val="none" w:sz="0" w:space="0" w:color="auto"/>
          </w:divBdr>
        </w:div>
        <w:div w:id="1568877411">
          <w:marLeft w:val="0"/>
          <w:marRight w:val="0"/>
          <w:marTop w:val="0"/>
          <w:marBottom w:val="0"/>
          <w:divBdr>
            <w:top w:val="none" w:sz="0" w:space="0" w:color="auto"/>
            <w:left w:val="none" w:sz="0" w:space="0" w:color="auto"/>
            <w:bottom w:val="none" w:sz="0" w:space="0" w:color="auto"/>
            <w:right w:val="none" w:sz="0" w:space="0" w:color="auto"/>
          </w:divBdr>
        </w:div>
        <w:div w:id="111287806">
          <w:marLeft w:val="0"/>
          <w:marRight w:val="0"/>
          <w:marTop w:val="0"/>
          <w:marBottom w:val="0"/>
          <w:divBdr>
            <w:top w:val="none" w:sz="0" w:space="0" w:color="auto"/>
            <w:left w:val="none" w:sz="0" w:space="0" w:color="auto"/>
            <w:bottom w:val="none" w:sz="0" w:space="0" w:color="auto"/>
            <w:right w:val="none" w:sz="0" w:space="0" w:color="auto"/>
          </w:divBdr>
        </w:div>
        <w:div w:id="600919256">
          <w:marLeft w:val="0"/>
          <w:marRight w:val="0"/>
          <w:marTop w:val="0"/>
          <w:marBottom w:val="0"/>
          <w:divBdr>
            <w:top w:val="none" w:sz="0" w:space="0" w:color="auto"/>
            <w:left w:val="none" w:sz="0" w:space="0" w:color="auto"/>
            <w:bottom w:val="none" w:sz="0" w:space="0" w:color="auto"/>
            <w:right w:val="none" w:sz="0" w:space="0" w:color="auto"/>
          </w:divBdr>
        </w:div>
        <w:div w:id="573664184">
          <w:marLeft w:val="0"/>
          <w:marRight w:val="0"/>
          <w:marTop w:val="0"/>
          <w:marBottom w:val="0"/>
          <w:divBdr>
            <w:top w:val="none" w:sz="0" w:space="0" w:color="auto"/>
            <w:left w:val="none" w:sz="0" w:space="0" w:color="auto"/>
            <w:bottom w:val="none" w:sz="0" w:space="0" w:color="auto"/>
            <w:right w:val="none" w:sz="0" w:space="0" w:color="auto"/>
          </w:divBdr>
        </w:div>
        <w:div w:id="438531348">
          <w:marLeft w:val="0"/>
          <w:marRight w:val="0"/>
          <w:marTop w:val="0"/>
          <w:marBottom w:val="0"/>
          <w:divBdr>
            <w:top w:val="none" w:sz="0" w:space="0" w:color="auto"/>
            <w:left w:val="none" w:sz="0" w:space="0" w:color="auto"/>
            <w:bottom w:val="none" w:sz="0" w:space="0" w:color="auto"/>
            <w:right w:val="none" w:sz="0" w:space="0" w:color="auto"/>
          </w:divBdr>
        </w:div>
        <w:div w:id="863905356">
          <w:marLeft w:val="0"/>
          <w:marRight w:val="0"/>
          <w:marTop w:val="0"/>
          <w:marBottom w:val="0"/>
          <w:divBdr>
            <w:top w:val="none" w:sz="0" w:space="0" w:color="auto"/>
            <w:left w:val="none" w:sz="0" w:space="0" w:color="auto"/>
            <w:bottom w:val="none" w:sz="0" w:space="0" w:color="auto"/>
            <w:right w:val="none" w:sz="0" w:space="0" w:color="auto"/>
          </w:divBdr>
        </w:div>
        <w:div w:id="1287732740">
          <w:marLeft w:val="0"/>
          <w:marRight w:val="0"/>
          <w:marTop w:val="0"/>
          <w:marBottom w:val="0"/>
          <w:divBdr>
            <w:top w:val="none" w:sz="0" w:space="0" w:color="auto"/>
            <w:left w:val="none" w:sz="0" w:space="0" w:color="auto"/>
            <w:bottom w:val="none" w:sz="0" w:space="0" w:color="auto"/>
            <w:right w:val="none" w:sz="0" w:space="0" w:color="auto"/>
          </w:divBdr>
        </w:div>
        <w:div w:id="727917865">
          <w:marLeft w:val="0"/>
          <w:marRight w:val="0"/>
          <w:marTop w:val="0"/>
          <w:marBottom w:val="0"/>
          <w:divBdr>
            <w:top w:val="none" w:sz="0" w:space="0" w:color="auto"/>
            <w:left w:val="none" w:sz="0" w:space="0" w:color="auto"/>
            <w:bottom w:val="none" w:sz="0" w:space="0" w:color="auto"/>
            <w:right w:val="none" w:sz="0" w:space="0" w:color="auto"/>
          </w:divBdr>
        </w:div>
        <w:div w:id="588467816">
          <w:marLeft w:val="0"/>
          <w:marRight w:val="0"/>
          <w:marTop w:val="0"/>
          <w:marBottom w:val="0"/>
          <w:divBdr>
            <w:top w:val="none" w:sz="0" w:space="0" w:color="auto"/>
            <w:left w:val="none" w:sz="0" w:space="0" w:color="auto"/>
            <w:bottom w:val="none" w:sz="0" w:space="0" w:color="auto"/>
            <w:right w:val="none" w:sz="0" w:space="0" w:color="auto"/>
          </w:divBdr>
        </w:div>
        <w:div w:id="212543764">
          <w:marLeft w:val="0"/>
          <w:marRight w:val="0"/>
          <w:marTop w:val="0"/>
          <w:marBottom w:val="0"/>
          <w:divBdr>
            <w:top w:val="none" w:sz="0" w:space="0" w:color="auto"/>
            <w:left w:val="none" w:sz="0" w:space="0" w:color="auto"/>
            <w:bottom w:val="none" w:sz="0" w:space="0" w:color="auto"/>
            <w:right w:val="none" w:sz="0" w:space="0" w:color="auto"/>
          </w:divBdr>
        </w:div>
        <w:div w:id="17629370">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993680688">
          <w:marLeft w:val="0"/>
          <w:marRight w:val="0"/>
          <w:marTop w:val="0"/>
          <w:marBottom w:val="0"/>
          <w:divBdr>
            <w:top w:val="none" w:sz="0" w:space="0" w:color="auto"/>
            <w:left w:val="none" w:sz="0" w:space="0" w:color="auto"/>
            <w:bottom w:val="none" w:sz="0" w:space="0" w:color="auto"/>
            <w:right w:val="none" w:sz="0" w:space="0" w:color="auto"/>
          </w:divBdr>
        </w:div>
        <w:div w:id="558319473">
          <w:marLeft w:val="0"/>
          <w:marRight w:val="0"/>
          <w:marTop w:val="0"/>
          <w:marBottom w:val="0"/>
          <w:divBdr>
            <w:top w:val="none" w:sz="0" w:space="0" w:color="auto"/>
            <w:left w:val="none" w:sz="0" w:space="0" w:color="auto"/>
            <w:bottom w:val="none" w:sz="0" w:space="0" w:color="auto"/>
            <w:right w:val="none" w:sz="0" w:space="0" w:color="auto"/>
          </w:divBdr>
        </w:div>
        <w:div w:id="1290817486">
          <w:marLeft w:val="0"/>
          <w:marRight w:val="0"/>
          <w:marTop w:val="0"/>
          <w:marBottom w:val="0"/>
          <w:divBdr>
            <w:top w:val="none" w:sz="0" w:space="0" w:color="auto"/>
            <w:left w:val="none" w:sz="0" w:space="0" w:color="auto"/>
            <w:bottom w:val="none" w:sz="0" w:space="0" w:color="auto"/>
            <w:right w:val="none" w:sz="0" w:space="0" w:color="auto"/>
          </w:divBdr>
        </w:div>
        <w:div w:id="709912712">
          <w:marLeft w:val="0"/>
          <w:marRight w:val="0"/>
          <w:marTop w:val="0"/>
          <w:marBottom w:val="0"/>
          <w:divBdr>
            <w:top w:val="none" w:sz="0" w:space="0" w:color="auto"/>
            <w:left w:val="none" w:sz="0" w:space="0" w:color="auto"/>
            <w:bottom w:val="none" w:sz="0" w:space="0" w:color="auto"/>
            <w:right w:val="none" w:sz="0" w:space="0" w:color="auto"/>
          </w:divBdr>
        </w:div>
        <w:div w:id="1563567213">
          <w:marLeft w:val="0"/>
          <w:marRight w:val="0"/>
          <w:marTop w:val="0"/>
          <w:marBottom w:val="0"/>
          <w:divBdr>
            <w:top w:val="none" w:sz="0" w:space="0" w:color="auto"/>
            <w:left w:val="none" w:sz="0" w:space="0" w:color="auto"/>
            <w:bottom w:val="none" w:sz="0" w:space="0" w:color="auto"/>
            <w:right w:val="none" w:sz="0" w:space="0" w:color="auto"/>
          </w:divBdr>
        </w:div>
        <w:div w:id="17244805">
          <w:marLeft w:val="0"/>
          <w:marRight w:val="0"/>
          <w:marTop w:val="0"/>
          <w:marBottom w:val="0"/>
          <w:divBdr>
            <w:top w:val="none" w:sz="0" w:space="0" w:color="auto"/>
            <w:left w:val="none" w:sz="0" w:space="0" w:color="auto"/>
            <w:bottom w:val="none" w:sz="0" w:space="0" w:color="auto"/>
            <w:right w:val="none" w:sz="0" w:space="0" w:color="auto"/>
          </w:divBdr>
        </w:div>
        <w:div w:id="1676149004">
          <w:marLeft w:val="0"/>
          <w:marRight w:val="0"/>
          <w:marTop w:val="0"/>
          <w:marBottom w:val="0"/>
          <w:divBdr>
            <w:top w:val="none" w:sz="0" w:space="0" w:color="auto"/>
            <w:left w:val="none" w:sz="0" w:space="0" w:color="auto"/>
            <w:bottom w:val="none" w:sz="0" w:space="0" w:color="auto"/>
            <w:right w:val="none" w:sz="0" w:space="0" w:color="auto"/>
          </w:divBdr>
        </w:div>
        <w:div w:id="535509304">
          <w:marLeft w:val="0"/>
          <w:marRight w:val="0"/>
          <w:marTop w:val="0"/>
          <w:marBottom w:val="0"/>
          <w:divBdr>
            <w:top w:val="none" w:sz="0" w:space="0" w:color="auto"/>
            <w:left w:val="none" w:sz="0" w:space="0" w:color="auto"/>
            <w:bottom w:val="none" w:sz="0" w:space="0" w:color="auto"/>
            <w:right w:val="none" w:sz="0" w:space="0" w:color="auto"/>
          </w:divBdr>
        </w:div>
        <w:div w:id="959805383">
          <w:marLeft w:val="0"/>
          <w:marRight w:val="0"/>
          <w:marTop w:val="0"/>
          <w:marBottom w:val="0"/>
          <w:divBdr>
            <w:top w:val="none" w:sz="0" w:space="0" w:color="auto"/>
            <w:left w:val="none" w:sz="0" w:space="0" w:color="auto"/>
            <w:bottom w:val="none" w:sz="0" w:space="0" w:color="auto"/>
            <w:right w:val="none" w:sz="0" w:space="0" w:color="auto"/>
          </w:divBdr>
        </w:div>
        <w:div w:id="1110081489">
          <w:marLeft w:val="0"/>
          <w:marRight w:val="0"/>
          <w:marTop w:val="0"/>
          <w:marBottom w:val="0"/>
          <w:divBdr>
            <w:top w:val="none" w:sz="0" w:space="0" w:color="auto"/>
            <w:left w:val="none" w:sz="0" w:space="0" w:color="auto"/>
            <w:bottom w:val="none" w:sz="0" w:space="0" w:color="auto"/>
            <w:right w:val="none" w:sz="0" w:space="0" w:color="auto"/>
          </w:divBdr>
        </w:div>
        <w:div w:id="825634613">
          <w:marLeft w:val="0"/>
          <w:marRight w:val="0"/>
          <w:marTop w:val="0"/>
          <w:marBottom w:val="0"/>
          <w:divBdr>
            <w:top w:val="none" w:sz="0" w:space="0" w:color="auto"/>
            <w:left w:val="none" w:sz="0" w:space="0" w:color="auto"/>
            <w:bottom w:val="none" w:sz="0" w:space="0" w:color="auto"/>
            <w:right w:val="none" w:sz="0" w:space="0" w:color="auto"/>
          </w:divBdr>
        </w:div>
        <w:div w:id="738483632">
          <w:marLeft w:val="0"/>
          <w:marRight w:val="0"/>
          <w:marTop w:val="0"/>
          <w:marBottom w:val="0"/>
          <w:divBdr>
            <w:top w:val="none" w:sz="0" w:space="0" w:color="auto"/>
            <w:left w:val="none" w:sz="0" w:space="0" w:color="auto"/>
            <w:bottom w:val="none" w:sz="0" w:space="0" w:color="auto"/>
            <w:right w:val="none" w:sz="0" w:space="0" w:color="auto"/>
          </w:divBdr>
        </w:div>
        <w:div w:id="1344161261">
          <w:marLeft w:val="0"/>
          <w:marRight w:val="0"/>
          <w:marTop w:val="0"/>
          <w:marBottom w:val="0"/>
          <w:divBdr>
            <w:top w:val="none" w:sz="0" w:space="0" w:color="auto"/>
            <w:left w:val="none" w:sz="0" w:space="0" w:color="auto"/>
            <w:bottom w:val="none" w:sz="0" w:space="0" w:color="auto"/>
            <w:right w:val="none" w:sz="0" w:space="0" w:color="auto"/>
          </w:divBdr>
        </w:div>
        <w:div w:id="816609359">
          <w:marLeft w:val="0"/>
          <w:marRight w:val="0"/>
          <w:marTop w:val="0"/>
          <w:marBottom w:val="0"/>
          <w:divBdr>
            <w:top w:val="none" w:sz="0" w:space="0" w:color="auto"/>
            <w:left w:val="none" w:sz="0" w:space="0" w:color="auto"/>
            <w:bottom w:val="none" w:sz="0" w:space="0" w:color="auto"/>
            <w:right w:val="none" w:sz="0" w:space="0" w:color="auto"/>
          </w:divBdr>
        </w:div>
        <w:div w:id="298730614">
          <w:marLeft w:val="0"/>
          <w:marRight w:val="0"/>
          <w:marTop w:val="0"/>
          <w:marBottom w:val="0"/>
          <w:divBdr>
            <w:top w:val="none" w:sz="0" w:space="0" w:color="auto"/>
            <w:left w:val="none" w:sz="0" w:space="0" w:color="auto"/>
            <w:bottom w:val="none" w:sz="0" w:space="0" w:color="auto"/>
            <w:right w:val="none" w:sz="0" w:space="0" w:color="auto"/>
          </w:divBdr>
        </w:div>
        <w:div w:id="1890454582">
          <w:marLeft w:val="0"/>
          <w:marRight w:val="0"/>
          <w:marTop w:val="0"/>
          <w:marBottom w:val="0"/>
          <w:divBdr>
            <w:top w:val="none" w:sz="0" w:space="0" w:color="auto"/>
            <w:left w:val="none" w:sz="0" w:space="0" w:color="auto"/>
            <w:bottom w:val="none" w:sz="0" w:space="0" w:color="auto"/>
            <w:right w:val="none" w:sz="0" w:space="0" w:color="auto"/>
          </w:divBdr>
        </w:div>
        <w:div w:id="290288404">
          <w:marLeft w:val="0"/>
          <w:marRight w:val="0"/>
          <w:marTop w:val="0"/>
          <w:marBottom w:val="0"/>
          <w:divBdr>
            <w:top w:val="none" w:sz="0" w:space="0" w:color="auto"/>
            <w:left w:val="none" w:sz="0" w:space="0" w:color="auto"/>
            <w:bottom w:val="none" w:sz="0" w:space="0" w:color="auto"/>
            <w:right w:val="none" w:sz="0" w:space="0" w:color="auto"/>
          </w:divBdr>
        </w:div>
        <w:div w:id="1989705695">
          <w:marLeft w:val="0"/>
          <w:marRight w:val="0"/>
          <w:marTop w:val="0"/>
          <w:marBottom w:val="0"/>
          <w:divBdr>
            <w:top w:val="none" w:sz="0" w:space="0" w:color="auto"/>
            <w:left w:val="none" w:sz="0" w:space="0" w:color="auto"/>
            <w:bottom w:val="none" w:sz="0" w:space="0" w:color="auto"/>
            <w:right w:val="none" w:sz="0" w:space="0" w:color="auto"/>
          </w:divBdr>
        </w:div>
        <w:div w:id="1174875825">
          <w:marLeft w:val="0"/>
          <w:marRight w:val="0"/>
          <w:marTop w:val="0"/>
          <w:marBottom w:val="0"/>
          <w:divBdr>
            <w:top w:val="none" w:sz="0" w:space="0" w:color="auto"/>
            <w:left w:val="none" w:sz="0" w:space="0" w:color="auto"/>
            <w:bottom w:val="none" w:sz="0" w:space="0" w:color="auto"/>
            <w:right w:val="none" w:sz="0" w:space="0" w:color="auto"/>
          </w:divBdr>
        </w:div>
        <w:div w:id="1290866814">
          <w:marLeft w:val="0"/>
          <w:marRight w:val="0"/>
          <w:marTop w:val="0"/>
          <w:marBottom w:val="0"/>
          <w:divBdr>
            <w:top w:val="none" w:sz="0" w:space="0" w:color="auto"/>
            <w:left w:val="none" w:sz="0" w:space="0" w:color="auto"/>
            <w:bottom w:val="none" w:sz="0" w:space="0" w:color="auto"/>
            <w:right w:val="none" w:sz="0" w:space="0" w:color="auto"/>
          </w:divBdr>
        </w:div>
        <w:div w:id="851838727">
          <w:marLeft w:val="0"/>
          <w:marRight w:val="0"/>
          <w:marTop w:val="0"/>
          <w:marBottom w:val="0"/>
          <w:divBdr>
            <w:top w:val="none" w:sz="0" w:space="0" w:color="auto"/>
            <w:left w:val="none" w:sz="0" w:space="0" w:color="auto"/>
            <w:bottom w:val="none" w:sz="0" w:space="0" w:color="auto"/>
            <w:right w:val="none" w:sz="0" w:space="0" w:color="auto"/>
          </w:divBdr>
        </w:div>
        <w:div w:id="629172219">
          <w:marLeft w:val="0"/>
          <w:marRight w:val="0"/>
          <w:marTop w:val="0"/>
          <w:marBottom w:val="0"/>
          <w:divBdr>
            <w:top w:val="none" w:sz="0" w:space="0" w:color="auto"/>
            <w:left w:val="none" w:sz="0" w:space="0" w:color="auto"/>
            <w:bottom w:val="none" w:sz="0" w:space="0" w:color="auto"/>
            <w:right w:val="none" w:sz="0" w:space="0" w:color="auto"/>
          </w:divBdr>
        </w:div>
        <w:div w:id="739256473">
          <w:marLeft w:val="0"/>
          <w:marRight w:val="0"/>
          <w:marTop w:val="0"/>
          <w:marBottom w:val="0"/>
          <w:divBdr>
            <w:top w:val="none" w:sz="0" w:space="0" w:color="auto"/>
            <w:left w:val="none" w:sz="0" w:space="0" w:color="auto"/>
            <w:bottom w:val="none" w:sz="0" w:space="0" w:color="auto"/>
            <w:right w:val="none" w:sz="0" w:space="0" w:color="auto"/>
          </w:divBdr>
        </w:div>
        <w:div w:id="131562367">
          <w:marLeft w:val="0"/>
          <w:marRight w:val="0"/>
          <w:marTop w:val="0"/>
          <w:marBottom w:val="0"/>
          <w:divBdr>
            <w:top w:val="none" w:sz="0" w:space="0" w:color="auto"/>
            <w:left w:val="none" w:sz="0" w:space="0" w:color="auto"/>
            <w:bottom w:val="none" w:sz="0" w:space="0" w:color="auto"/>
            <w:right w:val="none" w:sz="0" w:space="0" w:color="auto"/>
          </w:divBdr>
        </w:div>
        <w:div w:id="1464616705">
          <w:marLeft w:val="0"/>
          <w:marRight w:val="0"/>
          <w:marTop w:val="0"/>
          <w:marBottom w:val="0"/>
          <w:divBdr>
            <w:top w:val="none" w:sz="0" w:space="0" w:color="auto"/>
            <w:left w:val="none" w:sz="0" w:space="0" w:color="auto"/>
            <w:bottom w:val="none" w:sz="0" w:space="0" w:color="auto"/>
            <w:right w:val="none" w:sz="0" w:space="0" w:color="auto"/>
          </w:divBdr>
        </w:div>
        <w:div w:id="430862297">
          <w:marLeft w:val="0"/>
          <w:marRight w:val="0"/>
          <w:marTop w:val="0"/>
          <w:marBottom w:val="0"/>
          <w:divBdr>
            <w:top w:val="none" w:sz="0" w:space="0" w:color="auto"/>
            <w:left w:val="none" w:sz="0" w:space="0" w:color="auto"/>
            <w:bottom w:val="none" w:sz="0" w:space="0" w:color="auto"/>
            <w:right w:val="none" w:sz="0" w:space="0" w:color="auto"/>
          </w:divBdr>
        </w:div>
        <w:div w:id="2089384036">
          <w:marLeft w:val="0"/>
          <w:marRight w:val="0"/>
          <w:marTop w:val="0"/>
          <w:marBottom w:val="0"/>
          <w:divBdr>
            <w:top w:val="none" w:sz="0" w:space="0" w:color="auto"/>
            <w:left w:val="none" w:sz="0" w:space="0" w:color="auto"/>
            <w:bottom w:val="none" w:sz="0" w:space="0" w:color="auto"/>
            <w:right w:val="none" w:sz="0" w:space="0" w:color="auto"/>
          </w:divBdr>
        </w:div>
        <w:div w:id="951549469">
          <w:marLeft w:val="0"/>
          <w:marRight w:val="0"/>
          <w:marTop w:val="0"/>
          <w:marBottom w:val="0"/>
          <w:divBdr>
            <w:top w:val="none" w:sz="0" w:space="0" w:color="auto"/>
            <w:left w:val="none" w:sz="0" w:space="0" w:color="auto"/>
            <w:bottom w:val="none" w:sz="0" w:space="0" w:color="auto"/>
            <w:right w:val="none" w:sz="0" w:space="0" w:color="auto"/>
          </w:divBdr>
        </w:div>
        <w:div w:id="1357653347">
          <w:marLeft w:val="0"/>
          <w:marRight w:val="0"/>
          <w:marTop w:val="0"/>
          <w:marBottom w:val="0"/>
          <w:divBdr>
            <w:top w:val="none" w:sz="0" w:space="0" w:color="auto"/>
            <w:left w:val="none" w:sz="0" w:space="0" w:color="auto"/>
            <w:bottom w:val="none" w:sz="0" w:space="0" w:color="auto"/>
            <w:right w:val="none" w:sz="0" w:space="0" w:color="auto"/>
          </w:divBdr>
        </w:div>
        <w:div w:id="1551460178">
          <w:marLeft w:val="0"/>
          <w:marRight w:val="0"/>
          <w:marTop w:val="0"/>
          <w:marBottom w:val="0"/>
          <w:divBdr>
            <w:top w:val="none" w:sz="0" w:space="0" w:color="auto"/>
            <w:left w:val="none" w:sz="0" w:space="0" w:color="auto"/>
            <w:bottom w:val="none" w:sz="0" w:space="0" w:color="auto"/>
            <w:right w:val="none" w:sz="0" w:space="0" w:color="auto"/>
          </w:divBdr>
        </w:div>
        <w:div w:id="1417752667">
          <w:marLeft w:val="0"/>
          <w:marRight w:val="0"/>
          <w:marTop w:val="0"/>
          <w:marBottom w:val="0"/>
          <w:divBdr>
            <w:top w:val="none" w:sz="0" w:space="0" w:color="auto"/>
            <w:left w:val="none" w:sz="0" w:space="0" w:color="auto"/>
            <w:bottom w:val="none" w:sz="0" w:space="0" w:color="auto"/>
            <w:right w:val="none" w:sz="0" w:space="0" w:color="auto"/>
          </w:divBdr>
        </w:div>
        <w:div w:id="728647081">
          <w:marLeft w:val="0"/>
          <w:marRight w:val="0"/>
          <w:marTop w:val="0"/>
          <w:marBottom w:val="0"/>
          <w:divBdr>
            <w:top w:val="none" w:sz="0" w:space="0" w:color="auto"/>
            <w:left w:val="none" w:sz="0" w:space="0" w:color="auto"/>
            <w:bottom w:val="none" w:sz="0" w:space="0" w:color="auto"/>
            <w:right w:val="none" w:sz="0" w:space="0" w:color="auto"/>
          </w:divBdr>
        </w:div>
        <w:div w:id="1859200772">
          <w:marLeft w:val="0"/>
          <w:marRight w:val="0"/>
          <w:marTop w:val="0"/>
          <w:marBottom w:val="0"/>
          <w:divBdr>
            <w:top w:val="none" w:sz="0" w:space="0" w:color="auto"/>
            <w:left w:val="none" w:sz="0" w:space="0" w:color="auto"/>
            <w:bottom w:val="none" w:sz="0" w:space="0" w:color="auto"/>
            <w:right w:val="none" w:sz="0" w:space="0" w:color="auto"/>
          </w:divBdr>
        </w:div>
        <w:div w:id="1273315994">
          <w:marLeft w:val="0"/>
          <w:marRight w:val="0"/>
          <w:marTop w:val="0"/>
          <w:marBottom w:val="0"/>
          <w:divBdr>
            <w:top w:val="none" w:sz="0" w:space="0" w:color="auto"/>
            <w:left w:val="none" w:sz="0" w:space="0" w:color="auto"/>
            <w:bottom w:val="none" w:sz="0" w:space="0" w:color="auto"/>
            <w:right w:val="none" w:sz="0" w:space="0" w:color="auto"/>
          </w:divBdr>
        </w:div>
        <w:div w:id="725373473">
          <w:marLeft w:val="0"/>
          <w:marRight w:val="0"/>
          <w:marTop w:val="0"/>
          <w:marBottom w:val="0"/>
          <w:divBdr>
            <w:top w:val="none" w:sz="0" w:space="0" w:color="auto"/>
            <w:left w:val="none" w:sz="0" w:space="0" w:color="auto"/>
            <w:bottom w:val="none" w:sz="0" w:space="0" w:color="auto"/>
            <w:right w:val="none" w:sz="0" w:space="0" w:color="auto"/>
          </w:divBdr>
        </w:div>
        <w:div w:id="1579363513">
          <w:marLeft w:val="0"/>
          <w:marRight w:val="0"/>
          <w:marTop w:val="0"/>
          <w:marBottom w:val="0"/>
          <w:divBdr>
            <w:top w:val="none" w:sz="0" w:space="0" w:color="auto"/>
            <w:left w:val="none" w:sz="0" w:space="0" w:color="auto"/>
            <w:bottom w:val="none" w:sz="0" w:space="0" w:color="auto"/>
            <w:right w:val="none" w:sz="0" w:space="0" w:color="auto"/>
          </w:divBdr>
        </w:div>
        <w:div w:id="1318611810">
          <w:marLeft w:val="0"/>
          <w:marRight w:val="0"/>
          <w:marTop w:val="0"/>
          <w:marBottom w:val="0"/>
          <w:divBdr>
            <w:top w:val="none" w:sz="0" w:space="0" w:color="auto"/>
            <w:left w:val="none" w:sz="0" w:space="0" w:color="auto"/>
            <w:bottom w:val="none" w:sz="0" w:space="0" w:color="auto"/>
            <w:right w:val="none" w:sz="0" w:space="0" w:color="auto"/>
          </w:divBdr>
        </w:div>
        <w:div w:id="1237519970">
          <w:marLeft w:val="0"/>
          <w:marRight w:val="0"/>
          <w:marTop w:val="0"/>
          <w:marBottom w:val="0"/>
          <w:divBdr>
            <w:top w:val="none" w:sz="0" w:space="0" w:color="auto"/>
            <w:left w:val="none" w:sz="0" w:space="0" w:color="auto"/>
            <w:bottom w:val="none" w:sz="0" w:space="0" w:color="auto"/>
            <w:right w:val="none" w:sz="0" w:space="0" w:color="auto"/>
          </w:divBdr>
        </w:div>
        <w:div w:id="1315838268">
          <w:marLeft w:val="0"/>
          <w:marRight w:val="0"/>
          <w:marTop w:val="0"/>
          <w:marBottom w:val="0"/>
          <w:divBdr>
            <w:top w:val="none" w:sz="0" w:space="0" w:color="auto"/>
            <w:left w:val="none" w:sz="0" w:space="0" w:color="auto"/>
            <w:bottom w:val="none" w:sz="0" w:space="0" w:color="auto"/>
            <w:right w:val="none" w:sz="0" w:space="0" w:color="auto"/>
          </w:divBdr>
        </w:div>
        <w:div w:id="457992367">
          <w:marLeft w:val="0"/>
          <w:marRight w:val="0"/>
          <w:marTop w:val="0"/>
          <w:marBottom w:val="0"/>
          <w:divBdr>
            <w:top w:val="none" w:sz="0" w:space="0" w:color="auto"/>
            <w:left w:val="none" w:sz="0" w:space="0" w:color="auto"/>
            <w:bottom w:val="none" w:sz="0" w:space="0" w:color="auto"/>
            <w:right w:val="none" w:sz="0" w:space="0" w:color="auto"/>
          </w:divBdr>
        </w:div>
        <w:div w:id="495540072">
          <w:marLeft w:val="0"/>
          <w:marRight w:val="0"/>
          <w:marTop w:val="0"/>
          <w:marBottom w:val="0"/>
          <w:divBdr>
            <w:top w:val="none" w:sz="0" w:space="0" w:color="auto"/>
            <w:left w:val="none" w:sz="0" w:space="0" w:color="auto"/>
            <w:bottom w:val="none" w:sz="0" w:space="0" w:color="auto"/>
            <w:right w:val="none" w:sz="0" w:space="0" w:color="auto"/>
          </w:divBdr>
        </w:div>
        <w:div w:id="1349410959">
          <w:marLeft w:val="0"/>
          <w:marRight w:val="0"/>
          <w:marTop w:val="0"/>
          <w:marBottom w:val="0"/>
          <w:divBdr>
            <w:top w:val="none" w:sz="0" w:space="0" w:color="auto"/>
            <w:left w:val="none" w:sz="0" w:space="0" w:color="auto"/>
            <w:bottom w:val="none" w:sz="0" w:space="0" w:color="auto"/>
            <w:right w:val="none" w:sz="0" w:space="0" w:color="auto"/>
          </w:divBdr>
        </w:div>
        <w:div w:id="1698694794">
          <w:marLeft w:val="0"/>
          <w:marRight w:val="0"/>
          <w:marTop w:val="0"/>
          <w:marBottom w:val="0"/>
          <w:divBdr>
            <w:top w:val="none" w:sz="0" w:space="0" w:color="auto"/>
            <w:left w:val="none" w:sz="0" w:space="0" w:color="auto"/>
            <w:bottom w:val="none" w:sz="0" w:space="0" w:color="auto"/>
            <w:right w:val="none" w:sz="0" w:space="0" w:color="auto"/>
          </w:divBdr>
        </w:div>
        <w:div w:id="1425494210">
          <w:marLeft w:val="0"/>
          <w:marRight w:val="0"/>
          <w:marTop w:val="0"/>
          <w:marBottom w:val="0"/>
          <w:divBdr>
            <w:top w:val="none" w:sz="0" w:space="0" w:color="auto"/>
            <w:left w:val="none" w:sz="0" w:space="0" w:color="auto"/>
            <w:bottom w:val="none" w:sz="0" w:space="0" w:color="auto"/>
            <w:right w:val="none" w:sz="0" w:space="0" w:color="auto"/>
          </w:divBdr>
        </w:div>
        <w:div w:id="1121194018">
          <w:marLeft w:val="0"/>
          <w:marRight w:val="0"/>
          <w:marTop w:val="0"/>
          <w:marBottom w:val="0"/>
          <w:divBdr>
            <w:top w:val="none" w:sz="0" w:space="0" w:color="auto"/>
            <w:left w:val="none" w:sz="0" w:space="0" w:color="auto"/>
            <w:bottom w:val="none" w:sz="0" w:space="0" w:color="auto"/>
            <w:right w:val="none" w:sz="0" w:space="0" w:color="auto"/>
          </w:divBdr>
        </w:div>
        <w:div w:id="1966232521">
          <w:marLeft w:val="0"/>
          <w:marRight w:val="0"/>
          <w:marTop w:val="0"/>
          <w:marBottom w:val="0"/>
          <w:divBdr>
            <w:top w:val="none" w:sz="0" w:space="0" w:color="auto"/>
            <w:left w:val="none" w:sz="0" w:space="0" w:color="auto"/>
            <w:bottom w:val="none" w:sz="0" w:space="0" w:color="auto"/>
            <w:right w:val="none" w:sz="0" w:space="0" w:color="auto"/>
          </w:divBdr>
        </w:div>
        <w:div w:id="1527258331">
          <w:marLeft w:val="0"/>
          <w:marRight w:val="0"/>
          <w:marTop w:val="0"/>
          <w:marBottom w:val="0"/>
          <w:divBdr>
            <w:top w:val="none" w:sz="0" w:space="0" w:color="auto"/>
            <w:left w:val="none" w:sz="0" w:space="0" w:color="auto"/>
            <w:bottom w:val="none" w:sz="0" w:space="0" w:color="auto"/>
            <w:right w:val="none" w:sz="0" w:space="0" w:color="auto"/>
          </w:divBdr>
        </w:div>
        <w:div w:id="494423349">
          <w:marLeft w:val="0"/>
          <w:marRight w:val="0"/>
          <w:marTop w:val="0"/>
          <w:marBottom w:val="0"/>
          <w:divBdr>
            <w:top w:val="none" w:sz="0" w:space="0" w:color="auto"/>
            <w:left w:val="none" w:sz="0" w:space="0" w:color="auto"/>
            <w:bottom w:val="none" w:sz="0" w:space="0" w:color="auto"/>
            <w:right w:val="none" w:sz="0" w:space="0" w:color="auto"/>
          </w:divBdr>
        </w:div>
        <w:div w:id="201481662">
          <w:marLeft w:val="0"/>
          <w:marRight w:val="0"/>
          <w:marTop w:val="0"/>
          <w:marBottom w:val="0"/>
          <w:divBdr>
            <w:top w:val="none" w:sz="0" w:space="0" w:color="auto"/>
            <w:left w:val="none" w:sz="0" w:space="0" w:color="auto"/>
            <w:bottom w:val="none" w:sz="0" w:space="0" w:color="auto"/>
            <w:right w:val="none" w:sz="0" w:space="0" w:color="auto"/>
          </w:divBdr>
        </w:div>
        <w:div w:id="1649506199">
          <w:marLeft w:val="0"/>
          <w:marRight w:val="0"/>
          <w:marTop w:val="0"/>
          <w:marBottom w:val="0"/>
          <w:divBdr>
            <w:top w:val="none" w:sz="0" w:space="0" w:color="auto"/>
            <w:left w:val="none" w:sz="0" w:space="0" w:color="auto"/>
            <w:bottom w:val="none" w:sz="0" w:space="0" w:color="auto"/>
            <w:right w:val="none" w:sz="0" w:space="0" w:color="auto"/>
          </w:divBdr>
        </w:div>
        <w:div w:id="2108963825">
          <w:marLeft w:val="0"/>
          <w:marRight w:val="0"/>
          <w:marTop w:val="0"/>
          <w:marBottom w:val="0"/>
          <w:divBdr>
            <w:top w:val="none" w:sz="0" w:space="0" w:color="auto"/>
            <w:left w:val="none" w:sz="0" w:space="0" w:color="auto"/>
            <w:bottom w:val="none" w:sz="0" w:space="0" w:color="auto"/>
            <w:right w:val="none" w:sz="0" w:space="0" w:color="auto"/>
          </w:divBdr>
        </w:div>
        <w:div w:id="387268455">
          <w:marLeft w:val="0"/>
          <w:marRight w:val="0"/>
          <w:marTop w:val="0"/>
          <w:marBottom w:val="0"/>
          <w:divBdr>
            <w:top w:val="none" w:sz="0" w:space="0" w:color="auto"/>
            <w:left w:val="none" w:sz="0" w:space="0" w:color="auto"/>
            <w:bottom w:val="none" w:sz="0" w:space="0" w:color="auto"/>
            <w:right w:val="none" w:sz="0" w:space="0" w:color="auto"/>
          </w:divBdr>
        </w:div>
        <w:div w:id="1990864913">
          <w:marLeft w:val="0"/>
          <w:marRight w:val="0"/>
          <w:marTop w:val="0"/>
          <w:marBottom w:val="0"/>
          <w:divBdr>
            <w:top w:val="none" w:sz="0" w:space="0" w:color="auto"/>
            <w:left w:val="none" w:sz="0" w:space="0" w:color="auto"/>
            <w:bottom w:val="none" w:sz="0" w:space="0" w:color="auto"/>
            <w:right w:val="none" w:sz="0" w:space="0" w:color="auto"/>
          </w:divBdr>
        </w:div>
        <w:div w:id="141196393">
          <w:marLeft w:val="0"/>
          <w:marRight w:val="0"/>
          <w:marTop w:val="0"/>
          <w:marBottom w:val="0"/>
          <w:divBdr>
            <w:top w:val="none" w:sz="0" w:space="0" w:color="auto"/>
            <w:left w:val="none" w:sz="0" w:space="0" w:color="auto"/>
            <w:bottom w:val="none" w:sz="0" w:space="0" w:color="auto"/>
            <w:right w:val="none" w:sz="0" w:space="0" w:color="auto"/>
          </w:divBdr>
        </w:div>
        <w:div w:id="1702128171">
          <w:marLeft w:val="0"/>
          <w:marRight w:val="0"/>
          <w:marTop w:val="0"/>
          <w:marBottom w:val="0"/>
          <w:divBdr>
            <w:top w:val="none" w:sz="0" w:space="0" w:color="auto"/>
            <w:left w:val="none" w:sz="0" w:space="0" w:color="auto"/>
            <w:bottom w:val="none" w:sz="0" w:space="0" w:color="auto"/>
            <w:right w:val="none" w:sz="0" w:space="0" w:color="auto"/>
          </w:divBdr>
        </w:div>
        <w:div w:id="593319170">
          <w:marLeft w:val="0"/>
          <w:marRight w:val="0"/>
          <w:marTop w:val="0"/>
          <w:marBottom w:val="0"/>
          <w:divBdr>
            <w:top w:val="none" w:sz="0" w:space="0" w:color="auto"/>
            <w:left w:val="none" w:sz="0" w:space="0" w:color="auto"/>
            <w:bottom w:val="none" w:sz="0" w:space="0" w:color="auto"/>
            <w:right w:val="none" w:sz="0" w:space="0" w:color="auto"/>
          </w:divBdr>
        </w:div>
        <w:div w:id="1560821236">
          <w:marLeft w:val="0"/>
          <w:marRight w:val="0"/>
          <w:marTop w:val="0"/>
          <w:marBottom w:val="0"/>
          <w:divBdr>
            <w:top w:val="none" w:sz="0" w:space="0" w:color="auto"/>
            <w:left w:val="none" w:sz="0" w:space="0" w:color="auto"/>
            <w:bottom w:val="none" w:sz="0" w:space="0" w:color="auto"/>
            <w:right w:val="none" w:sz="0" w:space="0" w:color="auto"/>
          </w:divBdr>
        </w:div>
        <w:div w:id="1226331759">
          <w:marLeft w:val="0"/>
          <w:marRight w:val="0"/>
          <w:marTop w:val="0"/>
          <w:marBottom w:val="0"/>
          <w:divBdr>
            <w:top w:val="none" w:sz="0" w:space="0" w:color="auto"/>
            <w:left w:val="none" w:sz="0" w:space="0" w:color="auto"/>
            <w:bottom w:val="none" w:sz="0" w:space="0" w:color="auto"/>
            <w:right w:val="none" w:sz="0" w:space="0" w:color="auto"/>
          </w:divBdr>
        </w:div>
        <w:div w:id="329985567">
          <w:marLeft w:val="0"/>
          <w:marRight w:val="0"/>
          <w:marTop w:val="0"/>
          <w:marBottom w:val="0"/>
          <w:divBdr>
            <w:top w:val="none" w:sz="0" w:space="0" w:color="auto"/>
            <w:left w:val="none" w:sz="0" w:space="0" w:color="auto"/>
            <w:bottom w:val="none" w:sz="0" w:space="0" w:color="auto"/>
            <w:right w:val="none" w:sz="0" w:space="0" w:color="auto"/>
          </w:divBdr>
        </w:div>
        <w:div w:id="1814635085">
          <w:marLeft w:val="0"/>
          <w:marRight w:val="0"/>
          <w:marTop w:val="0"/>
          <w:marBottom w:val="0"/>
          <w:divBdr>
            <w:top w:val="none" w:sz="0" w:space="0" w:color="auto"/>
            <w:left w:val="none" w:sz="0" w:space="0" w:color="auto"/>
            <w:bottom w:val="none" w:sz="0" w:space="0" w:color="auto"/>
            <w:right w:val="none" w:sz="0" w:space="0" w:color="auto"/>
          </w:divBdr>
        </w:div>
        <w:div w:id="63453229">
          <w:marLeft w:val="0"/>
          <w:marRight w:val="0"/>
          <w:marTop w:val="0"/>
          <w:marBottom w:val="0"/>
          <w:divBdr>
            <w:top w:val="none" w:sz="0" w:space="0" w:color="auto"/>
            <w:left w:val="none" w:sz="0" w:space="0" w:color="auto"/>
            <w:bottom w:val="none" w:sz="0" w:space="0" w:color="auto"/>
            <w:right w:val="none" w:sz="0" w:space="0" w:color="auto"/>
          </w:divBdr>
        </w:div>
        <w:div w:id="664431394">
          <w:marLeft w:val="0"/>
          <w:marRight w:val="0"/>
          <w:marTop w:val="0"/>
          <w:marBottom w:val="0"/>
          <w:divBdr>
            <w:top w:val="none" w:sz="0" w:space="0" w:color="auto"/>
            <w:left w:val="none" w:sz="0" w:space="0" w:color="auto"/>
            <w:bottom w:val="none" w:sz="0" w:space="0" w:color="auto"/>
            <w:right w:val="none" w:sz="0" w:space="0" w:color="auto"/>
          </w:divBdr>
        </w:div>
        <w:div w:id="558513506">
          <w:marLeft w:val="0"/>
          <w:marRight w:val="0"/>
          <w:marTop w:val="0"/>
          <w:marBottom w:val="0"/>
          <w:divBdr>
            <w:top w:val="none" w:sz="0" w:space="0" w:color="auto"/>
            <w:left w:val="none" w:sz="0" w:space="0" w:color="auto"/>
            <w:bottom w:val="none" w:sz="0" w:space="0" w:color="auto"/>
            <w:right w:val="none" w:sz="0" w:space="0" w:color="auto"/>
          </w:divBdr>
        </w:div>
        <w:div w:id="1743915653">
          <w:marLeft w:val="0"/>
          <w:marRight w:val="0"/>
          <w:marTop w:val="0"/>
          <w:marBottom w:val="0"/>
          <w:divBdr>
            <w:top w:val="none" w:sz="0" w:space="0" w:color="auto"/>
            <w:left w:val="none" w:sz="0" w:space="0" w:color="auto"/>
            <w:bottom w:val="none" w:sz="0" w:space="0" w:color="auto"/>
            <w:right w:val="none" w:sz="0" w:space="0" w:color="auto"/>
          </w:divBdr>
        </w:div>
        <w:div w:id="175048575">
          <w:marLeft w:val="0"/>
          <w:marRight w:val="0"/>
          <w:marTop w:val="0"/>
          <w:marBottom w:val="0"/>
          <w:divBdr>
            <w:top w:val="none" w:sz="0" w:space="0" w:color="auto"/>
            <w:left w:val="none" w:sz="0" w:space="0" w:color="auto"/>
            <w:bottom w:val="none" w:sz="0" w:space="0" w:color="auto"/>
            <w:right w:val="none" w:sz="0" w:space="0" w:color="auto"/>
          </w:divBdr>
        </w:div>
        <w:div w:id="806557433">
          <w:marLeft w:val="0"/>
          <w:marRight w:val="0"/>
          <w:marTop w:val="0"/>
          <w:marBottom w:val="0"/>
          <w:divBdr>
            <w:top w:val="none" w:sz="0" w:space="0" w:color="auto"/>
            <w:left w:val="none" w:sz="0" w:space="0" w:color="auto"/>
            <w:bottom w:val="none" w:sz="0" w:space="0" w:color="auto"/>
            <w:right w:val="none" w:sz="0" w:space="0" w:color="auto"/>
          </w:divBdr>
        </w:div>
        <w:div w:id="1632857804">
          <w:marLeft w:val="0"/>
          <w:marRight w:val="0"/>
          <w:marTop w:val="0"/>
          <w:marBottom w:val="0"/>
          <w:divBdr>
            <w:top w:val="none" w:sz="0" w:space="0" w:color="auto"/>
            <w:left w:val="none" w:sz="0" w:space="0" w:color="auto"/>
            <w:bottom w:val="none" w:sz="0" w:space="0" w:color="auto"/>
            <w:right w:val="none" w:sz="0" w:space="0" w:color="auto"/>
          </w:divBdr>
        </w:div>
        <w:div w:id="1047871153">
          <w:marLeft w:val="0"/>
          <w:marRight w:val="0"/>
          <w:marTop w:val="0"/>
          <w:marBottom w:val="0"/>
          <w:divBdr>
            <w:top w:val="none" w:sz="0" w:space="0" w:color="auto"/>
            <w:left w:val="none" w:sz="0" w:space="0" w:color="auto"/>
            <w:bottom w:val="none" w:sz="0" w:space="0" w:color="auto"/>
            <w:right w:val="none" w:sz="0" w:space="0" w:color="auto"/>
          </w:divBdr>
        </w:div>
        <w:div w:id="680933444">
          <w:marLeft w:val="0"/>
          <w:marRight w:val="0"/>
          <w:marTop w:val="0"/>
          <w:marBottom w:val="0"/>
          <w:divBdr>
            <w:top w:val="none" w:sz="0" w:space="0" w:color="auto"/>
            <w:left w:val="none" w:sz="0" w:space="0" w:color="auto"/>
            <w:bottom w:val="none" w:sz="0" w:space="0" w:color="auto"/>
            <w:right w:val="none" w:sz="0" w:space="0" w:color="auto"/>
          </w:divBdr>
        </w:div>
        <w:div w:id="677736629">
          <w:marLeft w:val="0"/>
          <w:marRight w:val="0"/>
          <w:marTop w:val="0"/>
          <w:marBottom w:val="0"/>
          <w:divBdr>
            <w:top w:val="none" w:sz="0" w:space="0" w:color="auto"/>
            <w:left w:val="none" w:sz="0" w:space="0" w:color="auto"/>
            <w:bottom w:val="none" w:sz="0" w:space="0" w:color="auto"/>
            <w:right w:val="none" w:sz="0" w:space="0" w:color="auto"/>
          </w:divBdr>
        </w:div>
        <w:div w:id="1838420573">
          <w:marLeft w:val="0"/>
          <w:marRight w:val="0"/>
          <w:marTop w:val="0"/>
          <w:marBottom w:val="0"/>
          <w:divBdr>
            <w:top w:val="none" w:sz="0" w:space="0" w:color="auto"/>
            <w:left w:val="none" w:sz="0" w:space="0" w:color="auto"/>
            <w:bottom w:val="none" w:sz="0" w:space="0" w:color="auto"/>
            <w:right w:val="none" w:sz="0" w:space="0" w:color="auto"/>
          </w:divBdr>
        </w:div>
        <w:div w:id="90661057">
          <w:marLeft w:val="0"/>
          <w:marRight w:val="0"/>
          <w:marTop w:val="0"/>
          <w:marBottom w:val="0"/>
          <w:divBdr>
            <w:top w:val="none" w:sz="0" w:space="0" w:color="auto"/>
            <w:left w:val="none" w:sz="0" w:space="0" w:color="auto"/>
            <w:bottom w:val="none" w:sz="0" w:space="0" w:color="auto"/>
            <w:right w:val="none" w:sz="0" w:space="0" w:color="auto"/>
          </w:divBdr>
        </w:div>
        <w:div w:id="1590848716">
          <w:marLeft w:val="0"/>
          <w:marRight w:val="0"/>
          <w:marTop w:val="0"/>
          <w:marBottom w:val="0"/>
          <w:divBdr>
            <w:top w:val="none" w:sz="0" w:space="0" w:color="auto"/>
            <w:left w:val="none" w:sz="0" w:space="0" w:color="auto"/>
            <w:bottom w:val="none" w:sz="0" w:space="0" w:color="auto"/>
            <w:right w:val="none" w:sz="0" w:space="0" w:color="auto"/>
          </w:divBdr>
        </w:div>
        <w:div w:id="114754974">
          <w:marLeft w:val="0"/>
          <w:marRight w:val="0"/>
          <w:marTop w:val="0"/>
          <w:marBottom w:val="0"/>
          <w:divBdr>
            <w:top w:val="none" w:sz="0" w:space="0" w:color="auto"/>
            <w:left w:val="none" w:sz="0" w:space="0" w:color="auto"/>
            <w:bottom w:val="none" w:sz="0" w:space="0" w:color="auto"/>
            <w:right w:val="none" w:sz="0" w:space="0" w:color="auto"/>
          </w:divBdr>
        </w:div>
        <w:div w:id="298269637">
          <w:marLeft w:val="0"/>
          <w:marRight w:val="0"/>
          <w:marTop w:val="0"/>
          <w:marBottom w:val="0"/>
          <w:divBdr>
            <w:top w:val="none" w:sz="0" w:space="0" w:color="auto"/>
            <w:left w:val="none" w:sz="0" w:space="0" w:color="auto"/>
            <w:bottom w:val="none" w:sz="0" w:space="0" w:color="auto"/>
            <w:right w:val="none" w:sz="0" w:space="0" w:color="auto"/>
          </w:divBdr>
        </w:div>
        <w:div w:id="2144811147">
          <w:marLeft w:val="0"/>
          <w:marRight w:val="0"/>
          <w:marTop w:val="0"/>
          <w:marBottom w:val="0"/>
          <w:divBdr>
            <w:top w:val="none" w:sz="0" w:space="0" w:color="auto"/>
            <w:left w:val="none" w:sz="0" w:space="0" w:color="auto"/>
            <w:bottom w:val="none" w:sz="0" w:space="0" w:color="auto"/>
            <w:right w:val="none" w:sz="0" w:space="0" w:color="auto"/>
          </w:divBdr>
        </w:div>
        <w:div w:id="1390884170">
          <w:marLeft w:val="0"/>
          <w:marRight w:val="0"/>
          <w:marTop w:val="0"/>
          <w:marBottom w:val="0"/>
          <w:divBdr>
            <w:top w:val="none" w:sz="0" w:space="0" w:color="auto"/>
            <w:left w:val="none" w:sz="0" w:space="0" w:color="auto"/>
            <w:bottom w:val="none" w:sz="0" w:space="0" w:color="auto"/>
            <w:right w:val="none" w:sz="0" w:space="0" w:color="auto"/>
          </w:divBdr>
        </w:div>
        <w:div w:id="1851331676">
          <w:marLeft w:val="0"/>
          <w:marRight w:val="0"/>
          <w:marTop w:val="0"/>
          <w:marBottom w:val="0"/>
          <w:divBdr>
            <w:top w:val="none" w:sz="0" w:space="0" w:color="auto"/>
            <w:left w:val="none" w:sz="0" w:space="0" w:color="auto"/>
            <w:bottom w:val="none" w:sz="0" w:space="0" w:color="auto"/>
            <w:right w:val="none" w:sz="0" w:space="0" w:color="auto"/>
          </w:divBdr>
        </w:div>
        <w:div w:id="458838617">
          <w:marLeft w:val="0"/>
          <w:marRight w:val="0"/>
          <w:marTop w:val="0"/>
          <w:marBottom w:val="0"/>
          <w:divBdr>
            <w:top w:val="none" w:sz="0" w:space="0" w:color="auto"/>
            <w:left w:val="none" w:sz="0" w:space="0" w:color="auto"/>
            <w:bottom w:val="none" w:sz="0" w:space="0" w:color="auto"/>
            <w:right w:val="none" w:sz="0" w:space="0" w:color="auto"/>
          </w:divBdr>
        </w:div>
        <w:div w:id="770316265">
          <w:marLeft w:val="0"/>
          <w:marRight w:val="0"/>
          <w:marTop w:val="0"/>
          <w:marBottom w:val="0"/>
          <w:divBdr>
            <w:top w:val="none" w:sz="0" w:space="0" w:color="auto"/>
            <w:left w:val="none" w:sz="0" w:space="0" w:color="auto"/>
            <w:bottom w:val="none" w:sz="0" w:space="0" w:color="auto"/>
            <w:right w:val="none" w:sz="0" w:space="0" w:color="auto"/>
          </w:divBdr>
        </w:div>
        <w:div w:id="1137379668">
          <w:marLeft w:val="0"/>
          <w:marRight w:val="0"/>
          <w:marTop w:val="0"/>
          <w:marBottom w:val="0"/>
          <w:divBdr>
            <w:top w:val="none" w:sz="0" w:space="0" w:color="auto"/>
            <w:left w:val="none" w:sz="0" w:space="0" w:color="auto"/>
            <w:bottom w:val="none" w:sz="0" w:space="0" w:color="auto"/>
            <w:right w:val="none" w:sz="0" w:space="0" w:color="auto"/>
          </w:divBdr>
        </w:div>
        <w:div w:id="1534685446">
          <w:marLeft w:val="0"/>
          <w:marRight w:val="0"/>
          <w:marTop w:val="0"/>
          <w:marBottom w:val="0"/>
          <w:divBdr>
            <w:top w:val="none" w:sz="0" w:space="0" w:color="auto"/>
            <w:left w:val="none" w:sz="0" w:space="0" w:color="auto"/>
            <w:bottom w:val="none" w:sz="0" w:space="0" w:color="auto"/>
            <w:right w:val="none" w:sz="0" w:space="0" w:color="auto"/>
          </w:divBdr>
        </w:div>
        <w:div w:id="368074188">
          <w:marLeft w:val="0"/>
          <w:marRight w:val="0"/>
          <w:marTop w:val="0"/>
          <w:marBottom w:val="0"/>
          <w:divBdr>
            <w:top w:val="none" w:sz="0" w:space="0" w:color="auto"/>
            <w:left w:val="none" w:sz="0" w:space="0" w:color="auto"/>
            <w:bottom w:val="none" w:sz="0" w:space="0" w:color="auto"/>
            <w:right w:val="none" w:sz="0" w:space="0" w:color="auto"/>
          </w:divBdr>
        </w:div>
        <w:div w:id="1859850625">
          <w:marLeft w:val="0"/>
          <w:marRight w:val="0"/>
          <w:marTop w:val="0"/>
          <w:marBottom w:val="0"/>
          <w:divBdr>
            <w:top w:val="none" w:sz="0" w:space="0" w:color="auto"/>
            <w:left w:val="none" w:sz="0" w:space="0" w:color="auto"/>
            <w:bottom w:val="none" w:sz="0" w:space="0" w:color="auto"/>
            <w:right w:val="none" w:sz="0" w:space="0" w:color="auto"/>
          </w:divBdr>
        </w:div>
        <w:div w:id="317341501">
          <w:marLeft w:val="0"/>
          <w:marRight w:val="0"/>
          <w:marTop w:val="0"/>
          <w:marBottom w:val="0"/>
          <w:divBdr>
            <w:top w:val="none" w:sz="0" w:space="0" w:color="auto"/>
            <w:left w:val="none" w:sz="0" w:space="0" w:color="auto"/>
            <w:bottom w:val="none" w:sz="0" w:space="0" w:color="auto"/>
            <w:right w:val="none" w:sz="0" w:space="0" w:color="auto"/>
          </w:divBdr>
        </w:div>
        <w:div w:id="572618363">
          <w:marLeft w:val="0"/>
          <w:marRight w:val="0"/>
          <w:marTop w:val="0"/>
          <w:marBottom w:val="0"/>
          <w:divBdr>
            <w:top w:val="none" w:sz="0" w:space="0" w:color="auto"/>
            <w:left w:val="none" w:sz="0" w:space="0" w:color="auto"/>
            <w:bottom w:val="none" w:sz="0" w:space="0" w:color="auto"/>
            <w:right w:val="none" w:sz="0" w:space="0" w:color="auto"/>
          </w:divBdr>
        </w:div>
        <w:div w:id="1845895488">
          <w:marLeft w:val="0"/>
          <w:marRight w:val="0"/>
          <w:marTop w:val="0"/>
          <w:marBottom w:val="0"/>
          <w:divBdr>
            <w:top w:val="none" w:sz="0" w:space="0" w:color="auto"/>
            <w:left w:val="none" w:sz="0" w:space="0" w:color="auto"/>
            <w:bottom w:val="none" w:sz="0" w:space="0" w:color="auto"/>
            <w:right w:val="none" w:sz="0" w:space="0" w:color="auto"/>
          </w:divBdr>
        </w:div>
        <w:div w:id="549152472">
          <w:marLeft w:val="0"/>
          <w:marRight w:val="0"/>
          <w:marTop w:val="0"/>
          <w:marBottom w:val="0"/>
          <w:divBdr>
            <w:top w:val="none" w:sz="0" w:space="0" w:color="auto"/>
            <w:left w:val="none" w:sz="0" w:space="0" w:color="auto"/>
            <w:bottom w:val="none" w:sz="0" w:space="0" w:color="auto"/>
            <w:right w:val="none" w:sz="0" w:space="0" w:color="auto"/>
          </w:divBdr>
        </w:div>
        <w:div w:id="526482705">
          <w:marLeft w:val="0"/>
          <w:marRight w:val="0"/>
          <w:marTop w:val="0"/>
          <w:marBottom w:val="0"/>
          <w:divBdr>
            <w:top w:val="none" w:sz="0" w:space="0" w:color="auto"/>
            <w:left w:val="none" w:sz="0" w:space="0" w:color="auto"/>
            <w:bottom w:val="none" w:sz="0" w:space="0" w:color="auto"/>
            <w:right w:val="none" w:sz="0" w:space="0" w:color="auto"/>
          </w:divBdr>
        </w:div>
        <w:div w:id="757216071">
          <w:marLeft w:val="0"/>
          <w:marRight w:val="0"/>
          <w:marTop w:val="0"/>
          <w:marBottom w:val="0"/>
          <w:divBdr>
            <w:top w:val="none" w:sz="0" w:space="0" w:color="auto"/>
            <w:left w:val="none" w:sz="0" w:space="0" w:color="auto"/>
            <w:bottom w:val="none" w:sz="0" w:space="0" w:color="auto"/>
            <w:right w:val="none" w:sz="0" w:space="0" w:color="auto"/>
          </w:divBdr>
        </w:div>
        <w:div w:id="1010135759">
          <w:marLeft w:val="0"/>
          <w:marRight w:val="0"/>
          <w:marTop w:val="0"/>
          <w:marBottom w:val="0"/>
          <w:divBdr>
            <w:top w:val="none" w:sz="0" w:space="0" w:color="auto"/>
            <w:left w:val="none" w:sz="0" w:space="0" w:color="auto"/>
            <w:bottom w:val="none" w:sz="0" w:space="0" w:color="auto"/>
            <w:right w:val="none" w:sz="0" w:space="0" w:color="auto"/>
          </w:divBdr>
        </w:div>
        <w:div w:id="703406899">
          <w:marLeft w:val="0"/>
          <w:marRight w:val="0"/>
          <w:marTop w:val="0"/>
          <w:marBottom w:val="0"/>
          <w:divBdr>
            <w:top w:val="none" w:sz="0" w:space="0" w:color="auto"/>
            <w:left w:val="none" w:sz="0" w:space="0" w:color="auto"/>
            <w:bottom w:val="none" w:sz="0" w:space="0" w:color="auto"/>
            <w:right w:val="none" w:sz="0" w:space="0" w:color="auto"/>
          </w:divBdr>
        </w:div>
        <w:div w:id="2147309571">
          <w:marLeft w:val="0"/>
          <w:marRight w:val="0"/>
          <w:marTop w:val="0"/>
          <w:marBottom w:val="0"/>
          <w:divBdr>
            <w:top w:val="none" w:sz="0" w:space="0" w:color="auto"/>
            <w:left w:val="none" w:sz="0" w:space="0" w:color="auto"/>
            <w:bottom w:val="none" w:sz="0" w:space="0" w:color="auto"/>
            <w:right w:val="none" w:sz="0" w:space="0" w:color="auto"/>
          </w:divBdr>
        </w:div>
        <w:div w:id="201674507">
          <w:marLeft w:val="0"/>
          <w:marRight w:val="0"/>
          <w:marTop w:val="0"/>
          <w:marBottom w:val="0"/>
          <w:divBdr>
            <w:top w:val="none" w:sz="0" w:space="0" w:color="auto"/>
            <w:left w:val="none" w:sz="0" w:space="0" w:color="auto"/>
            <w:bottom w:val="none" w:sz="0" w:space="0" w:color="auto"/>
            <w:right w:val="none" w:sz="0" w:space="0" w:color="auto"/>
          </w:divBdr>
        </w:div>
        <w:div w:id="2044859919">
          <w:marLeft w:val="0"/>
          <w:marRight w:val="0"/>
          <w:marTop w:val="0"/>
          <w:marBottom w:val="0"/>
          <w:divBdr>
            <w:top w:val="none" w:sz="0" w:space="0" w:color="auto"/>
            <w:left w:val="none" w:sz="0" w:space="0" w:color="auto"/>
            <w:bottom w:val="none" w:sz="0" w:space="0" w:color="auto"/>
            <w:right w:val="none" w:sz="0" w:space="0" w:color="auto"/>
          </w:divBdr>
        </w:div>
        <w:div w:id="957372364">
          <w:marLeft w:val="0"/>
          <w:marRight w:val="0"/>
          <w:marTop w:val="0"/>
          <w:marBottom w:val="0"/>
          <w:divBdr>
            <w:top w:val="none" w:sz="0" w:space="0" w:color="auto"/>
            <w:left w:val="none" w:sz="0" w:space="0" w:color="auto"/>
            <w:bottom w:val="none" w:sz="0" w:space="0" w:color="auto"/>
            <w:right w:val="none" w:sz="0" w:space="0" w:color="auto"/>
          </w:divBdr>
        </w:div>
        <w:div w:id="1465735411">
          <w:marLeft w:val="0"/>
          <w:marRight w:val="0"/>
          <w:marTop w:val="0"/>
          <w:marBottom w:val="0"/>
          <w:divBdr>
            <w:top w:val="none" w:sz="0" w:space="0" w:color="auto"/>
            <w:left w:val="none" w:sz="0" w:space="0" w:color="auto"/>
            <w:bottom w:val="none" w:sz="0" w:space="0" w:color="auto"/>
            <w:right w:val="none" w:sz="0" w:space="0" w:color="auto"/>
          </w:divBdr>
        </w:div>
        <w:div w:id="2095785389">
          <w:marLeft w:val="0"/>
          <w:marRight w:val="0"/>
          <w:marTop w:val="0"/>
          <w:marBottom w:val="0"/>
          <w:divBdr>
            <w:top w:val="none" w:sz="0" w:space="0" w:color="auto"/>
            <w:left w:val="none" w:sz="0" w:space="0" w:color="auto"/>
            <w:bottom w:val="none" w:sz="0" w:space="0" w:color="auto"/>
            <w:right w:val="none" w:sz="0" w:space="0" w:color="auto"/>
          </w:divBdr>
        </w:div>
        <w:div w:id="1794472407">
          <w:marLeft w:val="0"/>
          <w:marRight w:val="0"/>
          <w:marTop w:val="0"/>
          <w:marBottom w:val="0"/>
          <w:divBdr>
            <w:top w:val="none" w:sz="0" w:space="0" w:color="auto"/>
            <w:left w:val="none" w:sz="0" w:space="0" w:color="auto"/>
            <w:bottom w:val="none" w:sz="0" w:space="0" w:color="auto"/>
            <w:right w:val="none" w:sz="0" w:space="0" w:color="auto"/>
          </w:divBdr>
        </w:div>
        <w:div w:id="1525944600">
          <w:marLeft w:val="0"/>
          <w:marRight w:val="0"/>
          <w:marTop w:val="0"/>
          <w:marBottom w:val="0"/>
          <w:divBdr>
            <w:top w:val="none" w:sz="0" w:space="0" w:color="auto"/>
            <w:left w:val="none" w:sz="0" w:space="0" w:color="auto"/>
            <w:bottom w:val="none" w:sz="0" w:space="0" w:color="auto"/>
            <w:right w:val="none" w:sz="0" w:space="0" w:color="auto"/>
          </w:divBdr>
        </w:div>
        <w:div w:id="1501890377">
          <w:marLeft w:val="0"/>
          <w:marRight w:val="0"/>
          <w:marTop w:val="0"/>
          <w:marBottom w:val="0"/>
          <w:divBdr>
            <w:top w:val="none" w:sz="0" w:space="0" w:color="auto"/>
            <w:left w:val="none" w:sz="0" w:space="0" w:color="auto"/>
            <w:bottom w:val="none" w:sz="0" w:space="0" w:color="auto"/>
            <w:right w:val="none" w:sz="0" w:space="0" w:color="auto"/>
          </w:divBdr>
        </w:div>
        <w:div w:id="2104104025">
          <w:marLeft w:val="0"/>
          <w:marRight w:val="0"/>
          <w:marTop w:val="0"/>
          <w:marBottom w:val="0"/>
          <w:divBdr>
            <w:top w:val="none" w:sz="0" w:space="0" w:color="auto"/>
            <w:left w:val="none" w:sz="0" w:space="0" w:color="auto"/>
            <w:bottom w:val="none" w:sz="0" w:space="0" w:color="auto"/>
            <w:right w:val="none" w:sz="0" w:space="0" w:color="auto"/>
          </w:divBdr>
        </w:div>
        <w:div w:id="791094272">
          <w:marLeft w:val="0"/>
          <w:marRight w:val="0"/>
          <w:marTop w:val="0"/>
          <w:marBottom w:val="0"/>
          <w:divBdr>
            <w:top w:val="none" w:sz="0" w:space="0" w:color="auto"/>
            <w:left w:val="none" w:sz="0" w:space="0" w:color="auto"/>
            <w:bottom w:val="none" w:sz="0" w:space="0" w:color="auto"/>
            <w:right w:val="none" w:sz="0" w:space="0" w:color="auto"/>
          </w:divBdr>
        </w:div>
        <w:div w:id="619150139">
          <w:marLeft w:val="0"/>
          <w:marRight w:val="0"/>
          <w:marTop w:val="0"/>
          <w:marBottom w:val="0"/>
          <w:divBdr>
            <w:top w:val="none" w:sz="0" w:space="0" w:color="auto"/>
            <w:left w:val="none" w:sz="0" w:space="0" w:color="auto"/>
            <w:bottom w:val="none" w:sz="0" w:space="0" w:color="auto"/>
            <w:right w:val="none" w:sz="0" w:space="0" w:color="auto"/>
          </w:divBdr>
        </w:div>
        <w:div w:id="1152062290">
          <w:marLeft w:val="0"/>
          <w:marRight w:val="0"/>
          <w:marTop w:val="0"/>
          <w:marBottom w:val="0"/>
          <w:divBdr>
            <w:top w:val="none" w:sz="0" w:space="0" w:color="auto"/>
            <w:left w:val="none" w:sz="0" w:space="0" w:color="auto"/>
            <w:bottom w:val="none" w:sz="0" w:space="0" w:color="auto"/>
            <w:right w:val="none" w:sz="0" w:space="0" w:color="auto"/>
          </w:divBdr>
        </w:div>
        <w:div w:id="1238245185">
          <w:marLeft w:val="0"/>
          <w:marRight w:val="0"/>
          <w:marTop w:val="0"/>
          <w:marBottom w:val="0"/>
          <w:divBdr>
            <w:top w:val="none" w:sz="0" w:space="0" w:color="auto"/>
            <w:left w:val="none" w:sz="0" w:space="0" w:color="auto"/>
            <w:bottom w:val="none" w:sz="0" w:space="0" w:color="auto"/>
            <w:right w:val="none" w:sz="0" w:space="0" w:color="auto"/>
          </w:divBdr>
        </w:div>
        <w:div w:id="158614900">
          <w:marLeft w:val="0"/>
          <w:marRight w:val="0"/>
          <w:marTop w:val="0"/>
          <w:marBottom w:val="0"/>
          <w:divBdr>
            <w:top w:val="none" w:sz="0" w:space="0" w:color="auto"/>
            <w:left w:val="none" w:sz="0" w:space="0" w:color="auto"/>
            <w:bottom w:val="none" w:sz="0" w:space="0" w:color="auto"/>
            <w:right w:val="none" w:sz="0" w:space="0" w:color="auto"/>
          </w:divBdr>
        </w:div>
        <w:div w:id="193885642">
          <w:marLeft w:val="0"/>
          <w:marRight w:val="0"/>
          <w:marTop w:val="0"/>
          <w:marBottom w:val="0"/>
          <w:divBdr>
            <w:top w:val="none" w:sz="0" w:space="0" w:color="auto"/>
            <w:left w:val="none" w:sz="0" w:space="0" w:color="auto"/>
            <w:bottom w:val="none" w:sz="0" w:space="0" w:color="auto"/>
            <w:right w:val="none" w:sz="0" w:space="0" w:color="auto"/>
          </w:divBdr>
        </w:div>
        <w:div w:id="1877887592">
          <w:marLeft w:val="0"/>
          <w:marRight w:val="0"/>
          <w:marTop w:val="0"/>
          <w:marBottom w:val="0"/>
          <w:divBdr>
            <w:top w:val="none" w:sz="0" w:space="0" w:color="auto"/>
            <w:left w:val="none" w:sz="0" w:space="0" w:color="auto"/>
            <w:bottom w:val="none" w:sz="0" w:space="0" w:color="auto"/>
            <w:right w:val="none" w:sz="0" w:space="0" w:color="auto"/>
          </w:divBdr>
        </w:div>
        <w:div w:id="685598482">
          <w:marLeft w:val="0"/>
          <w:marRight w:val="0"/>
          <w:marTop w:val="0"/>
          <w:marBottom w:val="0"/>
          <w:divBdr>
            <w:top w:val="none" w:sz="0" w:space="0" w:color="auto"/>
            <w:left w:val="none" w:sz="0" w:space="0" w:color="auto"/>
            <w:bottom w:val="none" w:sz="0" w:space="0" w:color="auto"/>
            <w:right w:val="none" w:sz="0" w:space="0" w:color="auto"/>
          </w:divBdr>
        </w:div>
        <w:div w:id="1143497907">
          <w:marLeft w:val="0"/>
          <w:marRight w:val="0"/>
          <w:marTop w:val="0"/>
          <w:marBottom w:val="0"/>
          <w:divBdr>
            <w:top w:val="none" w:sz="0" w:space="0" w:color="auto"/>
            <w:left w:val="none" w:sz="0" w:space="0" w:color="auto"/>
            <w:bottom w:val="none" w:sz="0" w:space="0" w:color="auto"/>
            <w:right w:val="none" w:sz="0" w:space="0" w:color="auto"/>
          </w:divBdr>
        </w:div>
        <w:div w:id="1527255965">
          <w:marLeft w:val="0"/>
          <w:marRight w:val="0"/>
          <w:marTop w:val="0"/>
          <w:marBottom w:val="0"/>
          <w:divBdr>
            <w:top w:val="none" w:sz="0" w:space="0" w:color="auto"/>
            <w:left w:val="none" w:sz="0" w:space="0" w:color="auto"/>
            <w:bottom w:val="none" w:sz="0" w:space="0" w:color="auto"/>
            <w:right w:val="none" w:sz="0" w:space="0" w:color="auto"/>
          </w:divBdr>
        </w:div>
        <w:div w:id="149715077">
          <w:marLeft w:val="0"/>
          <w:marRight w:val="0"/>
          <w:marTop w:val="0"/>
          <w:marBottom w:val="0"/>
          <w:divBdr>
            <w:top w:val="none" w:sz="0" w:space="0" w:color="auto"/>
            <w:left w:val="none" w:sz="0" w:space="0" w:color="auto"/>
            <w:bottom w:val="none" w:sz="0" w:space="0" w:color="auto"/>
            <w:right w:val="none" w:sz="0" w:space="0" w:color="auto"/>
          </w:divBdr>
        </w:div>
        <w:div w:id="744377761">
          <w:marLeft w:val="0"/>
          <w:marRight w:val="0"/>
          <w:marTop w:val="0"/>
          <w:marBottom w:val="0"/>
          <w:divBdr>
            <w:top w:val="none" w:sz="0" w:space="0" w:color="auto"/>
            <w:left w:val="none" w:sz="0" w:space="0" w:color="auto"/>
            <w:bottom w:val="none" w:sz="0" w:space="0" w:color="auto"/>
            <w:right w:val="none" w:sz="0" w:space="0" w:color="auto"/>
          </w:divBdr>
        </w:div>
        <w:div w:id="721372843">
          <w:marLeft w:val="0"/>
          <w:marRight w:val="0"/>
          <w:marTop w:val="0"/>
          <w:marBottom w:val="0"/>
          <w:divBdr>
            <w:top w:val="none" w:sz="0" w:space="0" w:color="auto"/>
            <w:left w:val="none" w:sz="0" w:space="0" w:color="auto"/>
            <w:bottom w:val="none" w:sz="0" w:space="0" w:color="auto"/>
            <w:right w:val="none" w:sz="0" w:space="0" w:color="auto"/>
          </w:divBdr>
        </w:div>
        <w:div w:id="723408905">
          <w:marLeft w:val="0"/>
          <w:marRight w:val="0"/>
          <w:marTop w:val="0"/>
          <w:marBottom w:val="0"/>
          <w:divBdr>
            <w:top w:val="none" w:sz="0" w:space="0" w:color="auto"/>
            <w:left w:val="none" w:sz="0" w:space="0" w:color="auto"/>
            <w:bottom w:val="none" w:sz="0" w:space="0" w:color="auto"/>
            <w:right w:val="none" w:sz="0" w:space="0" w:color="auto"/>
          </w:divBdr>
        </w:div>
        <w:div w:id="19666909">
          <w:marLeft w:val="0"/>
          <w:marRight w:val="0"/>
          <w:marTop w:val="0"/>
          <w:marBottom w:val="0"/>
          <w:divBdr>
            <w:top w:val="none" w:sz="0" w:space="0" w:color="auto"/>
            <w:left w:val="none" w:sz="0" w:space="0" w:color="auto"/>
            <w:bottom w:val="none" w:sz="0" w:space="0" w:color="auto"/>
            <w:right w:val="none" w:sz="0" w:space="0" w:color="auto"/>
          </w:divBdr>
        </w:div>
        <w:div w:id="34041035">
          <w:marLeft w:val="0"/>
          <w:marRight w:val="0"/>
          <w:marTop w:val="0"/>
          <w:marBottom w:val="0"/>
          <w:divBdr>
            <w:top w:val="none" w:sz="0" w:space="0" w:color="auto"/>
            <w:left w:val="none" w:sz="0" w:space="0" w:color="auto"/>
            <w:bottom w:val="none" w:sz="0" w:space="0" w:color="auto"/>
            <w:right w:val="none" w:sz="0" w:space="0" w:color="auto"/>
          </w:divBdr>
        </w:div>
        <w:div w:id="1293680901">
          <w:marLeft w:val="0"/>
          <w:marRight w:val="0"/>
          <w:marTop w:val="0"/>
          <w:marBottom w:val="0"/>
          <w:divBdr>
            <w:top w:val="none" w:sz="0" w:space="0" w:color="auto"/>
            <w:left w:val="none" w:sz="0" w:space="0" w:color="auto"/>
            <w:bottom w:val="none" w:sz="0" w:space="0" w:color="auto"/>
            <w:right w:val="none" w:sz="0" w:space="0" w:color="auto"/>
          </w:divBdr>
        </w:div>
        <w:div w:id="691298717">
          <w:marLeft w:val="0"/>
          <w:marRight w:val="0"/>
          <w:marTop w:val="0"/>
          <w:marBottom w:val="0"/>
          <w:divBdr>
            <w:top w:val="none" w:sz="0" w:space="0" w:color="auto"/>
            <w:left w:val="none" w:sz="0" w:space="0" w:color="auto"/>
            <w:bottom w:val="none" w:sz="0" w:space="0" w:color="auto"/>
            <w:right w:val="none" w:sz="0" w:space="0" w:color="auto"/>
          </w:divBdr>
        </w:div>
        <w:div w:id="1984044491">
          <w:marLeft w:val="0"/>
          <w:marRight w:val="0"/>
          <w:marTop w:val="0"/>
          <w:marBottom w:val="0"/>
          <w:divBdr>
            <w:top w:val="none" w:sz="0" w:space="0" w:color="auto"/>
            <w:left w:val="none" w:sz="0" w:space="0" w:color="auto"/>
            <w:bottom w:val="none" w:sz="0" w:space="0" w:color="auto"/>
            <w:right w:val="none" w:sz="0" w:space="0" w:color="auto"/>
          </w:divBdr>
        </w:div>
        <w:div w:id="124852583">
          <w:marLeft w:val="0"/>
          <w:marRight w:val="0"/>
          <w:marTop w:val="0"/>
          <w:marBottom w:val="0"/>
          <w:divBdr>
            <w:top w:val="none" w:sz="0" w:space="0" w:color="auto"/>
            <w:left w:val="none" w:sz="0" w:space="0" w:color="auto"/>
            <w:bottom w:val="none" w:sz="0" w:space="0" w:color="auto"/>
            <w:right w:val="none" w:sz="0" w:space="0" w:color="auto"/>
          </w:divBdr>
        </w:div>
        <w:div w:id="92550977">
          <w:marLeft w:val="0"/>
          <w:marRight w:val="0"/>
          <w:marTop w:val="0"/>
          <w:marBottom w:val="0"/>
          <w:divBdr>
            <w:top w:val="none" w:sz="0" w:space="0" w:color="auto"/>
            <w:left w:val="none" w:sz="0" w:space="0" w:color="auto"/>
            <w:bottom w:val="none" w:sz="0" w:space="0" w:color="auto"/>
            <w:right w:val="none" w:sz="0" w:space="0" w:color="auto"/>
          </w:divBdr>
        </w:div>
        <w:div w:id="1229539148">
          <w:marLeft w:val="0"/>
          <w:marRight w:val="0"/>
          <w:marTop w:val="0"/>
          <w:marBottom w:val="0"/>
          <w:divBdr>
            <w:top w:val="none" w:sz="0" w:space="0" w:color="auto"/>
            <w:left w:val="none" w:sz="0" w:space="0" w:color="auto"/>
            <w:bottom w:val="none" w:sz="0" w:space="0" w:color="auto"/>
            <w:right w:val="none" w:sz="0" w:space="0" w:color="auto"/>
          </w:divBdr>
        </w:div>
        <w:div w:id="991373926">
          <w:marLeft w:val="0"/>
          <w:marRight w:val="0"/>
          <w:marTop w:val="0"/>
          <w:marBottom w:val="0"/>
          <w:divBdr>
            <w:top w:val="none" w:sz="0" w:space="0" w:color="auto"/>
            <w:left w:val="none" w:sz="0" w:space="0" w:color="auto"/>
            <w:bottom w:val="none" w:sz="0" w:space="0" w:color="auto"/>
            <w:right w:val="none" w:sz="0" w:space="0" w:color="auto"/>
          </w:divBdr>
        </w:div>
        <w:div w:id="482358449">
          <w:marLeft w:val="0"/>
          <w:marRight w:val="0"/>
          <w:marTop w:val="0"/>
          <w:marBottom w:val="0"/>
          <w:divBdr>
            <w:top w:val="none" w:sz="0" w:space="0" w:color="auto"/>
            <w:left w:val="none" w:sz="0" w:space="0" w:color="auto"/>
            <w:bottom w:val="none" w:sz="0" w:space="0" w:color="auto"/>
            <w:right w:val="none" w:sz="0" w:space="0" w:color="auto"/>
          </w:divBdr>
        </w:div>
        <w:div w:id="1964993448">
          <w:marLeft w:val="0"/>
          <w:marRight w:val="0"/>
          <w:marTop w:val="0"/>
          <w:marBottom w:val="0"/>
          <w:divBdr>
            <w:top w:val="none" w:sz="0" w:space="0" w:color="auto"/>
            <w:left w:val="none" w:sz="0" w:space="0" w:color="auto"/>
            <w:bottom w:val="none" w:sz="0" w:space="0" w:color="auto"/>
            <w:right w:val="none" w:sz="0" w:space="0" w:color="auto"/>
          </w:divBdr>
        </w:div>
        <w:div w:id="635263594">
          <w:marLeft w:val="0"/>
          <w:marRight w:val="0"/>
          <w:marTop w:val="0"/>
          <w:marBottom w:val="0"/>
          <w:divBdr>
            <w:top w:val="none" w:sz="0" w:space="0" w:color="auto"/>
            <w:left w:val="none" w:sz="0" w:space="0" w:color="auto"/>
            <w:bottom w:val="none" w:sz="0" w:space="0" w:color="auto"/>
            <w:right w:val="none" w:sz="0" w:space="0" w:color="auto"/>
          </w:divBdr>
        </w:div>
        <w:div w:id="1094284131">
          <w:marLeft w:val="0"/>
          <w:marRight w:val="0"/>
          <w:marTop w:val="0"/>
          <w:marBottom w:val="0"/>
          <w:divBdr>
            <w:top w:val="none" w:sz="0" w:space="0" w:color="auto"/>
            <w:left w:val="none" w:sz="0" w:space="0" w:color="auto"/>
            <w:bottom w:val="none" w:sz="0" w:space="0" w:color="auto"/>
            <w:right w:val="none" w:sz="0" w:space="0" w:color="auto"/>
          </w:divBdr>
        </w:div>
        <w:div w:id="1003556078">
          <w:marLeft w:val="0"/>
          <w:marRight w:val="0"/>
          <w:marTop w:val="0"/>
          <w:marBottom w:val="0"/>
          <w:divBdr>
            <w:top w:val="none" w:sz="0" w:space="0" w:color="auto"/>
            <w:left w:val="none" w:sz="0" w:space="0" w:color="auto"/>
            <w:bottom w:val="none" w:sz="0" w:space="0" w:color="auto"/>
            <w:right w:val="none" w:sz="0" w:space="0" w:color="auto"/>
          </w:divBdr>
        </w:div>
        <w:div w:id="170923116">
          <w:marLeft w:val="0"/>
          <w:marRight w:val="0"/>
          <w:marTop w:val="0"/>
          <w:marBottom w:val="0"/>
          <w:divBdr>
            <w:top w:val="none" w:sz="0" w:space="0" w:color="auto"/>
            <w:left w:val="none" w:sz="0" w:space="0" w:color="auto"/>
            <w:bottom w:val="none" w:sz="0" w:space="0" w:color="auto"/>
            <w:right w:val="none" w:sz="0" w:space="0" w:color="auto"/>
          </w:divBdr>
        </w:div>
        <w:div w:id="206993757">
          <w:marLeft w:val="0"/>
          <w:marRight w:val="0"/>
          <w:marTop w:val="0"/>
          <w:marBottom w:val="0"/>
          <w:divBdr>
            <w:top w:val="none" w:sz="0" w:space="0" w:color="auto"/>
            <w:left w:val="none" w:sz="0" w:space="0" w:color="auto"/>
            <w:bottom w:val="none" w:sz="0" w:space="0" w:color="auto"/>
            <w:right w:val="none" w:sz="0" w:space="0" w:color="auto"/>
          </w:divBdr>
        </w:div>
        <w:div w:id="229966847">
          <w:marLeft w:val="0"/>
          <w:marRight w:val="0"/>
          <w:marTop w:val="0"/>
          <w:marBottom w:val="0"/>
          <w:divBdr>
            <w:top w:val="none" w:sz="0" w:space="0" w:color="auto"/>
            <w:left w:val="none" w:sz="0" w:space="0" w:color="auto"/>
            <w:bottom w:val="none" w:sz="0" w:space="0" w:color="auto"/>
            <w:right w:val="none" w:sz="0" w:space="0" w:color="auto"/>
          </w:divBdr>
        </w:div>
        <w:div w:id="1435007291">
          <w:marLeft w:val="0"/>
          <w:marRight w:val="0"/>
          <w:marTop w:val="0"/>
          <w:marBottom w:val="0"/>
          <w:divBdr>
            <w:top w:val="none" w:sz="0" w:space="0" w:color="auto"/>
            <w:left w:val="none" w:sz="0" w:space="0" w:color="auto"/>
            <w:bottom w:val="none" w:sz="0" w:space="0" w:color="auto"/>
            <w:right w:val="none" w:sz="0" w:space="0" w:color="auto"/>
          </w:divBdr>
        </w:div>
        <w:div w:id="83769985">
          <w:marLeft w:val="0"/>
          <w:marRight w:val="0"/>
          <w:marTop w:val="0"/>
          <w:marBottom w:val="0"/>
          <w:divBdr>
            <w:top w:val="none" w:sz="0" w:space="0" w:color="auto"/>
            <w:left w:val="none" w:sz="0" w:space="0" w:color="auto"/>
            <w:bottom w:val="none" w:sz="0" w:space="0" w:color="auto"/>
            <w:right w:val="none" w:sz="0" w:space="0" w:color="auto"/>
          </w:divBdr>
        </w:div>
        <w:div w:id="94138873">
          <w:marLeft w:val="0"/>
          <w:marRight w:val="0"/>
          <w:marTop w:val="0"/>
          <w:marBottom w:val="0"/>
          <w:divBdr>
            <w:top w:val="none" w:sz="0" w:space="0" w:color="auto"/>
            <w:left w:val="none" w:sz="0" w:space="0" w:color="auto"/>
            <w:bottom w:val="none" w:sz="0" w:space="0" w:color="auto"/>
            <w:right w:val="none" w:sz="0" w:space="0" w:color="auto"/>
          </w:divBdr>
        </w:div>
        <w:div w:id="370038343">
          <w:marLeft w:val="0"/>
          <w:marRight w:val="0"/>
          <w:marTop w:val="0"/>
          <w:marBottom w:val="0"/>
          <w:divBdr>
            <w:top w:val="none" w:sz="0" w:space="0" w:color="auto"/>
            <w:left w:val="none" w:sz="0" w:space="0" w:color="auto"/>
            <w:bottom w:val="none" w:sz="0" w:space="0" w:color="auto"/>
            <w:right w:val="none" w:sz="0" w:space="0" w:color="auto"/>
          </w:divBdr>
        </w:div>
        <w:div w:id="2051566033">
          <w:marLeft w:val="0"/>
          <w:marRight w:val="0"/>
          <w:marTop w:val="0"/>
          <w:marBottom w:val="0"/>
          <w:divBdr>
            <w:top w:val="none" w:sz="0" w:space="0" w:color="auto"/>
            <w:left w:val="none" w:sz="0" w:space="0" w:color="auto"/>
            <w:bottom w:val="none" w:sz="0" w:space="0" w:color="auto"/>
            <w:right w:val="none" w:sz="0" w:space="0" w:color="auto"/>
          </w:divBdr>
        </w:div>
        <w:div w:id="760950658">
          <w:marLeft w:val="0"/>
          <w:marRight w:val="0"/>
          <w:marTop w:val="0"/>
          <w:marBottom w:val="0"/>
          <w:divBdr>
            <w:top w:val="none" w:sz="0" w:space="0" w:color="auto"/>
            <w:left w:val="none" w:sz="0" w:space="0" w:color="auto"/>
            <w:bottom w:val="none" w:sz="0" w:space="0" w:color="auto"/>
            <w:right w:val="none" w:sz="0" w:space="0" w:color="auto"/>
          </w:divBdr>
        </w:div>
        <w:div w:id="540632457">
          <w:marLeft w:val="0"/>
          <w:marRight w:val="0"/>
          <w:marTop w:val="0"/>
          <w:marBottom w:val="0"/>
          <w:divBdr>
            <w:top w:val="none" w:sz="0" w:space="0" w:color="auto"/>
            <w:left w:val="none" w:sz="0" w:space="0" w:color="auto"/>
            <w:bottom w:val="none" w:sz="0" w:space="0" w:color="auto"/>
            <w:right w:val="none" w:sz="0" w:space="0" w:color="auto"/>
          </w:divBdr>
        </w:div>
        <w:div w:id="1753962374">
          <w:marLeft w:val="0"/>
          <w:marRight w:val="0"/>
          <w:marTop w:val="0"/>
          <w:marBottom w:val="0"/>
          <w:divBdr>
            <w:top w:val="none" w:sz="0" w:space="0" w:color="auto"/>
            <w:left w:val="none" w:sz="0" w:space="0" w:color="auto"/>
            <w:bottom w:val="none" w:sz="0" w:space="0" w:color="auto"/>
            <w:right w:val="none" w:sz="0" w:space="0" w:color="auto"/>
          </w:divBdr>
        </w:div>
        <w:div w:id="1265965686">
          <w:marLeft w:val="0"/>
          <w:marRight w:val="0"/>
          <w:marTop w:val="0"/>
          <w:marBottom w:val="0"/>
          <w:divBdr>
            <w:top w:val="none" w:sz="0" w:space="0" w:color="auto"/>
            <w:left w:val="none" w:sz="0" w:space="0" w:color="auto"/>
            <w:bottom w:val="none" w:sz="0" w:space="0" w:color="auto"/>
            <w:right w:val="none" w:sz="0" w:space="0" w:color="auto"/>
          </w:divBdr>
        </w:div>
        <w:div w:id="1045444709">
          <w:marLeft w:val="0"/>
          <w:marRight w:val="0"/>
          <w:marTop w:val="0"/>
          <w:marBottom w:val="0"/>
          <w:divBdr>
            <w:top w:val="none" w:sz="0" w:space="0" w:color="auto"/>
            <w:left w:val="none" w:sz="0" w:space="0" w:color="auto"/>
            <w:bottom w:val="none" w:sz="0" w:space="0" w:color="auto"/>
            <w:right w:val="none" w:sz="0" w:space="0" w:color="auto"/>
          </w:divBdr>
        </w:div>
        <w:div w:id="458299061">
          <w:marLeft w:val="0"/>
          <w:marRight w:val="0"/>
          <w:marTop w:val="0"/>
          <w:marBottom w:val="0"/>
          <w:divBdr>
            <w:top w:val="none" w:sz="0" w:space="0" w:color="auto"/>
            <w:left w:val="none" w:sz="0" w:space="0" w:color="auto"/>
            <w:bottom w:val="none" w:sz="0" w:space="0" w:color="auto"/>
            <w:right w:val="none" w:sz="0" w:space="0" w:color="auto"/>
          </w:divBdr>
        </w:div>
        <w:div w:id="761413492">
          <w:marLeft w:val="0"/>
          <w:marRight w:val="0"/>
          <w:marTop w:val="0"/>
          <w:marBottom w:val="0"/>
          <w:divBdr>
            <w:top w:val="none" w:sz="0" w:space="0" w:color="auto"/>
            <w:left w:val="none" w:sz="0" w:space="0" w:color="auto"/>
            <w:bottom w:val="none" w:sz="0" w:space="0" w:color="auto"/>
            <w:right w:val="none" w:sz="0" w:space="0" w:color="auto"/>
          </w:divBdr>
        </w:div>
        <w:div w:id="1885562879">
          <w:marLeft w:val="0"/>
          <w:marRight w:val="0"/>
          <w:marTop w:val="0"/>
          <w:marBottom w:val="0"/>
          <w:divBdr>
            <w:top w:val="none" w:sz="0" w:space="0" w:color="auto"/>
            <w:left w:val="none" w:sz="0" w:space="0" w:color="auto"/>
            <w:bottom w:val="none" w:sz="0" w:space="0" w:color="auto"/>
            <w:right w:val="none" w:sz="0" w:space="0" w:color="auto"/>
          </w:divBdr>
        </w:div>
        <w:div w:id="1303079524">
          <w:marLeft w:val="0"/>
          <w:marRight w:val="0"/>
          <w:marTop w:val="0"/>
          <w:marBottom w:val="0"/>
          <w:divBdr>
            <w:top w:val="none" w:sz="0" w:space="0" w:color="auto"/>
            <w:left w:val="none" w:sz="0" w:space="0" w:color="auto"/>
            <w:bottom w:val="none" w:sz="0" w:space="0" w:color="auto"/>
            <w:right w:val="none" w:sz="0" w:space="0" w:color="auto"/>
          </w:divBdr>
        </w:div>
        <w:div w:id="922489668">
          <w:marLeft w:val="0"/>
          <w:marRight w:val="0"/>
          <w:marTop w:val="0"/>
          <w:marBottom w:val="0"/>
          <w:divBdr>
            <w:top w:val="none" w:sz="0" w:space="0" w:color="auto"/>
            <w:left w:val="none" w:sz="0" w:space="0" w:color="auto"/>
            <w:bottom w:val="none" w:sz="0" w:space="0" w:color="auto"/>
            <w:right w:val="none" w:sz="0" w:space="0" w:color="auto"/>
          </w:divBdr>
        </w:div>
        <w:div w:id="545525945">
          <w:marLeft w:val="0"/>
          <w:marRight w:val="0"/>
          <w:marTop w:val="0"/>
          <w:marBottom w:val="0"/>
          <w:divBdr>
            <w:top w:val="none" w:sz="0" w:space="0" w:color="auto"/>
            <w:left w:val="none" w:sz="0" w:space="0" w:color="auto"/>
            <w:bottom w:val="none" w:sz="0" w:space="0" w:color="auto"/>
            <w:right w:val="none" w:sz="0" w:space="0" w:color="auto"/>
          </w:divBdr>
        </w:div>
        <w:div w:id="394478192">
          <w:marLeft w:val="0"/>
          <w:marRight w:val="0"/>
          <w:marTop w:val="0"/>
          <w:marBottom w:val="0"/>
          <w:divBdr>
            <w:top w:val="none" w:sz="0" w:space="0" w:color="auto"/>
            <w:left w:val="none" w:sz="0" w:space="0" w:color="auto"/>
            <w:bottom w:val="none" w:sz="0" w:space="0" w:color="auto"/>
            <w:right w:val="none" w:sz="0" w:space="0" w:color="auto"/>
          </w:divBdr>
        </w:div>
        <w:div w:id="1804347687">
          <w:marLeft w:val="0"/>
          <w:marRight w:val="0"/>
          <w:marTop w:val="0"/>
          <w:marBottom w:val="0"/>
          <w:divBdr>
            <w:top w:val="none" w:sz="0" w:space="0" w:color="auto"/>
            <w:left w:val="none" w:sz="0" w:space="0" w:color="auto"/>
            <w:bottom w:val="none" w:sz="0" w:space="0" w:color="auto"/>
            <w:right w:val="none" w:sz="0" w:space="0" w:color="auto"/>
          </w:divBdr>
        </w:div>
        <w:div w:id="1073939084">
          <w:marLeft w:val="0"/>
          <w:marRight w:val="0"/>
          <w:marTop w:val="0"/>
          <w:marBottom w:val="0"/>
          <w:divBdr>
            <w:top w:val="none" w:sz="0" w:space="0" w:color="auto"/>
            <w:left w:val="none" w:sz="0" w:space="0" w:color="auto"/>
            <w:bottom w:val="none" w:sz="0" w:space="0" w:color="auto"/>
            <w:right w:val="none" w:sz="0" w:space="0" w:color="auto"/>
          </w:divBdr>
        </w:div>
        <w:div w:id="856769681">
          <w:marLeft w:val="0"/>
          <w:marRight w:val="0"/>
          <w:marTop w:val="0"/>
          <w:marBottom w:val="0"/>
          <w:divBdr>
            <w:top w:val="none" w:sz="0" w:space="0" w:color="auto"/>
            <w:left w:val="none" w:sz="0" w:space="0" w:color="auto"/>
            <w:bottom w:val="none" w:sz="0" w:space="0" w:color="auto"/>
            <w:right w:val="none" w:sz="0" w:space="0" w:color="auto"/>
          </w:divBdr>
        </w:div>
        <w:div w:id="232130893">
          <w:marLeft w:val="0"/>
          <w:marRight w:val="0"/>
          <w:marTop w:val="0"/>
          <w:marBottom w:val="0"/>
          <w:divBdr>
            <w:top w:val="none" w:sz="0" w:space="0" w:color="auto"/>
            <w:left w:val="none" w:sz="0" w:space="0" w:color="auto"/>
            <w:bottom w:val="none" w:sz="0" w:space="0" w:color="auto"/>
            <w:right w:val="none" w:sz="0" w:space="0" w:color="auto"/>
          </w:divBdr>
        </w:div>
        <w:div w:id="1388266060">
          <w:marLeft w:val="0"/>
          <w:marRight w:val="0"/>
          <w:marTop w:val="0"/>
          <w:marBottom w:val="0"/>
          <w:divBdr>
            <w:top w:val="none" w:sz="0" w:space="0" w:color="auto"/>
            <w:left w:val="none" w:sz="0" w:space="0" w:color="auto"/>
            <w:bottom w:val="none" w:sz="0" w:space="0" w:color="auto"/>
            <w:right w:val="none" w:sz="0" w:space="0" w:color="auto"/>
          </w:divBdr>
        </w:div>
        <w:div w:id="1966891756">
          <w:marLeft w:val="0"/>
          <w:marRight w:val="0"/>
          <w:marTop w:val="0"/>
          <w:marBottom w:val="0"/>
          <w:divBdr>
            <w:top w:val="none" w:sz="0" w:space="0" w:color="auto"/>
            <w:left w:val="none" w:sz="0" w:space="0" w:color="auto"/>
            <w:bottom w:val="none" w:sz="0" w:space="0" w:color="auto"/>
            <w:right w:val="none" w:sz="0" w:space="0" w:color="auto"/>
          </w:divBdr>
        </w:div>
        <w:div w:id="732198380">
          <w:marLeft w:val="0"/>
          <w:marRight w:val="0"/>
          <w:marTop w:val="0"/>
          <w:marBottom w:val="0"/>
          <w:divBdr>
            <w:top w:val="none" w:sz="0" w:space="0" w:color="auto"/>
            <w:left w:val="none" w:sz="0" w:space="0" w:color="auto"/>
            <w:bottom w:val="none" w:sz="0" w:space="0" w:color="auto"/>
            <w:right w:val="none" w:sz="0" w:space="0" w:color="auto"/>
          </w:divBdr>
        </w:div>
        <w:div w:id="244387502">
          <w:marLeft w:val="0"/>
          <w:marRight w:val="0"/>
          <w:marTop w:val="0"/>
          <w:marBottom w:val="0"/>
          <w:divBdr>
            <w:top w:val="none" w:sz="0" w:space="0" w:color="auto"/>
            <w:left w:val="none" w:sz="0" w:space="0" w:color="auto"/>
            <w:bottom w:val="none" w:sz="0" w:space="0" w:color="auto"/>
            <w:right w:val="none" w:sz="0" w:space="0" w:color="auto"/>
          </w:divBdr>
        </w:div>
        <w:div w:id="981428434">
          <w:marLeft w:val="0"/>
          <w:marRight w:val="0"/>
          <w:marTop w:val="0"/>
          <w:marBottom w:val="0"/>
          <w:divBdr>
            <w:top w:val="none" w:sz="0" w:space="0" w:color="auto"/>
            <w:left w:val="none" w:sz="0" w:space="0" w:color="auto"/>
            <w:bottom w:val="none" w:sz="0" w:space="0" w:color="auto"/>
            <w:right w:val="none" w:sz="0" w:space="0" w:color="auto"/>
          </w:divBdr>
        </w:div>
        <w:div w:id="1791851108">
          <w:marLeft w:val="0"/>
          <w:marRight w:val="0"/>
          <w:marTop w:val="0"/>
          <w:marBottom w:val="0"/>
          <w:divBdr>
            <w:top w:val="none" w:sz="0" w:space="0" w:color="auto"/>
            <w:left w:val="none" w:sz="0" w:space="0" w:color="auto"/>
            <w:bottom w:val="none" w:sz="0" w:space="0" w:color="auto"/>
            <w:right w:val="none" w:sz="0" w:space="0" w:color="auto"/>
          </w:divBdr>
        </w:div>
        <w:div w:id="1986541666">
          <w:marLeft w:val="0"/>
          <w:marRight w:val="0"/>
          <w:marTop w:val="0"/>
          <w:marBottom w:val="0"/>
          <w:divBdr>
            <w:top w:val="none" w:sz="0" w:space="0" w:color="auto"/>
            <w:left w:val="none" w:sz="0" w:space="0" w:color="auto"/>
            <w:bottom w:val="none" w:sz="0" w:space="0" w:color="auto"/>
            <w:right w:val="none" w:sz="0" w:space="0" w:color="auto"/>
          </w:divBdr>
        </w:div>
        <w:div w:id="613101146">
          <w:marLeft w:val="0"/>
          <w:marRight w:val="0"/>
          <w:marTop w:val="0"/>
          <w:marBottom w:val="0"/>
          <w:divBdr>
            <w:top w:val="none" w:sz="0" w:space="0" w:color="auto"/>
            <w:left w:val="none" w:sz="0" w:space="0" w:color="auto"/>
            <w:bottom w:val="none" w:sz="0" w:space="0" w:color="auto"/>
            <w:right w:val="none" w:sz="0" w:space="0" w:color="auto"/>
          </w:divBdr>
        </w:div>
        <w:div w:id="1179075717">
          <w:marLeft w:val="0"/>
          <w:marRight w:val="0"/>
          <w:marTop w:val="0"/>
          <w:marBottom w:val="0"/>
          <w:divBdr>
            <w:top w:val="none" w:sz="0" w:space="0" w:color="auto"/>
            <w:left w:val="none" w:sz="0" w:space="0" w:color="auto"/>
            <w:bottom w:val="none" w:sz="0" w:space="0" w:color="auto"/>
            <w:right w:val="none" w:sz="0" w:space="0" w:color="auto"/>
          </w:divBdr>
        </w:div>
        <w:div w:id="965627240">
          <w:marLeft w:val="0"/>
          <w:marRight w:val="0"/>
          <w:marTop w:val="0"/>
          <w:marBottom w:val="0"/>
          <w:divBdr>
            <w:top w:val="none" w:sz="0" w:space="0" w:color="auto"/>
            <w:left w:val="none" w:sz="0" w:space="0" w:color="auto"/>
            <w:bottom w:val="none" w:sz="0" w:space="0" w:color="auto"/>
            <w:right w:val="none" w:sz="0" w:space="0" w:color="auto"/>
          </w:divBdr>
        </w:div>
        <w:div w:id="550725091">
          <w:marLeft w:val="0"/>
          <w:marRight w:val="0"/>
          <w:marTop w:val="0"/>
          <w:marBottom w:val="0"/>
          <w:divBdr>
            <w:top w:val="none" w:sz="0" w:space="0" w:color="auto"/>
            <w:left w:val="none" w:sz="0" w:space="0" w:color="auto"/>
            <w:bottom w:val="none" w:sz="0" w:space="0" w:color="auto"/>
            <w:right w:val="none" w:sz="0" w:space="0" w:color="auto"/>
          </w:divBdr>
        </w:div>
        <w:div w:id="1325007326">
          <w:marLeft w:val="0"/>
          <w:marRight w:val="0"/>
          <w:marTop w:val="0"/>
          <w:marBottom w:val="0"/>
          <w:divBdr>
            <w:top w:val="none" w:sz="0" w:space="0" w:color="auto"/>
            <w:left w:val="none" w:sz="0" w:space="0" w:color="auto"/>
            <w:bottom w:val="none" w:sz="0" w:space="0" w:color="auto"/>
            <w:right w:val="none" w:sz="0" w:space="0" w:color="auto"/>
          </w:divBdr>
        </w:div>
        <w:div w:id="1008948803">
          <w:marLeft w:val="0"/>
          <w:marRight w:val="0"/>
          <w:marTop w:val="0"/>
          <w:marBottom w:val="0"/>
          <w:divBdr>
            <w:top w:val="none" w:sz="0" w:space="0" w:color="auto"/>
            <w:left w:val="none" w:sz="0" w:space="0" w:color="auto"/>
            <w:bottom w:val="none" w:sz="0" w:space="0" w:color="auto"/>
            <w:right w:val="none" w:sz="0" w:space="0" w:color="auto"/>
          </w:divBdr>
        </w:div>
        <w:div w:id="1811820315">
          <w:marLeft w:val="0"/>
          <w:marRight w:val="0"/>
          <w:marTop w:val="0"/>
          <w:marBottom w:val="0"/>
          <w:divBdr>
            <w:top w:val="none" w:sz="0" w:space="0" w:color="auto"/>
            <w:left w:val="none" w:sz="0" w:space="0" w:color="auto"/>
            <w:bottom w:val="none" w:sz="0" w:space="0" w:color="auto"/>
            <w:right w:val="none" w:sz="0" w:space="0" w:color="auto"/>
          </w:divBdr>
        </w:div>
        <w:div w:id="932972958">
          <w:marLeft w:val="0"/>
          <w:marRight w:val="0"/>
          <w:marTop w:val="0"/>
          <w:marBottom w:val="0"/>
          <w:divBdr>
            <w:top w:val="none" w:sz="0" w:space="0" w:color="auto"/>
            <w:left w:val="none" w:sz="0" w:space="0" w:color="auto"/>
            <w:bottom w:val="none" w:sz="0" w:space="0" w:color="auto"/>
            <w:right w:val="none" w:sz="0" w:space="0" w:color="auto"/>
          </w:divBdr>
        </w:div>
        <w:div w:id="1849324081">
          <w:marLeft w:val="0"/>
          <w:marRight w:val="0"/>
          <w:marTop w:val="0"/>
          <w:marBottom w:val="0"/>
          <w:divBdr>
            <w:top w:val="none" w:sz="0" w:space="0" w:color="auto"/>
            <w:left w:val="none" w:sz="0" w:space="0" w:color="auto"/>
            <w:bottom w:val="none" w:sz="0" w:space="0" w:color="auto"/>
            <w:right w:val="none" w:sz="0" w:space="0" w:color="auto"/>
          </w:divBdr>
        </w:div>
        <w:div w:id="1770544554">
          <w:marLeft w:val="0"/>
          <w:marRight w:val="0"/>
          <w:marTop w:val="0"/>
          <w:marBottom w:val="0"/>
          <w:divBdr>
            <w:top w:val="none" w:sz="0" w:space="0" w:color="auto"/>
            <w:left w:val="none" w:sz="0" w:space="0" w:color="auto"/>
            <w:bottom w:val="none" w:sz="0" w:space="0" w:color="auto"/>
            <w:right w:val="none" w:sz="0" w:space="0" w:color="auto"/>
          </w:divBdr>
        </w:div>
        <w:div w:id="1460298203">
          <w:marLeft w:val="0"/>
          <w:marRight w:val="0"/>
          <w:marTop w:val="0"/>
          <w:marBottom w:val="0"/>
          <w:divBdr>
            <w:top w:val="none" w:sz="0" w:space="0" w:color="auto"/>
            <w:left w:val="none" w:sz="0" w:space="0" w:color="auto"/>
            <w:bottom w:val="none" w:sz="0" w:space="0" w:color="auto"/>
            <w:right w:val="none" w:sz="0" w:space="0" w:color="auto"/>
          </w:divBdr>
        </w:div>
        <w:div w:id="955720096">
          <w:marLeft w:val="0"/>
          <w:marRight w:val="0"/>
          <w:marTop w:val="0"/>
          <w:marBottom w:val="0"/>
          <w:divBdr>
            <w:top w:val="none" w:sz="0" w:space="0" w:color="auto"/>
            <w:left w:val="none" w:sz="0" w:space="0" w:color="auto"/>
            <w:bottom w:val="none" w:sz="0" w:space="0" w:color="auto"/>
            <w:right w:val="none" w:sz="0" w:space="0" w:color="auto"/>
          </w:divBdr>
        </w:div>
        <w:div w:id="416026443">
          <w:marLeft w:val="0"/>
          <w:marRight w:val="0"/>
          <w:marTop w:val="0"/>
          <w:marBottom w:val="0"/>
          <w:divBdr>
            <w:top w:val="none" w:sz="0" w:space="0" w:color="auto"/>
            <w:left w:val="none" w:sz="0" w:space="0" w:color="auto"/>
            <w:bottom w:val="none" w:sz="0" w:space="0" w:color="auto"/>
            <w:right w:val="none" w:sz="0" w:space="0" w:color="auto"/>
          </w:divBdr>
        </w:div>
        <w:div w:id="800072171">
          <w:marLeft w:val="0"/>
          <w:marRight w:val="0"/>
          <w:marTop w:val="0"/>
          <w:marBottom w:val="0"/>
          <w:divBdr>
            <w:top w:val="none" w:sz="0" w:space="0" w:color="auto"/>
            <w:left w:val="none" w:sz="0" w:space="0" w:color="auto"/>
            <w:bottom w:val="none" w:sz="0" w:space="0" w:color="auto"/>
            <w:right w:val="none" w:sz="0" w:space="0" w:color="auto"/>
          </w:divBdr>
        </w:div>
        <w:div w:id="1284918494">
          <w:marLeft w:val="0"/>
          <w:marRight w:val="0"/>
          <w:marTop w:val="0"/>
          <w:marBottom w:val="0"/>
          <w:divBdr>
            <w:top w:val="none" w:sz="0" w:space="0" w:color="auto"/>
            <w:left w:val="none" w:sz="0" w:space="0" w:color="auto"/>
            <w:bottom w:val="none" w:sz="0" w:space="0" w:color="auto"/>
            <w:right w:val="none" w:sz="0" w:space="0" w:color="auto"/>
          </w:divBdr>
        </w:div>
        <w:div w:id="2127431738">
          <w:marLeft w:val="0"/>
          <w:marRight w:val="0"/>
          <w:marTop w:val="0"/>
          <w:marBottom w:val="0"/>
          <w:divBdr>
            <w:top w:val="none" w:sz="0" w:space="0" w:color="auto"/>
            <w:left w:val="none" w:sz="0" w:space="0" w:color="auto"/>
            <w:bottom w:val="none" w:sz="0" w:space="0" w:color="auto"/>
            <w:right w:val="none" w:sz="0" w:space="0" w:color="auto"/>
          </w:divBdr>
        </w:div>
        <w:div w:id="595753348">
          <w:marLeft w:val="0"/>
          <w:marRight w:val="0"/>
          <w:marTop w:val="0"/>
          <w:marBottom w:val="0"/>
          <w:divBdr>
            <w:top w:val="none" w:sz="0" w:space="0" w:color="auto"/>
            <w:left w:val="none" w:sz="0" w:space="0" w:color="auto"/>
            <w:bottom w:val="none" w:sz="0" w:space="0" w:color="auto"/>
            <w:right w:val="none" w:sz="0" w:space="0" w:color="auto"/>
          </w:divBdr>
        </w:div>
        <w:div w:id="1657025822">
          <w:marLeft w:val="0"/>
          <w:marRight w:val="0"/>
          <w:marTop w:val="0"/>
          <w:marBottom w:val="0"/>
          <w:divBdr>
            <w:top w:val="none" w:sz="0" w:space="0" w:color="auto"/>
            <w:left w:val="none" w:sz="0" w:space="0" w:color="auto"/>
            <w:bottom w:val="none" w:sz="0" w:space="0" w:color="auto"/>
            <w:right w:val="none" w:sz="0" w:space="0" w:color="auto"/>
          </w:divBdr>
        </w:div>
        <w:div w:id="1376201168">
          <w:marLeft w:val="0"/>
          <w:marRight w:val="0"/>
          <w:marTop w:val="0"/>
          <w:marBottom w:val="0"/>
          <w:divBdr>
            <w:top w:val="none" w:sz="0" w:space="0" w:color="auto"/>
            <w:left w:val="none" w:sz="0" w:space="0" w:color="auto"/>
            <w:bottom w:val="none" w:sz="0" w:space="0" w:color="auto"/>
            <w:right w:val="none" w:sz="0" w:space="0" w:color="auto"/>
          </w:divBdr>
        </w:div>
        <w:div w:id="816532529">
          <w:marLeft w:val="0"/>
          <w:marRight w:val="0"/>
          <w:marTop w:val="0"/>
          <w:marBottom w:val="0"/>
          <w:divBdr>
            <w:top w:val="none" w:sz="0" w:space="0" w:color="auto"/>
            <w:left w:val="none" w:sz="0" w:space="0" w:color="auto"/>
            <w:bottom w:val="none" w:sz="0" w:space="0" w:color="auto"/>
            <w:right w:val="none" w:sz="0" w:space="0" w:color="auto"/>
          </w:divBdr>
        </w:div>
        <w:div w:id="451442432">
          <w:marLeft w:val="0"/>
          <w:marRight w:val="0"/>
          <w:marTop w:val="0"/>
          <w:marBottom w:val="0"/>
          <w:divBdr>
            <w:top w:val="none" w:sz="0" w:space="0" w:color="auto"/>
            <w:left w:val="none" w:sz="0" w:space="0" w:color="auto"/>
            <w:bottom w:val="none" w:sz="0" w:space="0" w:color="auto"/>
            <w:right w:val="none" w:sz="0" w:space="0" w:color="auto"/>
          </w:divBdr>
        </w:div>
        <w:div w:id="2004509901">
          <w:marLeft w:val="0"/>
          <w:marRight w:val="0"/>
          <w:marTop w:val="0"/>
          <w:marBottom w:val="0"/>
          <w:divBdr>
            <w:top w:val="none" w:sz="0" w:space="0" w:color="auto"/>
            <w:left w:val="none" w:sz="0" w:space="0" w:color="auto"/>
            <w:bottom w:val="none" w:sz="0" w:space="0" w:color="auto"/>
            <w:right w:val="none" w:sz="0" w:space="0" w:color="auto"/>
          </w:divBdr>
        </w:div>
        <w:div w:id="809707906">
          <w:marLeft w:val="0"/>
          <w:marRight w:val="0"/>
          <w:marTop w:val="0"/>
          <w:marBottom w:val="0"/>
          <w:divBdr>
            <w:top w:val="none" w:sz="0" w:space="0" w:color="auto"/>
            <w:left w:val="none" w:sz="0" w:space="0" w:color="auto"/>
            <w:bottom w:val="none" w:sz="0" w:space="0" w:color="auto"/>
            <w:right w:val="none" w:sz="0" w:space="0" w:color="auto"/>
          </w:divBdr>
        </w:div>
        <w:div w:id="21325271">
          <w:marLeft w:val="0"/>
          <w:marRight w:val="0"/>
          <w:marTop w:val="0"/>
          <w:marBottom w:val="0"/>
          <w:divBdr>
            <w:top w:val="none" w:sz="0" w:space="0" w:color="auto"/>
            <w:left w:val="none" w:sz="0" w:space="0" w:color="auto"/>
            <w:bottom w:val="none" w:sz="0" w:space="0" w:color="auto"/>
            <w:right w:val="none" w:sz="0" w:space="0" w:color="auto"/>
          </w:divBdr>
        </w:div>
        <w:div w:id="175114551">
          <w:marLeft w:val="0"/>
          <w:marRight w:val="0"/>
          <w:marTop w:val="0"/>
          <w:marBottom w:val="0"/>
          <w:divBdr>
            <w:top w:val="none" w:sz="0" w:space="0" w:color="auto"/>
            <w:left w:val="none" w:sz="0" w:space="0" w:color="auto"/>
            <w:bottom w:val="none" w:sz="0" w:space="0" w:color="auto"/>
            <w:right w:val="none" w:sz="0" w:space="0" w:color="auto"/>
          </w:divBdr>
        </w:div>
        <w:div w:id="2072579193">
          <w:marLeft w:val="0"/>
          <w:marRight w:val="0"/>
          <w:marTop w:val="0"/>
          <w:marBottom w:val="0"/>
          <w:divBdr>
            <w:top w:val="none" w:sz="0" w:space="0" w:color="auto"/>
            <w:left w:val="none" w:sz="0" w:space="0" w:color="auto"/>
            <w:bottom w:val="none" w:sz="0" w:space="0" w:color="auto"/>
            <w:right w:val="none" w:sz="0" w:space="0" w:color="auto"/>
          </w:divBdr>
        </w:div>
        <w:div w:id="10105965">
          <w:marLeft w:val="0"/>
          <w:marRight w:val="0"/>
          <w:marTop w:val="0"/>
          <w:marBottom w:val="0"/>
          <w:divBdr>
            <w:top w:val="none" w:sz="0" w:space="0" w:color="auto"/>
            <w:left w:val="none" w:sz="0" w:space="0" w:color="auto"/>
            <w:bottom w:val="none" w:sz="0" w:space="0" w:color="auto"/>
            <w:right w:val="none" w:sz="0" w:space="0" w:color="auto"/>
          </w:divBdr>
        </w:div>
        <w:div w:id="1508448447">
          <w:marLeft w:val="0"/>
          <w:marRight w:val="0"/>
          <w:marTop w:val="0"/>
          <w:marBottom w:val="0"/>
          <w:divBdr>
            <w:top w:val="none" w:sz="0" w:space="0" w:color="auto"/>
            <w:left w:val="none" w:sz="0" w:space="0" w:color="auto"/>
            <w:bottom w:val="none" w:sz="0" w:space="0" w:color="auto"/>
            <w:right w:val="none" w:sz="0" w:space="0" w:color="auto"/>
          </w:divBdr>
        </w:div>
        <w:div w:id="1566186678">
          <w:marLeft w:val="0"/>
          <w:marRight w:val="0"/>
          <w:marTop w:val="0"/>
          <w:marBottom w:val="0"/>
          <w:divBdr>
            <w:top w:val="none" w:sz="0" w:space="0" w:color="auto"/>
            <w:left w:val="none" w:sz="0" w:space="0" w:color="auto"/>
            <w:bottom w:val="none" w:sz="0" w:space="0" w:color="auto"/>
            <w:right w:val="none" w:sz="0" w:space="0" w:color="auto"/>
          </w:divBdr>
        </w:div>
        <w:div w:id="36050037">
          <w:marLeft w:val="0"/>
          <w:marRight w:val="0"/>
          <w:marTop w:val="0"/>
          <w:marBottom w:val="0"/>
          <w:divBdr>
            <w:top w:val="none" w:sz="0" w:space="0" w:color="auto"/>
            <w:left w:val="none" w:sz="0" w:space="0" w:color="auto"/>
            <w:bottom w:val="none" w:sz="0" w:space="0" w:color="auto"/>
            <w:right w:val="none" w:sz="0" w:space="0" w:color="auto"/>
          </w:divBdr>
        </w:div>
        <w:div w:id="1517691819">
          <w:marLeft w:val="0"/>
          <w:marRight w:val="0"/>
          <w:marTop w:val="0"/>
          <w:marBottom w:val="0"/>
          <w:divBdr>
            <w:top w:val="none" w:sz="0" w:space="0" w:color="auto"/>
            <w:left w:val="none" w:sz="0" w:space="0" w:color="auto"/>
            <w:bottom w:val="none" w:sz="0" w:space="0" w:color="auto"/>
            <w:right w:val="none" w:sz="0" w:space="0" w:color="auto"/>
          </w:divBdr>
        </w:div>
        <w:div w:id="1803229954">
          <w:marLeft w:val="0"/>
          <w:marRight w:val="0"/>
          <w:marTop w:val="0"/>
          <w:marBottom w:val="0"/>
          <w:divBdr>
            <w:top w:val="none" w:sz="0" w:space="0" w:color="auto"/>
            <w:left w:val="none" w:sz="0" w:space="0" w:color="auto"/>
            <w:bottom w:val="none" w:sz="0" w:space="0" w:color="auto"/>
            <w:right w:val="none" w:sz="0" w:space="0" w:color="auto"/>
          </w:divBdr>
        </w:div>
        <w:div w:id="424150016">
          <w:marLeft w:val="0"/>
          <w:marRight w:val="0"/>
          <w:marTop w:val="0"/>
          <w:marBottom w:val="0"/>
          <w:divBdr>
            <w:top w:val="none" w:sz="0" w:space="0" w:color="auto"/>
            <w:left w:val="none" w:sz="0" w:space="0" w:color="auto"/>
            <w:bottom w:val="none" w:sz="0" w:space="0" w:color="auto"/>
            <w:right w:val="none" w:sz="0" w:space="0" w:color="auto"/>
          </w:divBdr>
        </w:div>
        <w:div w:id="1861240342">
          <w:marLeft w:val="0"/>
          <w:marRight w:val="0"/>
          <w:marTop w:val="0"/>
          <w:marBottom w:val="0"/>
          <w:divBdr>
            <w:top w:val="none" w:sz="0" w:space="0" w:color="auto"/>
            <w:left w:val="none" w:sz="0" w:space="0" w:color="auto"/>
            <w:bottom w:val="none" w:sz="0" w:space="0" w:color="auto"/>
            <w:right w:val="none" w:sz="0" w:space="0" w:color="auto"/>
          </w:divBdr>
        </w:div>
        <w:div w:id="1418867437">
          <w:marLeft w:val="0"/>
          <w:marRight w:val="0"/>
          <w:marTop w:val="0"/>
          <w:marBottom w:val="0"/>
          <w:divBdr>
            <w:top w:val="none" w:sz="0" w:space="0" w:color="auto"/>
            <w:left w:val="none" w:sz="0" w:space="0" w:color="auto"/>
            <w:bottom w:val="none" w:sz="0" w:space="0" w:color="auto"/>
            <w:right w:val="none" w:sz="0" w:space="0" w:color="auto"/>
          </w:divBdr>
        </w:div>
        <w:div w:id="1015576212">
          <w:marLeft w:val="0"/>
          <w:marRight w:val="0"/>
          <w:marTop w:val="0"/>
          <w:marBottom w:val="0"/>
          <w:divBdr>
            <w:top w:val="none" w:sz="0" w:space="0" w:color="auto"/>
            <w:left w:val="none" w:sz="0" w:space="0" w:color="auto"/>
            <w:bottom w:val="none" w:sz="0" w:space="0" w:color="auto"/>
            <w:right w:val="none" w:sz="0" w:space="0" w:color="auto"/>
          </w:divBdr>
        </w:div>
        <w:div w:id="1135566818">
          <w:marLeft w:val="0"/>
          <w:marRight w:val="0"/>
          <w:marTop w:val="0"/>
          <w:marBottom w:val="0"/>
          <w:divBdr>
            <w:top w:val="none" w:sz="0" w:space="0" w:color="auto"/>
            <w:left w:val="none" w:sz="0" w:space="0" w:color="auto"/>
            <w:bottom w:val="none" w:sz="0" w:space="0" w:color="auto"/>
            <w:right w:val="none" w:sz="0" w:space="0" w:color="auto"/>
          </w:divBdr>
        </w:div>
        <w:div w:id="36244545">
          <w:marLeft w:val="0"/>
          <w:marRight w:val="0"/>
          <w:marTop w:val="0"/>
          <w:marBottom w:val="0"/>
          <w:divBdr>
            <w:top w:val="none" w:sz="0" w:space="0" w:color="auto"/>
            <w:left w:val="none" w:sz="0" w:space="0" w:color="auto"/>
            <w:bottom w:val="none" w:sz="0" w:space="0" w:color="auto"/>
            <w:right w:val="none" w:sz="0" w:space="0" w:color="auto"/>
          </w:divBdr>
        </w:div>
        <w:div w:id="454561089">
          <w:marLeft w:val="0"/>
          <w:marRight w:val="0"/>
          <w:marTop w:val="0"/>
          <w:marBottom w:val="0"/>
          <w:divBdr>
            <w:top w:val="none" w:sz="0" w:space="0" w:color="auto"/>
            <w:left w:val="none" w:sz="0" w:space="0" w:color="auto"/>
            <w:bottom w:val="none" w:sz="0" w:space="0" w:color="auto"/>
            <w:right w:val="none" w:sz="0" w:space="0" w:color="auto"/>
          </w:divBdr>
        </w:div>
        <w:div w:id="2103599726">
          <w:marLeft w:val="0"/>
          <w:marRight w:val="0"/>
          <w:marTop w:val="0"/>
          <w:marBottom w:val="0"/>
          <w:divBdr>
            <w:top w:val="none" w:sz="0" w:space="0" w:color="auto"/>
            <w:left w:val="none" w:sz="0" w:space="0" w:color="auto"/>
            <w:bottom w:val="none" w:sz="0" w:space="0" w:color="auto"/>
            <w:right w:val="none" w:sz="0" w:space="0" w:color="auto"/>
          </w:divBdr>
        </w:div>
        <w:div w:id="1184830179">
          <w:marLeft w:val="0"/>
          <w:marRight w:val="0"/>
          <w:marTop w:val="0"/>
          <w:marBottom w:val="0"/>
          <w:divBdr>
            <w:top w:val="none" w:sz="0" w:space="0" w:color="auto"/>
            <w:left w:val="none" w:sz="0" w:space="0" w:color="auto"/>
            <w:bottom w:val="none" w:sz="0" w:space="0" w:color="auto"/>
            <w:right w:val="none" w:sz="0" w:space="0" w:color="auto"/>
          </w:divBdr>
        </w:div>
        <w:div w:id="197090039">
          <w:marLeft w:val="0"/>
          <w:marRight w:val="0"/>
          <w:marTop w:val="0"/>
          <w:marBottom w:val="0"/>
          <w:divBdr>
            <w:top w:val="none" w:sz="0" w:space="0" w:color="auto"/>
            <w:left w:val="none" w:sz="0" w:space="0" w:color="auto"/>
            <w:bottom w:val="none" w:sz="0" w:space="0" w:color="auto"/>
            <w:right w:val="none" w:sz="0" w:space="0" w:color="auto"/>
          </w:divBdr>
        </w:div>
        <w:div w:id="1300380686">
          <w:marLeft w:val="0"/>
          <w:marRight w:val="0"/>
          <w:marTop w:val="0"/>
          <w:marBottom w:val="0"/>
          <w:divBdr>
            <w:top w:val="none" w:sz="0" w:space="0" w:color="auto"/>
            <w:left w:val="none" w:sz="0" w:space="0" w:color="auto"/>
            <w:bottom w:val="none" w:sz="0" w:space="0" w:color="auto"/>
            <w:right w:val="none" w:sz="0" w:space="0" w:color="auto"/>
          </w:divBdr>
        </w:div>
        <w:div w:id="1977488661">
          <w:marLeft w:val="0"/>
          <w:marRight w:val="0"/>
          <w:marTop w:val="0"/>
          <w:marBottom w:val="0"/>
          <w:divBdr>
            <w:top w:val="none" w:sz="0" w:space="0" w:color="auto"/>
            <w:left w:val="none" w:sz="0" w:space="0" w:color="auto"/>
            <w:bottom w:val="none" w:sz="0" w:space="0" w:color="auto"/>
            <w:right w:val="none" w:sz="0" w:space="0" w:color="auto"/>
          </w:divBdr>
        </w:div>
        <w:div w:id="1251235866">
          <w:marLeft w:val="0"/>
          <w:marRight w:val="0"/>
          <w:marTop w:val="0"/>
          <w:marBottom w:val="0"/>
          <w:divBdr>
            <w:top w:val="none" w:sz="0" w:space="0" w:color="auto"/>
            <w:left w:val="none" w:sz="0" w:space="0" w:color="auto"/>
            <w:bottom w:val="none" w:sz="0" w:space="0" w:color="auto"/>
            <w:right w:val="none" w:sz="0" w:space="0" w:color="auto"/>
          </w:divBdr>
        </w:div>
        <w:div w:id="2093430274">
          <w:marLeft w:val="0"/>
          <w:marRight w:val="0"/>
          <w:marTop w:val="0"/>
          <w:marBottom w:val="0"/>
          <w:divBdr>
            <w:top w:val="none" w:sz="0" w:space="0" w:color="auto"/>
            <w:left w:val="none" w:sz="0" w:space="0" w:color="auto"/>
            <w:bottom w:val="none" w:sz="0" w:space="0" w:color="auto"/>
            <w:right w:val="none" w:sz="0" w:space="0" w:color="auto"/>
          </w:divBdr>
        </w:div>
        <w:div w:id="60059232">
          <w:marLeft w:val="0"/>
          <w:marRight w:val="0"/>
          <w:marTop w:val="0"/>
          <w:marBottom w:val="0"/>
          <w:divBdr>
            <w:top w:val="none" w:sz="0" w:space="0" w:color="auto"/>
            <w:left w:val="none" w:sz="0" w:space="0" w:color="auto"/>
            <w:bottom w:val="none" w:sz="0" w:space="0" w:color="auto"/>
            <w:right w:val="none" w:sz="0" w:space="0" w:color="auto"/>
          </w:divBdr>
        </w:div>
        <w:div w:id="2069185811">
          <w:marLeft w:val="0"/>
          <w:marRight w:val="0"/>
          <w:marTop w:val="0"/>
          <w:marBottom w:val="0"/>
          <w:divBdr>
            <w:top w:val="none" w:sz="0" w:space="0" w:color="auto"/>
            <w:left w:val="none" w:sz="0" w:space="0" w:color="auto"/>
            <w:bottom w:val="none" w:sz="0" w:space="0" w:color="auto"/>
            <w:right w:val="none" w:sz="0" w:space="0" w:color="auto"/>
          </w:divBdr>
        </w:div>
        <w:div w:id="1960332452">
          <w:marLeft w:val="0"/>
          <w:marRight w:val="0"/>
          <w:marTop w:val="0"/>
          <w:marBottom w:val="0"/>
          <w:divBdr>
            <w:top w:val="none" w:sz="0" w:space="0" w:color="auto"/>
            <w:left w:val="none" w:sz="0" w:space="0" w:color="auto"/>
            <w:bottom w:val="none" w:sz="0" w:space="0" w:color="auto"/>
            <w:right w:val="none" w:sz="0" w:space="0" w:color="auto"/>
          </w:divBdr>
        </w:div>
        <w:div w:id="1089546304">
          <w:marLeft w:val="0"/>
          <w:marRight w:val="0"/>
          <w:marTop w:val="0"/>
          <w:marBottom w:val="0"/>
          <w:divBdr>
            <w:top w:val="none" w:sz="0" w:space="0" w:color="auto"/>
            <w:left w:val="none" w:sz="0" w:space="0" w:color="auto"/>
            <w:bottom w:val="none" w:sz="0" w:space="0" w:color="auto"/>
            <w:right w:val="none" w:sz="0" w:space="0" w:color="auto"/>
          </w:divBdr>
        </w:div>
        <w:div w:id="937905431">
          <w:marLeft w:val="0"/>
          <w:marRight w:val="0"/>
          <w:marTop w:val="0"/>
          <w:marBottom w:val="0"/>
          <w:divBdr>
            <w:top w:val="none" w:sz="0" w:space="0" w:color="auto"/>
            <w:left w:val="none" w:sz="0" w:space="0" w:color="auto"/>
            <w:bottom w:val="none" w:sz="0" w:space="0" w:color="auto"/>
            <w:right w:val="none" w:sz="0" w:space="0" w:color="auto"/>
          </w:divBdr>
        </w:div>
        <w:div w:id="103497569">
          <w:marLeft w:val="0"/>
          <w:marRight w:val="0"/>
          <w:marTop w:val="0"/>
          <w:marBottom w:val="0"/>
          <w:divBdr>
            <w:top w:val="none" w:sz="0" w:space="0" w:color="auto"/>
            <w:left w:val="none" w:sz="0" w:space="0" w:color="auto"/>
            <w:bottom w:val="none" w:sz="0" w:space="0" w:color="auto"/>
            <w:right w:val="none" w:sz="0" w:space="0" w:color="auto"/>
          </w:divBdr>
        </w:div>
        <w:div w:id="242493919">
          <w:marLeft w:val="0"/>
          <w:marRight w:val="0"/>
          <w:marTop w:val="0"/>
          <w:marBottom w:val="0"/>
          <w:divBdr>
            <w:top w:val="none" w:sz="0" w:space="0" w:color="auto"/>
            <w:left w:val="none" w:sz="0" w:space="0" w:color="auto"/>
            <w:bottom w:val="none" w:sz="0" w:space="0" w:color="auto"/>
            <w:right w:val="none" w:sz="0" w:space="0" w:color="auto"/>
          </w:divBdr>
        </w:div>
        <w:div w:id="1388844386">
          <w:marLeft w:val="0"/>
          <w:marRight w:val="0"/>
          <w:marTop w:val="0"/>
          <w:marBottom w:val="0"/>
          <w:divBdr>
            <w:top w:val="none" w:sz="0" w:space="0" w:color="auto"/>
            <w:left w:val="none" w:sz="0" w:space="0" w:color="auto"/>
            <w:bottom w:val="none" w:sz="0" w:space="0" w:color="auto"/>
            <w:right w:val="none" w:sz="0" w:space="0" w:color="auto"/>
          </w:divBdr>
        </w:div>
        <w:div w:id="1738363507">
          <w:marLeft w:val="0"/>
          <w:marRight w:val="0"/>
          <w:marTop w:val="0"/>
          <w:marBottom w:val="0"/>
          <w:divBdr>
            <w:top w:val="none" w:sz="0" w:space="0" w:color="auto"/>
            <w:left w:val="none" w:sz="0" w:space="0" w:color="auto"/>
            <w:bottom w:val="none" w:sz="0" w:space="0" w:color="auto"/>
            <w:right w:val="none" w:sz="0" w:space="0" w:color="auto"/>
          </w:divBdr>
        </w:div>
        <w:div w:id="500121912">
          <w:marLeft w:val="0"/>
          <w:marRight w:val="0"/>
          <w:marTop w:val="0"/>
          <w:marBottom w:val="0"/>
          <w:divBdr>
            <w:top w:val="none" w:sz="0" w:space="0" w:color="auto"/>
            <w:left w:val="none" w:sz="0" w:space="0" w:color="auto"/>
            <w:bottom w:val="none" w:sz="0" w:space="0" w:color="auto"/>
            <w:right w:val="none" w:sz="0" w:space="0" w:color="auto"/>
          </w:divBdr>
        </w:div>
        <w:div w:id="623656043">
          <w:marLeft w:val="0"/>
          <w:marRight w:val="0"/>
          <w:marTop w:val="0"/>
          <w:marBottom w:val="0"/>
          <w:divBdr>
            <w:top w:val="none" w:sz="0" w:space="0" w:color="auto"/>
            <w:left w:val="none" w:sz="0" w:space="0" w:color="auto"/>
            <w:bottom w:val="none" w:sz="0" w:space="0" w:color="auto"/>
            <w:right w:val="none" w:sz="0" w:space="0" w:color="auto"/>
          </w:divBdr>
        </w:div>
        <w:div w:id="22705745">
          <w:marLeft w:val="0"/>
          <w:marRight w:val="0"/>
          <w:marTop w:val="0"/>
          <w:marBottom w:val="0"/>
          <w:divBdr>
            <w:top w:val="none" w:sz="0" w:space="0" w:color="auto"/>
            <w:left w:val="none" w:sz="0" w:space="0" w:color="auto"/>
            <w:bottom w:val="none" w:sz="0" w:space="0" w:color="auto"/>
            <w:right w:val="none" w:sz="0" w:space="0" w:color="auto"/>
          </w:divBdr>
        </w:div>
        <w:div w:id="574977881">
          <w:marLeft w:val="0"/>
          <w:marRight w:val="0"/>
          <w:marTop w:val="0"/>
          <w:marBottom w:val="0"/>
          <w:divBdr>
            <w:top w:val="none" w:sz="0" w:space="0" w:color="auto"/>
            <w:left w:val="none" w:sz="0" w:space="0" w:color="auto"/>
            <w:bottom w:val="none" w:sz="0" w:space="0" w:color="auto"/>
            <w:right w:val="none" w:sz="0" w:space="0" w:color="auto"/>
          </w:divBdr>
        </w:div>
        <w:div w:id="1267300773">
          <w:marLeft w:val="0"/>
          <w:marRight w:val="0"/>
          <w:marTop w:val="0"/>
          <w:marBottom w:val="0"/>
          <w:divBdr>
            <w:top w:val="none" w:sz="0" w:space="0" w:color="auto"/>
            <w:left w:val="none" w:sz="0" w:space="0" w:color="auto"/>
            <w:bottom w:val="none" w:sz="0" w:space="0" w:color="auto"/>
            <w:right w:val="none" w:sz="0" w:space="0" w:color="auto"/>
          </w:divBdr>
        </w:div>
        <w:div w:id="1469057515">
          <w:marLeft w:val="0"/>
          <w:marRight w:val="0"/>
          <w:marTop w:val="0"/>
          <w:marBottom w:val="0"/>
          <w:divBdr>
            <w:top w:val="none" w:sz="0" w:space="0" w:color="auto"/>
            <w:left w:val="none" w:sz="0" w:space="0" w:color="auto"/>
            <w:bottom w:val="none" w:sz="0" w:space="0" w:color="auto"/>
            <w:right w:val="none" w:sz="0" w:space="0" w:color="auto"/>
          </w:divBdr>
        </w:div>
        <w:div w:id="245774889">
          <w:marLeft w:val="0"/>
          <w:marRight w:val="0"/>
          <w:marTop w:val="0"/>
          <w:marBottom w:val="0"/>
          <w:divBdr>
            <w:top w:val="none" w:sz="0" w:space="0" w:color="auto"/>
            <w:left w:val="none" w:sz="0" w:space="0" w:color="auto"/>
            <w:bottom w:val="none" w:sz="0" w:space="0" w:color="auto"/>
            <w:right w:val="none" w:sz="0" w:space="0" w:color="auto"/>
          </w:divBdr>
        </w:div>
        <w:div w:id="1366783419">
          <w:marLeft w:val="0"/>
          <w:marRight w:val="0"/>
          <w:marTop w:val="0"/>
          <w:marBottom w:val="0"/>
          <w:divBdr>
            <w:top w:val="none" w:sz="0" w:space="0" w:color="auto"/>
            <w:left w:val="none" w:sz="0" w:space="0" w:color="auto"/>
            <w:bottom w:val="none" w:sz="0" w:space="0" w:color="auto"/>
            <w:right w:val="none" w:sz="0" w:space="0" w:color="auto"/>
          </w:divBdr>
        </w:div>
        <w:div w:id="689377447">
          <w:marLeft w:val="0"/>
          <w:marRight w:val="0"/>
          <w:marTop w:val="0"/>
          <w:marBottom w:val="0"/>
          <w:divBdr>
            <w:top w:val="none" w:sz="0" w:space="0" w:color="auto"/>
            <w:left w:val="none" w:sz="0" w:space="0" w:color="auto"/>
            <w:bottom w:val="none" w:sz="0" w:space="0" w:color="auto"/>
            <w:right w:val="none" w:sz="0" w:space="0" w:color="auto"/>
          </w:divBdr>
        </w:div>
        <w:div w:id="1774089744">
          <w:marLeft w:val="0"/>
          <w:marRight w:val="0"/>
          <w:marTop w:val="0"/>
          <w:marBottom w:val="0"/>
          <w:divBdr>
            <w:top w:val="none" w:sz="0" w:space="0" w:color="auto"/>
            <w:left w:val="none" w:sz="0" w:space="0" w:color="auto"/>
            <w:bottom w:val="none" w:sz="0" w:space="0" w:color="auto"/>
            <w:right w:val="none" w:sz="0" w:space="0" w:color="auto"/>
          </w:divBdr>
        </w:div>
        <w:div w:id="1576283107">
          <w:marLeft w:val="0"/>
          <w:marRight w:val="0"/>
          <w:marTop w:val="0"/>
          <w:marBottom w:val="0"/>
          <w:divBdr>
            <w:top w:val="none" w:sz="0" w:space="0" w:color="auto"/>
            <w:left w:val="none" w:sz="0" w:space="0" w:color="auto"/>
            <w:bottom w:val="none" w:sz="0" w:space="0" w:color="auto"/>
            <w:right w:val="none" w:sz="0" w:space="0" w:color="auto"/>
          </w:divBdr>
        </w:div>
        <w:div w:id="830953512">
          <w:marLeft w:val="0"/>
          <w:marRight w:val="0"/>
          <w:marTop w:val="0"/>
          <w:marBottom w:val="0"/>
          <w:divBdr>
            <w:top w:val="none" w:sz="0" w:space="0" w:color="auto"/>
            <w:left w:val="none" w:sz="0" w:space="0" w:color="auto"/>
            <w:bottom w:val="none" w:sz="0" w:space="0" w:color="auto"/>
            <w:right w:val="none" w:sz="0" w:space="0" w:color="auto"/>
          </w:divBdr>
        </w:div>
        <w:div w:id="478378478">
          <w:marLeft w:val="0"/>
          <w:marRight w:val="0"/>
          <w:marTop w:val="0"/>
          <w:marBottom w:val="0"/>
          <w:divBdr>
            <w:top w:val="none" w:sz="0" w:space="0" w:color="auto"/>
            <w:left w:val="none" w:sz="0" w:space="0" w:color="auto"/>
            <w:bottom w:val="none" w:sz="0" w:space="0" w:color="auto"/>
            <w:right w:val="none" w:sz="0" w:space="0" w:color="auto"/>
          </w:divBdr>
        </w:div>
        <w:div w:id="1223054810">
          <w:marLeft w:val="0"/>
          <w:marRight w:val="0"/>
          <w:marTop w:val="0"/>
          <w:marBottom w:val="0"/>
          <w:divBdr>
            <w:top w:val="none" w:sz="0" w:space="0" w:color="auto"/>
            <w:left w:val="none" w:sz="0" w:space="0" w:color="auto"/>
            <w:bottom w:val="none" w:sz="0" w:space="0" w:color="auto"/>
            <w:right w:val="none" w:sz="0" w:space="0" w:color="auto"/>
          </w:divBdr>
        </w:div>
        <w:div w:id="769010717">
          <w:marLeft w:val="0"/>
          <w:marRight w:val="0"/>
          <w:marTop w:val="0"/>
          <w:marBottom w:val="0"/>
          <w:divBdr>
            <w:top w:val="none" w:sz="0" w:space="0" w:color="auto"/>
            <w:left w:val="none" w:sz="0" w:space="0" w:color="auto"/>
            <w:bottom w:val="none" w:sz="0" w:space="0" w:color="auto"/>
            <w:right w:val="none" w:sz="0" w:space="0" w:color="auto"/>
          </w:divBdr>
        </w:div>
        <w:div w:id="2039159368">
          <w:marLeft w:val="0"/>
          <w:marRight w:val="0"/>
          <w:marTop w:val="0"/>
          <w:marBottom w:val="0"/>
          <w:divBdr>
            <w:top w:val="none" w:sz="0" w:space="0" w:color="auto"/>
            <w:left w:val="none" w:sz="0" w:space="0" w:color="auto"/>
            <w:bottom w:val="none" w:sz="0" w:space="0" w:color="auto"/>
            <w:right w:val="none" w:sz="0" w:space="0" w:color="auto"/>
          </w:divBdr>
        </w:div>
        <w:div w:id="1146624187">
          <w:marLeft w:val="0"/>
          <w:marRight w:val="0"/>
          <w:marTop w:val="0"/>
          <w:marBottom w:val="0"/>
          <w:divBdr>
            <w:top w:val="none" w:sz="0" w:space="0" w:color="auto"/>
            <w:left w:val="none" w:sz="0" w:space="0" w:color="auto"/>
            <w:bottom w:val="none" w:sz="0" w:space="0" w:color="auto"/>
            <w:right w:val="none" w:sz="0" w:space="0" w:color="auto"/>
          </w:divBdr>
        </w:div>
        <w:div w:id="1356082580">
          <w:marLeft w:val="0"/>
          <w:marRight w:val="0"/>
          <w:marTop w:val="0"/>
          <w:marBottom w:val="0"/>
          <w:divBdr>
            <w:top w:val="none" w:sz="0" w:space="0" w:color="auto"/>
            <w:left w:val="none" w:sz="0" w:space="0" w:color="auto"/>
            <w:bottom w:val="none" w:sz="0" w:space="0" w:color="auto"/>
            <w:right w:val="none" w:sz="0" w:space="0" w:color="auto"/>
          </w:divBdr>
        </w:div>
        <w:div w:id="550380755">
          <w:marLeft w:val="0"/>
          <w:marRight w:val="0"/>
          <w:marTop w:val="0"/>
          <w:marBottom w:val="0"/>
          <w:divBdr>
            <w:top w:val="none" w:sz="0" w:space="0" w:color="auto"/>
            <w:left w:val="none" w:sz="0" w:space="0" w:color="auto"/>
            <w:bottom w:val="none" w:sz="0" w:space="0" w:color="auto"/>
            <w:right w:val="none" w:sz="0" w:space="0" w:color="auto"/>
          </w:divBdr>
        </w:div>
        <w:div w:id="1402409064">
          <w:marLeft w:val="0"/>
          <w:marRight w:val="0"/>
          <w:marTop w:val="0"/>
          <w:marBottom w:val="0"/>
          <w:divBdr>
            <w:top w:val="none" w:sz="0" w:space="0" w:color="auto"/>
            <w:left w:val="none" w:sz="0" w:space="0" w:color="auto"/>
            <w:bottom w:val="none" w:sz="0" w:space="0" w:color="auto"/>
            <w:right w:val="none" w:sz="0" w:space="0" w:color="auto"/>
          </w:divBdr>
        </w:div>
        <w:div w:id="1672903389">
          <w:marLeft w:val="0"/>
          <w:marRight w:val="0"/>
          <w:marTop w:val="0"/>
          <w:marBottom w:val="0"/>
          <w:divBdr>
            <w:top w:val="none" w:sz="0" w:space="0" w:color="auto"/>
            <w:left w:val="none" w:sz="0" w:space="0" w:color="auto"/>
            <w:bottom w:val="none" w:sz="0" w:space="0" w:color="auto"/>
            <w:right w:val="none" w:sz="0" w:space="0" w:color="auto"/>
          </w:divBdr>
        </w:div>
        <w:div w:id="735205417">
          <w:marLeft w:val="0"/>
          <w:marRight w:val="0"/>
          <w:marTop w:val="0"/>
          <w:marBottom w:val="0"/>
          <w:divBdr>
            <w:top w:val="none" w:sz="0" w:space="0" w:color="auto"/>
            <w:left w:val="none" w:sz="0" w:space="0" w:color="auto"/>
            <w:bottom w:val="none" w:sz="0" w:space="0" w:color="auto"/>
            <w:right w:val="none" w:sz="0" w:space="0" w:color="auto"/>
          </w:divBdr>
        </w:div>
        <w:div w:id="799955487">
          <w:marLeft w:val="0"/>
          <w:marRight w:val="0"/>
          <w:marTop w:val="0"/>
          <w:marBottom w:val="0"/>
          <w:divBdr>
            <w:top w:val="none" w:sz="0" w:space="0" w:color="auto"/>
            <w:left w:val="none" w:sz="0" w:space="0" w:color="auto"/>
            <w:bottom w:val="none" w:sz="0" w:space="0" w:color="auto"/>
            <w:right w:val="none" w:sz="0" w:space="0" w:color="auto"/>
          </w:divBdr>
        </w:div>
        <w:div w:id="1966352900">
          <w:marLeft w:val="0"/>
          <w:marRight w:val="0"/>
          <w:marTop w:val="0"/>
          <w:marBottom w:val="0"/>
          <w:divBdr>
            <w:top w:val="none" w:sz="0" w:space="0" w:color="auto"/>
            <w:left w:val="none" w:sz="0" w:space="0" w:color="auto"/>
            <w:bottom w:val="none" w:sz="0" w:space="0" w:color="auto"/>
            <w:right w:val="none" w:sz="0" w:space="0" w:color="auto"/>
          </w:divBdr>
        </w:div>
        <w:div w:id="1655798818">
          <w:marLeft w:val="0"/>
          <w:marRight w:val="0"/>
          <w:marTop w:val="0"/>
          <w:marBottom w:val="0"/>
          <w:divBdr>
            <w:top w:val="none" w:sz="0" w:space="0" w:color="auto"/>
            <w:left w:val="none" w:sz="0" w:space="0" w:color="auto"/>
            <w:bottom w:val="none" w:sz="0" w:space="0" w:color="auto"/>
            <w:right w:val="none" w:sz="0" w:space="0" w:color="auto"/>
          </w:divBdr>
        </w:div>
        <w:div w:id="1511943600">
          <w:marLeft w:val="0"/>
          <w:marRight w:val="0"/>
          <w:marTop w:val="0"/>
          <w:marBottom w:val="0"/>
          <w:divBdr>
            <w:top w:val="none" w:sz="0" w:space="0" w:color="auto"/>
            <w:left w:val="none" w:sz="0" w:space="0" w:color="auto"/>
            <w:bottom w:val="none" w:sz="0" w:space="0" w:color="auto"/>
            <w:right w:val="none" w:sz="0" w:space="0" w:color="auto"/>
          </w:divBdr>
        </w:div>
        <w:div w:id="665599647">
          <w:marLeft w:val="0"/>
          <w:marRight w:val="0"/>
          <w:marTop w:val="0"/>
          <w:marBottom w:val="0"/>
          <w:divBdr>
            <w:top w:val="none" w:sz="0" w:space="0" w:color="auto"/>
            <w:left w:val="none" w:sz="0" w:space="0" w:color="auto"/>
            <w:bottom w:val="none" w:sz="0" w:space="0" w:color="auto"/>
            <w:right w:val="none" w:sz="0" w:space="0" w:color="auto"/>
          </w:divBdr>
        </w:div>
        <w:div w:id="1763254971">
          <w:marLeft w:val="0"/>
          <w:marRight w:val="0"/>
          <w:marTop w:val="0"/>
          <w:marBottom w:val="0"/>
          <w:divBdr>
            <w:top w:val="none" w:sz="0" w:space="0" w:color="auto"/>
            <w:left w:val="none" w:sz="0" w:space="0" w:color="auto"/>
            <w:bottom w:val="none" w:sz="0" w:space="0" w:color="auto"/>
            <w:right w:val="none" w:sz="0" w:space="0" w:color="auto"/>
          </w:divBdr>
        </w:div>
        <w:div w:id="1674793879">
          <w:marLeft w:val="0"/>
          <w:marRight w:val="0"/>
          <w:marTop w:val="0"/>
          <w:marBottom w:val="0"/>
          <w:divBdr>
            <w:top w:val="none" w:sz="0" w:space="0" w:color="auto"/>
            <w:left w:val="none" w:sz="0" w:space="0" w:color="auto"/>
            <w:bottom w:val="none" w:sz="0" w:space="0" w:color="auto"/>
            <w:right w:val="none" w:sz="0" w:space="0" w:color="auto"/>
          </w:divBdr>
        </w:div>
        <w:div w:id="1881044538">
          <w:marLeft w:val="0"/>
          <w:marRight w:val="0"/>
          <w:marTop w:val="0"/>
          <w:marBottom w:val="0"/>
          <w:divBdr>
            <w:top w:val="none" w:sz="0" w:space="0" w:color="auto"/>
            <w:left w:val="none" w:sz="0" w:space="0" w:color="auto"/>
            <w:bottom w:val="none" w:sz="0" w:space="0" w:color="auto"/>
            <w:right w:val="none" w:sz="0" w:space="0" w:color="auto"/>
          </w:divBdr>
        </w:div>
        <w:div w:id="661389787">
          <w:marLeft w:val="0"/>
          <w:marRight w:val="0"/>
          <w:marTop w:val="0"/>
          <w:marBottom w:val="0"/>
          <w:divBdr>
            <w:top w:val="none" w:sz="0" w:space="0" w:color="auto"/>
            <w:left w:val="none" w:sz="0" w:space="0" w:color="auto"/>
            <w:bottom w:val="none" w:sz="0" w:space="0" w:color="auto"/>
            <w:right w:val="none" w:sz="0" w:space="0" w:color="auto"/>
          </w:divBdr>
        </w:div>
        <w:div w:id="1209416767">
          <w:marLeft w:val="0"/>
          <w:marRight w:val="0"/>
          <w:marTop w:val="0"/>
          <w:marBottom w:val="0"/>
          <w:divBdr>
            <w:top w:val="none" w:sz="0" w:space="0" w:color="auto"/>
            <w:left w:val="none" w:sz="0" w:space="0" w:color="auto"/>
            <w:bottom w:val="none" w:sz="0" w:space="0" w:color="auto"/>
            <w:right w:val="none" w:sz="0" w:space="0" w:color="auto"/>
          </w:divBdr>
        </w:div>
        <w:div w:id="1534726668">
          <w:marLeft w:val="0"/>
          <w:marRight w:val="0"/>
          <w:marTop w:val="0"/>
          <w:marBottom w:val="0"/>
          <w:divBdr>
            <w:top w:val="none" w:sz="0" w:space="0" w:color="auto"/>
            <w:left w:val="none" w:sz="0" w:space="0" w:color="auto"/>
            <w:bottom w:val="none" w:sz="0" w:space="0" w:color="auto"/>
            <w:right w:val="none" w:sz="0" w:space="0" w:color="auto"/>
          </w:divBdr>
        </w:div>
        <w:div w:id="1378820574">
          <w:marLeft w:val="0"/>
          <w:marRight w:val="0"/>
          <w:marTop w:val="0"/>
          <w:marBottom w:val="0"/>
          <w:divBdr>
            <w:top w:val="none" w:sz="0" w:space="0" w:color="auto"/>
            <w:left w:val="none" w:sz="0" w:space="0" w:color="auto"/>
            <w:bottom w:val="none" w:sz="0" w:space="0" w:color="auto"/>
            <w:right w:val="none" w:sz="0" w:space="0" w:color="auto"/>
          </w:divBdr>
        </w:div>
        <w:div w:id="1221551938">
          <w:marLeft w:val="0"/>
          <w:marRight w:val="0"/>
          <w:marTop w:val="0"/>
          <w:marBottom w:val="0"/>
          <w:divBdr>
            <w:top w:val="none" w:sz="0" w:space="0" w:color="auto"/>
            <w:left w:val="none" w:sz="0" w:space="0" w:color="auto"/>
            <w:bottom w:val="none" w:sz="0" w:space="0" w:color="auto"/>
            <w:right w:val="none" w:sz="0" w:space="0" w:color="auto"/>
          </w:divBdr>
        </w:div>
        <w:div w:id="1930651212">
          <w:marLeft w:val="0"/>
          <w:marRight w:val="0"/>
          <w:marTop w:val="0"/>
          <w:marBottom w:val="0"/>
          <w:divBdr>
            <w:top w:val="none" w:sz="0" w:space="0" w:color="auto"/>
            <w:left w:val="none" w:sz="0" w:space="0" w:color="auto"/>
            <w:bottom w:val="none" w:sz="0" w:space="0" w:color="auto"/>
            <w:right w:val="none" w:sz="0" w:space="0" w:color="auto"/>
          </w:divBdr>
        </w:div>
        <w:div w:id="378172235">
          <w:marLeft w:val="0"/>
          <w:marRight w:val="0"/>
          <w:marTop w:val="0"/>
          <w:marBottom w:val="0"/>
          <w:divBdr>
            <w:top w:val="none" w:sz="0" w:space="0" w:color="auto"/>
            <w:left w:val="none" w:sz="0" w:space="0" w:color="auto"/>
            <w:bottom w:val="none" w:sz="0" w:space="0" w:color="auto"/>
            <w:right w:val="none" w:sz="0" w:space="0" w:color="auto"/>
          </w:divBdr>
        </w:div>
        <w:div w:id="580526575">
          <w:marLeft w:val="0"/>
          <w:marRight w:val="0"/>
          <w:marTop w:val="0"/>
          <w:marBottom w:val="0"/>
          <w:divBdr>
            <w:top w:val="none" w:sz="0" w:space="0" w:color="auto"/>
            <w:left w:val="none" w:sz="0" w:space="0" w:color="auto"/>
            <w:bottom w:val="none" w:sz="0" w:space="0" w:color="auto"/>
            <w:right w:val="none" w:sz="0" w:space="0" w:color="auto"/>
          </w:divBdr>
        </w:div>
        <w:div w:id="1469323525">
          <w:marLeft w:val="0"/>
          <w:marRight w:val="0"/>
          <w:marTop w:val="0"/>
          <w:marBottom w:val="0"/>
          <w:divBdr>
            <w:top w:val="none" w:sz="0" w:space="0" w:color="auto"/>
            <w:left w:val="none" w:sz="0" w:space="0" w:color="auto"/>
            <w:bottom w:val="none" w:sz="0" w:space="0" w:color="auto"/>
            <w:right w:val="none" w:sz="0" w:space="0" w:color="auto"/>
          </w:divBdr>
        </w:div>
        <w:div w:id="1427267330">
          <w:marLeft w:val="0"/>
          <w:marRight w:val="0"/>
          <w:marTop w:val="0"/>
          <w:marBottom w:val="0"/>
          <w:divBdr>
            <w:top w:val="none" w:sz="0" w:space="0" w:color="auto"/>
            <w:left w:val="none" w:sz="0" w:space="0" w:color="auto"/>
            <w:bottom w:val="none" w:sz="0" w:space="0" w:color="auto"/>
            <w:right w:val="none" w:sz="0" w:space="0" w:color="auto"/>
          </w:divBdr>
        </w:div>
        <w:div w:id="1718894285">
          <w:marLeft w:val="0"/>
          <w:marRight w:val="0"/>
          <w:marTop w:val="0"/>
          <w:marBottom w:val="0"/>
          <w:divBdr>
            <w:top w:val="none" w:sz="0" w:space="0" w:color="auto"/>
            <w:left w:val="none" w:sz="0" w:space="0" w:color="auto"/>
            <w:bottom w:val="none" w:sz="0" w:space="0" w:color="auto"/>
            <w:right w:val="none" w:sz="0" w:space="0" w:color="auto"/>
          </w:divBdr>
        </w:div>
        <w:div w:id="1400710434">
          <w:marLeft w:val="0"/>
          <w:marRight w:val="0"/>
          <w:marTop w:val="0"/>
          <w:marBottom w:val="0"/>
          <w:divBdr>
            <w:top w:val="none" w:sz="0" w:space="0" w:color="auto"/>
            <w:left w:val="none" w:sz="0" w:space="0" w:color="auto"/>
            <w:bottom w:val="none" w:sz="0" w:space="0" w:color="auto"/>
            <w:right w:val="none" w:sz="0" w:space="0" w:color="auto"/>
          </w:divBdr>
        </w:div>
        <w:div w:id="685211591">
          <w:marLeft w:val="0"/>
          <w:marRight w:val="0"/>
          <w:marTop w:val="0"/>
          <w:marBottom w:val="0"/>
          <w:divBdr>
            <w:top w:val="none" w:sz="0" w:space="0" w:color="auto"/>
            <w:left w:val="none" w:sz="0" w:space="0" w:color="auto"/>
            <w:bottom w:val="none" w:sz="0" w:space="0" w:color="auto"/>
            <w:right w:val="none" w:sz="0" w:space="0" w:color="auto"/>
          </w:divBdr>
        </w:div>
        <w:div w:id="666443789">
          <w:marLeft w:val="0"/>
          <w:marRight w:val="0"/>
          <w:marTop w:val="0"/>
          <w:marBottom w:val="0"/>
          <w:divBdr>
            <w:top w:val="none" w:sz="0" w:space="0" w:color="auto"/>
            <w:left w:val="none" w:sz="0" w:space="0" w:color="auto"/>
            <w:bottom w:val="none" w:sz="0" w:space="0" w:color="auto"/>
            <w:right w:val="none" w:sz="0" w:space="0" w:color="auto"/>
          </w:divBdr>
        </w:div>
        <w:div w:id="884484032">
          <w:marLeft w:val="0"/>
          <w:marRight w:val="0"/>
          <w:marTop w:val="0"/>
          <w:marBottom w:val="0"/>
          <w:divBdr>
            <w:top w:val="none" w:sz="0" w:space="0" w:color="auto"/>
            <w:left w:val="none" w:sz="0" w:space="0" w:color="auto"/>
            <w:bottom w:val="none" w:sz="0" w:space="0" w:color="auto"/>
            <w:right w:val="none" w:sz="0" w:space="0" w:color="auto"/>
          </w:divBdr>
        </w:div>
        <w:div w:id="1981764557">
          <w:marLeft w:val="0"/>
          <w:marRight w:val="0"/>
          <w:marTop w:val="0"/>
          <w:marBottom w:val="0"/>
          <w:divBdr>
            <w:top w:val="none" w:sz="0" w:space="0" w:color="auto"/>
            <w:left w:val="none" w:sz="0" w:space="0" w:color="auto"/>
            <w:bottom w:val="none" w:sz="0" w:space="0" w:color="auto"/>
            <w:right w:val="none" w:sz="0" w:space="0" w:color="auto"/>
          </w:divBdr>
        </w:div>
        <w:div w:id="1962492344">
          <w:marLeft w:val="0"/>
          <w:marRight w:val="0"/>
          <w:marTop w:val="0"/>
          <w:marBottom w:val="0"/>
          <w:divBdr>
            <w:top w:val="none" w:sz="0" w:space="0" w:color="auto"/>
            <w:left w:val="none" w:sz="0" w:space="0" w:color="auto"/>
            <w:bottom w:val="none" w:sz="0" w:space="0" w:color="auto"/>
            <w:right w:val="none" w:sz="0" w:space="0" w:color="auto"/>
          </w:divBdr>
        </w:div>
        <w:div w:id="1252085672">
          <w:marLeft w:val="0"/>
          <w:marRight w:val="0"/>
          <w:marTop w:val="0"/>
          <w:marBottom w:val="0"/>
          <w:divBdr>
            <w:top w:val="none" w:sz="0" w:space="0" w:color="auto"/>
            <w:left w:val="none" w:sz="0" w:space="0" w:color="auto"/>
            <w:bottom w:val="none" w:sz="0" w:space="0" w:color="auto"/>
            <w:right w:val="none" w:sz="0" w:space="0" w:color="auto"/>
          </w:divBdr>
        </w:div>
        <w:div w:id="62727294">
          <w:marLeft w:val="0"/>
          <w:marRight w:val="0"/>
          <w:marTop w:val="0"/>
          <w:marBottom w:val="0"/>
          <w:divBdr>
            <w:top w:val="none" w:sz="0" w:space="0" w:color="auto"/>
            <w:left w:val="none" w:sz="0" w:space="0" w:color="auto"/>
            <w:bottom w:val="none" w:sz="0" w:space="0" w:color="auto"/>
            <w:right w:val="none" w:sz="0" w:space="0" w:color="auto"/>
          </w:divBdr>
        </w:div>
        <w:div w:id="42485521">
          <w:marLeft w:val="0"/>
          <w:marRight w:val="0"/>
          <w:marTop w:val="0"/>
          <w:marBottom w:val="0"/>
          <w:divBdr>
            <w:top w:val="none" w:sz="0" w:space="0" w:color="auto"/>
            <w:left w:val="none" w:sz="0" w:space="0" w:color="auto"/>
            <w:bottom w:val="none" w:sz="0" w:space="0" w:color="auto"/>
            <w:right w:val="none" w:sz="0" w:space="0" w:color="auto"/>
          </w:divBdr>
        </w:div>
        <w:div w:id="2098094821">
          <w:marLeft w:val="0"/>
          <w:marRight w:val="0"/>
          <w:marTop w:val="0"/>
          <w:marBottom w:val="0"/>
          <w:divBdr>
            <w:top w:val="none" w:sz="0" w:space="0" w:color="auto"/>
            <w:left w:val="none" w:sz="0" w:space="0" w:color="auto"/>
            <w:bottom w:val="none" w:sz="0" w:space="0" w:color="auto"/>
            <w:right w:val="none" w:sz="0" w:space="0" w:color="auto"/>
          </w:divBdr>
        </w:div>
        <w:div w:id="11608789">
          <w:marLeft w:val="0"/>
          <w:marRight w:val="0"/>
          <w:marTop w:val="0"/>
          <w:marBottom w:val="0"/>
          <w:divBdr>
            <w:top w:val="none" w:sz="0" w:space="0" w:color="auto"/>
            <w:left w:val="none" w:sz="0" w:space="0" w:color="auto"/>
            <w:bottom w:val="none" w:sz="0" w:space="0" w:color="auto"/>
            <w:right w:val="none" w:sz="0" w:space="0" w:color="auto"/>
          </w:divBdr>
        </w:div>
        <w:div w:id="1415471227">
          <w:marLeft w:val="0"/>
          <w:marRight w:val="0"/>
          <w:marTop w:val="0"/>
          <w:marBottom w:val="0"/>
          <w:divBdr>
            <w:top w:val="none" w:sz="0" w:space="0" w:color="auto"/>
            <w:left w:val="none" w:sz="0" w:space="0" w:color="auto"/>
            <w:bottom w:val="none" w:sz="0" w:space="0" w:color="auto"/>
            <w:right w:val="none" w:sz="0" w:space="0" w:color="auto"/>
          </w:divBdr>
        </w:div>
        <w:div w:id="1667125454">
          <w:marLeft w:val="0"/>
          <w:marRight w:val="0"/>
          <w:marTop w:val="0"/>
          <w:marBottom w:val="0"/>
          <w:divBdr>
            <w:top w:val="none" w:sz="0" w:space="0" w:color="auto"/>
            <w:left w:val="none" w:sz="0" w:space="0" w:color="auto"/>
            <w:bottom w:val="none" w:sz="0" w:space="0" w:color="auto"/>
            <w:right w:val="none" w:sz="0" w:space="0" w:color="auto"/>
          </w:divBdr>
        </w:div>
        <w:div w:id="26486376">
          <w:marLeft w:val="0"/>
          <w:marRight w:val="0"/>
          <w:marTop w:val="0"/>
          <w:marBottom w:val="0"/>
          <w:divBdr>
            <w:top w:val="none" w:sz="0" w:space="0" w:color="auto"/>
            <w:left w:val="none" w:sz="0" w:space="0" w:color="auto"/>
            <w:bottom w:val="none" w:sz="0" w:space="0" w:color="auto"/>
            <w:right w:val="none" w:sz="0" w:space="0" w:color="auto"/>
          </w:divBdr>
        </w:div>
        <w:div w:id="79102998">
          <w:marLeft w:val="0"/>
          <w:marRight w:val="0"/>
          <w:marTop w:val="0"/>
          <w:marBottom w:val="0"/>
          <w:divBdr>
            <w:top w:val="none" w:sz="0" w:space="0" w:color="auto"/>
            <w:left w:val="none" w:sz="0" w:space="0" w:color="auto"/>
            <w:bottom w:val="none" w:sz="0" w:space="0" w:color="auto"/>
            <w:right w:val="none" w:sz="0" w:space="0" w:color="auto"/>
          </w:divBdr>
        </w:div>
        <w:div w:id="915435362">
          <w:marLeft w:val="0"/>
          <w:marRight w:val="0"/>
          <w:marTop w:val="0"/>
          <w:marBottom w:val="0"/>
          <w:divBdr>
            <w:top w:val="none" w:sz="0" w:space="0" w:color="auto"/>
            <w:left w:val="none" w:sz="0" w:space="0" w:color="auto"/>
            <w:bottom w:val="none" w:sz="0" w:space="0" w:color="auto"/>
            <w:right w:val="none" w:sz="0" w:space="0" w:color="auto"/>
          </w:divBdr>
        </w:div>
        <w:div w:id="555432446">
          <w:marLeft w:val="0"/>
          <w:marRight w:val="0"/>
          <w:marTop w:val="0"/>
          <w:marBottom w:val="0"/>
          <w:divBdr>
            <w:top w:val="none" w:sz="0" w:space="0" w:color="auto"/>
            <w:left w:val="none" w:sz="0" w:space="0" w:color="auto"/>
            <w:bottom w:val="none" w:sz="0" w:space="0" w:color="auto"/>
            <w:right w:val="none" w:sz="0" w:space="0" w:color="auto"/>
          </w:divBdr>
        </w:div>
        <w:div w:id="1270284803">
          <w:marLeft w:val="0"/>
          <w:marRight w:val="0"/>
          <w:marTop w:val="0"/>
          <w:marBottom w:val="0"/>
          <w:divBdr>
            <w:top w:val="none" w:sz="0" w:space="0" w:color="auto"/>
            <w:left w:val="none" w:sz="0" w:space="0" w:color="auto"/>
            <w:bottom w:val="none" w:sz="0" w:space="0" w:color="auto"/>
            <w:right w:val="none" w:sz="0" w:space="0" w:color="auto"/>
          </w:divBdr>
        </w:div>
        <w:div w:id="832572955">
          <w:marLeft w:val="0"/>
          <w:marRight w:val="0"/>
          <w:marTop w:val="0"/>
          <w:marBottom w:val="0"/>
          <w:divBdr>
            <w:top w:val="none" w:sz="0" w:space="0" w:color="auto"/>
            <w:left w:val="none" w:sz="0" w:space="0" w:color="auto"/>
            <w:bottom w:val="none" w:sz="0" w:space="0" w:color="auto"/>
            <w:right w:val="none" w:sz="0" w:space="0" w:color="auto"/>
          </w:divBdr>
        </w:div>
        <w:div w:id="473062743">
          <w:marLeft w:val="0"/>
          <w:marRight w:val="0"/>
          <w:marTop w:val="0"/>
          <w:marBottom w:val="0"/>
          <w:divBdr>
            <w:top w:val="none" w:sz="0" w:space="0" w:color="auto"/>
            <w:left w:val="none" w:sz="0" w:space="0" w:color="auto"/>
            <w:bottom w:val="none" w:sz="0" w:space="0" w:color="auto"/>
            <w:right w:val="none" w:sz="0" w:space="0" w:color="auto"/>
          </w:divBdr>
        </w:div>
        <w:div w:id="46345278">
          <w:marLeft w:val="0"/>
          <w:marRight w:val="0"/>
          <w:marTop w:val="0"/>
          <w:marBottom w:val="0"/>
          <w:divBdr>
            <w:top w:val="none" w:sz="0" w:space="0" w:color="auto"/>
            <w:left w:val="none" w:sz="0" w:space="0" w:color="auto"/>
            <w:bottom w:val="none" w:sz="0" w:space="0" w:color="auto"/>
            <w:right w:val="none" w:sz="0" w:space="0" w:color="auto"/>
          </w:divBdr>
        </w:div>
        <w:div w:id="1440485874">
          <w:marLeft w:val="0"/>
          <w:marRight w:val="0"/>
          <w:marTop w:val="0"/>
          <w:marBottom w:val="0"/>
          <w:divBdr>
            <w:top w:val="none" w:sz="0" w:space="0" w:color="auto"/>
            <w:left w:val="none" w:sz="0" w:space="0" w:color="auto"/>
            <w:bottom w:val="none" w:sz="0" w:space="0" w:color="auto"/>
            <w:right w:val="none" w:sz="0" w:space="0" w:color="auto"/>
          </w:divBdr>
        </w:div>
        <w:div w:id="1939019135">
          <w:marLeft w:val="0"/>
          <w:marRight w:val="0"/>
          <w:marTop w:val="0"/>
          <w:marBottom w:val="0"/>
          <w:divBdr>
            <w:top w:val="none" w:sz="0" w:space="0" w:color="auto"/>
            <w:left w:val="none" w:sz="0" w:space="0" w:color="auto"/>
            <w:bottom w:val="none" w:sz="0" w:space="0" w:color="auto"/>
            <w:right w:val="none" w:sz="0" w:space="0" w:color="auto"/>
          </w:divBdr>
        </w:div>
        <w:div w:id="739253637">
          <w:marLeft w:val="0"/>
          <w:marRight w:val="0"/>
          <w:marTop w:val="0"/>
          <w:marBottom w:val="0"/>
          <w:divBdr>
            <w:top w:val="none" w:sz="0" w:space="0" w:color="auto"/>
            <w:left w:val="none" w:sz="0" w:space="0" w:color="auto"/>
            <w:bottom w:val="none" w:sz="0" w:space="0" w:color="auto"/>
            <w:right w:val="none" w:sz="0" w:space="0" w:color="auto"/>
          </w:divBdr>
        </w:div>
        <w:div w:id="398676568">
          <w:marLeft w:val="0"/>
          <w:marRight w:val="0"/>
          <w:marTop w:val="0"/>
          <w:marBottom w:val="0"/>
          <w:divBdr>
            <w:top w:val="none" w:sz="0" w:space="0" w:color="auto"/>
            <w:left w:val="none" w:sz="0" w:space="0" w:color="auto"/>
            <w:bottom w:val="none" w:sz="0" w:space="0" w:color="auto"/>
            <w:right w:val="none" w:sz="0" w:space="0" w:color="auto"/>
          </w:divBdr>
        </w:div>
        <w:div w:id="621805707">
          <w:marLeft w:val="0"/>
          <w:marRight w:val="0"/>
          <w:marTop w:val="0"/>
          <w:marBottom w:val="0"/>
          <w:divBdr>
            <w:top w:val="none" w:sz="0" w:space="0" w:color="auto"/>
            <w:left w:val="none" w:sz="0" w:space="0" w:color="auto"/>
            <w:bottom w:val="none" w:sz="0" w:space="0" w:color="auto"/>
            <w:right w:val="none" w:sz="0" w:space="0" w:color="auto"/>
          </w:divBdr>
        </w:div>
        <w:div w:id="1253396679">
          <w:marLeft w:val="0"/>
          <w:marRight w:val="0"/>
          <w:marTop w:val="0"/>
          <w:marBottom w:val="0"/>
          <w:divBdr>
            <w:top w:val="none" w:sz="0" w:space="0" w:color="auto"/>
            <w:left w:val="none" w:sz="0" w:space="0" w:color="auto"/>
            <w:bottom w:val="none" w:sz="0" w:space="0" w:color="auto"/>
            <w:right w:val="none" w:sz="0" w:space="0" w:color="auto"/>
          </w:divBdr>
        </w:div>
        <w:div w:id="1868904636">
          <w:marLeft w:val="0"/>
          <w:marRight w:val="0"/>
          <w:marTop w:val="0"/>
          <w:marBottom w:val="0"/>
          <w:divBdr>
            <w:top w:val="none" w:sz="0" w:space="0" w:color="auto"/>
            <w:left w:val="none" w:sz="0" w:space="0" w:color="auto"/>
            <w:bottom w:val="none" w:sz="0" w:space="0" w:color="auto"/>
            <w:right w:val="none" w:sz="0" w:space="0" w:color="auto"/>
          </w:divBdr>
        </w:div>
        <w:div w:id="183449044">
          <w:marLeft w:val="0"/>
          <w:marRight w:val="0"/>
          <w:marTop w:val="0"/>
          <w:marBottom w:val="0"/>
          <w:divBdr>
            <w:top w:val="none" w:sz="0" w:space="0" w:color="auto"/>
            <w:left w:val="none" w:sz="0" w:space="0" w:color="auto"/>
            <w:bottom w:val="none" w:sz="0" w:space="0" w:color="auto"/>
            <w:right w:val="none" w:sz="0" w:space="0" w:color="auto"/>
          </w:divBdr>
        </w:div>
        <w:div w:id="308242443">
          <w:marLeft w:val="0"/>
          <w:marRight w:val="0"/>
          <w:marTop w:val="0"/>
          <w:marBottom w:val="0"/>
          <w:divBdr>
            <w:top w:val="none" w:sz="0" w:space="0" w:color="auto"/>
            <w:left w:val="none" w:sz="0" w:space="0" w:color="auto"/>
            <w:bottom w:val="none" w:sz="0" w:space="0" w:color="auto"/>
            <w:right w:val="none" w:sz="0" w:space="0" w:color="auto"/>
          </w:divBdr>
        </w:div>
        <w:div w:id="161893189">
          <w:marLeft w:val="0"/>
          <w:marRight w:val="0"/>
          <w:marTop w:val="0"/>
          <w:marBottom w:val="0"/>
          <w:divBdr>
            <w:top w:val="none" w:sz="0" w:space="0" w:color="auto"/>
            <w:left w:val="none" w:sz="0" w:space="0" w:color="auto"/>
            <w:bottom w:val="none" w:sz="0" w:space="0" w:color="auto"/>
            <w:right w:val="none" w:sz="0" w:space="0" w:color="auto"/>
          </w:divBdr>
        </w:div>
        <w:div w:id="1189875727">
          <w:marLeft w:val="0"/>
          <w:marRight w:val="0"/>
          <w:marTop w:val="0"/>
          <w:marBottom w:val="0"/>
          <w:divBdr>
            <w:top w:val="none" w:sz="0" w:space="0" w:color="auto"/>
            <w:left w:val="none" w:sz="0" w:space="0" w:color="auto"/>
            <w:bottom w:val="none" w:sz="0" w:space="0" w:color="auto"/>
            <w:right w:val="none" w:sz="0" w:space="0" w:color="auto"/>
          </w:divBdr>
        </w:div>
        <w:div w:id="230431201">
          <w:marLeft w:val="0"/>
          <w:marRight w:val="0"/>
          <w:marTop w:val="0"/>
          <w:marBottom w:val="0"/>
          <w:divBdr>
            <w:top w:val="none" w:sz="0" w:space="0" w:color="auto"/>
            <w:left w:val="none" w:sz="0" w:space="0" w:color="auto"/>
            <w:bottom w:val="none" w:sz="0" w:space="0" w:color="auto"/>
            <w:right w:val="none" w:sz="0" w:space="0" w:color="auto"/>
          </w:divBdr>
        </w:div>
        <w:div w:id="1383285030">
          <w:marLeft w:val="0"/>
          <w:marRight w:val="0"/>
          <w:marTop w:val="0"/>
          <w:marBottom w:val="0"/>
          <w:divBdr>
            <w:top w:val="none" w:sz="0" w:space="0" w:color="auto"/>
            <w:left w:val="none" w:sz="0" w:space="0" w:color="auto"/>
            <w:bottom w:val="none" w:sz="0" w:space="0" w:color="auto"/>
            <w:right w:val="none" w:sz="0" w:space="0" w:color="auto"/>
          </w:divBdr>
        </w:div>
        <w:div w:id="1628659919">
          <w:marLeft w:val="0"/>
          <w:marRight w:val="0"/>
          <w:marTop w:val="0"/>
          <w:marBottom w:val="0"/>
          <w:divBdr>
            <w:top w:val="none" w:sz="0" w:space="0" w:color="auto"/>
            <w:left w:val="none" w:sz="0" w:space="0" w:color="auto"/>
            <w:bottom w:val="none" w:sz="0" w:space="0" w:color="auto"/>
            <w:right w:val="none" w:sz="0" w:space="0" w:color="auto"/>
          </w:divBdr>
        </w:div>
        <w:div w:id="485054770">
          <w:marLeft w:val="0"/>
          <w:marRight w:val="0"/>
          <w:marTop w:val="0"/>
          <w:marBottom w:val="0"/>
          <w:divBdr>
            <w:top w:val="none" w:sz="0" w:space="0" w:color="auto"/>
            <w:left w:val="none" w:sz="0" w:space="0" w:color="auto"/>
            <w:bottom w:val="none" w:sz="0" w:space="0" w:color="auto"/>
            <w:right w:val="none" w:sz="0" w:space="0" w:color="auto"/>
          </w:divBdr>
        </w:div>
        <w:div w:id="1982926534">
          <w:marLeft w:val="0"/>
          <w:marRight w:val="0"/>
          <w:marTop w:val="0"/>
          <w:marBottom w:val="0"/>
          <w:divBdr>
            <w:top w:val="none" w:sz="0" w:space="0" w:color="auto"/>
            <w:left w:val="none" w:sz="0" w:space="0" w:color="auto"/>
            <w:bottom w:val="none" w:sz="0" w:space="0" w:color="auto"/>
            <w:right w:val="none" w:sz="0" w:space="0" w:color="auto"/>
          </w:divBdr>
        </w:div>
        <w:div w:id="1620722348">
          <w:marLeft w:val="0"/>
          <w:marRight w:val="0"/>
          <w:marTop w:val="0"/>
          <w:marBottom w:val="0"/>
          <w:divBdr>
            <w:top w:val="none" w:sz="0" w:space="0" w:color="auto"/>
            <w:left w:val="none" w:sz="0" w:space="0" w:color="auto"/>
            <w:bottom w:val="none" w:sz="0" w:space="0" w:color="auto"/>
            <w:right w:val="none" w:sz="0" w:space="0" w:color="auto"/>
          </w:divBdr>
        </w:div>
        <w:div w:id="1400709193">
          <w:marLeft w:val="0"/>
          <w:marRight w:val="0"/>
          <w:marTop w:val="0"/>
          <w:marBottom w:val="0"/>
          <w:divBdr>
            <w:top w:val="none" w:sz="0" w:space="0" w:color="auto"/>
            <w:left w:val="none" w:sz="0" w:space="0" w:color="auto"/>
            <w:bottom w:val="none" w:sz="0" w:space="0" w:color="auto"/>
            <w:right w:val="none" w:sz="0" w:space="0" w:color="auto"/>
          </w:divBdr>
        </w:div>
        <w:div w:id="632173215">
          <w:marLeft w:val="0"/>
          <w:marRight w:val="0"/>
          <w:marTop w:val="0"/>
          <w:marBottom w:val="0"/>
          <w:divBdr>
            <w:top w:val="none" w:sz="0" w:space="0" w:color="auto"/>
            <w:left w:val="none" w:sz="0" w:space="0" w:color="auto"/>
            <w:bottom w:val="none" w:sz="0" w:space="0" w:color="auto"/>
            <w:right w:val="none" w:sz="0" w:space="0" w:color="auto"/>
          </w:divBdr>
        </w:div>
        <w:div w:id="122046877">
          <w:marLeft w:val="0"/>
          <w:marRight w:val="0"/>
          <w:marTop w:val="0"/>
          <w:marBottom w:val="0"/>
          <w:divBdr>
            <w:top w:val="none" w:sz="0" w:space="0" w:color="auto"/>
            <w:left w:val="none" w:sz="0" w:space="0" w:color="auto"/>
            <w:bottom w:val="none" w:sz="0" w:space="0" w:color="auto"/>
            <w:right w:val="none" w:sz="0" w:space="0" w:color="auto"/>
          </w:divBdr>
        </w:div>
        <w:div w:id="891386797">
          <w:marLeft w:val="0"/>
          <w:marRight w:val="0"/>
          <w:marTop w:val="0"/>
          <w:marBottom w:val="0"/>
          <w:divBdr>
            <w:top w:val="none" w:sz="0" w:space="0" w:color="auto"/>
            <w:left w:val="none" w:sz="0" w:space="0" w:color="auto"/>
            <w:bottom w:val="none" w:sz="0" w:space="0" w:color="auto"/>
            <w:right w:val="none" w:sz="0" w:space="0" w:color="auto"/>
          </w:divBdr>
        </w:div>
        <w:div w:id="989554442">
          <w:marLeft w:val="0"/>
          <w:marRight w:val="0"/>
          <w:marTop w:val="0"/>
          <w:marBottom w:val="0"/>
          <w:divBdr>
            <w:top w:val="none" w:sz="0" w:space="0" w:color="auto"/>
            <w:left w:val="none" w:sz="0" w:space="0" w:color="auto"/>
            <w:bottom w:val="none" w:sz="0" w:space="0" w:color="auto"/>
            <w:right w:val="none" w:sz="0" w:space="0" w:color="auto"/>
          </w:divBdr>
        </w:div>
        <w:div w:id="32384035">
          <w:marLeft w:val="0"/>
          <w:marRight w:val="0"/>
          <w:marTop w:val="0"/>
          <w:marBottom w:val="0"/>
          <w:divBdr>
            <w:top w:val="none" w:sz="0" w:space="0" w:color="auto"/>
            <w:left w:val="none" w:sz="0" w:space="0" w:color="auto"/>
            <w:bottom w:val="none" w:sz="0" w:space="0" w:color="auto"/>
            <w:right w:val="none" w:sz="0" w:space="0" w:color="auto"/>
          </w:divBdr>
        </w:div>
        <w:div w:id="1581712221">
          <w:marLeft w:val="0"/>
          <w:marRight w:val="0"/>
          <w:marTop w:val="0"/>
          <w:marBottom w:val="0"/>
          <w:divBdr>
            <w:top w:val="none" w:sz="0" w:space="0" w:color="auto"/>
            <w:left w:val="none" w:sz="0" w:space="0" w:color="auto"/>
            <w:bottom w:val="none" w:sz="0" w:space="0" w:color="auto"/>
            <w:right w:val="none" w:sz="0" w:space="0" w:color="auto"/>
          </w:divBdr>
        </w:div>
        <w:div w:id="584388623">
          <w:marLeft w:val="0"/>
          <w:marRight w:val="0"/>
          <w:marTop w:val="0"/>
          <w:marBottom w:val="0"/>
          <w:divBdr>
            <w:top w:val="none" w:sz="0" w:space="0" w:color="auto"/>
            <w:left w:val="none" w:sz="0" w:space="0" w:color="auto"/>
            <w:bottom w:val="none" w:sz="0" w:space="0" w:color="auto"/>
            <w:right w:val="none" w:sz="0" w:space="0" w:color="auto"/>
          </w:divBdr>
        </w:div>
        <w:div w:id="289090438">
          <w:marLeft w:val="0"/>
          <w:marRight w:val="0"/>
          <w:marTop w:val="0"/>
          <w:marBottom w:val="0"/>
          <w:divBdr>
            <w:top w:val="none" w:sz="0" w:space="0" w:color="auto"/>
            <w:left w:val="none" w:sz="0" w:space="0" w:color="auto"/>
            <w:bottom w:val="none" w:sz="0" w:space="0" w:color="auto"/>
            <w:right w:val="none" w:sz="0" w:space="0" w:color="auto"/>
          </w:divBdr>
        </w:div>
        <w:div w:id="1504199328">
          <w:marLeft w:val="0"/>
          <w:marRight w:val="0"/>
          <w:marTop w:val="0"/>
          <w:marBottom w:val="0"/>
          <w:divBdr>
            <w:top w:val="none" w:sz="0" w:space="0" w:color="auto"/>
            <w:left w:val="none" w:sz="0" w:space="0" w:color="auto"/>
            <w:bottom w:val="none" w:sz="0" w:space="0" w:color="auto"/>
            <w:right w:val="none" w:sz="0" w:space="0" w:color="auto"/>
          </w:divBdr>
        </w:div>
        <w:div w:id="135491522">
          <w:marLeft w:val="0"/>
          <w:marRight w:val="0"/>
          <w:marTop w:val="0"/>
          <w:marBottom w:val="0"/>
          <w:divBdr>
            <w:top w:val="none" w:sz="0" w:space="0" w:color="auto"/>
            <w:left w:val="none" w:sz="0" w:space="0" w:color="auto"/>
            <w:bottom w:val="none" w:sz="0" w:space="0" w:color="auto"/>
            <w:right w:val="none" w:sz="0" w:space="0" w:color="auto"/>
          </w:divBdr>
        </w:div>
        <w:div w:id="543827819">
          <w:marLeft w:val="0"/>
          <w:marRight w:val="0"/>
          <w:marTop w:val="0"/>
          <w:marBottom w:val="0"/>
          <w:divBdr>
            <w:top w:val="none" w:sz="0" w:space="0" w:color="auto"/>
            <w:left w:val="none" w:sz="0" w:space="0" w:color="auto"/>
            <w:bottom w:val="none" w:sz="0" w:space="0" w:color="auto"/>
            <w:right w:val="none" w:sz="0" w:space="0" w:color="auto"/>
          </w:divBdr>
        </w:div>
        <w:div w:id="1240287142">
          <w:marLeft w:val="0"/>
          <w:marRight w:val="0"/>
          <w:marTop w:val="0"/>
          <w:marBottom w:val="0"/>
          <w:divBdr>
            <w:top w:val="none" w:sz="0" w:space="0" w:color="auto"/>
            <w:left w:val="none" w:sz="0" w:space="0" w:color="auto"/>
            <w:bottom w:val="none" w:sz="0" w:space="0" w:color="auto"/>
            <w:right w:val="none" w:sz="0" w:space="0" w:color="auto"/>
          </w:divBdr>
        </w:div>
        <w:div w:id="980034774">
          <w:marLeft w:val="0"/>
          <w:marRight w:val="0"/>
          <w:marTop w:val="0"/>
          <w:marBottom w:val="0"/>
          <w:divBdr>
            <w:top w:val="none" w:sz="0" w:space="0" w:color="auto"/>
            <w:left w:val="none" w:sz="0" w:space="0" w:color="auto"/>
            <w:bottom w:val="none" w:sz="0" w:space="0" w:color="auto"/>
            <w:right w:val="none" w:sz="0" w:space="0" w:color="auto"/>
          </w:divBdr>
        </w:div>
        <w:div w:id="1021517076">
          <w:marLeft w:val="0"/>
          <w:marRight w:val="0"/>
          <w:marTop w:val="0"/>
          <w:marBottom w:val="0"/>
          <w:divBdr>
            <w:top w:val="none" w:sz="0" w:space="0" w:color="auto"/>
            <w:left w:val="none" w:sz="0" w:space="0" w:color="auto"/>
            <w:bottom w:val="none" w:sz="0" w:space="0" w:color="auto"/>
            <w:right w:val="none" w:sz="0" w:space="0" w:color="auto"/>
          </w:divBdr>
        </w:div>
        <w:div w:id="594633913">
          <w:marLeft w:val="0"/>
          <w:marRight w:val="0"/>
          <w:marTop w:val="0"/>
          <w:marBottom w:val="0"/>
          <w:divBdr>
            <w:top w:val="none" w:sz="0" w:space="0" w:color="auto"/>
            <w:left w:val="none" w:sz="0" w:space="0" w:color="auto"/>
            <w:bottom w:val="none" w:sz="0" w:space="0" w:color="auto"/>
            <w:right w:val="none" w:sz="0" w:space="0" w:color="auto"/>
          </w:divBdr>
        </w:div>
        <w:div w:id="774129968">
          <w:marLeft w:val="0"/>
          <w:marRight w:val="0"/>
          <w:marTop w:val="0"/>
          <w:marBottom w:val="0"/>
          <w:divBdr>
            <w:top w:val="none" w:sz="0" w:space="0" w:color="auto"/>
            <w:left w:val="none" w:sz="0" w:space="0" w:color="auto"/>
            <w:bottom w:val="none" w:sz="0" w:space="0" w:color="auto"/>
            <w:right w:val="none" w:sz="0" w:space="0" w:color="auto"/>
          </w:divBdr>
        </w:div>
        <w:div w:id="1709135440">
          <w:marLeft w:val="0"/>
          <w:marRight w:val="0"/>
          <w:marTop w:val="0"/>
          <w:marBottom w:val="0"/>
          <w:divBdr>
            <w:top w:val="none" w:sz="0" w:space="0" w:color="auto"/>
            <w:left w:val="none" w:sz="0" w:space="0" w:color="auto"/>
            <w:bottom w:val="none" w:sz="0" w:space="0" w:color="auto"/>
            <w:right w:val="none" w:sz="0" w:space="0" w:color="auto"/>
          </w:divBdr>
        </w:div>
        <w:div w:id="1340693592">
          <w:marLeft w:val="0"/>
          <w:marRight w:val="0"/>
          <w:marTop w:val="0"/>
          <w:marBottom w:val="0"/>
          <w:divBdr>
            <w:top w:val="none" w:sz="0" w:space="0" w:color="auto"/>
            <w:left w:val="none" w:sz="0" w:space="0" w:color="auto"/>
            <w:bottom w:val="none" w:sz="0" w:space="0" w:color="auto"/>
            <w:right w:val="none" w:sz="0" w:space="0" w:color="auto"/>
          </w:divBdr>
        </w:div>
        <w:div w:id="1254166816">
          <w:marLeft w:val="0"/>
          <w:marRight w:val="0"/>
          <w:marTop w:val="0"/>
          <w:marBottom w:val="0"/>
          <w:divBdr>
            <w:top w:val="none" w:sz="0" w:space="0" w:color="auto"/>
            <w:left w:val="none" w:sz="0" w:space="0" w:color="auto"/>
            <w:bottom w:val="none" w:sz="0" w:space="0" w:color="auto"/>
            <w:right w:val="none" w:sz="0" w:space="0" w:color="auto"/>
          </w:divBdr>
        </w:div>
        <w:div w:id="2131119822">
          <w:marLeft w:val="0"/>
          <w:marRight w:val="0"/>
          <w:marTop w:val="0"/>
          <w:marBottom w:val="0"/>
          <w:divBdr>
            <w:top w:val="none" w:sz="0" w:space="0" w:color="auto"/>
            <w:left w:val="none" w:sz="0" w:space="0" w:color="auto"/>
            <w:bottom w:val="none" w:sz="0" w:space="0" w:color="auto"/>
            <w:right w:val="none" w:sz="0" w:space="0" w:color="auto"/>
          </w:divBdr>
        </w:div>
        <w:div w:id="1442990793">
          <w:marLeft w:val="0"/>
          <w:marRight w:val="0"/>
          <w:marTop w:val="0"/>
          <w:marBottom w:val="0"/>
          <w:divBdr>
            <w:top w:val="none" w:sz="0" w:space="0" w:color="auto"/>
            <w:left w:val="none" w:sz="0" w:space="0" w:color="auto"/>
            <w:bottom w:val="none" w:sz="0" w:space="0" w:color="auto"/>
            <w:right w:val="none" w:sz="0" w:space="0" w:color="auto"/>
          </w:divBdr>
        </w:div>
        <w:div w:id="511574396">
          <w:marLeft w:val="0"/>
          <w:marRight w:val="0"/>
          <w:marTop w:val="0"/>
          <w:marBottom w:val="0"/>
          <w:divBdr>
            <w:top w:val="none" w:sz="0" w:space="0" w:color="auto"/>
            <w:left w:val="none" w:sz="0" w:space="0" w:color="auto"/>
            <w:bottom w:val="none" w:sz="0" w:space="0" w:color="auto"/>
            <w:right w:val="none" w:sz="0" w:space="0" w:color="auto"/>
          </w:divBdr>
        </w:div>
        <w:div w:id="2120291087">
          <w:marLeft w:val="0"/>
          <w:marRight w:val="0"/>
          <w:marTop w:val="0"/>
          <w:marBottom w:val="0"/>
          <w:divBdr>
            <w:top w:val="none" w:sz="0" w:space="0" w:color="auto"/>
            <w:left w:val="none" w:sz="0" w:space="0" w:color="auto"/>
            <w:bottom w:val="none" w:sz="0" w:space="0" w:color="auto"/>
            <w:right w:val="none" w:sz="0" w:space="0" w:color="auto"/>
          </w:divBdr>
        </w:div>
        <w:div w:id="827942534">
          <w:marLeft w:val="0"/>
          <w:marRight w:val="0"/>
          <w:marTop w:val="0"/>
          <w:marBottom w:val="0"/>
          <w:divBdr>
            <w:top w:val="none" w:sz="0" w:space="0" w:color="auto"/>
            <w:left w:val="none" w:sz="0" w:space="0" w:color="auto"/>
            <w:bottom w:val="none" w:sz="0" w:space="0" w:color="auto"/>
            <w:right w:val="none" w:sz="0" w:space="0" w:color="auto"/>
          </w:divBdr>
        </w:div>
        <w:div w:id="1387988587">
          <w:marLeft w:val="0"/>
          <w:marRight w:val="0"/>
          <w:marTop w:val="0"/>
          <w:marBottom w:val="0"/>
          <w:divBdr>
            <w:top w:val="none" w:sz="0" w:space="0" w:color="auto"/>
            <w:left w:val="none" w:sz="0" w:space="0" w:color="auto"/>
            <w:bottom w:val="none" w:sz="0" w:space="0" w:color="auto"/>
            <w:right w:val="none" w:sz="0" w:space="0" w:color="auto"/>
          </w:divBdr>
        </w:div>
        <w:div w:id="1327902154">
          <w:marLeft w:val="0"/>
          <w:marRight w:val="0"/>
          <w:marTop w:val="0"/>
          <w:marBottom w:val="0"/>
          <w:divBdr>
            <w:top w:val="none" w:sz="0" w:space="0" w:color="auto"/>
            <w:left w:val="none" w:sz="0" w:space="0" w:color="auto"/>
            <w:bottom w:val="none" w:sz="0" w:space="0" w:color="auto"/>
            <w:right w:val="none" w:sz="0" w:space="0" w:color="auto"/>
          </w:divBdr>
        </w:div>
        <w:div w:id="1126314891">
          <w:marLeft w:val="0"/>
          <w:marRight w:val="0"/>
          <w:marTop w:val="0"/>
          <w:marBottom w:val="0"/>
          <w:divBdr>
            <w:top w:val="none" w:sz="0" w:space="0" w:color="auto"/>
            <w:left w:val="none" w:sz="0" w:space="0" w:color="auto"/>
            <w:bottom w:val="none" w:sz="0" w:space="0" w:color="auto"/>
            <w:right w:val="none" w:sz="0" w:space="0" w:color="auto"/>
          </w:divBdr>
        </w:div>
        <w:div w:id="2063140020">
          <w:marLeft w:val="0"/>
          <w:marRight w:val="0"/>
          <w:marTop w:val="0"/>
          <w:marBottom w:val="0"/>
          <w:divBdr>
            <w:top w:val="none" w:sz="0" w:space="0" w:color="auto"/>
            <w:left w:val="none" w:sz="0" w:space="0" w:color="auto"/>
            <w:bottom w:val="none" w:sz="0" w:space="0" w:color="auto"/>
            <w:right w:val="none" w:sz="0" w:space="0" w:color="auto"/>
          </w:divBdr>
        </w:div>
        <w:div w:id="2036154396">
          <w:marLeft w:val="0"/>
          <w:marRight w:val="0"/>
          <w:marTop w:val="0"/>
          <w:marBottom w:val="0"/>
          <w:divBdr>
            <w:top w:val="none" w:sz="0" w:space="0" w:color="auto"/>
            <w:left w:val="none" w:sz="0" w:space="0" w:color="auto"/>
            <w:bottom w:val="none" w:sz="0" w:space="0" w:color="auto"/>
            <w:right w:val="none" w:sz="0" w:space="0" w:color="auto"/>
          </w:divBdr>
        </w:div>
        <w:div w:id="2088073973">
          <w:marLeft w:val="0"/>
          <w:marRight w:val="0"/>
          <w:marTop w:val="0"/>
          <w:marBottom w:val="0"/>
          <w:divBdr>
            <w:top w:val="none" w:sz="0" w:space="0" w:color="auto"/>
            <w:left w:val="none" w:sz="0" w:space="0" w:color="auto"/>
            <w:bottom w:val="none" w:sz="0" w:space="0" w:color="auto"/>
            <w:right w:val="none" w:sz="0" w:space="0" w:color="auto"/>
          </w:divBdr>
        </w:div>
        <w:div w:id="728653081">
          <w:marLeft w:val="0"/>
          <w:marRight w:val="0"/>
          <w:marTop w:val="0"/>
          <w:marBottom w:val="0"/>
          <w:divBdr>
            <w:top w:val="none" w:sz="0" w:space="0" w:color="auto"/>
            <w:left w:val="none" w:sz="0" w:space="0" w:color="auto"/>
            <w:bottom w:val="none" w:sz="0" w:space="0" w:color="auto"/>
            <w:right w:val="none" w:sz="0" w:space="0" w:color="auto"/>
          </w:divBdr>
        </w:div>
        <w:div w:id="1024094039">
          <w:marLeft w:val="0"/>
          <w:marRight w:val="0"/>
          <w:marTop w:val="0"/>
          <w:marBottom w:val="0"/>
          <w:divBdr>
            <w:top w:val="none" w:sz="0" w:space="0" w:color="auto"/>
            <w:left w:val="none" w:sz="0" w:space="0" w:color="auto"/>
            <w:bottom w:val="none" w:sz="0" w:space="0" w:color="auto"/>
            <w:right w:val="none" w:sz="0" w:space="0" w:color="auto"/>
          </w:divBdr>
        </w:div>
        <w:div w:id="164250884">
          <w:marLeft w:val="0"/>
          <w:marRight w:val="0"/>
          <w:marTop w:val="0"/>
          <w:marBottom w:val="0"/>
          <w:divBdr>
            <w:top w:val="none" w:sz="0" w:space="0" w:color="auto"/>
            <w:left w:val="none" w:sz="0" w:space="0" w:color="auto"/>
            <w:bottom w:val="none" w:sz="0" w:space="0" w:color="auto"/>
            <w:right w:val="none" w:sz="0" w:space="0" w:color="auto"/>
          </w:divBdr>
        </w:div>
        <w:div w:id="1485664518">
          <w:marLeft w:val="0"/>
          <w:marRight w:val="0"/>
          <w:marTop w:val="0"/>
          <w:marBottom w:val="0"/>
          <w:divBdr>
            <w:top w:val="none" w:sz="0" w:space="0" w:color="auto"/>
            <w:left w:val="none" w:sz="0" w:space="0" w:color="auto"/>
            <w:bottom w:val="none" w:sz="0" w:space="0" w:color="auto"/>
            <w:right w:val="none" w:sz="0" w:space="0" w:color="auto"/>
          </w:divBdr>
        </w:div>
        <w:div w:id="271867889">
          <w:marLeft w:val="0"/>
          <w:marRight w:val="0"/>
          <w:marTop w:val="0"/>
          <w:marBottom w:val="0"/>
          <w:divBdr>
            <w:top w:val="none" w:sz="0" w:space="0" w:color="auto"/>
            <w:left w:val="none" w:sz="0" w:space="0" w:color="auto"/>
            <w:bottom w:val="none" w:sz="0" w:space="0" w:color="auto"/>
            <w:right w:val="none" w:sz="0" w:space="0" w:color="auto"/>
          </w:divBdr>
        </w:div>
        <w:div w:id="981036092">
          <w:marLeft w:val="0"/>
          <w:marRight w:val="0"/>
          <w:marTop w:val="0"/>
          <w:marBottom w:val="0"/>
          <w:divBdr>
            <w:top w:val="none" w:sz="0" w:space="0" w:color="auto"/>
            <w:left w:val="none" w:sz="0" w:space="0" w:color="auto"/>
            <w:bottom w:val="none" w:sz="0" w:space="0" w:color="auto"/>
            <w:right w:val="none" w:sz="0" w:space="0" w:color="auto"/>
          </w:divBdr>
        </w:div>
        <w:div w:id="1896813927">
          <w:marLeft w:val="0"/>
          <w:marRight w:val="0"/>
          <w:marTop w:val="0"/>
          <w:marBottom w:val="0"/>
          <w:divBdr>
            <w:top w:val="none" w:sz="0" w:space="0" w:color="auto"/>
            <w:left w:val="none" w:sz="0" w:space="0" w:color="auto"/>
            <w:bottom w:val="none" w:sz="0" w:space="0" w:color="auto"/>
            <w:right w:val="none" w:sz="0" w:space="0" w:color="auto"/>
          </w:divBdr>
        </w:div>
        <w:div w:id="590620925">
          <w:marLeft w:val="0"/>
          <w:marRight w:val="0"/>
          <w:marTop w:val="0"/>
          <w:marBottom w:val="0"/>
          <w:divBdr>
            <w:top w:val="none" w:sz="0" w:space="0" w:color="auto"/>
            <w:left w:val="none" w:sz="0" w:space="0" w:color="auto"/>
            <w:bottom w:val="none" w:sz="0" w:space="0" w:color="auto"/>
            <w:right w:val="none" w:sz="0" w:space="0" w:color="auto"/>
          </w:divBdr>
        </w:div>
        <w:div w:id="395667584">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7483781">
          <w:marLeft w:val="0"/>
          <w:marRight w:val="0"/>
          <w:marTop w:val="0"/>
          <w:marBottom w:val="0"/>
          <w:divBdr>
            <w:top w:val="none" w:sz="0" w:space="0" w:color="auto"/>
            <w:left w:val="none" w:sz="0" w:space="0" w:color="auto"/>
            <w:bottom w:val="none" w:sz="0" w:space="0" w:color="auto"/>
            <w:right w:val="none" w:sz="0" w:space="0" w:color="auto"/>
          </w:divBdr>
        </w:div>
        <w:div w:id="1111633338">
          <w:marLeft w:val="0"/>
          <w:marRight w:val="0"/>
          <w:marTop w:val="0"/>
          <w:marBottom w:val="0"/>
          <w:divBdr>
            <w:top w:val="none" w:sz="0" w:space="0" w:color="auto"/>
            <w:left w:val="none" w:sz="0" w:space="0" w:color="auto"/>
            <w:bottom w:val="none" w:sz="0" w:space="0" w:color="auto"/>
            <w:right w:val="none" w:sz="0" w:space="0" w:color="auto"/>
          </w:divBdr>
        </w:div>
        <w:div w:id="1216770185">
          <w:marLeft w:val="0"/>
          <w:marRight w:val="0"/>
          <w:marTop w:val="0"/>
          <w:marBottom w:val="0"/>
          <w:divBdr>
            <w:top w:val="none" w:sz="0" w:space="0" w:color="auto"/>
            <w:left w:val="none" w:sz="0" w:space="0" w:color="auto"/>
            <w:bottom w:val="none" w:sz="0" w:space="0" w:color="auto"/>
            <w:right w:val="none" w:sz="0" w:space="0" w:color="auto"/>
          </w:divBdr>
        </w:div>
        <w:div w:id="1662659008">
          <w:marLeft w:val="0"/>
          <w:marRight w:val="0"/>
          <w:marTop w:val="0"/>
          <w:marBottom w:val="0"/>
          <w:divBdr>
            <w:top w:val="none" w:sz="0" w:space="0" w:color="auto"/>
            <w:left w:val="none" w:sz="0" w:space="0" w:color="auto"/>
            <w:bottom w:val="none" w:sz="0" w:space="0" w:color="auto"/>
            <w:right w:val="none" w:sz="0" w:space="0" w:color="auto"/>
          </w:divBdr>
        </w:div>
        <w:div w:id="867983711">
          <w:marLeft w:val="0"/>
          <w:marRight w:val="0"/>
          <w:marTop w:val="0"/>
          <w:marBottom w:val="0"/>
          <w:divBdr>
            <w:top w:val="none" w:sz="0" w:space="0" w:color="auto"/>
            <w:left w:val="none" w:sz="0" w:space="0" w:color="auto"/>
            <w:bottom w:val="none" w:sz="0" w:space="0" w:color="auto"/>
            <w:right w:val="none" w:sz="0" w:space="0" w:color="auto"/>
          </w:divBdr>
        </w:div>
        <w:div w:id="415978718">
          <w:marLeft w:val="0"/>
          <w:marRight w:val="0"/>
          <w:marTop w:val="0"/>
          <w:marBottom w:val="0"/>
          <w:divBdr>
            <w:top w:val="none" w:sz="0" w:space="0" w:color="auto"/>
            <w:left w:val="none" w:sz="0" w:space="0" w:color="auto"/>
            <w:bottom w:val="none" w:sz="0" w:space="0" w:color="auto"/>
            <w:right w:val="none" w:sz="0" w:space="0" w:color="auto"/>
          </w:divBdr>
        </w:div>
        <w:div w:id="1506558665">
          <w:marLeft w:val="0"/>
          <w:marRight w:val="0"/>
          <w:marTop w:val="0"/>
          <w:marBottom w:val="0"/>
          <w:divBdr>
            <w:top w:val="none" w:sz="0" w:space="0" w:color="auto"/>
            <w:left w:val="none" w:sz="0" w:space="0" w:color="auto"/>
            <w:bottom w:val="none" w:sz="0" w:space="0" w:color="auto"/>
            <w:right w:val="none" w:sz="0" w:space="0" w:color="auto"/>
          </w:divBdr>
        </w:div>
        <w:div w:id="1020619143">
          <w:marLeft w:val="0"/>
          <w:marRight w:val="0"/>
          <w:marTop w:val="0"/>
          <w:marBottom w:val="0"/>
          <w:divBdr>
            <w:top w:val="none" w:sz="0" w:space="0" w:color="auto"/>
            <w:left w:val="none" w:sz="0" w:space="0" w:color="auto"/>
            <w:bottom w:val="none" w:sz="0" w:space="0" w:color="auto"/>
            <w:right w:val="none" w:sz="0" w:space="0" w:color="auto"/>
          </w:divBdr>
        </w:div>
        <w:div w:id="2091583897">
          <w:marLeft w:val="0"/>
          <w:marRight w:val="0"/>
          <w:marTop w:val="0"/>
          <w:marBottom w:val="0"/>
          <w:divBdr>
            <w:top w:val="none" w:sz="0" w:space="0" w:color="auto"/>
            <w:left w:val="none" w:sz="0" w:space="0" w:color="auto"/>
            <w:bottom w:val="none" w:sz="0" w:space="0" w:color="auto"/>
            <w:right w:val="none" w:sz="0" w:space="0" w:color="auto"/>
          </w:divBdr>
        </w:div>
        <w:div w:id="1092093334">
          <w:marLeft w:val="0"/>
          <w:marRight w:val="0"/>
          <w:marTop w:val="0"/>
          <w:marBottom w:val="0"/>
          <w:divBdr>
            <w:top w:val="none" w:sz="0" w:space="0" w:color="auto"/>
            <w:left w:val="none" w:sz="0" w:space="0" w:color="auto"/>
            <w:bottom w:val="none" w:sz="0" w:space="0" w:color="auto"/>
            <w:right w:val="none" w:sz="0" w:space="0" w:color="auto"/>
          </w:divBdr>
        </w:div>
        <w:div w:id="1676302761">
          <w:marLeft w:val="0"/>
          <w:marRight w:val="0"/>
          <w:marTop w:val="0"/>
          <w:marBottom w:val="0"/>
          <w:divBdr>
            <w:top w:val="none" w:sz="0" w:space="0" w:color="auto"/>
            <w:left w:val="none" w:sz="0" w:space="0" w:color="auto"/>
            <w:bottom w:val="none" w:sz="0" w:space="0" w:color="auto"/>
            <w:right w:val="none" w:sz="0" w:space="0" w:color="auto"/>
          </w:divBdr>
        </w:div>
        <w:div w:id="971399844">
          <w:marLeft w:val="0"/>
          <w:marRight w:val="0"/>
          <w:marTop w:val="0"/>
          <w:marBottom w:val="0"/>
          <w:divBdr>
            <w:top w:val="none" w:sz="0" w:space="0" w:color="auto"/>
            <w:left w:val="none" w:sz="0" w:space="0" w:color="auto"/>
            <w:bottom w:val="none" w:sz="0" w:space="0" w:color="auto"/>
            <w:right w:val="none" w:sz="0" w:space="0" w:color="auto"/>
          </w:divBdr>
        </w:div>
        <w:div w:id="1526752619">
          <w:marLeft w:val="0"/>
          <w:marRight w:val="0"/>
          <w:marTop w:val="0"/>
          <w:marBottom w:val="0"/>
          <w:divBdr>
            <w:top w:val="none" w:sz="0" w:space="0" w:color="auto"/>
            <w:left w:val="none" w:sz="0" w:space="0" w:color="auto"/>
            <w:bottom w:val="none" w:sz="0" w:space="0" w:color="auto"/>
            <w:right w:val="none" w:sz="0" w:space="0" w:color="auto"/>
          </w:divBdr>
        </w:div>
        <w:div w:id="1480029196">
          <w:marLeft w:val="0"/>
          <w:marRight w:val="0"/>
          <w:marTop w:val="0"/>
          <w:marBottom w:val="0"/>
          <w:divBdr>
            <w:top w:val="none" w:sz="0" w:space="0" w:color="auto"/>
            <w:left w:val="none" w:sz="0" w:space="0" w:color="auto"/>
            <w:bottom w:val="none" w:sz="0" w:space="0" w:color="auto"/>
            <w:right w:val="none" w:sz="0" w:space="0" w:color="auto"/>
          </w:divBdr>
        </w:div>
        <w:div w:id="367409932">
          <w:marLeft w:val="0"/>
          <w:marRight w:val="0"/>
          <w:marTop w:val="0"/>
          <w:marBottom w:val="0"/>
          <w:divBdr>
            <w:top w:val="none" w:sz="0" w:space="0" w:color="auto"/>
            <w:left w:val="none" w:sz="0" w:space="0" w:color="auto"/>
            <w:bottom w:val="none" w:sz="0" w:space="0" w:color="auto"/>
            <w:right w:val="none" w:sz="0" w:space="0" w:color="auto"/>
          </w:divBdr>
        </w:div>
        <w:div w:id="1437406220">
          <w:marLeft w:val="0"/>
          <w:marRight w:val="0"/>
          <w:marTop w:val="0"/>
          <w:marBottom w:val="0"/>
          <w:divBdr>
            <w:top w:val="none" w:sz="0" w:space="0" w:color="auto"/>
            <w:left w:val="none" w:sz="0" w:space="0" w:color="auto"/>
            <w:bottom w:val="none" w:sz="0" w:space="0" w:color="auto"/>
            <w:right w:val="none" w:sz="0" w:space="0" w:color="auto"/>
          </w:divBdr>
        </w:div>
        <w:div w:id="267353043">
          <w:marLeft w:val="0"/>
          <w:marRight w:val="0"/>
          <w:marTop w:val="0"/>
          <w:marBottom w:val="0"/>
          <w:divBdr>
            <w:top w:val="none" w:sz="0" w:space="0" w:color="auto"/>
            <w:left w:val="none" w:sz="0" w:space="0" w:color="auto"/>
            <w:bottom w:val="none" w:sz="0" w:space="0" w:color="auto"/>
            <w:right w:val="none" w:sz="0" w:space="0" w:color="auto"/>
          </w:divBdr>
        </w:div>
        <w:div w:id="147407220">
          <w:marLeft w:val="0"/>
          <w:marRight w:val="0"/>
          <w:marTop w:val="0"/>
          <w:marBottom w:val="0"/>
          <w:divBdr>
            <w:top w:val="none" w:sz="0" w:space="0" w:color="auto"/>
            <w:left w:val="none" w:sz="0" w:space="0" w:color="auto"/>
            <w:bottom w:val="none" w:sz="0" w:space="0" w:color="auto"/>
            <w:right w:val="none" w:sz="0" w:space="0" w:color="auto"/>
          </w:divBdr>
        </w:div>
        <w:div w:id="585461625">
          <w:marLeft w:val="0"/>
          <w:marRight w:val="0"/>
          <w:marTop w:val="0"/>
          <w:marBottom w:val="0"/>
          <w:divBdr>
            <w:top w:val="none" w:sz="0" w:space="0" w:color="auto"/>
            <w:left w:val="none" w:sz="0" w:space="0" w:color="auto"/>
            <w:bottom w:val="none" w:sz="0" w:space="0" w:color="auto"/>
            <w:right w:val="none" w:sz="0" w:space="0" w:color="auto"/>
          </w:divBdr>
        </w:div>
        <w:div w:id="503664222">
          <w:marLeft w:val="0"/>
          <w:marRight w:val="0"/>
          <w:marTop w:val="0"/>
          <w:marBottom w:val="0"/>
          <w:divBdr>
            <w:top w:val="none" w:sz="0" w:space="0" w:color="auto"/>
            <w:left w:val="none" w:sz="0" w:space="0" w:color="auto"/>
            <w:bottom w:val="none" w:sz="0" w:space="0" w:color="auto"/>
            <w:right w:val="none" w:sz="0" w:space="0" w:color="auto"/>
          </w:divBdr>
        </w:div>
        <w:div w:id="2097893774">
          <w:marLeft w:val="0"/>
          <w:marRight w:val="0"/>
          <w:marTop w:val="0"/>
          <w:marBottom w:val="0"/>
          <w:divBdr>
            <w:top w:val="none" w:sz="0" w:space="0" w:color="auto"/>
            <w:left w:val="none" w:sz="0" w:space="0" w:color="auto"/>
            <w:bottom w:val="none" w:sz="0" w:space="0" w:color="auto"/>
            <w:right w:val="none" w:sz="0" w:space="0" w:color="auto"/>
          </w:divBdr>
        </w:div>
        <w:div w:id="1367028406">
          <w:marLeft w:val="0"/>
          <w:marRight w:val="0"/>
          <w:marTop w:val="0"/>
          <w:marBottom w:val="0"/>
          <w:divBdr>
            <w:top w:val="none" w:sz="0" w:space="0" w:color="auto"/>
            <w:left w:val="none" w:sz="0" w:space="0" w:color="auto"/>
            <w:bottom w:val="none" w:sz="0" w:space="0" w:color="auto"/>
            <w:right w:val="none" w:sz="0" w:space="0" w:color="auto"/>
          </w:divBdr>
        </w:div>
        <w:div w:id="2009597308">
          <w:marLeft w:val="0"/>
          <w:marRight w:val="0"/>
          <w:marTop w:val="0"/>
          <w:marBottom w:val="0"/>
          <w:divBdr>
            <w:top w:val="none" w:sz="0" w:space="0" w:color="auto"/>
            <w:left w:val="none" w:sz="0" w:space="0" w:color="auto"/>
            <w:bottom w:val="none" w:sz="0" w:space="0" w:color="auto"/>
            <w:right w:val="none" w:sz="0" w:space="0" w:color="auto"/>
          </w:divBdr>
        </w:div>
        <w:div w:id="1691712537">
          <w:marLeft w:val="0"/>
          <w:marRight w:val="0"/>
          <w:marTop w:val="0"/>
          <w:marBottom w:val="0"/>
          <w:divBdr>
            <w:top w:val="none" w:sz="0" w:space="0" w:color="auto"/>
            <w:left w:val="none" w:sz="0" w:space="0" w:color="auto"/>
            <w:bottom w:val="none" w:sz="0" w:space="0" w:color="auto"/>
            <w:right w:val="none" w:sz="0" w:space="0" w:color="auto"/>
          </w:divBdr>
        </w:div>
        <w:div w:id="145323600">
          <w:marLeft w:val="0"/>
          <w:marRight w:val="0"/>
          <w:marTop w:val="0"/>
          <w:marBottom w:val="0"/>
          <w:divBdr>
            <w:top w:val="none" w:sz="0" w:space="0" w:color="auto"/>
            <w:left w:val="none" w:sz="0" w:space="0" w:color="auto"/>
            <w:bottom w:val="none" w:sz="0" w:space="0" w:color="auto"/>
            <w:right w:val="none" w:sz="0" w:space="0" w:color="auto"/>
          </w:divBdr>
        </w:div>
        <w:div w:id="63794557">
          <w:marLeft w:val="0"/>
          <w:marRight w:val="0"/>
          <w:marTop w:val="0"/>
          <w:marBottom w:val="0"/>
          <w:divBdr>
            <w:top w:val="none" w:sz="0" w:space="0" w:color="auto"/>
            <w:left w:val="none" w:sz="0" w:space="0" w:color="auto"/>
            <w:bottom w:val="none" w:sz="0" w:space="0" w:color="auto"/>
            <w:right w:val="none" w:sz="0" w:space="0" w:color="auto"/>
          </w:divBdr>
        </w:div>
        <w:div w:id="1848667700">
          <w:marLeft w:val="0"/>
          <w:marRight w:val="0"/>
          <w:marTop w:val="0"/>
          <w:marBottom w:val="0"/>
          <w:divBdr>
            <w:top w:val="none" w:sz="0" w:space="0" w:color="auto"/>
            <w:left w:val="none" w:sz="0" w:space="0" w:color="auto"/>
            <w:bottom w:val="none" w:sz="0" w:space="0" w:color="auto"/>
            <w:right w:val="none" w:sz="0" w:space="0" w:color="auto"/>
          </w:divBdr>
        </w:div>
        <w:div w:id="1829590514">
          <w:marLeft w:val="0"/>
          <w:marRight w:val="0"/>
          <w:marTop w:val="0"/>
          <w:marBottom w:val="0"/>
          <w:divBdr>
            <w:top w:val="none" w:sz="0" w:space="0" w:color="auto"/>
            <w:left w:val="none" w:sz="0" w:space="0" w:color="auto"/>
            <w:bottom w:val="none" w:sz="0" w:space="0" w:color="auto"/>
            <w:right w:val="none" w:sz="0" w:space="0" w:color="auto"/>
          </w:divBdr>
        </w:div>
        <w:div w:id="1157651624">
          <w:marLeft w:val="0"/>
          <w:marRight w:val="0"/>
          <w:marTop w:val="0"/>
          <w:marBottom w:val="0"/>
          <w:divBdr>
            <w:top w:val="none" w:sz="0" w:space="0" w:color="auto"/>
            <w:left w:val="none" w:sz="0" w:space="0" w:color="auto"/>
            <w:bottom w:val="none" w:sz="0" w:space="0" w:color="auto"/>
            <w:right w:val="none" w:sz="0" w:space="0" w:color="auto"/>
          </w:divBdr>
        </w:div>
        <w:div w:id="949778713">
          <w:marLeft w:val="0"/>
          <w:marRight w:val="0"/>
          <w:marTop w:val="0"/>
          <w:marBottom w:val="0"/>
          <w:divBdr>
            <w:top w:val="none" w:sz="0" w:space="0" w:color="auto"/>
            <w:left w:val="none" w:sz="0" w:space="0" w:color="auto"/>
            <w:bottom w:val="none" w:sz="0" w:space="0" w:color="auto"/>
            <w:right w:val="none" w:sz="0" w:space="0" w:color="auto"/>
          </w:divBdr>
        </w:div>
        <w:div w:id="1812012704">
          <w:marLeft w:val="0"/>
          <w:marRight w:val="0"/>
          <w:marTop w:val="0"/>
          <w:marBottom w:val="0"/>
          <w:divBdr>
            <w:top w:val="none" w:sz="0" w:space="0" w:color="auto"/>
            <w:left w:val="none" w:sz="0" w:space="0" w:color="auto"/>
            <w:bottom w:val="none" w:sz="0" w:space="0" w:color="auto"/>
            <w:right w:val="none" w:sz="0" w:space="0" w:color="auto"/>
          </w:divBdr>
        </w:div>
        <w:div w:id="1608074899">
          <w:marLeft w:val="0"/>
          <w:marRight w:val="0"/>
          <w:marTop w:val="0"/>
          <w:marBottom w:val="0"/>
          <w:divBdr>
            <w:top w:val="none" w:sz="0" w:space="0" w:color="auto"/>
            <w:left w:val="none" w:sz="0" w:space="0" w:color="auto"/>
            <w:bottom w:val="none" w:sz="0" w:space="0" w:color="auto"/>
            <w:right w:val="none" w:sz="0" w:space="0" w:color="auto"/>
          </w:divBdr>
        </w:div>
        <w:div w:id="321277595">
          <w:marLeft w:val="0"/>
          <w:marRight w:val="0"/>
          <w:marTop w:val="0"/>
          <w:marBottom w:val="0"/>
          <w:divBdr>
            <w:top w:val="none" w:sz="0" w:space="0" w:color="auto"/>
            <w:left w:val="none" w:sz="0" w:space="0" w:color="auto"/>
            <w:bottom w:val="none" w:sz="0" w:space="0" w:color="auto"/>
            <w:right w:val="none" w:sz="0" w:space="0" w:color="auto"/>
          </w:divBdr>
        </w:div>
        <w:div w:id="870652195">
          <w:marLeft w:val="0"/>
          <w:marRight w:val="0"/>
          <w:marTop w:val="0"/>
          <w:marBottom w:val="0"/>
          <w:divBdr>
            <w:top w:val="none" w:sz="0" w:space="0" w:color="auto"/>
            <w:left w:val="none" w:sz="0" w:space="0" w:color="auto"/>
            <w:bottom w:val="none" w:sz="0" w:space="0" w:color="auto"/>
            <w:right w:val="none" w:sz="0" w:space="0" w:color="auto"/>
          </w:divBdr>
        </w:div>
        <w:div w:id="1927884745">
          <w:marLeft w:val="0"/>
          <w:marRight w:val="0"/>
          <w:marTop w:val="0"/>
          <w:marBottom w:val="0"/>
          <w:divBdr>
            <w:top w:val="none" w:sz="0" w:space="0" w:color="auto"/>
            <w:left w:val="none" w:sz="0" w:space="0" w:color="auto"/>
            <w:bottom w:val="none" w:sz="0" w:space="0" w:color="auto"/>
            <w:right w:val="none" w:sz="0" w:space="0" w:color="auto"/>
          </w:divBdr>
        </w:div>
        <w:div w:id="1098939824">
          <w:marLeft w:val="0"/>
          <w:marRight w:val="0"/>
          <w:marTop w:val="0"/>
          <w:marBottom w:val="0"/>
          <w:divBdr>
            <w:top w:val="none" w:sz="0" w:space="0" w:color="auto"/>
            <w:left w:val="none" w:sz="0" w:space="0" w:color="auto"/>
            <w:bottom w:val="none" w:sz="0" w:space="0" w:color="auto"/>
            <w:right w:val="none" w:sz="0" w:space="0" w:color="auto"/>
          </w:divBdr>
        </w:div>
        <w:div w:id="154300710">
          <w:marLeft w:val="0"/>
          <w:marRight w:val="0"/>
          <w:marTop w:val="0"/>
          <w:marBottom w:val="0"/>
          <w:divBdr>
            <w:top w:val="none" w:sz="0" w:space="0" w:color="auto"/>
            <w:left w:val="none" w:sz="0" w:space="0" w:color="auto"/>
            <w:bottom w:val="none" w:sz="0" w:space="0" w:color="auto"/>
            <w:right w:val="none" w:sz="0" w:space="0" w:color="auto"/>
          </w:divBdr>
        </w:div>
        <w:div w:id="1768693693">
          <w:marLeft w:val="0"/>
          <w:marRight w:val="0"/>
          <w:marTop w:val="0"/>
          <w:marBottom w:val="0"/>
          <w:divBdr>
            <w:top w:val="none" w:sz="0" w:space="0" w:color="auto"/>
            <w:left w:val="none" w:sz="0" w:space="0" w:color="auto"/>
            <w:bottom w:val="none" w:sz="0" w:space="0" w:color="auto"/>
            <w:right w:val="none" w:sz="0" w:space="0" w:color="auto"/>
          </w:divBdr>
        </w:div>
        <w:div w:id="956567451">
          <w:marLeft w:val="0"/>
          <w:marRight w:val="0"/>
          <w:marTop w:val="0"/>
          <w:marBottom w:val="0"/>
          <w:divBdr>
            <w:top w:val="none" w:sz="0" w:space="0" w:color="auto"/>
            <w:left w:val="none" w:sz="0" w:space="0" w:color="auto"/>
            <w:bottom w:val="none" w:sz="0" w:space="0" w:color="auto"/>
            <w:right w:val="none" w:sz="0" w:space="0" w:color="auto"/>
          </w:divBdr>
        </w:div>
        <w:div w:id="1251039859">
          <w:marLeft w:val="0"/>
          <w:marRight w:val="0"/>
          <w:marTop w:val="0"/>
          <w:marBottom w:val="0"/>
          <w:divBdr>
            <w:top w:val="none" w:sz="0" w:space="0" w:color="auto"/>
            <w:left w:val="none" w:sz="0" w:space="0" w:color="auto"/>
            <w:bottom w:val="none" w:sz="0" w:space="0" w:color="auto"/>
            <w:right w:val="none" w:sz="0" w:space="0" w:color="auto"/>
          </w:divBdr>
        </w:div>
        <w:div w:id="301498054">
          <w:marLeft w:val="0"/>
          <w:marRight w:val="0"/>
          <w:marTop w:val="0"/>
          <w:marBottom w:val="0"/>
          <w:divBdr>
            <w:top w:val="none" w:sz="0" w:space="0" w:color="auto"/>
            <w:left w:val="none" w:sz="0" w:space="0" w:color="auto"/>
            <w:bottom w:val="none" w:sz="0" w:space="0" w:color="auto"/>
            <w:right w:val="none" w:sz="0" w:space="0" w:color="auto"/>
          </w:divBdr>
        </w:div>
        <w:div w:id="436952699">
          <w:marLeft w:val="0"/>
          <w:marRight w:val="0"/>
          <w:marTop w:val="0"/>
          <w:marBottom w:val="0"/>
          <w:divBdr>
            <w:top w:val="none" w:sz="0" w:space="0" w:color="auto"/>
            <w:left w:val="none" w:sz="0" w:space="0" w:color="auto"/>
            <w:bottom w:val="none" w:sz="0" w:space="0" w:color="auto"/>
            <w:right w:val="none" w:sz="0" w:space="0" w:color="auto"/>
          </w:divBdr>
        </w:div>
        <w:div w:id="675615077">
          <w:marLeft w:val="0"/>
          <w:marRight w:val="0"/>
          <w:marTop w:val="0"/>
          <w:marBottom w:val="0"/>
          <w:divBdr>
            <w:top w:val="none" w:sz="0" w:space="0" w:color="auto"/>
            <w:left w:val="none" w:sz="0" w:space="0" w:color="auto"/>
            <w:bottom w:val="none" w:sz="0" w:space="0" w:color="auto"/>
            <w:right w:val="none" w:sz="0" w:space="0" w:color="auto"/>
          </w:divBdr>
        </w:div>
        <w:div w:id="1512599096">
          <w:marLeft w:val="0"/>
          <w:marRight w:val="0"/>
          <w:marTop w:val="0"/>
          <w:marBottom w:val="0"/>
          <w:divBdr>
            <w:top w:val="none" w:sz="0" w:space="0" w:color="auto"/>
            <w:left w:val="none" w:sz="0" w:space="0" w:color="auto"/>
            <w:bottom w:val="none" w:sz="0" w:space="0" w:color="auto"/>
            <w:right w:val="none" w:sz="0" w:space="0" w:color="auto"/>
          </w:divBdr>
        </w:div>
        <w:div w:id="1973098414">
          <w:marLeft w:val="0"/>
          <w:marRight w:val="0"/>
          <w:marTop w:val="0"/>
          <w:marBottom w:val="0"/>
          <w:divBdr>
            <w:top w:val="none" w:sz="0" w:space="0" w:color="auto"/>
            <w:left w:val="none" w:sz="0" w:space="0" w:color="auto"/>
            <w:bottom w:val="none" w:sz="0" w:space="0" w:color="auto"/>
            <w:right w:val="none" w:sz="0" w:space="0" w:color="auto"/>
          </w:divBdr>
        </w:div>
        <w:div w:id="2042777909">
          <w:marLeft w:val="0"/>
          <w:marRight w:val="0"/>
          <w:marTop w:val="0"/>
          <w:marBottom w:val="0"/>
          <w:divBdr>
            <w:top w:val="none" w:sz="0" w:space="0" w:color="auto"/>
            <w:left w:val="none" w:sz="0" w:space="0" w:color="auto"/>
            <w:bottom w:val="none" w:sz="0" w:space="0" w:color="auto"/>
            <w:right w:val="none" w:sz="0" w:space="0" w:color="auto"/>
          </w:divBdr>
        </w:div>
        <w:div w:id="201788740">
          <w:marLeft w:val="0"/>
          <w:marRight w:val="0"/>
          <w:marTop w:val="0"/>
          <w:marBottom w:val="0"/>
          <w:divBdr>
            <w:top w:val="none" w:sz="0" w:space="0" w:color="auto"/>
            <w:left w:val="none" w:sz="0" w:space="0" w:color="auto"/>
            <w:bottom w:val="none" w:sz="0" w:space="0" w:color="auto"/>
            <w:right w:val="none" w:sz="0" w:space="0" w:color="auto"/>
          </w:divBdr>
        </w:div>
        <w:div w:id="1893927842">
          <w:marLeft w:val="0"/>
          <w:marRight w:val="0"/>
          <w:marTop w:val="0"/>
          <w:marBottom w:val="0"/>
          <w:divBdr>
            <w:top w:val="none" w:sz="0" w:space="0" w:color="auto"/>
            <w:left w:val="none" w:sz="0" w:space="0" w:color="auto"/>
            <w:bottom w:val="none" w:sz="0" w:space="0" w:color="auto"/>
            <w:right w:val="none" w:sz="0" w:space="0" w:color="auto"/>
          </w:divBdr>
        </w:div>
        <w:div w:id="1670979141">
          <w:marLeft w:val="0"/>
          <w:marRight w:val="0"/>
          <w:marTop w:val="0"/>
          <w:marBottom w:val="0"/>
          <w:divBdr>
            <w:top w:val="none" w:sz="0" w:space="0" w:color="auto"/>
            <w:left w:val="none" w:sz="0" w:space="0" w:color="auto"/>
            <w:bottom w:val="none" w:sz="0" w:space="0" w:color="auto"/>
            <w:right w:val="none" w:sz="0" w:space="0" w:color="auto"/>
          </w:divBdr>
        </w:div>
        <w:div w:id="1348171910">
          <w:marLeft w:val="0"/>
          <w:marRight w:val="0"/>
          <w:marTop w:val="0"/>
          <w:marBottom w:val="0"/>
          <w:divBdr>
            <w:top w:val="none" w:sz="0" w:space="0" w:color="auto"/>
            <w:left w:val="none" w:sz="0" w:space="0" w:color="auto"/>
            <w:bottom w:val="none" w:sz="0" w:space="0" w:color="auto"/>
            <w:right w:val="none" w:sz="0" w:space="0" w:color="auto"/>
          </w:divBdr>
        </w:div>
        <w:div w:id="1529903222">
          <w:marLeft w:val="0"/>
          <w:marRight w:val="0"/>
          <w:marTop w:val="0"/>
          <w:marBottom w:val="0"/>
          <w:divBdr>
            <w:top w:val="none" w:sz="0" w:space="0" w:color="auto"/>
            <w:left w:val="none" w:sz="0" w:space="0" w:color="auto"/>
            <w:bottom w:val="none" w:sz="0" w:space="0" w:color="auto"/>
            <w:right w:val="none" w:sz="0" w:space="0" w:color="auto"/>
          </w:divBdr>
        </w:div>
        <w:div w:id="1724478870">
          <w:marLeft w:val="0"/>
          <w:marRight w:val="0"/>
          <w:marTop w:val="0"/>
          <w:marBottom w:val="0"/>
          <w:divBdr>
            <w:top w:val="none" w:sz="0" w:space="0" w:color="auto"/>
            <w:left w:val="none" w:sz="0" w:space="0" w:color="auto"/>
            <w:bottom w:val="none" w:sz="0" w:space="0" w:color="auto"/>
            <w:right w:val="none" w:sz="0" w:space="0" w:color="auto"/>
          </w:divBdr>
        </w:div>
        <w:div w:id="442850189">
          <w:marLeft w:val="0"/>
          <w:marRight w:val="0"/>
          <w:marTop w:val="0"/>
          <w:marBottom w:val="0"/>
          <w:divBdr>
            <w:top w:val="none" w:sz="0" w:space="0" w:color="auto"/>
            <w:left w:val="none" w:sz="0" w:space="0" w:color="auto"/>
            <w:bottom w:val="none" w:sz="0" w:space="0" w:color="auto"/>
            <w:right w:val="none" w:sz="0" w:space="0" w:color="auto"/>
          </w:divBdr>
        </w:div>
        <w:div w:id="1543443312">
          <w:marLeft w:val="0"/>
          <w:marRight w:val="0"/>
          <w:marTop w:val="0"/>
          <w:marBottom w:val="0"/>
          <w:divBdr>
            <w:top w:val="none" w:sz="0" w:space="0" w:color="auto"/>
            <w:left w:val="none" w:sz="0" w:space="0" w:color="auto"/>
            <w:bottom w:val="none" w:sz="0" w:space="0" w:color="auto"/>
            <w:right w:val="none" w:sz="0" w:space="0" w:color="auto"/>
          </w:divBdr>
        </w:div>
        <w:div w:id="911963390">
          <w:marLeft w:val="0"/>
          <w:marRight w:val="0"/>
          <w:marTop w:val="0"/>
          <w:marBottom w:val="0"/>
          <w:divBdr>
            <w:top w:val="none" w:sz="0" w:space="0" w:color="auto"/>
            <w:left w:val="none" w:sz="0" w:space="0" w:color="auto"/>
            <w:bottom w:val="none" w:sz="0" w:space="0" w:color="auto"/>
            <w:right w:val="none" w:sz="0" w:space="0" w:color="auto"/>
          </w:divBdr>
        </w:div>
        <w:div w:id="1724594658">
          <w:marLeft w:val="0"/>
          <w:marRight w:val="0"/>
          <w:marTop w:val="0"/>
          <w:marBottom w:val="0"/>
          <w:divBdr>
            <w:top w:val="none" w:sz="0" w:space="0" w:color="auto"/>
            <w:left w:val="none" w:sz="0" w:space="0" w:color="auto"/>
            <w:bottom w:val="none" w:sz="0" w:space="0" w:color="auto"/>
            <w:right w:val="none" w:sz="0" w:space="0" w:color="auto"/>
          </w:divBdr>
        </w:div>
        <w:div w:id="639191481">
          <w:marLeft w:val="0"/>
          <w:marRight w:val="0"/>
          <w:marTop w:val="0"/>
          <w:marBottom w:val="0"/>
          <w:divBdr>
            <w:top w:val="none" w:sz="0" w:space="0" w:color="auto"/>
            <w:left w:val="none" w:sz="0" w:space="0" w:color="auto"/>
            <w:bottom w:val="none" w:sz="0" w:space="0" w:color="auto"/>
            <w:right w:val="none" w:sz="0" w:space="0" w:color="auto"/>
          </w:divBdr>
        </w:div>
        <w:div w:id="1644776705">
          <w:marLeft w:val="0"/>
          <w:marRight w:val="0"/>
          <w:marTop w:val="0"/>
          <w:marBottom w:val="0"/>
          <w:divBdr>
            <w:top w:val="none" w:sz="0" w:space="0" w:color="auto"/>
            <w:left w:val="none" w:sz="0" w:space="0" w:color="auto"/>
            <w:bottom w:val="none" w:sz="0" w:space="0" w:color="auto"/>
            <w:right w:val="none" w:sz="0" w:space="0" w:color="auto"/>
          </w:divBdr>
        </w:div>
        <w:div w:id="1209221235">
          <w:marLeft w:val="0"/>
          <w:marRight w:val="0"/>
          <w:marTop w:val="0"/>
          <w:marBottom w:val="0"/>
          <w:divBdr>
            <w:top w:val="none" w:sz="0" w:space="0" w:color="auto"/>
            <w:left w:val="none" w:sz="0" w:space="0" w:color="auto"/>
            <w:bottom w:val="none" w:sz="0" w:space="0" w:color="auto"/>
            <w:right w:val="none" w:sz="0" w:space="0" w:color="auto"/>
          </w:divBdr>
        </w:div>
        <w:div w:id="248006272">
          <w:marLeft w:val="0"/>
          <w:marRight w:val="0"/>
          <w:marTop w:val="0"/>
          <w:marBottom w:val="0"/>
          <w:divBdr>
            <w:top w:val="none" w:sz="0" w:space="0" w:color="auto"/>
            <w:left w:val="none" w:sz="0" w:space="0" w:color="auto"/>
            <w:bottom w:val="none" w:sz="0" w:space="0" w:color="auto"/>
            <w:right w:val="none" w:sz="0" w:space="0" w:color="auto"/>
          </w:divBdr>
        </w:div>
        <w:div w:id="1088161794">
          <w:marLeft w:val="0"/>
          <w:marRight w:val="0"/>
          <w:marTop w:val="0"/>
          <w:marBottom w:val="0"/>
          <w:divBdr>
            <w:top w:val="none" w:sz="0" w:space="0" w:color="auto"/>
            <w:left w:val="none" w:sz="0" w:space="0" w:color="auto"/>
            <w:bottom w:val="none" w:sz="0" w:space="0" w:color="auto"/>
            <w:right w:val="none" w:sz="0" w:space="0" w:color="auto"/>
          </w:divBdr>
        </w:div>
        <w:div w:id="891118474">
          <w:marLeft w:val="0"/>
          <w:marRight w:val="0"/>
          <w:marTop w:val="0"/>
          <w:marBottom w:val="0"/>
          <w:divBdr>
            <w:top w:val="none" w:sz="0" w:space="0" w:color="auto"/>
            <w:left w:val="none" w:sz="0" w:space="0" w:color="auto"/>
            <w:bottom w:val="none" w:sz="0" w:space="0" w:color="auto"/>
            <w:right w:val="none" w:sz="0" w:space="0" w:color="auto"/>
          </w:divBdr>
        </w:div>
        <w:div w:id="1089276403">
          <w:marLeft w:val="0"/>
          <w:marRight w:val="0"/>
          <w:marTop w:val="0"/>
          <w:marBottom w:val="0"/>
          <w:divBdr>
            <w:top w:val="none" w:sz="0" w:space="0" w:color="auto"/>
            <w:left w:val="none" w:sz="0" w:space="0" w:color="auto"/>
            <w:bottom w:val="none" w:sz="0" w:space="0" w:color="auto"/>
            <w:right w:val="none" w:sz="0" w:space="0" w:color="auto"/>
          </w:divBdr>
        </w:div>
        <w:div w:id="843590297">
          <w:marLeft w:val="0"/>
          <w:marRight w:val="0"/>
          <w:marTop w:val="0"/>
          <w:marBottom w:val="0"/>
          <w:divBdr>
            <w:top w:val="none" w:sz="0" w:space="0" w:color="auto"/>
            <w:left w:val="none" w:sz="0" w:space="0" w:color="auto"/>
            <w:bottom w:val="none" w:sz="0" w:space="0" w:color="auto"/>
            <w:right w:val="none" w:sz="0" w:space="0" w:color="auto"/>
          </w:divBdr>
        </w:div>
        <w:div w:id="1240947693">
          <w:marLeft w:val="0"/>
          <w:marRight w:val="0"/>
          <w:marTop w:val="0"/>
          <w:marBottom w:val="0"/>
          <w:divBdr>
            <w:top w:val="none" w:sz="0" w:space="0" w:color="auto"/>
            <w:left w:val="none" w:sz="0" w:space="0" w:color="auto"/>
            <w:bottom w:val="none" w:sz="0" w:space="0" w:color="auto"/>
            <w:right w:val="none" w:sz="0" w:space="0" w:color="auto"/>
          </w:divBdr>
        </w:div>
        <w:div w:id="1004043344">
          <w:marLeft w:val="0"/>
          <w:marRight w:val="0"/>
          <w:marTop w:val="0"/>
          <w:marBottom w:val="0"/>
          <w:divBdr>
            <w:top w:val="none" w:sz="0" w:space="0" w:color="auto"/>
            <w:left w:val="none" w:sz="0" w:space="0" w:color="auto"/>
            <w:bottom w:val="none" w:sz="0" w:space="0" w:color="auto"/>
            <w:right w:val="none" w:sz="0" w:space="0" w:color="auto"/>
          </w:divBdr>
        </w:div>
        <w:div w:id="771778083">
          <w:marLeft w:val="0"/>
          <w:marRight w:val="0"/>
          <w:marTop w:val="0"/>
          <w:marBottom w:val="0"/>
          <w:divBdr>
            <w:top w:val="none" w:sz="0" w:space="0" w:color="auto"/>
            <w:left w:val="none" w:sz="0" w:space="0" w:color="auto"/>
            <w:bottom w:val="none" w:sz="0" w:space="0" w:color="auto"/>
            <w:right w:val="none" w:sz="0" w:space="0" w:color="auto"/>
          </w:divBdr>
        </w:div>
        <w:div w:id="105394830">
          <w:marLeft w:val="0"/>
          <w:marRight w:val="0"/>
          <w:marTop w:val="0"/>
          <w:marBottom w:val="0"/>
          <w:divBdr>
            <w:top w:val="none" w:sz="0" w:space="0" w:color="auto"/>
            <w:left w:val="none" w:sz="0" w:space="0" w:color="auto"/>
            <w:bottom w:val="none" w:sz="0" w:space="0" w:color="auto"/>
            <w:right w:val="none" w:sz="0" w:space="0" w:color="auto"/>
          </w:divBdr>
        </w:div>
        <w:div w:id="116804864">
          <w:marLeft w:val="0"/>
          <w:marRight w:val="0"/>
          <w:marTop w:val="0"/>
          <w:marBottom w:val="0"/>
          <w:divBdr>
            <w:top w:val="none" w:sz="0" w:space="0" w:color="auto"/>
            <w:left w:val="none" w:sz="0" w:space="0" w:color="auto"/>
            <w:bottom w:val="none" w:sz="0" w:space="0" w:color="auto"/>
            <w:right w:val="none" w:sz="0" w:space="0" w:color="auto"/>
          </w:divBdr>
        </w:div>
        <w:div w:id="93941998">
          <w:marLeft w:val="0"/>
          <w:marRight w:val="0"/>
          <w:marTop w:val="0"/>
          <w:marBottom w:val="0"/>
          <w:divBdr>
            <w:top w:val="none" w:sz="0" w:space="0" w:color="auto"/>
            <w:left w:val="none" w:sz="0" w:space="0" w:color="auto"/>
            <w:bottom w:val="none" w:sz="0" w:space="0" w:color="auto"/>
            <w:right w:val="none" w:sz="0" w:space="0" w:color="auto"/>
          </w:divBdr>
        </w:div>
        <w:div w:id="63651767">
          <w:marLeft w:val="0"/>
          <w:marRight w:val="0"/>
          <w:marTop w:val="0"/>
          <w:marBottom w:val="0"/>
          <w:divBdr>
            <w:top w:val="none" w:sz="0" w:space="0" w:color="auto"/>
            <w:left w:val="none" w:sz="0" w:space="0" w:color="auto"/>
            <w:bottom w:val="none" w:sz="0" w:space="0" w:color="auto"/>
            <w:right w:val="none" w:sz="0" w:space="0" w:color="auto"/>
          </w:divBdr>
        </w:div>
        <w:div w:id="1930767006">
          <w:marLeft w:val="0"/>
          <w:marRight w:val="0"/>
          <w:marTop w:val="0"/>
          <w:marBottom w:val="0"/>
          <w:divBdr>
            <w:top w:val="none" w:sz="0" w:space="0" w:color="auto"/>
            <w:left w:val="none" w:sz="0" w:space="0" w:color="auto"/>
            <w:bottom w:val="none" w:sz="0" w:space="0" w:color="auto"/>
            <w:right w:val="none" w:sz="0" w:space="0" w:color="auto"/>
          </w:divBdr>
        </w:div>
        <w:div w:id="151025682">
          <w:marLeft w:val="0"/>
          <w:marRight w:val="0"/>
          <w:marTop w:val="0"/>
          <w:marBottom w:val="0"/>
          <w:divBdr>
            <w:top w:val="none" w:sz="0" w:space="0" w:color="auto"/>
            <w:left w:val="none" w:sz="0" w:space="0" w:color="auto"/>
            <w:bottom w:val="none" w:sz="0" w:space="0" w:color="auto"/>
            <w:right w:val="none" w:sz="0" w:space="0" w:color="auto"/>
          </w:divBdr>
        </w:div>
        <w:div w:id="2107461290">
          <w:marLeft w:val="0"/>
          <w:marRight w:val="0"/>
          <w:marTop w:val="0"/>
          <w:marBottom w:val="0"/>
          <w:divBdr>
            <w:top w:val="none" w:sz="0" w:space="0" w:color="auto"/>
            <w:left w:val="none" w:sz="0" w:space="0" w:color="auto"/>
            <w:bottom w:val="none" w:sz="0" w:space="0" w:color="auto"/>
            <w:right w:val="none" w:sz="0" w:space="0" w:color="auto"/>
          </w:divBdr>
        </w:div>
        <w:div w:id="1921599524">
          <w:marLeft w:val="0"/>
          <w:marRight w:val="0"/>
          <w:marTop w:val="0"/>
          <w:marBottom w:val="0"/>
          <w:divBdr>
            <w:top w:val="none" w:sz="0" w:space="0" w:color="auto"/>
            <w:left w:val="none" w:sz="0" w:space="0" w:color="auto"/>
            <w:bottom w:val="none" w:sz="0" w:space="0" w:color="auto"/>
            <w:right w:val="none" w:sz="0" w:space="0" w:color="auto"/>
          </w:divBdr>
        </w:div>
        <w:div w:id="946889632">
          <w:marLeft w:val="0"/>
          <w:marRight w:val="0"/>
          <w:marTop w:val="0"/>
          <w:marBottom w:val="0"/>
          <w:divBdr>
            <w:top w:val="none" w:sz="0" w:space="0" w:color="auto"/>
            <w:left w:val="none" w:sz="0" w:space="0" w:color="auto"/>
            <w:bottom w:val="none" w:sz="0" w:space="0" w:color="auto"/>
            <w:right w:val="none" w:sz="0" w:space="0" w:color="auto"/>
          </w:divBdr>
        </w:div>
        <w:div w:id="67772557">
          <w:marLeft w:val="0"/>
          <w:marRight w:val="0"/>
          <w:marTop w:val="0"/>
          <w:marBottom w:val="0"/>
          <w:divBdr>
            <w:top w:val="none" w:sz="0" w:space="0" w:color="auto"/>
            <w:left w:val="none" w:sz="0" w:space="0" w:color="auto"/>
            <w:bottom w:val="none" w:sz="0" w:space="0" w:color="auto"/>
            <w:right w:val="none" w:sz="0" w:space="0" w:color="auto"/>
          </w:divBdr>
        </w:div>
        <w:div w:id="1423994494">
          <w:marLeft w:val="0"/>
          <w:marRight w:val="0"/>
          <w:marTop w:val="0"/>
          <w:marBottom w:val="0"/>
          <w:divBdr>
            <w:top w:val="none" w:sz="0" w:space="0" w:color="auto"/>
            <w:left w:val="none" w:sz="0" w:space="0" w:color="auto"/>
            <w:bottom w:val="none" w:sz="0" w:space="0" w:color="auto"/>
            <w:right w:val="none" w:sz="0" w:space="0" w:color="auto"/>
          </w:divBdr>
        </w:div>
        <w:div w:id="7759877">
          <w:marLeft w:val="0"/>
          <w:marRight w:val="0"/>
          <w:marTop w:val="0"/>
          <w:marBottom w:val="0"/>
          <w:divBdr>
            <w:top w:val="none" w:sz="0" w:space="0" w:color="auto"/>
            <w:left w:val="none" w:sz="0" w:space="0" w:color="auto"/>
            <w:bottom w:val="none" w:sz="0" w:space="0" w:color="auto"/>
            <w:right w:val="none" w:sz="0" w:space="0" w:color="auto"/>
          </w:divBdr>
        </w:div>
        <w:div w:id="623077167">
          <w:marLeft w:val="0"/>
          <w:marRight w:val="0"/>
          <w:marTop w:val="0"/>
          <w:marBottom w:val="0"/>
          <w:divBdr>
            <w:top w:val="none" w:sz="0" w:space="0" w:color="auto"/>
            <w:left w:val="none" w:sz="0" w:space="0" w:color="auto"/>
            <w:bottom w:val="none" w:sz="0" w:space="0" w:color="auto"/>
            <w:right w:val="none" w:sz="0" w:space="0" w:color="auto"/>
          </w:divBdr>
        </w:div>
        <w:div w:id="255673276">
          <w:marLeft w:val="0"/>
          <w:marRight w:val="0"/>
          <w:marTop w:val="0"/>
          <w:marBottom w:val="0"/>
          <w:divBdr>
            <w:top w:val="none" w:sz="0" w:space="0" w:color="auto"/>
            <w:left w:val="none" w:sz="0" w:space="0" w:color="auto"/>
            <w:bottom w:val="none" w:sz="0" w:space="0" w:color="auto"/>
            <w:right w:val="none" w:sz="0" w:space="0" w:color="auto"/>
          </w:divBdr>
        </w:div>
        <w:div w:id="496386882">
          <w:marLeft w:val="0"/>
          <w:marRight w:val="0"/>
          <w:marTop w:val="0"/>
          <w:marBottom w:val="0"/>
          <w:divBdr>
            <w:top w:val="none" w:sz="0" w:space="0" w:color="auto"/>
            <w:left w:val="none" w:sz="0" w:space="0" w:color="auto"/>
            <w:bottom w:val="none" w:sz="0" w:space="0" w:color="auto"/>
            <w:right w:val="none" w:sz="0" w:space="0" w:color="auto"/>
          </w:divBdr>
        </w:div>
        <w:div w:id="1301767263">
          <w:marLeft w:val="0"/>
          <w:marRight w:val="0"/>
          <w:marTop w:val="0"/>
          <w:marBottom w:val="0"/>
          <w:divBdr>
            <w:top w:val="none" w:sz="0" w:space="0" w:color="auto"/>
            <w:left w:val="none" w:sz="0" w:space="0" w:color="auto"/>
            <w:bottom w:val="none" w:sz="0" w:space="0" w:color="auto"/>
            <w:right w:val="none" w:sz="0" w:space="0" w:color="auto"/>
          </w:divBdr>
        </w:div>
        <w:div w:id="1134517326">
          <w:marLeft w:val="0"/>
          <w:marRight w:val="0"/>
          <w:marTop w:val="0"/>
          <w:marBottom w:val="0"/>
          <w:divBdr>
            <w:top w:val="none" w:sz="0" w:space="0" w:color="auto"/>
            <w:left w:val="none" w:sz="0" w:space="0" w:color="auto"/>
            <w:bottom w:val="none" w:sz="0" w:space="0" w:color="auto"/>
            <w:right w:val="none" w:sz="0" w:space="0" w:color="auto"/>
          </w:divBdr>
        </w:div>
        <w:div w:id="894315288">
          <w:marLeft w:val="0"/>
          <w:marRight w:val="0"/>
          <w:marTop w:val="0"/>
          <w:marBottom w:val="0"/>
          <w:divBdr>
            <w:top w:val="none" w:sz="0" w:space="0" w:color="auto"/>
            <w:left w:val="none" w:sz="0" w:space="0" w:color="auto"/>
            <w:bottom w:val="none" w:sz="0" w:space="0" w:color="auto"/>
            <w:right w:val="none" w:sz="0" w:space="0" w:color="auto"/>
          </w:divBdr>
        </w:div>
        <w:div w:id="1187062865">
          <w:marLeft w:val="0"/>
          <w:marRight w:val="0"/>
          <w:marTop w:val="0"/>
          <w:marBottom w:val="0"/>
          <w:divBdr>
            <w:top w:val="none" w:sz="0" w:space="0" w:color="auto"/>
            <w:left w:val="none" w:sz="0" w:space="0" w:color="auto"/>
            <w:bottom w:val="none" w:sz="0" w:space="0" w:color="auto"/>
            <w:right w:val="none" w:sz="0" w:space="0" w:color="auto"/>
          </w:divBdr>
        </w:div>
        <w:div w:id="1321273827">
          <w:marLeft w:val="0"/>
          <w:marRight w:val="0"/>
          <w:marTop w:val="0"/>
          <w:marBottom w:val="0"/>
          <w:divBdr>
            <w:top w:val="none" w:sz="0" w:space="0" w:color="auto"/>
            <w:left w:val="none" w:sz="0" w:space="0" w:color="auto"/>
            <w:bottom w:val="none" w:sz="0" w:space="0" w:color="auto"/>
            <w:right w:val="none" w:sz="0" w:space="0" w:color="auto"/>
          </w:divBdr>
        </w:div>
        <w:div w:id="1348022366">
          <w:marLeft w:val="0"/>
          <w:marRight w:val="0"/>
          <w:marTop w:val="0"/>
          <w:marBottom w:val="0"/>
          <w:divBdr>
            <w:top w:val="none" w:sz="0" w:space="0" w:color="auto"/>
            <w:left w:val="none" w:sz="0" w:space="0" w:color="auto"/>
            <w:bottom w:val="none" w:sz="0" w:space="0" w:color="auto"/>
            <w:right w:val="none" w:sz="0" w:space="0" w:color="auto"/>
          </w:divBdr>
        </w:div>
        <w:div w:id="275675409">
          <w:marLeft w:val="0"/>
          <w:marRight w:val="0"/>
          <w:marTop w:val="0"/>
          <w:marBottom w:val="0"/>
          <w:divBdr>
            <w:top w:val="none" w:sz="0" w:space="0" w:color="auto"/>
            <w:left w:val="none" w:sz="0" w:space="0" w:color="auto"/>
            <w:bottom w:val="none" w:sz="0" w:space="0" w:color="auto"/>
            <w:right w:val="none" w:sz="0" w:space="0" w:color="auto"/>
          </w:divBdr>
        </w:div>
        <w:div w:id="472530935">
          <w:marLeft w:val="0"/>
          <w:marRight w:val="0"/>
          <w:marTop w:val="0"/>
          <w:marBottom w:val="0"/>
          <w:divBdr>
            <w:top w:val="none" w:sz="0" w:space="0" w:color="auto"/>
            <w:left w:val="none" w:sz="0" w:space="0" w:color="auto"/>
            <w:bottom w:val="none" w:sz="0" w:space="0" w:color="auto"/>
            <w:right w:val="none" w:sz="0" w:space="0" w:color="auto"/>
          </w:divBdr>
        </w:div>
        <w:div w:id="303387189">
          <w:marLeft w:val="0"/>
          <w:marRight w:val="0"/>
          <w:marTop w:val="0"/>
          <w:marBottom w:val="0"/>
          <w:divBdr>
            <w:top w:val="none" w:sz="0" w:space="0" w:color="auto"/>
            <w:left w:val="none" w:sz="0" w:space="0" w:color="auto"/>
            <w:bottom w:val="none" w:sz="0" w:space="0" w:color="auto"/>
            <w:right w:val="none" w:sz="0" w:space="0" w:color="auto"/>
          </w:divBdr>
        </w:div>
        <w:div w:id="1493446600">
          <w:marLeft w:val="0"/>
          <w:marRight w:val="0"/>
          <w:marTop w:val="0"/>
          <w:marBottom w:val="0"/>
          <w:divBdr>
            <w:top w:val="none" w:sz="0" w:space="0" w:color="auto"/>
            <w:left w:val="none" w:sz="0" w:space="0" w:color="auto"/>
            <w:bottom w:val="none" w:sz="0" w:space="0" w:color="auto"/>
            <w:right w:val="none" w:sz="0" w:space="0" w:color="auto"/>
          </w:divBdr>
        </w:div>
        <w:div w:id="761991517">
          <w:marLeft w:val="0"/>
          <w:marRight w:val="0"/>
          <w:marTop w:val="0"/>
          <w:marBottom w:val="0"/>
          <w:divBdr>
            <w:top w:val="none" w:sz="0" w:space="0" w:color="auto"/>
            <w:left w:val="none" w:sz="0" w:space="0" w:color="auto"/>
            <w:bottom w:val="none" w:sz="0" w:space="0" w:color="auto"/>
            <w:right w:val="none" w:sz="0" w:space="0" w:color="auto"/>
          </w:divBdr>
        </w:div>
        <w:div w:id="491603929">
          <w:marLeft w:val="0"/>
          <w:marRight w:val="0"/>
          <w:marTop w:val="0"/>
          <w:marBottom w:val="0"/>
          <w:divBdr>
            <w:top w:val="none" w:sz="0" w:space="0" w:color="auto"/>
            <w:left w:val="none" w:sz="0" w:space="0" w:color="auto"/>
            <w:bottom w:val="none" w:sz="0" w:space="0" w:color="auto"/>
            <w:right w:val="none" w:sz="0" w:space="0" w:color="auto"/>
          </w:divBdr>
        </w:div>
        <w:div w:id="1640110403">
          <w:marLeft w:val="0"/>
          <w:marRight w:val="0"/>
          <w:marTop w:val="0"/>
          <w:marBottom w:val="0"/>
          <w:divBdr>
            <w:top w:val="none" w:sz="0" w:space="0" w:color="auto"/>
            <w:left w:val="none" w:sz="0" w:space="0" w:color="auto"/>
            <w:bottom w:val="none" w:sz="0" w:space="0" w:color="auto"/>
            <w:right w:val="none" w:sz="0" w:space="0" w:color="auto"/>
          </w:divBdr>
        </w:div>
        <w:div w:id="857543384">
          <w:marLeft w:val="0"/>
          <w:marRight w:val="0"/>
          <w:marTop w:val="0"/>
          <w:marBottom w:val="0"/>
          <w:divBdr>
            <w:top w:val="none" w:sz="0" w:space="0" w:color="auto"/>
            <w:left w:val="none" w:sz="0" w:space="0" w:color="auto"/>
            <w:bottom w:val="none" w:sz="0" w:space="0" w:color="auto"/>
            <w:right w:val="none" w:sz="0" w:space="0" w:color="auto"/>
          </w:divBdr>
        </w:div>
        <w:div w:id="1676103870">
          <w:marLeft w:val="0"/>
          <w:marRight w:val="0"/>
          <w:marTop w:val="0"/>
          <w:marBottom w:val="0"/>
          <w:divBdr>
            <w:top w:val="none" w:sz="0" w:space="0" w:color="auto"/>
            <w:left w:val="none" w:sz="0" w:space="0" w:color="auto"/>
            <w:bottom w:val="none" w:sz="0" w:space="0" w:color="auto"/>
            <w:right w:val="none" w:sz="0" w:space="0" w:color="auto"/>
          </w:divBdr>
        </w:div>
        <w:div w:id="746421745">
          <w:marLeft w:val="0"/>
          <w:marRight w:val="0"/>
          <w:marTop w:val="0"/>
          <w:marBottom w:val="0"/>
          <w:divBdr>
            <w:top w:val="none" w:sz="0" w:space="0" w:color="auto"/>
            <w:left w:val="none" w:sz="0" w:space="0" w:color="auto"/>
            <w:bottom w:val="none" w:sz="0" w:space="0" w:color="auto"/>
            <w:right w:val="none" w:sz="0" w:space="0" w:color="auto"/>
          </w:divBdr>
        </w:div>
        <w:div w:id="877619117">
          <w:marLeft w:val="0"/>
          <w:marRight w:val="0"/>
          <w:marTop w:val="0"/>
          <w:marBottom w:val="0"/>
          <w:divBdr>
            <w:top w:val="none" w:sz="0" w:space="0" w:color="auto"/>
            <w:left w:val="none" w:sz="0" w:space="0" w:color="auto"/>
            <w:bottom w:val="none" w:sz="0" w:space="0" w:color="auto"/>
            <w:right w:val="none" w:sz="0" w:space="0" w:color="auto"/>
          </w:divBdr>
        </w:div>
        <w:div w:id="31006055">
          <w:marLeft w:val="0"/>
          <w:marRight w:val="0"/>
          <w:marTop w:val="0"/>
          <w:marBottom w:val="0"/>
          <w:divBdr>
            <w:top w:val="none" w:sz="0" w:space="0" w:color="auto"/>
            <w:left w:val="none" w:sz="0" w:space="0" w:color="auto"/>
            <w:bottom w:val="none" w:sz="0" w:space="0" w:color="auto"/>
            <w:right w:val="none" w:sz="0" w:space="0" w:color="auto"/>
          </w:divBdr>
        </w:div>
        <w:div w:id="256325435">
          <w:marLeft w:val="0"/>
          <w:marRight w:val="0"/>
          <w:marTop w:val="0"/>
          <w:marBottom w:val="0"/>
          <w:divBdr>
            <w:top w:val="none" w:sz="0" w:space="0" w:color="auto"/>
            <w:left w:val="none" w:sz="0" w:space="0" w:color="auto"/>
            <w:bottom w:val="none" w:sz="0" w:space="0" w:color="auto"/>
            <w:right w:val="none" w:sz="0" w:space="0" w:color="auto"/>
          </w:divBdr>
        </w:div>
        <w:div w:id="2048065640">
          <w:marLeft w:val="0"/>
          <w:marRight w:val="0"/>
          <w:marTop w:val="0"/>
          <w:marBottom w:val="0"/>
          <w:divBdr>
            <w:top w:val="none" w:sz="0" w:space="0" w:color="auto"/>
            <w:left w:val="none" w:sz="0" w:space="0" w:color="auto"/>
            <w:bottom w:val="none" w:sz="0" w:space="0" w:color="auto"/>
            <w:right w:val="none" w:sz="0" w:space="0" w:color="auto"/>
          </w:divBdr>
        </w:div>
        <w:div w:id="722825483">
          <w:marLeft w:val="0"/>
          <w:marRight w:val="0"/>
          <w:marTop w:val="0"/>
          <w:marBottom w:val="0"/>
          <w:divBdr>
            <w:top w:val="none" w:sz="0" w:space="0" w:color="auto"/>
            <w:left w:val="none" w:sz="0" w:space="0" w:color="auto"/>
            <w:bottom w:val="none" w:sz="0" w:space="0" w:color="auto"/>
            <w:right w:val="none" w:sz="0" w:space="0" w:color="auto"/>
          </w:divBdr>
        </w:div>
        <w:div w:id="1307315859">
          <w:marLeft w:val="0"/>
          <w:marRight w:val="0"/>
          <w:marTop w:val="0"/>
          <w:marBottom w:val="0"/>
          <w:divBdr>
            <w:top w:val="none" w:sz="0" w:space="0" w:color="auto"/>
            <w:left w:val="none" w:sz="0" w:space="0" w:color="auto"/>
            <w:bottom w:val="none" w:sz="0" w:space="0" w:color="auto"/>
            <w:right w:val="none" w:sz="0" w:space="0" w:color="auto"/>
          </w:divBdr>
        </w:div>
        <w:div w:id="818232242">
          <w:marLeft w:val="0"/>
          <w:marRight w:val="0"/>
          <w:marTop w:val="0"/>
          <w:marBottom w:val="0"/>
          <w:divBdr>
            <w:top w:val="none" w:sz="0" w:space="0" w:color="auto"/>
            <w:left w:val="none" w:sz="0" w:space="0" w:color="auto"/>
            <w:bottom w:val="none" w:sz="0" w:space="0" w:color="auto"/>
            <w:right w:val="none" w:sz="0" w:space="0" w:color="auto"/>
          </w:divBdr>
        </w:div>
        <w:div w:id="971055723">
          <w:marLeft w:val="0"/>
          <w:marRight w:val="0"/>
          <w:marTop w:val="0"/>
          <w:marBottom w:val="0"/>
          <w:divBdr>
            <w:top w:val="none" w:sz="0" w:space="0" w:color="auto"/>
            <w:left w:val="none" w:sz="0" w:space="0" w:color="auto"/>
            <w:bottom w:val="none" w:sz="0" w:space="0" w:color="auto"/>
            <w:right w:val="none" w:sz="0" w:space="0" w:color="auto"/>
          </w:divBdr>
        </w:div>
        <w:div w:id="1780223562">
          <w:marLeft w:val="0"/>
          <w:marRight w:val="0"/>
          <w:marTop w:val="0"/>
          <w:marBottom w:val="0"/>
          <w:divBdr>
            <w:top w:val="none" w:sz="0" w:space="0" w:color="auto"/>
            <w:left w:val="none" w:sz="0" w:space="0" w:color="auto"/>
            <w:bottom w:val="none" w:sz="0" w:space="0" w:color="auto"/>
            <w:right w:val="none" w:sz="0" w:space="0" w:color="auto"/>
          </w:divBdr>
        </w:div>
        <w:div w:id="1141649964">
          <w:marLeft w:val="0"/>
          <w:marRight w:val="0"/>
          <w:marTop w:val="0"/>
          <w:marBottom w:val="0"/>
          <w:divBdr>
            <w:top w:val="none" w:sz="0" w:space="0" w:color="auto"/>
            <w:left w:val="none" w:sz="0" w:space="0" w:color="auto"/>
            <w:bottom w:val="none" w:sz="0" w:space="0" w:color="auto"/>
            <w:right w:val="none" w:sz="0" w:space="0" w:color="auto"/>
          </w:divBdr>
        </w:div>
        <w:div w:id="1290042697">
          <w:marLeft w:val="0"/>
          <w:marRight w:val="0"/>
          <w:marTop w:val="0"/>
          <w:marBottom w:val="0"/>
          <w:divBdr>
            <w:top w:val="none" w:sz="0" w:space="0" w:color="auto"/>
            <w:left w:val="none" w:sz="0" w:space="0" w:color="auto"/>
            <w:bottom w:val="none" w:sz="0" w:space="0" w:color="auto"/>
            <w:right w:val="none" w:sz="0" w:space="0" w:color="auto"/>
          </w:divBdr>
        </w:div>
        <w:div w:id="2144535542">
          <w:marLeft w:val="0"/>
          <w:marRight w:val="0"/>
          <w:marTop w:val="0"/>
          <w:marBottom w:val="0"/>
          <w:divBdr>
            <w:top w:val="none" w:sz="0" w:space="0" w:color="auto"/>
            <w:left w:val="none" w:sz="0" w:space="0" w:color="auto"/>
            <w:bottom w:val="none" w:sz="0" w:space="0" w:color="auto"/>
            <w:right w:val="none" w:sz="0" w:space="0" w:color="auto"/>
          </w:divBdr>
        </w:div>
        <w:div w:id="2006933682">
          <w:marLeft w:val="0"/>
          <w:marRight w:val="0"/>
          <w:marTop w:val="0"/>
          <w:marBottom w:val="0"/>
          <w:divBdr>
            <w:top w:val="none" w:sz="0" w:space="0" w:color="auto"/>
            <w:left w:val="none" w:sz="0" w:space="0" w:color="auto"/>
            <w:bottom w:val="none" w:sz="0" w:space="0" w:color="auto"/>
            <w:right w:val="none" w:sz="0" w:space="0" w:color="auto"/>
          </w:divBdr>
        </w:div>
        <w:div w:id="928271186">
          <w:marLeft w:val="0"/>
          <w:marRight w:val="0"/>
          <w:marTop w:val="0"/>
          <w:marBottom w:val="0"/>
          <w:divBdr>
            <w:top w:val="none" w:sz="0" w:space="0" w:color="auto"/>
            <w:left w:val="none" w:sz="0" w:space="0" w:color="auto"/>
            <w:bottom w:val="none" w:sz="0" w:space="0" w:color="auto"/>
            <w:right w:val="none" w:sz="0" w:space="0" w:color="auto"/>
          </w:divBdr>
        </w:div>
        <w:div w:id="875387354">
          <w:marLeft w:val="0"/>
          <w:marRight w:val="0"/>
          <w:marTop w:val="0"/>
          <w:marBottom w:val="0"/>
          <w:divBdr>
            <w:top w:val="none" w:sz="0" w:space="0" w:color="auto"/>
            <w:left w:val="none" w:sz="0" w:space="0" w:color="auto"/>
            <w:bottom w:val="none" w:sz="0" w:space="0" w:color="auto"/>
            <w:right w:val="none" w:sz="0" w:space="0" w:color="auto"/>
          </w:divBdr>
        </w:div>
        <w:div w:id="437992185">
          <w:marLeft w:val="0"/>
          <w:marRight w:val="0"/>
          <w:marTop w:val="0"/>
          <w:marBottom w:val="0"/>
          <w:divBdr>
            <w:top w:val="none" w:sz="0" w:space="0" w:color="auto"/>
            <w:left w:val="none" w:sz="0" w:space="0" w:color="auto"/>
            <w:bottom w:val="none" w:sz="0" w:space="0" w:color="auto"/>
            <w:right w:val="none" w:sz="0" w:space="0" w:color="auto"/>
          </w:divBdr>
        </w:div>
        <w:div w:id="1828088009">
          <w:marLeft w:val="0"/>
          <w:marRight w:val="0"/>
          <w:marTop w:val="0"/>
          <w:marBottom w:val="0"/>
          <w:divBdr>
            <w:top w:val="none" w:sz="0" w:space="0" w:color="auto"/>
            <w:left w:val="none" w:sz="0" w:space="0" w:color="auto"/>
            <w:bottom w:val="none" w:sz="0" w:space="0" w:color="auto"/>
            <w:right w:val="none" w:sz="0" w:space="0" w:color="auto"/>
          </w:divBdr>
        </w:div>
        <w:div w:id="2068256781">
          <w:marLeft w:val="0"/>
          <w:marRight w:val="0"/>
          <w:marTop w:val="0"/>
          <w:marBottom w:val="0"/>
          <w:divBdr>
            <w:top w:val="none" w:sz="0" w:space="0" w:color="auto"/>
            <w:left w:val="none" w:sz="0" w:space="0" w:color="auto"/>
            <w:bottom w:val="none" w:sz="0" w:space="0" w:color="auto"/>
            <w:right w:val="none" w:sz="0" w:space="0" w:color="auto"/>
          </w:divBdr>
        </w:div>
        <w:div w:id="668488387">
          <w:marLeft w:val="0"/>
          <w:marRight w:val="0"/>
          <w:marTop w:val="0"/>
          <w:marBottom w:val="0"/>
          <w:divBdr>
            <w:top w:val="none" w:sz="0" w:space="0" w:color="auto"/>
            <w:left w:val="none" w:sz="0" w:space="0" w:color="auto"/>
            <w:bottom w:val="none" w:sz="0" w:space="0" w:color="auto"/>
            <w:right w:val="none" w:sz="0" w:space="0" w:color="auto"/>
          </w:divBdr>
        </w:div>
        <w:div w:id="893010204">
          <w:marLeft w:val="0"/>
          <w:marRight w:val="0"/>
          <w:marTop w:val="0"/>
          <w:marBottom w:val="0"/>
          <w:divBdr>
            <w:top w:val="none" w:sz="0" w:space="0" w:color="auto"/>
            <w:left w:val="none" w:sz="0" w:space="0" w:color="auto"/>
            <w:bottom w:val="none" w:sz="0" w:space="0" w:color="auto"/>
            <w:right w:val="none" w:sz="0" w:space="0" w:color="auto"/>
          </w:divBdr>
        </w:div>
        <w:div w:id="2057389628">
          <w:marLeft w:val="0"/>
          <w:marRight w:val="0"/>
          <w:marTop w:val="0"/>
          <w:marBottom w:val="0"/>
          <w:divBdr>
            <w:top w:val="none" w:sz="0" w:space="0" w:color="auto"/>
            <w:left w:val="none" w:sz="0" w:space="0" w:color="auto"/>
            <w:bottom w:val="none" w:sz="0" w:space="0" w:color="auto"/>
            <w:right w:val="none" w:sz="0" w:space="0" w:color="auto"/>
          </w:divBdr>
        </w:div>
        <w:div w:id="38821735">
          <w:marLeft w:val="0"/>
          <w:marRight w:val="0"/>
          <w:marTop w:val="0"/>
          <w:marBottom w:val="0"/>
          <w:divBdr>
            <w:top w:val="none" w:sz="0" w:space="0" w:color="auto"/>
            <w:left w:val="none" w:sz="0" w:space="0" w:color="auto"/>
            <w:bottom w:val="none" w:sz="0" w:space="0" w:color="auto"/>
            <w:right w:val="none" w:sz="0" w:space="0" w:color="auto"/>
          </w:divBdr>
        </w:div>
        <w:div w:id="480469770">
          <w:marLeft w:val="0"/>
          <w:marRight w:val="0"/>
          <w:marTop w:val="0"/>
          <w:marBottom w:val="0"/>
          <w:divBdr>
            <w:top w:val="none" w:sz="0" w:space="0" w:color="auto"/>
            <w:left w:val="none" w:sz="0" w:space="0" w:color="auto"/>
            <w:bottom w:val="none" w:sz="0" w:space="0" w:color="auto"/>
            <w:right w:val="none" w:sz="0" w:space="0" w:color="auto"/>
          </w:divBdr>
        </w:div>
        <w:div w:id="173495566">
          <w:marLeft w:val="0"/>
          <w:marRight w:val="0"/>
          <w:marTop w:val="0"/>
          <w:marBottom w:val="0"/>
          <w:divBdr>
            <w:top w:val="none" w:sz="0" w:space="0" w:color="auto"/>
            <w:left w:val="none" w:sz="0" w:space="0" w:color="auto"/>
            <w:bottom w:val="none" w:sz="0" w:space="0" w:color="auto"/>
            <w:right w:val="none" w:sz="0" w:space="0" w:color="auto"/>
          </w:divBdr>
        </w:div>
        <w:div w:id="329647438">
          <w:marLeft w:val="0"/>
          <w:marRight w:val="0"/>
          <w:marTop w:val="0"/>
          <w:marBottom w:val="0"/>
          <w:divBdr>
            <w:top w:val="none" w:sz="0" w:space="0" w:color="auto"/>
            <w:left w:val="none" w:sz="0" w:space="0" w:color="auto"/>
            <w:bottom w:val="none" w:sz="0" w:space="0" w:color="auto"/>
            <w:right w:val="none" w:sz="0" w:space="0" w:color="auto"/>
          </w:divBdr>
        </w:div>
        <w:div w:id="167141967">
          <w:marLeft w:val="0"/>
          <w:marRight w:val="0"/>
          <w:marTop w:val="0"/>
          <w:marBottom w:val="0"/>
          <w:divBdr>
            <w:top w:val="none" w:sz="0" w:space="0" w:color="auto"/>
            <w:left w:val="none" w:sz="0" w:space="0" w:color="auto"/>
            <w:bottom w:val="none" w:sz="0" w:space="0" w:color="auto"/>
            <w:right w:val="none" w:sz="0" w:space="0" w:color="auto"/>
          </w:divBdr>
        </w:div>
        <w:div w:id="260189074">
          <w:marLeft w:val="0"/>
          <w:marRight w:val="0"/>
          <w:marTop w:val="0"/>
          <w:marBottom w:val="0"/>
          <w:divBdr>
            <w:top w:val="none" w:sz="0" w:space="0" w:color="auto"/>
            <w:left w:val="none" w:sz="0" w:space="0" w:color="auto"/>
            <w:bottom w:val="none" w:sz="0" w:space="0" w:color="auto"/>
            <w:right w:val="none" w:sz="0" w:space="0" w:color="auto"/>
          </w:divBdr>
        </w:div>
        <w:div w:id="478615201">
          <w:marLeft w:val="0"/>
          <w:marRight w:val="0"/>
          <w:marTop w:val="0"/>
          <w:marBottom w:val="0"/>
          <w:divBdr>
            <w:top w:val="none" w:sz="0" w:space="0" w:color="auto"/>
            <w:left w:val="none" w:sz="0" w:space="0" w:color="auto"/>
            <w:bottom w:val="none" w:sz="0" w:space="0" w:color="auto"/>
            <w:right w:val="none" w:sz="0" w:space="0" w:color="auto"/>
          </w:divBdr>
        </w:div>
        <w:div w:id="738598982">
          <w:marLeft w:val="0"/>
          <w:marRight w:val="0"/>
          <w:marTop w:val="0"/>
          <w:marBottom w:val="0"/>
          <w:divBdr>
            <w:top w:val="none" w:sz="0" w:space="0" w:color="auto"/>
            <w:left w:val="none" w:sz="0" w:space="0" w:color="auto"/>
            <w:bottom w:val="none" w:sz="0" w:space="0" w:color="auto"/>
            <w:right w:val="none" w:sz="0" w:space="0" w:color="auto"/>
          </w:divBdr>
        </w:div>
        <w:div w:id="854270263">
          <w:marLeft w:val="0"/>
          <w:marRight w:val="0"/>
          <w:marTop w:val="0"/>
          <w:marBottom w:val="0"/>
          <w:divBdr>
            <w:top w:val="none" w:sz="0" w:space="0" w:color="auto"/>
            <w:left w:val="none" w:sz="0" w:space="0" w:color="auto"/>
            <w:bottom w:val="none" w:sz="0" w:space="0" w:color="auto"/>
            <w:right w:val="none" w:sz="0" w:space="0" w:color="auto"/>
          </w:divBdr>
        </w:div>
        <w:div w:id="1057127085">
          <w:marLeft w:val="0"/>
          <w:marRight w:val="0"/>
          <w:marTop w:val="0"/>
          <w:marBottom w:val="0"/>
          <w:divBdr>
            <w:top w:val="none" w:sz="0" w:space="0" w:color="auto"/>
            <w:left w:val="none" w:sz="0" w:space="0" w:color="auto"/>
            <w:bottom w:val="none" w:sz="0" w:space="0" w:color="auto"/>
            <w:right w:val="none" w:sz="0" w:space="0" w:color="auto"/>
          </w:divBdr>
        </w:div>
        <w:div w:id="2054693353">
          <w:marLeft w:val="0"/>
          <w:marRight w:val="0"/>
          <w:marTop w:val="0"/>
          <w:marBottom w:val="0"/>
          <w:divBdr>
            <w:top w:val="none" w:sz="0" w:space="0" w:color="auto"/>
            <w:left w:val="none" w:sz="0" w:space="0" w:color="auto"/>
            <w:bottom w:val="none" w:sz="0" w:space="0" w:color="auto"/>
            <w:right w:val="none" w:sz="0" w:space="0" w:color="auto"/>
          </w:divBdr>
        </w:div>
        <w:div w:id="2072346399">
          <w:marLeft w:val="0"/>
          <w:marRight w:val="0"/>
          <w:marTop w:val="0"/>
          <w:marBottom w:val="0"/>
          <w:divBdr>
            <w:top w:val="none" w:sz="0" w:space="0" w:color="auto"/>
            <w:left w:val="none" w:sz="0" w:space="0" w:color="auto"/>
            <w:bottom w:val="none" w:sz="0" w:space="0" w:color="auto"/>
            <w:right w:val="none" w:sz="0" w:space="0" w:color="auto"/>
          </w:divBdr>
        </w:div>
        <w:div w:id="2041279597">
          <w:marLeft w:val="0"/>
          <w:marRight w:val="0"/>
          <w:marTop w:val="0"/>
          <w:marBottom w:val="0"/>
          <w:divBdr>
            <w:top w:val="none" w:sz="0" w:space="0" w:color="auto"/>
            <w:left w:val="none" w:sz="0" w:space="0" w:color="auto"/>
            <w:bottom w:val="none" w:sz="0" w:space="0" w:color="auto"/>
            <w:right w:val="none" w:sz="0" w:space="0" w:color="auto"/>
          </w:divBdr>
        </w:div>
        <w:div w:id="778331618">
          <w:marLeft w:val="0"/>
          <w:marRight w:val="0"/>
          <w:marTop w:val="0"/>
          <w:marBottom w:val="0"/>
          <w:divBdr>
            <w:top w:val="none" w:sz="0" w:space="0" w:color="auto"/>
            <w:left w:val="none" w:sz="0" w:space="0" w:color="auto"/>
            <w:bottom w:val="none" w:sz="0" w:space="0" w:color="auto"/>
            <w:right w:val="none" w:sz="0" w:space="0" w:color="auto"/>
          </w:divBdr>
        </w:div>
        <w:div w:id="836918536">
          <w:marLeft w:val="0"/>
          <w:marRight w:val="0"/>
          <w:marTop w:val="0"/>
          <w:marBottom w:val="0"/>
          <w:divBdr>
            <w:top w:val="none" w:sz="0" w:space="0" w:color="auto"/>
            <w:left w:val="none" w:sz="0" w:space="0" w:color="auto"/>
            <w:bottom w:val="none" w:sz="0" w:space="0" w:color="auto"/>
            <w:right w:val="none" w:sz="0" w:space="0" w:color="auto"/>
          </w:divBdr>
        </w:div>
        <w:div w:id="361829452">
          <w:marLeft w:val="0"/>
          <w:marRight w:val="0"/>
          <w:marTop w:val="0"/>
          <w:marBottom w:val="0"/>
          <w:divBdr>
            <w:top w:val="none" w:sz="0" w:space="0" w:color="auto"/>
            <w:left w:val="none" w:sz="0" w:space="0" w:color="auto"/>
            <w:bottom w:val="none" w:sz="0" w:space="0" w:color="auto"/>
            <w:right w:val="none" w:sz="0" w:space="0" w:color="auto"/>
          </w:divBdr>
        </w:div>
        <w:div w:id="868563643">
          <w:marLeft w:val="0"/>
          <w:marRight w:val="0"/>
          <w:marTop w:val="0"/>
          <w:marBottom w:val="0"/>
          <w:divBdr>
            <w:top w:val="none" w:sz="0" w:space="0" w:color="auto"/>
            <w:left w:val="none" w:sz="0" w:space="0" w:color="auto"/>
            <w:bottom w:val="none" w:sz="0" w:space="0" w:color="auto"/>
            <w:right w:val="none" w:sz="0" w:space="0" w:color="auto"/>
          </w:divBdr>
        </w:div>
        <w:div w:id="773020514">
          <w:marLeft w:val="0"/>
          <w:marRight w:val="0"/>
          <w:marTop w:val="0"/>
          <w:marBottom w:val="0"/>
          <w:divBdr>
            <w:top w:val="none" w:sz="0" w:space="0" w:color="auto"/>
            <w:left w:val="none" w:sz="0" w:space="0" w:color="auto"/>
            <w:bottom w:val="none" w:sz="0" w:space="0" w:color="auto"/>
            <w:right w:val="none" w:sz="0" w:space="0" w:color="auto"/>
          </w:divBdr>
        </w:div>
        <w:div w:id="1722905519">
          <w:marLeft w:val="0"/>
          <w:marRight w:val="0"/>
          <w:marTop w:val="0"/>
          <w:marBottom w:val="0"/>
          <w:divBdr>
            <w:top w:val="none" w:sz="0" w:space="0" w:color="auto"/>
            <w:left w:val="none" w:sz="0" w:space="0" w:color="auto"/>
            <w:bottom w:val="none" w:sz="0" w:space="0" w:color="auto"/>
            <w:right w:val="none" w:sz="0" w:space="0" w:color="auto"/>
          </w:divBdr>
        </w:div>
        <w:div w:id="650864873">
          <w:marLeft w:val="0"/>
          <w:marRight w:val="0"/>
          <w:marTop w:val="0"/>
          <w:marBottom w:val="0"/>
          <w:divBdr>
            <w:top w:val="none" w:sz="0" w:space="0" w:color="auto"/>
            <w:left w:val="none" w:sz="0" w:space="0" w:color="auto"/>
            <w:bottom w:val="none" w:sz="0" w:space="0" w:color="auto"/>
            <w:right w:val="none" w:sz="0" w:space="0" w:color="auto"/>
          </w:divBdr>
        </w:div>
        <w:div w:id="1279222414">
          <w:marLeft w:val="0"/>
          <w:marRight w:val="0"/>
          <w:marTop w:val="0"/>
          <w:marBottom w:val="0"/>
          <w:divBdr>
            <w:top w:val="none" w:sz="0" w:space="0" w:color="auto"/>
            <w:left w:val="none" w:sz="0" w:space="0" w:color="auto"/>
            <w:bottom w:val="none" w:sz="0" w:space="0" w:color="auto"/>
            <w:right w:val="none" w:sz="0" w:space="0" w:color="auto"/>
          </w:divBdr>
        </w:div>
        <w:div w:id="2055538775">
          <w:marLeft w:val="0"/>
          <w:marRight w:val="0"/>
          <w:marTop w:val="0"/>
          <w:marBottom w:val="0"/>
          <w:divBdr>
            <w:top w:val="none" w:sz="0" w:space="0" w:color="auto"/>
            <w:left w:val="none" w:sz="0" w:space="0" w:color="auto"/>
            <w:bottom w:val="none" w:sz="0" w:space="0" w:color="auto"/>
            <w:right w:val="none" w:sz="0" w:space="0" w:color="auto"/>
          </w:divBdr>
        </w:div>
        <w:div w:id="2008364524">
          <w:marLeft w:val="0"/>
          <w:marRight w:val="0"/>
          <w:marTop w:val="0"/>
          <w:marBottom w:val="0"/>
          <w:divBdr>
            <w:top w:val="none" w:sz="0" w:space="0" w:color="auto"/>
            <w:left w:val="none" w:sz="0" w:space="0" w:color="auto"/>
            <w:bottom w:val="none" w:sz="0" w:space="0" w:color="auto"/>
            <w:right w:val="none" w:sz="0" w:space="0" w:color="auto"/>
          </w:divBdr>
        </w:div>
        <w:div w:id="1124544978">
          <w:marLeft w:val="0"/>
          <w:marRight w:val="0"/>
          <w:marTop w:val="0"/>
          <w:marBottom w:val="0"/>
          <w:divBdr>
            <w:top w:val="none" w:sz="0" w:space="0" w:color="auto"/>
            <w:left w:val="none" w:sz="0" w:space="0" w:color="auto"/>
            <w:bottom w:val="none" w:sz="0" w:space="0" w:color="auto"/>
            <w:right w:val="none" w:sz="0" w:space="0" w:color="auto"/>
          </w:divBdr>
        </w:div>
        <w:div w:id="1682731915">
          <w:marLeft w:val="0"/>
          <w:marRight w:val="0"/>
          <w:marTop w:val="0"/>
          <w:marBottom w:val="0"/>
          <w:divBdr>
            <w:top w:val="none" w:sz="0" w:space="0" w:color="auto"/>
            <w:left w:val="none" w:sz="0" w:space="0" w:color="auto"/>
            <w:bottom w:val="none" w:sz="0" w:space="0" w:color="auto"/>
            <w:right w:val="none" w:sz="0" w:space="0" w:color="auto"/>
          </w:divBdr>
        </w:div>
        <w:div w:id="883061206">
          <w:marLeft w:val="0"/>
          <w:marRight w:val="0"/>
          <w:marTop w:val="0"/>
          <w:marBottom w:val="0"/>
          <w:divBdr>
            <w:top w:val="none" w:sz="0" w:space="0" w:color="auto"/>
            <w:left w:val="none" w:sz="0" w:space="0" w:color="auto"/>
            <w:bottom w:val="none" w:sz="0" w:space="0" w:color="auto"/>
            <w:right w:val="none" w:sz="0" w:space="0" w:color="auto"/>
          </w:divBdr>
        </w:div>
        <w:div w:id="1210416240">
          <w:marLeft w:val="0"/>
          <w:marRight w:val="0"/>
          <w:marTop w:val="0"/>
          <w:marBottom w:val="0"/>
          <w:divBdr>
            <w:top w:val="none" w:sz="0" w:space="0" w:color="auto"/>
            <w:left w:val="none" w:sz="0" w:space="0" w:color="auto"/>
            <w:bottom w:val="none" w:sz="0" w:space="0" w:color="auto"/>
            <w:right w:val="none" w:sz="0" w:space="0" w:color="auto"/>
          </w:divBdr>
        </w:div>
        <w:div w:id="2109159070">
          <w:marLeft w:val="0"/>
          <w:marRight w:val="0"/>
          <w:marTop w:val="0"/>
          <w:marBottom w:val="0"/>
          <w:divBdr>
            <w:top w:val="none" w:sz="0" w:space="0" w:color="auto"/>
            <w:left w:val="none" w:sz="0" w:space="0" w:color="auto"/>
            <w:bottom w:val="none" w:sz="0" w:space="0" w:color="auto"/>
            <w:right w:val="none" w:sz="0" w:space="0" w:color="auto"/>
          </w:divBdr>
        </w:div>
        <w:div w:id="1380280998">
          <w:marLeft w:val="0"/>
          <w:marRight w:val="0"/>
          <w:marTop w:val="0"/>
          <w:marBottom w:val="0"/>
          <w:divBdr>
            <w:top w:val="none" w:sz="0" w:space="0" w:color="auto"/>
            <w:left w:val="none" w:sz="0" w:space="0" w:color="auto"/>
            <w:bottom w:val="none" w:sz="0" w:space="0" w:color="auto"/>
            <w:right w:val="none" w:sz="0" w:space="0" w:color="auto"/>
          </w:divBdr>
        </w:div>
        <w:div w:id="2110269772">
          <w:marLeft w:val="0"/>
          <w:marRight w:val="0"/>
          <w:marTop w:val="0"/>
          <w:marBottom w:val="0"/>
          <w:divBdr>
            <w:top w:val="none" w:sz="0" w:space="0" w:color="auto"/>
            <w:left w:val="none" w:sz="0" w:space="0" w:color="auto"/>
            <w:bottom w:val="none" w:sz="0" w:space="0" w:color="auto"/>
            <w:right w:val="none" w:sz="0" w:space="0" w:color="auto"/>
          </w:divBdr>
        </w:div>
        <w:div w:id="1815637965">
          <w:marLeft w:val="0"/>
          <w:marRight w:val="0"/>
          <w:marTop w:val="0"/>
          <w:marBottom w:val="0"/>
          <w:divBdr>
            <w:top w:val="none" w:sz="0" w:space="0" w:color="auto"/>
            <w:left w:val="none" w:sz="0" w:space="0" w:color="auto"/>
            <w:bottom w:val="none" w:sz="0" w:space="0" w:color="auto"/>
            <w:right w:val="none" w:sz="0" w:space="0" w:color="auto"/>
          </w:divBdr>
        </w:div>
        <w:div w:id="710226299">
          <w:marLeft w:val="0"/>
          <w:marRight w:val="0"/>
          <w:marTop w:val="0"/>
          <w:marBottom w:val="0"/>
          <w:divBdr>
            <w:top w:val="none" w:sz="0" w:space="0" w:color="auto"/>
            <w:left w:val="none" w:sz="0" w:space="0" w:color="auto"/>
            <w:bottom w:val="none" w:sz="0" w:space="0" w:color="auto"/>
            <w:right w:val="none" w:sz="0" w:space="0" w:color="auto"/>
          </w:divBdr>
        </w:div>
        <w:div w:id="1267343065">
          <w:marLeft w:val="0"/>
          <w:marRight w:val="0"/>
          <w:marTop w:val="0"/>
          <w:marBottom w:val="0"/>
          <w:divBdr>
            <w:top w:val="none" w:sz="0" w:space="0" w:color="auto"/>
            <w:left w:val="none" w:sz="0" w:space="0" w:color="auto"/>
            <w:bottom w:val="none" w:sz="0" w:space="0" w:color="auto"/>
            <w:right w:val="none" w:sz="0" w:space="0" w:color="auto"/>
          </w:divBdr>
        </w:div>
        <w:div w:id="1873346629">
          <w:marLeft w:val="0"/>
          <w:marRight w:val="0"/>
          <w:marTop w:val="0"/>
          <w:marBottom w:val="0"/>
          <w:divBdr>
            <w:top w:val="none" w:sz="0" w:space="0" w:color="auto"/>
            <w:left w:val="none" w:sz="0" w:space="0" w:color="auto"/>
            <w:bottom w:val="none" w:sz="0" w:space="0" w:color="auto"/>
            <w:right w:val="none" w:sz="0" w:space="0" w:color="auto"/>
          </w:divBdr>
        </w:div>
        <w:div w:id="1817144996">
          <w:marLeft w:val="0"/>
          <w:marRight w:val="0"/>
          <w:marTop w:val="0"/>
          <w:marBottom w:val="0"/>
          <w:divBdr>
            <w:top w:val="none" w:sz="0" w:space="0" w:color="auto"/>
            <w:left w:val="none" w:sz="0" w:space="0" w:color="auto"/>
            <w:bottom w:val="none" w:sz="0" w:space="0" w:color="auto"/>
            <w:right w:val="none" w:sz="0" w:space="0" w:color="auto"/>
          </w:divBdr>
        </w:div>
        <w:div w:id="1096099222">
          <w:marLeft w:val="0"/>
          <w:marRight w:val="0"/>
          <w:marTop w:val="0"/>
          <w:marBottom w:val="0"/>
          <w:divBdr>
            <w:top w:val="none" w:sz="0" w:space="0" w:color="auto"/>
            <w:left w:val="none" w:sz="0" w:space="0" w:color="auto"/>
            <w:bottom w:val="none" w:sz="0" w:space="0" w:color="auto"/>
            <w:right w:val="none" w:sz="0" w:space="0" w:color="auto"/>
          </w:divBdr>
        </w:div>
        <w:div w:id="148712279">
          <w:marLeft w:val="0"/>
          <w:marRight w:val="0"/>
          <w:marTop w:val="0"/>
          <w:marBottom w:val="0"/>
          <w:divBdr>
            <w:top w:val="none" w:sz="0" w:space="0" w:color="auto"/>
            <w:left w:val="none" w:sz="0" w:space="0" w:color="auto"/>
            <w:bottom w:val="none" w:sz="0" w:space="0" w:color="auto"/>
            <w:right w:val="none" w:sz="0" w:space="0" w:color="auto"/>
          </w:divBdr>
        </w:div>
        <w:div w:id="1325862273">
          <w:marLeft w:val="0"/>
          <w:marRight w:val="0"/>
          <w:marTop w:val="0"/>
          <w:marBottom w:val="0"/>
          <w:divBdr>
            <w:top w:val="none" w:sz="0" w:space="0" w:color="auto"/>
            <w:left w:val="none" w:sz="0" w:space="0" w:color="auto"/>
            <w:bottom w:val="none" w:sz="0" w:space="0" w:color="auto"/>
            <w:right w:val="none" w:sz="0" w:space="0" w:color="auto"/>
          </w:divBdr>
        </w:div>
        <w:div w:id="734666630">
          <w:marLeft w:val="0"/>
          <w:marRight w:val="0"/>
          <w:marTop w:val="0"/>
          <w:marBottom w:val="0"/>
          <w:divBdr>
            <w:top w:val="none" w:sz="0" w:space="0" w:color="auto"/>
            <w:left w:val="none" w:sz="0" w:space="0" w:color="auto"/>
            <w:bottom w:val="none" w:sz="0" w:space="0" w:color="auto"/>
            <w:right w:val="none" w:sz="0" w:space="0" w:color="auto"/>
          </w:divBdr>
        </w:div>
        <w:div w:id="1739204720">
          <w:marLeft w:val="0"/>
          <w:marRight w:val="0"/>
          <w:marTop w:val="0"/>
          <w:marBottom w:val="0"/>
          <w:divBdr>
            <w:top w:val="none" w:sz="0" w:space="0" w:color="auto"/>
            <w:left w:val="none" w:sz="0" w:space="0" w:color="auto"/>
            <w:bottom w:val="none" w:sz="0" w:space="0" w:color="auto"/>
            <w:right w:val="none" w:sz="0" w:space="0" w:color="auto"/>
          </w:divBdr>
        </w:div>
        <w:div w:id="1907060544">
          <w:marLeft w:val="0"/>
          <w:marRight w:val="0"/>
          <w:marTop w:val="0"/>
          <w:marBottom w:val="0"/>
          <w:divBdr>
            <w:top w:val="none" w:sz="0" w:space="0" w:color="auto"/>
            <w:left w:val="none" w:sz="0" w:space="0" w:color="auto"/>
            <w:bottom w:val="none" w:sz="0" w:space="0" w:color="auto"/>
            <w:right w:val="none" w:sz="0" w:space="0" w:color="auto"/>
          </w:divBdr>
        </w:div>
        <w:div w:id="197552893">
          <w:marLeft w:val="0"/>
          <w:marRight w:val="0"/>
          <w:marTop w:val="0"/>
          <w:marBottom w:val="0"/>
          <w:divBdr>
            <w:top w:val="none" w:sz="0" w:space="0" w:color="auto"/>
            <w:left w:val="none" w:sz="0" w:space="0" w:color="auto"/>
            <w:bottom w:val="none" w:sz="0" w:space="0" w:color="auto"/>
            <w:right w:val="none" w:sz="0" w:space="0" w:color="auto"/>
          </w:divBdr>
        </w:div>
        <w:div w:id="100027499">
          <w:marLeft w:val="0"/>
          <w:marRight w:val="0"/>
          <w:marTop w:val="0"/>
          <w:marBottom w:val="0"/>
          <w:divBdr>
            <w:top w:val="none" w:sz="0" w:space="0" w:color="auto"/>
            <w:left w:val="none" w:sz="0" w:space="0" w:color="auto"/>
            <w:bottom w:val="none" w:sz="0" w:space="0" w:color="auto"/>
            <w:right w:val="none" w:sz="0" w:space="0" w:color="auto"/>
          </w:divBdr>
        </w:div>
        <w:div w:id="1367294063">
          <w:marLeft w:val="0"/>
          <w:marRight w:val="0"/>
          <w:marTop w:val="0"/>
          <w:marBottom w:val="0"/>
          <w:divBdr>
            <w:top w:val="none" w:sz="0" w:space="0" w:color="auto"/>
            <w:left w:val="none" w:sz="0" w:space="0" w:color="auto"/>
            <w:bottom w:val="none" w:sz="0" w:space="0" w:color="auto"/>
            <w:right w:val="none" w:sz="0" w:space="0" w:color="auto"/>
          </w:divBdr>
        </w:div>
        <w:div w:id="1983853417">
          <w:marLeft w:val="0"/>
          <w:marRight w:val="0"/>
          <w:marTop w:val="0"/>
          <w:marBottom w:val="0"/>
          <w:divBdr>
            <w:top w:val="none" w:sz="0" w:space="0" w:color="auto"/>
            <w:left w:val="none" w:sz="0" w:space="0" w:color="auto"/>
            <w:bottom w:val="none" w:sz="0" w:space="0" w:color="auto"/>
            <w:right w:val="none" w:sz="0" w:space="0" w:color="auto"/>
          </w:divBdr>
        </w:div>
        <w:div w:id="1338120886">
          <w:marLeft w:val="0"/>
          <w:marRight w:val="0"/>
          <w:marTop w:val="0"/>
          <w:marBottom w:val="0"/>
          <w:divBdr>
            <w:top w:val="none" w:sz="0" w:space="0" w:color="auto"/>
            <w:left w:val="none" w:sz="0" w:space="0" w:color="auto"/>
            <w:bottom w:val="none" w:sz="0" w:space="0" w:color="auto"/>
            <w:right w:val="none" w:sz="0" w:space="0" w:color="auto"/>
          </w:divBdr>
        </w:div>
        <w:div w:id="928002419">
          <w:marLeft w:val="0"/>
          <w:marRight w:val="0"/>
          <w:marTop w:val="0"/>
          <w:marBottom w:val="0"/>
          <w:divBdr>
            <w:top w:val="none" w:sz="0" w:space="0" w:color="auto"/>
            <w:left w:val="none" w:sz="0" w:space="0" w:color="auto"/>
            <w:bottom w:val="none" w:sz="0" w:space="0" w:color="auto"/>
            <w:right w:val="none" w:sz="0" w:space="0" w:color="auto"/>
          </w:divBdr>
        </w:div>
        <w:div w:id="646516477">
          <w:marLeft w:val="0"/>
          <w:marRight w:val="0"/>
          <w:marTop w:val="0"/>
          <w:marBottom w:val="0"/>
          <w:divBdr>
            <w:top w:val="none" w:sz="0" w:space="0" w:color="auto"/>
            <w:left w:val="none" w:sz="0" w:space="0" w:color="auto"/>
            <w:bottom w:val="none" w:sz="0" w:space="0" w:color="auto"/>
            <w:right w:val="none" w:sz="0" w:space="0" w:color="auto"/>
          </w:divBdr>
        </w:div>
        <w:div w:id="221213221">
          <w:marLeft w:val="0"/>
          <w:marRight w:val="0"/>
          <w:marTop w:val="0"/>
          <w:marBottom w:val="0"/>
          <w:divBdr>
            <w:top w:val="none" w:sz="0" w:space="0" w:color="auto"/>
            <w:left w:val="none" w:sz="0" w:space="0" w:color="auto"/>
            <w:bottom w:val="none" w:sz="0" w:space="0" w:color="auto"/>
            <w:right w:val="none" w:sz="0" w:space="0" w:color="auto"/>
          </w:divBdr>
        </w:div>
        <w:div w:id="658073483">
          <w:marLeft w:val="0"/>
          <w:marRight w:val="0"/>
          <w:marTop w:val="0"/>
          <w:marBottom w:val="0"/>
          <w:divBdr>
            <w:top w:val="none" w:sz="0" w:space="0" w:color="auto"/>
            <w:left w:val="none" w:sz="0" w:space="0" w:color="auto"/>
            <w:bottom w:val="none" w:sz="0" w:space="0" w:color="auto"/>
            <w:right w:val="none" w:sz="0" w:space="0" w:color="auto"/>
          </w:divBdr>
        </w:div>
        <w:div w:id="1532765975">
          <w:marLeft w:val="0"/>
          <w:marRight w:val="0"/>
          <w:marTop w:val="0"/>
          <w:marBottom w:val="0"/>
          <w:divBdr>
            <w:top w:val="none" w:sz="0" w:space="0" w:color="auto"/>
            <w:left w:val="none" w:sz="0" w:space="0" w:color="auto"/>
            <w:bottom w:val="none" w:sz="0" w:space="0" w:color="auto"/>
            <w:right w:val="none" w:sz="0" w:space="0" w:color="auto"/>
          </w:divBdr>
        </w:div>
        <w:div w:id="565723443">
          <w:marLeft w:val="0"/>
          <w:marRight w:val="0"/>
          <w:marTop w:val="0"/>
          <w:marBottom w:val="0"/>
          <w:divBdr>
            <w:top w:val="none" w:sz="0" w:space="0" w:color="auto"/>
            <w:left w:val="none" w:sz="0" w:space="0" w:color="auto"/>
            <w:bottom w:val="none" w:sz="0" w:space="0" w:color="auto"/>
            <w:right w:val="none" w:sz="0" w:space="0" w:color="auto"/>
          </w:divBdr>
        </w:div>
        <w:div w:id="1595088869">
          <w:marLeft w:val="0"/>
          <w:marRight w:val="0"/>
          <w:marTop w:val="0"/>
          <w:marBottom w:val="0"/>
          <w:divBdr>
            <w:top w:val="none" w:sz="0" w:space="0" w:color="auto"/>
            <w:left w:val="none" w:sz="0" w:space="0" w:color="auto"/>
            <w:bottom w:val="none" w:sz="0" w:space="0" w:color="auto"/>
            <w:right w:val="none" w:sz="0" w:space="0" w:color="auto"/>
          </w:divBdr>
        </w:div>
        <w:div w:id="461046461">
          <w:marLeft w:val="0"/>
          <w:marRight w:val="0"/>
          <w:marTop w:val="0"/>
          <w:marBottom w:val="0"/>
          <w:divBdr>
            <w:top w:val="none" w:sz="0" w:space="0" w:color="auto"/>
            <w:left w:val="none" w:sz="0" w:space="0" w:color="auto"/>
            <w:bottom w:val="none" w:sz="0" w:space="0" w:color="auto"/>
            <w:right w:val="none" w:sz="0" w:space="0" w:color="auto"/>
          </w:divBdr>
        </w:div>
        <w:div w:id="607274469">
          <w:marLeft w:val="0"/>
          <w:marRight w:val="0"/>
          <w:marTop w:val="0"/>
          <w:marBottom w:val="0"/>
          <w:divBdr>
            <w:top w:val="none" w:sz="0" w:space="0" w:color="auto"/>
            <w:left w:val="none" w:sz="0" w:space="0" w:color="auto"/>
            <w:bottom w:val="none" w:sz="0" w:space="0" w:color="auto"/>
            <w:right w:val="none" w:sz="0" w:space="0" w:color="auto"/>
          </w:divBdr>
        </w:div>
        <w:div w:id="2116166300">
          <w:marLeft w:val="0"/>
          <w:marRight w:val="0"/>
          <w:marTop w:val="0"/>
          <w:marBottom w:val="0"/>
          <w:divBdr>
            <w:top w:val="none" w:sz="0" w:space="0" w:color="auto"/>
            <w:left w:val="none" w:sz="0" w:space="0" w:color="auto"/>
            <w:bottom w:val="none" w:sz="0" w:space="0" w:color="auto"/>
            <w:right w:val="none" w:sz="0" w:space="0" w:color="auto"/>
          </w:divBdr>
        </w:div>
        <w:div w:id="1265722124">
          <w:marLeft w:val="0"/>
          <w:marRight w:val="0"/>
          <w:marTop w:val="0"/>
          <w:marBottom w:val="0"/>
          <w:divBdr>
            <w:top w:val="none" w:sz="0" w:space="0" w:color="auto"/>
            <w:left w:val="none" w:sz="0" w:space="0" w:color="auto"/>
            <w:bottom w:val="none" w:sz="0" w:space="0" w:color="auto"/>
            <w:right w:val="none" w:sz="0" w:space="0" w:color="auto"/>
          </w:divBdr>
        </w:div>
        <w:div w:id="1754550981">
          <w:marLeft w:val="0"/>
          <w:marRight w:val="0"/>
          <w:marTop w:val="0"/>
          <w:marBottom w:val="0"/>
          <w:divBdr>
            <w:top w:val="none" w:sz="0" w:space="0" w:color="auto"/>
            <w:left w:val="none" w:sz="0" w:space="0" w:color="auto"/>
            <w:bottom w:val="none" w:sz="0" w:space="0" w:color="auto"/>
            <w:right w:val="none" w:sz="0" w:space="0" w:color="auto"/>
          </w:divBdr>
        </w:div>
        <w:div w:id="46532738">
          <w:marLeft w:val="0"/>
          <w:marRight w:val="0"/>
          <w:marTop w:val="0"/>
          <w:marBottom w:val="0"/>
          <w:divBdr>
            <w:top w:val="none" w:sz="0" w:space="0" w:color="auto"/>
            <w:left w:val="none" w:sz="0" w:space="0" w:color="auto"/>
            <w:bottom w:val="none" w:sz="0" w:space="0" w:color="auto"/>
            <w:right w:val="none" w:sz="0" w:space="0" w:color="auto"/>
          </w:divBdr>
        </w:div>
        <w:div w:id="1616057628">
          <w:marLeft w:val="0"/>
          <w:marRight w:val="0"/>
          <w:marTop w:val="0"/>
          <w:marBottom w:val="0"/>
          <w:divBdr>
            <w:top w:val="none" w:sz="0" w:space="0" w:color="auto"/>
            <w:left w:val="none" w:sz="0" w:space="0" w:color="auto"/>
            <w:bottom w:val="none" w:sz="0" w:space="0" w:color="auto"/>
            <w:right w:val="none" w:sz="0" w:space="0" w:color="auto"/>
          </w:divBdr>
        </w:div>
        <w:div w:id="1848786993">
          <w:marLeft w:val="0"/>
          <w:marRight w:val="0"/>
          <w:marTop w:val="0"/>
          <w:marBottom w:val="0"/>
          <w:divBdr>
            <w:top w:val="none" w:sz="0" w:space="0" w:color="auto"/>
            <w:left w:val="none" w:sz="0" w:space="0" w:color="auto"/>
            <w:bottom w:val="none" w:sz="0" w:space="0" w:color="auto"/>
            <w:right w:val="none" w:sz="0" w:space="0" w:color="auto"/>
          </w:divBdr>
        </w:div>
        <w:div w:id="928000871">
          <w:marLeft w:val="0"/>
          <w:marRight w:val="0"/>
          <w:marTop w:val="0"/>
          <w:marBottom w:val="0"/>
          <w:divBdr>
            <w:top w:val="none" w:sz="0" w:space="0" w:color="auto"/>
            <w:left w:val="none" w:sz="0" w:space="0" w:color="auto"/>
            <w:bottom w:val="none" w:sz="0" w:space="0" w:color="auto"/>
            <w:right w:val="none" w:sz="0" w:space="0" w:color="auto"/>
          </w:divBdr>
        </w:div>
        <w:div w:id="491991734">
          <w:marLeft w:val="0"/>
          <w:marRight w:val="0"/>
          <w:marTop w:val="0"/>
          <w:marBottom w:val="0"/>
          <w:divBdr>
            <w:top w:val="none" w:sz="0" w:space="0" w:color="auto"/>
            <w:left w:val="none" w:sz="0" w:space="0" w:color="auto"/>
            <w:bottom w:val="none" w:sz="0" w:space="0" w:color="auto"/>
            <w:right w:val="none" w:sz="0" w:space="0" w:color="auto"/>
          </w:divBdr>
        </w:div>
        <w:div w:id="418868622">
          <w:marLeft w:val="0"/>
          <w:marRight w:val="0"/>
          <w:marTop w:val="0"/>
          <w:marBottom w:val="0"/>
          <w:divBdr>
            <w:top w:val="none" w:sz="0" w:space="0" w:color="auto"/>
            <w:left w:val="none" w:sz="0" w:space="0" w:color="auto"/>
            <w:bottom w:val="none" w:sz="0" w:space="0" w:color="auto"/>
            <w:right w:val="none" w:sz="0" w:space="0" w:color="auto"/>
          </w:divBdr>
        </w:div>
        <w:div w:id="5863922">
          <w:marLeft w:val="0"/>
          <w:marRight w:val="0"/>
          <w:marTop w:val="0"/>
          <w:marBottom w:val="0"/>
          <w:divBdr>
            <w:top w:val="none" w:sz="0" w:space="0" w:color="auto"/>
            <w:left w:val="none" w:sz="0" w:space="0" w:color="auto"/>
            <w:bottom w:val="none" w:sz="0" w:space="0" w:color="auto"/>
            <w:right w:val="none" w:sz="0" w:space="0" w:color="auto"/>
          </w:divBdr>
        </w:div>
        <w:div w:id="1522932853">
          <w:marLeft w:val="0"/>
          <w:marRight w:val="0"/>
          <w:marTop w:val="0"/>
          <w:marBottom w:val="0"/>
          <w:divBdr>
            <w:top w:val="none" w:sz="0" w:space="0" w:color="auto"/>
            <w:left w:val="none" w:sz="0" w:space="0" w:color="auto"/>
            <w:bottom w:val="none" w:sz="0" w:space="0" w:color="auto"/>
            <w:right w:val="none" w:sz="0" w:space="0" w:color="auto"/>
          </w:divBdr>
        </w:div>
        <w:div w:id="876550710">
          <w:marLeft w:val="0"/>
          <w:marRight w:val="0"/>
          <w:marTop w:val="0"/>
          <w:marBottom w:val="0"/>
          <w:divBdr>
            <w:top w:val="none" w:sz="0" w:space="0" w:color="auto"/>
            <w:left w:val="none" w:sz="0" w:space="0" w:color="auto"/>
            <w:bottom w:val="none" w:sz="0" w:space="0" w:color="auto"/>
            <w:right w:val="none" w:sz="0" w:space="0" w:color="auto"/>
          </w:divBdr>
        </w:div>
        <w:div w:id="305815196">
          <w:marLeft w:val="0"/>
          <w:marRight w:val="0"/>
          <w:marTop w:val="0"/>
          <w:marBottom w:val="0"/>
          <w:divBdr>
            <w:top w:val="none" w:sz="0" w:space="0" w:color="auto"/>
            <w:left w:val="none" w:sz="0" w:space="0" w:color="auto"/>
            <w:bottom w:val="none" w:sz="0" w:space="0" w:color="auto"/>
            <w:right w:val="none" w:sz="0" w:space="0" w:color="auto"/>
          </w:divBdr>
        </w:div>
        <w:div w:id="424111352">
          <w:marLeft w:val="0"/>
          <w:marRight w:val="0"/>
          <w:marTop w:val="0"/>
          <w:marBottom w:val="0"/>
          <w:divBdr>
            <w:top w:val="none" w:sz="0" w:space="0" w:color="auto"/>
            <w:left w:val="none" w:sz="0" w:space="0" w:color="auto"/>
            <w:bottom w:val="none" w:sz="0" w:space="0" w:color="auto"/>
            <w:right w:val="none" w:sz="0" w:space="0" w:color="auto"/>
          </w:divBdr>
        </w:div>
        <w:div w:id="2140486568">
          <w:marLeft w:val="0"/>
          <w:marRight w:val="0"/>
          <w:marTop w:val="0"/>
          <w:marBottom w:val="0"/>
          <w:divBdr>
            <w:top w:val="none" w:sz="0" w:space="0" w:color="auto"/>
            <w:left w:val="none" w:sz="0" w:space="0" w:color="auto"/>
            <w:bottom w:val="none" w:sz="0" w:space="0" w:color="auto"/>
            <w:right w:val="none" w:sz="0" w:space="0" w:color="auto"/>
          </w:divBdr>
        </w:div>
        <w:div w:id="776410886">
          <w:marLeft w:val="0"/>
          <w:marRight w:val="0"/>
          <w:marTop w:val="0"/>
          <w:marBottom w:val="0"/>
          <w:divBdr>
            <w:top w:val="none" w:sz="0" w:space="0" w:color="auto"/>
            <w:left w:val="none" w:sz="0" w:space="0" w:color="auto"/>
            <w:bottom w:val="none" w:sz="0" w:space="0" w:color="auto"/>
            <w:right w:val="none" w:sz="0" w:space="0" w:color="auto"/>
          </w:divBdr>
        </w:div>
        <w:div w:id="1205362488">
          <w:marLeft w:val="0"/>
          <w:marRight w:val="0"/>
          <w:marTop w:val="0"/>
          <w:marBottom w:val="0"/>
          <w:divBdr>
            <w:top w:val="none" w:sz="0" w:space="0" w:color="auto"/>
            <w:left w:val="none" w:sz="0" w:space="0" w:color="auto"/>
            <w:bottom w:val="none" w:sz="0" w:space="0" w:color="auto"/>
            <w:right w:val="none" w:sz="0" w:space="0" w:color="auto"/>
          </w:divBdr>
        </w:div>
        <w:div w:id="124588552">
          <w:marLeft w:val="0"/>
          <w:marRight w:val="0"/>
          <w:marTop w:val="0"/>
          <w:marBottom w:val="0"/>
          <w:divBdr>
            <w:top w:val="none" w:sz="0" w:space="0" w:color="auto"/>
            <w:left w:val="none" w:sz="0" w:space="0" w:color="auto"/>
            <w:bottom w:val="none" w:sz="0" w:space="0" w:color="auto"/>
            <w:right w:val="none" w:sz="0" w:space="0" w:color="auto"/>
          </w:divBdr>
        </w:div>
        <w:div w:id="1491016342">
          <w:marLeft w:val="0"/>
          <w:marRight w:val="0"/>
          <w:marTop w:val="0"/>
          <w:marBottom w:val="0"/>
          <w:divBdr>
            <w:top w:val="none" w:sz="0" w:space="0" w:color="auto"/>
            <w:left w:val="none" w:sz="0" w:space="0" w:color="auto"/>
            <w:bottom w:val="none" w:sz="0" w:space="0" w:color="auto"/>
            <w:right w:val="none" w:sz="0" w:space="0" w:color="auto"/>
          </w:divBdr>
        </w:div>
        <w:div w:id="2078747846">
          <w:marLeft w:val="0"/>
          <w:marRight w:val="0"/>
          <w:marTop w:val="0"/>
          <w:marBottom w:val="0"/>
          <w:divBdr>
            <w:top w:val="none" w:sz="0" w:space="0" w:color="auto"/>
            <w:left w:val="none" w:sz="0" w:space="0" w:color="auto"/>
            <w:bottom w:val="none" w:sz="0" w:space="0" w:color="auto"/>
            <w:right w:val="none" w:sz="0" w:space="0" w:color="auto"/>
          </w:divBdr>
        </w:div>
        <w:div w:id="1113011488">
          <w:marLeft w:val="0"/>
          <w:marRight w:val="0"/>
          <w:marTop w:val="0"/>
          <w:marBottom w:val="0"/>
          <w:divBdr>
            <w:top w:val="none" w:sz="0" w:space="0" w:color="auto"/>
            <w:left w:val="none" w:sz="0" w:space="0" w:color="auto"/>
            <w:bottom w:val="none" w:sz="0" w:space="0" w:color="auto"/>
            <w:right w:val="none" w:sz="0" w:space="0" w:color="auto"/>
          </w:divBdr>
        </w:div>
        <w:div w:id="771971170">
          <w:marLeft w:val="0"/>
          <w:marRight w:val="0"/>
          <w:marTop w:val="0"/>
          <w:marBottom w:val="0"/>
          <w:divBdr>
            <w:top w:val="none" w:sz="0" w:space="0" w:color="auto"/>
            <w:left w:val="none" w:sz="0" w:space="0" w:color="auto"/>
            <w:bottom w:val="none" w:sz="0" w:space="0" w:color="auto"/>
            <w:right w:val="none" w:sz="0" w:space="0" w:color="auto"/>
          </w:divBdr>
        </w:div>
        <w:div w:id="1367750658">
          <w:marLeft w:val="0"/>
          <w:marRight w:val="0"/>
          <w:marTop w:val="0"/>
          <w:marBottom w:val="0"/>
          <w:divBdr>
            <w:top w:val="none" w:sz="0" w:space="0" w:color="auto"/>
            <w:left w:val="none" w:sz="0" w:space="0" w:color="auto"/>
            <w:bottom w:val="none" w:sz="0" w:space="0" w:color="auto"/>
            <w:right w:val="none" w:sz="0" w:space="0" w:color="auto"/>
          </w:divBdr>
        </w:div>
        <w:div w:id="762065946">
          <w:marLeft w:val="0"/>
          <w:marRight w:val="0"/>
          <w:marTop w:val="0"/>
          <w:marBottom w:val="0"/>
          <w:divBdr>
            <w:top w:val="none" w:sz="0" w:space="0" w:color="auto"/>
            <w:left w:val="none" w:sz="0" w:space="0" w:color="auto"/>
            <w:bottom w:val="none" w:sz="0" w:space="0" w:color="auto"/>
            <w:right w:val="none" w:sz="0" w:space="0" w:color="auto"/>
          </w:divBdr>
        </w:div>
        <w:div w:id="1723482445">
          <w:marLeft w:val="0"/>
          <w:marRight w:val="0"/>
          <w:marTop w:val="0"/>
          <w:marBottom w:val="0"/>
          <w:divBdr>
            <w:top w:val="none" w:sz="0" w:space="0" w:color="auto"/>
            <w:left w:val="none" w:sz="0" w:space="0" w:color="auto"/>
            <w:bottom w:val="none" w:sz="0" w:space="0" w:color="auto"/>
            <w:right w:val="none" w:sz="0" w:space="0" w:color="auto"/>
          </w:divBdr>
        </w:div>
        <w:div w:id="1120153156">
          <w:marLeft w:val="0"/>
          <w:marRight w:val="0"/>
          <w:marTop w:val="0"/>
          <w:marBottom w:val="0"/>
          <w:divBdr>
            <w:top w:val="none" w:sz="0" w:space="0" w:color="auto"/>
            <w:left w:val="none" w:sz="0" w:space="0" w:color="auto"/>
            <w:bottom w:val="none" w:sz="0" w:space="0" w:color="auto"/>
            <w:right w:val="none" w:sz="0" w:space="0" w:color="auto"/>
          </w:divBdr>
        </w:div>
        <w:div w:id="231350457">
          <w:marLeft w:val="0"/>
          <w:marRight w:val="0"/>
          <w:marTop w:val="0"/>
          <w:marBottom w:val="0"/>
          <w:divBdr>
            <w:top w:val="none" w:sz="0" w:space="0" w:color="auto"/>
            <w:left w:val="none" w:sz="0" w:space="0" w:color="auto"/>
            <w:bottom w:val="none" w:sz="0" w:space="0" w:color="auto"/>
            <w:right w:val="none" w:sz="0" w:space="0" w:color="auto"/>
          </w:divBdr>
        </w:div>
        <w:div w:id="1624385853">
          <w:marLeft w:val="0"/>
          <w:marRight w:val="0"/>
          <w:marTop w:val="0"/>
          <w:marBottom w:val="0"/>
          <w:divBdr>
            <w:top w:val="none" w:sz="0" w:space="0" w:color="auto"/>
            <w:left w:val="none" w:sz="0" w:space="0" w:color="auto"/>
            <w:bottom w:val="none" w:sz="0" w:space="0" w:color="auto"/>
            <w:right w:val="none" w:sz="0" w:space="0" w:color="auto"/>
          </w:divBdr>
        </w:div>
        <w:div w:id="279726059">
          <w:marLeft w:val="0"/>
          <w:marRight w:val="0"/>
          <w:marTop w:val="0"/>
          <w:marBottom w:val="0"/>
          <w:divBdr>
            <w:top w:val="none" w:sz="0" w:space="0" w:color="auto"/>
            <w:left w:val="none" w:sz="0" w:space="0" w:color="auto"/>
            <w:bottom w:val="none" w:sz="0" w:space="0" w:color="auto"/>
            <w:right w:val="none" w:sz="0" w:space="0" w:color="auto"/>
          </w:divBdr>
        </w:div>
        <w:div w:id="837501058">
          <w:marLeft w:val="0"/>
          <w:marRight w:val="0"/>
          <w:marTop w:val="0"/>
          <w:marBottom w:val="0"/>
          <w:divBdr>
            <w:top w:val="none" w:sz="0" w:space="0" w:color="auto"/>
            <w:left w:val="none" w:sz="0" w:space="0" w:color="auto"/>
            <w:bottom w:val="none" w:sz="0" w:space="0" w:color="auto"/>
            <w:right w:val="none" w:sz="0" w:space="0" w:color="auto"/>
          </w:divBdr>
        </w:div>
        <w:div w:id="1496917972">
          <w:marLeft w:val="0"/>
          <w:marRight w:val="0"/>
          <w:marTop w:val="0"/>
          <w:marBottom w:val="0"/>
          <w:divBdr>
            <w:top w:val="none" w:sz="0" w:space="0" w:color="auto"/>
            <w:left w:val="none" w:sz="0" w:space="0" w:color="auto"/>
            <w:bottom w:val="none" w:sz="0" w:space="0" w:color="auto"/>
            <w:right w:val="none" w:sz="0" w:space="0" w:color="auto"/>
          </w:divBdr>
        </w:div>
        <w:div w:id="304506274">
          <w:marLeft w:val="0"/>
          <w:marRight w:val="0"/>
          <w:marTop w:val="0"/>
          <w:marBottom w:val="0"/>
          <w:divBdr>
            <w:top w:val="none" w:sz="0" w:space="0" w:color="auto"/>
            <w:left w:val="none" w:sz="0" w:space="0" w:color="auto"/>
            <w:bottom w:val="none" w:sz="0" w:space="0" w:color="auto"/>
            <w:right w:val="none" w:sz="0" w:space="0" w:color="auto"/>
          </w:divBdr>
        </w:div>
        <w:div w:id="618608234">
          <w:marLeft w:val="0"/>
          <w:marRight w:val="0"/>
          <w:marTop w:val="0"/>
          <w:marBottom w:val="0"/>
          <w:divBdr>
            <w:top w:val="none" w:sz="0" w:space="0" w:color="auto"/>
            <w:left w:val="none" w:sz="0" w:space="0" w:color="auto"/>
            <w:bottom w:val="none" w:sz="0" w:space="0" w:color="auto"/>
            <w:right w:val="none" w:sz="0" w:space="0" w:color="auto"/>
          </w:divBdr>
        </w:div>
        <w:div w:id="628901918">
          <w:marLeft w:val="0"/>
          <w:marRight w:val="0"/>
          <w:marTop w:val="0"/>
          <w:marBottom w:val="0"/>
          <w:divBdr>
            <w:top w:val="none" w:sz="0" w:space="0" w:color="auto"/>
            <w:left w:val="none" w:sz="0" w:space="0" w:color="auto"/>
            <w:bottom w:val="none" w:sz="0" w:space="0" w:color="auto"/>
            <w:right w:val="none" w:sz="0" w:space="0" w:color="auto"/>
          </w:divBdr>
        </w:div>
        <w:div w:id="1333754147">
          <w:marLeft w:val="0"/>
          <w:marRight w:val="0"/>
          <w:marTop w:val="0"/>
          <w:marBottom w:val="0"/>
          <w:divBdr>
            <w:top w:val="none" w:sz="0" w:space="0" w:color="auto"/>
            <w:left w:val="none" w:sz="0" w:space="0" w:color="auto"/>
            <w:bottom w:val="none" w:sz="0" w:space="0" w:color="auto"/>
            <w:right w:val="none" w:sz="0" w:space="0" w:color="auto"/>
          </w:divBdr>
        </w:div>
        <w:div w:id="1507209757">
          <w:marLeft w:val="0"/>
          <w:marRight w:val="0"/>
          <w:marTop w:val="0"/>
          <w:marBottom w:val="0"/>
          <w:divBdr>
            <w:top w:val="none" w:sz="0" w:space="0" w:color="auto"/>
            <w:left w:val="none" w:sz="0" w:space="0" w:color="auto"/>
            <w:bottom w:val="none" w:sz="0" w:space="0" w:color="auto"/>
            <w:right w:val="none" w:sz="0" w:space="0" w:color="auto"/>
          </w:divBdr>
        </w:div>
        <w:div w:id="315187775">
          <w:marLeft w:val="0"/>
          <w:marRight w:val="0"/>
          <w:marTop w:val="0"/>
          <w:marBottom w:val="0"/>
          <w:divBdr>
            <w:top w:val="none" w:sz="0" w:space="0" w:color="auto"/>
            <w:left w:val="none" w:sz="0" w:space="0" w:color="auto"/>
            <w:bottom w:val="none" w:sz="0" w:space="0" w:color="auto"/>
            <w:right w:val="none" w:sz="0" w:space="0" w:color="auto"/>
          </w:divBdr>
        </w:div>
        <w:div w:id="962855679">
          <w:marLeft w:val="0"/>
          <w:marRight w:val="0"/>
          <w:marTop w:val="0"/>
          <w:marBottom w:val="0"/>
          <w:divBdr>
            <w:top w:val="none" w:sz="0" w:space="0" w:color="auto"/>
            <w:left w:val="none" w:sz="0" w:space="0" w:color="auto"/>
            <w:bottom w:val="none" w:sz="0" w:space="0" w:color="auto"/>
            <w:right w:val="none" w:sz="0" w:space="0" w:color="auto"/>
          </w:divBdr>
        </w:div>
        <w:div w:id="1908419994">
          <w:marLeft w:val="0"/>
          <w:marRight w:val="0"/>
          <w:marTop w:val="0"/>
          <w:marBottom w:val="0"/>
          <w:divBdr>
            <w:top w:val="none" w:sz="0" w:space="0" w:color="auto"/>
            <w:left w:val="none" w:sz="0" w:space="0" w:color="auto"/>
            <w:bottom w:val="none" w:sz="0" w:space="0" w:color="auto"/>
            <w:right w:val="none" w:sz="0" w:space="0" w:color="auto"/>
          </w:divBdr>
        </w:div>
        <w:div w:id="2105487949">
          <w:marLeft w:val="0"/>
          <w:marRight w:val="0"/>
          <w:marTop w:val="0"/>
          <w:marBottom w:val="0"/>
          <w:divBdr>
            <w:top w:val="none" w:sz="0" w:space="0" w:color="auto"/>
            <w:left w:val="none" w:sz="0" w:space="0" w:color="auto"/>
            <w:bottom w:val="none" w:sz="0" w:space="0" w:color="auto"/>
            <w:right w:val="none" w:sz="0" w:space="0" w:color="auto"/>
          </w:divBdr>
        </w:div>
        <w:div w:id="1405223946">
          <w:marLeft w:val="0"/>
          <w:marRight w:val="0"/>
          <w:marTop w:val="0"/>
          <w:marBottom w:val="0"/>
          <w:divBdr>
            <w:top w:val="none" w:sz="0" w:space="0" w:color="auto"/>
            <w:left w:val="none" w:sz="0" w:space="0" w:color="auto"/>
            <w:bottom w:val="none" w:sz="0" w:space="0" w:color="auto"/>
            <w:right w:val="none" w:sz="0" w:space="0" w:color="auto"/>
          </w:divBdr>
        </w:div>
        <w:div w:id="1794666481">
          <w:marLeft w:val="0"/>
          <w:marRight w:val="0"/>
          <w:marTop w:val="0"/>
          <w:marBottom w:val="0"/>
          <w:divBdr>
            <w:top w:val="none" w:sz="0" w:space="0" w:color="auto"/>
            <w:left w:val="none" w:sz="0" w:space="0" w:color="auto"/>
            <w:bottom w:val="none" w:sz="0" w:space="0" w:color="auto"/>
            <w:right w:val="none" w:sz="0" w:space="0" w:color="auto"/>
          </w:divBdr>
        </w:div>
        <w:div w:id="711076773">
          <w:marLeft w:val="0"/>
          <w:marRight w:val="0"/>
          <w:marTop w:val="0"/>
          <w:marBottom w:val="0"/>
          <w:divBdr>
            <w:top w:val="none" w:sz="0" w:space="0" w:color="auto"/>
            <w:left w:val="none" w:sz="0" w:space="0" w:color="auto"/>
            <w:bottom w:val="none" w:sz="0" w:space="0" w:color="auto"/>
            <w:right w:val="none" w:sz="0" w:space="0" w:color="auto"/>
          </w:divBdr>
        </w:div>
        <w:div w:id="1544247529">
          <w:marLeft w:val="0"/>
          <w:marRight w:val="0"/>
          <w:marTop w:val="0"/>
          <w:marBottom w:val="0"/>
          <w:divBdr>
            <w:top w:val="none" w:sz="0" w:space="0" w:color="auto"/>
            <w:left w:val="none" w:sz="0" w:space="0" w:color="auto"/>
            <w:bottom w:val="none" w:sz="0" w:space="0" w:color="auto"/>
            <w:right w:val="none" w:sz="0" w:space="0" w:color="auto"/>
          </w:divBdr>
        </w:div>
        <w:div w:id="2006928811">
          <w:marLeft w:val="0"/>
          <w:marRight w:val="0"/>
          <w:marTop w:val="0"/>
          <w:marBottom w:val="0"/>
          <w:divBdr>
            <w:top w:val="none" w:sz="0" w:space="0" w:color="auto"/>
            <w:left w:val="none" w:sz="0" w:space="0" w:color="auto"/>
            <w:bottom w:val="none" w:sz="0" w:space="0" w:color="auto"/>
            <w:right w:val="none" w:sz="0" w:space="0" w:color="auto"/>
          </w:divBdr>
        </w:div>
        <w:div w:id="744884340">
          <w:marLeft w:val="0"/>
          <w:marRight w:val="0"/>
          <w:marTop w:val="0"/>
          <w:marBottom w:val="0"/>
          <w:divBdr>
            <w:top w:val="none" w:sz="0" w:space="0" w:color="auto"/>
            <w:left w:val="none" w:sz="0" w:space="0" w:color="auto"/>
            <w:bottom w:val="none" w:sz="0" w:space="0" w:color="auto"/>
            <w:right w:val="none" w:sz="0" w:space="0" w:color="auto"/>
          </w:divBdr>
        </w:div>
        <w:div w:id="1715882079">
          <w:marLeft w:val="0"/>
          <w:marRight w:val="0"/>
          <w:marTop w:val="0"/>
          <w:marBottom w:val="0"/>
          <w:divBdr>
            <w:top w:val="none" w:sz="0" w:space="0" w:color="auto"/>
            <w:left w:val="none" w:sz="0" w:space="0" w:color="auto"/>
            <w:bottom w:val="none" w:sz="0" w:space="0" w:color="auto"/>
            <w:right w:val="none" w:sz="0" w:space="0" w:color="auto"/>
          </w:divBdr>
        </w:div>
        <w:div w:id="145436755">
          <w:marLeft w:val="0"/>
          <w:marRight w:val="0"/>
          <w:marTop w:val="0"/>
          <w:marBottom w:val="0"/>
          <w:divBdr>
            <w:top w:val="none" w:sz="0" w:space="0" w:color="auto"/>
            <w:left w:val="none" w:sz="0" w:space="0" w:color="auto"/>
            <w:bottom w:val="none" w:sz="0" w:space="0" w:color="auto"/>
            <w:right w:val="none" w:sz="0" w:space="0" w:color="auto"/>
          </w:divBdr>
        </w:div>
        <w:div w:id="1890648736">
          <w:marLeft w:val="0"/>
          <w:marRight w:val="0"/>
          <w:marTop w:val="0"/>
          <w:marBottom w:val="0"/>
          <w:divBdr>
            <w:top w:val="none" w:sz="0" w:space="0" w:color="auto"/>
            <w:left w:val="none" w:sz="0" w:space="0" w:color="auto"/>
            <w:bottom w:val="none" w:sz="0" w:space="0" w:color="auto"/>
            <w:right w:val="none" w:sz="0" w:space="0" w:color="auto"/>
          </w:divBdr>
        </w:div>
        <w:div w:id="1199271134">
          <w:marLeft w:val="0"/>
          <w:marRight w:val="0"/>
          <w:marTop w:val="0"/>
          <w:marBottom w:val="0"/>
          <w:divBdr>
            <w:top w:val="none" w:sz="0" w:space="0" w:color="auto"/>
            <w:left w:val="none" w:sz="0" w:space="0" w:color="auto"/>
            <w:bottom w:val="none" w:sz="0" w:space="0" w:color="auto"/>
            <w:right w:val="none" w:sz="0" w:space="0" w:color="auto"/>
          </w:divBdr>
        </w:div>
        <w:div w:id="617764370">
          <w:marLeft w:val="0"/>
          <w:marRight w:val="0"/>
          <w:marTop w:val="0"/>
          <w:marBottom w:val="0"/>
          <w:divBdr>
            <w:top w:val="none" w:sz="0" w:space="0" w:color="auto"/>
            <w:left w:val="none" w:sz="0" w:space="0" w:color="auto"/>
            <w:bottom w:val="none" w:sz="0" w:space="0" w:color="auto"/>
            <w:right w:val="none" w:sz="0" w:space="0" w:color="auto"/>
          </w:divBdr>
        </w:div>
        <w:div w:id="314408893">
          <w:marLeft w:val="0"/>
          <w:marRight w:val="0"/>
          <w:marTop w:val="0"/>
          <w:marBottom w:val="0"/>
          <w:divBdr>
            <w:top w:val="none" w:sz="0" w:space="0" w:color="auto"/>
            <w:left w:val="none" w:sz="0" w:space="0" w:color="auto"/>
            <w:bottom w:val="none" w:sz="0" w:space="0" w:color="auto"/>
            <w:right w:val="none" w:sz="0" w:space="0" w:color="auto"/>
          </w:divBdr>
        </w:div>
        <w:div w:id="476803852">
          <w:marLeft w:val="0"/>
          <w:marRight w:val="0"/>
          <w:marTop w:val="0"/>
          <w:marBottom w:val="0"/>
          <w:divBdr>
            <w:top w:val="none" w:sz="0" w:space="0" w:color="auto"/>
            <w:left w:val="none" w:sz="0" w:space="0" w:color="auto"/>
            <w:bottom w:val="none" w:sz="0" w:space="0" w:color="auto"/>
            <w:right w:val="none" w:sz="0" w:space="0" w:color="auto"/>
          </w:divBdr>
        </w:div>
        <w:div w:id="1164469617">
          <w:marLeft w:val="0"/>
          <w:marRight w:val="0"/>
          <w:marTop w:val="0"/>
          <w:marBottom w:val="0"/>
          <w:divBdr>
            <w:top w:val="none" w:sz="0" w:space="0" w:color="auto"/>
            <w:left w:val="none" w:sz="0" w:space="0" w:color="auto"/>
            <w:bottom w:val="none" w:sz="0" w:space="0" w:color="auto"/>
            <w:right w:val="none" w:sz="0" w:space="0" w:color="auto"/>
          </w:divBdr>
        </w:div>
        <w:div w:id="1121459553">
          <w:marLeft w:val="0"/>
          <w:marRight w:val="0"/>
          <w:marTop w:val="0"/>
          <w:marBottom w:val="0"/>
          <w:divBdr>
            <w:top w:val="none" w:sz="0" w:space="0" w:color="auto"/>
            <w:left w:val="none" w:sz="0" w:space="0" w:color="auto"/>
            <w:bottom w:val="none" w:sz="0" w:space="0" w:color="auto"/>
            <w:right w:val="none" w:sz="0" w:space="0" w:color="auto"/>
          </w:divBdr>
        </w:div>
        <w:div w:id="394204248">
          <w:marLeft w:val="0"/>
          <w:marRight w:val="0"/>
          <w:marTop w:val="0"/>
          <w:marBottom w:val="0"/>
          <w:divBdr>
            <w:top w:val="none" w:sz="0" w:space="0" w:color="auto"/>
            <w:left w:val="none" w:sz="0" w:space="0" w:color="auto"/>
            <w:bottom w:val="none" w:sz="0" w:space="0" w:color="auto"/>
            <w:right w:val="none" w:sz="0" w:space="0" w:color="auto"/>
          </w:divBdr>
        </w:div>
        <w:div w:id="1961107771">
          <w:marLeft w:val="0"/>
          <w:marRight w:val="0"/>
          <w:marTop w:val="0"/>
          <w:marBottom w:val="0"/>
          <w:divBdr>
            <w:top w:val="none" w:sz="0" w:space="0" w:color="auto"/>
            <w:left w:val="none" w:sz="0" w:space="0" w:color="auto"/>
            <w:bottom w:val="none" w:sz="0" w:space="0" w:color="auto"/>
            <w:right w:val="none" w:sz="0" w:space="0" w:color="auto"/>
          </w:divBdr>
        </w:div>
        <w:div w:id="1503667058">
          <w:marLeft w:val="0"/>
          <w:marRight w:val="0"/>
          <w:marTop w:val="0"/>
          <w:marBottom w:val="0"/>
          <w:divBdr>
            <w:top w:val="none" w:sz="0" w:space="0" w:color="auto"/>
            <w:left w:val="none" w:sz="0" w:space="0" w:color="auto"/>
            <w:bottom w:val="none" w:sz="0" w:space="0" w:color="auto"/>
            <w:right w:val="none" w:sz="0" w:space="0" w:color="auto"/>
          </w:divBdr>
        </w:div>
        <w:div w:id="1385790767">
          <w:marLeft w:val="0"/>
          <w:marRight w:val="0"/>
          <w:marTop w:val="0"/>
          <w:marBottom w:val="0"/>
          <w:divBdr>
            <w:top w:val="none" w:sz="0" w:space="0" w:color="auto"/>
            <w:left w:val="none" w:sz="0" w:space="0" w:color="auto"/>
            <w:bottom w:val="none" w:sz="0" w:space="0" w:color="auto"/>
            <w:right w:val="none" w:sz="0" w:space="0" w:color="auto"/>
          </w:divBdr>
        </w:div>
        <w:div w:id="553274236">
          <w:marLeft w:val="0"/>
          <w:marRight w:val="0"/>
          <w:marTop w:val="0"/>
          <w:marBottom w:val="0"/>
          <w:divBdr>
            <w:top w:val="none" w:sz="0" w:space="0" w:color="auto"/>
            <w:left w:val="none" w:sz="0" w:space="0" w:color="auto"/>
            <w:bottom w:val="none" w:sz="0" w:space="0" w:color="auto"/>
            <w:right w:val="none" w:sz="0" w:space="0" w:color="auto"/>
          </w:divBdr>
        </w:div>
        <w:div w:id="1807353406">
          <w:marLeft w:val="0"/>
          <w:marRight w:val="0"/>
          <w:marTop w:val="0"/>
          <w:marBottom w:val="0"/>
          <w:divBdr>
            <w:top w:val="none" w:sz="0" w:space="0" w:color="auto"/>
            <w:left w:val="none" w:sz="0" w:space="0" w:color="auto"/>
            <w:bottom w:val="none" w:sz="0" w:space="0" w:color="auto"/>
            <w:right w:val="none" w:sz="0" w:space="0" w:color="auto"/>
          </w:divBdr>
        </w:div>
        <w:div w:id="15817572">
          <w:marLeft w:val="0"/>
          <w:marRight w:val="0"/>
          <w:marTop w:val="0"/>
          <w:marBottom w:val="0"/>
          <w:divBdr>
            <w:top w:val="none" w:sz="0" w:space="0" w:color="auto"/>
            <w:left w:val="none" w:sz="0" w:space="0" w:color="auto"/>
            <w:bottom w:val="none" w:sz="0" w:space="0" w:color="auto"/>
            <w:right w:val="none" w:sz="0" w:space="0" w:color="auto"/>
          </w:divBdr>
        </w:div>
        <w:div w:id="673067785">
          <w:marLeft w:val="0"/>
          <w:marRight w:val="0"/>
          <w:marTop w:val="0"/>
          <w:marBottom w:val="0"/>
          <w:divBdr>
            <w:top w:val="none" w:sz="0" w:space="0" w:color="auto"/>
            <w:left w:val="none" w:sz="0" w:space="0" w:color="auto"/>
            <w:bottom w:val="none" w:sz="0" w:space="0" w:color="auto"/>
            <w:right w:val="none" w:sz="0" w:space="0" w:color="auto"/>
          </w:divBdr>
        </w:div>
        <w:div w:id="1792894341">
          <w:marLeft w:val="0"/>
          <w:marRight w:val="0"/>
          <w:marTop w:val="0"/>
          <w:marBottom w:val="0"/>
          <w:divBdr>
            <w:top w:val="none" w:sz="0" w:space="0" w:color="auto"/>
            <w:left w:val="none" w:sz="0" w:space="0" w:color="auto"/>
            <w:bottom w:val="none" w:sz="0" w:space="0" w:color="auto"/>
            <w:right w:val="none" w:sz="0" w:space="0" w:color="auto"/>
          </w:divBdr>
        </w:div>
        <w:div w:id="1113211122">
          <w:marLeft w:val="0"/>
          <w:marRight w:val="0"/>
          <w:marTop w:val="0"/>
          <w:marBottom w:val="0"/>
          <w:divBdr>
            <w:top w:val="none" w:sz="0" w:space="0" w:color="auto"/>
            <w:left w:val="none" w:sz="0" w:space="0" w:color="auto"/>
            <w:bottom w:val="none" w:sz="0" w:space="0" w:color="auto"/>
            <w:right w:val="none" w:sz="0" w:space="0" w:color="auto"/>
          </w:divBdr>
        </w:div>
        <w:div w:id="554851209">
          <w:marLeft w:val="0"/>
          <w:marRight w:val="0"/>
          <w:marTop w:val="0"/>
          <w:marBottom w:val="0"/>
          <w:divBdr>
            <w:top w:val="none" w:sz="0" w:space="0" w:color="auto"/>
            <w:left w:val="none" w:sz="0" w:space="0" w:color="auto"/>
            <w:bottom w:val="none" w:sz="0" w:space="0" w:color="auto"/>
            <w:right w:val="none" w:sz="0" w:space="0" w:color="auto"/>
          </w:divBdr>
        </w:div>
        <w:div w:id="700084787">
          <w:marLeft w:val="0"/>
          <w:marRight w:val="0"/>
          <w:marTop w:val="0"/>
          <w:marBottom w:val="0"/>
          <w:divBdr>
            <w:top w:val="none" w:sz="0" w:space="0" w:color="auto"/>
            <w:left w:val="none" w:sz="0" w:space="0" w:color="auto"/>
            <w:bottom w:val="none" w:sz="0" w:space="0" w:color="auto"/>
            <w:right w:val="none" w:sz="0" w:space="0" w:color="auto"/>
          </w:divBdr>
        </w:div>
        <w:div w:id="722801394">
          <w:marLeft w:val="0"/>
          <w:marRight w:val="0"/>
          <w:marTop w:val="0"/>
          <w:marBottom w:val="0"/>
          <w:divBdr>
            <w:top w:val="none" w:sz="0" w:space="0" w:color="auto"/>
            <w:left w:val="none" w:sz="0" w:space="0" w:color="auto"/>
            <w:bottom w:val="none" w:sz="0" w:space="0" w:color="auto"/>
            <w:right w:val="none" w:sz="0" w:space="0" w:color="auto"/>
          </w:divBdr>
        </w:div>
        <w:div w:id="1470368272">
          <w:marLeft w:val="0"/>
          <w:marRight w:val="0"/>
          <w:marTop w:val="0"/>
          <w:marBottom w:val="0"/>
          <w:divBdr>
            <w:top w:val="none" w:sz="0" w:space="0" w:color="auto"/>
            <w:left w:val="none" w:sz="0" w:space="0" w:color="auto"/>
            <w:bottom w:val="none" w:sz="0" w:space="0" w:color="auto"/>
            <w:right w:val="none" w:sz="0" w:space="0" w:color="auto"/>
          </w:divBdr>
        </w:div>
        <w:div w:id="184753210">
          <w:marLeft w:val="0"/>
          <w:marRight w:val="0"/>
          <w:marTop w:val="0"/>
          <w:marBottom w:val="0"/>
          <w:divBdr>
            <w:top w:val="none" w:sz="0" w:space="0" w:color="auto"/>
            <w:left w:val="none" w:sz="0" w:space="0" w:color="auto"/>
            <w:bottom w:val="none" w:sz="0" w:space="0" w:color="auto"/>
            <w:right w:val="none" w:sz="0" w:space="0" w:color="auto"/>
          </w:divBdr>
        </w:div>
        <w:div w:id="1684821530">
          <w:marLeft w:val="0"/>
          <w:marRight w:val="0"/>
          <w:marTop w:val="0"/>
          <w:marBottom w:val="0"/>
          <w:divBdr>
            <w:top w:val="none" w:sz="0" w:space="0" w:color="auto"/>
            <w:left w:val="none" w:sz="0" w:space="0" w:color="auto"/>
            <w:bottom w:val="none" w:sz="0" w:space="0" w:color="auto"/>
            <w:right w:val="none" w:sz="0" w:space="0" w:color="auto"/>
          </w:divBdr>
        </w:div>
        <w:div w:id="1480267986">
          <w:marLeft w:val="0"/>
          <w:marRight w:val="0"/>
          <w:marTop w:val="0"/>
          <w:marBottom w:val="0"/>
          <w:divBdr>
            <w:top w:val="none" w:sz="0" w:space="0" w:color="auto"/>
            <w:left w:val="none" w:sz="0" w:space="0" w:color="auto"/>
            <w:bottom w:val="none" w:sz="0" w:space="0" w:color="auto"/>
            <w:right w:val="none" w:sz="0" w:space="0" w:color="auto"/>
          </w:divBdr>
        </w:div>
        <w:div w:id="1132678039">
          <w:marLeft w:val="0"/>
          <w:marRight w:val="0"/>
          <w:marTop w:val="0"/>
          <w:marBottom w:val="0"/>
          <w:divBdr>
            <w:top w:val="none" w:sz="0" w:space="0" w:color="auto"/>
            <w:left w:val="none" w:sz="0" w:space="0" w:color="auto"/>
            <w:bottom w:val="none" w:sz="0" w:space="0" w:color="auto"/>
            <w:right w:val="none" w:sz="0" w:space="0" w:color="auto"/>
          </w:divBdr>
        </w:div>
        <w:div w:id="1975287452">
          <w:marLeft w:val="0"/>
          <w:marRight w:val="0"/>
          <w:marTop w:val="0"/>
          <w:marBottom w:val="0"/>
          <w:divBdr>
            <w:top w:val="none" w:sz="0" w:space="0" w:color="auto"/>
            <w:left w:val="none" w:sz="0" w:space="0" w:color="auto"/>
            <w:bottom w:val="none" w:sz="0" w:space="0" w:color="auto"/>
            <w:right w:val="none" w:sz="0" w:space="0" w:color="auto"/>
          </w:divBdr>
        </w:div>
        <w:div w:id="1111893785">
          <w:marLeft w:val="0"/>
          <w:marRight w:val="0"/>
          <w:marTop w:val="0"/>
          <w:marBottom w:val="0"/>
          <w:divBdr>
            <w:top w:val="none" w:sz="0" w:space="0" w:color="auto"/>
            <w:left w:val="none" w:sz="0" w:space="0" w:color="auto"/>
            <w:bottom w:val="none" w:sz="0" w:space="0" w:color="auto"/>
            <w:right w:val="none" w:sz="0" w:space="0" w:color="auto"/>
          </w:divBdr>
        </w:div>
        <w:div w:id="1956981481">
          <w:marLeft w:val="0"/>
          <w:marRight w:val="0"/>
          <w:marTop w:val="0"/>
          <w:marBottom w:val="0"/>
          <w:divBdr>
            <w:top w:val="none" w:sz="0" w:space="0" w:color="auto"/>
            <w:left w:val="none" w:sz="0" w:space="0" w:color="auto"/>
            <w:bottom w:val="none" w:sz="0" w:space="0" w:color="auto"/>
            <w:right w:val="none" w:sz="0" w:space="0" w:color="auto"/>
          </w:divBdr>
        </w:div>
        <w:div w:id="1311059831">
          <w:marLeft w:val="0"/>
          <w:marRight w:val="0"/>
          <w:marTop w:val="0"/>
          <w:marBottom w:val="0"/>
          <w:divBdr>
            <w:top w:val="none" w:sz="0" w:space="0" w:color="auto"/>
            <w:left w:val="none" w:sz="0" w:space="0" w:color="auto"/>
            <w:bottom w:val="none" w:sz="0" w:space="0" w:color="auto"/>
            <w:right w:val="none" w:sz="0" w:space="0" w:color="auto"/>
          </w:divBdr>
        </w:div>
        <w:div w:id="2010283501">
          <w:marLeft w:val="0"/>
          <w:marRight w:val="0"/>
          <w:marTop w:val="0"/>
          <w:marBottom w:val="0"/>
          <w:divBdr>
            <w:top w:val="none" w:sz="0" w:space="0" w:color="auto"/>
            <w:left w:val="none" w:sz="0" w:space="0" w:color="auto"/>
            <w:bottom w:val="none" w:sz="0" w:space="0" w:color="auto"/>
            <w:right w:val="none" w:sz="0" w:space="0" w:color="auto"/>
          </w:divBdr>
        </w:div>
        <w:div w:id="324744394">
          <w:marLeft w:val="0"/>
          <w:marRight w:val="0"/>
          <w:marTop w:val="0"/>
          <w:marBottom w:val="0"/>
          <w:divBdr>
            <w:top w:val="none" w:sz="0" w:space="0" w:color="auto"/>
            <w:left w:val="none" w:sz="0" w:space="0" w:color="auto"/>
            <w:bottom w:val="none" w:sz="0" w:space="0" w:color="auto"/>
            <w:right w:val="none" w:sz="0" w:space="0" w:color="auto"/>
          </w:divBdr>
        </w:div>
        <w:div w:id="843789195">
          <w:marLeft w:val="0"/>
          <w:marRight w:val="0"/>
          <w:marTop w:val="0"/>
          <w:marBottom w:val="0"/>
          <w:divBdr>
            <w:top w:val="none" w:sz="0" w:space="0" w:color="auto"/>
            <w:left w:val="none" w:sz="0" w:space="0" w:color="auto"/>
            <w:bottom w:val="none" w:sz="0" w:space="0" w:color="auto"/>
            <w:right w:val="none" w:sz="0" w:space="0" w:color="auto"/>
          </w:divBdr>
        </w:div>
        <w:div w:id="1695693090">
          <w:marLeft w:val="0"/>
          <w:marRight w:val="0"/>
          <w:marTop w:val="0"/>
          <w:marBottom w:val="0"/>
          <w:divBdr>
            <w:top w:val="none" w:sz="0" w:space="0" w:color="auto"/>
            <w:left w:val="none" w:sz="0" w:space="0" w:color="auto"/>
            <w:bottom w:val="none" w:sz="0" w:space="0" w:color="auto"/>
            <w:right w:val="none" w:sz="0" w:space="0" w:color="auto"/>
          </w:divBdr>
        </w:div>
        <w:div w:id="1402101469">
          <w:marLeft w:val="0"/>
          <w:marRight w:val="0"/>
          <w:marTop w:val="0"/>
          <w:marBottom w:val="0"/>
          <w:divBdr>
            <w:top w:val="none" w:sz="0" w:space="0" w:color="auto"/>
            <w:left w:val="none" w:sz="0" w:space="0" w:color="auto"/>
            <w:bottom w:val="none" w:sz="0" w:space="0" w:color="auto"/>
            <w:right w:val="none" w:sz="0" w:space="0" w:color="auto"/>
          </w:divBdr>
        </w:div>
        <w:div w:id="1458911410">
          <w:marLeft w:val="0"/>
          <w:marRight w:val="0"/>
          <w:marTop w:val="0"/>
          <w:marBottom w:val="0"/>
          <w:divBdr>
            <w:top w:val="none" w:sz="0" w:space="0" w:color="auto"/>
            <w:left w:val="none" w:sz="0" w:space="0" w:color="auto"/>
            <w:bottom w:val="none" w:sz="0" w:space="0" w:color="auto"/>
            <w:right w:val="none" w:sz="0" w:space="0" w:color="auto"/>
          </w:divBdr>
        </w:div>
        <w:div w:id="480194015">
          <w:marLeft w:val="0"/>
          <w:marRight w:val="0"/>
          <w:marTop w:val="0"/>
          <w:marBottom w:val="0"/>
          <w:divBdr>
            <w:top w:val="none" w:sz="0" w:space="0" w:color="auto"/>
            <w:left w:val="none" w:sz="0" w:space="0" w:color="auto"/>
            <w:bottom w:val="none" w:sz="0" w:space="0" w:color="auto"/>
            <w:right w:val="none" w:sz="0" w:space="0" w:color="auto"/>
          </w:divBdr>
        </w:div>
        <w:div w:id="1188567604">
          <w:marLeft w:val="0"/>
          <w:marRight w:val="0"/>
          <w:marTop w:val="0"/>
          <w:marBottom w:val="0"/>
          <w:divBdr>
            <w:top w:val="none" w:sz="0" w:space="0" w:color="auto"/>
            <w:left w:val="none" w:sz="0" w:space="0" w:color="auto"/>
            <w:bottom w:val="none" w:sz="0" w:space="0" w:color="auto"/>
            <w:right w:val="none" w:sz="0" w:space="0" w:color="auto"/>
          </w:divBdr>
        </w:div>
        <w:div w:id="1397170346">
          <w:marLeft w:val="0"/>
          <w:marRight w:val="0"/>
          <w:marTop w:val="0"/>
          <w:marBottom w:val="0"/>
          <w:divBdr>
            <w:top w:val="none" w:sz="0" w:space="0" w:color="auto"/>
            <w:left w:val="none" w:sz="0" w:space="0" w:color="auto"/>
            <w:bottom w:val="none" w:sz="0" w:space="0" w:color="auto"/>
            <w:right w:val="none" w:sz="0" w:space="0" w:color="auto"/>
          </w:divBdr>
        </w:div>
        <w:div w:id="840853569">
          <w:marLeft w:val="0"/>
          <w:marRight w:val="0"/>
          <w:marTop w:val="0"/>
          <w:marBottom w:val="0"/>
          <w:divBdr>
            <w:top w:val="none" w:sz="0" w:space="0" w:color="auto"/>
            <w:left w:val="none" w:sz="0" w:space="0" w:color="auto"/>
            <w:bottom w:val="none" w:sz="0" w:space="0" w:color="auto"/>
            <w:right w:val="none" w:sz="0" w:space="0" w:color="auto"/>
          </w:divBdr>
        </w:div>
        <w:div w:id="589973376">
          <w:marLeft w:val="0"/>
          <w:marRight w:val="0"/>
          <w:marTop w:val="0"/>
          <w:marBottom w:val="0"/>
          <w:divBdr>
            <w:top w:val="none" w:sz="0" w:space="0" w:color="auto"/>
            <w:left w:val="none" w:sz="0" w:space="0" w:color="auto"/>
            <w:bottom w:val="none" w:sz="0" w:space="0" w:color="auto"/>
            <w:right w:val="none" w:sz="0" w:space="0" w:color="auto"/>
          </w:divBdr>
        </w:div>
        <w:div w:id="153451228">
          <w:marLeft w:val="0"/>
          <w:marRight w:val="0"/>
          <w:marTop w:val="0"/>
          <w:marBottom w:val="0"/>
          <w:divBdr>
            <w:top w:val="none" w:sz="0" w:space="0" w:color="auto"/>
            <w:left w:val="none" w:sz="0" w:space="0" w:color="auto"/>
            <w:bottom w:val="none" w:sz="0" w:space="0" w:color="auto"/>
            <w:right w:val="none" w:sz="0" w:space="0" w:color="auto"/>
          </w:divBdr>
        </w:div>
        <w:div w:id="1824470925">
          <w:marLeft w:val="0"/>
          <w:marRight w:val="0"/>
          <w:marTop w:val="0"/>
          <w:marBottom w:val="0"/>
          <w:divBdr>
            <w:top w:val="none" w:sz="0" w:space="0" w:color="auto"/>
            <w:left w:val="none" w:sz="0" w:space="0" w:color="auto"/>
            <w:bottom w:val="none" w:sz="0" w:space="0" w:color="auto"/>
            <w:right w:val="none" w:sz="0" w:space="0" w:color="auto"/>
          </w:divBdr>
        </w:div>
        <w:div w:id="977685390">
          <w:marLeft w:val="0"/>
          <w:marRight w:val="0"/>
          <w:marTop w:val="0"/>
          <w:marBottom w:val="0"/>
          <w:divBdr>
            <w:top w:val="none" w:sz="0" w:space="0" w:color="auto"/>
            <w:left w:val="none" w:sz="0" w:space="0" w:color="auto"/>
            <w:bottom w:val="none" w:sz="0" w:space="0" w:color="auto"/>
            <w:right w:val="none" w:sz="0" w:space="0" w:color="auto"/>
          </w:divBdr>
        </w:div>
        <w:div w:id="603224808">
          <w:marLeft w:val="0"/>
          <w:marRight w:val="0"/>
          <w:marTop w:val="0"/>
          <w:marBottom w:val="0"/>
          <w:divBdr>
            <w:top w:val="none" w:sz="0" w:space="0" w:color="auto"/>
            <w:left w:val="none" w:sz="0" w:space="0" w:color="auto"/>
            <w:bottom w:val="none" w:sz="0" w:space="0" w:color="auto"/>
            <w:right w:val="none" w:sz="0" w:space="0" w:color="auto"/>
          </w:divBdr>
        </w:div>
        <w:div w:id="993795779">
          <w:marLeft w:val="0"/>
          <w:marRight w:val="0"/>
          <w:marTop w:val="0"/>
          <w:marBottom w:val="0"/>
          <w:divBdr>
            <w:top w:val="none" w:sz="0" w:space="0" w:color="auto"/>
            <w:left w:val="none" w:sz="0" w:space="0" w:color="auto"/>
            <w:bottom w:val="none" w:sz="0" w:space="0" w:color="auto"/>
            <w:right w:val="none" w:sz="0" w:space="0" w:color="auto"/>
          </w:divBdr>
        </w:div>
        <w:div w:id="1089695688">
          <w:marLeft w:val="0"/>
          <w:marRight w:val="0"/>
          <w:marTop w:val="0"/>
          <w:marBottom w:val="0"/>
          <w:divBdr>
            <w:top w:val="none" w:sz="0" w:space="0" w:color="auto"/>
            <w:left w:val="none" w:sz="0" w:space="0" w:color="auto"/>
            <w:bottom w:val="none" w:sz="0" w:space="0" w:color="auto"/>
            <w:right w:val="none" w:sz="0" w:space="0" w:color="auto"/>
          </w:divBdr>
        </w:div>
        <w:div w:id="1693720403">
          <w:marLeft w:val="0"/>
          <w:marRight w:val="0"/>
          <w:marTop w:val="0"/>
          <w:marBottom w:val="0"/>
          <w:divBdr>
            <w:top w:val="none" w:sz="0" w:space="0" w:color="auto"/>
            <w:left w:val="none" w:sz="0" w:space="0" w:color="auto"/>
            <w:bottom w:val="none" w:sz="0" w:space="0" w:color="auto"/>
            <w:right w:val="none" w:sz="0" w:space="0" w:color="auto"/>
          </w:divBdr>
        </w:div>
        <w:div w:id="1335499066">
          <w:marLeft w:val="0"/>
          <w:marRight w:val="0"/>
          <w:marTop w:val="0"/>
          <w:marBottom w:val="0"/>
          <w:divBdr>
            <w:top w:val="none" w:sz="0" w:space="0" w:color="auto"/>
            <w:left w:val="none" w:sz="0" w:space="0" w:color="auto"/>
            <w:bottom w:val="none" w:sz="0" w:space="0" w:color="auto"/>
            <w:right w:val="none" w:sz="0" w:space="0" w:color="auto"/>
          </w:divBdr>
        </w:div>
        <w:div w:id="1530752031">
          <w:marLeft w:val="0"/>
          <w:marRight w:val="0"/>
          <w:marTop w:val="0"/>
          <w:marBottom w:val="0"/>
          <w:divBdr>
            <w:top w:val="none" w:sz="0" w:space="0" w:color="auto"/>
            <w:left w:val="none" w:sz="0" w:space="0" w:color="auto"/>
            <w:bottom w:val="none" w:sz="0" w:space="0" w:color="auto"/>
            <w:right w:val="none" w:sz="0" w:space="0" w:color="auto"/>
          </w:divBdr>
        </w:div>
        <w:div w:id="2079859070">
          <w:marLeft w:val="0"/>
          <w:marRight w:val="0"/>
          <w:marTop w:val="0"/>
          <w:marBottom w:val="0"/>
          <w:divBdr>
            <w:top w:val="none" w:sz="0" w:space="0" w:color="auto"/>
            <w:left w:val="none" w:sz="0" w:space="0" w:color="auto"/>
            <w:bottom w:val="none" w:sz="0" w:space="0" w:color="auto"/>
            <w:right w:val="none" w:sz="0" w:space="0" w:color="auto"/>
          </w:divBdr>
        </w:div>
        <w:div w:id="1777287363">
          <w:marLeft w:val="0"/>
          <w:marRight w:val="0"/>
          <w:marTop w:val="0"/>
          <w:marBottom w:val="0"/>
          <w:divBdr>
            <w:top w:val="none" w:sz="0" w:space="0" w:color="auto"/>
            <w:left w:val="none" w:sz="0" w:space="0" w:color="auto"/>
            <w:bottom w:val="none" w:sz="0" w:space="0" w:color="auto"/>
            <w:right w:val="none" w:sz="0" w:space="0" w:color="auto"/>
          </w:divBdr>
        </w:div>
        <w:div w:id="531462686">
          <w:marLeft w:val="0"/>
          <w:marRight w:val="0"/>
          <w:marTop w:val="0"/>
          <w:marBottom w:val="0"/>
          <w:divBdr>
            <w:top w:val="none" w:sz="0" w:space="0" w:color="auto"/>
            <w:left w:val="none" w:sz="0" w:space="0" w:color="auto"/>
            <w:bottom w:val="none" w:sz="0" w:space="0" w:color="auto"/>
            <w:right w:val="none" w:sz="0" w:space="0" w:color="auto"/>
          </w:divBdr>
        </w:div>
        <w:div w:id="2075204373">
          <w:marLeft w:val="0"/>
          <w:marRight w:val="0"/>
          <w:marTop w:val="0"/>
          <w:marBottom w:val="0"/>
          <w:divBdr>
            <w:top w:val="none" w:sz="0" w:space="0" w:color="auto"/>
            <w:left w:val="none" w:sz="0" w:space="0" w:color="auto"/>
            <w:bottom w:val="none" w:sz="0" w:space="0" w:color="auto"/>
            <w:right w:val="none" w:sz="0" w:space="0" w:color="auto"/>
          </w:divBdr>
        </w:div>
        <w:div w:id="2082242229">
          <w:marLeft w:val="0"/>
          <w:marRight w:val="0"/>
          <w:marTop w:val="0"/>
          <w:marBottom w:val="0"/>
          <w:divBdr>
            <w:top w:val="none" w:sz="0" w:space="0" w:color="auto"/>
            <w:left w:val="none" w:sz="0" w:space="0" w:color="auto"/>
            <w:bottom w:val="none" w:sz="0" w:space="0" w:color="auto"/>
            <w:right w:val="none" w:sz="0" w:space="0" w:color="auto"/>
          </w:divBdr>
        </w:div>
        <w:div w:id="118377186">
          <w:marLeft w:val="0"/>
          <w:marRight w:val="0"/>
          <w:marTop w:val="0"/>
          <w:marBottom w:val="0"/>
          <w:divBdr>
            <w:top w:val="none" w:sz="0" w:space="0" w:color="auto"/>
            <w:left w:val="none" w:sz="0" w:space="0" w:color="auto"/>
            <w:bottom w:val="none" w:sz="0" w:space="0" w:color="auto"/>
            <w:right w:val="none" w:sz="0" w:space="0" w:color="auto"/>
          </w:divBdr>
        </w:div>
        <w:div w:id="1524174252">
          <w:marLeft w:val="0"/>
          <w:marRight w:val="0"/>
          <w:marTop w:val="0"/>
          <w:marBottom w:val="0"/>
          <w:divBdr>
            <w:top w:val="none" w:sz="0" w:space="0" w:color="auto"/>
            <w:left w:val="none" w:sz="0" w:space="0" w:color="auto"/>
            <w:bottom w:val="none" w:sz="0" w:space="0" w:color="auto"/>
            <w:right w:val="none" w:sz="0" w:space="0" w:color="auto"/>
          </w:divBdr>
        </w:div>
        <w:div w:id="2062054041">
          <w:marLeft w:val="0"/>
          <w:marRight w:val="0"/>
          <w:marTop w:val="0"/>
          <w:marBottom w:val="0"/>
          <w:divBdr>
            <w:top w:val="none" w:sz="0" w:space="0" w:color="auto"/>
            <w:left w:val="none" w:sz="0" w:space="0" w:color="auto"/>
            <w:bottom w:val="none" w:sz="0" w:space="0" w:color="auto"/>
            <w:right w:val="none" w:sz="0" w:space="0" w:color="auto"/>
          </w:divBdr>
        </w:div>
        <w:div w:id="56052792">
          <w:marLeft w:val="0"/>
          <w:marRight w:val="0"/>
          <w:marTop w:val="0"/>
          <w:marBottom w:val="0"/>
          <w:divBdr>
            <w:top w:val="none" w:sz="0" w:space="0" w:color="auto"/>
            <w:left w:val="none" w:sz="0" w:space="0" w:color="auto"/>
            <w:bottom w:val="none" w:sz="0" w:space="0" w:color="auto"/>
            <w:right w:val="none" w:sz="0" w:space="0" w:color="auto"/>
          </w:divBdr>
        </w:div>
        <w:div w:id="321928586">
          <w:marLeft w:val="0"/>
          <w:marRight w:val="0"/>
          <w:marTop w:val="0"/>
          <w:marBottom w:val="0"/>
          <w:divBdr>
            <w:top w:val="none" w:sz="0" w:space="0" w:color="auto"/>
            <w:left w:val="none" w:sz="0" w:space="0" w:color="auto"/>
            <w:bottom w:val="none" w:sz="0" w:space="0" w:color="auto"/>
            <w:right w:val="none" w:sz="0" w:space="0" w:color="auto"/>
          </w:divBdr>
        </w:div>
        <w:div w:id="1659385173">
          <w:marLeft w:val="0"/>
          <w:marRight w:val="0"/>
          <w:marTop w:val="0"/>
          <w:marBottom w:val="0"/>
          <w:divBdr>
            <w:top w:val="none" w:sz="0" w:space="0" w:color="auto"/>
            <w:left w:val="none" w:sz="0" w:space="0" w:color="auto"/>
            <w:bottom w:val="none" w:sz="0" w:space="0" w:color="auto"/>
            <w:right w:val="none" w:sz="0" w:space="0" w:color="auto"/>
          </w:divBdr>
        </w:div>
        <w:div w:id="518666892">
          <w:marLeft w:val="0"/>
          <w:marRight w:val="0"/>
          <w:marTop w:val="0"/>
          <w:marBottom w:val="0"/>
          <w:divBdr>
            <w:top w:val="none" w:sz="0" w:space="0" w:color="auto"/>
            <w:left w:val="none" w:sz="0" w:space="0" w:color="auto"/>
            <w:bottom w:val="none" w:sz="0" w:space="0" w:color="auto"/>
            <w:right w:val="none" w:sz="0" w:space="0" w:color="auto"/>
          </w:divBdr>
        </w:div>
        <w:div w:id="792751912">
          <w:marLeft w:val="0"/>
          <w:marRight w:val="0"/>
          <w:marTop w:val="0"/>
          <w:marBottom w:val="0"/>
          <w:divBdr>
            <w:top w:val="none" w:sz="0" w:space="0" w:color="auto"/>
            <w:left w:val="none" w:sz="0" w:space="0" w:color="auto"/>
            <w:bottom w:val="none" w:sz="0" w:space="0" w:color="auto"/>
            <w:right w:val="none" w:sz="0" w:space="0" w:color="auto"/>
          </w:divBdr>
        </w:div>
        <w:div w:id="1795633776">
          <w:marLeft w:val="0"/>
          <w:marRight w:val="0"/>
          <w:marTop w:val="0"/>
          <w:marBottom w:val="0"/>
          <w:divBdr>
            <w:top w:val="none" w:sz="0" w:space="0" w:color="auto"/>
            <w:left w:val="none" w:sz="0" w:space="0" w:color="auto"/>
            <w:bottom w:val="none" w:sz="0" w:space="0" w:color="auto"/>
            <w:right w:val="none" w:sz="0" w:space="0" w:color="auto"/>
          </w:divBdr>
        </w:div>
        <w:div w:id="45182980">
          <w:marLeft w:val="0"/>
          <w:marRight w:val="0"/>
          <w:marTop w:val="0"/>
          <w:marBottom w:val="0"/>
          <w:divBdr>
            <w:top w:val="none" w:sz="0" w:space="0" w:color="auto"/>
            <w:left w:val="none" w:sz="0" w:space="0" w:color="auto"/>
            <w:bottom w:val="none" w:sz="0" w:space="0" w:color="auto"/>
            <w:right w:val="none" w:sz="0" w:space="0" w:color="auto"/>
          </w:divBdr>
        </w:div>
        <w:div w:id="1877816241">
          <w:marLeft w:val="0"/>
          <w:marRight w:val="0"/>
          <w:marTop w:val="0"/>
          <w:marBottom w:val="0"/>
          <w:divBdr>
            <w:top w:val="none" w:sz="0" w:space="0" w:color="auto"/>
            <w:left w:val="none" w:sz="0" w:space="0" w:color="auto"/>
            <w:bottom w:val="none" w:sz="0" w:space="0" w:color="auto"/>
            <w:right w:val="none" w:sz="0" w:space="0" w:color="auto"/>
          </w:divBdr>
        </w:div>
        <w:div w:id="801508350">
          <w:marLeft w:val="0"/>
          <w:marRight w:val="0"/>
          <w:marTop w:val="0"/>
          <w:marBottom w:val="0"/>
          <w:divBdr>
            <w:top w:val="none" w:sz="0" w:space="0" w:color="auto"/>
            <w:left w:val="none" w:sz="0" w:space="0" w:color="auto"/>
            <w:bottom w:val="none" w:sz="0" w:space="0" w:color="auto"/>
            <w:right w:val="none" w:sz="0" w:space="0" w:color="auto"/>
          </w:divBdr>
        </w:div>
        <w:div w:id="691876443">
          <w:marLeft w:val="0"/>
          <w:marRight w:val="0"/>
          <w:marTop w:val="0"/>
          <w:marBottom w:val="0"/>
          <w:divBdr>
            <w:top w:val="none" w:sz="0" w:space="0" w:color="auto"/>
            <w:left w:val="none" w:sz="0" w:space="0" w:color="auto"/>
            <w:bottom w:val="none" w:sz="0" w:space="0" w:color="auto"/>
            <w:right w:val="none" w:sz="0" w:space="0" w:color="auto"/>
          </w:divBdr>
        </w:div>
        <w:div w:id="1459103441">
          <w:marLeft w:val="0"/>
          <w:marRight w:val="0"/>
          <w:marTop w:val="0"/>
          <w:marBottom w:val="0"/>
          <w:divBdr>
            <w:top w:val="none" w:sz="0" w:space="0" w:color="auto"/>
            <w:left w:val="none" w:sz="0" w:space="0" w:color="auto"/>
            <w:bottom w:val="none" w:sz="0" w:space="0" w:color="auto"/>
            <w:right w:val="none" w:sz="0" w:space="0" w:color="auto"/>
          </w:divBdr>
        </w:div>
        <w:div w:id="1102334521">
          <w:marLeft w:val="0"/>
          <w:marRight w:val="0"/>
          <w:marTop w:val="0"/>
          <w:marBottom w:val="0"/>
          <w:divBdr>
            <w:top w:val="none" w:sz="0" w:space="0" w:color="auto"/>
            <w:left w:val="none" w:sz="0" w:space="0" w:color="auto"/>
            <w:bottom w:val="none" w:sz="0" w:space="0" w:color="auto"/>
            <w:right w:val="none" w:sz="0" w:space="0" w:color="auto"/>
          </w:divBdr>
        </w:div>
        <w:div w:id="2009866593">
          <w:marLeft w:val="0"/>
          <w:marRight w:val="0"/>
          <w:marTop w:val="0"/>
          <w:marBottom w:val="0"/>
          <w:divBdr>
            <w:top w:val="none" w:sz="0" w:space="0" w:color="auto"/>
            <w:left w:val="none" w:sz="0" w:space="0" w:color="auto"/>
            <w:bottom w:val="none" w:sz="0" w:space="0" w:color="auto"/>
            <w:right w:val="none" w:sz="0" w:space="0" w:color="auto"/>
          </w:divBdr>
        </w:div>
        <w:div w:id="208035520">
          <w:marLeft w:val="0"/>
          <w:marRight w:val="0"/>
          <w:marTop w:val="0"/>
          <w:marBottom w:val="0"/>
          <w:divBdr>
            <w:top w:val="none" w:sz="0" w:space="0" w:color="auto"/>
            <w:left w:val="none" w:sz="0" w:space="0" w:color="auto"/>
            <w:bottom w:val="none" w:sz="0" w:space="0" w:color="auto"/>
            <w:right w:val="none" w:sz="0" w:space="0" w:color="auto"/>
          </w:divBdr>
        </w:div>
        <w:div w:id="343867801">
          <w:marLeft w:val="0"/>
          <w:marRight w:val="0"/>
          <w:marTop w:val="0"/>
          <w:marBottom w:val="0"/>
          <w:divBdr>
            <w:top w:val="none" w:sz="0" w:space="0" w:color="auto"/>
            <w:left w:val="none" w:sz="0" w:space="0" w:color="auto"/>
            <w:bottom w:val="none" w:sz="0" w:space="0" w:color="auto"/>
            <w:right w:val="none" w:sz="0" w:space="0" w:color="auto"/>
          </w:divBdr>
        </w:div>
        <w:div w:id="1277177851">
          <w:marLeft w:val="0"/>
          <w:marRight w:val="0"/>
          <w:marTop w:val="0"/>
          <w:marBottom w:val="0"/>
          <w:divBdr>
            <w:top w:val="none" w:sz="0" w:space="0" w:color="auto"/>
            <w:left w:val="none" w:sz="0" w:space="0" w:color="auto"/>
            <w:bottom w:val="none" w:sz="0" w:space="0" w:color="auto"/>
            <w:right w:val="none" w:sz="0" w:space="0" w:color="auto"/>
          </w:divBdr>
        </w:div>
        <w:div w:id="1470636444">
          <w:marLeft w:val="0"/>
          <w:marRight w:val="0"/>
          <w:marTop w:val="0"/>
          <w:marBottom w:val="0"/>
          <w:divBdr>
            <w:top w:val="none" w:sz="0" w:space="0" w:color="auto"/>
            <w:left w:val="none" w:sz="0" w:space="0" w:color="auto"/>
            <w:bottom w:val="none" w:sz="0" w:space="0" w:color="auto"/>
            <w:right w:val="none" w:sz="0" w:space="0" w:color="auto"/>
          </w:divBdr>
        </w:div>
        <w:div w:id="1870608926">
          <w:marLeft w:val="0"/>
          <w:marRight w:val="0"/>
          <w:marTop w:val="0"/>
          <w:marBottom w:val="0"/>
          <w:divBdr>
            <w:top w:val="none" w:sz="0" w:space="0" w:color="auto"/>
            <w:left w:val="none" w:sz="0" w:space="0" w:color="auto"/>
            <w:bottom w:val="none" w:sz="0" w:space="0" w:color="auto"/>
            <w:right w:val="none" w:sz="0" w:space="0" w:color="auto"/>
          </w:divBdr>
        </w:div>
        <w:div w:id="565260838">
          <w:marLeft w:val="0"/>
          <w:marRight w:val="0"/>
          <w:marTop w:val="0"/>
          <w:marBottom w:val="0"/>
          <w:divBdr>
            <w:top w:val="none" w:sz="0" w:space="0" w:color="auto"/>
            <w:left w:val="none" w:sz="0" w:space="0" w:color="auto"/>
            <w:bottom w:val="none" w:sz="0" w:space="0" w:color="auto"/>
            <w:right w:val="none" w:sz="0" w:space="0" w:color="auto"/>
          </w:divBdr>
        </w:div>
        <w:div w:id="2113625490">
          <w:marLeft w:val="0"/>
          <w:marRight w:val="0"/>
          <w:marTop w:val="0"/>
          <w:marBottom w:val="0"/>
          <w:divBdr>
            <w:top w:val="none" w:sz="0" w:space="0" w:color="auto"/>
            <w:left w:val="none" w:sz="0" w:space="0" w:color="auto"/>
            <w:bottom w:val="none" w:sz="0" w:space="0" w:color="auto"/>
            <w:right w:val="none" w:sz="0" w:space="0" w:color="auto"/>
          </w:divBdr>
        </w:div>
        <w:div w:id="1437603378">
          <w:marLeft w:val="0"/>
          <w:marRight w:val="0"/>
          <w:marTop w:val="0"/>
          <w:marBottom w:val="0"/>
          <w:divBdr>
            <w:top w:val="none" w:sz="0" w:space="0" w:color="auto"/>
            <w:left w:val="none" w:sz="0" w:space="0" w:color="auto"/>
            <w:bottom w:val="none" w:sz="0" w:space="0" w:color="auto"/>
            <w:right w:val="none" w:sz="0" w:space="0" w:color="auto"/>
          </w:divBdr>
        </w:div>
        <w:div w:id="222176147">
          <w:marLeft w:val="0"/>
          <w:marRight w:val="0"/>
          <w:marTop w:val="0"/>
          <w:marBottom w:val="0"/>
          <w:divBdr>
            <w:top w:val="none" w:sz="0" w:space="0" w:color="auto"/>
            <w:left w:val="none" w:sz="0" w:space="0" w:color="auto"/>
            <w:bottom w:val="none" w:sz="0" w:space="0" w:color="auto"/>
            <w:right w:val="none" w:sz="0" w:space="0" w:color="auto"/>
          </w:divBdr>
        </w:div>
        <w:div w:id="1567642732">
          <w:marLeft w:val="0"/>
          <w:marRight w:val="0"/>
          <w:marTop w:val="0"/>
          <w:marBottom w:val="0"/>
          <w:divBdr>
            <w:top w:val="none" w:sz="0" w:space="0" w:color="auto"/>
            <w:left w:val="none" w:sz="0" w:space="0" w:color="auto"/>
            <w:bottom w:val="none" w:sz="0" w:space="0" w:color="auto"/>
            <w:right w:val="none" w:sz="0" w:space="0" w:color="auto"/>
          </w:divBdr>
        </w:div>
        <w:div w:id="1514300258">
          <w:marLeft w:val="0"/>
          <w:marRight w:val="0"/>
          <w:marTop w:val="0"/>
          <w:marBottom w:val="0"/>
          <w:divBdr>
            <w:top w:val="none" w:sz="0" w:space="0" w:color="auto"/>
            <w:left w:val="none" w:sz="0" w:space="0" w:color="auto"/>
            <w:bottom w:val="none" w:sz="0" w:space="0" w:color="auto"/>
            <w:right w:val="none" w:sz="0" w:space="0" w:color="auto"/>
          </w:divBdr>
        </w:div>
        <w:div w:id="1051004296">
          <w:marLeft w:val="0"/>
          <w:marRight w:val="0"/>
          <w:marTop w:val="0"/>
          <w:marBottom w:val="0"/>
          <w:divBdr>
            <w:top w:val="none" w:sz="0" w:space="0" w:color="auto"/>
            <w:left w:val="none" w:sz="0" w:space="0" w:color="auto"/>
            <w:bottom w:val="none" w:sz="0" w:space="0" w:color="auto"/>
            <w:right w:val="none" w:sz="0" w:space="0" w:color="auto"/>
          </w:divBdr>
        </w:div>
        <w:div w:id="803815771">
          <w:marLeft w:val="0"/>
          <w:marRight w:val="0"/>
          <w:marTop w:val="0"/>
          <w:marBottom w:val="0"/>
          <w:divBdr>
            <w:top w:val="none" w:sz="0" w:space="0" w:color="auto"/>
            <w:left w:val="none" w:sz="0" w:space="0" w:color="auto"/>
            <w:bottom w:val="none" w:sz="0" w:space="0" w:color="auto"/>
            <w:right w:val="none" w:sz="0" w:space="0" w:color="auto"/>
          </w:divBdr>
        </w:div>
        <w:div w:id="1494302009">
          <w:marLeft w:val="0"/>
          <w:marRight w:val="0"/>
          <w:marTop w:val="0"/>
          <w:marBottom w:val="0"/>
          <w:divBdr>
            <w:top w:val="none" w:sz="0" w:space="0" w:color="auto"/>
            <w:left w:val="none" w:sz="0" w:space="0" w:color="auto"/>
            <w:bottom w:val="none" w:sz="0" w:space="0" w:color="auto"/>
            <w:right w:val="none" w:sz="0" w:space="0" w:color="auto"/>
          </w:divBdr>
        </w:div>
        <w:div w:id="1568563754">
          <w:marLeft w:val="0"/>
          <w:marRight w:val="0"/>
          <w:marTop w:val="0"/>
          <w:marBottom w:val="0"/>
          <w:divBdr>
            <w:top w:val="none" w:sz="0" w:space="0" w:color="auto"/>
            <w:left w:val="none" w:sz="0" w:space="0" w:color="auto"/>
            <w:bottom w:val="none" w:sz="0" w:space="0" w:color="auto"/>
            <w:right w:val="none" w:sz="0" w:space="0" w:color="auto"/>
          </w:divBdr>
        </w:div>
        <w:div w:id="412822527">
          <w:marLeft w:val="0"/>
          <w:marRight w:val="0"/>
          <w:marTop w:val="0"/>
          <w:marBottom w:val="0"/>
          <w:divBdr>
            <w:top w:val="none" w:sz="0" w:space="0" w:color="auto"/>
            <w:left w:val="none" w:sz="0" w:space="0" w:color="auto"/>
            <w:bottom w:val="none" w:sz="0" w:space="0" w:color="auto"/>
            <w:right w:val="none" w:sz="0" w:space="0" w:color="auto"/>
          </w:divBdr>
        </w:div>
        <w:div w:id="1918593180">
          <w:marLeft w:val="0"/>
          <w:marRight w:val="0"/>
          <w:marTop w:val="0"/>
          <w:marBottom w:val="0"/>
          <w:divBdr>
            <w:top w:val="none" w:sz="0" w:space="0" w:color="auto"/>
            <w:left w:val="none" w:sz="0" w:space="0" w:color="auto"/>
            <w:bottom w:val="none" w:sz="0" w:space="0" w:color="auto"/>
            <w:right w:val="none" w:sz="0" w:space="0" w:color="auto"/>
          </w:divBdr>
        </w:div>
        <w:div w:id="1111048979">
          <w:marLeft w:val="0"/>
          <w:marRight w:val="0"/>
          <w:marTop w:val="0"/>
          <w:marBottom w:val="0"/>
          <w:divBdr>
            <w:top w:val="none" w:sz="0" w:space="0" w:color="auto"/>
            <w:left w:val="none" w:sz="0" w:space="0" w:color="auto"/>
            <w:bottom w:val="none" w:sz="0" w:space="0" w:color="auto"/>
            <w:right w:val="none" w:sz="0" w:space="0" w:color="auto"/>
          </w:divBdr>
        </w:div>
        <w:div w:id="1132747408">
          <w:marLeft w:val="0"/>
          <w:marRight w:val="0"/>
          <w:marTop w:val="0"/>
          <w:marBottom w:val="0"/>
          <w:divBdr>
            <w:top w:val="none" w:sz="0" w:space="0" w:color="auto"/>
            <w:left w:val="none" w:sz="0" w:space="0" w:color="auto"/>
            <w:bottom w:val="none" w:sz="0" w:space="0" w:color="auto"/>
            <w:right w:val="none" w:sz="0" w:space="0" w:color="auto"/>
          </w:divBdr>
        </w:div>
        <w:div w:id="1757707051">
          <w:marLeft w:val="0"/>
          <w:marRight w:val="0"/>
          <w:marTop w:val="0"/>
          <w:marBottom w:val="0"/>
          <w:divBdr>
            <w:top w:val="none" w:sz="0" w:space="0" w:color="auto"/>
            <w:left w:val="none" w:sz="0" w:space="0" w:color="auto"/>
            <w:bottom w:val="none" w:sz="0" w:space="0" w:color="auto"/>
            <w:right w:val="none" w:sz="0" w:space="0" w:color="auto"/>
          </w:divBdr>
        </w:div>
        <w:div w:id="1510178386">
          <w:marLeft w:val="0"/>
          <w:marRight w:val="0"/>
          <w:marTop w:val="0"/>
          <w:marBottom w:val="0"/>
          <w:divBdr>
            <w:top w:val="none" w:sz="0" w:space="0" w:color="auto"/>
            <w:left w:val="none" w:sz="0" w:space="0" w:color="auto"/>
            <w:bottom w:val="none" w:sz="0" w:space="0" w:color="auto"/>
            <w:right w:val="none" w:sz="0" w:space="0" w:color="auto"/>
          </w:divBdr>
        </w:div>
        <w:div w:id="886062743">
          <w:marLeft w:val="0"/>
          <w:marRight w:val="0"/>
          <w:marTop w:val="0"/>
          <w:marBottom w:val="0"/>
          <w:divBdr>
            <w:top w:val="none" w:sz="0" w:space="0" w:color="auto"/>
            <w:left w:val="none" w:sz="0" w:space="0" w:color="auto"/>
            <w:bottom w:val="none" w:sz="0" w:space="0" w:color="auto"/>
            <w:right w:val="none" w:sz="0" w:space="0" w:color="auto"/>
          </w:divBdr>
        </w:div>
        <w:div w:id="863133368">
          <w:marLeft w:val="0"/>
          <w:marRight w:val="0"/>
          <w:marTop w:val="0"/>
          <w:marBottom w:val="0"/>
          <w:divBdr>
            <w:top w:val="none" w:sz="0" w:space="0" w:color="auto"/>
            <w:left w:val="none" w:sz="0" w:space="0" w:color="auto"/>
            <w:bottom w:val="none" w:sz="0" w:space="0" w:color="auto"/>
            <w:right w:val="none" w:sz="0" w:space="0" w:color="auto"/>
          </w:divBdr>
        </w:div>
        <w:div w:id="1797718959">
          <w:marLeft w:val="0"/>
          <w:marRight w:val="0"/>
          <w:marTop w:val="0"/>
          <w:marBottom w:val="0"/>
          <w:divBdr>
            <w:top w:val="none" w:sz="0" w:space="0" w:color="auto"/>
            <w:left w:val="none" w:sz="0" w:space="0" w:color="auto"/>
            <w:bottom w:val="none" w:sz="0" w:space="0" w:color="auto"/>
            <w:right w:val="none" w:sz="0" w:space="0" w:color="auto"/>
          </w:divBdr>
        </w:div>
        <w:div w:id="1603756161">
          <w:marLeft w:val="0"/>
          <w:marRight w:val="0"/>
          <w:marTop w:val="0"/>
          <w:marBottom w:val="0"/>
          <w:divBdr>
            <w:top w:val="none" w:sz="0" w:space="0" w:color="auto"/>
            <w:left w:val="none" w:sz="0" w:space="0" w:color="auto"/>
            <w:bottom w:val="none" w:sz="0" w:space="0" w:color="auto"/>
            <w:right w:val="none" w:sz="0" w:space="0" w:color="auto"/>
          </w:divBdr>
        </w:div>
        <w:div w:id="1593539567">
          <w:marLeft w:val="0"/>
          <w:marRight w:val="0"/>
          <w:marTop w:val="0"/>
          <w:marBottom w:val="0"/>
          <w:divBdr>
            <w:top w:val="none" w:sz="0" w:space="0" w:color="auto"/>
            <w:left w:val="none" w:sz="0" w:space="0" w:color="auto"/>
            <w:bottom w:val="none" w:sz="0" w:space="0" w:color="auto"/>
            <w:right w:val="none" w:sz="0" w:space="0" w:color="auto"/>
          </w:divBdr>
        </w:div>
        <w:div w:id="684289284">
          <w:marLeft w:val="0"/>
          <w:marRight w:val="0"/>
          <w:marTop w:val="0"/>
          <w:marBottom w:val="0"/>
          <w:divBdr>
            <w:top w:val="none" w:sz="0" w:space="0" w:color="auto"/>
            <w:left w:val="none" w:sz="0" w:space="0" w:color="auto"/>
            <w:bottom w:val="none" w:sz="0" w:space="0" w:color="auto"/>
            <w:right w:val="none" w:sz="0" w:space="0" w:color="auto"/>
          </w:divBdr>
        </w:div>
        <w:div w:id="1565212766">
          <w:marLeft w:val="0"/>
          <w:marRight w:val="0"/>
          <w:marTop w:val="0"/>
          <w:marBottom w:val="0"/>
          <w:divBdr>
            <w:top w:val="none" w:sz="0" w:space="0" w:color="auto"/>
            <w:left w:val="none" w:sz="0" w:space="0" w:color="auto"/>
            <w:bottom w:val="none" w:sz="0" w:space="0" w:color="auto"/>
            <w:right w:val="none" w:sz="0" w:space="0" w:color="auto"/>
          </w:divBdr>
        </w:div>
        <w:div w:id="1813864573">
          <w:marLeft w:val="0"/>
          <w:marRight w:val="0"/>
          <w:marTop w:val="0"/>
          <w:marBottom w:val="0"/>
          <w:divBdr>
            <w:top w:val="none" w:sz="0" w:space="0" w:color="auto"/>
            <w:left w:val="none" w:sz="0" w:space="0" w:color="auto"/>
            <w:bottom w:val="none" w:sz="0" w:space="0" w:color="auto"/>
            <w:right w:val="none" w:sz="0" w:space="0" w:color="auto"/>
          </w:divBdr>
        </w:div>
        <w:div w:id="1096173303">
          <w:marLeft w:val="0"/>
          <w:marRight w:val="0"/>
          <w:marTop w:val="0"/>
          <w:marBottom w:val="0"/>
          <w:divBdr>
            <w:top w:val="none" w:sz="0" w:space="0" w:color="auto"/>
            <w:left w:val="none" w:sz="0" w:space="0" w:color="auto"/>
            <w:bottom w:val="none" w:sz="0" w:space="0" w:color="auto"/>
            <w:right w:val="none" w:sz="0" w:space="0" w:color="auto"/>
          </w:divBdr>
        </w:div>
        <w:div w:id="38821585">
          <w:marLeft w:val="0"/>
          <w:marRight w:val="0"/>
          <w:marTop w:val="0"/>
          <w:marBottom w:val="0"/>
          <w:divBdr>
            <w:top w:val="none" w:sz="0" w:space="0" w:color="auto"/>
            <w:left w:val="none" w:sz="0" w:space="0" w:color="auto"/>
            <w:bottom w:val="none" w:sz="0" w:space="0" w:color="auto"/>
            <w:right w:val="none" w:sz="0" w:space="0" w:color="auto"/>
          </w:divBdr>
        </w:div>
        <w:div w:id="774446925">
          <w:marLeft w:val="0"/>
          <w:marRight w:val="0"/>
          <w:marTop w:val="0"/>
          <w:marBottom w:val="0"/>
          <w:divBdr>
            <w:top w:val="none" w:sz="0" w:space="0" w:color="auto"/>
            <w:left w:val="none" w:sz="0" w:space="0" w:color="auto"/>
            <w:bottom w:val="none" w:sz="0" w:space="0" w:color="auto"/>
            <w:right w:val="none" w:sz="0" w:space="0" w:color="auto"/>
          </w:divBdr>
        </w:div>
        <w:div w:id="1353074404">
          <w:marLeft w:val="0"/>
          <w:marRight w:val="0"/>
          <w:marTop w:val="0"/>
          <w:marBottom w:val="0"/>
          <w:divBdr>
            <w:top w:val="none" w:sz="0" w:space="0" w:color="auto"/>
            <w:left w:val="none" w:sz="0" w:space="0" w:color="auto"/>
            <w:bottom w:val="none" w:sz="0" w:space="0" w:color="auto"/>
            <w:right w:val="none" w:sz="0" w:space="0" w:color="auto"/>
          </w:divBdr>
        </w:div>
        <w:div w:id="815874844">
          <w:marLeft w:val="0"/>
          <w:marRight w:val="0"/>
          <w:marTop w:val="0"/>
          <w:marBottom w:val="0"/>
          <w:divBdr>
            <w:top w:val="none" w:sz="0" w:space="0" w:color="auto"/>
            <w:left w:val="none" w:sz="0" w:space="0" w:color="auto"/>
            <w:bottom w:val="none" w:sz="0" w:space="0" w:color="auto"/>
            <w:right w:val="none" w:sz="0" w:space="0" w:color="auto"/>
          </w:divBdr>
        </w:div>
        <w:div w:id="579096956">
          <w:marLeft w:val="0"/>
          <w:marRight w:val="0"/>
          <w:marTop w:val="0"/>
          <w:marBottom w:val="0"/>
          <w:divBdr>
            <w:top w:val="none" w:sz="0" w:space="0" w:color="auto"/>
            <w:left w:val="none" w:sz="0" w:space="0" w:color="auto"/>
            <w:bottom w:val="none" w:sz="0" w:space="0" w:color="auto"/>
            <w:right w:val="none" w:sz="0" w:space="0" w:color="auto"/>
          </w:divBdr>
        </w:div>
        <w:div w:id="537351307">
          <w:marLeft w:val="0"/>
          <w:marRight w:val="0"/>
          <w:marTop w:val="0"/>
          <w:marBottom w:val="0"/>
          <w:divBdr>
            <w:top w:val="none" w:sz="0" w:space="0" w:color="auto"/>
            <w:left w:val="none" w:sz="0" w:space="0" w:color="auto"/>
            <w:bottom w:val="none" w:sz="0" w:space="0" w:color="auto"/>
            <w:right w:val="none" w:sz="0" w:space="0" w:color="auto"/>
          </w:divBdr>
        </w:div>
        <w:div w:id="54160398">
          <w:marLeft w:val="0"/>
          <w:marRight w:val="0"/>
          <w:marTop w:val="0"/>
          <w:marBottom w:val="0"/>
          <w:divBdr>
            <w:top w:val="none" w:sz="0" w:space="0" w:color="auto"/>
            <w:left w:val="none" w:sz="0" w:space="0" w:color="auto"/>
            <w:bottom w:val="none" w:sz="0" w:space="0" w:color="auto"/>
            <w:right w:val="none" w:sz="0" w:space="0" w:color="auto"/>
          </w:divBdr>
        </w:div>
        <w:div w:id="178355450">
          <w:marLeft w:val="0"/>
          <w:marRight w:val="0"/>
          <w:marTop w:val="0"/>
          <w:marBottom w:val="0"/>
          <w:divBdr>
            <w:top w:val="none" w:sz="0" w:space="0" w:color="auto"/>
            <w:left w:val="none" w:sz="0" w:space="0" w:color="auto"/>
            <w:bottom w:val="none" w:sz="0" w:space="0" w:color="auto"/>
            <w:right w:val="none" w:sz="0" w:space="0" w:color="auto"/>
          </w:divBdr>
        </w:div>
        <w:div w:id="1121073427">
          <w:marLeft w:val="0"/>
          <w:marRight w:val="0"/>
          <w:marTop w:val="0"/>
          <w:marBottom w:val="0"/>
          <w:divBdr>
            <w:top w:val="none" w:sz="0" w:space="0" w:color="auto"/>
            <w:left w:val="none" w:sz="0" w:space="0" w:color="auto"/>
            <w:bottom w:val="none" w:sz="0" w:space="0" w:color="auto"/>
            <w:right w:val="none" w:sz="0" w:space="0" w:color="auto"/>
          </w:divBdr>
        </w:div>
        <w:div w:id="739252440">
          <w:marLeft w:val="0"/>
          <w:marRight w:val="0"/>
          <w:marTop w:val="0"/>
          <w:marBottom w:val="0"/>
          <w:divBdr>
            <w:top w:val="none" w:sz="0" w:space="0" w:color="auto"/>
            <w:left w:val="none" w:sz="0" w:space="0" w:color="auto"/>
            <w:bottom w:val="none" w:sz="0" w:space="0" w:color="auto"/>
            <w:right w:val="none" w:sz="0" w:space="0" w:color="auto"/>
          </w:divBdr>
        </w:div>
        <w:div w:id="564871831">
          <w:marLeft w:val="0"/>
          <w:marRight w:val="0"/>
          <w:marTop w:val="0"/>
          <w:marBottom w:val="0"/>
          <w:divBdr>
            <w:top w:val="none" w:sz="0" w:space="0" w:color="auto"/>
            <w:left w:val="none" w:sz="0" w:space="0" w:color="auto"/>
            <w:bottom w:val="none" w:sz="0" w:space="0" w:color="auto"/>
            <w:right w:val="none" w:sz="0" w:space="0" w:color="auto"/>
          </w:divBdr>
        </w:div>
        <w:div w:id="973950383">
          <w:marLeft w:val="0"/>
          <w:marRight w:val="0"/>
          <w:marTop w:val="0"/>
          <w:marBottom w:val="0"/>
          <w:divBdr>
            <w:top w:val="none" w:sz="0" w:space="0" w:color="auto"/>
            <w:left w:val="none" w:sz="0" w:space="0" w:color="auto"/>
            <w:bottom w:val="none" w:sz="0" w:space="0" w:color="auto"/>
            <w:right w:val="none" w:sz="0" w:space="0" w:color="auto"/>
          </w:divBdr>
        </w:div>
        <w:div w:id="1232348614">
          <w:marLeft w:val="0"/>
          <w:marRight w:val="0"/>
          <w:marTop w:val="0"/>
          <w:marBottom w:val="0"/>
          <w:divBdr>
            <w:top w:val="none" w:sz="0" w:space="0" w:color="auto"/>
            <w:left w:val="none" w:sz="0" w:space="0" w:color="auto"/>
            <w:bottom w:val="none" w:sz="0" w:space="0" w:color="auto"/>
            <w:right w:val="none" w:sz="0" w:space="0" w:color="auto"/>
          </w:divBdr>
        </w:div>
        <w:div w:id="778329793">
          <w:marLeft w:val="0"/>
          <w:marRight w:val="0"/>
          <w:marTop w:val="0"/>
          <w:marBottom w:val="0"/>
          <w:divBdr>
            <w:top w:val="none" w:sz="0" w:space="0" w:color="auto"/>
            <w:left w:val="none" w:sz="0" w:space="0" w:color="auto"/>
            <w:bottom w:val="none" w:sz="0" w:space="0" w:color="auto"/>
            <w:right w:val="none" w:sz="0" w:space="0" w:color="auto"/>
          </w:divBdr>
        </w:div>
        <w:div w:id="934440776">
          <w:marLeft w:val="0"/>
          <w:marRight w:val="0"/>
          <w:marTop w:val="0"/>
          <w:marBottom w:val="0"/>
          <w:divBdr>
            <w:top w:val="none" w:sz="0" w:space="0" w:color="auto"/>
            <w:left w:val="none" w:sz="0" w:space="0" w:color="auto"/>
            <w:bottom w:val="none" w:sz="0" w:space="0" w:color="auto"/>
            <w:right w:val="none" w:sz="0" w:space="0" w:color="auto"/>
          </w:divBdr>
        </w:div>
        <w:div w:id="1071275648">
          <w:marLeft w:val="0"/>
          <w:marRight w:val="0"/>
          <w:marTop w:val="0"/>
          <w:marBottom w:val="0"/>
          <w:divBdr>
            <w:top w:val="none" w:sz="0" w:space="0" w:color="auto"/>
            <w:left w:val="none" w:sz="0" w:space="0" w:color="auto"/>
            <w:bottom w:val="none" w:sz="0" w:space="0" w:color="auto"/>
            <w:right w:val="none" w:sz="0" w:space="0" w:color="auto"/>
          </w:divBdr>
        </w:div>
        <w:div w:id="1916281570">
          <w:marLeft w:val="0"/>
          <w:marRight w:val="0"/>
          <w:marTop w:val="0"/>
          <w:marBottom w:val="0"/>
          <w:divBdr>
            <w:top w:val="none" w:sz="0" w:space="0" w:color="auto"/>
            <w:left w:val="none" w:sz="0" w:space="0" w:color="auto"/>
            <w:bottom w:val="none" w:sz="0" w:space="0" w:color="auto"/>
            <w:right w:val="none" w:sz="0" w:space="0" w:color="auto"/>
          </w:divBdr>
        </w:div>
        <w:div w:id="942416436">
          <w:marLeft w:val="0"/>
          <w:marRight w:val="0"/>
          <w:marTop w:val="0"/>
          <w:marBottom w:val="0"/>
          <w:divBdr>
            <w:top w:val="none" w:sz="0" w:space="0" w:color="auto"/>
            <w:left w:val="none" w:sz="0" w:space="0" w:color="auto"/>
            <w:bottom w:val="none" w:sz="0" w:space="0" w:color="auto"/>
            <w:right w:val="none" w:sz="0" w:space="0" w:color="auto"/>
          </w:divBdr>
        </w:div>
        <w:div w:id="924874008">
          <w:marLeft w:val="0"/>
          <w:marRight w:val="0"/>
          <w:marTop w:val="0"/>
          <w:marBottom w:val="0"/>
          <w:divBdr>
            <w:top w:val="none" w:sz="0" w:space="0" w:color="auto"/>
            <w:left w:val="none" w:sz="0" w:space="0" w:color="auto"/>
            <w:bottom w:val="none" w:sz="0" w:space="0" w:color="auto"/>
            <w:right w:val="none" w:sz="0" w:space="0" w:color="auto"/>
          </w:divBdr>
        </w:div>
        <w:div w:id="1406955597">
          <w:marLeft w:val="0"/>
          <w:marRight w:val="0"/>
          <w:marTop w:val="0"/>
          <w:marBottom w:val="0"/>
          <w:divBdr>
            <w:top w:val="none" w:sz="0" w:space="0" w:color="auto"/>
            <w:left w:val="none" w:sz="0" w:space="0" w:color="auto"/>
            <w:bottom w:val="none" w:sz="0" w:space="0" w:color="auto"/>
            <w:right w:val="none" w:sz="0" w:space="0" w:color="auto"/>
          </w:divBdr>
        </w:div>
        <w:div w:id="1569413284">
          <w:marLeft w:val="0"/>
          <w:marRight w:val="0"/>
          <w:marTop w:val="0"/>
          <w:marBottom w:val="0"/>
          <w:divBdr>
            <w:top w:val="none" w:sz="0" w:space="0" w:color="auto"/>
            <w:left w:val="none" w:sz="0" w:space="0" w:color="auto"/>
            <w:bottom w:val="none" w:sz="0" w:space="0" w:color="auto"/>
            <w:right w:val="none" w:sz="0" w:space="0" w:color="auto"/>
          </w:divBdr>
        </w:div>
        <w:div w:id="743380780">
          <w:marLeft w:val="0"/>
          <w:marRight w:val="0"/>
          <w:marTop w:val="0"/>
          <w:marBottom w:val="0"/>
          <w:divBdr>
            <w:top w:val="none" w:sz="0" w:space="0" w:color="auto"/>
            <w:left w:val="none" w:sz="0" w:space="0" w:color="auto"/>
            <w:bottom w:val="none" w:sz="0" w:space="0" w:color="auto"/>
            <w:right w:val="none" w:sz="0" w:space="0" w:color="auto"/>
          </w:divBdr>
        </w:div>
        <w:div w:id="1917669006">
          <w:marLeft w:val="0"/>
          <w:marRight w:val="0"/>
          <w:marTop w:val="0"/>
          <w:marBottom w:val="0"/>
          <w:divBdr>
            <w:top w:val="none" w:sz="0" w:space="0" w:color="auto"/>
            <w:left w:val="none" w:sz="0" w:space="0" w:color="auto"/>
            <w:bottom w:val="none" w:sz="0" w:space="0" w:color="auto"/>
            <w:right w:val="none" w:sz="0" w:space="0" w:color="auto"/>
          </w:divBdr>
        </w:div>
        <w:div w:id="1076510886">
          <w:marLeft w:val="0"/>
          <w:marRight w:val="0"/>
          <w:marTop w:val="0"/>
          <w:marBottom w:val="0"/>
          <w:divBdr>
            <w:top w:val="none" w:sz="0" w:space="0" w:color="auto"/>
            <w:left w:val="none" w:sz="0" w:space="0" w:color="auto"/>
            <w:bottom w:val="none" w:sz="0" w:space="0" w:color="auto"/>
            <w:right w:val="none" w:sz="0" w:space="0" w:color="auto"/>
          </w:divBdr>
        </w:div>
        <w:div w:id="953898600">
          <w:marLeft w:val="0"/>
          <w:marRight w:val="0"/>
          <w:marTop w:val="0"/>
          <w:marBottom w:val="0"/>
          <w:divBdr>
            <w:top w:val="none" w:sz="0" w:space="0" w:color="auto"/>
            <w:left w:val="none" w:sz="0" w:space="0" w:color="auto"/>
            <w:bottom w:val="none" w:sz="0" w:space="0" w:color="auto"/>
            <w:right w:val="none" w:sz="0" w:space="0" w:color="auto"/>
          </w:divBdr>
        </w:div>
        <w:div w:id="1665818004">
          <w:marLeft w:val="0"/>
          <w:marRight w:val="0"/>
          <w:marTop w:val="0"/>
          <w:marBottom w:val="0"/>
          <w:divBdr>
            <w:top w:val="none" w:sz="0" w:space="0" w:color="auto"/>
            <w:left w:val="none" w:sz="0" w:space="0" w:color="auto"/>
            <w:bottom w:val="none" w:sz="0" w:space="0" w:color="auto"/>
            <w:right w:val="none" w:sz="0" w:space="0" w:color="auto"/>
          </w:divBdr>
        </w:div>
        <w:div w:id="659581617">
          <w:marLeft w:val="0"/>
          <w:marRight w:val="0"/>
          <w:marTop w:val="0"/>
          <w:marBottom w:val="0"/>
          <w:divBdr>
            <w:top w:val="none" w:sz="0" w:space="0" w:color="auto"/>
            <w:left w:val="none" w:sz="0" w:space="0" w:color="auto"/>
            <w:bottom w:val="none" w:sz="0" w:space="0" w:color="auto"/>
            <w:right w:val="none" w:sz="0" w:space="0" w:color="auto"/>
          </w:divBdr>
        </w:div>
        <w:div w:id="869798456">
          <w:marLeft w:val="0"/>
          <w:marRight w:val="0"/>
          <w:marTop w:val="0"/>
          <w:marBottom w:val="0"/>
          <w:divBdr>
            <w:top w:val="none" w:sz="0" w:space="0" w:color="auto"/>
            <w:left w:val="none" w:sz="0" w:space="0" w:color="auto"/>
            <w:bottom w:val="none" w:sz="0" w:space="0" w:color="auto"/>
            <w:right w:val="none" w:sz="0" w:space="0" w:color="auto"/>
          </w:divBdr>
        </w:div>
        <w:div w:id="1767269459">
          <w:marLeft w:val="0"/>
          <w:marRight w:val="0"/>
          <w:marTop w:val="0"/>
          <w:marBottom w:val="0"/>
          <w:divBdr>
            <w:top w:val="none" w:sz="0" w:space="0" w:color="auto"/>
            <w:left w:val="none" w:sz="0" w:space="0" w:color="auto"/>
            <w:bottom w:val="none" w:sz="0" w:space="0" w:color="auto"/>
            <w:right w:val="none" w:sz="0" w:space="0" w:color="auto"/>
          </w:divBdr>
        </w:div>
        <w:div w:id="1713453559">
          <w:marLeft w:val="0"/>
          <w:marRight w:val="0"/>
          <w:marTop w:val="0"/>
          <w:marBottom w:val="0"/>
          <w:divBdr>
            <w:top w:val="none" w:sz="0" w:space="0" w:color="auto"/>
            <w:left w:val="none" w:sz="0" w:space="0" w:color="auto"/>
            <w:bottom w:val="none" w:sz="0" w:space="0" w:color="auto"/>
            <w:right w:val="none" w:sz="0" w:space="0" w:color="auto"/>
          </w:divBdr>
        </w:div>
        <w:div w:id="1426001508">
          <w:marLeft w:val="0"/>
          <w:marRight w:val="0"/>
          <w:marTop w:val="0"/>
          <w:marBottom w:val="0"/>
          <w:divBdr>
            <w:top w:val="none" w:sz="0" w:space="0" w:color="auto"/>
            <w:left w:val="none" w:sz="0" w:space="0" w:color="auto"/>
            <w:bottom w:val="none" w:sz="0" w:space="0" w:color="auto"/>
            <w:right w:val="none" w:sz="0" w:space="0" w:color="auto"/>
          </w:divBdr>
        </w:div>
        <w:div w:id="778833756">
          <w:marLeft w:val="0"/>
          <w:marRight w:val="0"/>
          <w:marTop w:val="0"/>
          <w:marBottom w:val="0"/>
          <w:divBdr>
            <w:top w:val="none" w:sz="0" w:space="0" w:color="auto"/>
            <w:left w:val="none" w:sz="0" w:space="0" w:color="auto"/>
            <w:bottom w:val="none" w:sz="0" w:space="0" w:color="auto"/>
            <w:right w:val="none" w:sz="0" w:space="0" w:color="auto"/>
          </w:divBdr>
        </w:div>
        <w:div w:id="1206212302">
          <w:marLeft w:val="0"/>
          <w:marRight w:val="0"/>
          <w:marTop w:val="0"/>
          <w:marBottom w:val="0"/>
          <w:divBdr>
            <w:top w:val="none" w:sz="0" w:space="0" w:color="auto"/>
            <w:left w:val="none" w:sz="0" w:space="0" w:color="auto"/>
            <w:bottom w:val="none" w:sz="0" w:space="0" w:color="auto"/>
            <w:right w:val="none" w:sz="0" w:space="0" w:color="auto"/>
          </w:divBdr>
        </w:div>
        <w:div w:id="752359853">
          <w:marLeft w:val="0"/>
          <w:marRight w:val="0"/>
          <w:marTop w:val="0"/>
          <w:marBottom w:val="0"/>
          <w:divBdr>
            <w:top w:val="none" w:sz="0" w:space="0" w:color="auto"/>
            <w:left w:val="none" w:sz="0" w:space="0" w:color="auto"/>
            <w:bottom w:val="none" w:sz="0" w:space="0" w:color="auto"/>
            <w:right w:val="none" w:sz="0" w:space="0" w:color="auto"/>
          </w:divBdr>
        </w:div>
        <w:div w:id="82575390">
          <w:marLeft w:val="0"/>
          <w:marRight w:val="0"/>
          <w:marTop w:val="0"/>
          <w:marBottom w:val="0"/>
          <w:divBdr>
            <w:top w:val="none" w:sz="0" w:space="0" w:color="auto"/>
            <w:left w:val="none" w:sz="0" w:space="0" w:color="auto"/>
            <w:bottom w:val="none" w:sz="0" w:space="0" w:color="auto"/>
            <w:right w:val="none" w:sz="0" w:space="0" w:color="auto"/>
          </w:divBdr>
        </w:div>
        <w:div w:id="211621510">
          <w:marLeft w:val="0"/>
          <w:marRight w:val="0"/>
          <w:marTop w:val="0"/>
          <w:marBottom w:val="0"/>
          <w:divBdr>
            <w:top w:val="none" w:sz="0" w:space="0" w:color="auto"/>
            <w:left w:val="none" w:sz="0" w:space="0" w:color="auto"/>
            <w:bottom w:val="none" w:sz="0" w:space="0" w:color="auto"/>
            <w:right w:val="none" w:sz="0" w:space="0" w:color="auto"/>
          </w:divBdr>
        </w:div>
        <w:div w:id="484976413">
          <w:marLeft w:val="0"/>
          <w:marRight w:val="0"/>
          <w:marTop w:val="0"/>
          <w:marBottom w:val="0"/>
          <w:divBdr>
            <w:top w:val="none" w:sz="0" w:space="0" w:color="auto"/>
            <w:left w:val="none" w:sz="0" w:space="0" w:color="auto"/>
            <w:bottom w:val="none" w:sz="0" w:space="0" w:color="auto"/>
            <w:right w:val="none" w:sz="0" w:space="0" w:color="auto"/>
          </w:divBdr>
        </w:div>
        <w:div w:id="587426172">
          <w:marLeft w:val="0"/>
          <w:marRight w:val="0"/>
          <w:marTop w:val="0"/>
          <w:marBottom w:val="0"/>
          <w:divBdr>
            <w:top w:val="none" w:sz="0" w:space="0" w:color="auto"/>
            <w:left w:val="none" w:sz="0" w:space="0" w:color="auto"/>
            <w:bottom w:val="none" w:sz="0" w:space="0" w:color="auto"/>
            <w:right w:val="none" w:sz="0" w:space="0" w:color="auto"/>
          </w:divBdr>
        </w:div>
        <w:div w:id="1821842600">
          <w:marLeft w:val="0"/>
          <w:marRight w:val="0"/>
          <w:marTop w:val="0"/>
          <w:marBottom w:val="0"/>
          <w:divBdr>
            <w:top w:val="none" w:sz="0" w:space="0" w:color="auto"/>
            <w:left w:val="none" w:sz="0" w:space="0" w:color="auto"/>
            <w:bottom w:val="none" w:sz="0" w:space="0" w:color="auto"/>
            <w:right w:val="none" w:sz="0" w:space="0" w:color="auto"/>
          </w:divBdr>
        </w:div>
        <w:div w:id="1471904086">
          <w:marLeft w:val="0"/>
          <w:marRight w:val="0"/>
          <w:marTop w:val="0"/>
          <w:marBottom w:val="0"/>
          <w:divBdr>
            <w:top w:val="none" w:sz="0" w:space="0" w:color="auto"/>
            <w:left w:val="none" w:sz="0" w:space="0" w:color="auto"/>
            <w:bottom w:val="none" w:sz="0" w:space="0" w:color="auto"/>
            <w:right w:val="none" w:sz="0" w:space="0" w:color="auto"/>
          </w:divBdr>
        </w:div>
        <w:div w:id="2015721844">
          <w:marLeft w:val="0"/>
          <w:marRight w:val="0"/>
          <w:marTop w:val="0"/>
          <w:marBottom w:val="0"/>
          <w:divBdr>
            <w:top w:val="none" w:sz="0" w:space="0" w:color="auto"/>
            <w:left w:val="none" w:sz="0" w:space="0" w:color="auto"/>
            <w:bottom w:val="none" w:sz="0" w:space="0" w:color="auto"/>
            <w:right w:val="none" w:sz="0" w:space="0" w:color="auto"/>
          </w:divBdr>
        </w:div>
        <w:div w:id="1931354156">
          <w:marLeft w:val="0"/>
          <w:marRight w:val="0"/>
          <w:marTop w:val="0"/>
          <w:marBottom w:val="0"/>
          <w:divBdr>
            <w:top w:val="none" w:sz="0" w:space="0" w:color="auto"/>
            <w:left w:val="none" w:sz="0" w:space="0" w:color="auto"/>
            <w:bottom w:val="none" w:sz="0" w:space="0" w:color="auto"/>
            <w:right w:val="none" w:sz="0" w:space="0" w:color="auto"/>
          </w:divBdr>
        </w:div>
        <w:div w:id="1044208350">
          <w:marLeft w:val="0"/>
          <w:marRight w:val="0"/>
          <w:marTop w:val="0"/>
          <w:marBottom w:val="0"/>
          <w:divBdr>
            <w:top w:val="none" w:sz="0" w:space="0" w:color="auto"/>
            <w:left w:val="none" w:sz="0" w:space="0" w:color="auto"/>
            <w:bottom w:val="none" w:sz="0" w:space="0" w:color="auto"/>
            <w:right w:val="none" w:sz="0" w:space="0" w:color="auto"/>
          </w:divBdr>
        </w:div>
        <w:div w:id="675039578">
          <w:marLeft w:val="0"/>
          <w:marRight w:val="0"/>
          <w:marTop w:val="0"/>
          <w:marBottom w:val="0"/>
          <w:divBdr>
            <w:top w:val="none" w:sz="0" w:space="0" w:color="auto"/>
            <w:left w:val="none" w:sz="0" w:space="0" w:color="auto"/>
            <w:bottom w:val="none" w:sz="0" w:space="0" w:color="auto"/>
            <w:right w:val="none" w:sz="0" w:space="0" w:color="auto"/>
          </w:divBdr>
        </w:div>
        <w:div w:id="497427720">
          <w:marLeft w:val="0"/>
          <w:marRight w:val="0"/>
          <w:marTop w:val="0"/>
          <w:marBottom w:val="0"/>
          <w:divBdr>
            <w:top w:val="none" w:sz="0" w:space="0" w:color="auto"/>
            <w:left w:val="none" w:sz="0" w:space="0" w:color="auto"/>
            <w:bottom w:val="none" w:sz="0" w:space="0" w:color="auto"/>
            <w:right w:val="none" w:sz="0" w:space="0" w:color="auto"/>
          </w:divBdr>
        </w:div>
        <w:div w:id="855313281">
          <w:marLeft w:val="0"/>
          <w:marRight w:val="0"/>
          <w:marTop w:val="0"/>
          <w:marBottom w:val="0"/>
          <w:divBdr>
            <w:top w:val="none" w:sz="0" w:space="0" w:color="auto"/>
            <w:left w:val="none" w:sz="0" w:space="0" w:color="auto"/>
            <w:bottom w:val="none" w:sz="0" w:space="0" w:color="auto"/>
            <w:right w:val="none" w:sz="0" w:space="0" w:color="auto"/>
          </w:divBdr>
        </w:div>
        <w:div w:id="1640501623">
          <w:marLeft w:val="0"/>
          <w:marRight w:val="0"/>
          <w:marTop w:val="0"/>
          <w:marBottom w:val="0"/>
          <w:divBdr>
            <w:top w:val="none" w:sz="0" w:space="0" w:color="auto"/>
            <w:left w:val="none" w:sz="0" w:space="0" w:color="auto"/>
            <w:bottom w:val="none" w:sz="0" w:space="0" w:color="auto"/>
            <w:right w:val="none" w:sz="0" w:space="0" w:color="auto"/>
          </w:divBdr>
        </w:div>
        <w:div w:id="5793634">
          <w:marLeft w:val="0"/>
          <w:marRight w:val="0"/>
          <w:marTop w:val="0"/>
          <w:marBottom w:val="0"/>
          <w:divBdr>
            <w:top w:val="none" w:sz="0" w:space="0" w:color="auto"/>
            <w:left w:val="none" w:sz="0" w:space="0" w:color="auto"/>
            <w:bottom w:val="none" w:sz="0" w:space="0" w:color="auto"/>
            <w:right w:val="none" w:sz="0" w:space="0" w:color="auto"/>
          </w:divBdr>
        </w:div>
        <w:div w:id="906576636">
          <w:marLeft w:val="0"/>
          <w:marRight w:val="0"/>
          <w:marTop w:val="0"/>
          <w:marBottom w:val="0"/>
          <w:divBdr>
            <w:top w:val="none" w:sz="0" w:space="0" w:color="auto"/>
            <w:left w:val="none" w:sz="0" w:space="0" w:color="auto"/>
            <w:bottom w:val="none" w:sz="0" w:space="0" w:color="auto"/>
            <w:right w:val="none" w:sz="0" w:space="0" w:color="auto"/>
          </w:divBdr>
        </w:div>
        <w:div w:id="1217469148">
          <w:marLeft w:val="0"/>
          <w:marRight w:val="0"/>
          <w:marTop w:val="0"/>
          <w:marBottom w:val="0"/>
          <w:divBdr>
            <w:top w:val="none" w:sz="0" w:space="0" w:color="auto"/>
            <w:left w:val="none" w:sz="0" w:space="0" w:color="auto"/>
            <w:bottom w:val="none" w:sz="0" w:space="0" w:color="auto"/>
            <w:right w:val="none" w:sz="0" w:space="0" w:color="auto"/>
          </w:divBdr>
        </w:div>
        <w:div w:id="2093769883">
          <w:marLeft w:val="0"/>
          <w:marRight w:val="0"/>
          <w:marTop w:val="0"/>
          <w:marBottom w:val="0"/>
          <w:divBdr>
            <w:top w:val="none" w:sz="0" w:space="0" w:color="auto"/>
            <w:left w:val="none" w:sz="0" w:space="0" w:color="auto"/>
            <w:bottom w:val="none" w:sz="0" w:space="0" w:color="auto"/>
            <w:right w:val="none" w:sz="0" w:space="0" w:color="auto"/>
          </w:divBdr>
        </w:div>
        <w:div w:id="640112820">
          <w:marLeft w:val="0"/>
          <w:marRight w:val="0"/>
          <w:marTop w:val="0"/>
          <w:marBottom w:val="0"/>
          <w:divBdr>
            <w:top w:val="none" w:sz="0" w:space="0" w:color="auto"/>
            <w:left w:val="none" w:sz="0" w:space="0" w:color="auto"/>
            <w:bottom w:val="none" w:sz="0" w:space="0" w:color="auto"/>
            <w:right w:val="none" w:sz="0" w:space="0" w:color="auto"/>
          </w:divBdr>
        </w:div>
        <w:div w:id="272059123">
          <w:marLeft w:val="0"/>
          <w:marRight w:val="0"/>
          <w:marTop w:val="0"/>
          <w:marBottom w:val="0"/>
          <w:divBdr>
            <w:top w:val="none" w:sz="0" w:space="0" w:color="auto"/>
            <w:left w:val="none" w:sz="0" w:space="0" w:color="auto"/>
            <w:bottom w:val="none" w:sz="0" w:space="0" w:color="auto"/>
            <w:right w:val="none" w:sz="0" w:space="0" w:color="auto"/>
          </w:divBdr>
        </w:div>
        <w:div w:id="1749812497">
          <w:marLeft w:val="0"/>
          <w:marRight w:val="0"/>
          <w:marTop w:val="0"/>
          <w:marBottom w:val="0"/>
          <w:divBdr>
            <w:top w:val="none" w:sz="0" w:space="0" w:color="auto"/>
            <w:left w:val="none" w:sz="0" w:space="0" w:color="auto"/>
            <w:bottom w:val="none" w:sz="0" w:space="0" w:color="auto"/>
            <w:right w:val="none" w:sz="0" w:space="0" w:color="auto"/>
          </w:divBdr>
        </w:div>
        <w:div w:id="1861504500">
          <w:marLeft w:val="0"/>
          <w:marRight w:val="0"/>
          <w:marTop w:val="0"/>
          <w:marBottom w:val="0"/>
          <w:divBdr>
            <w:top w:val="none" w:sz="0" w:space="0" w:color="auto"/>
            <w:left w:val="none" w:sz="0" w:space="0" w:color="auto"/>
            <w:bottom w:val="none" w:sz="0" w:space="0" w:color="auto"/>
            <w:right w:val="none" w:sz="0" w:space="0" w:color="auto"/>
          </w:divBdr>
        </w:div>
        <w:div w:id="541138052">
          <w:marLeft w:val="0"/>
          <w:marRight w:val="0"/>
          <w:marTop w:val="0"/>
          <w:marBottom w:val="0"/>
          <w:divBdr>
            <w:top w:val="none" w:sz="0" w:space="0" w:color="auto"/>
            <w:left w:val="none" w:sz="0" w:space="0" w:color="auto"/>
            <w:bottom w:val="none" w:sz="0" w:space="0" w:color="auto"/>
            <w:right w:val="none" w:sz="0" w:space="0" w:color="auto"/>
          </w:divBdr>
        </w:div>
        <w:div w:id="1903953215">
          <w:marLeft w:val="0"/>
          <w:marRight w:val="0"/>
          <w:marTop w:val="0"/>
          <w:marBottom w:val="0"/>
          <w:divBdr>
            <w:top w:val="none" w:sz="0" w:space="0" w:color="auto"/>
            <w:left w:val="none" w:sz="0" w:space="0" w:color="auto"/>
            <w:bottom w:val="none" w:sz="0" w:space="0" w:color="auto"/>
            <w:right w:val="none" w:sz="0" w:space="0" w:color="auto"/>
          </w:divBdr>
        </w:div>
        <w:div w:id="1535656406">
          <w:marLeft w:val="0"/>
          <w:marRight w:val="0"/>
          <w:marTop w:val="0"/>
          <w:marBottom w:val="0"/>
          <w:divBdr>
            <w:top w:val="none" w:sz="0" w:space="0" w:color="auto"/>
            <w:left w:val="none" w:sz="0" w:space="0" w:color="auto"/>
            <w:bottom w:val="none" w:sz="0" w:space="0" w:color="auto"/>
            <w:right w:val="none" w:sz="0" w:space="0" w:color="auto"/>
          </w:divBdr>
        </w:div>
        <w:div w:id="932124241">
          <w:marLeft w:val="0"/>
          <w:marRight w:val="0"/>
          <w:marTop w:val="0"/>
          <w:marBottom w:val="0"/>
          <w:divBdr>
            <w:top w:val="none" w:sz="0" w:space="0" w:color="auto"/>
            <w:left w:val="none" w:sz="0" w:space="0" w:color="auto"/>
            <w:bottom w:val="none" w:sz="0" w:space="0" w:color="auto"/>
            <w:right w:val="none" w:sz="0" w:space="0" w:color="auto"/>
          </w:divBdr>
        </w:div>
        <w:div w:id="683167785">
          <w:marLeft w:val="0"/>
          <w:marRight w:val="0"/>
          <w:marTop w:val="0"/>
          <w:marBottom w:val="0"/>
          <w:divBdr>
            <w:top w:val="none" w:sz="0" w:space="0" w:color="auto"/>
            <w:left w:val="none" w:sz="0" w:space="0" w:color="auto"/>
            <w:bottom w:val="none" w:sz="0" w:space="0" w:color="auto"/>
            <w:right w:val="none" w:sz="0" w:space="0" w:color="auto"/>
          </w:divBdr>
        </w:div>
        <w:div w:id="1351179708">
          <w:marLeft w:val="0"/>
          <w:marRight w:val="0"/>
          <w:marTop w:val="0"/>
          <w:marBottom w:val="0"/>
          <w:divBdr>
            <w:top w:val="none" w:sz="0" w:space="0" w:color="auto"/>
            <w:left w:val="none" w:sz="0" w:space="0" w:color="auto"/>
            <w:bottom w:val="none" w:sz="0" w:space="0" w:color="auto"/>
            <w:right w:val="none" w:sz="0" w:space="0" w:color="auto"/>
          </w:divBdr>
        </w:div>
        <w:div w:id="471682206">
          <w:marLeft w:val="0"/>
          <w:marRight w:val="0"/>
          <w:marTop w:val="0"/>
          <w:marBottom w:val="0"/>
          <w:divBdr>
            <w:top w:val="none" w:sz="0" w:space="0" w:color="auto"/>
            <w:left w:val="none" w:sz="0" w:space="0" w:color="auto"/>
            <w:bottom w:val="none" w:sz="0" w:space="0" w:color="auto"/>
            <w:right w:val="none" w:sz="0" w:space="0" w:color="auto"/>
          </w:divBdr>
        </w:div>
        <w:div w:id="1613781200">
          <w:marLeft w:val="0"/>
          <w:marRight w:val="0"/>
          <w:marTop w:val="0"/>
          <w:marBottom w:val="0"/>
          <w:divBdr>
            <w:top w:val="none" w:sz="0" w:space="0" w:color="auto"/>
            <w:left w:val="none" w:sz="0" w:space="0" w:color="auto"/>
            <w:bottom w:val="none" w:sz="0" w:space="0" w:color="auto"/>
            <w:right w:val="none" w:sz="0" w:space="0" w:color="auto"/>
          </w:divBdr>
        </w:div>
        <w:div w:id="1326862053">
          <w:marLeft w:val="0"/>
          <w:marRight w:val="0"/>
          <w:marTop w:val="0"/>
          <w:marBottom w:val="0"/>
          <w:divBdr>
            <w:top w:val="none" w:sz="0" w:space="0" w:color="auto"/>
            <w:left w:val="none" w:sz="0" w:space="0" w:color="auto"/>
            <w:bottom w:val="none" w:sz="0" w:space="0" w:color="auto"/>
            <w:right w:val="none" w:sz="0" w:space="0" w:color="auto"/>
          </w:divBdr>
        </w:div>
        <w:div w:id="1248265616">
          <w:marLeft w:val="0"/>
          <w:marRight w:val="0"/>
          <w:marTop w:val="0"/>
          <w:marBottom w:val="0"/>
          <w:divBdr>
            <w:top w:val="none" w:sz="0" w:space="0" w:color="auto"/>
            <w:left w:val="none" w:sz="0" w:space="0" w:color="auto"/>
            <w:bottom w:val="none" w:sz="0" w:space="0" w:color="auto"/>
            <w:right w:val="none" w:sz="0" w:space="0" w:color="auto"/>
          </w:divBdr>
        </w:div>
        <w:div w:id="1593468351">
          <w:marLeft w:val="0"/>
          <w:marRight w:val="0"/>
          <w:marTop w:val="0"/>
          <w:marBottom w:val="0"/>
          <w:divBdr>
            <w:top w:val="none" w:sz="0" w:space="0" w:color="auto"/>
            <w:left w:val="none" w:sz="0" w:space="0" w:color="auto"/>
            <w:bottom w:val="none" w:sz="0" w:space="0" w:color="auto"/>
            <w:right w:val="none" w:sz="0" w:space="0" w:color="auto"/>
          </w:divBdr>
        </w:div>
        <w:div w:id="61022611">
          <w:marLeft w:val="0"/>
          <w:marRight w:val="0"/>
          <w:marTop w:val="0"/>
          <w:marBottom w:val="0"/>
          <w:divBdr>
            <w:top w:val="none" w:sz="0" w:space="0" w:color="auto"/>
            <w:left w:val="none" w:sz="0" w:space="0" w:color="auto"/>
            <w:bottom w:val="none" w:sz="0" w:space="0" w:color="auto"/>
            <w:right w:val="none" w:sz="0" w:space="0" w:color="auto"/>
          </w:divBdr>
        </w:div>
        <w:div w:id="346250250">
          <w:marLeft w:val="0"/>
          <w:marRight w:val="0"/>
          <w:marTop w:val="0"/>
          <w:marBottom w:val="0"/>
          <w:divBdr>
            <w:top w:val="none" w:sz="0" w:space="0" w:color="auto"/>
            <w:left w:val="none" w:sz="0" w:space="0" w:color="auto"/>
            <w:bottom w:val="none" w:sz="0" w:space="0" w:color="auto"/>
            <w:right w:val="none" w:sz="0" w:space="0" w:color="auto"/>
          </w:divBdr>
        </w:div>
        <w:div w:id="552428813">
          <w:marLeft w:val="0"/>
          <w:marRight w:val="0"/>
          <w:marTop w:val="0"/>
          <w:marBottom w:val="0"/>
          <w:divBdr>
            <w:top w:val="none" w:sz="0" w:space="0" w:color="auto"/>
            <w:left w:val="none" w:sz="0" w:space="0" w:color="auto"/>
            <w:bottom w:val="none" w:sz="0" w:space="0" w:color="auto"/>
            <w:right w:val="none" w:sz="0" w:space="0" w:color="auto"/>
          </w:divBdr>
        </w:div>
        <w:div w:id="1002321055">
          <w:marLeft w:val="0"/>
          <w:marRight w:val="0"/>
          <w:marTop w:val="0"/>
          <w:marBottom w:val="0"/>
          <w:divBdr>
            <w:top w:val="none" w:sz="0" w:space="0" w:color="auto"/>
            <w:left w:val="none" w:sz="0" w:space="0" w:color="auto"/>
            <w:bottom w:val="none" w:sz="0" w:space="0" w:color="auto"/>
            <w:right w:val="none" w:sz="0" w:space="0" w:color="auto"/>
          </w:divBdr>
        </w:div>
        <w:div w:id="1232350644">
          <w:marLeft w:val="0"/>
          <w:marRight w:val="0"/>
          <w:marTop w:val="0"/>
          <w:marBottom w:val="0"/>
          <w:divBdr>
            <w:top w:val="none" w:sz="0" w:space="0" w:color="auto"/>
            <w:left w:val="none" w:sz="0" w:space="0" w:color="auto"/>
            <w:bottom w:val="none" w:sz="0" w:space="0" w:color="auto"/>
            <w:right w:val="none" w:sz="0" w:space="0" w:color="auto"/>
          </w:divBdr>
        </w:div>
        <w:div w:id="1765299935">
          <w:marLeft w:val="0"/>
          <w:marRight w:val="0"/>
          <w:marTop w:val="0"/>
          <w:marBottom w:val="0"/>
          <w:divBdr>
            <w:top w:val="none" w:sz="0" w:space="0" w:color="auto"/>
            <w:left w:val="none" w:sz="0" w:space="0" w:color="auto"/>
            <w:bottom w:val="none" w:sz="0" w:space="0" w:color="auto"/>
            <w:right w:val="none" w:sz="0" w:space="0" w:color="auto"/>
          </w:divBdr>
        </w:div>
        <w:div w:id="1555506703">
          <w:marLeft w:val="0"/>
          <w:marRight w:val="0"/>
          <w:marTop w:val="0"/>
          <w:marBottom w:val="0"/>
          <w:divBdr>
            <w:top w:val="none" w:sz="0" w:space="0" w:color="auto"/>
            <w:left w:val="none" w:sz="0" w:space="0" w:color="auto"/>
            <w:bottom w:val="none" w:sz="0" w:space="0" w:color="auto"/>
            <w:right w:val="none" w:sz="0" w:space="0" w:color="auto"/>
          </w:divBdr>
        </w:div>
        <w:div w:id="572087170">
          <w:marLeft w:val="0"/>
          <w:marRight w:val="0"/>
          <w:marTop w:val="0"/>
          <w:marBottom w:val="0"/>
          <w:divBdr>
            <w:top w:val="none" w:sz="0" w:space="0" w:color="auto"/>
            <w:left w:val="none" w:sz="0" w:space="0" w:color="auto"/>
            <w:bottom w:val="none" w:sz="0" w:space="0" w:color="auto"/>
            <w:right w:val="none" w:sz="0" w:space="0" w:color="auto"/>
          </w:divBdr>
        </w:div>
        <w:div w:id="463040564">
          <w:marLeft w:val="0"/>
          <w:marRight w:val="0"/>
          <w:marTop w:val="0"/>
          <w:marBottom w:val="0"/>
          <w:divBdr>
            <w:top w:val="none" w:sz="0" w:space="0" w:color="auto"/>
            <w:left w:val="none" w:sz="0" w:space="0" w:color="auto"/>
            <w:bottom w:val="none" w:sz="0" w:space="0" w:color="auto"/>
            <w:right w:val="none" w:sz="0" w:space="0" w:color="auto"/>
          </w:divBdr>
        </w:div>
        <w:div w:id="544297126">
          <w:marLeft w:val="0"/>
          <w:marRight w:val="0"/>
          <w:marTop w:val="0"/>
          <w:marBottom w:val="0"/>
          <w:divBdr>
            <w:top w:val="none" w:sz="0" w:space="0" w:color="auto"/>
            <w:left w:val="none" w:sz="0" w:space="0" w:color="auto"/>
            <w:bottom w:val="none" w:sz="0" w:space="0" w:color="auto"/>
            <w:right w:val="none" w:sz="0" w:space="0" w:color="auto"/>
          </w:divBdr>
        </w:div>
        <w:div w:id="128402930">
          <w:marLeft w:val="0"/>
          <w:marRight w:val="0"/>
          <w:marTop w:val="0"/>
          <w:marBottom w:val="0"/>
          <w:divBdr>
            <w:top w:val="none" w:sz="0" w:space="0" w:color="auto"/>
            <w:left w:val="none" w:sz="0" w:space="0" w:color="auto"/>
            <w:bottom w:val="none" w:sz="0" w:space="0" w:color="auto"/>
            <w:right w:val="none" w:sz="0" w:space="0" w:color="auto"/>
          </w:divBdr>
        </w:div>
        <w:div w:id="2101365935">
          <w:marLeft w:val="0"/>
          <w:marRight w:val="0"/>
          <w:marTop w:val="0"/>
          <w:marBottom w:val="0"/>
          <w:divBdr>
            <w:top w:val="none" w:sz="0" w:space="0" w:color="auto"/>
            <w:left w:val="none" w:sz="0" w:space="0" w:color="auto"/>
            <w:bottom w:val="none" w:sz="0" w:space="0" w:color="auto"/>
            <w:right w:val="none" w:sz="0" w:space="0" w:color="auto"/>
          </w:divBdr>
        </w:div>
        <w:div w:id="1668098014">
          <w:marLeft w:val="0"/>
          <w:marRight w:val="0"/>
          <w:marTop w:val="0"/>
          <w:marBottom w:val="0"/>
          <w:divBdr>
            <w:top w:val="none" w:sz="0" w:space="0" w:color="auto"/>
            <w:left w:val="none" w:sz="0" w:space="0" w:color="auto"/>
            <w:bottom w:val="none" w:sz="0" w:space="0" w:color="auto"/>
            <w:right w:val="none" w:sz="0" w:space="0" w:color="auto"/>
          </w:divBdr>
        </w:div>
        <w:div w:id="90585460">
          <w:marLeft w:val="0"/>
          <w:marRight w:val="0"/>
          <w:marTop w:val="0"/>
          <w:marBottom w:val="0"/>
          <w:divBdr>
            <w:top w:val="none" w:sz="0" w:space="0" w:color="auto"/>
            <w:left w:val="none" w:sz="0" w:space="0" w:color="auto"/>
            <w:bottom w:val="none" w:sz="0" w:space="0" w:color="auto"/>
            <w:right w:val="none" w:sz="0" w:space="0" w:color="auto"/>
          </w:divBdr>
        </w:div>
        <w:div w:id="1062681589">
          <w:marLeft w:val="0"/>
          <w:marRight w:val="0"/>
          <w:marTop w:val="0"/>
          <w:marBottom w:val="0"/>
          <w:divBdr>
            <w:top w:val="none" w:sz="0" w:space="0" w:color="auto"/>
            <w:left w:val="none" w:sz="0" w:space="0" w:color="auto"/>
            <w:bottom w:val="none" w:sz="0" w:space="0" w:color="auto"/>
            <w:right w:val="none" w:sz="0" w:space="0" w:color="auto"/>
          </w:divBdr>
        </w:div>
        <w:div w:id="1129711243">
          <w:marLeft w:val="0"/>
          <w:marRight w:val="0"/>
          <w:marTop w:val="0"/>
          <w:marBottom w:val="0"/>
          <w:divBdr>
            <w:top w:val="none" w:sz="0" w:space="0" w:color="auto"/>
            <w:left w:val="none" w:sz="0" w:space="0" w:color="auto"/>
            <w:bottom w:val="none" w:sz="0" w:space="0" w:color="auto"/>
            <w:right w:val="none" w:sz="0" w:space="0" w:color="auto"/>
          </w:divBdr>
        </w:div>
        <w:div w:id="280651283">
          <w:marLeft w:val="0"/>
          <w:marRight w:val="0"/>
          <w:marTop w:val="0"/>
          <w:marBottom w:val="0"/>
          <w:divBdr>
            <w:top w:val="none" w:sz="0" w:space="0" w:color="auto"/>
            <w:left w:val="none" w:sz="0" w:space="0" w:color="auto"/>
            <w:bottom w:val="none" w:sz="0" w:space="0" w:color="auto"/>
            <w:right w:val="none" w:sz="0" w:space="0" w:color="auto"/>
          </w:divBdr>
        </w:div>
        <w:div w:id="93481730">
          <w:marLeft w:val="0"/>
          <w:marRight w:val="0"/>
          <w:marTop w:val="0"/>
          <w:marBottom w:val="0"/>
          <w:divBdr>
            <w:top w:val="none" w:sz="0" w:space="0" w:color="auto"/>
            <w:left w:val="none" w:sz="0" w:space="0" w:color="auto"/>
            <w:bottom w:val="none" w:sz="0" w:space="0" w:color="auto"/>
            <w:right w:val="none" w:sz="0" w:space="0" w:color="auto"/>
          </w:divBdr>
        </w:div>
        <w:div w:id="1666934560">
          <w:marLeft w:val="0"/>
          <w:marRight w:val="0"/>
          <w:marTop w:val="0"/>
          <w:marBottom w:val="0"/>
          <w:divBdr>
            <w:top w:val="none" w:sz="0" w:space="0" w:color="auto"/>
            <w:left w:val="none" w:sz="0" w:space="0" w:color="auto"/>
            <w:bottom w:val="none" w:sz="0" w:space="0" w:color="auto"/>
            <w:right w:val="none" w:sz="0" w:space="0" w:color="auto"/>
          </w:divBdr>
        </w:div>
        <w:div w:id="1679887543">
          <w:marLeft w:val="0"/>
          <w:marRight w:val="0"/>
          <w:marTop w:val="0"/>
          <w:marBottom w:val="0"/>
          <w:divBdr>
            <w:top w:val="none" w:sz="0" w:space="0" w:color="auto"/>
            <w:left w:val="none" w:sz="0" w:space="0" w:color="auto"/>
            <w:bottom w:val="none" w:sz="0" w:space="0" w:color="auto"/>
            <w:right w:val="none" w:sz="0" w:space="0" w:color="auto"/>
          </w:divBdr>
        </w:div>
        <w:div w:id="1458067924">
          <w:marLeft w:val="0"/>
          <w:marRight w:val="0"/>
          <w:marTop w:val="0"/>
          <w:marBottom w:val="0"/>
          <w:divBdr>
            <w:top w:val="none" w:sz="0" w:space="0" w:color="auto"/>
            <w:left w:val="none" w:sz="0" w:space="0" w:color="auto"/>
            <w:bottom w:val="none" w:sz="0" w:space="0" w:color="auto"/>
            <w:right w:val="none" w:sz="0" w:space="0" w:color="auto"/>
          </w:divBdr>
        </w:div>
        <w:div w:id="1329752436">
          <w:marLeft w:val="0"/>
          <w:marRight w:val="0"/>
          <w:marTop w:val="0"/>
          <w:marBottom w:val="0"/>
          <w:divBdr>
            <w:top w:val="none" w:sz="0" w:space="0" w:color="auto"/>
            <w:left w:val="none" w:sz="0" w:space="0" w:color="auto"/>
            <w:bottom w:val="none" w:sz="0" w:space="0" w:color="auto"/>
            <w:right w:val="none" w:sz="0" w:space="0" w:color="auto"/>
          </w:divBdr>
        </w:div>
        <w:div w:id="860360835">
          <w:marLeft w:val="0"/>
          <w:marRight w:val="0"/>
          <w:marTop w:val="0"/>
          <w:marBottom w:val="0"/>
          <w:divBdr>
            <w:top w:val="none" w:sz="0" w:space="0" w:color="auto"/>
            <w:left w:val="none" w:sz="0" w:space="0" w:color="auto"/>
            <w:bottom w:val="none" w:sz="0" w:space="0" w:color="auto"/>
            <w:right w:val="none" w:sz="0" w:space="0" w:color="auto"/>
          </w:divBdr>
        </w:div>
        <w:div w:id="2118139812">
          <w:marLeft w:val="0"/>
          <w:marRight w:val="0"/>
          <w:marTop w:val="0"/>
          <w:marBottom w:val="0"/>
          <w:divBdr>
            <w:top w:val="none" w:sz="0" w:space="0" w:color="auto"/>
            <w:left w:val="none" w:sz="0" w:space="0" w:color="auto"/>
            <w:bottom w:val="none" w:sz="0" w:space="0" w:color="auto"/>
            <w:right w:val="none" w:sz="0" w:space="0" w:color="auto"/>
          </w:divBdr>
        </w:div>
        <w:div w:id="35157455">
          <w:marLeft w:val="0"/>
          <w:marRight w:val="0"/>
          <w:marTop w:val="0"/>
          <w:marBottom w:val="0"/>
          <w:divBdr>
            <w:top w:val="none" w:sz="0" w:space="0" w:color="auto"/>
            <w:left w:val="none" w:sz="0" w:space="0" w:color="auto"/>
            <w:bottom w:val="none" w:sz="0" w:space="0" w:color="auto"/>
            <w:right w:val="none" w:sz="0" w:space="0" w:color="auto"/>
          </w:divBdr>
        </w:div>
        <w:div w:id="1062678371">
          <w:marLeft w:val="0"/>
          <w:marRight w:val="0"/>
          <w:marTop w:val="0"/>
          <w:marBottom w:val="0"/>
          <w:divBdr>
            <w:top w:val="none" w:sz="0" w:space="0" w:color="auto"/>
            <w:left w:val="none" w:sz="0" w:space="0" w:color="auto"/>
            <w:bottom w:val="none" w:sz="0" w:space="0" w:color="auto"/>
            <w:right w:val="none" w:sz="0" w:space="0" w:color="auto"/>
          </w:divBdr>
        </w:div>
        <w:div w:id="1940215185">
          <w:marLeft w:val="0"/>
          <w:marRight w:val="0"/>
          <w:marTop w:val="0"/>
          <w:marBottom w:val="0"/>
          <w:divBdr>
            <w:top w:val="none" w:sz="0" w:space="0" w:color="auto"/>
            <w:left w:val="none" w:sz="0" w:space="0" w:color="auto"/>
            <w:bottom w:val="none" w:sz="0" w:space="0" w:color="auto"/>
            <w:right w:val="none" w:sz="0" w:space="0" w:color="auto"/>
          </w:divBdr>
        </w:div>
        <w:div w:id="1268122551">
          <w:marLeft w:val="0"/>
          <w:marRight w:val="0"/>
          <w:marTop w:val="0"/>
          <w:marBottom w:val="0"/>
          <w:divBdr>
            <w:top w:val="none" w:sz="0" w:space="0" w:color="auto"/>
            <w:left w:val="none" w:sz="0" w:space="0" w:color="auto"/>
            <w:bottom w:val="none" w:sz="0" w:space="0" w:color="auto"/>
            <w:right w:val="none" w:sz="0" w:space="0" w:color="auto"/>
          </w:divBdr>
        </w:div>
        <w:div w:id="2129153350">
          <w:marLeft w:val="0"/>
          <w:marRight w:val="0"/>
          <w:marTop w:val="0"/>
          <w:marBottom w:val="0"/>
          <w:divBdr>
            <w:top w:val="none" w:sz="0" w:space="0" w:color="auto"/>
            <w:left w:val="none" w:sz="0" w:space="0" w:color="auto"/>
            <w:bottom w:val="none" w:sz="0" w:space="0" w:color="auto"/>
            <w:right w:val="none" w:sz="0" w:space="0" w:color="auto"/>
          </w:divBdr>
        </w:div>
        <w:div w:id="115608904">
          <w:marLeft w:val="0"/>
          <w:marRight w:val="0"/>
          <w:marTop w:val="0"/>
          <w:marBottom w:val="0"/>
          <w:divBdr>
            <w:top w:val="none" w:sz="0" w:space="0" w:color="auto"/>
            <w:left w:val="none" w:sz="0" w:space="0" w:color="auto"/>
            <w:bottom w:val="none" w:sz="0" w:space="0" w:color="auto"/>
            <w:right w:val="none" w:sz="0" w:space="0" w:color="auto"/>
          </w:divBdr>
        </w:div>
        <w:div w:id="277224144">
          <w:marLeft w:val="0"/>
          <w:marRight w:val="0"/>
          <w:marTop w:val="0"/>
          <w:marBottom w:val="0"/>
          <w:divBdr>
            <w:top w:val="none" w:sz="0" w:space="0" w:color="auto"/>
            <w:left w:val="none" w:sz="0" w:space="0" w:color="auto"/>
            <w:bottom w:val="none" w:sz="0" w:space="0" w:color="auto"/>
            <w:right w:val="none" w:sz="0" w:space="0" w:color="auto"/>
          </w:divBdr>
        </w:div>
        <w:div w:id="503207248">
          <w:marLeft w:val="0"/>
          <w:marRight w:val="0"/>
          <w:marTop w:val="0"/>
          <w:marBottom w:val="0"/>
          <w:divBdr>
            <w:top w:val="none" w:sz="0" w:space="0" w:color="auto"/>
            <w:left w:val="none" w:sz="0" w:space="0" w:color="auto"/>
            <w:bottom w:val="none" w:sz="0" w:space="0" w:color="auto"/>
            <w:right w:val="none" w:sz="0" w:space="0" w:color="auto"/>
          </w:divBdr>
        </w:div>
        <w:div w:id="69038013">
          <w:marLeft w:val="0"/>
          <w:marRight w:val="0"/>
          <w:marTop w:val="0"/>
          <w:marBottom w:val="0"/>
          <w:divBdr>
            <w:top w:val="none" w:sz="0" w:space="0" w:color="auto"/>
            <w:left w:val="none" w:sz="0" w:space="0" w:color="auto"/>
            <w:bottom w:val="none" w:sz="0" w:space="0" w:color="auto"/>
            <w:right w:val="none" w:sz="0" w:space="0" w:color="auto"/>
          </w:divBdr>
        </w:div>
        <w:div w:id="1145662626">
          <w:marLeft w:val="0"/>
          <w:marRight w:val="0"/>
          <w:marTop w:val="0"/>
          <w:marBottom w:val="0"/>
          <w:divBdr>
            <w:top w:val="none" w:sz="0" w:space="0" w:color="auto"/>
            <w:left w:val="none" w:sz="0" w:space="0" w:color="auto"/>
            <w:bottom w:val="none" w:sz="0" w:space="0" w:color="auto"/>
            <w:right w:val="none" w:sz="0" w:space="0" w:color="auto"/>
          </w:divBdr>
        </w:div>
        <w:div w:id="694767585">
          <w:marLeft w:val="0"/>
          <w:marRight w:val="0"/>
          <w:marTop w:val="0"/>
          <w:marBottom w:val="0"/>
          <w:divBdr>
            <w:top w:val="none" w:sz="0" w:space="0" w:color="auto"/>
            <w:left w:val="none" w:sz="0" w:space="0" w:color="auto"/>
            <w:bottom w:val="none" w:sz="0" w:space="0" w:color="auto"/>
            <w:right w:val="none" w:sz="0" w:space="0" w:color="auto"/>
          </w:divBdr>
        </w:div>
        <w:div w:id="142620990">
          <w:marLeft w:val="0"/>
          <w:marRight w:val="0"/>
          <w:marTop w:val="0"/>
          <w:marBottom w:val="0"/>
          <w:divBdr>
            <w:top w:val="none" w:sz="0" w:space="0" w:color="auto"/>
            <w:left w:val="none" w:sz="0" w:space="0" w:color="auto"/>
            <w:bottom w:val="none" w:sz="0" w:space="0" w:color="auto"/>
            <w:right w:val="none" w:sz="0" w:space="0" w:color="auto"/>
          </w:divBdr>
        </w:div>
        <w:div w:id="478693059">
          <w:marLeft w:val="0"/>
          <w:marRight w:val="0"/>
          <w:marTop w:val="0"/>
          <w:marBottom w:val="0"/>
          <w:divBdr>
            <w:top w:val="none" w:sz="0" w:space="0" w:color="auto"/>
            <w:left w:val="none" w:sz="0" w:space="0" w:color="auto"/>
            <w:bottom w:val="none" w:sz="0" w:space="0" w:color="auto"/>
            <w:right w:val="none" w:sz="0" w:space="0" w:color="auto"/>
          </w:divBdr>
        </w:div>
        <w:div w:id="1041591684">
          <w:marLeft w:val="0"/>
          <w:marRight w:val="0"/>
          <w:marTop w:val="0"/>
          <w:marBottom w:val="0"/>
          <w:divBdr>
            <w:top w:val="none" w:sz="0" w:space="0" w:color="auto"/>
            <w:left w:val="none" w:sz="0" w:space="0" w:color="auto"/>
            <w:bottom w:val="none" w:sz="0" w:space="0" w:color="auto"/>
            <w:right w:val="none" w:sz="0" w:space="0" w:color="auto"/>
          </w:divBdr>
        </w:div>
        <w:div w:id="470945699">
          <w:marLeft w:val="0"/>
          <w:marRight w:val="0"/>
          <w:marTop w:val="0"/>
          <w:marBottom w:val="0"/>
          <w:divBdr>
            <w:top w:val="none" w:sz="0" w:space="0" w:color="auto"/>
            <w:left w:val="none" w:sz="0" w:space="0" w:color="auto"/>
            <w:bottom w:val="none" w:sz="0" w:space="0" w:color="auto"/>
            <w:right w:val="none" w:sz="0" w:space="0" w:color="auto"/>
          </w:divBdr>
        </w:div>
        <w:div w:id="1939559319">
          <w:marLeft w:val="0"/>
          <w:marRight w:val="0"/>
          <w:marTop w:val="0"/>
          <w:marBottom w:val="0"/>
          <w:divBdr>
            <w:top w:val="none" w:sz="0" w:space="0" w:color="auto"/>
            <w:left w:val="none" w:sz="0" w:space="0" w:color="auto"/>
            <w:bottom w:val="none" w:sz="0" w:space="0" w:color="auto"/>
            <w:right w:val="none" w:sz="0" w:space="0" w:color="auto"/>
          </w:divBdr>
        </w:div>
        <w:div w:id="1935899662">
          <w:marLeft w:val="0"/>
          <w:marRight w:val="0"/>
          <w:marTop w:val="0"/>
          <w:marBottom w:val="0"/>
          <w:divBdr>
            <w:top w:val="none" w:sz="0" w:space="0" w:color="auto"/>
            <w:left w:val="none" w:sz="0" w:space="0" w:color="auto"/>
            <w:bottom w:val="none" w:sz="0" w:space="0" w:color="auto"/>
            <w:right w:val="none" w:sz="0" w:space="0" w:color="auto"/>
          </w:divBdr>
        </w:div>
        <w:div w:id="1608468803">
          <w:marLeft w:val="0"/>
          <w:marRight w:val="0"/>
          <w:marTop w:val="0"/>
          <w:marBottom w:val="0"/>
          <w:divBdr>
            <w:top w:val="none" w:sz="0" w:space="0" w:color="auto"/>
            <w:left w:val="none" w:sz="0" w:space="0" w:color="auto"/>
            <w:bottom w:val="none" w:sz="0" w:space="0" w:color="auto"/>
            <w:right w:val="none" w:sz="0" w:space="0" w:color="auto"/>
          </w:divBdr>
        </w:div>
        <w:div w:id="543102829">
          <w:marLeft w:val="0"/>
          <w:marRight w:val="0"/>
          <w:marTop w:val="0"/>
          <w:marBottom w:val="0"/>
          <w:divBdr>
            <w:top w:val="none" w:sz="0" w:space="0" w:color="auto"/>
            <w:left w:val="none" w:sz="0" w:space="0" w:color="auto"/>
            <w:bottom w:val="none" w:sz="0" w:space="0" w:color="auto"/>
            <w:right w:val="none" w:sz="0" w:space="0" w:color="auto"/>
          </w:divBdr>
        </w:div>
        <w:div w:id="936016538">
          <w:marLeft w:val="0"/>
          <w:marRight w:val="0"/>
          <w:marTop w:val="0"/>
          <w:marBottom w:val="0"/>
          <w:divBdr>
            <w:top w:val="none" w:sz="0" w:space="0" w:color="auto"/>
            <w:left w:val="none" w:sz="0" w:space="0" w:color="auto"/>
            <w:bottom w:val="none" w:sz="0" w:space="0" w:color="auto"/>
            <w:right w:val="none" w:sz="0" w:space="0" w:color="auto"/>
          </w:divBdr>
        </w:div>
        <w:div w:id="46152231">
          <w:marLeft w:val="0"/>
          <w:marRight w:val="0"/>
          <w:marTop w:val="0"/>
          <w:marBottom w:val="0"/>
          <w:divBdr>
            <w:top w:val="none" w:sz="0" w:space="0" w:color="auto"/>
            <w:left w:val="none" w:sz="0" w:space="0" w:color="auto"/>
            <w:bottom w:val="none" w:sz="0" w:space="0" w:color="auto"/>
            <w:right w:val="none" w:sz="0" w:space="0" w:color="auto"/>
          </w:divBdr>
        </w:div>
        <w:div w:id="2142338758">
          <w:marLeft w:val="0"/>
          <w:marRight w:val="0"/>
          <w:marTop w:val="0"/>
          <w:marBottom w:val="0"/>
          <w:divBdr>
            <w:top w:val="none" w:sz="0" w:space="0" w:color="auto"/>
            <w:left w:val="none" w:sz="0" w:space="0" w:color="auto"/>
            <w:bottom w:val="none" w:sz="0" w:space="0" w:color="auto"/>
            <w:right w:val="none" w:sz="0" w:space="0" w:color="auto"/>
          </w:divBdr>
        </w:div>
        <w:div w:id="528374141">
          <w:marLeft w:val="0"/>
          <w:marRight w:val="0"/>
          <w:marTop w:val="0"/>
          <w:marBottom w:val="0"/>
          <w:divBdr>
            <w:top w:val="none" w:sz="0" w:space="0" w:color="auto"/>
            <w:left w:val="none" w:sz="0" w:space="0" w:color="auto"/>
            <w:bottom w:val="none" w:sz="0" w:space="0" w:color="auto"/>
            <w:right w:val="none" w:sz="0" w:space="0" w:color="auto"/>
          </w:divBdr>
        </w:div>
        <w:div w:id="707753662">
          <w:marLeft w:val="0"/>
          <w:marRight w:val="0"/>
          <w:marTop w:val="0"/>
          <w:marBottom w:val="0"/>
          <w:divBdr>
            <w:top w:val="none" w:sz="0" w:space="0" w:color="auto"/>
            <w:left w:val="none" w:sz="0" w:space="0" w:color="auto"/>
            <w:bottom w:val="none" w:sz="0" w:space="0" w:color="auto"/>
            <w:right w:val="none" w:sz="0" w:space="0" w:color="auto"/>
          </w:divBdr>
        </w:div>
        <w:div w:id="75710056">
          <w:marLeft w:val="0"/>
          <w:marRight w:val="0"/>
          <w:marTop w:val="0"/>
          <w:marBottom w:val="0"/>
          <w:divBdr>
            <w:top w:val="none" w:sz="0" w:space="0" w:color="auto"/>
            <w:left w:val="none" w:sz="0" w:space="0" w:color="auto"/>
            <w:bottom w:val="none" w:sz="0" w:space="0" w:color="auto"/>
            <w:right w:val="none" w:sz="0" w:space="0" w:color="auto"/>
          </w:divBdr>
        </w:div>
        <w:div w:id="1029720543">
          <w:marLeft w:val="0"/>
          <w:marRight w:val="0"/>
          <w:marTop w:val="0"/>
          <w:marBottom w:val="0"/>
          <w:divBdr>
            <w:top w:val="none" w:sz="0" w:space="0" w:color="auto"/>
            <w:left w:val="none" w:sz="0" w:space="0" w:color="auto"/>
            <w:bottom w:val="none" w:sz="0" w:space="0" w:color="auto"/>
            <w:right w:val="none" w:sz="0" w:space="0" w:color="auto"/>
          </w:divBdr>
        </w:div>
        <w:div w:id="2090730683">
          <w:marLeft w:val="0"/>
          <w:marRight w:val="0"/>
          <w:marTop w:val="0"/>
          <w:marBottom w:val="0"/>
          <w:divBdr>
            <w:top w:val="none" w:sz="0" w:space="0" w:color="auto"/>
            <w:left w:val="none" w:sz="0" w:space="0" w:color="auto"/>
            <w:bottom w:val="none" w:sz="0" w:space="0" w:color="auto"/>
            <w:right w:val="none" w:sz="0" w:space="0" w:color="auto"/>
          </w:divBdr>
        </w:div>
        <w:div w:id="60103927">
          <w:marLeft w:val="0"/>
          <w:marRight w:val="0"/>
          <w:marTop w:val="0"/>
          <w:marBottom w:val="0"/>
          <w:divBdr>
            <w:top w:val="none" w:sz="0" w:space="0" w:color="auto"/>
            <w:left w:val="none" w:sz="0" w:space="0" w:color="auto"/>
            <w:bottom w:val="none" w:sz="0" w:space="0" w:color="auto"/>
            <w:right w:val="none" w:sz="0" w:space="0" w:color="auto"/>
          </w:divBdr>
        </w:div>
        <w:div w:id="1188250109">
          <w:marLeft w:val="0"/>
          <w:marRight w:val="0"/>
          <w:marTop w:val="0"/>
          <w:marBottom w:val="0"/>
          <w:divBdr>
            <w:top w:val="none" w:sz="0" w:space="0" w:color="auto"/>
            <w:left w:val="none" w:sz="0" w:space="0" w:color="auto"/>
            <w:bottom w:val="none" w:sz="0" w:space="0" w:color="auto"/>
            <w:right w:val="none" w:sz="0" w:space="0" w:color="auto"/>
          </w:divBdr>
        </w:div>
        <w:div w:id="321081689">
          <w:marLeft w:val="0"/>
          <w:marRight w:val="0"/>
          <w:marTop w:val="0"/>
          <w:marBottom w:val="0"/>
          <w:divBdr>
            <w:top w:val="none" w:sz="0" w:space="0" w:color="auto"/>
            <w:left w:val="none" w:sz="0" w:space="0" w:color="auto"/>
            <w:bottom w:val="none" w:sz="0" w:space="0" w:color="auto"/>
            <w:right w:val="none" w:sz="0" w:space="0" w:color="auto"/>
          </w:divBdr>
        </w:div>
        <w:div w:id="1917469181">
          <w:marLeft w:val="0"/>
          <w:marRight w:val="0"/>
          <w:marTop w:val="0"/>
          <w:marBottom w:val="0"/>
          <w:divBdr>
            <w:top w:val="none" w:sz="0" w:space="0" w:color="auto"/>
            <w:left w:val="none" w:sz="0" w:space="0" w:color="auto"/>
            <w:bottom w:val="none" w:sz="0" w:space="0" w:color="auto"/>
            <w:right w:val="none" w:sz="0" w:space="0" w:color="auto"/>
          </w:divBdr>
        </w:div>
        <w:div w:id="877742447">
          <w:marLeft w:val="0"/>
          <w:marRight w:val="0"/>
          <w:marTop w:val="0"/>
          <w:marBottom w:val="0"/>
          <w:divBdr>
            <w:top w:val="none" w:sz="0" w:space="0" w:color="auto"/>
            <w:left w:val="none" w:sz="0" w:space="0" w:color="auto"/>
            <w:bottom w:val="none" w:sz="0" w:space="0" w:color="auto"/>
            <w:right w:val="none" w:sz="0" w:space="0" w:color="auto"/>
          </w:divBdr>
        </w:div>
        <w:div w:id="1376198387">
          <w:marLeft w:val="0"/>
          <w:marRight w:val="0"/>
          <w:marTop w:val="0"/>
          <w:marBottom w:val="0"/>
          <w:divBdr>
            <w:top w:val="none" w:sz="0" w:space="0" w:color="auto"/>
            <w:left w:val="none" w:sz="0" w:space="0" w:color="auto"/>
            <w:bottom w:val="none" w:sz="0" w:space="0" w:color="auto"/>
            <w:right w:val="none" w:sz="0" w:space="0" w:color="auto"/>
          </w:divBdr>
        </w:div>
        <w:div w:id="1323848070">
          <w:marLeft w:val="0"/>
          <w:marRight w:val="0"/>
          <w:marTop w:val="0"/>
          <w:marBottom w:val="0"/>
          <w:divBdr>
            <w:top w:val="none" w:sz="0" w:space="0" w:color="auto"/>
            <w:left w:val="none" w:sz="0" w:space="0" w:color="auto"/>
            <w:bottom w:val="none" w:sz="0" w:space="0" w:color="auto"/>
            <w:right w:val="none" w:sz="0" w:space="0" w:color="auto"/>
          </w:divBdr>
        </w:div>
        <w:div w:id="601959583">
          <w:marLeft w:val="0"/>
          <w:marRight w:val="0"/>
          <w:marTop w:val="0"/>
          <w:marBottom w:val="0"/>
          <w:divBdr>
            <w:top w:val="none" w:sz="0" w:space="0" w:color="auto"/>
            <w:left w:val="none" w:sz="0" w:space="0" w:color="auto"/>
            <w:bottom w:val="none" w:sz="0" w:space="0" w:color="auto"/>
            <w:right w:val="none" w:sz="0" w:space="0" w:color="auto"/>
          </w:divBdr>
        </w:div>
        <w:div w:id="1614555473">
          <w:marLeft w:val="0"/>
          <w:marRight w:val="0"/>
          <w:marTop w:val="0"/>
          <w:marBottom w:val="0"/>
          <w:divBdr>
            <w:top w:val="none" w:sz="0" w:space="0" w:color="auto"/>
            <w:left w:val="none" w:sz="0" w:space="0" w:color="auto"/>
            <w:bottom w:val="none" w:sz="0" w:space="0" w:color="auto"/>
            <w:right w:val="none" w:sz="0" w:space="0" w:color="auto"/>
          </w:divBdr>
        </w:div>
        <w:div w:id="226772295">
          <w:marLeft w:val="0"/>
          <w:marRight w:val="0"/>
          <w:marTop w:val="0"/>
          <w:marBottom w:val="0"/>
          <w:divBdr>
            <w:top w:val="none" w:sz="0" w:space="0" w:color="auto"/>
            <w:left w:val="none" w:sz="0" w:space="0" w:color="auto"/>
            <w:bottom w:val="none" w:sz="0" w:space="0" w:color="auto"/>
            <w:right w:val="none" w:sz="0" w:space="0" w:color="auto"/>
          </w:divBdr>
        </w:div>
        <w:div w:id="1372727281">
          <w:marLeft w:val="0"/>
          <w:marRight w:val="0"/>
          <w:marTop w:val="0"/>
          <w:marBottom w:val="0"/>
          <w:divBdr>
            <w:top w:val="none" w:sz="0" w:space="0" w:color="auto"/>
            <w:left w:val="none" w:sz="0" w:space="0" w:color="auto"/>
            <w:bottom w:val="none" w:sz="0" w:space="0" w:color="auto"/>
            <w:right w:val="none" w:sz="0" w:space="0" w:color="auto"/>
          </w:divBdr>
        </w:div>
        <w:div w:id="1656496157">
          <w:marLeft w:val="0"/>
          <w:marRight w:val="0"/>
          <w:marTop w:val="0"/>
          <w:marBottom w:val="0"/>
          <w:divBdr>
            <w:top w:val="none" w:sz="0" w:space="0" w:color="auto"/>
            <w:left w:val="none" w:sz="0" w:space="0" w:color="auto"/>
            <w:bottom w:val="none" w:sz="0" w:space="0" w:color="auto"/>
            <w:right w:val="none" w:sz="0" w:space="0" w:color="auto"/>
          </w:divBdr>
        </w:div>
        <w:div w:id="463697718">
          <w:marLeft w:val="0"/>
          <w:marRight w:val="0"/>
          <w:marTop w:val="0"/>
          <w:marBottom w:val="0"/>
          <w:divBdr>
            <w:top w:val="none" w:sz="0" w:space="0" w:color="auto"/>
            <w:left w:val="none" w:sz="0" w:space="0" w:color="auto"/>
            <w:bottom w:val="none" w:sz="0" w:space="0" w:color="auto"/>
            <w:right w:val="none" w:sz="0" w:space="0" w:color="auto"/>
          </w:divBdr>
        </w:div>
        <w:div w:id="271131388">
          <w:marLeft w:val="0"/>
          <w:marRight w:val="0"/>
          <w:marTop w:val="0"/>
          <w:marBottom w:val="0"/>
          <w:divBdr>
            <w:top w:val="none" w:sz="0" w:space="0" w:color="auto"/>
            <w:left w:val="none" w:sz="0" w:space="0" w:color="auto"/>
            <w:bottom w:val="none" w:sz="0" w:space="0" w:color="auto"/>
            <w:right w:val="none" w:sz="0" w:space="0" w:color="auto"/>
          </w:divBdr>
        </w:div>
        <w:div w:id="928857138">
          <w:marLeft w:val="0"/>
          <w:marRight w:val="0"/>
          <w:marTop w:val="0"/>
          <w:marBottom w:val="0"/>
          <w:divBdr>
            <w:top w:val="none" w:sz="0" w:space="0" w:color="auto"/>
            <w:left w:val="none" w:sz="0" w:space="0" w:color="auto"/>
            <w:bottom w:val="none" w:sz="0" w:space="0" w:color="auto"/>
            <w:right w:val="none" w:sz="0" w:space="0" w:color="auto"/>
          </w:divBdr>
        </w:div>
        <w:div w:id="1991909507">
          <w:marLeft w:val="0"/>
          <w:marRight w:val="0"/>
          <w:marTop w:val="0"/>
          <w:marBottom w:val="0"/>
          <w:divBdr>
            <w:top w:val="none" w:sz="0" w:space="0" w:color="auto"/>
            <w:left w:val="none" w:sz="0" w:space="0" w:color="auto"/>
            <w:bottom w:val="none" w:sz="0" w:space="0" w:color="auto"/>
            <w:right w:val="none" w:sz="0" w:space="0" w:color="auto"/>
          </w:divBdr>
        </w:div>
        <w:div w:id="1146511824">
          <w:marLeft w:val="0"/>
          <w:marRight w:val="0"/>
          <w:marTop w:val="0"/>
          <w:marBottom w:val="0"/>
          <w:divBdr>
            <w:top w:val="none" w:sz="0" w:space="0" w:color="auto"/>
            <w:left w:val="none" w:sz="0" w:space="0" w:color="auto"/>
            <w:bottom w:val="none" w:sz="0" w:space="0" w:color="auto"/>
            <w:right w:val="none" w:sz="0" w:space="0" w:color="auto"/>
          </w:divBdr>
        </w:div>
        <w:div w:id="2122921189">
          <w:marLeft w:val="0"/>
          <w:marRight w:val="0"/>
          <w:marTop w:val="0"/>
          <w:marBottom w:val="0"/>
          <w:divBdr>
            <w:top w:val="none" w:sz="0" w:space="0" w:color="auto"/>
            <w:left w:val="none" w:sz="0" w:space="0" w:color="auto"/>
            <w:bottom w:val="none" w:sz="0" w:space="0" w:color="auto"/>
            <w:right w:val="none" w:sz="0" w:space="0" w:color="auto"/>
          </w:divBdr>
        </w:div>
        <w:div w:id="1335961691">
          <w:marLeft w:val="0"/>
          <w:marRight w:val="0"/>
          <w:marTop w:val="0"/>
          <w:marBottom w:val="0"/>
          <w:divBdr>
            <w:top w:val="none" w:sz="0" w:space="0" w:color="auto"/>
            <w:left w:val="none" w:sz="0" w:space="0" w:color="auto"/>
            <w:bottom w:val="none" w:sz="0" w:space="0" w:color="auto"/>
            <w:right w:val="none" w:sz="0" w:space="0" w:color="auto"/>
          </w:divBdr>
        </w:div>
        <w:div w:id="849878641">
          <w:marLeft w:val="0"/>
          <w:marRight w:val="0"/>
          <w:marTop w:val="0"/>
          <w:marBottom w:val="0"/>
          <w:divBdr>
            <w:top w:val="none" w:sz="0" w:space="0" w:color="auto"/>
            <w:left w:val="none" w:sz="0" w:space="0" w:color="auto"/>
            <w:bottom w:val="none" w:sz="0" w:space="0" w:color="auto"/>
            <w:right w:val="none" w:sz="0" w:space="0" w:color="auto"/>
          </w:divBdr>
        </w:div>
        <w:div w:id="1445539322">
          <w:marLeft w:val="0"/>
          <w:marRight w:val="0"/>
          <w:marTop w:val="0"/>
          <w:marBottom w:val="0"/>
          <w:divBdr>
            <w:top w:val="none" w:sz="0" w:space="0" w:color="auto"/>
            <w:left w:val="none" w:sz="0" w:space="0" w:color="auto"/>
            <w:bottom w:val="none" w:sz="0" w:space="0" w:color="auto"/>
            <w:right w:val="none" w:sz="0" w:space="0" w:color="auto"/>
          </w:divBdr>
        </w:div>
        <w:div w:id="1655724234">
          <w:marLeft w:val="0"/>
          <w:marRight w:val="0"/>
          <w:marTop w:val="0"/>
          <w:marBottom w:val="0"/>
          <w:divBdr>
            <w:top w:val="none" w:sz="0" w:space="0" w:color="auto"/>
            <w:left w:val="none" w:sz="0" w:space="0" w:color="auto"/>
            <w:bottom w:val="none" w:sz="0" w:space="0" w:color="auto"/>
            <w:right w:val="none" w:sz="0" w:space="0" w:color="auto"/>
          </w:divBdr>
        </w:div>
        <w:div w:id="1659072477">
          <w:marLeft w:val="0"/>
          <w:marRight w:val="0"/>
          <w:marTop w:val="0"/>
          <w:marBottom w:val="0"/>
          <w:divBdr>
            <w:top w:val="none" w:sz="0" w:space="0" w:color="auto"/>
            <w:left w:val="none" w:sz="0" w:space="0" w:color="auto"/>
            <w:bottom w:val="none" w:sz="0" w:space="0" w:color="auto"/>
            <w:right w:val="none" w:sz="0" w:space="0" w:color="auto"/>
          </w:divBdr>
        </w:div>
        <w:div w:id="145359311">
          <w:marLeft w:val="0"/>
          <w:marRight w:val="0"/>
          <w:marTop w:val="0"/>
          <w:marBottom w:val="0"/>
          <w:divBdr>
            <w:top w:val="none" w:sz="0" w:space="0" w:color="auto"/>
            <w:left w:val="none" w:sz="0" w:space="0" w:color="auto"/>
            <w:bottom w:val="none" w:sz="0" w:space="0" w:color="auto"/>
            <w:right w:val="none" w:sz="0" w:space="0" w:color="auto"/>
          </w:divBdr>
        </w:div>
        <w:div w:id="1505248159">
          <w:marLeft w:val="0"/>
          <w:marRight w:val="0"/>
          <w:marTop w:val="0"/>
          <w:marBottom w:val="0"/>
          <w:divBdr>
            <w:top w:val="none" w:sz="0" w:space="0" w:color="auto"/>
            <w:left w:val="none" w:sz="0" w:space="0" w:color="auto"/>
            <w:bottom w:val="none" w:sz="0" w:space="0" w:color="auto"/>
            <w:right w:val="none" w:sz="0" w:space="0" w:color="auto"/>
          </w:divBdr>
        </w:div>
        <w:div w:id="996957408">
          <w:marLeft w:val="0"/>
          <w:marRight w:val="0"/>
          <w:marTop w:val="0"/>
          <w:marBottom w:val="0"/>
          <w:divBdr>
            <w:top w:val="none" w:sz="0" w:space="0" w:color="auto"/>
            <w:left w:val="none" w:sz="0" w:space="0" w:color="auto"/>
            <w:bottom w:val="none" w:sz="0" w:space="0" w:color="auto"/>
            <w:right w:val="none" w:sz="0" w:space="0" w:color="auto"/>
          </w:divBdr>
        </w:div>
        <w:div w:id="351343531">
          <w:marLeft w:val="0"/>
          <w:marRight w:val="0"/>
          <w:marTop w:val="0"/>
          <w:marBottom w:val="0"/>
          <w:divBdr>
            <w:top w:val="none" w:sz="0" w:space="0" w:color="auto"/>
            <w:left w:val="none" w:sz="0" w:space="0" w:color="auto"/>
            <w:bottom w:val="none" w:sz="0" w:space="0" w:color="auto"/>
            <w:right w:val="none" w:sz="0" w:space="0" w:color="auto"/>
          </w:divBdr>
        </w:div>
        <w:div w:id="356389567">
          <w:marLeft w:val="0"/>
          <w:marRight w:val="0"/>
          <w:marTop w:val="0"/>
          <w:marBottom w:val="0"/>
          <w:divBdr>
            <w:top w:val="none" w:sz="0" w:space="0" w:color="auto"/>
            <w:left w:val="none" w:sz="0" w:space="0" w:color="auto"/>
            <w:bottom w:val="none" w:sz="0" w:space="0" w:color="auto"/>
            <w:right w:val="none" w:sz="0" w:space="0" w:color="auto"/>
          </w:divBdr>
        </w:div>
        <w:div w:id="736166094">
          <w:marLeft w:val="0"/>
          <w:marRight w:val="0"/>
          <w:marTop w:val="0"/>
          <w:marBottom w:val="0"/>
          <w:divBdr>
            <w:top w:val="none" w:sz="0" w:space="0" w:color="auto"/>
            <w:left w:val="none" w:sz="0" w:space="0" w:color="auto"/>
            <w:bottom w:val="none" w:sz="0" w:space="0" w:color="auto"/>
            <w:right w:val="none" w:sz="0" w:space="0" w:color="auto"/>
          </w:divBdr>
        </w:div>
        <w:div w:id="1575041382">
          <w:marLeft w:val="0"/>
          <w:marRight w:val="0"/>
          <w:marTop w:val="0"/>
          <w:marBottom w:val="0"/>
          <w:divBdr>
            <w:top w:val="none" w:sz="0" w:space="0" w:color="auto"/>
            <w:left w:val="none" w:sz="0" w:space="0" w:color="auto"/>
            <w:bottom w:val="none" w:sz="0" w:space="0" w:color="auto"/>
            <w:right w:val="none" w:sz="0" w:space="0" w:color="auto"/>
          </w:divBdr>
        </w:div>
        <w:div w:id="689575463">
          <w:marLeft w:val="0"/>
          <w:marRight w:val="0"/>
          <w:marTop w:val="0"/>
          <w:marBottom w:val="0"/>
          <w:divBdr>
            <w:top w:val="none" w:sz="0" w:space="0" w:color="auto"/>
            <w:left w:val="none" w:sz="0" w:space="0" w:color="auto"/>
            <w:bottom w:val="none" w:sz="0" w:space="0" w:color="auto"/>
            <w:right w:val="none" w:sz="0" w:space="0" w:color="auto"/>
          </w:divBdr>
        </w:div>
        <w:div w:id="1801608832">
          <w:marLeft w:val="0"/>
          <w:marRight w:val="0"/>
          <w:marTop w:val="0"/>
          <w:marBottom w:val="0"/>
          <w:divBdr>
            <w:top w:val="none" w:sz="0" w:space="0" w:color="auto"/>
            <w:left w:val="none" w:sz="0" w:space="0" w:color="auto"/>
            <w:bottom w:val="none" w:sz="0" w:space="0" w:color="auto"/>
            <w:right w:val="none" w:sz="0" w:space="0" w:color="auto"/>
          </w:divBdr>
        </w:div>
        <w:div w:id="1869708994">
          <w:marLeft w:val="0"/>
          <w:marRight w:val="0"/>
          <w:marTop w:val="0"/>
          <w:marBottom w:val="0"/>
          <w:divBdr>
            <w:top w:val="none" w:sz="0" w:space="0" w:color="auto"/>
            <w:left w:val="none" w:sz="0" w:space="0" w:color="auto"/>
            <w:bottom w:val="none" w:sz="0" w:space="0" w:color="auto"/>
            <w:right w:val="none" w:sz="0" w:space="0" w:color="auto"/>
          </w:divBdr>
        </w:div>
        <w:div w:id="2051761186">
          <w:marLeft w:val="0"/>
          <w:marRight w:val="0"/>
          <w:marTop w:val="0"/>
          <w:marBottom w:val="0"/>
          <w:divBdr>
            <w:top w:val="none" w:sz="0" w:space="0" w:color="auto"/>
            <w:left w:val="none" w:sz="0" w:space="0" w:color="auto"/>
            <w:bottom w:val="none" w:sz="0" w:space="0" w:color="auto"/>
            <w:right w:val="none" w:sz="0" w:space="0" w:color="auto"/>
          </w:divBdr>
        </w:div>
        <w:div w:id="180316893">
          <w:marLeft w:val="0"/>
          <w:marRight w:val="0"/>
          <w:marTop w:val="0"/>
          <w:marBottom w:val="0"/>
          <w:divBdr>
            <w:top w:val="none" w:sz="0" w:space="0" w:color="auto"/>
            <w:left w:val="none" w:sz="0" w:space="0" w:color="auto"/>
            <w:bottom w:val="none" w:sz="0" w:space="0" w:color="auto"/>
            <w:right w:val="none" w:sz="0" w:space="0" w:color="auto"/>
          </w:divBdr>
        </w:div>
        <w:div w:id="1003120407">
          <w:marLeft w:val="0"/>
          <w:marRight w:val="0"/>
          <w:marTop w:val="0"/>
          <w:marBottom w:val="0"/>
          <w:divBdr>
            <w:top w:val="none" w:sz="0" w:space="0" w:color="auto"/>
            <w:left w:val="none" w:sz="0" w:space="0" w:color="auto"/>
            <w:bottom w:val="none" w:sz="0" w:space="0" w:color="auto"/>
            <w:right w:val="none" w:sz="0" w:space="0" w:color="auto"/>
          </w:divBdr>
        </w:div>
        <w:div w:id="248006055">
          <w:marLeft w:val="0"/>
          <w:marRight w:val="0"/>
          <w:marTop w:val="0"/>
          <w:marBottom w:val="0"/>
          <w:divBdr>
            <w:top w:val="none" w:sz="0" w:space="0" w:color="auto"/>
            <w:left w:val="none" w:sz="0" w:space="0" w:color="auto"/>
            <w:bottom w:val="none" w:sz="0" w:space="0" w:color="auto"/>
            <w:right w:val="none" w:sz="0" w:space="0" w:color="auto"/>
          </w:divBdr>
        </w:div>
        <w:div w:id="998536784">
          <w:marLeft w:val="0"/>
          <w:marRight w:val="0"/>
          <w:marTop w:val="0"/>
          <w:marBottom w:val="0"/>
          <w:divBdr>
            <w:top w:val="none" w:sz="0" w:space="0" w:color="auto"/>
            <w:left w:val="none" w:sz="0" w:space="0" w:color="auto"/>
            <w:bottom w:val="none" w:sz="0" w:space="0" w:color="auto"/>
            <w:right w:val="none" w:sz="0" w:space="0" w:color="auto"/>
          </w:divBdr>
        </w:div>
        <w:div w:id="2086339057">
          <w:marLeft w:val="0"/>
          <w:marRight w:val="0"/>
          <w:marTop w:val="0"/>
          <w:marBottom w:val="0"/>
          <w:divBdr>
            <w:top w:val="none" w:sz="0" w:space="0" w:color="auto"/>
            <w:left w:val="none" w:sz="0" w:space="0" w:color="auto"/>
            <w:bottom w:val="none" w:sz="0" w:space="0" w:color="auto"/>
            <w:right w:val="none" w:sz="0" w:space="0" w:color="auto"/>
          </w:divBdr>
        </w:div>
        <w:div w:id="256519776">
          <w:marLeft w:val="0"/>
          <w:marRight w:val="0"/>
          <w:marTop w:val="0"/>
          <w:marBottom w:val="0"/>
          <w:divBdr>
            <w:top w:val="none" w:sz="0" w:space="0" w:color="auto"/>
            <w:left w:val="none" w:sz="0" w:space="0" w:color="auto"/>
            <w:bottom w:val="none" w:sz="0" w:space="0" w:color="auto"/>
            <w:right w:val="none" w:sz="0" w:space="0" w:color="auto"/>
          </w:divBdr>
        </w:div>
        <w:div w:id="804548512">
          <w:marLeft w:val="0"/>
          <w:marRight w:val="0"/>
          <w:marTop w:val="0"/>
          <w:marBottom w:val="0"/>
          <w:divBdr>
            <w:top w:val="none" w:sz="0" w:space="0" w:color="auto"/>
            <w:left w:val="none" w:sz="0" w:space="0" w:color="auto"/>
            <w:bottom w:val="none" w:sz="0" w:space="0" w:color="auto"/>
            <w:right w:val="none" w:sz="0" w:space="0" w:color="auto"/>
          </w:divBdr>
        </w:div>
        <w:div w:id="1520517">
          <w:marLeft w:val="0"/>
          <w:marRight w:val="0"/>
          <w:marTop w:val="0"/>
          <w:marBottom w:val="0"/>
          <w:divBdr>
            <w:top w:val="none" w:sz="0" w:space="0" w:color="auto"/>
            <w:left w:val="none" w:sz="0" w:space="0" w:color="auto"/>
            <w:bottom w:val="none" w:sz="0" w:space="0" w:color="auto"/>
            <w:right w:val="none" w:sz="0" w:space="0" w:color="auto"/>
          </w:divBdr>
        </w:div>
        <w:div w:id="261958785">
          <w:marLeft w:val="0"/>
          <w:marRight w:val="0"/>
          <w:marTop w:val="0"/>
          <w:marBottom w:val="0"/>
          <w:divBdr>
            <w:top w:val="none" w:sz="0" w:space="0" w:color="auto"/>
            <w:left w:val="none" w:sz="0" w:space="0" w:color="auto"/>
            <w:bottom w:val="none" w:sz="0" w:space="0" w:color="auto"/>
            <w:right w:val="none" w:sz="0" w:space="0" w:color="auto"/>
          </w:divBdr>
        </w:div>
        <w:div w:id="1716925310">
          <w:marLeft w:val="0"/>
          <w:marRight w:val="0"/>
          <w:marTop w:val="0"/>
          <w:marBottom w:val="0"/>
          <w:divBdr>
            <w:top w:val="none" w:sz="0" w:space="0" w:color="auto"/>
            <w:left w:val="none" w:sz="0" w:space="0" w:color="auto"/>
            <w:bottom w:val="none" w:sz="0" w:space="0" w:color="auto"/>
            <w:right w:val="none" w:sz="0" w:space="0" w:color="auto"/>
          </w:divBdr>
        </w:div>
        <w:div w:id="2015716818">
          <w:marLeft w:val="0"/>
          <w:marRight w:val="0"/>
          <w:marTop w:val="0"/>
          <w:marBottom w:val="0"/>
          <w:divBdr>
            <w:top w:val="none" w:sz="0" w:space="0" w:color="auto"/>
            <w:left w:val="none" w:sz="0" w:space="0" w:color="auto"/>
            <w:bottom w:val="none" w:sz="0" w:space="0" w:color="auto"/>
            <w:right w:val="none" w:sz="0" w:space="0" w:color="auto"/>
          </w:divBdr>
        </w:div>
        <w:div w:id="1432512043">
          <w:marLeft w:val="0"/>
          <w:marRight w:val="0"/>
          <w:marTop w:val="0"/>
          <w:marBottom w:val="0"/>
          <w:divBdr>
            <w:top w:val="none" w:sz="0" w:space="0" w:color="auto"/>
            <w:left w:val="none" w:sz="0" w:space="0" w:color="auto"/>
            <w:bottom w:val="none" w:sz="0" w:space="0" w:color="auto"/>
            <w:right w:val="none" w:sz="0" w:space="0" w:color="auto"/>
          </w:divBdr>
        </w:div>
        <w:div w:id="423453508">
          <w:marLeft w:val="0"/>
          <w:marRight w:val="0"/>
          <w:marTop w:val="0"/>
          <w:marBottom w:val="0"/>
          <w:divBdr>
            <w:top w:val="none" w:sz="0" w:space="0" w:color="auto"/>
            <w:left w:val="none" w:sz="0" w:space="0" w:color="auto"/>
            <w:bottom w:val="none" w:sz="0" w:space="0" w:color="auto"/>
            <w:right w:val="none" w:sz="0" w:space="0" w:color="auto"/>
          </w:divBdr>
        </w:div>
        <w:div w:id="1522626486">
          <w:marLeft w:val="0"/>
          <w:marRight w:val="0"/>
          <w:marTop w:val="0"/>
          <w:marBottom w:val="0"/>
          <w:divBdr>
            <w:top w:val="none" w:sz="0" w:space="0" w:color="auto"/>
            <w:left w:val="none" w:sz="0" w:space="0" w:color="auto"/>
            <w:bottom w:val="none" w:sz="0" w:space="0" w:color="auto"/>
            <w:right w:val="none" w:sz="0" w:space="0" w:color="auto"/>
          </w:divBdr>
        </w:div>
        <w:div w:id="1289318107">
          <w:marLeft w:val="0"/>
          <w:marRight w:val="0"/>
          <w:marTop w:val="0"/>
          <w:marBottom w:val="0"/>
          <w:divBdr>
            <w:top w:val="none" w:sz="0" w:space="0" w:color="auto"/>
            <w:left w:val="none" w:sz="0" w:space="0" w:color="auto"/>
            <w:bottom w:val="none" w:sz="0" w:space="0" w:color="auto"/>
            <w:right w:val="none" w:sz="0" w:space="0" w:color="auto"/>
          </w:divBdr>
        </w:div>
        <w:div w:id="1803301776">
          <w:marLeft w:val="0"/>
          <w:marRight w:val="0"/>
          <w:marTop w:val="0"/>
          <w:marBottom w:val="0"/>
          <w:divBdr>
            <w:top w:val="none" w:sz="0" w:space="0" w:color="auto"/>
            <w:left w:val="none" w:sz="0" w:space="0" w:color="auto"/>
            <w:bottom w:val="none" w:sz="0" w:space="0" w:color="auto"/>
            <w:right w:val="none" w:sz="0" w:space="0" w:color="auto"/>
          </w:divBdr>
        </w:div>
        <w:div w:id="1160385860">
          <w:marLeft w:val="0"/>
          <w:marRight w:val="0"/>
          <w:marTop w:val="0"/>
          <w:marBottom w:val="0"/>
          <w:divBdr>
            <w:top w:val="none" w:sz="0" w:space="0" w:color="auto"/>
            <w:left w:val="none" w:sz="0" w:space="0" w:color="auto"/>
            <w:bottom w:val="none" w:sz="0" w:space="0" w:color="auto"/>
            <w:right w:val="none" w:sz="0" w:space="0" w:color="auto"/>
          </w:divBdr>
        </w:div>
        <w:div w:id="1804496159">
          <w:marLeft w:val="0"/>
          <w:marRight w:val="0"/>
          <w:marTop w:val="0"/>
          <w:marBottom w:val="0"/>
          <w:divBdr>
            <w:top w:val="none" w:sz="0" w:space="0" w:color="auto"/>
            <w:left w:val="none" w:sz="0" w:space="0" w:color="auto"/>
            <w:bottom w:val="none" w:sz="0" w:space="0" w:color="auto"/>
            <w:right w:val="none" w:sz="0" w:space="0" w:color="auto"/>
          </w:divBdr>
        </w:div>
        <w:div w:id="2004816377">
          <w:marLeft w:val="0"/>
          <w:marRight w:val="0"/>
          <w:marTop w:val="0"/>
          <w:marBottom w:val="0"/>
          <w:divBdr>
            <w:top w:val="none" w:sz="0" w:space="0" w:color="auto"/>
            <w:left w:val="none" w:sz="0" w:space="0" w:color="auto"/>
            <w:bottom w:val="none" w:sz="0" w:space="0" w:color="auto"/>
            <w:right w:val="none" w:sz="0" w:space="0" w:color="auto"/>
          </w:divBdr>
        </w:div>
        <w:div w:id="100686179">
          <w:marLeft w:val="0"/>
          <w:marRight w:val="0"/>
          <w:marTop w:val="0"/>
          <w:marBottom w:val="0"/>
          <w:divBdr>
            <w:top w:val="none" w:sz="0" w:space="0" w:color="auto"/>
            <w:left w:val="none" w:sz="0" w:space="0" w:color="auto"/>
            <w:bottom w:val="none" w:sz="0" w:space="0" w:color="auto"/>
            <w:right w:val="none" w:sz="0" w:space="0" w:color="auto"/>
          </w:divBdr>
        </w:div>
        <w:div w:id="1588879709">
          <w:marLeft w:val="0"/>
          <w:marRight w:val="0"/>
          <w:marTop w:val="0"/>
          <w:marBottom w:val="0"/>
          <w:divBdr>
            <w:top w:val="none" w:sz="0" w:space="0" w:color="auto"/>
            <w:left w:val="none" w:sz="0" w:space="0" w:color="auto"/>
            <w:bottom w:val="none" w:sz="0" w:space="0" w:color="auto"/>
            <w:right w:val="none" w:sz="0" w:space="0" w:color="auto"/>
          </w:divBdr>
        </w:div>
        <w:div w:id="1411931027">
          <w:marLeft w:val="0"/>
          <w:marRight w:val="0"/>
          <w:marTop w:val="0"/>
          <w:marBottom w:val="0"/>
          <w:divBdr>
            <w:top w:val="none" w:sz="0" w:space="0" w:color="auto"/>
            <w:left w:val="none" w:sz="0" w:space="0" w:color="auto"/>
            <w:bottom w:val="none" w:sz="0" w:space="0" w:color="auto"/>
            <w:right w:val="none" w:sz="0" w:space="0" w:color="auto"/>
          </w:divBdr>
        </w:div>
        <w:div w:id="1173646694">
          <w:marLeft w:val="0"/>
          <w:marRight w:val="0"/>
          <w:marTop w:val="0"/>
          <w:marBottom w:val="0"/>
          <w:divBdr>
            <w:top w:val="none" w:sz="0" w:space="0" w:color="auto"/>
            <w:left w:val="none" w:sz="0" w:space="0" w:color="auto"/>
            <w:bottom w:val="none" w:sz="0" w:space="0" w:color="auto"/>
            <w:right w:val="none" w:sz="0" w:space="0" w:color="auto"/>
          </w:divBdr>
        </w:div>
        <w:div w:id="368459071">
          <w:marLeft w:val="0"/>
          <w:marRight w:val="0"/>
          <w:marTop w:val="0"/>
          <w:marBottom w:val="0"/>
          <w:divBdr>
            <w:top w:val="none" w:sz="0" w:space="0" w:color="auto"/>
            <w:left w:val="none" w:sz="0" w:space="0" w:color="auto"/>
            <w:bottom w:val="none" w:sz="0" w:space="0" w:color="auto"/>
            <w:right w:val="none" w:sz="0" w:space="0" w:color="auto"/>
          </w:divBdr>
        </w:div>
        <w:div w:id="561872873">
          <w:marLeft w:val="0"/>
          <w:marRight w:val="0"/>
          <w:marTop w:val="0"/>
          <w:marBottom w:val="0"/>
          <w:divBdr>
            <w:top w:val="none" w:sz="0" w:space="0" w:color="auto"/>
            <w:left w:val="none" w:sz="0" w:space="0" w:color="auto"/>
            <w:bottom w:val="none" w:sz="0" w:space="0" w:color="auto"/>
            <w:right w:val="none" w:sz="0" w:space="0" w:color="auto"/>
          </w:divBdr>
        </w:div>
        <w:div w:id="984356891">
          <w:marLeft w:val="0"/>
          <w:marRight w:val="0"/>
          <w:marTop w:val="0"/>
          <w:marBottom w:val="0"/>
          <w:divBdr>
            <w:top w:val="none" w:sz="0" w:space="0" w:color="auto"/>
            <w:left w:val="none" w:sz="0" w:space="0" w:color="auto"/>
            <w:bottom w:val="none" w:sz="0" w:space="0" w:color="auto"/>
            <w:right w:val="none" w:sz="0" w:space="0" w:color="auto"/>
          </w:divBdr>
        </w:div>
        <w:div w:id="1470513971">
          <w:marLeft w:val="0"/>
          <w:marRight w:val="0"/>
          <w:marTop w:val="0"/>
          <w:marBottom w:val="0"/>
          <w:divBdr>
            <w:top w:val="none" w:sz="0" w:space="0" w:color="auto"/>
            <w:left w:val="none" w:sz="0" w:space="0" w:color="auto"/>
            <w:bottom w:val="none" w:sz="0" w:space="0" w:color="auto"/>
            <w:right w:val="none" w:sz="0" w:space="0" w:color="auto"/>
          </w:divBdr>
        </w:div>
        <w:div w:id="641085434">
          <w:marLeft w:val="0"/>
          <w:marRight w:val="0"/>
          <w:marTop w:val="0"/>
          <w:marBottom w:val="0"/>
          <w:divBdr>
            <w:top w:val="none" w:sz="0" w:space="0" w:color="auto"/>
            <w:left w:val="none" w:sz="0" w:space="0" w:color="auto"/>
            <w:bottom w:val="none" w:sz="0" w:space="0" w:color="auto"/>
            <w:right w:val="none" w:sz="0" w:space="0" w:color="auto"/>
          </w:divBdr>
        </w:div>
        <w:div w:id="249315069">
          <w:marLeft w:val="0"/>
          <w:marRight w:val="0"/>
          <w:marTop w:val="0"/>
          <w:marBottom w:val="0"/>
          <w:divBdr>
            <w:top w:val="none" w:sz="0" w:space="0" w:color="auto"/>
            <w:left w:val="none" w:sz="0" w:space="0" w:color="auto"/>
            <w:bottom w:val="none" w:sz="0" w:space="0" w:color="auto"/>
            <w:right w:val="none" w:sz="0" w:space="0" w:color="auto"/>
          </w:divBdr>
        </w:div>
        <w:div w:id="10765905">
          <w:marLeft w:val="0"/>
          <w:marRight w:val="0"/>
          <w:marTop w:val="0"/>
          <w:marBottom w:val="0"/>
          <w:divBdr>
            <w:top w:val="none" w:sz="0" w:space="0" w:color="auto"/>
            <w:left w:val="none" w:sz="0" w:space="0" w:color="auto"/>
            <w:bottom w:val="none" w:sz="0" w:space="0" w:color="auto"/>
            <w:right w:val="none" w:sz="0" w:space="0" w:color="auto"/>
          </w:divBdr>
        </w:div>
        <w:div w:id="1069040436">
          <w:marLeft w:val="0"/>
          <w:marRight w:val="0"/>
          <w:marTop w:val="0"/>
          <w:marBottom w:val="0"/>
          <w:divBdr>
            <w:top w:val="none" w:sz="0" w:space="0" w:color="auto"/>
            <w:left w:val="none" w:sz="0" w:space="0" w:color="auto"/>
            <w:bottom w:val="none" w:sz="0" w:space="0" w:color="auto"/>
            <w:right w:val="none" w:sz="0" w:space="0" w:color="auto"/>
          </w:divBdr>
        </w:div>
        <w:div w:id="872033760">
          <w:marLeft w:val="0"/>
          <w:marRight w:val="0"/>
          <w:marTop w:val="0"/>
          <w:marBottom w:val="0"/>
          <w:divBdr>
            <w:top w:val="none" w:sz="0" w:space="0" w:color="auto"/>
            <w:left w:val="none" w:sz="0" w:space="0" w:color="auto"/>
            <w:bottom w:val="none" w:sz="0" w:space="0" w:color="auto"/>
            <w:right w:val="none" w:sz="0" w:space="0" w:color="auto"/>
          </w:divBdr>
        </w:div>
        <w:div w:id="1966345951">
          <w:marLeft w:val="0"/>
          <w:marRight w:val="0"/>
          <w:marTop w:val="0"/>
          <w:marBottom w:val="0"/>
          <w:divBdr>
            <w:top w:val="none" w:sz="0" w:space="0" w:color="auto"/>
            <w:left w:val="none" w:sz="0" w:space="0" w:color="auto"/>
            <w:bottom w:val="none" w:sz="0" w:space="0" w:color="auto"/>
            <w:right w:val="none" w:sz="0" w:space="0" w:color="auto"/>
          </w:divBdr>
        </w:div>
        <w:div w:id="68580768">
          <w:marLeft w:val="0"/>
          <w:marRight w:val="0"/>
          <w:marTop w:val="0"/>
          <w:marBottom w:val="0"/>
          <w:divBdr>
            <w:top w:val="none" w:sz="0" w:space="0" w:color="auto"/>
            <w:left w:val="none" w:sz="0" w:space="0" w:color="auto"/>
            <w:bottom w:val="none" w:sz="0" w:space="0" w:color="auto"/>
            <w:right w:val="none" w:sz="0" w:space="0" w:color="auto"/>
          </w:divBdr>
        </w:div>
        <w:div w:id="742798570">
          <w:marLeft w:val="0"/>
          <w:marRight w:val="0"/>
          <w:marTop w:val="0"/>
          <w:marBottom w:val="0"/>
          <w:divBdr>
            <w:top w:val="none" w:sz="0" w:space="0" w:color="auto"/>
            <w:left w:val="none" w:sz="0" w:space="0" w:color="auto"/>
            <w:bottom w:val="none" w:sz="0" w:space="0" w:color="auto"/>
            <w:right w:val="none" w:sz="0" w:space="0" w:color="auto"/>
          </w:divBdr>
        </w:div>
        <w:div w:id="236214059">
          <w:marLeft w:val="0"/>
          <w:marRight w:val="0"/>
          <w:marTop w:val="0"/>
          <w:marBottom w:val="0"/>
          <w:divBdr>
            <w:top w:val="none" w:sz="0" w:space="0" w:color="auto"/>
            <w:left w:val="none" w:sz="0" w:space="0" w:color="auto"/>
            <w:bottom w:val="none" w:sz="0" w:space="0" w:color="auto"/>
            <w:right w:val="none" w:sz="0" w:space="0" w:color="auto"/>
          </w:divBdr>
        </w:div>
        <w:div w:id="549390211">
          <w:marLeft w:val="0"/>
          <w:marRight w:val="0"/>
          <w:marTop w:val="0"/>
          <w:marBottom w:val="0"/>
          <w:divBdr>
            <w:top w:val="none" w:sz="0" w:space="0" w:color="auto"/>
            <w:left w:val="none" w:sz="0" w:space="0" w:color="auto"/>
            <w:bottom w:val="none" w:sz="0" w:space="0" w:color="auto"/>
            <w:right w:val="none" w:sz="0" w:space="0" w:color="auto"/>
          </w:divBdr>
        </w:div>
        <w:div w:id="815535979">
          <w:marLeft w:val="0"/>
          <w:marRight w:val="0"/>
          <w:marTop w:val="0"/>
          <w:marBottom w:val="0"/>
          <w:divBdr>
            <w:top w:val="none" w:sz="0" w:space="0" w:color="auto"/>
            <w:left w:val="none" w:sz="0" w:space="0" w:color="auto"/>
            <w:bottom w:val="none" w:sz="0" w:space="0" w:color="auto"/>
            <w:right w:val="none" w:sz="0" w:space="0" w:color="auto"/>
          </w:divBdr>
        </w:div>
        <w:div w:id="1801411906">
          <w:marLeft w:val="0"/>
          <w:marRight w:val="0"/>
          <w:marTop w:val="0"/>
          <w:marBottom w:val="0"/>
          <w:divBdr>
            <w:top w:val="none" w:sz="0" w:space="0" w:color="auto"/>
            <w:left w:val="none" w:sz="0" w:space="0" w:color="auto"/>
            <w:bottom w:val="none" w:sz="0" w:space="0" w:color="auto"/>
            <w:right w:val="none" w:sz="0" w:space="0" w:color="auto"/>
          </w:divBdr>
        </w:div>
        <w:div w:id="1596743859">
          <w:marLeft w:val="0"/>
          <w:marRight w:val="0"/>
          <w:marTop w:val="0"/>
          <w:marBottom w:val="0"/>
          <w:divBdr>
            <w:top w:val="none" w:sz="0" w:space="0" w:color="auto"/>
            <w:left w:val="none" w:sz="0" w:space="0" w:color="auto"/>
            <w:bottom w:val="none" w:sz="0" w:space="0" w:color="auto"/>
            <w:right w:val="none" w:sz="0" w:space="0" w:color="auto"/>
          </w:divBdr>
        </w:div>
        <w:div w:id="1259170709">
          <w:marLeft w:val="0"/>
          <w:marRight w:val="0"/>
          <w:marTop w:val="0"/>
          <w:marBottom w:val="0"/>
          <w:divBdr>
            <w:top w:val="none" w:sz="0" w:space="0" w:color="auto"/>
            <w:left w:val="none" w:sz="0" w:space="0" w:color="auto"/>
            <w:bottom w:val="none" w:sz="0" w:space="0" w:color="auto"/>
            <w:right w:val="none" w:sz="0" w:space="0" w:color="auto"/>
          </w:divBdr>
        </w:div>
        <w:div w:id="1551724365">
          <w:marLeft w:val="0"/>
          <w:marRight w:val="0"/>
          <w:marTop w:val="0"/>
          <w:marBottom w:val="0"/>
          <w:divBdr>
            <w:top w:val="none" w:sz="0" w:space="0" w:color="auto"/>
            <w:left w:val="none" w:sz="0" w:space="0" w:color="auto"/>
            <w:bottom w:val="none" w:sz="0" w:space="0" w:color="auto"/>
            <w:right w:val="none" w:sz="0" w:space="0" w:color="auto"/>
          </w:divBdr>
        </w:div>
        <w:div w:id="203952797">
          <w:marLeft w:val="0"/>
          <w:marRight w:val="0"/>
          <w:marTop w:val="0"/>
          <w:marBottom w:val="0"/>
          <w:divBdr>
            <w:top w:val="none" w:sz="0" w:space="0" w:color="auto"/>
            <w:left w:val="none" w:sz="0" w:space="0" w:color="auto"/>
            <w:bottom w:val="none" w:sz="0" w:space="0" w:color="auto"/>
            <w:right w:val="none" w:sz="0" w:space="0" w:color="auto"/>
          </w:divBdr>
        </w:div>
        <w:div w:id="676464415">
          <w:marLeft w:val="0"/>
          <w:marRight w:val="0"/>
          <w:marTop w:val="0"/>
          <w:marBottom w:val="0"/>
          <w:divBdr>
            <w:top w:val="none" w:sz="0" w:space="0" w:color="auto"/>
            <w:left w:val="none" w:sz="0" w:space="0" w:color="auto"/>
            <w:bottom w:val="none" w:sz="0" w:space="0" w:color="auto"/>
            <w:right w:val="none" w:sz="0" w:space="0" w:color="auto"/>
          </w:divBdr>
        </w:div>
        <w:div w:id="886995068">
          <w:marLeft w:val="0"/>
          <w:marRight w:val="0"/>
          <w:marTop w:val="0"/>
          <w:marBottom w:val="0"/>
          <w:divBdr>
            <w:top w:val="none" w:sz="0" w:space="0" w:color="auto"/>
            <w:left w:val="none" w:sz="0" w:space="0" w:color="auto"/>
            <w:bottom w:val="none" w:sz="0" w:space="0" w:color="auto"/>
            <w:right w:val="none" w:sz="0" w:space="0" w:color="auto"/>
          </w:divBdr>
        </w:div>
        <w:div w:id="1648509371">
          <w:marLeft w:val="0"/>
          <w:marRight w:val="0"/>
          <w:marTop w:val="0"/>
          <w:marBottom w:val="0"/>
          <w:divBdr>
            <w:top w:val="none" w:sz="0" w:space="0" w:color="auto"/>
            <w:left w:val="none" w:sz="0" w:space="0" w:color="auto"/>
            <w:bottom w:val="none" w:sz="0" w:space="0" w:color="auto"/>
            <w:right w:val="none" w:sz="0" w:space="0" w:color="auto"/>
          </w:divBdr>
        </w:div>
        <w:div w:id="1307903354">
          <w:marLeft w:val="0"/>
          <w:marRight w:val="0"/>
          <w:marTop w:val="0"/>
          <w:marBottom w:val="0"/>
          <w:divBdr>
            <w:top w:val="none" w:sz="0" w:space="0" w:color="auto"/>
            <w:left w:val="none" w:sz="0" w:space="0" w:color="auto"/>
            <w:bottom w:val="none" w:sz="0" w:space="0" w:color="auto"/>
            <w:right w:val="none" w:sz="0" w:space="0" w:color="auto"/>
          </w:divBdr>
        </w:div>
        <w:div w:id="566262071">
          <w:marLeft w:val="0"/>
          <w:marRight w:val="0"/>
          <w:marTop w:val="0"/>
          <w:marBottom w:val="0"/>
          <w:divBdr>
            <w:top w:val="none" w:sz="0" w:space="0" w:color="auto"/>
            <w:left w:val="none" w:sz="0" w:space="0" w:color="auto"/>
            <w:bottom w:val="none" w:sz="0" w:space="0" w:color="auto"/>
            <w:right w:val="none" w:sz="0" w:space="0" w:color="auto"/>
          </w:divBdr>
        </w:div>
        <w:div w:id="1356811694">
          <w:marLeft w:val="0"/>
          <w:marRight w:val="0"/>
          <w:marTop w:val="0"/>
          <w:marBottom w:val="0"/>
          <w:divBdr>
            <w:top w:val="none" w:sz="0" w:space="0" w:color="auto"/>
            <w:left w:val="none" w:sz="0" w:space="0" w:color="auto"/>
            <w:bottom w:val="none" w:sz="0" w:space="0" w:color="auto"/>
            <w:right w:val="none" w:sz="0" w:space="0" w:color="auto"/>
          </w:divBdr>
        </w:div>
        <w:div w:id="618530522">
          <w:marLeft w:val="0"/>
          <w:marRight w:val="0"/>
          <w:marTop w:val="0"/>
          <w:marBottom w:val="0"/>
          <w:divBdr>
            <w:top w:val="none" w:sz="0" w:space="0" w:color="auto"/>
            <w:left w:val="none" w:sz="0" w:space="0" w:color="auto"/>
            <w:bottom w:val="none" w:sz="0" w:space="0" w:color="auto"/>
            <w:right w:val="none" w:sz="0" w:space="0" w:color="auto"/>
          </w:divBdr>
        </w:div>
        <w:div w:id="1893153587">
          <w:marLeft w:val="0"/>
          <w:marRight w:val="0"/>
          <w:marTop w:val="0"/>
          <w:marBottom w:val="0"/>
          <w:divBdr>
            <w:top w:val="none" w:sz="0" w:space="0" w:color="auto"/>
            <w:left w:val="none" w:sz="0" w:space="0" w:color="auto"/>
            <w:bottom w:val="none" w:sz="0" w:space="0" w:color="auto"/>
            <w:right w:val="none" w:sz="0" w:space="0" w:color="auto"/>
          </w:divBdr>
        </w:div>
        <w:div w:id="803543568">
          <w:marLeft w:val="0"/>
          <w:marRight w:val="0"/>
          <w:marTop w:val="0"/>
          <w:marBottom w:val="0"/>
          <w:divBdr>
            <w:top w:val="none" w:sz="0" w:space="0" w:color="auto"/>
            <w:left w:val="none" w:sz="0" w:space="0" w:color="auto"/>
            <w:bottom w:val="none" w:sz="0" w:space="0" w:color="auto"/>
            <w:right w:val="none" w:sz="0" w:space="0" w:color="auto"/>
          </w:divBdr>
        </w:div>
        <w:div w:id="1441684100">
          <w:marLeft w:val="0"/>
          <w:marRight w:val="0"/>
          <w:marTop w:val="0"/>
          <w:marBottom w:val="0"/>
          <w:divBdr>
            <w:top w:val="none" w:sz="0" w:space="0" w:color="auto"/>
            <w:left w:val="none" w:sz="0" w:space="0" w:color="auto"/>
            <w:bottom w:val="none" w:sz="0" w:space="0" w:color="auto"/>
            <w:right w:val="none" w:sz="0" w:space="0" w:color="auto"/>
          </w:divBdr>
        </w:div>
        <w:div w:id="333413118">
          <w:marLeft w:val="0"/>
          <w:marRight w:val="0"/>
          <w:marTop w:val="0"/>
          <w:marBottom w:val="0"/>
          <w:divBdr>
            <w:top w:val="none" w:sz="0" w:space="0" w:color="auto"/>
            <w:left w:val="none" w:sz="0" w:space="0" w:color="auto"/>
            <w:bottom w:val="none" w:sz="0" w:space="0" w:color="auto"/>
            <w:right w:val="none" w:sz="0" w:space="0" w:color="auto"/>
          </w:divBdr>
        </w:div>
        <w:div w:id="292829901">
          <w:marLeft w:val="0"/>
          <w:marRight w:val="0"/>
          <w:marTop w:val="0"/>
          <w:marBottom w:val="0"/>
          <w:divBdr>
            <w:top w:val="none" w:sz="0" w:space="0" w:color="auto"/>
            <w:left w:val="none" w:sz="0" w:space="0" w:color="auto"/>
            <w:bottom w:val="none" w:sz="0" w:space="0" w:color="auto"/>
            <w:right w:val="none" w:sz="0" w:space="0" w:color="auto"/>
          </w:divBdr>
        </w:div>
        <w:div w:id="1421439640">
          <w:marLeft w:val="0"/>
          <w:marRight w:val="0"/>
          <w:marTop w:val="0"/>
          <w:marBottom w:val="0"/>
          <w:divBdr>
            <w:top w:val="none" w:sz="0" w:space="0" w:color="auto"/>
            <w:left w:val="none" w:sz="0" w:space="0" w:color="auto"/>
            <w:bottom w:val="none" w:sz="0" w:space="0" w:color="auto"/>
            <w:right w:val="none" w:sz="0" w:space="0" w:color="auto"/>
          </w:divBdr>
        </w:div>
        <w:div w:id="1800031398">
          <w:marLeft w:val="0"/>
          <w:marRight w:val="0"/>
          <w:marTop w:val="0"/>
          <w:marBottom w:val="0"/>
          <w:divBdr>
            <w:top w:val="none" w:sz="0" w:space="0" w:color="auto"/>
            <w:left w:val="none" w:sz="0" w:space="0" w:color="auto"/>
            <w:bottom w:val="none" w:sz="0" w:space="0" w:color="auto"/>
            <w:right w:val="none" w:sz="0" w:space="0" w:color="auto"/>
          </w:divBdr>
        </w:div>
        <w:div w:id="664018365">
          <w:marLeft w:val="0"/>
          <w:marRight w:val="0"/>
          <w:marTop w:val="0"/>
          <w:marBottom w:val="0"/>
          <w:divBdr>
            <w:top w:val="none" w:sz="0" w:space="0" w:color="auto"/>
            <w:left w:val="none" w:sz="0" w:space="0" w:color="auto"/>
            <w:bottom w:val="none" w:sz="0" w:space="0" w:color="auto"/>
            <w:right w:val="none" w:sz="0" w:space="0" w:color="auto"/>
          </w:divBdr>
        </w:div>
        <w:div w:id="1778062347">
          <w:marLeft w:val="0"/>
          <w:marRight w:val="0"/>
          <w:marTop w:val="0"/>
          <w:marBottom w:val="0"/>
          <w:divBdr>
            <w:top w:val="none" w:sz="0" w:space="0" w:color="auto"/>
            <w:left w:val="none" w:sz="0" w:space="0" w:color="auto"/>
            <w:bottom w:val="none" w:sz="0" w:space="0" w:color="auto"/>
            <w:right w:val="none" w:sz="0" w:space="0" w:color="auto"/>
          </w:divBdr>
        </w:div>
        <w:div w:id="30424627">
          <w:marLeft w:val="0"/>
          <w:marRight w:val="0"/>
          <w:marTop w:val="0"/>
          <w:marBottom w:val="0"/>
          <w:divBdr>
            <w:top w:val="none" w:sz="0" w:space="0" w:color="auto"/>
            <w:left w:val="none" w:sz="0" w:space="0" w:color="auto"/>
            <w:bottom w:val="none" w:sz="0" w:space="0" w:color="auto"/>
            <w:right w:val="none" w:sz="0" w:space="0" w:color="auto"/>
          </w:divBdr>
        </w:div>
        <w:div w:id="1193543253">
          <w:marLeft w:val="0"/>
          <w:marRight w:val="0"/>
          <w:marTop w:val="0"/>
          <w:marBottom w:val="0"/>
          <w:divBdr>
            <w:top w:val="none" w:sz="0" w:space="0" w:color="auto"/>
            <w:left w:val="none" w:sz="0" w:space="0" w:color="auto"/>
            <w:bottom w:val="none" w:sz="0" w:space="0" w:color="auto"/>
            <w:right w:val="none" w:sz="0" w:space="0" w:color="auto"/>
          </w:divBdr>
        </w:div>
        <w:div w:id="29377087">
          <w:marLeft w:val="0"/>
          <w:marRight w:val="0"/>
          <w:marTop w:val="0"/>
          <w:marBottom w:val="0"/>
          <w:divBdr>
            <w:top w:val="none" w:sz="0" w:space="0" w:color="auto"/>
            <w:left w:val="none" w:sz="0" w:space="0" w:color="auto"/>
            <w:bottom w:val="none" w:sz="0" w:space="0" w:color="auto"/>
            <w:right w:val="none" w:sz="0" w:space="0" w:color="auto"/>
          </w:divBdr>
        </w:div>
        <w:div w:id="326641342">
          <w:marLeft w:val="0"/>
          <w:marRight w:val="0"/>
          <w:marTop w:val="0"/>
          <w:marBottom w:val="0"/>
          <w:divBdr>
            <w:top w:val="none" w:sz="0" w:space="0" w:color="auto"/>
            <w:left w:val="none" w:sz="0" w:space="0" w:color="auto"/>
            <w:bottom w:val="none" w:sz="0" w:space="0" w:color="auto"/>
            <w:right w:val="none" w:sz="0" w:space="0" w:color="auto"/>
          </w:divBdr>
        </w:div>
        <w:div w:id="1568762044">
          <w:marLeft w:val="0"/>
          <w:marRight w:val="0"/>
          <w:marTop w:val="0"/>
          <w:marBottom w:val="0"/>
          <w:divBdr>
            <w:top w:val="none" w:sz="0" w:space="0" w:color="auto"/>
            <w:left w:val="none" w:sz="0" w:space="0" w:color="auto"/>
            <w:bottom w:val="none" w:sz="0" w:space="0" w:color="auto"/>
            <w:right w:val="none" w:sz="0" w:space="0" w:color="auto"/>
          </w:divBdr>
        </w:div>
        <w:div w:id="660239253">
          <w:marLeft w:val="0"/>
          <w:marRight w:val="0"/>
          <w:marTop w:val="0"/>
          <w:marBottom w:val="0"/>
          <w:divBdr>
            <w:top w:val="none" w:sz="0" w:space="0" w:color="auto"/>
            <w:left w:val="none" w:sz="0" w:space="0" w:color="auto"/>
            <w:bottom w:val="none" w:sz="0" w:space="0" w:color="auto"/>
            <w:right w:val="none" w:sz="0" w:space="0" w:color="auto"/>
          </w:divBdr>
        </w:div>
        <w:div w:id="1342973106">
          <w:marLeft w:val="0"/>
          <w:marRight w:val="0"/>
          <w:marTop w:val="0"/>
          <w:marBottom w:val="0"/>
          <w:divBdr>
            <w:top w:val="none" w:sz="0" w:space="0" w:color="auto"/>
            <w:left w:val="none" w:sz="0" w:space="0" w:color="auto"/>
            <w:bottom w:val="none" w:sz="0" w:space="0" w:color="auto"/>
            <w:right w:val="none" w:sz="0" w:space="0" w:color="auto"/>
          </w:divBdr>
        </w:div>
        <w:div w:id="1721902569">
          <w:marLeft w:val="0"/>
          <w:marRight w:val="0"/>
          <w:marTop w:val="0"/>
          <w:marBottom w:val="0"/>
          <w:divBdr>
            <w:top w:val="none" w:sz="0" w:space="0" w:color="auto"/>
            <w:left w:val="none" w:sz="0" w:space="0" w:color="auto"/>
            <w:bottom w:val="none" w:sz="0" w:space="0" w:color="auto"/>
            <w:right w:val="none" w:sz="0" w:space="0" w:color="auto"/>
          </w:divBdr>
        </w:div>
        <w:div w:id="1605921737">
          <w:marLeft w:val="0"/>
          <w:marRight w:val="0"/>
          <w:marTop w:val="0"/>
          <w:marBottom w:val="0"/>
          <w:divBdr>
            <w:top w:val="none" w:sz="0" w:space="0" w:color="auto"/>
            <w:left w:val="none" w:sz="0" w:space="0" w:color="auto"/>
            <w:bottom w:val="none" w:sz="0" w:space="0" w:color="auto"/>
            <w:right w:val="none" w:sz="0" w:space="0" w:color="auto"/>
          </w:divBdr>
        </w:div>
        <w:div w:id="673342674">
          <w:marLeft w:val="0"/>
          <w:marRight w:val="0"/>
          <w:marTop w:val="0"/>
          <w:marBottom w:val="0"/>
          <w:divBdr>
            <w:top w:val="none" w:sz="0" w:space="0" w:color="auto"/>
            <w:left w:val="none" w:sz="0" w:space="0" w:color="auto"/>
            <w:bottom w:val="none" w:sz="0" w:space="0" w:color="auto"/>
            <w:right w:val="none" w:sz="0" w:space="0" w:color="auto"/>
          </w:divBdr>
        </w:div>
        <w:div w:id="1853687913">
          <w:marLeft w:val="0"/>
          <w:marRight w:val="0"/>
          <w:marTop w:val="0"/>
          <w:marBottom w:val="0"/>
          <w:divBdr>
            <w:top w:val="none" w:sz="0" w:space="0" w:color="auto"/>
            <w:left w:val="none" w:sz="0" w:space="0" w:color="auto"/>
            <w:bottom w:val="none" w:sz="0" w:space="0" w:color="auto"/>
            <w:right w:val="none" w:sz="0" w:space="0" w:color="auto"/>
          </w:divBdr>
        </w:div>
        <w:div w:id="1040470072">
          <w:marLeft w:val="0"/>
          <w:marRight w:val="0"/>
          <w:marTop w:val="0"/>
          <w:marBottom w:val="0"/>
          <w:divBdr>
            <w:top w:val="none" w:sz="0" w:space="0" w:color="auto"/>
            <w:left w:val="none" w:sz="0" w:space="0" w:color="auto"/>
            <w:bottom w:val="none" w:sz="0" w:space="0" w:color="auto"/>
            <w:right w:val="none" w:sz="0" w:space="0" w:color="auto"/>
          </w:divBdr>
        </w:div>
        <w:div w:id="346099862">
          <w:marLeft w:val="0"/>
          <w:marRight w:val="0"/>
          <w:marTop w:val="0"/>
          <w:marBottom w:val="0"/>
          <w:divBdr>
            <w:top w:val="none" w:sz="0" w:space="0" w:color="auto"/>
            <w:left w:val="none" w:sz="0" w:space="0" w:color="auto"/>
            <w:bottom w:val="none" w:sz="0" w:space="0" w:color="auto"/>
            <w:right w:val="none" w:sz="0" w:space="0" w:color="auto"/>
          </w:divBdr>
        </w:div>
        <w:div w:id="1711414046">
          <w:marLeft w:val="0"/>
          <w:marRight w:val="0"/>
          <w:marTop w:val="0"/>
          <w:marBottom w:val="0"/>
          <w:divBdr>
            <w:top w:val="none" w:sz="0" w:space="0" w:color="auto"/>
            <w:left w:val="none" w:sz="0" w:space="0" w:color="auto"/>
            <w:bottom w:val="none" w:sz="0" w:space="0" w:color="auto"/>
            <w:right w:val="none" w:sz="0" w:space="0" w:color="auto"/>
          </w:divBdr>
        </w:div>
        <w:div w:id="1303466243">
          <w:marLeft w:val="0"/>
          <w:marRight w:val="0"/>
          <w:marTop w:val="0"/>
          <w:marBottom w:val="0"/>
          <w:divBdr>
            <w:top w:val="none" w:sz="0" w:space="0" w:color="auto"/>
            <w:left w:val="none" w:sz="0" w:space="0" w:color="auto"/>
            <w:bottom w:val="none" w:sz="0" w:space="0" w:color="auto"/>
            <w:right w:val="none" w:sz="0" w:space="0" w:color="auto"/>
          </w:divBdr>
        </w:div>
        <w:div w:id="1840001982">
          <w:marLeft w:val="0"/>
          <w:marRight w:val="0"/>
          <w:marTop w:val="0"/>
          <w:marBottom w:val="0"/>
          <w:divBdr>
            <w:top w:val="none" w:sz="0" w:space="0" w:color="auto"/>
            <w:left w:val="none" w:sz="0" w:space="0" w:color="auto"/>
            <w:bottom w:val="none" w:sz="0" w:space="0" w:color="auto"/>
            <w:right w:val="none" w:sz="0" w:space="0" w:color="auto"/>
          </w:divBdr>
        </w:div>
        <w:div w:id="145971819">
          <w:marLeft w:val="0"/>
          <w:marRight w:val="0"/>
          <w:marTop w:val="0"/>
          <w:marBottom w:val="0"/>
          <w:divBdr>
            <w:top w:val="none" w:sz="0" w:space="0" w:color="auto"/>
            <w:left w:val="none" w:sz="0" w:space="0" w:color="auto"/>
            <w:bottom w:val="none" w:sz="0" w:space="0" w:color="auto"/>
            <w:right w:val="none" w:sz="0" w:space="0" w:color="auto"/>
          </w:divBdr>
        </w:div>
        <w:div w:id="1762919469">
          <w:marLeft w:val="0"/>
          <w:marRight w:val="0"/>
          <w:marTop w:val="0"/>
          <w:marBottom w:val="0"/>
          <w:divBdr>
            <w:top w:val="none" w:sz="0" w:space="0" w:color="auto"/>
            <w:left w:val="none" w:sz="0" w:space="0" w:color="auto"/>
            <w:bottom w:val="none" w:sz="0" w:space="0" w:color="auto"/>
            <w:right w:val="none" w:sz="0" w:space="0" w:color="auto"/>
          </w:divBdr>
        </w:div>
        <w:div w:id="1288048610">
          <w:marLeft w:val="0"/>
          <w:marRight w:val="0"/>
          <w:marTop w:val="0"/>
          <w:marBottom w:val="0"/>
          <w:divBdr>
            <w:top w:val="none" w:sz="0" w:space="0" w:color="auto"/>
            <w:left w:val="none" w:sz="0" w:space="0" w:color="auto"/>
            <w:bottom w:val="none" w:sz="0" w:space="0" w:color="auto"/>
            <w:right w:val="none" w:sz="0" w:space="0" w:color="auto"/>
          </w:divBdr>
        </w:div>
        <w:div w:id="1333096932">
          <w:marLeft w:val="0"/>
          <w:marRight w:val="0"/>
          <w:marTop w:val="0"/>
          <w:marBottom w:val="0"/>
          <w:divBdr>
            <w:top w:val="none" w:sz="0" w:space="0" w:color="auto"/>
            <w:left w:val="none" w:sz="0" w:space="0" w:color="auto"/>
            <w:bottom w:val="none" w:sz="0" w:space="0" w:color="auto"/>
            <w:right w:val="none" w:sz="0" w:space="0" w:color="auto"/>
          </w:divBdr>
        </w:div>
        <w:div w:id="1901748782">
          <w:marLeft w:val="0"/>
          <w:marRight w:val="0"/>
          <w:marTop w:val="0"/>
          <w:marBottom w:val="0"/>
          <w:divBdr>
            <w:top w:val="none" w:sz="0" w:space="0" w:color="auto"/>
            <w:left w:val="none" w:sz="0" w:space="0" w:color="auto"/>
            <w:bottom w:val="none" w:sz="0" w:space="0" w:color="auto"/>
            <w:right w:val="none" w:sz="0" w:space="0" w:color="auto"/>
          </w:divBdr>
        </w:div>
        <w:div w:id="663703887">
          <w:marLeft w:val="0"/>
          <w:marRight w:val="0"/>
          <w:marTop w:val="0"/>
          <w:marBottom w:val="0"/>
          <w:divBdr>
            <w:top w:val="none" w:sz="0" w:space="0" w:color="auto"/>
            <w:left w:val="none" w:sz="0" w:space="0" w:color="auto"/>
            <w:bottom w:val="none" w:sz="0" w:space="0" w:color="auto"/>
            <w:right w:val="none" w:sz="0" w:space="0" w:color="auto"/>
          </w:divBdr>
        </w:div>
        <w:div w:id="1640301161">
          <w:marLeft w:val="0"/>
          <w:marRight w:val="0"/>
          <w:marTop w:val="0"/>
          <w:marBottom w:val="0"/>
          <w:divBdr>
            <w:top w:val="none" w:sz="0" w:space="0" w:color="auto"/>
            <w:left w:val="none" w:sz="0" w:space="0" w:color="auto"/>
            <w:bottom w:val="none" w:sz="0" w:space="0" w:color="auto"/>
            <w:right w:val="none" w:sz="0" w:space="0" w:color="auto"/>
          </w:divBdr>
        </w:div>
        <w:div w:id="2122606946">
          <w:marLeft w:val="0"/>
          <w:marRight w:val="0"/>
          <w:marTop w:val="0"/>
          <w:marBottom w:val="0"/>
          <w:divBdr>
            <w:top w:val="none" w:sz="0" w:space="0" w:color="auto"/>
            <w:left w:val="none" w:sz="0" w:space="0" w:color="auto"/>
            <w:bottom w:val="none" w:sz="0" w:space="0" w:color="auto"/>
            <w:right w:val="none" w:sz="0" w:space="0" w:color="auto"/>
          </w:divBdr>
        </w:div>
        <w:div w:id="1825514070">
          <w:marLeft w:val="0"/>
          <w:marRight w:val="0"/>
          <w:marTop w:val="0"/>
          <w:marBottom w:val="0"/>
          <w:divBdr>
            <w:top w:val="none" w:sz="0" w:space="0" w:color="auto"/>
            <w:left w:val="none" w:sz="0" w:space="0" w:color="auto"/>
            <w:bottom w:val="none" w:sz="0" w:space="0" w:color="auto"/>
            <w:right w:val="none" w:sz="0" w:space="0" w:color="auto"/>
          </w:divBdr>
        </w:div>
        <w:div w:id="1310279841">
          <w:marLeft w:val="0"/>
          <w:marRight w:val="0"/>
          <w:marTop w:val="0"/>
          <w:marBottom w:val="0"/>
          <w:divBdr>
            <w:top w:val="none" w:sz="0" w:space="0" w:color="auto"/>
            <w:left w:val="none" w:sz="0" w:space="0" w:color="auto"/>
            <w:bottom w:val="none" w:sz="0" w:space="0" w:color="auto"/>
            <w:right w:val="none" w:sz="0" w:space="0" w:color="auto"/>
          </w:divBdr>
        </w:div>
        <w:div w:id="1578902468">
          <w:marLeft w:val="0"/>
          <w:marRight w:val="0"/>
          <w:marTop w:val="0"/>
          <w:marBottom w:val="0"/>
          <w:divBdr>
            <w:top w:val="none" w:sz="0" w:space="0" w:color="auto"/>
            <w:left w:val="none" w:sz="0" w:space="0" w:color="auto"/>
            <w:bottom w:val="none" w:sz="0" w:space="0" w:color="auto"/>
            <w:right w:val="none" w:sz="0" w:space="0" w:color="auto"/>
          </w:divBdr>
        </w:div>
        <w:div w:id="705566574">
          <w:marLeft w:val="0"/>
          <w:marRight w:val="0"/>
          <w:marTop w:val="0"/>
          <w:marBottom w:val="0"/>
          <w:divBdr>
            <w:top w:val="none" w:sz="0" w:space="0" w:color="auto"/>
            <w:left w:val="none" w:sz="0" w:space="0" w:color="auto"/>
            <w:bottom w:val="none" w:sz="0" w:space="0" w:color="auto"/>
            <w:right w:val="none" w:sz="0" w:space="0" w:color="auto"/>
          </w:divBdr>
        </w:div>
        <w:div w:id="1992785847">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861242240">
          <w:marLeft w:val="0"/>
          <w:marRight w:val="0"/>
          <w:marTop w:val="0"/>
          <w:marBottom w:val="0"/>
          <w:divBdr>
            <w:top w:val="none" w:sz="0" w:space="0" w:color="auto"/>
            <w:left w:val="none" w:sz="0" w:space="0" w:color="auto"/>
            <w:bottom w:val="none" w:sz="0" w:space="0" w:color="auto"/>
            <w:right w:val="none" w:sz="0" w:space="0" w:color="auto"/>
          </w:divBdr>
        </w:div>
        <w:div w:id="1454405057">
          <w:marLeft w:val="0"/>
          <w:marRight w:val="0"/>
          <w:marTop w:val="0"/>
          <w:marBottom w:val="0"/>
          <w:divBdr>
            <w:top w:val="none" w:sz="0" w:space="0" w:color="auto"/>
            <w:left w:val="none" w:sz="0" w:space="0" w:color="auto"/>
            <w:bottom w:val="none" w:sz="0" w:space="0" w:color="auto"/>
            <w:right w:val="none" w:sz="0" w:space="0" w:color="auto"/>
          </w:divBdr>
        </w:div>
        <w:div w:id="377053641">
          <w:marLeft w:val="0"/>
          <w:marRight w:val="0"/>
          <w:marTop w:val="0"/>
          <w:marBottom w:val="0"/>
          <w:divBdr>
            <w:top w:val="none" w:sz="0" w:space="0" w:color="auto"/>
            <w:left w:val="none" w:sz="0" w:space="0" w:color="auto"/>
            <w:bottom w:val="none" w:sz="0" w:space="0" w:color="auto"/>
            <w:right w:val="none" w:sz="0" w:space="0" w:color="auto"/>
          </w:divBdr>
        </w:div>
        <w:div w:id="41754512">
          <w:marLeft w:val="0"/>
          <w:marRight w:val="0"/>
          <w:marTop w:val="0"/>
          <w:marBottom w:val="0"/>
          <w:divBdr>
            <w:top w:val="none" w:sz="0" w:space="0" w:color="auto"/>
            <w:left w:val="none" w:sz="0" w:space="0" w:color="auto"/>
            <w:bottom w:val="none" w:sz="0" w:space="0" w:color="auto"/>
            <w:right w:val="none" w:sz="0" w:space="0" w:color="auto"/>
          </w:divBdr>
        </w:div>
        <w:div w:id="1741098422">
          <w:marLeft w:val="0"/>
          <w:marRight w:val="0"/>
          <w:marTop w:val="0"/>
          <w:marBottom w:val="0"/>
          <w:divBdr>
            <w:top w:val="none" w:sz="0" w:space="0" w:color="auto"/>
            <w:left w:val="none" w:sz="0" w:space="0" w:color="auto"/>
            <w:bottom w:val="none" w:sz="0" w:space="0" w:color="auto"/>
            <w:right w:val="none" w:sz="0" w:space="0" w:color="auto"/>
          </w:divBdr>
        </w:div>
        <w:div w:id="36202377">
          <w:marLeft w:val="0"/>
          <w:marRight w:val="0"/>
          <w:marTop w:val="0"/>
          <w:marBottom w:val="0"/>
          <w:divBdr>
            <w:top w:val="none" w:sz="0" w:space="0" w:color="auto"/>
            <w:left w:val="none" w:sz="0" w:space="0" w:color="auto"/>
            <w:bottom w:val="none" w:sz="0" w:space="0" w:color="auto"/>
            <w:right w:val="none" w:sz="0" w:space="0" w:color="auto"/>
          </w:divBdr>
        </w:div>
        <w:div w:id="172884231">
          <w:marLeft w:val="0"/>
          <w:marRight w:val="0"/>
          <w:marTop w:val="0"/>
          <w:marBottom w:val="0"/>
          <w:divBdr>
            <w:top w:val="none" w:sz="0" w:space="0" w:color="auto"/>
            <w:left w:val="none" w:sz="0" w:space="0" w:color="auto"/>
            <w:bottom w:val="none" w:sz="0" w:space="0" w:color="auto"/>
            <w:right w:val="none" w:sz="0" w:space="0" w:color="auto"/>
          </w:divBdr>
        </w:div>
        <w:div w:id="1880126285">
          <w:marLeft w:val="0"/>
          <w:marRight w:val="0"/>
          <w:marTop w:val="0"/>
          <w:marBottom w:val="0"/>
          <w:divBdr>
            <w:top w:val="none" w:sz="0" w:space="0" w:color="auto"/>
            <w:left w:val="none" w:sz="0" w:space="0" w:color="auto"/>
            <w:bottom w:val="none" w:sz="0" w:space="0" w:color="auto"/>
            <w:right w:val="none" w:sz="0" w:space="0" w:color="auto"/>
          </w:divBdr>
        </w:div>
        <w:div w:id="38240178">
          <w:marLeft w:val="0"/>
          <w:marRight w:val="0"/>
          <w:marTop w:val="0"/>
          <w:marBottom w:val="0"/>
          <w:divBdr>
            <w:top w:val="none" w:sz="0" w:space="0" w:color="auto"/>
            <w:left w:val="none" w:sz="0" w:space="0" w:color="auto"/>
            <w:bottom w:val="none" w:sz="0" w:space="0" w:color="auto"/>
            <w:right w:val="none" w:sz="0" w:space="0" w:color="auto"/>
          </w:divBdr>
        </w:div>
        <w:div w:id="163864246">
          <w:marLeft w:val="0"/>
          <w:marRight w:val="0"/>
          <w:marTop w:val="0"/>
          <w:marBottom w:val="0"/>
          <w:divBdr>
            <w:top w:val="none" w:sz="0" w:space="0" w:color="auto"/>
            <w:left w:val="none" w:sz="0" w:space="0" w:color="auto"/>
            <w:bottom w:val="none" w:sz="0" w:space="0" w:color="auto"/>
            <w:right w:val="none" w:sz="0" w:space="0" w:color="auto"/>
          </w:divBdr>
        </w:div>
        <w:div w:id="104811453">
          <w:marLeft w:val="0"/>
          <w:marRight w:val="0"/>
          <w:marTop w:val="0"/>
          <w:marBottom w:val="0"/>
          <w:divBdr>
            <w:top w:val="none" w:sz="0" w:space="0" w:color="auto"/>
            <w:left w:val="none" w:sz="0" w:space="0" w:color="auto"/>
            <w:bottom w:val="none" w:sz="0" w:space="0" w:color="auto"/>
            <w:right w:val="none" w:sz="0" w:space="0" w:color="auto"/>
          </w:divBdr>
        </w:div>
        <w:div w:id="764157312">
          <w:marLeft w:val="0"/>
          <w:marRight w:val="0"/>
          <w:marTop w:val="0"/>
          <w:marBottom w:val="0"/>
          <w:divBdr>
            <w:top w:val="none" w:sz="0" w:space="0" w:color="auto"/>
            <w:left w:val="none" w:sz="0" w:space="0" w:color="auto"/>
            <w:bottom w:val="none" w:sz="0" w:space="0" w:color="auto"/>
            <w:right w:val="none" w:sz="0" w:space="0" w:color="auto"/>
          </w:divBdr>
        </w:div>
        <w:div w:id="1242562944">
          <w:marLeft w:val="0"/>
          <w:marRight w:val="0"/>
          <w:marTop w:val="0"/>
          <w:marBottom w:val="0"/>
          <w:divBdr>
            <w:top w:val="none" w:sz="0" w:space="0" w:color="auto"/>
            <w:left w:val="none" w:sz="0" w:space="0" w:color="auto"/>
            <w:bottom w:val="none" w:sz="0" w:space="0" w:color="auto"/>
            <w:right w:val="none" w:sz="0" w:space="0" w:color="auto"/>
          </w:divBdr>
        </w:div>
        <w:div w:id="130249399">
          <w:marLeft w:val="0"/>
          <w:marRight w:val="0"/>
          <w:marTop w:val="0"/>
          <w:marBottom w:val="0"/>
          <w:divBdr>
            <w:top w:val="none" w:sz="0" w:space="0" w:color="auto"/>
            <w:left w:val="none" w:sz="0" w:space="0" w:color="auto"/>
            <w:bottom w:val="none" w:sz="0" w:space="0" w:color="auto"/>
            <w:right w:val="none" w:sz="0" w:space="0" w:color="auto"/>
          </w:divBdr>
        </w:div>
        <w:div w:id="1995448253">
          <w:marLeft w:val="0"/>
          <w:marRight w:val="0"/>
          <w:marTop w:val="0"/>
          <w:marBottom w:val="0"/>
          <w:divBdr>
            <w:top w:val="none" w:sz="0" w:space="0" w:color="auto"/>
            <w:left w:val="none" w:sz="0" w:space="0" w:color="auto"/>
            <w:bottom w:val="none" w:sz="0" w:space="0" w:color="auto"/>
            <w:right w:val="none" w:sz="0" w:space="0" w:color="auto"/>
          </w:divBdr>
        </w:div>
        <w:div w:id="743768636">
          <w:marLeft w:val="0"/>
          <w:marRight w:val="0"/>
          <w:marTop w:val="0"/>
          <w:marBottom w:val="0"/>
          <w:divBdr>
            <w:top w:val="none" w:sz="0" w:space="0" w:color="auto"/>
            <w:left w:val="none" w:sz="0" w:space="0" w:color="auto"/>
            <w:bottom w:val="none" w:sz="0" w:space="0" w:color="auto"/>
            <w:right w:val="none" w:sz="0" w:space="0" w:color="auto"/>
          </w:divBdr>
        </w:div>
        <w:div w:id="984705059">
          <w:marLeft w:val="0"/>
          <w:marRight w:val="0"/>
          <w:marTop w:val="0"/>
          <w:marBottom w:val="0"/>
          <w:divBdr>
            <w:top w:val="none" w:sz="0" w:space="0" w:color="auto"/>
            <w:left w:val="none" w:sz="0" w:space="0" w:color="auto"/>
            <w:bottom w:val="none" w:sz="0" w:space="0" w:color="auto"/>
            <w:right w:val="none" w:sz="0" w:space="0" w:color="auto"/>
          </w:divBdr>
        </w:div>
        <w:div w:id="915938727">
          <w:marLeft w:val="0"/>
          <w:marRight w:val="0"/>
          <w:marTop w:val="0"/>
          <w:marBottom w:val="0"/>
          <w:divBdr>
            <w:top w:val="none" w:sz="0" w:space="0" w:color="auto"/>
            <w:left w:val="none" w:sz="0" w:space="0" w:color="auto"/>
            <w:bottom w:val="none" w:sz="0" w:space="0" w:color="auto"/>
            <w:right w:val="none" w:sz="0" w:space="0" w:color="auto"/>
          </w:divBdr>
        </w:div>
        <w:div w:id="336275800">
          <w:marLeft w:val="0"/>
          <w:marRight w:val="0"/>
          <w:marTop w:val="0"/>
          <w:marBottom w:val="0"/>
          <w:divBdr>
            <w:top w:val="none" w:sz="0" w:space="0" w:color="auto"/>
            <w:left w:val="none" w:sz="0" w:space="0" w:color="auto"/>
            <w:bottom w:val="none" w:sz="0" w:space="0" w:color="auto"/>
            <w:right w:val="none" w:sz="0" w:space="0" w:color="auto"/>
          </w:divBdr>
        </w:div>
        <w:div w:id="971404902">
          <w:marLeft w:val="0"/>
          <w:marRight w:val="0"/>
          <w:marTop w:val="0"/>
          <w:marBottom w:val="0"/>
          <w:divBdr>
            <w:top w:val="none" w:sz="0" w:space="0" w:color="auto"/>
            <w:left w:val="none" w:sz="0" w:space="0" w:color="auto"/>
            <w:bottom w:val="none" w:sz="0" w:space="0" w:color="auto"/>
            <w:right w:val="none" w:sz="0" w:space="0" w:color="auto"/>
          </w:divBdr>
        </w:div>
        <w:div w:id="1167214329">
          <w:marLeft w:val="0"/>
          <w:marRight w:val="0"/>
          <w:marTop w:val="0"/>
          <w:marBottom w:val="0"/>
          <w:divBdr>
            <w:top w:val="none" w:sz="0" w:space="0" w:color="auto"/>
            <w:left w:val="none" w:sz="0" w:space="0" w:color="auto"/>
            <w:bottom w:val="none" w:sz="0" w:space="0" w:color="auto"/>
            <w:right w:val="none" w:sz="0" w:space="0" w:color="auto"/>
          </w:divBdr>
        </w:div>
        <w:div w:id="1775636067">
          <w:marLeft w:val="0"/>
          <w:marRight w:val="0"/>
          <w:marTop w:val="0"/>
          <w:marBottom w:val="0"/>
          <w:divBdr>
            <w:top w:val="none" w:sz="0" w:space="0" w:color="auto"/>
            <w:left w:val="none" w:sz="0" w:space="0" w:color="auto"/>
            <w:bottom w:val="none" w:sz="0" w:space="0" w:color="auto"/>
            <w:right w:val="none" w:sz="0" w:space="0" w:color="auto"/>
          </w:divBdr>
        </w:div>
        <w:div w:id="1847670416">
          <w:marLeft w:val="0"/>
          <w:marRight w:val="0"/>
          <w:marTop w:val="0"/>
          <w:marBottom w:val="0"/>
          <w:divBdr>
            <w:top w:val="none" w:sz="0" w:space="0" w:color="auto"/>
            <w:left w:val="none" w:sz="0" w:space="0" w:color="auto"/>
            <w:bottom w:val="none" w:sz="0" w:space="0" w:color="auto"/>
            <w:right w:val="none" w:sz="0" w:space="0" w:color="auto"/>
          </w:divBdr>
        </w:div>
        <w:div w:id="967123419">
          <w:marLeft w:val="0"/>
          <w:marRight w:val="0"/>
          <w:marTop w:val="0"/>
          <w:marBottom w:val="0"/>
          <w:divBdr>
            <w:top w:val="none" w:sz="0" w:space="0" w:color="auto"/>
            <w:left w:val="none" w:sz="0" w:space="0" w:color="auto"/>
            <w:bottom w:val="none" w:sz="0" w:space="0" w:color="auto"/>
            <w:right w:val="none" w:sz="0" w:space="0" w:color="auto"/>
          </w:divBdr>
        </w:div>
        <w:div w:id="1684042552">
          <w:marLeft w:val="0"/>
          <w:marRight w:val="0"/>
          <w:marTop w:val="0"/>
          <w:marBottom w:val="0"/>
          <w:divBdr>
            <w:top w:val="none" w:sz="0" w:space="0" w:color="auto"/>
            <w:left w:val="none" w:sz="0" w:space="0" w:color="auto"/>
            <w:bottom w:val="none" w:sz="0" w:space="0" w:color="auto"/>
            <w:right w:val="none" w:sz="0" w:space="0" w:color="auto"/>
          </w:divBdr>
        </w:div>
        <w:div w:id="1308826927">
          <w:marLeft w:val="0"/>
          <w:marRight w:val="0"/>
          <w:marTop w:val="0"/>
          <w:marBottom w:val="0"/>
          <w:divBdr>
            <w:top w:val="none" w:sz="0" w:space="0" w:color="auto"/>
            <w:left w:val="none" w:sz="0" w:space="0" w:color="auto"/>
            <w:bottom w:val="none" w:sz="0" w:space="0" w:color="auto"/>
            <w:right w:val="none" w:sz="0" w:space="0" w:color="auto"/>
          </w:divBdr>
        </w:div>
        <w:div w:id="376124844">
          <w:marLeft w:val="0"/>
          <w:marRight w:val="0"/>
          <w:marTop w:val="0"/>
          <w:marBottom w:val="0"/>
          <w:divBdr>
            <w:top w:val="none" w:sz="0" w:space="0" w:color="auto"/>
            <w:left w:val="none" w:sz="0" w:space="0" w:color="auto"/>
            <w:bottom w:val="none" w:sz="0" w:space="0" w:color="auto"/>
            <w:right w:val="none" w:sz="0" w:space="0" w:color="auto"/>
          </w:divBdr>
        </w:div>
        <w:div w:id="431168300">
          <w:marLeft w:val="0"/>
          <w:marRight w:val="0"/>
          <w:marTop w:val="0"/>
          <w:marBottom w:val="0"/>
          <w:divBdr>
            <w:top w:val="none" w:sz="0" w:space="0" w:color="auto"/>
            <w:left w:val="none" w:sz="0" w:space="0" w:color="auto"/>
            <w:bottom w:val="none" w:sz="0" w:space="0" w:color="auto"/>
            <w:right w:val="none" w:sz="0" w:space="0" w:color="auto"/>
          </w:divBdr>
        </w:div>
        <w:div w:id="1927570395">
          <w:marLeft w:val="0"/>
          <w:marRight w:val="0"/>
          <w:marTop w:val="0"/>
          <w:marBottom w:val="0"/>
          <w:divBdr>
            <w:top w:val="none" w:sz="0" w:space="0" w:color="auto"/>
            <w:left w:val="none" w:sz="0" w:space="0" w:color="auto"/>
            <w:bottom w:val="none" w:sz="0" w:space="0" w:color="auto"/>
            <w:right w:val="none" w:sz="0" w:space="0" w:color="auto"/>
          </w:divBdr>
        </w:div>
        <w:div w:id="2046441299">
          <w:marLeft w:val="0"/>
          <w:marRight w:val="0"/>
          <w:marTop w:val="0"/>
          <w:marBottom w:val="0"/>
          <w:divBdr>
            <w:top w:val="none" w:sz="0" w:space="0" w:color="auto"/>
            <w:left w:val="none" w:sz="0" w:space="0" w:color="auto"/>
            <w:bottom w:val="none" w:sz="0" w:space="0" w:color="auto"/>
            <w:right w:val="none" w:sz="0" w:space="0" w:color="auto"/>
          </w:divBdr>
        </w:div>
        <w:div w:id="2015767744">
          <w:marLeft w:val="0"/>
          <w:marRight w:val="0"/>
          <w:marTop w:val="0"/>
          <w:marBottom w:val="0"/>
          <w:divBdr>
            <w:top w:val="none" w:sz="0" w:space="0" w:color="auto"/>
            <w:left w:val="none" w:sz="0" w:space="0" w:color="auto"/>
            <w:bottom w:val="none" w:sz="0" w:space="0" w:color="auto"/>
            <w:right w:val="none" w:sz="0" w:space="0" w:color="auto"/>
          </w:divBdr>
        </w:div>
        <w:div w:id="1241213188">
          <w:marLeft w:val="0"/>
          <w:marRight w:val="0"/>
          <w:marTop w:val="0"/>
          <w:marBottom w:val="0"/>
          <w:divBdr>
            <w:top w:val="none" w:sz="0" w:space="0" w:color="auto"/>
            <w:left w:val="none" w:sz="0" w:space="0" w:color="auto"/>
            <w:bottom w:val="none" w:sz="0" w:space="0" w:color="auto"/>
            <w:right w:val="none" w:sz="0" w:space="0" w:color="auto"/>
          </w:divBdr>
        </w:div>
        <w:div w:id="1494250658">
          <w:marLeft w:val="0"/>
          <w:marRight w:val="0"/>
          <w:marTop w:val="0"/>
          <w:marBottom w:val="0"/>
          <w:divBdr>
            <w:top w:val="none" w:sz="0" w:space="0" w:color="auto"/>
            <w:left w:val="none" w:sz="0" w:space="0" w:color="auto"/>
            <w:bottom w:val="none" w:sz="0" w:space="0" w:color="auto"/>
            <w:right w:val="none" w:sz="0" w:space="0" w:color="auto"/>
          </w:divBdr>
        </w:div>
        <w:div w:id="431053342">
          <w:marLeft w:val="0"/>
          <w:marRight w:val="0"/>
          <w:marTop w:val="0"/>
          <w:marBottom w:val="0"/>
          <w:divBdr>
            <w:top w:val="none" w:sz="0" w:space="0" w:color="auto"/>
            <w:left w:val="none" w:sz="0" w:space="0" w:color="auto"/>
            <w:bottom w:val="none" w:sz="0" w:space="0" w:color="auto"/>
            <w:right w:val="none" w:sz="0" w:space="0" w:color="auto"/>
          </w:divBdr>
        </w:div>
        <w:div w:id="1346126839">
          <w:marLeft w:val="0"/>
          <w:marRight w:val="0"/>
          <w:marTop w:val="0"/>
          <w:marBottom w:val="0"/>
          <w:divBdr>
            <w:top w:val="none" w:sz="0" w:space="0" w:color="auto"/>
            <w:left w:val="none" w:sz="0" w:space="0" w:color="auto"/>
            <w:bottom w:val="none" w:sz="0" w:space="0" w:color="auto"/>
            <w:right w:val="none" w:sz="0" w:space="0" w:color="auto"/>
          </w:divBdr>
        </w:div>
        <w:div w:id="2040936071">
          <w:marLeft w:val="0"/>
          <w:marRight w:val="0"/>
          <w:marTop w:val="0"/>
          <w:marBottom w:val="0"/>
          <w:divBdr>
            <w:top w:val="none" w:sz="0" w:space="0" w:color="auto"/>
            <w:left w:val="none" w:sz="0" w:space="0" w:color="auto"/>
            <w:bottom w:val="none" w:sz="0" w:space="0" w:color="auto"/>
            <w:right w:val="none" w:sz="0" w:space="0" w:color="auto"/>
          </w:divBdr>
        </w:div>
        <w:div w:id="1687292632">
          <w:marLeft w:val="0"/>
          <w:marRight w:val="0"/>
          <w:marTop w:val="0"/>
          <w:marBottom w:val="0"/>
          <w:divBdr>
            <w:top w:val="none" w:sz="0" w:space="0" w:color="auto"/>
            <w:left w:val="none" w:sz="0" w:space="0" w:color="auto"/>
            <w:bottom w:val="none" w:sz="0" w:space="0" w:color="auto"/>
            <w:right w:val="none" w:sz="0" w:space="0" w:color="auto"/>
          </w:divBdr>
        </w:div>
        <w:div w:id="188108655">
          <w:marLeft w:val="0"/>
          <w:marRight w:val="0"/>
          <w:marTop w:val="0"/>
          <w:marBottom w:val="0"/>
          <w:divBdr>
            <w:top w:val="none" w:sz="0" w:space="0" w:color="auto"/>
            <w:left w:val="none" w:sz="0" w:space="0" w:color="auto"/>
            <w:bottom w:val="none" w:sz="0" w:space="0" w:color="auto"/>
            <w:right w:val="none" w:sz="0" w:space="0" w:color="auto"/>
          </w:divBdr>
        </w:div>
        <w:div w:id="94444979">
          <w:marLeft w:val="0"/>
          <w:marRight w:val="0"/>
          <w:marTop w:val="0"/>
          <w:marBottom w:val="0"/>
          <w:divBdr>
            <w:top w:val="none" w:sz="0" w:space="0" w:color="auto"/>
            <w:left w:val="none" w:sz="0" w:space="0" w:color="auto"/>
            <w:bottom w:val="none" w:sz="0" w:space="0" w:color="auto"/>
            <w:right w:val="none" w:sz="0" w:space="0" w:color="auto"/>
          </w:divBdr>
        </w:div>
        <w:div w:id="1804885948">
          <w:marLeft w:val="0"/>
          <w:marRight w:val="0"/>
          <w:marTop w:val="0"/>
          <w:marBottom w:val="0"/>
          <w:divBdr>
            <w:top w:val="none" w:sz="0" w:space="0" w:color="auto"/>
            <w:left w:val="none" w:sz="0" w:space="0" w:color="auto"/>
            <w:bottom w:val="none" w:sz="0" w:space="0" w:color="auto"/>
            <w:right w:val="none" w:sz="0" w:space="0" w:color="auto"/>
          </w:divBdr>
        </w:div>
        <w:div w:id="1361394718">
          <w:marLeft w:val="0"/>
          <w:marRight w:val="0"/>
          <w:marTop w:val="0"/>
          <w:marBottom w:val="0"/>
          <w:divBdr>
            <w:top w:val="none" w:sz="0" w:space="0" w:color="auto"/>
            <w:left w:val="none" w:sz="0" w:space="0" w:color="auto"/>
            <w:bottom w:val="none" w:sz="0" w:space="0" w:color="auto"/>
            <w:right w:val="none" w:sz="0" w:space="0" w:color="auto"/>
          </w:divBdr>
        </w:div>
        <w:div w:id="1744642465">
          <w:marLeft w:val="0"/>
          <w:marRight w:val="0"/>
          <w:marTop w:val="0"/>
          <w:marBottom w:val="0"/>
          <w:divBdr>
            <w:top w:val="none" w:sz="0" w:space="0" w:color="auto"/>
            <w:left w:val="none" w:sz="0" w:space="0" w:color="auto"/>
            <w:bottom w:val="none" w:sz="0" w:space="0" w:color="auto"/>
            <w:right w:val="none" w:sz="0" w:space="0" w:color="auto"/>
          </w:divBdr>
        </w:div>
        <w:div w:id="728922011">
          <w:marLeft w:val="0"/>
          <w:marRight w:val="0"/>
          <w:marTop w:val="0"/>
          <w:marBottom w:val="0"/>
          <w:divBdr>
            <w:top w:val="none" w:sz="0" w:space="0" w:color="auto"/>
            <w:left w:val="none" w:sz="0" w:space="0" w:color="auto"/>
            <w:bottom w:val="none" w:sz="0" w:space="0" w:color="auto"/>
            <w:right w:val="none" w:sz="0" w:space="0" w:color="auto"/>
          </w:divBdr>
        </w:div>
        <w:div w:id="495338731">
          <w:marLeft w:val="0"/>
          <w:marRight w:val="0"/>
          <w:marTop w:val="0"/>
          <w:marBottom w:val="0"/>
          <w:divBdr>
            <w:top w:val="none" w:sz="0" w:space="0" w:color="auto"/>
            <w:left w:val="none" w:sz="0" w:space="0" w:color="auto"/>
            <w:bottom w:val="none" w:sz="0" w:space="0" w:color="auto"/>
            <w:right w:val="none" w:sz="0" w:space="0" w:color="auto"/>
          </w:divBdr>
        </w:div>
        <w:div w:id="243297962">
          <w:marLeft w:val="0"/>
          <w:marRight w:val="0"/>
          <w:marTop w:val="0"/>
          <w:marBottom w:val="0"/>
          <w:divBdr>
            <w:top w:val="none" w:sz="0" w:space="0" w:color="auto"/>
            <w:left w:val="none" w:sz="0" w:space="0" w:color="auto"/>
            <w:bottom w:val="none" w:sz="0" w:space="0" w:color="auto"/>
            <w:right w:val="none" w:sz="0" w:space="0" w:color="auto"/>
          </w:divBdr>
        </w:div>
        <w:div w:id="470638245">
          <w:marLeft w:val="0"/>
          <w:marRight w:val="0"/>
          <w:marTop w:val="0"/>
          <w:marBottom w:val="0"/>
          <w:divBdr>
            <w:top w:val="none" w:sz="0" w:space="0" w:color="auto"/>
            <w:left w:val="none" w:sz="0" w:space="0" w:color="auto"/>
            <w:bottom w:val="none" w:sz="0" w:space="0" w:color="auto"/>
            <w:right w:val="none" w:sz="0" w:space="0" w:color="auto"/>
          </w:divBdr>
        </w:div>
        <w:div w:id="2086757695">
          <w:marLeft w:val="0"/>
          <w:marRight w:val="0"/>
          <w:marTop w:val="0"/>
          <w:marBottom w:val="0"/>
          <w:divBdr>
            <w:top w:val="none" w:sz="0" w:space="0" w:color="auto"/>
            <w:left w:val="none" w:sz="0" w:space="0" w:color="auto"/>
            <w:bottom w:val="none" w:sz="0" w:space="0" w:color="auto"/>
            <w:right w:val="none" w:sz="0" w:space="0" w:color="auto"/>
          </w:divBdr>
        </w:div>
        <w:div w:id="1425765465">
          <w:marLeft w:val="0"/>
          <w:marRight w:val="0"/>
          <w:marTop w:val="0"/>
          <w:marBottom w:val="0"/>
          <w:divBdr>
            <w:top w:val="none" w:sz="0" w:space="0" w:color="auto"/>
            <w:left w:val="none" w:sz="0" w:space="0" w:color="auto"/>
            <w:bottom w:val="none" w:sz="0" w:space="0" w:color="auto"/>
            <w:right w:val="none" w:sz="0" w:space="0" w:color="auto"/>
          </w:divBdr>
        </w:div>
        <w:div w:id="575669417">
          <w:marLeft w:val="0"/>
          <w:marRight w:val="0"/>
          <w:marTop w:val="0"/>
          <w:marBottom w:val="0"/>
          <w:divBdr>
            <w:top w:val="none" w:sz="0" w:space="0" w:color="auto"/>
            <w:left w:val="none" w:sz="0" w:space="0" w:color="auto"/>
            <w:bottom w:val="none" w:sz="0" w:space="0" w:color="auto"/>
            <w:right w:val="none" w:sz="0" w:space="0" w:color="auto"/>
          </w:divBdr>
        </w:div>
        <w:div w:id="1158807923">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0"/>
          <w:marTop w:val="0"/>
          <w:marBottom w:val="0"/>
          <w:divBdr>
            <w:top w:val="none" w:sz="0" w:space="0" w:color="auto"/>
            <w:left w:val="none" w:sz="0" w:space="0" w:color="auto"/>
            <w:bottom w:val="none" w:sz="0" w:space="0" w:color="auto"/>
            <w:right w:val="none" w:sz="0" w:space="0" w:color="auto"/>
          </w:divBdr>
        </w:div>
        <w:div w:id="1702121007">
          <w:marLeft w:val="0"/>
          <w:marRight w:val="0"/>
          <w:marTop w:val="0"/>
          <w:marBottom w:val="0"/>
          <w:divBdr>
            <w:top w:val="none" w:sz="0" w:space="0" w:color="auto"/>
            <w:left w:val="none" w:sz="0" w:space="0" w:color="auto"/>
            <w:bottom w:val="none" w:sz="0" w:space="0" w:color="auto"/>
            <w:right w:val="none" w:sz="0" w:space="0" w:color="auto"/>
          </w:divBdr>
        </w:div>
        <w:div w:id="243880217">
          <w:marLeft w:val="0"/>
          <w:marRight w:val="0"/>
          <w:marTop w:val="0"/>
          <w:marBottom w:val="0"/>
          <w:divBdr>
            <w:top w:val="none" w:sz="0" w:space="0" w:color="auto"/>
            <w:left w:val="none" w:sz="0" w:space="0" w:color="auto"/>
            <w:bottom w:val="none" w:sz="0" w:space="0" w:color="auto"/>
            <w:right w:val="none" w:sz="0" w:space="0" w:color="auto"/>
          </w:divBdr>
        </w:div>
        <w:div w:id="1373312465">
          <w:marLeft w:val="0"/>
          <w:marRight w:val="0"/>
          <w:marTop w:val="0"/>
          <w:marBottom w:val="0"/>
          <w:divBdr>
            <w:top w:val="none" w:sz="0" w:space="0" w:color="auto"/>
            <w:left w:val="none" w:sz="0" w:space="0" w:color="auto"/>
            <w:bottom w:val="none" w:sz="0" w:space="0" w:color="auto"/>
            <w:right w:val="none" w:sz="0" w:space="0" w:color="auto"/>
          </w:divBdr>
        </w:div>
        <w:div w:id="1849058101">
          <w:marLeft w:val="0"/>
          <w:marRight w:val="0"/>
          <w:marTop w:val="0"/>
          <w:marBottom w:val="0"/>
          <w:divBdr>
            <w:top w:val="none" w:sz="0" w:space="0" w:color="auto"/>
            <w:left w:val="none" w:sz="0" w:space="0" w:color="auto"/>
            <w:bottom w:val="none" w:sz="0" w:space="0" w:color="auto"/>
            <w:right w:val="none" w:sz="0" w:space="0" w:color="auto"/>
          </w:divBdr>
        </w:div>
        <w:div w:id="472451050">
          <w:marLeft w:val="0"/>
          <w:marRight w:val="0"/>
          <w:marTop w:val="0"/>
          <w:marBottom w:val="0"/>
          <w:divBdr>
            <w:top w:val="none" w:sz="0" w:space="0" w:color="auto"/>
            <w:left w:val="none" w:sz="0" w:space="0" w:color="auto"/>
            <w:bottom w:val="none" w:sz="0" w:space="0" w:color="auto"/>
            <w:right w:val="none" w:sz="0" w:space="0" w:color="auto"/>
          </w:divBdr>
        </w:div>
        <w:div w:id="503055351">
          <w:marLeft w:val="0"/>
          <w:marRight w:val="0"/>
          <w:marTop w:val="0"/>
          <w:marBottom w:val="0"/>
          <w:divBdr>
            <w:top w:val="none" w:sz="0" w:space="0" w:color="auto"/>
            <w:left w:val="none" w:sz="0" w:space="0" w:color="auto"/>
            <w:bottom w:val="none" w:sz="0" w:space="0" w:color="auto"/>
            <w:right w:val="none" w:sz="0" w:space="0" w:color="auto"/>
          </w:divBdr>
        </w:div>
        <w:div w:id="741755666">
          <w:marLeft w:val="0"/>
          <w:marRight w:val="0"/>
          <w:marTop w:val="0"/>
          <w:marBottom w:val="0"/>
          <w:divBdr>
            <w:top w:val="none" w:sz="0" w:space="0" w:color="auto"/>
            <w:left w:val="none" w:sz="0" w:space="0" w:color="auto"/>
            <w:bottom w:val="none" w:sz="0" w:space="0" w:color="auto"/>
            <w:right w:val="none" w:sz="0" w:space="0" w:color="auto"/>
          </w:divBdr>
        </w:div>
        <w:div w:id="226379889">
          <w:marLeft w:val="0"/>
          <w:marRight w:val="0"/>
          <w:marTop w:val="0"/>
          <w:marBottom w:val="0"/>
          <w:divBdr>
            <w:top w:val="none" w:sz="0" w:space="0" w:color="auto"/>
            <w:left w:val="none" w:sz="0" w:space="0" w:color="auto"/>
            <w:bottom w:val="none" w:sz="0" w:space="0" w:color="auto"/>
            <w:right w:val="none" w:sz="0" w:space="0" w:color="auto"/>
          </w:divBdr>
        </w:div>
        <w:div w:id="724916608">
          <w:marLeft w:val="0"/>
          <w:marRight w:val="0"/>
          <w:marTop w:val="0"/>
          <w:marBottom w:val="0"/>
          <w:divBdr>
            <w:top w:val="none" w:sz="0" w:space="0" w:color="auto"/>
            <w:left w:val="none" w:sz="0" w:space="0" w:color="auto"/>
            <w:bottom w:val="none" w:sz="0" w:space="0" w:color="auto"/>
            <w:right w:val="none" w:sz="0" w:space="0" w:color="auto"/>
          </w:divBdr>
        </w:div>
        <w:div w:id="780413007">
          <w:marLeft w:val="0"/>
          <w:marRight w:val="0"/>
          <w:marTop w:val="0"/>
          <w:marBottom w:val="0"/>
          <w:divBdr>
            <w:top w:val="none" w:sz="0" w:space="0" w:color="auto"/>
            <w:left w:val="none" w:sz="0" w:space="0" w:color="auto"/>
            <w:bottom w:val="none" w:sz="0" w:space="0" w:color="auto"/>
            <w:right w:val="none" w:sz="0" w:space="0" w:color="auto"/>
          </w:divBdr>
        </w:div>
        <w:div w:id="2062820209">
          <w:marLeft w:val="0"/>
          <w:marRight w:val="0"/>
          <w:marTop w:val="0"/>
          <w:marBottom w:val="0"/>
          <w:divBdr>
            <w:top w:val="none" w:sz="0" w:space="0" w:color="auto"/>
            <w:left w:val="none" w:sz="0" w:space="0" w:color="auto"/>
            <w:bottom w:val="none" w:sz="0" w:space="0" w:color="auto"/>
            <w:right w:val="none" w:sz="0" w:space="0" w:color="auto"/>
          </w:divBdr>
        </w:div>
        <w:div w:id="646856837">
          <w:marLeft w:val="0"/>
          <w:marRight w:val="0"/>
          <w:marTop w:val="0"/>
          <w:marBottom w:val="0"/>
          <w:divBdr>
            <w:top w:val="none" w:sz="0" w:space="0" w:color="auto"/>
            <w:left w:val="none" w:sz="0" w:space="0" w:color="auto"/>
            <w:bottom w:val="none" w:sz="0" w:space="0" w:color="auto"/>
            <w:right w:val="none" w:sz="0" w:space="0" w:color="auto"/>
          </w:divBdr>
        </w:div>
        <w:div w:id="1399747394">
          <w:marLeft w:val="0"/>
          <w:marRight w:val="0"/>
          <w:marTop w:val="0"/>
          <w:marBottom w:val="0"/>
          <w:divBdr>
            <w:top w:val="none" w:sz="0" w:space="0" w:color="auto"/>
            <w:left w:val="none" w:sz="0" w:space="0" w:color="auto"/>
            <w:bottom w:val="none" w:sz="0" w:space="0" w:color="auto"/>
            <w:right w:val="none" w:sz="0" w:space="0" w:color="auto"/>
          </w:divBdr>
        </w:div>
        <w:div w:id="1370062547">
          <w:marLeft w:val="0"/>
          <w:marRight w:val="0"/>
          <w:marTop w:val="0"/>
          <w:marBottom w:val="0"/>
          <w:divBdr>
            <w:top w:val="none" w:sz="0" w:space="0" w:color="auto"/>
            <w:left w:val="none" w:sz="0" w:space="0" w:color="auto"/>
            <w:bottom w:val="none" w:sz="0" w:space="0" w:color="auto"/>
            <w:right w:val="none" w:sz="0" w:space="0" w:color="auto"/>
          </w:divBdr>
        </w:div>
        <w:div w:id="2147163846">
          <w:marLeft w:val="0"/>
          <w:marRight w:val="0"/>
          <w:marTop w:val="0"/>
          <w:marBottom w:val="0"/>
          <w:divBdr>
            <w:top w:val="none" w:sz="0" w:space="0" w:color="auto"/>
            <w:left w:val="none" w:sz="0" w:space="0" w:color="auto"/>
            <w:bottom w:val="none" w:sz="0" w:space="0" w:color="auto"/>
            <w:right w:val="none" w:sz="0" w:space="0" w:color="auto"/>
          </w:divBdr>
        </w:div>
        <w:div w:id="853807604">
          <w:marLeft w:val="0"/>
          <w:marRight w:val="0"/>
          <w:marTop w:val="0"/>
          <w:marBottom w:val="0"/>
          <w:divBdr>
            <w:top w:val="none" w:sz="0" w:space="0" w:color="auto"/>
            <w:left w:val="none" w:sz="0" w:space="0" w:color="auto"/>
            <w:bottom w:val="none" w:sz="0" w:space="0" w:color="auto"/>
            <w:right w:val="none" w:sz="0" w:space="0" w:color="auto"/>
          </w:divBdr>
        </w:div>
        <w:div w:id="940264656">
          <w:marLeft w:val="0"/>
          <w:marRight w:val="0"/>
          <w:marTop w:val="0"/>
          <w:marBottom w:val="0"/>
          <w:divBdr>
            <w:top w:val="none" w:sz="0" w:space="0" w:color="auto"/>
            <w:left w:val="none" w:sz="0" w:space="0" w:color="auto"/>
            <w:bottom w:val="none" w:sz="0" w:space="0" w:color="auto"/>
            <w:right w:val="none" w:sz="0" w:space="0" w:color="auto"/>
          </w:divBdr>
        </w:div>
        <w:div w:id="1913612067">
          <w:marLeft w:val="0"/>
          <w:marRight w:val="0"/>
          <w:marTop w:val="0"/>
          <w:marBottom w:val="0"/>
          <w:divBdr>
            <w:top w:val="none" w:sz="0" w:space="0" w:color="auto"/>
            <w:left w:val="none" w:sz="0" w:space="0" w:color="auto"/>
            <w:bottom w:val="none" w:sz="0" w:space="0" w:color="auto"/>
            <w:right w:val="none" w:sz="0" w:space="0" w:color="auto"/>
          </w:divBdr>
        </w:div>
        <w:div w:id="1455516831">
          <w:marLeft w:val="0"/>
          <w:marRight w:val="0"/>
          <w:marTop w:val="0"/>
          <w:marBottom w:val="0"/>
          <w:divBdr>
            <w:top w:val="none" w:sz="0" w:space="0" w:color="auto"/>
            <w:left w:val="none" w:sz="0" w:space="0" w:color="auto"/>
            <w:bottom w:val="none" w:sz="0" w:space="0" w:color="auto"/>
            <w:right w:val="none" w:sz="0" w:space="0" w:color="auto"/>
          </w:divBdr>
        </w:div>
        <w:div w:id="801389741">
          <w:marLeft w:val="0"/>
          <w:marRight w:val="0"/>
          <w:marTop w:val="0"/>
          <w:marBottom w:val="0"/>
          <w:divBdr>
            <w:top w:val="none" w:sz="0" w:space="0" w:color="auto"/>
            <w:left w:val="none" w:sz="0" w:space="0" w:color="auto"/>
            <w:bottom w:val="none" w:sz="0" w:space="0" w:color="auto"/>
            <w:right w:val="none" w:sz="0" w:space="0" w:color="auto"/>
          </w:divBdr>
        </w:div>
        <w:div w:id="1515343878">
          <w:marLeft w:val="0"/>
          <w:marRight w:val="0"/>
          <w:marTop w:val="0"/>
          <w:marBottom w:val="0"/>
          <w:divBdr>
            <w:top w:val="none" w:sz="0" w:space="0" w:color="auto"/>
            <w:left w:val="none" w:sz="0" w:space="0" w:color="auto"/>
            <w:bottom w:val="none" w:sz="0" w:space="0" w:color="auto"/>
            <w:right w:val="none" w:sz="0" w:space="0" w:color="auto"/>
          </w:divBdr>
        </w:div>
        <w:div w:id="211115382">
          <w:marLeft w:val="0"/>
          <w:marRight w:val="0"/>
          <w:marTop w:val="0"/>
          <w:marBottom w:val="0"/>
          <w:divBdr>
            <w:top w:val="none" w:sz="0" w:space="0" w:color="auto"/>
            <w:left w:val="none" w:sz="0" w:space="0" w:color="auto"/>
            <w:bottom w:val="none" w:sz="0" w:space="0" w:color="auto"/>
            <w:right w:val="none" w:sz="0" w:space="0" w:color="auto"/>
          </w:divBdr>
        </w:div>
        <w:div w:id="220750945">
          <w:marLeft w:val="0"/>
          <w:marRight w:val="0"/>
          <w:marTop w:val="0"/>
          <w:marBottom w:val="0"/>
          <w:divBdr>
            <w:top w:val="none" w:sz="0" w:space="0" w:color="auto"/>
            <w:left w:val="none" w:sz="0" w:space="0" w:color="auto"/>
            <w:bottom w:val="none" w:sz="0" w:space="0" w:color="auto"/>
            <w:right w:val="none" w:sz="0" w:space="0" w:color="auto"/>
          </w:divBdr>
        </w:div>
        <w:div w:id="211818998">
          <w:marLeft w:val="0"/>
          <w:marRight w:val="0"/>
          <w:marTop w:val="0"/>
          <w:marBottom w:val="0"/>
          <w:divBdr>
            <w:top w:val="none" w:sz="0" w:space="0" w:color="auto"/>
            <w:left w:val="none" w:sz="0" w:space="0" w:color="auto"/>
            <w:bottom w:val="none" w:sz="0" w:space="0" w:color="auto"/>
            <w:right w:val="none" w:sz="0" w:space="0" w:color="auto"/>
          </w:divBdr>
        </w:div>
        <w:div w:id="142279599">
          <w:marLeft w:val="0"/>
          <w:marRight w:val="0"/>
          <w:marTop w:val="0"/>
          <w:marBottom w:val="0"/>
          <w:divBdr>
            <w:top w:val="none" w:sz="0" w:space="0" w:color="auto"/>
            <w:left w:val="none" w:sz="0" w:space="0" w:color="auto"/>
            <w:bottom w:val="none" w:sz="0" w:space="0" w:color="auto"/>
            <w:right w:val="none" w:sz="0" w:space="0" w:color="auto"/>
          </w:divBdr>
        </w:div>
        <w:div w:id="1701589671">
          <w:marLeft w:val="0"/>
          <w:marRight w:val="0"/>
          <w:marTop w:val="0"/>
          <w:marBottom w:val="0"/>
          <w:divBdr>
            <w:top w:val="none" w:sz="0" w:space="0" w:color="auto"/>
            <w:left w:val="none" w:sz="0" w:space="0" w:color="auto"/>
            <w:bottom w:val="none" w:sz="0" w:space="0" w:color="auto"/>
            <w:right w:val="none" w:sz="0" w:space="0" w:color="auto"/>
          </w:divBdr>
        </w:div>
        <w:div w:id="1352299556">
          <w:marLeft w:val="0"/>
          <w:marRight w:val="0"/>
          <w:marTop w:val="0"/>
          <w:marBottom w:val="0"/>
          <w:divBdr>
            <w:top w:val="none" w:sz="0" w:space="0" w:color="auto"/>
            <w:left w:val="none" w:sz="0" w:space="0" w:color="auto"/>
            <w:bottom w:val="none" w:sz="0" w:space="0" w:color="auto"/>
            <w:right w:val="none" w:sz="0" w:space="0" w:color="auto"/>
          </w:divBdr>
        </w:div>
        <w:div w:id="993921673">
          <w:marLeft w:val="0"/>
          <w:marRight w:val="0"/>
          <w:marTop w:val="0"/>
          <w:marBottom w:val="0"/>
          <w:divBdr>
            <w:top w:val="none" w:sz="0" w:space="0" w:color="auto"/>
            <w:left w:val="none" w:sz="0" w:space="0" w:color="auto"/>
            <w:bottom w:val="none" w:sz="0" w:space="0" w:color="auto"/>
            <w:right w:val="none" w:sz="0" w:space="0" w:color="auto"/>
          </w:divBdr>
        </w:div>
        <w:div w:id="573126552">
          <w:marLeft w:val="0"/>
          <w:marRight w:val="0"/>
          <w:marTop w:val="0"/>
          <w:marBottom w:val="0"/>
          <w:divBdr>
            <w:top w:val="none" w:sz="0" w:space="0" w:color="auto"/>
            <w:left w:val="none" w:sz="0" w:space="0" w:color="auto"/>
            <w:bottom w:val="none" w:sz="0" w:space="0" w:color="auto"/>
            <w:right w:val="none" w:sz="0" w:space="0" w:color="auto"/>
          </w:divBdr>
        </w:div>
        <w:div w:id="1667976214">
          <w:marLeft w:val="0"/>
          <w:marRight w:val="0"/>
          <w:marTop w:val="0"/>
          <w:marBottom w:val="0"/>
          <w:divBdr>
            <w:top w:val="none" w:sz="0" w:space="0" w:color="auto"/>
            <w:left w:val="none" w:sz="0" w:space="0" w:color="auto"/>
            <w:bottom w:val="none" w:sz="0" w:space="0" w:color="auto"/>
            <w:right w:val="none" w:sz="0" w:space="0" w:color="auto"/>
          </w:divBdr>
        </w:div>
        <w:div w:id="411002257">
          <w:marLeft w:val="0"/>
          <w:marRight w:val="0"/>
          <w:marTop w:val="0"/>
          <w:marBottom w:val="0"/>
          <w:divBdr>
            <w:top w:val="none" w:sz="0" w:space="0" w:color="auto"/>
            <w:left w:val="none" w:sz="0" w:space="0" w:color="auto"/>
            <w:bottom w:val="none" w:sz="0" w:space="0" w:color="auto"/>
            <w:right w:val="none" w:sz="0" w:space="0" w:color="auto"/>
          </w:divBdr>
        </w:div>
        <w:div w:id="501967064">
          <w:marLeft w:val="0"/>
          <w:marRight w:val="0"/>
          <w:marTop w:val="0"/>
          <w:marBottom w:val="0"/>
          <w:divBdr>
            <w:top w:val="none" w:sz="0" w:space="0" w:color="auto"/>
            <w:left w:val="none" w:sz="0" w:space="0" w:color="auto"/>
            <w:bottom w:val="none" w:sz="0" w:space="0" w:color="auto"/>
            <w:right w:val="none" w:sz="0" w:space="0" w:color="auto"/>
          </w:divBdr>
        </w:div>
        <w:div w:id="1195582357">
          <w:marLeft w:val="0"/>
          <w:marRight w:val="0"/>
          <w:marTop w:val="0"/>
          <w:marBottom w:val="0"/>
          <w:divBdr>
            <w:top w:val="none" w:sz="0" w:space="0" w:color="auto"/>
            <w:left w:val="none" w:sz="0" w:space="0" w:color="auto"/>
            <w:bottom w:val="none" w:sz="0" w:space="0" w:color="auto"/>
            <w:right w:val="none" w:sz="0" w:space="0" w:color="auto"/>
          </w:divBdr>
        </w:div>
        <w:div w:id="783118393">
          <w:marLeft w:val="0"/>
          <w:marRight w:val="0"/>
          <w:marTop w:val="0"/>
          <w:marBottom w:val="0"/>
          <w:divBdr>
            <w:top w:val="none" w:sz="0" w:space="0" w:color="auto"/>
            <w:left w:val="none" w:sz="0" w:space="0" w:color="auto"/>
            <w:bottom w:val="none" w:sz="0" w:space="0" w:color="auto"/>
            <w:right w:val="none" w:sz="0" w:space="0" w:color="auto"/>
          </w:divBdr>
        </w:div>
        <w:div w:id="1557085706">
          <w:marLeft w:val="0"/>
          <w:marRight w:val="0"/>
          <w:marTop w:val="0"/>
          <w:marBottom w:val="0"/>
          <w:divBdr>
            <w:top w:val="none" w:sz="0" w:space="0" w:color="auto"/>
            <w:left w:val="none" w:sz="0" w:space="0" w:color="auto"/>
            <w:bottom w:val="none" w:sz="0" w:space="0" w:color="auto"/>
            <w:right w:val="none" w:sz="0" w:space="0" w:color="auto"/>
          </w:divBdr>
        </w:div>
        <w:div w:id="276060406">
          <w:marLeft w:val="0"/>
          <w:marRight w:val="0"/>
          <w:marTop w:val="0"/>
          <w:marBottom w:val="0"/>
          <w:divBdr>
            <w:top w:val="none" w:sz="0" w:space="0" w:color="auto"/>
            <w:left w:val="none" w:sz="0" w:space="0" w:color="auto"/>
            <w:bottom w:val="none" w:sz="0" w:space="0" w:color="auto"/>
            <w:right w:val="none" w:sz="0" w:space="0" w:color="auto"/>
          </w:divBdr>
        </w:div>
        <w:div w:id="1705129562">
          <w:marLeft w:val="0"/>
          <w:marRight w:val="0"/>
          <w:marTop w:val="0"/>
          <w:marBottom w:val="0"/>
          <w:divBdr>
            <w:top w:val="none" w:sz="0" w:space="0" w:color="auto"/>
            <w:left w:val="none" w:sz="0" w:space="0" w:color="auto"/>
            <w:bottom w:val="none" w:sz="0" w:space="0" w:color="auto"/>
            <w:right w:val="none" w:sz="0" w:space="0" w:color="auto"/>
          </w:divBdr>
        </w:div>
        <w:div w:id="1137256212">
          <w:marLeft w:val="0"/>
          <w:marRight w:val="0"/>
          <w:marTop w:val="0"/>
          <w:marBottom w:val="0"/>
          <w:divBdr>
            <w:top w:val="none" w:sz="0" w:space="0" w:color="auto"/>
            <w:left w:val="none" w:sz="0" w:space="0" w:color="auto"/>
            <w:bottom w:val="none" w:sz="0" w:space="0" w:color="auto"/>
            <w:right w:val="none" w:sz="0" w:space="0" w:color="auto"/>
          </w:divBdr>
        </w:div>
        <w:div w:id="1176115082">
          <w:marLeft w:val="0"/>
          <w:marRight w:val="0"/>
          <w:marTop w:val="0"/>
          <w:marBottom w:val="0"/>
          <w:divBdr>
            <w:top w:val="none" w:sz="0" w:space="0" w:color="auto"/>
            <w:left w:val="none" w:sz="0" w:space="0" w:color="auto"/>
            <w:bottom w:val="none" w:sz="0" w:space="0" w:color="auto"/>
            <w:right w:val="none" w:sz="0" w:space="0" w:color="auto"/>
          </w:divBdr>
        </w:div>
        <w:div w:id="102727400">
          <w:marLeft w:val="0"/>
          <w:marRight w:val="0"/>
          <w:marTop w:val="0"/>
          <w:marBottom w:val="0"/>
          <w:divBdr>
            <w:top w:val="none" w:sz="0" w:space="0" w:color="auto"/>
            <w:left w:val="none" w:sz="0" w:space="0" w:color="auto"/>
            <w:bottom w:val="none" w:sz="0" w:space="0" w:color="auto"/>
            <w:right w:val="none" w:sz="0" w:space="0" w:color="auto"/>
          </w:divBdr>
        </w:div>
        <w:div w:id="788007561">
          <w:marLeft w:val="0"/>
          <w:marRight w:val="0"/>
          <w:marTop w:val="0"/>
          <w:marBottom w:val="0"/>
          <w:divBdr>
            <w:top w:val="none" w:sz="0" w:space="0" w:color="auto"/>
            <w:left w:val="none" w:sz="0" w:space="0" w:color="auto"/>
            <w:bottom w:val="none" w:sz="0" w:space="0" w:color="auto"/>
            <w:right w:val="none" w:sz="0" w:space="0" w:color="auto"/>
          </w:divBdr>
        </w:div>
        <w:div w:id="1003388872">
          <w:marLeft w:val="0"/>
          <w:marRight w:val="0"/>
          <w:marTop w:val="0"/>
          <w:marBottom w:val="0"/>
          <w:divBdr>
            <w:top w:val="none" w:sz="0" w:space="0" w:color="auto"/>
            <w:left w:val="none" w:sz="0" w:space="0" w:color="auto"/>
            <w:bottom w:val="none" w:sz="0" w:space="0" w:color="auto"/>
            <w:right w:val="none" w:sz="0" w:space="0" w:color="auto"/>
          </w:divBdr>
        </w:div>
        <w:div w:id="1435857737">
          <w:marLeft w:val="0"/>
          <w:marRight w:val="0"/>
          <w:marTop w:val="0"/>
          <w:marBottom w:val="0"/>
          <w:divBdr>
            <w:top w:val="none" w:sz="0" w:space="0" w:color="auto"/>
            <w:left w:val="none" w:sz="0" w:space="0" w:color="auto"/>
            <w:bottom w:val="none" w:sz="0" w:space="0" w:color="auto"/>
            <w:right w:val="none" w:sz="0" w:space="0" w:color="auto"/>
          </w:divBdr>
        </w:div>
        <w:div w:id="1476295185">
          <w:marLeft w:val="0"/>
          <w:marRight w:val="0"/>
          <w:marTop w:val="0"/>
          <w:marBottom w:val="0"/>
          <w:divBdr>
            <w:top w:val="none" w:sz="0" w:space="0" w:color="auto"/>
            <w:left w:val="none" w:sz="0" w:space="0" w:color="auto"/>
            <w:bottom w:val="none" w:sz="0" w:space="0" w:color="auto"/>
            <w:right w:val="none" w:sz="0" w:space="0" w:color="auto"/>
          </w:divBdr>
        </w:div>
        <w:div w:id="355470587">
          <w:marLeft w:val="0"/>
          <w:marRight w:val="0"/>
          <w:marTop w:val="0"/>
          <w:marBottom w:val="0"/>
          <w:divBdr>
            <w:top w:val="none" w:sz="0" w:space="0" w:color="auto"/>
            <w:left w:val="none" w:sz="0" w:space="0" w:color="auto"/>
            <w:bottom w:val="none" w:sz="0" w:space="0" w:color="auto"/>
            <w:right w:val="none" w:sz="0" w:space="0" w:color="auto"/>
          </w:divBdr>
        </w:div>
        <w:div w:id="1938057161">
          <w:marLeft w:val="0"/>
          <w:marRight w:val="0"/>
          <w:marTop w:val="0"/>
          <w:marBottom w:val="0"/>
          <w:divBdr>
            <w:top w:val="none" w:sz="0" w:space="0" w:color="auto"/>
            <w:left w:val="none" w:sz="0" w:space="0" w:color="auto"/>
            <w:bottom w:val="none" w:sz="0" w:space="0" w:color="auto"/>
            <w:right w:val="none" w:sz="0" w:space="0" w:color="auto"/>
          </w:divBdr>
        </w:div>
        <w:div w:id="554391805">
          <w:marLeft w:val="0"/>
          <w:marRight w:val="0"/>
          <w:marTop w:val="0"/>
          <w:marBottom w:val="0"/>
          <w:divBdr>
            <w:top w:val="none" w:sz="0" w:space="0" w:color="auto"/>
            <w:left w:val="none" w:sz="0" w:space="0" w:color="auto"/>
            <w:bottom w:val="none" w:sz="0" w:space="0" w:color="auto"/>
            <w:right w:val="none" w:sz="0" w:space="0" w:color="auto"/>
          </w:divBdr>
        </w:div>
        <w:div w:id="368531867">
          <w:marLeft w:val="0"/>
          <w:marRight w:val="0"/>
          <w:marTop w:val="0"/>
          <w:marBottom w:val="0"/>
          <w:divBdr>
            <w:top w:val="none" w:sz="0" w:space="0" w:color="auto"/>
            <w:left w:val="none" w:sz="0" w:space="0" w:color="auto"/>
            <w:bottom w:val="none" w:sz="0" w:space="0" w:color="auto"/>
            <w:right w:val="none" w:sz="0" w:space="0" w:color="auto"/>
          </w:divBdr>
        </w:div>
        <w:div w:id="617370054">
          <w:marLeft w:val="0"/>
          <w:marRight w:val="0"/>
          <w:marTop w:val="0"/>
          <w:marBottom w:val="0"/>
          <w:divBdr>
            <w:top w:val="none" w:sz="0" w:space="0" w:color="auto"/>
            <w:left w:val="none" w:sz="0" w:space="0" w:color="auto"/>
            <w:bottom w:val="none" w:sz="0" w:space="0" w:color="auto"/>
            <w:right w:val="none" w:sz="0" w:space="0" w:color="auto"/>
          </w:divBdr>
        </w:div>
        <w:div w:id="828790116">
          <w:marLeft w:val="0"/>
          <w:marRight w:val="0"/>
          <w:marTop w:val="0"/>
          <w:marBottom w:val="0"/>
          <w:divBdr>
            <w:top w:val="none" w:sz="0" w:space="0" w:color="auto"/>
            <w:left w:val="none" w:sz="0" w:space="0" w:color="auto"/>
            <w:bottom w:val="none" w:sz="0" w:space="0" w:color="auto"/>
            <w:right w:val="none" w:sz="0" w:space="0" w:color="auto"/>
          </w:divBdr>
        </w:div>
        <w:div w:id="1931548002">
          <w:marLeft w:val="0"/>
          <w:marRight w:val="0"/>
          <w:marTop w:val="0"/>
          <w:marBottom w:val="0"/>
          <w:divBdr>
            <w:top w:val="none" w:sz="0" w:space="0" w:color="auto"/>
            <w:left w:val="none" w:sz="0" w:space="0" w:color="auto"/>
            <w:bottom w:val="none" w:sz="0" w:space="0" w:color="auto"/>
            <w:right w:val="none" w:sz="0" w:space="0" w:color="auto"/>
          </w:divBdr>
        </w:div>
        <w:div w:id="1909457917">
          <w:marLeft w:val="0"/>
          <w:marRight w:val="0"/>
          <w:marTop w:val="0"/>
          <w:marBottom w:val="0"/>
          <w:divBdr>
            <w:top w:val="none" w:sz="0" w:space="0" w:color="auto"/>
            <w:left w:val="none" w:sz="0" w:space="0" w:color="auto"/>
            <w:bottom w:val="none" w:sz="0" w:space="0" w:color="auto"/>
            <w:right w:val="none" w:sz="0" w:space="0" w:color="auto"/>
          </w:divBdr>
        </w:div>
        <w:div w:id="1999921370">
          <w:marLeft w:val="0"/>
          <w:marRight w:val="0"/>
          <w:marTop w:val="0"/>
          <w:marBottom w:val="0"/>
          <w:divBdr>
            <w:top w:val="none" w:sz="0" w:space="0" w:color="auto"/>
            <w:left w:val="none" w:sz="0" w:space="0" w:color="auto"/>
            <w:bottom w:val="none" w:sz="0" w:space="0" w:color="auto"/>
            <w:right w:val="none" w:sz="0" w:space="0" w:color="auto"/>
          </w:divBdr>
        </w:div>
        <w:div w:id="869102150">
          <w:marLeft w:val="0"/>
          <w:marRight w:val="0"/>
          <w:marTop w:val="0"/>
          <w:marBottom w:val="0"/>
          <w:divBdr>
            <w:top w:val="none" w:sz="0" w:space="0" w:color="auto"/>
            <w:left w:val="none" w:sz="0" w:space="0" w:color="auto"/>
            <w:bottom w:val="none" w:sz="0" w:space="0" w:color="auto"/>
            <w:right w:val="none" w:sz="0" w:space="0" w:color="auto"/>
          </w:divBdr>
        </w:div>
        <w:div w:id="582498125">
          <w:marLeft w:val="0"/>
          <w:marRight w:val="0"/>
          <w:marTop w:val="0"/>
          <w:marBottom w:val="0"/>
          <w:divBdr>
            <w:top w:val="none" w:sz="0" w:space="0" w:color="auto"/>
            <w:left w:val="none" w:sz="0" w:space="0" w:color="auto"/>
            <w:bottom w:val="none" w:sz="0" w:space="0" w:color="auto"/>
            <w:right w:val="none" w:sz="0" w:space="0" w:color="auto"/>
          </w:divBdr>
        </w:div>
        <w:div w:id="595789785">
          <w:marLeft w:val="0"/>
          <w:marRight w:val="0"/>
          <w:marTop w:val="0"/>
          <w:marBottom w:val="0"/>
          <w:divBdr>
            <w:top w:val="none" w:sz="0" w:space="0" w:color="auto"/>
            <w:left w:val="none" w:sz="0" w:space="0" w:color="auto"/>
            <w:bottom w:val="none" w:sz="0" w:space="0" w:color="auto"/>
            <w:right w:val="none" w:sz="0" w:space="0" w:color="auto"/>
          </w:divBdr>
        </w:div>
        <w:div w:id="568154772">
          <w:marLeft w:val="0"/>
          <w:marRight w:val="0"/>
          <w:marTop w:val="0"/>
          <w:marBottom w:val="0"/>
          <w:divBdr>
            <w:top w:val="none" w:sz="0" w:space="0" w:color="auto"/>
            <w:left w:val="none" w:sz="0" w:space="0" w:color="auto"/>
            <w:bottom w:val="none" w:sz="0" w:space="0" w:color="auto"/>
            <w:right w:val="none" w:sz="0" w:space="0" w:color="auto"/>
          </w:divBdr>
        </w:div>
        <w:div w:id="190070127">
          <w:marLeft w:val="0"/>
          <w:marRight w:val="0"/>
          <w:marTop w:val="0"/>
          <w:marBottom w:val="0"/>
          <w:divBdr>
            <w:top w:val="none" w:sz="0" w:space="0" w:color="auto"/>
            <w:left w:val="none" w:sz="0" w:space="0" w:color="auto"/>
            <w:bottom w:val="none" w:sz="0" w:space="0" w:color="auto"/>
            <w:right w:val="none" w:sz="0" w:space="0" w:color="auto"/>
          </w:divBdr>
        </w:div>
        <w:div w:id="1799101668">
          <w:marLeft w:val="0"/>
          <w:marRight w:val="0"/>
          <w:marTop w:val="0"/>
          <w:marBottom w:val="0"/>
          <w:divBdr>
            <w:top w:val="none" w:sz="0" w:space="0" w:color="auto"/>
            <w:left w:val="none" w:sz="0" w:space="0" w:color="auto"/>
            <w:bottom w:val="none" w:sz="0" w:space="0" w:color="auto"/>
            <w:right w:val="none" w:sz="0" w:space="0" w:color="auto"/>
          </w:divBdr>
        </w:div>
        <w:div w:id="1545747283">
          <w:marLeft w:val="0"/>
          <w:marRight w:val="0"/>
          <w:marTop w:val="0"/>
          <w:marBottom w:val="0"/>
          <w:divBdr>
            <w:top w:val="none" w:sz="0" w:space="0" w:color="auto"/>
            <w:left w:val="none" w:sz="0" w:space="0" w:color="auto"/>
            <w:bottom w:val="none" w:sz="0" w:space="0" w:color="auto"/>
            <w:right w:val="none" w:sz="0" w:space="0" w:color="auto"/>
          </w:divBdr>
        </w:div>
        <w:div w:id="45957671">
          <w:marLeft w:val="0"/>
          <w:marRight w:val="0"/>
          <w:marTop w:val="0"/>
          <w:marBottom w:val="0"/>
          <w:divBdr>
            <w:top w:val="none" w:sz="0" w:space="0" w:color="auto"/>
            <w:left w:val="none" w:sz="0" w:space="0" w:color="auto"/>
            <w:bottom w:val="none" w:sz="0" w:space="0" w:color="auto"/>
            <w:right w:val="none" w:sz="0" w:space="0" w:color="auto"/>
          </w:divBdr>
        </w:div>
        <w:div w:id="1911772657">
          <w:marLeft w:val="0"/>
          <w:marRight w:val="0"/>
          <w:marTop w:val="0"/>
          <w:marBottom w:val="0"/>
          <w:divBdr>
            <w:top w:val="none" w:sz="0" w:space="0" w:color="auto"/>
            <w:left w:val="none" w:sz="0" w:space="0" w:color="auto"/>
            <w:bottom w:val="none" w:sz="0" w:space="0" w:color="auto"/>
            <w:right w:val="none" w:sz="0" w:space="0" w:color="auto"/>
          </w:divBdr>
        </w:div>
        <w:div w:id="577790634">
          <w:marLeft w:val="0"/>
          <w:marRight w:val="0"/>
          <w:marTop w:val="0"/>
          <w:marBottom w:val="0"/>
          <w:divBdr>
            <w:top w:val="none" w:sz="0" w:space="0" w:color="auto"/>
            <w:left w:val="none" w:sz="0" w:space="0" w:color="auto"/>
            <w:bottom w:val="none" w:sz="0" w:space="0" w:color="auto"/>
            <w:right w:val="none" w:sz="0" w:space="0" w:color="auto"/>
          </w:divBdr>
        </w:div>
        <w:div w:id="946304152">
          <w:marLeft w:val="0"/>
          <w:marRight w:val="0"/>
          <w:marTop w:val="0"/>
          <w:marBottom w:val="0"/>
          <w:divBdr>
            <w:top w:val="none" w:sz="0" w:space="0" w:color="auto"/>
            <w:left w:val="none" w:sz="0" w:space="0" w:color="auto"/>
            <w:bottom w:val="none" w:sz="0" w:space="0" w:color="auto"/>
            <w:right w:val="none" w:sz="0" w:space="0" w:color="auto"/>
          </w:divBdr>
        </w:div>
        <w:div w:id="107049844">
          <w:marLeft w:val="0"/>
          <w:marRight w:val="0"/>
          <w:marTop w:val="0"/>
          <w:marBottom w:val="0"/>
          <w:divBdr>
            <w:top w:val="none" w:sz="0" w:space="0" w:color="auto"/>
            <w:left w:val="none" w:sz="0" w:space="0" w:color="auto"/>
            <w:bottom w:val="none" w:sz="0" w:space="0" w:color="auto"/>
            <w:right w:val="none" w:sz="0" w:space="0" w:color="auto"/>
          </w:divBdr>
        </w:div>
        <w:div w:id="1654481953">
          <w:marLeft w:val="0"/>
          <w:marRight w:val="0"/>
          <w:marTop w:val="0"/>
          <w:marBottom w:val="0"/>
          <w:divBdr>
            <w:top w:val="none" w:sz="0" w:space="0" w:color="auto"/>
            <w:left w:val="none" w:sz="0" w:space="0" w:color="auto"/>
            <w:bottom w:val="none" w:sz="0" w:space="0" w:color="auto"/>
            <w:right w:val="none" w:sz="0" w:space="0" w:color="auto"/>
          </w:divBdr>
        </w:div>
        <w:div w:id="1554199271">
          <w:marLeft w:val="0"/>
          <w:marRight w:val="0"/>
          <w:marTop w:val="0"/>
          <w:marBottom w:val="0"/>
          <w:divBdr>
            <w:top w:val="none" w:sz="0" w:space="0" w:color="auto"/>
            <w:left w:val="none" w:sz="0" w:space="0" w:color="auto"/>
            <w:bottom w:val="none" w:sz="0" w:space="0" w:color="auto"/>
            <w:right w:val="none" w:sz="0" w:space="0" w:color="auto"/>
          </w:divBdr>
        </w:div>
        <w:div w:id="1413619069">
          <w:marLeft w:val="0"/>
          <w:marRight w:val="0"/>
          <w:marTop w:val="0"/>
          <w:marBottom w:val="0"/>
          <w:divBdr>
            <w:top w:val="none" w:sz="0" w:space="0" w:color="auto"/>
            <w:left w:val="none" w:sz="0" w:space="0" w:color="auto"/>
            <w:bottom w:val="none" w:sz="0" w:space="0" w:color="auto"/>
            <w:right w:val="none" w:sz="0" w:space="0" w:color="auto"/>
          </w:divBdr>
        </w:div>
        <w:div w:id="1534421064">
          <w:marLeft w:val="0"/>
          <w:marRight w:val="0"/>
          <w:marTop w:val="0"/>
          <w:marBottom w:val="0"/>
          <w:divBdr>
            <w:top w:val="none" w:sz="0" w:space="0" w:color="auto"/>
            <w:left w:val="none" w:sz="0" w:space="0" w:color="auto"/>
            <w:bottom w:val="none" w:sz="0" w:space="0" w:color="auto"/>
            <w:right w:val="none" w:sz="0" w:space="0" w:color="auto"/>
          </w:divBdr>
        </w:div>
        <w:div w:id="1058239116">
          <w:marLeft w:val="0"/>
          <w:marRight w:val="0"/>
          <w:marTop w:val="0"/>
          <w:marBottom w:val="0"/>
          <w:divBdr>
            <w:top w:val="none" w:sz="0" w:space="0" w:color="auto"/>
            <w:left w:val="none" w:sz="0" w:space="0" w:color="auto"/>
            <w:bottom w:val="none" w:sz="0" w:space="0" w:color="auto"/>
            <w:right w:val="none" w:sz="0" w:space="0" w:color="auto"/>
          </w:divBdr>
        </w:div>
        <w:div w:id="348483061">
          <w:marLeft w:val="0"/>
          <w:marRight w:val="0"/>
          <w:marTop w:val="0"/>
          <w:marBottom w:val="0"/>
          <w:divBdr>
            <w:top w:val="none" w:sz="0" w:space="0" w:color="auto"/>
            <w:left w:val="none" w:sz="0" w:space="0" w:color="auto"/>
            <w:bottom w:val="none" w:sz="0" w:space="0" w:color="auto"/>
            <w:right w:val="none" w:sz="0" w:space="0" w:color="auto"/>
          </w:divBdr>
        </w:div>
        <w:div w:id="1798137970">
          <w:marLeft w:val="0"/>
          <w:marRight w:val="0"/>
          <w:marTop w:val="0"/>
          <w:marBottom w:val="0"/>
          <w:divBdr>
            <w:top w:val="none" w:sz="0" w:space="0" w:color="auto"/>
            <w:left w:val="none" w:sz="0" w:space="0" w:color="auto"/>
            <w:bottom w:val="none" w:sz="0" w:space="0" w:color="auto"/>
            <w:right w:val="none" w:sz="0" w:space="0" w:color="auto"/>
          </w:divBdr>
        </w:div>
        <w:div w:id="2066641365">
          <w:marLeft w:val="0"/>
          <w:marRight w:val="0"/>
          <w:marTop w:val="0"/>
          <w:marBottom w:val="0"/>
          <w:divBdr>
            <w:top w:val="none" w:sz="0" w:space="0" w:color="auto"/>
            <w:left w:val="none" w:sz="0" w:space="0" w:color="auto"/>
            <w:bottom w:val="none" w:sz="0" w:space="0" w:color="auto"/>
            <w:right w:val="none" w:sz="0" w:space="0" w:color="auto"/>
          </w:divBdr>
        </w:div>
        <w:div w:id="666128925">
          <w:marLeft w:val="0"/>
          <w:marRight w:val="0"/>
          <w:marTop w:val="0"/>
          <w:marBottom w:val="0"/>
          <w:divBdr>
            <w:top w:val="none" w:sz="0" w:space="0" w:color="auto"/>
            <w:left w:val="none" w:sz="0" w:space="0" w:color="auto"/>
            <w:bottom w:val="none" w:sz="0" w:space="0" w:color="auto"/>
            <w:right w:val="none" w:sz="0" w:space="0" w:color="auto"/>
          </w:divBdr>
        </w:div>
        <w:div w:id="941454806">
          <w:marLeft w:val="0"/>
          <w:marRight w:val="0"/>
          <w:marTop w:val="0"/>
          <w:marBottom w:val="0"/>
          <w:divBdr>
            <w:top w:val="none" w:sz="0" w:space="0" w:color="auto"/>
            <w:left w:val="none" w:sz="0" w:space="0" w:color="auto"/>
            <w:bottom w:val="none" w:sz="0" w:space="0" w:color="auto"/>
            <w:right w:val="none" w:sz="0" w:space="0" w:color="auto"/>
          </w:divBdr>
        </w:div>
        <w:div w:id="740250184">
          <w:marLeft w:val="0"/>
          <w:marRight w:val="0"/>
          <w:marTop w:val="0"/>
          <w:marBottom w:val="0"/>
          <w:divBdr>
            <w:top w:val="none" w:sz="0" w:space="0" w:color="auto"/>
            <w:left w:val="none" w:sz="0" w:space="0" w:color="auto"/>
            <w:bottom w:val="none" w:sz="0" w:space="0" w:color="auto"/>
            <w:right w:val="none" w:sz="0" w:space="0" w:color="auto"/>
          </w:divBdr>
        </w:div>
        <w:div w:id="937062472">
          <w:marLeft w:val="0"/>
          <w:marRight w:val="0"/>
          <w:marTop w:val="0"/>
          <w:marBottom w:val="0"/>
          <w:divBdr>
            <w:top w:val="none" w:sz="0" w:space="0" w:color="auto"/>
            <w:left w:val="none" w:sz="0" w:space="0" w:color="auto"/>
            <w:bottom w:val="none" w:sz="0" w:space="0" w:color="auto"/>
            <w:right w:val="none" w:sz="0" w:space="0" w:color="auto"/>
          </w:divBdr>
        </w:div>
        <w:div w:id="673726540">
          <w:marLeft w:val="0"/>
          <w:marRight w:val="0"/>
          <w:marTop w:val="0"/>
          <w:marBottom w:val="0"/>
          <w:divBdr>
            <w:top w:val="none" w:sz="0" w:space="0" w:color="auto"/>
            <w:left w:val="none" w:sz="0" w:space="0" w:color="auto"/>
            <w:bottom w:val="none" w:sz="0" w:space="0" w:color="auto"/>
            <w:right w:val="none" w:sz="0" w:space="0" w:color="auto"/>
          </w:divBdr>
        </w:div>
        <w:div w:id="924265711">
          <w:marLeft w:val="0"/>
          <w:marRight w:val="0"/>
          <w:marTop w:val="0"/>
          <w:marBottom w:val="0"/>
          <w:divBdr>
            <w:top w:val="none" w:sz="0" w:space="0" w:color="auto"/>
            <w:left w:val="none" w:sz="0" w:space="0" w:color="auto"/>
            <w:bottom w:val="none" w:sz="0" w:space="0" w:color="auto"/>
            <w:right w:val="none" w:sz="0" w:space="0" w:color="auto"/>
          </w:divBdr>
        </w:div>
        <w:div w:id="1789927830">
          <w:marLeft w:val="0"/>
          <w:marRight w:val="0"/>
          <w:marTop w:val="0"/>
          <w:marBottom w:val="0"/>
          <w:divBdr>
            <w:top w:val="none" w:sz="0" w:space="0" w:color="auto"/>
            <w:left w:val="none" w:sz="0" w:space="0" w:color="auto"/>
            <w:bottom w:val="none" w:sz="0" w:space="0" w:color="auto"/>
            <w:right w:val="none" w:sz="0" w:space="0" w:color="auto"/>
          </w:divBdr>
        </w:div>
        <w:div w:id="391346997">
          <w:marLeft w:val="0"/>
          <w:marRight w:val="0"/>
          <w:marTop w:val="0"/>
          <w:marBottom w:val="0"/>
          <w:divBdr>
            <w:top w:val="none" w:sz="0" w:space="0" w:color="auto"/>
            <w:left w:val="none" w:sz="0" w:space="0" w:color="auto"/>
            <w:bottom w:val="none" w:sz="0" w:space="0" w:color="auto"/>
            <w:right w:val="none" w:sz="0" w:space="0" w:color="auto"/>
          </w:divBdr>
        </w:div>
        <w:div w:id="1429042376">
          <w:marLeft w:val="0"/>
          <w:marRight w:val="0"/>
          <w:marTop w:val="0"/>
          <w:marBottom w:val="0"/>
          <w:divBdr>
            <w:top w:val="none" w:sz="0" w:space="0" w:color="auto"/>
            <w:left w:val="none" w:sz="0" w:space="0" w:color="auto"/>
            <w:bottom w:val="none" w:sz="0" w:space="0" w:color="auto"/>
            <w:right w:val="none" w:sz="0" w:space="0" w:color="auto"/>
          </w:divBdr>
        </w:div>
        <w:div w:id="995187826">
          <w:marLeft w:val="0"/>
          <w:marRight w:val="0"/>
          <w:marTop w:val="0"/>
          <w:marBottom w:val="0"/>
          <w:divBdr>
            <w:top w:val="none" w:sz="0" w:space="0" w:color="auto"/>
            <w:left w:val="none" w:sz="0" w:space="0" w:color="auto"/>
            <w:bottom w:val="none" w:sz="0" w:space="0" w:color="auto"/>
            <w:right w:val="none" w:sz="0" w:space="0" w:color="auto"/>
          </w:divBdr>
        </w:div>
        <w:div w:id="352460557">
          <w:marLeft w:val="0"/>
          <w:marRight w:val="0"/>
          <w:marTop w:val="0"/>
          <w:marBottom w:val="0"/>
          <w:divBdr>
            <w:top w:val="none" w:sz="0" w:space="0" w:color="auto"/>
            <w:left w:val="none" w:sz="0" w:space="0" w:color="auto"/>
            <w:bottom w:val="none" w:sz="0" w:space="0" w:color="auto"/>
            <w:right w:val="none" w:sz="0" w:space="0" w:color="auto"/>
          </w:divBdr>
        </w:div>
        <w:div w:id="1458571328">
          <w:marLeft w:val="0"/>
          <w:marRight w:val="0"/>
          <w:marTop w:val="0"/>
          <w:marBottom w:val="0"/>
          <w:divBdr>
            <w:top w:val="none" w:sz="0" w:space="0" w:color="auto"/>
            <w:left w:val="none" w:sz="0" w:space="0" w:color="auto"/>
            <w:bottom w:val="none" w:sz="0" w:space="0" w:color="auto"/>
            <w:right w:val="none" w:sz="0" w:space="0" w:color="auto"/>
          </w:divBdr>
        </w:div>
        <w:div w:id="342973119">
          <w:marLeft w:val="0"/>
          <w:marRight w:val="0"/>
          <w:marTop w:val="0"/>
          <w:marBottom w:val="0"/>
          <w:divBdr>
            <w:top w:val="none" w:sz="0" w:space="0" w:color="auto"/>
            <w:left w:val="none" w:sz="0" w:space="0" w:color="auto"/>
            <w:bottom w:val="none" w:sz="0" w:space="0" w:color="auto"/>
            <w:right w:val="none" w:sz="0" w:space="0" w:color="auto"/>
          </w:divBdr>
        </w:div>
        <w:div w:id="1923447280">
          <w:marLeft w:val="0"/>
          <w:marRight w:val="0"/>
          <w:marTop w:val="0"/>
          <w:marBottom w:val="0"/>
          <w:divBdr>
            <w:top w:val="none" w:sz="0" w:space="0" w:color="auto"/>
            <w:left w:val="none" w:sz="0" w:space="0" w:color="auto"/>
            <w:bottom w:val="none" w:sz="0" w:space="0" w:color="auto"/>
            <w:right w:val="none" w:sz="0" w:space="0" w:color="auto"/>
          </w:divBdr>
        </w:div>
        <w:div w:id="268976724">
          <w:marLeft w:val="0"/>
          <w:marRight w:val="0"/>
          <w:marTop w:val="0"/>
          <w:marBottom w:val="0"/>
          <w:divBdr>
            <w:top w:val="none" w:sz="0" w:space="0" w:color="auto"/>
            <w:left w:val="none" w:sz="0" w:space="0" w:color="auto"/>
            <w:bottom w:val="none" w:sz="0" w:space="0" w:color="auto"/>
            <w:right w:val="none" w:sz="0" w:space="0" w:color="auto"/>
          </w:divBdr>
        </w:div>
        <w:div w:id="899091712">
          <w:marLeft w:val="0"/>
          <w:marRight w:val="0"/>
          <w:marTop w:val="0"/>
          <w:marBottom w:val="0"/>
          <w:divBdr>
            <w:top w:val="none" w:sz="0" w:space="0" w:color="auto"/>
            <w:left w:val="none" w:sz="0" w:space="0" w:color="auto"/>
            <w:bottom w:val="none" w:sz="0" w:space="0" w:color="auto"/>
            <w:right w:val="none" w:sz="0" w:space="0" w:color="auto"/>
          </w:divBdr>
        </w:div>
        <w:div w:id="1159034257">
          <w:marLeft w:val="0"/>
          <w:marRight w:val="0"/>
          <w:marTop w:val="0"/>
          <w:marBottom w:val="0"/>
          <w:divBdr>
            <w:top w:val="none" w:sz="0" w:space="0" w:color="auto"/>
            <w:left w:val="none" w:sz="0" w:space="0" w:color="auto"/>
            <w:bottom w:val="none" w:sz="0" w:space="0" w:color="auto"/>
            <w:right w:val="none" w:sz="0" w:space="0" w:color="auto"/>
          </w:divBdr>
        </w:div>
        <w:div w:id="1704213507">
          <w:marLeft w:val="0"/>
          <w:marRight w:val="0"/>
          <w:marTop w:val="0"/>
          <w:marBottom w:val="0"/>
          <w:divBdr>
            <w:top w:val="none" w:sz="0" w:space="0" w:color="auto"/>
            <w:left w:val="none" w:sz="0" w:space="0" w:color="auto"/>
            <w:bottom w:val="none" w:sz="0" w:space="0" w:color="auto"/>
            <w:right w:val="none" w:sz="0" w:space="0" w:color="auto"/>
          </w:divBdr>
        </w:div>
        <w:div w:id="1207328464">
          <w:marLeft w:val="0"/>
          <w:marRight w:val="0"/>
          <w:marTop w:val="0"/>
          <w:marBottom w:val="0"/>
          <w:divBdr>
            <w:top w:val="none" w:sz="0" w:space="0" w:color="auto"/>
            <w:left w:val="none" w:sz="0" w:space="0" w:color="auto"/>
            <w:bottom w:val="none" w:sz="0" w:space="0" w:color="auto"/>
            <w:right w:val="none" w:sz="0" w:space="0" w:color="auto"/>
          </w:divBdr>
        </w:div>
        <w:div w:id="1685475513">
          <w:marLeft w:val="0"/>
          <w:marRight w:val="0"/>
          <w:marTop w:val="0"/>
          <w:marBottom w:val="0"/>
          <w:divBdr>
            <w:top w:val="none" w:sz="0" w:space="0" w:color="auto"/>
            <w:left w:val="none" w:sz="0" w:space="0" w:color="auto"/>
            <w:bottom w:val="none" w:sz="0" w:space="0" w:color="auto"/>
            <w:right w:val="none" w:sz="0" w:space="0" w:color="auto"/>
          </w:divBdr>
        </w:div>
        <w:div w:id="1588267568">
          <w:marLeft w:val="0"/>
          <w:marRight w:val="0"/>
          <w:marTop w:val="0"/>
          <w:marBottom w:val="0"/>
          <w:divBdr>
            <w:top w:val="none" w:sz="0" w:space="0" w:color="auto"/>
            <w:left w:val="none" w:sz="0" w:space="0" w:color="auto"/>
            <w:bottom w:val="none" w:sz="0" w:space="0" w:color="auto"/>
            <w:right w:val="none" w:sz="0" w:space="0" w:color="auto"/>
          </w:divBdr>
        </w:div>
        <w:div w:id="1719666770">
          <w:marLeft w:val="0"/>
          <w:marRight w:val="0"/>
          <w:marTop w:val="0"/>
          <w:marBottom w:val="0"/>
          <w:divBdr>
            <w:top w:val="none" w:sz="0" w:space="0" w:color="auto"/>
            <w:left w:val="none" w:sz="0" w:space="0" w:color="auto"/>
            <w:bottom w:val="none" w:sz="0" w:space="0" w:color="auto"/>
            <w:right w:val="none" w:sz="0" w:space="0" w:color="auto"/>
          </w:divBdr>
        </w:div>
        <w:div w:id="1259631075">
          <w:marLeft w:val="0"/>
          <w:marRight w:val="0"/>
          <w:marTop w:val="0"/>
          <w:marBottom w:val="0"/>
          <w:divBdr>
            <w:top w:val="none" w:sz="0" w:space="0" w:color="auto"/>
            <w:left w:val="none" w:sz="0" w:space="0" w:color="auto"/>
            <w:bottom w:val="none" w:sz="0" w:space="0" w:color="auto"/>
            <w:right w:val="none" w:sz="0" w:space="0" w:color="auto"/>
          </w:divBdr>
        </w:div>
        <w:div w:id="1104807291">
          <w:marLeft w:val="0"/>
          <w:marRight w:val="0"/>
          <w:marTop w:val="0"/>
          <w:marBottom w:val="0"/>
          <w:divBdr>
            <w:top w:val="none" w:sz="0" w:space="0" w:color="auto"/>
            <w:left w:val="none" w:sz="0" w:space="0" w:color="auto"/>
            <w:bottom w:val="none" w:sz="0" w:space="0" w:color="auto"/>
            <w:right w:val="none" w:sz="0" w:space="0" w:color="auto"/>
          </w:divBdr>
        </w:div>
        <w:div w:id="918101207">
          <w:marLeft w:val="0"/>
          <w:marRight w:val="0"/>
          <w:marTop w:val="0"/>
          <w:marBottom w:val="0"/>
          <w:divBdr>
            <w:top w:val="none" w:sz="0" w:space="0" w:color="auto"/>
            <w:left w:val="none" w:sz="0" w:space="0" w:color="auto"/>
            <w:bottom w:val="none" w:sz="0" w:space="0" w:color="auto"/>
            <w:right w:val="none" w:sz="0" w:space="0" w:color="auto"/>
          </w:divBdr>
        </w:div>
        <w:div w:id="1987122525">
          <w:marLeft w:val="0"/>
          <w:marRight w:val="0"/>
          <w:marTop w:val="0"/>
          <w:marBottom w:val="0"/>
          <w:divBdr>
            <w:top w:val="none" w:sz="0" w:space="0" w:color="auto"/>
            <w:left w:val="none" w:sz="0" w:space="0" w:color="auto"/>
            <w:bottom w:val="none" w:sz="0" w:space="0" w:color="auto"/>
            <w:right w:val="none" w:sz="0" w:space="0" w:color="auto"/>
          </w:divBdr>
        </w:div>
        <w:div w:id="830028294">
          <w:marLeft w:val="0"/>
          <w:marRight w:val="0"/>
          <w:marTop w:val="0"/>
          <w:marBottom w:val="0"/>
          <w:divBdr>
            <w:top w:val="none" w:sz="0" w:space="0" w:color="auto"/>
            <w:left w:val="none" w:sz="0" w:space="0" w:color="auto"/>
            <w:bottom w:val="none" w:sz="0" w:space="0" w:color="auto"/>
            <w:right w:val="none" w:sz="0" w:space="0" w:color="auto"/>
          </w:divBdr>
        </w:div>
        <w:div w:id="542258029">
          <w:marLeft w:val="0"/>
          <w:marRight w:val="0"/>
          <w:marTop w:val="0"/>
          <w:marBottom w:val="0"/>
          <w:divBdr>
            <w:top w:val="none" w:sz="0" w:space="0" w:color="auto"/>
            <w:left w:val="none" w:sz="0" w:space="0" w:color="auto"/>
            <w:bottom w:val="none" w:sz="0" w:space="0" w:color="auto"/>
            <w:right w:val="none" w:sz="0" w:space="0" w:color="auto"/>
          </w:divBdr>
        </w:div>
        <w:div w:id="1979411645">
          <w:marLeft w:val="0"/>
          <w:marRight w:val="0"/>
          <w:marTop w:val="0"/>
          <w:marBottom w:val="0"/>
          <w:divBdr>
            <w:top w:val="none" w:sz="0" w:space="0" w:color="auto"/>
            <w:left w:val="none" w:sz="0" w:space="0" w:color="auto"/>
            <w:bottom w:val="none" w:sz="0" w:space="0" w:color="auto"/>
            <w:right w:val="none" w:sz="0" w:space="0" w:color="auto"/>
          </w:divBdr>
        </w:div>
        <w:div w:id="890069295">
          <w:marLeft w:val="0"/>
          <w:marRight w:val="0"/>
          <w:marTop w:val="0"/>
          <w:marBottom w:val="0"/>
          <w:divBdr>
            <w:top w:val="none" w:sz="0" w:space="0" w:color="auto"/>
            <w:left w:val="none" w:sz="0" w:space="0" w:color="auto"/>
            <w:bottom w:val="none" w:sz="0" w:space="0" w:color="auto"/>
            <w:right w:val="none" w:sz="0" w:space="0" w:color="auto"/>
          </w:divBdr>
        </w:div>
        <w:div w:id="2126581873">
          <w:marLeft w:val="0"/>
          <w:marRight w:val="0"/>
          <w:marTop w:val="0"/>
          <w:marBottom w:val="0"/>
          <w:divBdr>
            <w:top w:val="none" w:sz="0" w:space="0" w:color="auto"/>
            <w:left w:val="none" w:sz="0" w:space="0" w:color="auto"/>
            <w:bottom w:val="none" w:sz="0" w:space="0" w:color="auto"/>
            <w:right w:val="none" w:sz="0" w:space="0" w:color="auto"/>
          </w:divBdr>
        </w:div>
        <w:div w:id="1026518940">
          <w:marLeft w:val="0"/>
          <w:marRight w:val="0"/>
          <w:marTop w:val="0"/>
          <w:marBottom w:val="0"/>
          <w:divBdr>
            <w:top w:val="none" w:sz="0" w:space="0" w:color="auto"/>
            <w:left w:val="none" w:sz="0" w:space="0" w:color="auto"/>
            <w:bottom w:val="none" w:sz="0" w:space="0" w:color="auto"/>
            <w:right w:val="none" w:sz="0" w:space="0" w:color="auto"/>
          </w:divBdr>
        </w:div>
        <w:div w:id="1285116648">
          <w:marLeft w:val="0"/>
          <w:marRight w:val="0"/>
          <w:marTop w:val="0"/>
          <w:marBottom w:val="0"/>
          <w:divBdr>
            <w:top w:val="none" w:sz="0" w:space="0" w:color="auto"/>
            <w:left w:val="none" w:sz="0" w:space="0" w:color="auto"/>
            <w:bottom w:val="none" w:sz="0" w:space="0" w:color="auto"/>
            <w:right w:val="none" w:sz="0" w:space="0" w:color="auto"/>
          </w:divBdr>
        </w:div>
        <w:div w:id="997614921">
          <w:marLeft w:val="0"/>
          <w:marRight w:val="0"/>
          <w:marTop w:val="0"/>
          <w:marBottom w:val="0"/>
          <w:divBdr>
            <w:top w:val="none" w:sz="0" w:space="0" w:color="auto"/>
            <w:left w:val="none" w:sz="0" w:space="0" w:color="auto"/>
            <w:bottom w:val="none" w:sz="0" w:space="0" w:color="auto"/>
            <w:right w:val="none" w:sz="0" w:space="0" w:color="auto"/>
          </w:divBdr>
        </w:div>
        <w:div w:id="1271937109">
          <w:marLeft w:val="0"/>
          <w:marRight w:val="0"/>
          <w:marTop w:val="0"/>
          <w:marBottom w:val="0"/>
          <w:divBdr>
            <w:top w:val="none" w:sz="0" w:space="0" w:color="auto"/>
            <w:left w:val="none" w:sz="0" w:space="0" w:color="auto"/>
            <w:bottom w:val="none" w:sz="0" w:space="0" w:color="auto"/>
            <w:right w:val="none" w:sz="0" w:space="0" w:color="auto"/>
          </w:divBdr>
        </w:div>
        <w:div w:id="1043671843">
          <w:marLeft w:val="0"/>
          <w:marRight w:val="0"/>
          <w:marTop w:val="0"/>
          <w:marBottom w:val="0"/>
          <w:divBdr>
            <w:top w:val="none" w:sz="0" w:space="0" w:color="auto"/>
            <w:left w:val="none" w:sz="0" w:space="0" w:color="auto"/>
            <w:bottom w:val="none" w:sz="0" w:space="0" w:color="auto"/>
            <w:right w:val="none" w:sz="0" w:space="0" w:color="auto"/>
          </w:divBdr>
        </w:div>
        <w:div w:id="1773696241">
          <w:marLeft w:val="0"/>
          <w:marRight w:val="0"/>
          <w:marTop w:val="0"/>
          <w:marBottom w:val="0"/>
          <w:divBdr>
            <w:top w:val="none" w:sz="0" w:space="0" w:color="auto"/>
            <w:left w:val="none" w:sz="0" w:space="0" w:color="auto"/>
            <w:bottom w:val="none" w:sz="0" w:space="0" w:color="auto"/>
            <w:right w:val="none" w:sz="0" w:space="0" w:color="auto"/>
          </w:divBdr>
        </w:div>
        <w:div w:id="1547139330">
          <w:marLeft w:val="0"/>
          <w:marRight w:val="0"/>
          <w:marTop w:val="0"/>
          <w:marBottom w:val="0"/>
          <w:divBdr>
            <w:top w:val="none" w:sz="0" w:space="0" w:color="auto"/>
            <w:left w:val="none" w:sz="0" w:space="0" w:color="auto"/>
            <w:bottom w:val="none" w:sz="0" w:space="0" w:color="auto"/>
            <w:right w:val="none" w:sz="0" w:space="0" w:color="auto"/>
          </w:divBdr>
        </w:div>
        <w:div w:id="1732533997">
          <w:marLeft w:val="0"/>
          <w:marRight w:val="0"/>
          <w:marTop w:val="0"/>
          <w:marBottom w:val="0"/>
          <w:divBdr>
            <w:top w:val="none" w:sz="0" w:space="0" w:color="auto"/>
            <w:left w:val="none" w:sz="0" w:space="0" w:color="auto"/>
            <w:bottom w:val="none" w:sz="0" w:space="0" w:color="auto"/>
            <w:right w:val="none" w:sz="0" w:space="0" w:color="auto"/>
          </w:divBdr>
        </w:div>
        <w:div w:id="1246107421">
          <w:marLeft w:val="0"/>
          <w:marRight w:val="0"/>
          <w:marTop w:val="0"/>
          <w:marBottom w:val="0"/>
          <w:divBdr>
            <w:top w:val="none" w:sz="0" w:space="0" w:color="auto"/>
            <w:left w:val="none" w:sz="0" w:space="0" w:color="auto"/>
            <w:bottom w:val="none" w:sz="0" w:space="0" w:color="auto"/>
            <w:right w:val="none" w:sz="0" w:space="0" w:color="auto"/>
          </w:divBdr>
        </w:div>
        <w:div w:id="1282228966">
          <w:marLeft w:val="0"/>
          <w:marRight w:val="0"/>
          <w:marTop w:val="0"/>
          <w:marBottom w:val="0"/>
          <w:divBdr>
            <w:top w:val="none" w:sz="0" w:space="0" w:color="auto"/>
            <w:left w:val="none" w:sz="0" w:space="0" w:color="auto"/>
            <w:bottom w:val="none" w:sz="0" w:space="0" w:color="auto"/>
            <w:right w:val="none" w:sz="0" w:space="0" w:color="auto"/>
          </w:divBdr>
        </w:div>
        <w:div w:id="547692221">
          <w:marLeft w:val="0"/>
          <w:marRight w:val="0"/>
          <w:marTop w:val="0"/>
          <w:marBottom w:val="0"/>
          <w:divBdr>
            <w:top w:val="none" w:sz="0" w:space="0" w:color="auto"/>
            <w:left w:val="none" w:sz="0" w:space="0" w:color="auto"/>
            <w:bottom w:val="none" w:sz="0" w:space="0" w:color="auto"/>
            <w:right w:val="none" w:sz="0" w:space="0" w:color="auto"/>
          </w:divBdr>
        </w:div>
        <w:div w:id="1406731769">
          <w:marLeft w:val="0"/>
          <w:marRight w:val="0"/>
          <w:marTop w:val="0"/>
          <w:marBottom w:val="0"/>
          <w:divBdr>
            <w:top w:val="none" w:sz="0" w:space="0" w:color="auto"/>
            <w:left w:val="none" w:sz="0" w:space="0" w:color="auto"/>
            <w:bottom w:val="none" w:sz="0" w:space="0" w:color="auto"/>
            <w:right w:val="none" w:sz="0" w:space="0" w:color="auto"/>
          </w:divBdr>
        </w:div>
        <w:div w:id="847524819">
          <w:marLeft w:val="0"/>
          <w:marRight w:val="0"/>
          <w:marTop w:val="0"/>
          <w:marBottom w:val="0"/>
          <w:divBdr>
            <w:top w:val="none" w:sz="0" w:space="0" w:color="auto"/>
            <w:left w:val="none" w:sz="0" w:space="0" w:color="auto"/>
            <w:bottom w:val="none" w:sz="0" w:space="0" w:color="auto"/>
            <w:right w:val="none" w:sz="0" w:space="0" w:color="auto"/>
          </w:divBdr>
        </w:div>
        <w:div w:id="1141727063">
          <w:marLeft w:val="0"/>
          <w:marRight w:val="0"/>
          <w:marTop w:val="0"/>
          <w:marBottom w:val="0"/>
          <w:divBdr>
            <w:top w:val="none" w:sz="0" w:space="0" w:color="auto"/>
            <w:left w:val="none" w:sz="0" w:space="0" w:color="auto"/>
            <w:bottom w:val="none" w:sz="0" w:space="0" w:color="auto"/>
            <w:right w:val="none" w:sz="0" w:space="0" w:color="auto"/>
          </w:divBdr>
        </w:div>
        <w:div w:id="652218634">
          <w:marLeft w:val="0"/>
          <w:marRight w:val="0"/>
          <w:marTop w:val="0"/>
          <w:marBottom w:val="0"/>
          <w:divBdr>
            <w:top w:val="none" w:sz="0" w:space="0" w:color="auto"/>
            <w:left w:val="none" w:sz="0" w:space="0" w:color="auto"/>
            <w:bottom w:val="none" w:sz="0" w:space="0" w:color="auto"/>
            <w:right w:val="none" w:sz="0" w:space="0" w:color="auto"/>
          </w:divBdr>
        </w:div>
        <w:div w:id="829097750">
          <w:marLeft w:val="0"/>
          <w:marRight w:val="0"/>
          <w:marTop w:val="0"/>
          <w:marBottom w:val="0"/>
          <w:divBdr>
            <w:top w:val="none" w:sz="0" w:space="0" w:color="auto"/>
            <w:left w:val="none" w:sz="0" w:space="0" w:color="auto"/>
            <w:bottom w:val="none" w:sz="0" w:space="0" w:color="auto"/>
            <w:right w:val="none" w:sz="0" w:space="0" w:color="auto"/>
          </w:divBdr>
        </w:div>
        <w:div w:id="1375275206">
          <w:marLeft w:val="0"/>
          <w:marRight w:val="0"/>
          <w:marTop w:val="0"/>
          <w:marBottom w:val="0"/>
          <w:divBdr>
            <w:top w:val="none" w:sz="0" w:space="0" w:color="auto"/>
            <w:left w:val="none" w:sz="0" w:space="0" w:color="auto"/>
            <w:bottom w:val="none" w:sz="0" w:space="0" w:color="auto"/>
            <w:right w:val="none" w:sz="0" w:space="0" w:color="auto"/>
          </w:divBdr>
        </w:div>
        <w:div w:id="780413858">
          <w:marLeft w:val="0"/>
          <w:marRight w:val="0"/>
          <w:marTop w:val="0"/>
          <w:marBottom w:val="0"/>
          <w:divBdr>
            <w:top w:val="none" w:sz="0" w:space="0" w:color="auto"/>
            <w:left w:val="none" w:sz="0" w:space="0" w:color="auto"/>
            <w:bottom w:val="none" w:sz="0" w:space="0" w:color="auto"/>
            <w:right w:val="none" w:sz="0" w:space="0" w:color="auto"/>
          </w:divBdr>
        </w:div>
        <w:div w:id="42945851">
          <w:marLeft w:val="0"/>
          <w:marRight w:val="0"/>
          <w:marTop w:val="0"/>
          <w:marBottom w:val="0"/>
          <w:divBdr>
            <w:top w:val="none" w:sz="0" w:space="0" w:color="auto"/>
            <w:left w:val="none" w:sz="0" w:space="0" w:color="auto"/>
            <w:bottom w:val="none" w:sz="0" w:space="0" w:color="auto"/>
            <w:right w:val="none" w:sz="0" w:space="0" w:color="auto"/>
          </w:divBdr>
        </w:div>
        <w:div w:id="1774664429">
          <w:marLeft w:val="0"/>
          <w:marRight w:val="0"/>
          <w:marTop w:val="0"/>
          <w:marBottom w:val="0"/>
          <w:divBdr>
            <w:top w:val="none" w:sz="0" w:space="0" w:color="auto"/>
            <w:left w:val="none" w:sz="0" w:space="0" w:color="auto"/>
            <w:bottom w:val="none" w:sz="0" w:space="0" w:color="auto"/>
            <w:right w:val="none" w:sz="0" w:space="0" w:color="auto"/>
          </w:divBdr>
        </w:div>
        <w:div w:id="510418660">
          <w:marLeft w:val="0"/>
          <w:marRight w:val="0"/>
          <w:marTop w:val="0"/>
          <w:marBottom w:val="0"/>
          <w:divBdr>
            <w:top w:val="none" w:sz="0" w:space="0" w:color="auto"/>
            <w:left w:val="none" w:sz="0" w:space="0" w:color="auto"/>
            <w:bottom w:val="none" w:sz="0" w:space="0" w:color="auto"/>
            <w:right w:val="none" w:sz="0" w:space="0" w:color="auto"/>
          </w:divBdr>
        </w:div>
        <w:div w:id="1930577664">
          <w:marLeft w:val="0"/>
          <w:marRight w:val="0"/>
          <w:marTop w:val="0"/>
          <w:marBottom w:val="0"/>
          <w:divBdr>
            <w:top w:val="none" w:sz="0" w:space="0" w:color="auto"/>
            <w:left w:val="none" w:sz="0" w:space="0" w:color="auto"/>
            <w:bottom w:val="none" w:sz="0" w:space="0" w:color="auto"/>
            <w:right w:val="none" w:sz="0" w:space="0" w:color="auto"/>
          </w:divBdr>
        </w:div>
        <w:div w:id="1575318525">
          <w:marLeft w:val="0"/>
          <w:marRight w:val="0"/>
          <w:marTop w:val="0"/>
          <w:marBottom w:val="0"/>
          <w:divBdr>
            <w:top w:val="none" w:sz="0" w:space="0" w:color="auto"/>
            <w:left w:val="none" w:sz="0" w:space="0" w:color="auto"/>
            <w:bottom w:val="none" w:sz="0" w:space="0" w:color="auto"/>
            <w:right w:val="none" w:sz="0" w:space="0" w:color="auto"/>
          </w:divBdr>
        </w:div>
        <w:div w:id="1382553843">
          <w:marLeft w:val="0"/>
          <w:marRight w:val="0"/>
          <w:marTop w:val="0"/>
          <w:marBottom w:val="0"/>
          <w:divBdr>
            <w:top w:val="none" w:sz="0" w:space="0" w:color="auto"/>
            <w:left w:val="none" w:sz="0" w:space="0" w:color="auto"/>
            <w:bottom w:val="none" w:sz="0" w:space="0" w:color="auto"/>
            <w:right w:val="none" w:sz="0" w:space="0" w:color="auto"/>
          </w:divBdr>
        </w:div>
        <w:div w:id="781725532">
          <w:marLeft w:val="0"/>
          <w:marRight w:val="0"/>
          <w:marTop w:val="0"/>
          <w:marBottom w:val="0"/>
          <w:divBdr>
            <w:top w:val="none" w:sz="0" w:space="0" w:color="auto"/>
            <w:left w:val="none" w:sz="0" w:space="0" w:color="auto"/>
            <w:bottom w:val="none" w:sz="0" w:space="0" w:color="auto"/>
            <w:right w:val="none" w:sz="0" w:space="0" w:color="auto"/>
          </w:divBdr>
        </w:div>
        <w:div w:id="1620448160">
          <w:marLeft w:val="0"/>
          <w:marRight w:val="0"/>
          <w:marTop w:val="0"/>
          <w:marBottom w:val="0"/>
          <w:divBdr>
            <w:top w:val="none" w:sz="0" w:space="0" w:color="auto"/>
            <w:left w:val="none" w:sz="0" w:space="0" w:color="auto"/>
            <w:bottom w:val="none" w:sz="0" w:space="0" w:color="auto"/>
            <w:right w:val="none" w:sz="0" w:space="0" w:color="auto"/>
          </w:divBdr>
        </w:div>
        <w:div w:id="2077504764">
          <w:marLeft w:val="0"/>
          <w:marRight w:val="0"/>
          <w:marTop w:val="0"/>
          <w:marBottom w:val="0"/>
          <w:divBdr>
            <w:top w:val="none" w:sz="0" w:space="0" w:color="auto"/>
            <w:left w:val="none" w:sz="0" w:space="0" w:color="auto"/>
            <w:bottom w:val="none" w:sz="0" w:space="0" w:color="auto"/>
            <w:right w:val="none" w:sz="0" w:space="0" w:color="auto"/>
          </w:divBdr>
        </w:div>
        <w:div w:id="1371800034">
          <w:marLeft w:val="0"/>
          <w:marRight w:val="0"/>
          <w:marTop w:val="0"/>
          <w:marBottom w:val="0"/>
          <w:divBdr>
            <w:top w:val="none" w:sz="0" w:space="0" w:color="auto"/>
            <w:left w:val="none" w:sz="0" w:space="0" w:color="auto"/>
            <w:bottom w:val="none" w:sz="0" w:space="0" w:color="auto"/>
            <w:right w:val="none" w:sz="0" w:space="0" w:color="auto"/>
          </w:divBdr>
        </w:div>
        <w:div w:id="1364937592">
          <w:marLeft w:val="0"/>
          <w:marRight w:val="0"/>
          <w:marTop w:val="0"/>
          <w:marBottom w:val="0"/>
          <w:divBdr>
            <w:top w:val="none" w:sz="0" w:space="0" w:color="auto"/>
            <w:left w:val="none" w:sz="0" w:space="0" w:color="auto"/>
            <w:bottom w:val="none" w:sz="0" w:space="0" w:color="auto"/>
            <w:right w:val="none" w:sz="0" w:space="0" w:color="auto"/>
          </w:divBdr>
        </w:div>
        <w:div w:id="1391273162">
          <w:marLeft w:val="0"/>
          <w:marRight w:val="0"/>
          <w:marTop w:val="0"/>
          <w:marBottom w:val="0"/>
          <w:divBdr>
            <w:top w:val="none" w:sz="0" w:space="0" w:color="auto"/>
            <w:left w:val="none" w:sz="0" w:space="0" w:color="auto"/>
            <w:bottom w:val="none" w:sz="0" w:space="0" w:color="auto"/>
            <w:right w:val="none" w:sz="0" w:space="0" w:color="auto"/>
          </w:divBdr>
        </w:div>
        <w:div w:id="1855144908">
          <w:marLeft w:val="0"/>
          <w:marRight w:val="0"/>
          <w:marTop w:val="0"/>
          <w:marBottom w:val="0"/>
          <w:divBdr>
            <w:top w:val="none" w:sz="0" w:space="0" w:color="auto"/>
            <w:left w:val="none" w:sz="0" w:space="0" w:color="auto"/>
            <w:bottom w:val="none" w:sz="0" w:space="0" w:color="auto"/>
            <w:right w:val="none" w:sz="0" w:space="0" w:color="auto"/>
          </w:divBdr>
        </w:div>
        <w:div w:id="89589150">
          <w:marLeft w:val="0"/>
          <w:marRight w:val="0"/>
          <w:marTop w:val="0"/>
          <w:marBottom w:val="0"/>
          <w:divBdr>
            <w:top w:val="none" w:sz="0" w:space="0" w:color="auto"/>
            <w:left w:val="none" w:sz="0" w:space="0" w:color="auto"/>
            <w:bottom w:val="none" w:sz="0" w:space="0" w:color="auto"/>
            <w:right w:val="none" w:sz="0" w:space="0" w:color="auto"/>
          </w:divBdr>
        </w:div>
        <w:div w:id="198009654">
          <w:marLeft w:val="0"/>
          <w:marRight w:val="0"/>
          <w:marTop w:val="0"/>
          <w:marBottom w:val="0"/>
          <w:divBdr>
            <w:top w:val="none" w:sz="0" w:space="0" w:color="auto"/>
            <w:left w:val="none" w:sz="0" w:space="0" w:color="auto"/>
            <w:bottom w:val="none" w:sz="0" w:space="0" w:color="auto"/>
            <w:right w:val="none" w:sz="0" w:space="0" w:color="auto"/>
          </w:divBdr>
        </w:div>
        <w:div w:id="853305350">
          <w:marLeft w:val="0"/>
          <w:marRight w:val="0"/>
          <w:marTop w:val="0"/>
          <w:marBottom w:val="0"/>
          <w:divBdr>
            <w:top w:val="none" w:sz="0" w:space="0" w:color="auto"/>
            <w:left w:val="none" w:sz="0" w:space="0" w:color="auto"/>
            <w:bottom w:val="none" w:sz="0" w:space="0" w:color="auto"/>
            <w:right w:val="none" w:sz="0" w:space="0" w:color="auto"/>
          </w:divBdr>
        </w:div>
        <w:div w:id="1170020758">
          <w:marLeft w:val="0"/>
          <w:marRight w:val="0"/>
          <w:marTop w:val="0"/>
          <w:marBottom w:val="0"/>
          <w:divBdr>
            <w:top w:val="none" w:sz="0" w:space="0" w:color="auto"/>
            <w:left w:val="none" w:sz="0" w:space="0" w:color="auto"/>
            <w:bottom w:val="none" w:sz="0" w:space="0" w:color="auto"/>
            <w:right w:val="none" w:sz="0" w:space="0" w:color="auto"/>
          </w:divBdr>
        </w:div>
        <w:div w:id="516508906">
          <w:marLeft w:val="0"/>
          <w:marRight w:val="0"/>
          <w:marTop w:val="0"/>
          <w:marBottom w:val="0"/>
          <w:divBdr>
            <w:top w:val="none" w:sz="0" w:space="0" w:color="auto"/>
            <w:left w:val="none" w:sz="0" w:space="0" w:color="auto"/>
            <w:bottom w:val="none" w:sz="0" w:space="0" w:color="auto"/>
            <w:right w:val="none" w:sz="0" w:space="0" w:color="auto"/>
          </w:divBdr>
        </w:div>
        <w:div w:id="1106732398">
          <w:marLeft w:val="0"/>
          <w:marRight w:val="0"/>
          <w:marTop w:val="0"/>
          <w:marBottom w:val="0"/>
          <w:divBdr>
            <w:top w:val="none" w:sz="0" w:space="0" w:color="auto"/>
            <w:left w:val="none" w:sz="0" w:space="0" w:color="auto"/>
            <w:bottom w:val="none" w:sz="0" w:space="0" w:color="auto"/>
            <w:right w:val="none" w:sz="0" w:space="0" w:color="auto"/>
          </w:divBdr>
        </w:div>
        <w:div w:id="1234973864">
          <w:marLeft w:val="0"/>
          <w:marRight w:val="0"/>
          <w:marTop w:val="0"/>
          <w:marBottom w:val="0"/>
          <w:divBdr>
            <w:top w:val="none" w:sz="0" w:space="0" w:color="auto"/>
            <w:left w:val="none" w:sz="0" w:space="0" w:color="auto"/>
            <w:bottom w:val="none" w:sz="0" w:space="0" w:color="auto"/>
            <w:right w:val="none" w:sz="0" w:space="0" w:color="auto"/>
          </w:divBdr>
        </w:div>
        <w:div w:id="639309656">
          <w:marLeft w:val="0"/>
          <w:marRight w:val="0"/>
          <w:marTop w:val="0"/>
          <w:marBottom w:val="0"/>
          <w:divBdr>
            <w:top w:val="none" w:sz="0" w:space="0" w:color="auto"/>
            <w:left w:val="none" w:sz="0" w:space="0" w:color="auto"/>
            <w:bottom w:val="none" w:sz="0" w:space="0" w:color="auto"/>
            <w:right w:val="none" w:sz="0" w:space="0" w:color="auto"/>
          </w:divBdr>
        </w:div>
        <w:div w:id="692003102">
          <w:marLeft w:val="0"/>
          <w:marRight w:val="0"/>
          <w:marTop w:val="0"/>
          <w:marBottom w:val="0"/>
          <w:divBdr>
            <w:top w:val="none" w:sz="0" w:space="0" w:color="auto"/>
            <w:left w:val="none" w:sz="0" w:space="0" w:color="auto"/>
            <w:bottom w:val="none" w:sz="0" w:space="0" w:color="auto"/>
            <w:right w:val="none" w:sz="0" w:space="0" w:color="auto"/>
          </w:divBdr>
        </w:div>
        <w:div w:id="239020476">
          <w:marLeft w:val="0"/>
          <w:marRight w:val="0"/>
          <w:marTop w:val="0"/>
          <w:marBottom w:val="0"/>
          <w:divBdr>
            <w:top w:val="none" w:sz="0" w:space="0" w:color="auto"/>
            <w:left w:val="none" w:sz="0" w:space="0" w:color="auto"/>
            <w:bottom w:val="none" w:sz="0" w:space="0" w:color="auto"/>
            <w:right w:val="none" w:sz="0" w:space="0" w:color="auto"/>
          </w:divBdr>
        </w:div>
        <w:div w:id="441342140">
          <w:marLeft w:val="0"/>
          <w:marRight w:val="0"/>
          <w:marTop w:val="0"/>
          <w:marBottom w:val="0"/>
          <w:divBdr>
            <w:top w:val="none" w:sz="0" w:space="0" w:color="auto"/>
            <w:left w:val="none" w:sz="0" w:space="0" w:color="auto"/>
            <w:bottom w:val="none" w:sz="0" w:space="0" w:color="auto"/>
            <w:right w:val="none" w:sz="0" w:space="0" w:color="auto"/>
          </w:divBdr>
        </w:div>
        <w:div w:id="1226792068">
          <w:marLeft w:val="0"/>
          <w:marRight w:val="0"/>
          <w:marTop w:val="0"/>
          <w:marBottom w:val="0"/>
          <w:divBdr>
            <w:top w:val="none" w:sz="0" w:space="0" w:color="auto"/>
            <w:left w:val="none" w:sz="0" w:space="0" w:color="auto"/>
            <w:bottom w:val="none" w:sz="0" w:space="0" w:color="auto"/>
            <w:right w:val="none" w:sz="0" w:space="0" w:color="auto"/>
          </w:divBdr>
        </w:div>
        <w:div w:id="1569075019">
          <w:marLeft w:val="0"/>
          <w:marRight w:val="0"/>
          <w:marTop w:val="0"/>
          <w:marBottom w:val="0"/>
          <w:divBdr>
            <w:top w:val="none" w:sz="0" w:space="0" w:color="auto"/>
            <w:left w:val="none" w:sz="0" w:space="0" w:color="auto"/>
            <w:bottom w:val="none" w:sz="0" w:space="0" w:color="auto"/>
            <w:right w:val="none" w:sz="0" w:space="0" w:color="auto"/>
          </w:divBdr>
        </w:div>
        <w:div w:id="1564216998">
          <w:marLeft w:val="0"/>
          <w:marRight w:val="0"/>
          <w:marTop w:val="0"/>
          <w:marBottom w:val="0"/>
          <w:divBdr>
            <w:top w:val="none" w:sz="0" w:space="0" w:color="auto"/>
            <w:left w:val="none" w:sz="0" w:space="0" w:color="auto"/>
            <w:bottom w:val="none" w:sz="0" w:space="0" w:color="auto"/>
            <w:right w:val="none" w:sz="0" w:space="0" w:color="auto"/>
          </w:divBdr>
        </w:div>
        <w:div w:id="246350910">
          <w:marLeft w:val="0"/>
          <w:marRight w:val="0"/>
          <w:marTop w:val="0"/>
          <w:marBottom w:val="0"/>
          <w:divBdr>
            <w:top w:val="none" w:sz="0" w:space="0" w:color="auto"/>
            <w:left w:val="none" w:sz="0" w:space="0" w:color="auto"/>
            <w:bottom w:val="none" w:sz="0" w:space="0" w:color="auto"/>
            <w:right w:val="none" w:sz="0" w:space="0" w:color="auto"/>
          </w:divBdr>
        </w:div>
        <w:div w:id="1207453661">
          <w:marLeft w:val="0"/>
          <w:marRight w:val="0"/>
          <w:marTop w:val="0"/>
          <w:marBottom w:val="0"/>
          <w:divBdr>
            <w:top w:val="none" w:sz="0" w:space="0" w:color="auto"/>
            <w:left w:val="none" w:sz="0" w:space="0" w:color="auto"/>
            <w:bottom w:val="none" w:sz="0" w:space="0" w:color="auto"/>
            <w:right w:val="none" w:sz="0" w:space="0" w:color="auto"/>
          </w:divBdr>
        </w:div>
        <w:div w:id="341081122">
          <w:marLeft w:val="0"/>
          <w:marRight w:val="0"/>
          <w:marTop w:val="0"/>
          <w:marBottom w:val="0"/>
          <w:divBdr>
            <w:top w:val="none" w:sz="0" w:space="0" w:color="auto"/>
            <w:left w:val="none" w:sz="0" w:space="0" w:color="auto"/>
            <w:bottom w:val="none" w:sz="0" w:space="0" w:color="auto"/>
            <w:right w:val="none" w:sz="0" w:space="0" w:color="auto"/>
          </w:divBdr>
        </w:div>
        <w:div w:id="1123303366">
          <w:marLeft w:val="0"/>
          <w:marRight w:val="0"/>
          <w:marTop w:val="0"/>
          <w:marBottom w:val="0"/>
          <w:divBdr>
            <w:top w:val="none" w:sz="0" w:space="0" w:color="auto"/>
            <w:left w:val="none" w:sz="0" w:space="0" w:color="auto"/>
            <w:bottom w:val="none" w:sz="0" w:space="0" w:color="auto"/>
            <w:right w:val="none" w:sz="0" w:space="0" w:color="auto"/>
          </w:divBdr>
        </w:div>
        <w:div w:id="871575686">
          <w:marLeft w:val="0"/>
          <w:marRight w:val="0"/>
          <w:marTop w:val="0"/>
          <w:marBottom w:val="0"/>
          <w:divBdr>
            <w:top w:val="none" w:sz="0" w:space="0" w:color="auto"/>
            <w:left w:val="none" w:sz="0" w:space="0" w:color="auto"/>
            <w:bottom w:val="none" w:sz="0" w:space="0" w:color="auto"/>
            <w:right w:val="none" w:sz="0" w:space="0" w:color="auto"/>
          </w:divBdr>
        </w:div>
        <w:div w:id="609161875">
          <w:marLeft w:val="0"/>
          <w:marRight w:val="0"/>
          <w:marTop w:val="0"/>
          <w:marBottom w:val="0"/>
          <w:divBdr>
            <w:top w:val="none" w:sz="0" w:space="0" w:color="auto"/>
            <w:left w:val="none" w:sz="0" w:space="0" w:color="auto"/>
            <w:bottom w:val="none" w:sz="0" w:space="0" w:color="auto"/>
            <w:right w:val="none" w:sz="0" w:space="0" w:color="auto"/>
          </w:divBdr>
        </w:div>
        <w:div w:id="613446727">
          <w:marLeft w:val="0"/>
          <w:marRight w:val="0"/>
          <w:marTop w:val="0"/>
          <w:marBottom w:val="0"/>
          <w:divBdr>
            <w:top w:val="none" w:sz="0" w:space="0" w:color="auto"/>
            <w:left w:val="none" w:sz="0" w:space="0" w:color="auto"/>
            <w:bottom w:val="none" w:sz="0" w:space="0" w:color="auto"/>
            <w:right w:val="none" w:sz="0" w:space="0" w:color="auto"/>
          </w:divBdr>
        </w:div>
        <w:div w:id="1849832883">
          <w:marLeft w:val="0"/>
          <w:marRight w:val="0"/>
          <w:marTop w:val="0"/>
          <w:marBottom w:val="0"/>
          <w:divBdr>
            <w:top w:val="none" w:sz="0" w:space="0" w:color="auto"/>
            <w:left w:val="none" w:sz="0" w:space="0" w:color="auto"/>
            <w:bottom w:val="none" w:sz="0" w:space="0" w:color="auto"/>
            <w:right w:val="none" w:sz="0" w:space="0" w:color="auto"/>
          </w:divBdr>
        </w:div>
        <w:div w:id="449056932">
          <w:marLeft w:val="0"/>
          <w:marRight w:val="0"/>
          <w:marTop w:val="0"/>
          <w:marBottom w:val="0"/>
          <w:divBdr>
            <w:top w:val="none" w:sz="0" w:space="0" w:color="auto"/>
            <w:left w:val="none" w:sz="0" w:space="0" w:color="auto"/>
            <w:bottom w:val="none" w:sz="0" w:space="0" w:color="auto"/>
            <w:right w:val="none" w:sz="0" w:space="0" w:color="auto"/>
          </w:divBdr>
        </w:div>
        <w:div w:id="1900095133">
          <w:marLeft w:val="0"/>
          <w:marRight w:val="0"/>
          <w:marTop w:val="0"/>
          <w:marBottom w:val="0"/>
          <w:divBdr>
            <w:top w:val="none" w:sz="0" w:space="0" w:color="auto"/>
            <w:left w:val="none" w:sz="0" w:space="0" w:color="auto"/>
            <w:bottom w:val="none" w:sz="0" w:space="0" w:color="auto"/>
            <w:right w:val="none" w:sz="0" w:space="0" w:color="auto"/>
          </w:divBdr>
        </w:div>
        <w:div w:id="1718705422">
          <w:marLeft w:val="0"/>
          <w:marRight w:val="0"/>
          <w:marTop w:val="0"/>
          <w:marBottom w:val="0"/>
          <w:divBdr>
            <w:top w:val="none" w:sz="0" w:space="0" w:color="auto"/>
            <w:left w:val="none" w:sz="0" w:space="0" w:color="auto"/>
            <w:bottom w:val="none" w:sz="0" w:space="0" w:color="auto"/>
            <w:right w:val="none" w:sz="0" w:space="0" w:color="auto"/>
          </w:divBdr>
        </w:div>
        <w:div w:id="2094928209">
          <w:marLeft w:val="0"/>
          <w:marRight w:val="0"/>
          <w:marTop w:val="0"/>
          <w:marBottom w:val="0"/>
          <w:divBdr>
            <w:top w:val="none" w:sz="0" w:space="0" w:color="auto"/>
            <w:left w:val="none" w:sz="0" w:space="0" w:color="auto"/>
            <w:bottom w:val="none" w:sz="0" w:space="0" w:color="auto"/>
            <w:right w:val="none" w:sz="0" w:space="0" w:color="auto"/>
          </w:divBdr>
        </w:div>
        <w:div w:id="1651323729">
          <w:marLeft w:val="0"/>
          <w:marRight w:val="0"/>
          <w:marTop w:val="0"/>
          <w:marBottom w:val="0"/>
          <w:divBdr>
            <w:top w:val="none" w:sz="0" w:space="0" w:color="auto"/>
            <w:left w:val="none" w:sz="0" w:space="0" w:color="auto"/>
            <w:bottom w:val="none" w:sz="0" w:space="0" w:color="auto"/>
            <w:right w:val="none" w:sz="0" w:space="0" w:color="auto"/>
          </w:divBdr>
        </w:div>
        <w:div w:id="788738283">
          <w:marLeft w:val="0"/>
          <w:marRight w:val="0"/>
          <w:marTop w:val="0"/>
          <w:marBottom w:val="0"/>
          <w:divBdr>
            <w:top w:val="none" w:sz="0" w:space="0" w:color="auto"/>
            <w:left w:val="none" w:sz="0" w:space="0" w:color="auto"/>
            <w:bottom w:val="none" w:sz="0" w:space="0" w:color="auto"/>
            <w:right w:val="none" w:sz="0" w:space="0" w:color="auto"/>
          </w:divBdr>
        </w:div>
        <w:div w:id="1340893337">
          <w:marLeft w:val="0"/>
          <w:marRight w:val="0"/>
          <w:marTop w:val="0"/>
          <w:marBottom w:val="0"/>
          <w:divBdr>
            <w:top w:val="none" w:sz="0" w:space="0" w:color="auto"/>
            <w:left w:val="none" w:sz="0" w:space="0" w:color="auto"/>
            <w:bottom w:val="none" w:sz="0" w:space="0" w:color="auto"/>
            <w:right w:val="none" w:sz="0" w:space="0" w:color="auto"/>
          </w:divBdr>
        </w:div>
        <w:div w:id="1247884607">
          <w:marLeft w:val="0"/>
          <w:marRight w:val="0"/>
          <w:marTop w:val="0"/>
          <w:marBottom w:val="0"/>
          <w:divBdr>
            <w:top w:val="none" w:sz="0" w:space="0" w:color="auto"/>
            <w:left w:val="none" w:sz="0" w:space="0" w:color="auto"/>
            <w:bottom w:val="none" w:sz="0" w:space="0" w:color="auto"/>
            <w:right w:val="none" w:sz="0" w:space="0" w:color="auto"/>
          </w:divBdr>
        </w:div>
        <w:div w:id="1013259917">
          <w:marLeft w:val="0"/>
          <w:marRight w:val="0"/>
          <w:marTop w:val="0"/>
          <w:marBottom w:val="0"/>
          <w:divBdr>
            <w:top w:val="none" w:sz="0" w:space="0" w:color="auto"/>
            <w:left w:val="none" w:sz="0" w:space="0" w:color="auto"/>
            <w:bottom w:val="none" w:sz="0" w:space="0" w:color="auto"/>
            <w:right w:val="none" w:sz="0" w:space="0" w:color="auto"/>
          </w:divBdr>
        </w:div>
        <w:div w:id="424960984">
          <w:marLeft w:val="0"/>
          <w:marRight w:val="0"/>
          <w:marTop w:val="0"/>
          <w:marBottom w:val="0"/>
          <w:divBdr>
            <w:top w:val="none" w:sz="0" w:space="0" w:color="auto"/>
            <w:left w:val="none" w:sz="0" w:space="0" w:color="auto"/>
            <w:bottom w:val="none" w:sz="0" w:space="0" w:color="auto"/>
            <w:right w:val="none" w:sz="0" w:space="0" w:color="auto"/>
          </w:divBdr>
        </w:div>
        <w:div w:id="1935934887">
          <w:marLeft w:val="0"/>
          <w:marRight w:val="0"/>
          <w:marTop w:val="0"/>
          <w:marBottom w:val="0"/>
          <w:divBdr>
            <w:top w:val="none" w:sz="0" w:space="0" w:color="auto"/>
            <w:left w:val="none" w:sz="0" w:space="0" w:color="auto"/>
            <w:bottom w:val="none" w:sz="0" w:space="0" w:color="auto"/>
            <w:right w:val="none" w:sz="0" w:space="0" w:color="auto"/>
          </w:divBdr>
        </w:div>
        <w:div w:id="1435131819">
          <w:marLeft w:val="0"/>
          <w:marRight w:val="0"/>
          <w:marTop w:val="0"/>
          <w:marBottom w:val="0"/>
          <w:divBdr>
            <w:top w:val="none" w:sz="0" w:space="0" w:color="auto"/>
            <w:left w:val="none" w:sz="0" w:space="0" w:color="auto"/>
            <w:bottom w:val="none" w:sz="0" w:space="0" w:color="auto"/>
            <w:right w:val="none" w:sz="0" w:space="0" w:color="auto"/>
          </w:divBdr>
        </w:div>
        <w:div w:id="973289228">
          <w:marLeft w:val="0"/>
          <w:marRight w:val="0"/>
          <w:marTop w:val="0"/>
          <w:marBottom w:val="0"/>
          <w:divBdr>
            <w:top w:val="none" w:sz="0" w:space="0" w:color="auto"/>
            <w:left w:val="none" w:sz="0" w:space="0" w:color="auto"/>
            <w:bottom w:val="none" w:sz="0" w:space="0" w:color="auto"/>
            <w:right w:val="none" w:sz="0" w:space="0" w:color="auto"/>
          </w:divBdr>
        </w:div>
        <w:div w:id="1662153586">
          <w:marLeft w:val="0"/>
          <w:marRight w:val="0"/>
          <w:marTop w:val="0"/>
          <w:marBottom w:val="0"/>
          <w:divBdr>
            <w:top w:val="none" w:sz="0" w:space="0" w:color="auto"/>
            <w:left w:val="none" w:sz="0" w:space="0" w:color="auto"/>
            <w:bottom w:val="none" w:sz="0" w:space="0" w:color="auto"/>
            <w:right w:val="none" w:sz="0" w:space="0" w:color="auto"/>
          </w:divBdr>
        </w:div>
        <w:div w:id="379090010">
          <w:marLeft w:val="0"/>
          <w:marRight w:val="0"/>
          <w:marTop w:val="0"/>
          <w:marBottom w:val="0"/>
          <w:divBdr>
            <w:top w:val="none" w:sz="0" w:space="0" w:color="auto"/>
            <w:left w:val="none" w:sz="0" w:space="0" w:color="auto"/>
            <w:bottom w:val="none" w:sz="0" w:space="0" w:color="auto"/>
            <w:right w:val="none" w:sz="0" w:space="0" w:color="auto"/>
          </w:divBdr>
        </w:div>
        <w:div w:id="1004279235">
          <w:marLeft w:val="0"/>
          <w:marRight w:val="0"/>
          <w:marTop w:val="0"/>
          <w:marBottom w:val="0"/>
          <w:divBdr>
            <w:top w:val="none" w:sz="0" w:space="0" w:color="auto"/>
            <w:left w:val="none" w:sz="0" w:space="0" w:color="auto"/>
            <w:bottom w:val="none" w:sz="0" w:space="0" w:color="auto"/>
            <w:right w:val="none" w:sz="0" w:space="0" w:color="auto"/>
          </w:divBdr>
        </w:div>
        <w:div w:id="1667398529">
          <w:marLeft w:val="0"/>
          <w:marRight w:val="0"/>
          <w:marTop w:val="0"/>
          <w:marBottom w:val="0"/>
          <w:divBdr>
            <w:top w:val="none" w:sz="0" w:space="0" w:color="auto"/>
            <w:left w:val="none" w:sz="0" w:space="0" w:color="auto"/>
            <w:bottom w:val="none" w:sz="0" w:space="0" w:color="auto"/>
            <w:right w:val="none" w:sz="0" w:space="0" w:color="auto"/>
          </w:divBdr>
        </w:div>
        <w:div w:id="870066807">
          <w:marLeft w:val="0"/>
          <w:marRight w:val="0"/>
          <w:marTop w:val="0"/>
          <w:marBottom w:val="0"/>
          <w:divBdr>
            <w:top w:val="none" w:sz="0" w:space="0" w:color="auto"/>
            <w:left w:val="none" w:sz="0" w:space="0" w:color="auto"/>
            <w:bottom w:val="none" w:sz="0" w:space="0" w:color="auto"/>
            <w:right w:val="none" w:sz="0" w:space="0" w:color="auto"/>
          </w:divBdr>
        </w:div>
        <w:div w:id="495386983">
          <w:marLeft w:val="0"/>
          <w:marRight w:val="0"/>
          <w:marTop w:val="0"/>
          <w:marBottom w:val="0"/>
          <w:divBdr>
            <w:top w:val="none" w:sz="0" w:space="0" w:color="auto"/>
            <w:left w:val="none" w:sz="0" w:space="0" w:color="auto"/>
            <w:bottom w:val="none" w:sz="0" w:space="0" w:color="auto"/>
            <w:right w:val="none" w:sz="0" w:space="0" w:color="auto"/>
          </w:divBdr>
        </w:div>
        <w:div w:id="1354502065">
          <w:marLeft w:val="0"/>
          <w:marRight w:val="0"/>
          <w:marTop w:val="0"/>
          <w:marBottom w:val="0"/>
          <w:divBdr>
            <w:top w:val="none" w:sz="0" w:space="0" w:color="auto"/>
            <w:left w:val="none" w:sz="0" w:space="0" w:color="auto"/>
            <w:bottom w:val="none" w:sz="0" w:space="0" w:color="auto"/>
            <w:right w:val="none" w:sz="0" w:space="0" w:color="auto"/>
          </w:divBdr>
        </w:div>
        <w:div w:id="2003461813">
          <w:marLeft w:val="0"/>
          <w:marRight w:val="0"/>
          <w:marTop w:val="0"/>
          <w:marBottom w:val="0"/>
          <w:divBdr>
            <w:top w:val="none" w:sz="0" w:space="0" w:color="auto"/>
            <w:left w:val="none" w:sz="0" w:space="0" w:color="auto"/>
            <w:bottom w:val="none" w:sz="0" w:space="0" w:color="auto"/>
            <w:right w:val="none" w:sz="0" w:space="0" w:color="auto"/>
          </w:divBdr>
        </w:div>
        <w:div w:id="1356467852">
          <w:marLeft w:val="0"/>
          <w:marRight w:val="0"/>
          <w:marTop w:val="0"/>
          <w:marBottom w:val="0"/>
          <w:divBdr>
            <w:top w:val="none" w:sz="0" w:space="0" w:color="auto"/>
            <w:left w:val="none" w:sz="0" w:space="0" w:color="auto"/>
            <w:bottom w:val="none" w:sz="0" w:space="0" w:color="auto"/>
            <w:right w:val="none" w:sz="0" w:space="0" w:color="auto"/>
          </w:divBdr>
        </w:div>
        <w:div w:id="433936653">
          <w:marLeft w:val="0"/>
          <w:marRight w:val="0"/>
          <w:marTop w:val="0"/>
          <w:marBottom w:val="0"/>
          <w:divBdr>
            <w:top w:val="none" w:sz="0" w:space="0" w:color="auto"/>
            <w:left w:val="none" w:sz="0" w:space="0" w:color="auto"/>
            <w:bottom w:val="none" w:sz="0" w:space="0" w:color="auto"/>
            <w:right w:val="none" w:sz="0" w:space="0" w:color="auto"/>
          </w:divBdr>
        </w:div>
        <w:div w:id="1643659326">
          <w:marLeft w:val="0"/>
          <w:marRight w:val="0"/>
          <w:marTop w:val="0"/>
          <w:marBottom w:val="0"/>
          <w:divBdr>
            <w:top w:val="none" w:sz="0" w:space="0" w:color="auto"/>
            <w:left w:val="none" w:sz="0" w:space="0" w:color="auto"/>
            <w:bottom w:val="none" w:sz="0" w:space="0" w:color="auto"/>
            <w:right w:val="none" w:sz="0" w:space="0" w:color="auto"/>
          </w:divBdr>
        </w:div>
        <w:div w:id="549344014">
          <w:marLeft w:val="0"/>
          <w:marRight w:val="0"/>
          <w:marTop w:val="0"/>
          <w:marBottom w:val="0"/>
          <w:divBdr>
            <w:top w:val="none" w:sz="0" w:space="0" w:color="auto"/>
            <w:left w:val="none" w:sz="0" w:space="0" w:color="auto"/>
            <w:bottom w:val="none" w:sz="0" w:space="0" w:color="auto"/>
            <w:right w:val="none" w:sz="0" w:space="0" w:color="auto"/>
          </w:divBdr>
        </w:div>
        <w:div w:id="1866945419">
          <w:marLeft w:val="0"/>
          <w:marRight w:val="0"/>
          <w:marTop w:val="0"/>
          <w:marBottom w:val="0"/>
          <w:divBdr>
            <w:top w:val="none" w:sz="0" w:space="0" w:color="auto"/>
            <w:left w:val="none" w:sz="0" w:space="0" w:color="auto"/>
            <w:bottom w:val="none" w:sz="0" w:space="0" w:color="auto"/>
            <w:right w:val="none" w:sz="0" w:space="0" w:color="auto"/>
          </w:divBdr>
        </w:div>
        <w:div w:id="651835957">
          <w:marLeft w:val="0"/>
          <w:marRight w:val="0"/>
          <w:marTop w:val="0"/>
          <w:marBottom w:val="0"/>
          <w:divBdr>
            <w:top w:val="none" w:sz="0" w:space="0" w:color="auto"/>
            <w:left w:val="none" w:sz="0" w:space="0" w:color="auto"/>
            <w:bottom w:val="none" w:sz="0" w:space="0" w:color="auto"/>
            <w:right w:val="none" w:sz="0" w:space="0" w:color="auto"/>
          </w:divBdr>
        </w:div>
        <w:div w:id="573122320">
          <w:marLeft w:val="0"/>
          <w:marRight w:val="0"/>
          <w:marTop w:val="0"/>
          <w:marBottom w:val="0"/>
          <w:divBdr>
            <w:top w:val="none" w:sz="0" w:space="0" w:color="auto"/>
            <w:left w:val="none" w:sz="0" w:space="0" w:color="auto"/>
            <w:bottom w:val="none" w:sz="0" w:space="0" w:color="auto"/>
            <w:right w:val="none" w:sz="0" w:space="0" w:color="auto"/>
          </w:divBdr>
        </w:div>
        <w:div w:id="552665676">
          <w:marLeft w:val="0"/>
          <w:marRight w:val="0"/>
          <w:marTop w:val="0"/>
          <w:marBottom w:val="0"/>
          <w:divBdr>
            <w:top w:val="none" w:sz="0" w:space="0" w:color="auto"/>
            <w:left w:val="none" w:sz="0" w:space="0" w:color="auto"/>
            <w:bottom w:val="none" w:sz="0" w:space="0" w:color="auto"/>
            <w:right w:val="none" w:sz="0" w:space="0" w:color="auto"/>
          </w:divBdr>
        </w:div>
        <w:div w:id="705983512">
          <w:marLeft w:val="0"/>
          <w:marRight w:val="0"/>
          <w:marTop w:val="0"/>
          <w:marBottom w:val="0"/>
          <w:divBdr>
            <w:top w:val="none" w:sz="0" w:space="0" w:color="auto"/>
            <w:left w:val="none" w:sz="0" w:space="0" w:color="auto"/>
            <w:bottom w:val="none" w:sz="0" w:space="0" w:color="auto"/>
            <w:right w:val="none" w:sz="0" w:space="0" w:color="auto"/>
          </w:divBdr>
        </w:div>
        <w:div w:id="1751538172">
          <w:marLeft w:val="0"/>
          <w:marRight w:val="0"/>
          <w:marTop w:val="0"/>
          <w:marBottom w:val="0"/>
          <w:divBdr>
            <w:top w:val="none" w:sz="0" w:space="0" w:color="auto"/>
            <w:left w:val="none" w:sz="0" w:space="0" w:color="auto"/>
            <w:bottom w:val="none" w:sz="0" w:space="0" w:color="auto"/>
            <w:right w:val="none" w:sz="0" w:space="0" w:color="auto"/>
          </w:divBdr>
        </w:div>
        <w:div w:id="937904933">
          <w:marLeft w:val="0"/>
          <w:marRight w:val="0"/>
          <w:marTop w:val="0"/>
          <w:marBottom w:val="0"/>
          <w:divBdr>
            <w:top w:val="none" w:sz="0" w:space="0" w:color="auto"/>
            <w:left w:val="none" w:sz="0" w:space="0" w:color="auto"/>
            <w:bottom w:val="none" w:sz="0" w:space="0" w:color="auto"/>
            <w:right w:val="none" w:sz="0" w:space="0" w:color="auto"/>
          </w:divBdr>
        </w:div>
        <w:div w:id="1798143118">
          <w:marLeft w:val="0"/>
          <w:marRight w:val="0"/>
          <w:marTop w:val="0"/>
          <w:marBottom w:val="0"/>
          <w:divBdr>
            <w:top w:val="none" w:sz="0" w:space="0" w:color="auto"/>
            <w:left w:val="none" w:sz="0" w:space="0" w:color="auto"/>
            <w:bottom w:val="none" w:sz="0" w:space="0" w:color="auto"/>
            <w:right w:val="none" w:sz="0" w:space="0" w:color="auto"/>
          </w:divBdr>
        </w:div>
        <w:div w:id="93676354">
          <w:marLeft w:val="0"/>
          <w:marRight w:val="0"/>
          <w:marTop w:val="0"/>
          <w:marBottom w:val="0"/>
          <w:divBdr>
            <w:top w:val="none" w:sz="0" w:space="0" w:color="auto"/>
            <w:left w:val="none" w:sz="0" w:space="0" w:color="auto"/>
            <w:bottom w:val="none" w:sz="0" w:space="0" w:color="auto"/>
            <w:right w:val="none" w:sz="0" w:space="0" w:color="auto"/>
          </w:divBdr>
        </w:div>
        <w:div w:id="179203294">
          <w:marLeft w:val="0"/>
          <w:marRight w:val="0"/>
          <w:marTop w:val="0"/>
          <w:marBottom w:val="0"/>
          <w:divBdr>
            <w:top w:val="none" w:sz="0" w:space="0" w:color="auto"/>
            <w:left w:val="none" w:sz="0" w:space="0" w:color="auto"/>
            <w:bottom w:val="none" w:sz="0" w:space="0" w:color="auto"/>
            <w:right w:val="none" w:sz="0" w:space="0" w:color="auto"/>
          </w:divBdr>
        </w:div>
        <w:div w:id="537789002">
          <w:marLeft w:val="0"/>
          <w:marRight w:val="0"/>
          <w:marTop w:val="0"/>
          <w:marBottom w:val="0"/>
          <w:divBdr>
            <w:top w:val="none" w:sz="0" w:space="0" w:color="auto"/>
            <w:left w:val="none" w:sz="0" w:space="0" w:color="auto"/>
            <w:bottom w:val="none" w:sz="0" w:space="0" w:color="auto"/>
            <w:right w:val="none" w:sz="0" w:space="0" w:color="auto"/>
          </w:divBdr>
        </w:div>
        <w:div w:id="1763600724">
          <w:marLeft w:val="0"/>
          <w:marRight w:val="0"/>
          <w:marTop w:val="0"/>
          <w:marBottom w:val="0"/>
          <w:divBdr>
            <w:top w:val="none" w:sz="0" w:space="0" w:color="auto"/>
            <w:left w:val="none" w:sz="0" w:space="0" w:color="auto"/>
            <w:bottom w:val="none" w:sz="0" w:space="0" w:color="auto"/>
            <w:right w:val="none" w:sz="0" w:space="0" w:color="auto"/>
          </w:divBdr>
        </w:div>
        <w:div w:id="1950240359">
          <w:marLeft w:val="0"/>
          <w:marRight w:val="0"/>
          <w:marTop w:val="0"/>
          <w:marBottom w:val="0"/>
          <w:divBdr>
            <w:top w:val="none" w:sz="0" w:space="0" w:color="auto"/>
            <w:left w:val="none" w:sz="0" w:space="0" w:color="auto"/>
            <w:bottom w:val="none" w:sz="0" w:space="0" w:color="auto"/>
            <w:right w:val="none" w:sz="0" w:space="0" w:color="auto"/>
          </w:divBdr>
        </w:div>
        <w:div w:id="1701971698">
          <w:marLeft w:val="0"/>
          <w:marRight w:val="0"/>
          <w:marTop w:val="0"/>
          <w:marBottom w:val="0"/>
          <w:divBdr>
            <w:top w:val="none" w:sz="0" w:space="0" w:color="auto"/>
            <w:left w:val="none" w:sz="0" w:space="0" w:color="auto"/>
            <w:bottom w:val="none" w:sz="0" w:space="0" w:color="auto"/>
            <w:right w:val="none" w:sz="0" w:space="0" w:color="auto"/>
          </w:divBdr>
        </w:div>
        <w:div w:id="2048679664">
          <w:marLeft w:val="0"/>
          <w:marRight w:val="0"/>
          <w:marTop w:val="0"/>
          <w:marBottom w:val="0"/>
          <w:divBdr>
            <w:top w:val="none" w:sz="0" w:space="0" w:color="auto"/>
            <w:left w:val="none" w:sz="0" w:space="0" w:color="auto"/>
            <w:bottom w:val="none" w:sz="0" w:space="0" w:color="auto"/>
            <w:right w:val="none" w:sz="0" w:space="0" w:color="auto"/>
          </w:divBdr>
        </w:div>
        <w:div w:id="1185246807">
          <w:marLeft w:val="0"/>
          <w:marRight w:val="0"/>
          <w:marTop w:val="0"/>
          <w:marBottom w:val="0"/>
          <w:divBdr>
            <w:top w:val="none" w:sz="0" w:space="0" w:color="auto"/>
            <w:left w:val="none" w:sz="0" w:space="0" w:color="auto"/>
            <w:bottom w:val="none" w:sz="0" w:space="0" w:color="auto"/>
            <w:right w:val="none" w:sz="0" w:space="0" w:color="auto"/>
          </w:divBdr>
        </w:div>
        <w:div w:id="570696472">
          <w:marLeft w:val="0"/>
          <w:marRight w:val="0"/>
          <w:marTop w:val="0"/>
          <w:marBottom w:val="0"/>
          <w:divBdr>
            <w:top w:val="none" w:sz="0" w:space="0" w:color="auto"/>
            <w:left w:val="none" w:sz="0" w:space="0" w:color="auto"/>
            <w:bottom w:val="none" w:sz="0" w:space="0" w:color="auto"/>
            <w:right w:val="none" w:sz="0" w:space="0" w:color="auto"/>
          </w:divBdr>
        </w:div>
        <w:div w:id="1573471556">
          <w:marLeft w:val="0"/>
          <w:marRight w:val="0"/>
          <w:marTop w:val="0"/>
          <w:marBottom w:val="0"/>
          <w:divBdr>
            <w:top w:val="none" w:sz="0" w:space="0" w:color="auto"/>
            <w:left w:val="none" w:sz="0" w:space="0" w:color="auto"/>
            <w:bottom w:val="none" w:sz="0" w:space="0" w:color="auto"/>
            <w:right w:val="none" w:sz="0" w:space="0" w:color="auto"/>
          </w:divBdr>
        </w:div>
        <w:div w:id="1374696520">
          <w:marLeft w:val="0"/>
          <w:marRight w:val="0"/>
          <w:marTop w:val="0"/>
          <w:marBottom w:val="0"/>
          <w:divBdr>
            <w:top w:val="none" w:sz="0" w:space="0" w:color="auto"/>
            <w:left w:val="none" w:sz="0" w:space="0" w:color="auto"/>
            <w:bottom w:val="none" w:sz="0" w:space="0" w:color="auto"/>
            <w:right w:val="none" w:sz="0" w:space="0" w:color="auto"/>
          </w:divBdr>
        </w:div>
        <w:div w:id="1313407474">
          <w:marLeft w:val="0"/>
          <w:marRight w:val="0"/>
          <w:marTop w:val="0"/>
          <w:marBottom w:val="0"/>
          <w:divBdr>
            <w:top w:val="none" w:sz="0" w:space="0" w:color="auto"/>
            <w:left w:val="none" w:sz="0" w:space="0" w:color="auto"/>
            <w:bottom w:val="none" w:sz="0" w:space="0" w:color="auto"/>
            <w:right w:val="none" w:sz="0" w:space="0" w:color="auto"/>
          </w:divBdr>
        </w:div>
        <w:div w:id="837035701">
          <w:marLeft w:val="0"/>
          <w:marRight w:val="0"/>
          <w:marTop w:val="0"/>
          <w:marBottom w:val="0"/>
          <w:divBdr>
            <w:top w:val="none" w:sz="0" w:space="0" w:color="auto"/>
            <w:left w:val="none" w:sz="0" w:space="0" w:color="auto"/>
            <w:bottom w:val="none" w:sz="0" w:space="0" w:color="auto"/>
            <w:right w:val="none" w:sz="0" w:space="0" w:color="auto"/>
          </w:divBdr>
        </w:div>
        <w:div w:id="268510131">
          <w:marLeft w:val="0"/>
          <w:marRight w:val="0"/>
          <w:marTop w:val="0"/>
          <w:marBottom w:val="0"/>
          <w:divBdr>
            <w:top w:val="none" w:sz="0" w:space="0" w:color="auto"/>
            <w:left w:val="none" w:sz="0" w:space="0" w:color="auto"/>
            <w:bottom w:val="none" w:sz="0" w:space="0" w:color="auto"/>
            <w:right w:val="none" w:sz="0" w:space="0" w:color="auto"/>
          </w:divBdr>
        </w:div>
        <w:div w:id="159275173">
          <w:marLeft w:val="0"/>
          <w:marRight w:val="0"/>
          <w:marTop w:val="0"/>
          <w:marBottom w:val="0"/>
          <w:divBdr>
            <w:top w:val="none" w:sz="0" w:space="0" w:color="auto"/>
            <w:left w:val="none" w:sz="0" w:space="0" w:color="auto"/>
            <w:bottom w:val="none" w:sz="0" w:space="0" w:color="auto"/>
            <w:right w:val="none" w:sz="0" w:space="0" w:color="auto"/>
          </w:divBdr>
        </w:div>
        <w:div w:id="1172650089">
          <w:marLeft w:val="0"/>
          <w:marRight w:val="0"/>
          <w:marTop w:val="0"/>
          <w:marBottom w:val="0"/>
          <w:divBdr>
            <w:top w:val="none" w:sz="0" w:space="0" w:color="auto"/>
            <w:left w:val="none" w:sz="0" w:space="0" w:color="auto"/>
            <w:bottom w:val="none" w:sz="0" w:space="0" w:color="auto"/>
            <w:right w:val="none" w:sz="0" w:space="0" w:color="auto"/>
          </w:divBdr>
        </w:div>
        <w:div w:id="846090736">
          <w:marLeft w:val="0"/>
          <w:marRight w:val="0"/>
          <w:marTop w:val="0"/>
          <w:marBottom w:val="0"/>
          <w:divBdr>
            <w:top w:val="none" w:sz="0" w:space="0" w:color="auto"/>
            <w:left w:val="none" w:sz="0" w:space="0" w:color="auto"/>
            <w:bottom w:val="none" w:sz="0" w:space="0" w:color="auto"/>
            <w:right w:val="none" w:sz="0" w:space="0" w:color="auto"/>
          </w:divBdr>
        </w:div>
        <w:div w:id="294333674">
          <w:marLeft w:val="0"/>
          <w:marRight w:val="0"/>
          <w:marTop w:val="0"/>
          <w:marBottom w:val="0"/>
          <w:divBdr>
            <w:top w:val="none" w:sz="0" w:space="0" w:color="auto"/>
            <w:left w:val="none" w:sz="0" w:space="0" w:color="auto"/>
            <w:bottom w:val="none" w:sz="0" w:space="0" w:color="auto"/>
            <w:right w:val="none" w:sz="0" w:space="0" w:color="auto"/>
          </w:divBdr>
        </w:div>
        <w:div w:id="261768500">
          <w:marLeft w:val="0"/>
          <w:marRight w:val="0"/>
          <w:marTop w:val="0"/>
          <w:marBottom w:val="0"/>
          <w:divBdr>
            <w:top w:val="none" w:sz="0" w:space="0" w:color="auto"/>
            <w:left w:val="none" w:sz="0" w:space="0" w:color="auto"/>
            <w:bottom w:val="none" w:sz="0" w:space="0" w:color="auto"/>
            <w:right w:val="none" w:sz="0" w:space="0" w:color="auto"/>
          </w:divBdr>
        </w:div>
        <w:div w:id="1825275443">
          <w:marLeft w:val="0"/>
          <w:marRight w:val="0"/>
          <w:marTop w:val="0"/>
          <w:marBottom w:val="0"/>
          <w:divBdr>
            <w:top w:val="none" w:sz="0" w:space="0" w:color="auto"/>
            <w:left w:val="none" w:sz="0" w:space="0" w:color="auto"/>
            <w:bottom w:val="none" w:sz="0" w:space="0" w:color="auto"/>
            <w:right w:val="none" w:sz="0" w:space="0" w:color="auto"/>
          </w:divBdr>
        </w:div>
        <w:div w:id="142552466">
          <w:marLeft w:val="0"/>
          <w:marRight w:val="0"/>
          <w:marTop w:val="0"/>
          <w:marBottom w:val="0"/>
          <w:divBdr>
            <w:top w:val="none" w:sz="0" w:space="0" w:color="auto"/>
            <w:left w:val="none" w:sz="0" w:space="0" w:color="auto"/>
            <w:bottom w:val="none" w:sz="0" w:space="0" w:color="auto"/>
            <w:right w:val="none" w:sz="0" w:space="0" w:color="auto"/>
          </w:divBdr>
        </w:div>
        <w:div w:id="1586956107">
          <w:marLeft w:val="0"/>
          <w:marRight w:val="0"/>
          <w:marTop w:val="0"/>
          <w:marBottom w:val="0"/>
          <w:divBdr>
            <w:top w:val="none" w:sz="0" w:space="0" w:color="auto"/>
            <w:left w:val="none" w:sz="0" w:space="0" w:color="auto"/>
            <w:bottom w:val="none" w:sz="0" w:space="0" w:color="auto"/>
            <w:right w:val="none" w:sz="0" w:space="0" w:color="auto"/>
          </w:divBdr>
        </w:div>
        <w:div w:id="1624188313">
          <w:marLeft w:val="0"/>
          <w:marRight w:val="0"/>
          <w:marTop w:val="0"/>
          <w:marBottom w:val="0"/>
          <w:divBdr>
            <w:top w:val="none" w:sz="0" w:space="0" w:color="auto"/>
            <w:left w:val="none" w:sz="0" w:space="0" w:color="auto"/>
            <w:bottom w:val="none" w:sz="0" w:space="0" w:color="auto"/>
            <w:right w:val="none" w:sz="0" w:space="0" w:color="auto"/>
          </w:divBdr>
        </w:div>
        <w:div w:id="1890412746">
          <w:marLeft w:val="0"/>
          <w:marRight w:val="0"/>
          <w:marTop w:val="0"/>
          <w:marBottom w:val="0"/>
          <w:divBdr>
            <w:top w:val="none" w:sz="0" w:space="0" w:color="auto"/>
            <w:left w:val="none" w:sz="0" w:space="0" w:color="auto"/>
            <w:bottom w:val="none" w:sz="0" w:space="0" w:color="auto"/>
            <w:right w:val="none" w:sz="0" w:space="0" w:color="auto"/>
          </w:divBdr>
        </w:div>
        <w:div w:id="836308666">
          <w:marLeft w:val="0"/>
          <w:marRight w:val="0"/>
          <w:marTop w:val="0"/>
          <w:marBottom w:val="0"/>
          <w:divBdr>
            <w:top w:val="none" w:sz="0" w:space="0" w:color="auto"/>
            <w:left w:val="none" w:sz="0" w:space="0" w:color="auto"/>
            <w:bottom w:val="none" w:sz="0" w:space="0" w:color="auto"/>
            <w:right w:val="none" w:sz="0" w:space="0" w:color="auto"/>
          </w:divBdr>
        </w:div>
        <w:div w:id="1905989253">
          <w:marLeft w:val="0"/>
          <w:marRight w:val="0"/>
          <w:marTop w:val="0"/>
          <w:marBottom w:val="0"/>
          <w:divBdr>
            <w:top w:val="none" w:sz="0" w:space="0" w:color="auto"/>
            <w:left w:val="none" w:sz="0" w:space="0" w:color="auto"/>
            <w:bottom w:val="none" w:sz="0" w:space="0" w:color="auto"/>
            <w:right w:val="none" w:sz="0" w:space="0" w:color="auto"/>
          </w:divBdr>
        </w:div>
        <w:div w:id="232350147">
          <w:marLeft w:val="0"/>
          <w:marRight w:val="0"/>
          <w:marTop w:val="0"/>
          <w:marBottom w:val="0"/>
          <w:divBdr>
            <w:top w:val="none" w:sz="0" w:space="0" w:color="auto"/>
            <w:left w:val="none" w:sz="0" w:space="0" w:color="auto"/>
            <w:bottom w:val="none" w:sz="0" w:space="0" w:color="auto"/>
            <w:right w:val="none" w:sz="0" w:space="0" w:color="auto"/>
          </w:divBdr>
        </w:div>
        <w:div w:id="146436774">
          <w:marLeft w:val="0"/>
          <w:marRight w:val="0"/>
          <w:marTop w:val="0"/>
          <w:marBottom w:val="0"/>
          <w:divBdr>
            <w:top w:val="none" w:sz="0" w:space="0" w:color="auto"/>
            <w:left w:val="none" w:sz="0" w:space="0" w:color="auto"/>
            <w:bottom w:val="none" w:sz="0" w:space="0" w:color="auto"/>
            <w:right w:val="none" w:sz="0" w:space="0" w:color="auto"/>
          </w:divBdr>
        </w:div>
        <w:div w:id="1682392025">
          <w:marLeft w:val="0"/>
          <w:marRight w:val="0"/>
          <w:marTop w:val="0"/>
          <w:marBottom w:val="0"/>
          <w:divBdr>
            <w:top w:val="none" w:sz="0" w:space="0" w:color="auto"/>
            <w:left w:val="none" w:sz="0" w:space="0" w:color="auto"/>
            <w:bottom w:val="none" w:sz="0" w:space="0" w:color="auto"/>
            <w:right w:val="none" w:sz="0" w:space="0" w:color="auto"/>
          </w:divBdr>
        </w:div>
        <w:div w:id="29230274">
          <w:marLeft w:val="0"/>
          <w:marRight w:val="0"/>
          <w:marTop w:val="0"/>
          <w:marBottom w:val="0"/>
          <w:divBdr>
            <w:top w:val="none" w:sz="0" w:space="0" w:color="auto"/>
            <w:left w:val="none" w:sz="0" w:space="0" w:color="auto"/>
            <w:bottom w:val="none" w:sz="0" w:space="0" w:color="auto"/>
            <w:right w:val="none" w:sz="0" w:space="0" w:color="auto"/>
          </w:divBdr>
        </w:div>
        <w:div w:id="2121296147">
          <w:marLeft w:val="0"/>
          <w:marRight w:val="0"/>
          <w:marTop w:val="0"/>
          <w:marBottom w:val="0"/>
          <w:divBdr>
            <w:top w:val="none" w:sz="0" w:space="0" w:color="auto"/>
            <w:left w:val="none" w:sz="0" w:space="0" w:color="auto"/>
            <w:bottom w:val="none" w:sz="0" w:space="0" w:color="auto"/>
            <w:right w:val="none" w:sz="0" w:space="0" w:color="auto"/>
          </w:divBdr>
        </w:div>
        <w:div w:id="318309201">
          <w:marLeft w:val="0"/>
          <w:marRight w:val="0"/>
          <w:marTop w:val="0"/>
          <w:marBottom w:val="0"/>
          <w:divBdr>
            <w:top w:val="none" w:sz="0" w:space="0" w:color="auto"/>
            <w:left w:val="none" w:sz="0" w:space="0" w:color="auto"/>
            <w:bottom w:val="none" w:sz="0" w:space="0" w:color="auto"/>
            <w:right w:val="none" w:sz="0" w:space="0" w:color="auto"/>
          </w:divBdr>
        </w:div>
        <w:div w:id="1427848210">
          <w:marLeft w:val="0"/>
          <w:marRight w:val="0"/>
          <w:marTop w:val="0"/>
          <w:marBottom w:val="0"/>
          <w:divBdr>
            <w:top w:val="none" w:sz="0" w:space="0" w:color="auto"/>
            <w:left w:val="none" w:sz="0" w:space="0" w:color="auto"/>
            <w:bottom w:val="none" w:sz="0" w:space="0" w:color="auto"/>
            <w:right w:val="none" w:sz="0" w:space="0" w:color="auto"/>
          </w:divBdr>
        </w:div>
        <w:div w:id="96876359">
          <w:marLeft w:val="0"/>
          <w:marRight w:val="0"/>
          <w:marTop w:val="0"/>
          <w:marBottom w:val="0"/>
          <w:divBdr>
            <w:top w:val="none" w:sz="0" w:space="0" w:color="auto"/>
            <w:left w:val="none" w:sz="0" w:space="0" w:color="auto"/>
            <w:bottom w:val="none" w:sz="0" w:space="0" w:color="auto"/>
            <w:right w:val="none" w:sz="0" w:space="0" w:color="auto"/>
          </w:divBdr>
        </w:div>
        <w:div w:id="844323990">
          <w:marLeft w:val="0"/>
          <w:marRight w:val="0"/>
          <w:marTop w:val="0"/>
          <w:marBottom w:val="0"/>
          <w:divBdr>
            <w:top w:val="none" w:sz="0" w:space="0" w:color="auto"/>
            <w:left w:val="none" w:sz="0" w:space="0" w:color="auto"/>
            <w:bottom w:val="none" w:sz="0" w:space="0" w:color="auto"/>
            <w:right w:val="none" w:sz="0" w:space="0" w:color="auto"/>
          </w:divBdr>
        </w:div>
        <w:div w:id="2016952212">
          <w:marLeft w:val="0"/>
          <w:marRight w:val="0"/>
          <w:marTop w:val="0"/>
          <w:marBottom w:val="0"/>
          <w:divBdr>
            <w:top w:val="none" w:sz="0" w:space="0" w:color="auto"/>
            <w:left w:val="none" w:sz="0" w:space="0" w:color="auto"/>
            <w:bottom w:val="none" w:sz="0" w:space="0" w:color="auto"/>
            <w:right w:val="none" w:sz="0" w:space="0" w:color="auto"/>
          </w:divBdr>
        </w:div>
        <w:div w:id="658386314">
          <w:marLeft w:val="0"/>
          <w:marRight w:val="0"/>
          <w:marTop w:val="0"/>
          <w:marBottom w:val="0"/>
          <w:divBdr>
            <w:top w:val="none" w:sz="0" w:space="0" w:color="auto"/>
            <w:left w:val="none" w:sz="0" w:space="0" w:color="auto"/>
            <w:bottom w:val="none" w:sz="0" w:space="0" w:color="auto"/>
            <w:right w:val="none" w:sz="0" w:space="0" w:color="auto"/>
          </w:divBdr>
        </w:div>
        <w:div w:id="702360879">
          <w:marLeft w:val="0"/>
          <w:marRight w:val="0"/>
          <w:marTop w:val="0"/>
          <w:marBottom w:val="0"/>
          <w:divBdr>
            <w:top w:val="none" w:sz="0" w:space="0" w:color="auto"/>
            <w:left w:val="none" w:sz="0" w:space="0" w:color="auto"/>
            <w:bottom w:val="none" w:sz="0" w:space="0" w:color="auto"/>
            <w:right w:val="none" w:sz="0" w:space="0" w:color="auto"/>
          </w:divBdr>
        </w:div>
        <w:div w:id="74137076">
          <w:marLeft w:val="0"/>
          <w:marRight w:val="0"/>
          <w:marTop w:val="0"/>
          <w:marBottom w:val="0"/>
          <w:divBdr>
            <w:top w:val="none" w:sz="0" w:space="0" w:color="auto"/>
            <w:left w:val="none" w:sz="0" w:space="0" w:color="auto"/>
            <w:bottom w:val="none" w:sz="0" w:space="0" w:color="auto"/>
            <w:right w:val="none" w:sz="0" w:space="0" w:color="auto"/>
          </w:divBdr>
        </w:div>
        <w:div w:id="1696347694">
          <w:marLeft w:val="0"/>
          <w:marRight w:val="0"/>
          <w:marTop w:val="0"/>
          <w:marBottom w:val="0"/>
          <w:divBdr>
            <w:top w:val="none" w:sz="0" w:space="0" w:color="auto"/>
            <w:left w:val="none" w:sz="0" w:space="0" w:color="auto"/>
            <w:bottom w:val="none" w:sz="0" w:space="0" w:color="auto"/>
            <w:right w:val="none" w:sz="0" w:space="0" w:color="auto"/>
          </w:divBdr>
        </w:div>
        <w:div w:id="330065808">
          <w:marLeft w:val="0"/>
          <w:marRight w:val="0"/>
          <w:marTop w:val="0"/>
          <w:marBottom w:val="0"/>
          <w:divBdr>
            <w:top w:val="none" w:sz="0" w:space="0" w:color="auto"/>
            <w:left w:val="none" w:sz="0" w:space="0" w:color="auto"/>
            <w:bottom w:val="none" w:sz="0" w:space="0" w:color="auto"/>
            <w:right w:val="none" w:sz="0" w:space="0" w:color="auto"/>
          </w:divBdr>
        </w:div>
        <w:div w:id="579219871">
          <w:marLeft w:val="0"/>
          <w:marRight w:val="0"/>
          <w:marTop w:val="0"/>
          <w:marBottom w:val="0"/>
          <w:divBdr>
            <w:top w:val="none" w:sz="0" w:space="0" w:color="auto"/>
            <w:left w:val="none" w:sz="0" w:space="0" w:color="auto"/>
            <w:bottom w:val="none" w:sz="0" w:space="0" w:color="auto"/>
            <w:right w:val="none" w:sz="0" w:space="0" w:color="auto"/>
          </w:divBdr>
        </w:div>
        <w:div w:id="819351871">
          <w:marLeft w:val="0"/>
          <w:marRight w:val="0"/>
          <w:marTop w:val="0"/>
          <w:marBottom w:val="0"/>
          <w:divBdr>
            <w:top w:val="none" w:sz="0" w:space="0" w:color="auto"/>
            <w:left w:val="none" w:sz="0" w:space="0" w:color="auto"/>
            <w:bottom w:val="none" w:sz="0" w:space="0" w:color="auto"/>
            <w:right w:val="none" w:sz="0" w:space="0" w:color="auto"/>
          </w:divBdr>
        </w:div>
        <w:div w:id="235288770">
          <w:marLeft w:val="0"/>
          <w:marRight w:val="0"/>
          <w:marTop w:val="0"/>
          <w:marBottom w:val="0"/>
          <w:divBdr>
            <w:top w:val="none" w:sz="0" w:space="0" w:color="auto"/>
            <w:left w:val="none" w:sz="0" w:space="0" w:color="auto"/>
            <w:bottom w:val="none" w:sz="0" w:space="0" w:color="auto"/>
            <w:right w:val="none" w:sz="0" w:space="0" w:color="auto"/>
          </w:divBdr>
        </w:div>
        <w:div w:id="209656394">
          <w:marLeft w:val="0"/>
          <w:marRight w:val="0"/>
          <w:marTop w:val="0"/>
          <w:marBottom w:val="0"/>
          <w:divBdr>
            <w:top w:val="none" w:sz="0" w:space="0" w:color="auto"/>
            <w:left w:val="none" w:sz="0" w:space="0" w:color="auto"/>
            <w:bottom w:val="none" w:sz="0" w:space="0" w:color="auto"/>
            <w:right w:val="none" w:sz="0" w:space="0" w:color="auto"/>
          </w:divBdr>
        </w:div>
        <w:div w:id="582185422">
          <w:marLeft w:val="0"/>
          <w:marRight w:val="0"/>
          <w:marTop w:val="0"/>
          <w:marBottom w:val="0"/>
          <w:divBdr>
            <w:top w:val="none" w:sz="0" w:space="0" w:color="auto"/>
            <w:left w:val="none" w:sz="0" w:space="0" w:color="auto"/>
            <w:bottom w:val="none" w:sz="0" w:space="0" w:color="auto"/>
            <w:right w:val="none" w:sz="0" w:space="0" w:color="auto"/>
          </w:divBdr>
        </w:div>
        <w:div w:id="533883604">
          <w:marLeft w:val="0"/>
          <w:marRight w:val="0"/>
          <w:marTop w:val="0"/>
          <w:marBottom w:val="0"/>
          <w:divBdr>
            <w:top w:val="none" w:sz="0" w:space="0" w:color="auto"/>
            <w:left w:val="none" w:sz="0" w:space="0" w:color="auto"/>
            <w:bottom w:val="none" w:sz="0" w:space="0" w:color="auto"/>
            <w:right w:val="none" w:sz="0" w:space="0" w:color="auto"/>
          </w:divBdr>
        </w:div>
        <w:div w:id="1589390670">
          <w:marLeft w:val="0"/>
          <w:marRight w:val="0"/>
          <w:marTop w:val="0"/>
          <w:marBottom w:val="0"/>
          <w:divBdr>
            <w:top w:val="none" w:sz="0" w:space="0" w:color="auto"/>
            <w:left w:val="none" w:sz="0" w:space="0" w:color="auto"/>
            <w:bottom w:val="none" w:sz="0" w:space="0" w:color="auto"/>
            <w:right w:val="none" w:sz="0" w:space="0" w:color="auto"/>
          </w:divBdr>
        </w:div>
        <w:div w:id="214316133">
          <w:marLeft w:val="0"/>
          <w:marRight w:val="0"/>
          <w:marTop w:val="0"/>
          <w:marBottom w:val="0"/>
          <w:divBdr>
            <w:top w:val="none" w:sz="0" w:space="0" w:color="auto"/>
            <w:left w:val="none" w:sz="0" w:space="0" w:color="auto"/>
            <w:bottom w:val="none" w:sz="0" w:space="0" w:color="auto"/>
            <w:right w:val="none" w:sz="0" w:space="0" w:color="auto"/>
          </w:divBdr>
        </w:div>
        <w:div w:id="306134808">
          <w:marLeft w:val="0"/>
          <w:marRight w:val="0"/>
          <w:marTop w:val="0"/>
          <w:marBottom w:val="0"/>
          <w:divBdr>
            <w:top w:val="none" w:sz="0" w:space="0" w:color="auto"/>
            <w:left w:val="none" w:sz="0" w:space="0" w:color="auto"/>
            <w:bottom w:val="none" w:sz="0" w:space="0" w:color="auto"/>
            <w:right w:val="none" w:sz="0" w:space="0" w:color="auto"/>
          </w:divBdr>
        </w:div>
        <w:div w:id="163008739">
          <w:marLeft w:val="0"/>
          <w:marRight w:val="0"/>
          <w:marTop w:val="0"/>
          <w:marBottom w:val="0"/>
          <w:divBdr>
            <w:top w:val="none" w:sz="0" w:space="0" w:color="auto"/>
            <w:left w:val="none" w:sz="0" w:space="0" w:color="auto"/>
            <w:bottom w:val="none" w:sz="0" w:space="0" w:color="auto"/>
            <w:right w:val="none" w:sz="0" w:space="0" w:color="auto"/>
          </w:divBdr>
        </w:div>
        <w:div w:id="1001934816">
          <w:marLeft w:val="0"/>
          <w:marRight w:val="0"/>
          <w:marTop w:val="0"/>
          <w:marBottom w:val="0"/>
          <w:divBdr>
            <w:top w:val="none" w:sz="0" w:space="0" w:color="auto"/>
            <w:left w:val="none" w:sz="0" w:space="0" w:color="auto"/>
            <w:bottom w:val="none" w:sz="0" w:space="0" w:color="auto"/>
            <w:right w:val="none" w:sz="0" w:space="0" w:color="auto"/>
          </w:divBdr>
        </w:div>
        <w:div w:id="1398161366">
          <w:marLeft w:val="0"/>
          <w:marRight w:val="0"/>
          <w:marTop w:val="0"/>
          <w:marBottom w:val="0"/>
          <w:divBdr>
            <w:top w:val="none" w:sz="0" w:space="0" w:color="auto"/>
            <w:left w:val="none" w:sz="0" w:space="0" w:color="auto"/>
            <w:bottom w:val="none" w:sz="0" w:space="0" w:color="auto"/>
            <w:right w:val="none" w:sz="0" w:space="0" w:color="auto"/>
          </w:divBdr>
        </w:div>
        <w:div w:id="2090078662">
          <w:marLeft w:val="0"/>
          <w:marRight w:val="0"/>
          <w:marTop w:val="0"/>
          <w:marBottom w:val="0"/>
          <w:divBdr>
            <w:top w:val="none" w:sz="0" w:space="0" w:color="auto"/>
            <w:left w:val="none" w:sz="0" w:space="0" w:color="auto"/>
            <w:bottom w:val="none" w:sz="0" w:space="0" w:color="auto"/>
            <w:right w:val="none" w:sz="0" w:space="0" w:color="auto"/>
          </w:divBdr>
        </w:div>
        <w:div w:id="1891919785">
          <w:marLeft w:val="0"/>
          <w:marRight w:val="0"/>
          <w:marTop w:val="0"/>
          <w:marBottom w:val="0"/>
          <w:divBdr>
            <w:top w:val="none" w:sz="0" w:space="0" w:color="auto"/>
            <w:left w:val="none" w:sz="0" w:space="0" w:color="auto"/>
            <w:bottom w:val="none" w:sz="0" w:space="0" w:color="auto"/>
            <w:right w:val="none" w:sz="0" w:space="0" w:color="auto"/>
          </w:divBdr>
        </w:div>
        <w:div w:id="1400402393">
          <w:marLeft w:val="0"/>
          <w:marRight w:val="0"/>
          <w:marTop w:val="0"/>
          <w:marBottom w:val="0"/>
          <w:divBdr>
            <w:top w:val="none" w:sz="0" w:space="0" w:color="auto"/>
            <w:left w:val="none" w:sz="0" w:space="0" w:color="auto"/>
            <w:bottom w:val="none" w:sz="0" w:space="0" w:color="auto"/>
            <w:right w:val="none" w:sz="0" w:space="0" w:color="auto"/>
          </w:divBdr>
        </w:div>
        <w:div w:id="776798294">
          <w:marLeft w:val="0"/>
          <w:marRight w:val="0"/>
          <w:marTop w:val="0"/>
          <w:marBottom w:val="0"/>
          <w:divBdr>
            <w:top w:val="none" w:sz="0" w:space="0" w:color="auto"/>
            <w:left w:val="none" w:sz="0" w:space="0" w:color="auto"/>
            <w:bottom w:val="none" w:sz="0" w:space="0" w:color="auto"/>
            <w:right w:val="none" w:sz="0" w:space="0" w:color="auto"/>
          </w:divBdr>
        </w:div>
        <w:div w:id="1570580852">
          <w:marLeft w:val="0"/>
          <w:marRight w:val="0"/>
          <w:marTop w:val="0"/>
          <w:marBottom w:val="0"/>
          <w:divBdr>
            <w:top w:val="none" w:sz="0" w:space="0" w:color="auto"/>
            <w:left w:val="none" w:sz="0" w:space="0" w:color="auto"/>
            <w:bottom w:val="none" w:sz="0" w:space="0" w:color="auto"/>
            <w:right w:val="none" w:sz="0" w:space="0" w:color="auto"/>
          </w:divBdr>
        </w:div>
        <w:div w:id="1234664389">
          <w:marLeft w:val="0"/>
          <w:marRight w:val="0"/>
          <w:marTop w:val="0"/>
          <w:marBottom w:val="0"/>
          <w:divBdr>
            <w:top w:val="none" w:sz="0" w:space="0" w:color="auto"/>
            <w:left w:val="none" w:sz="0" w:space="0" w:color="auto"/>
            <w:bottom w:val="none" w:sz="0" w:space="0" w:color="auto"/>
            <w:right w:val="none" w:sz="0" w:space="0" w:color="auto"/>
          </w:divBdr>
        </w:div>
        <w:div w:id="1920022553">
          <w:marLeft w:val="0"/>
          <w:marRight w:val="0"/>
          <w:marTop w:val="0"/>
          <w:marBottom w:val="0"/>
          <w:divBdr>
            <w:top w:val="none" w:sz="0" w:space="0" w:color="auto"/>
            <w:left w:val="none" w:sz="0" w:space="0" w:color="auto"/>
            <w:bottom w:val="none" w:sz="0" w:space="0" w:color="auto"/>
            <w:right w:val="none" w:sz="0" w:space="0" w:color="auto"/>
          </w:divBdr>
        </w:div>
        <w:div w:id="635381648">
          <w:marLeft w:val="0"/>
          <w:marRight w:val="0"/>
          <w:marTop w:val="0"/>
          <w:marBottom w:val="0"/>
          <w:divBdr>
            <w:top w:val="none" w:sz="0" w:space="0" w:color="auto"/>
            <w:left w:val="none" w:sz="0" w:space="0" w:color="auto"/>
            <w:bottom w:val="none" w:sz="0" w:space="0" w:color="auto"/>
            <w:right w:val="none" w:sz="0" w:space="0" w:color="auto"/>
          </w:divBdr>
        </w:div>
        <w:div w:id="1084885991">
          <w:marLeft w:val="0"/>
          <w:marRight w:val="0"/>
          <w:marTop w:val="0"/>
          <w:marBottom w:val="0"/>
          <w:divBdr>
            <w:top w:val="none" w:sz="0" w:space="0" w:color="auto"/>
            <w:left w:val="none" w:sz="0" w:space="0" w:color="auto"/>
            <w:bottom w:val="none" w:sz="0" w:space="0" w:color="auto"/>
            <w:right w:val="none" w:sz="0" w:space="0" w:color="auto"/>
          </w:divBdr>
        </w:div>
        <w:div w:id="428894098">
          <w:marLeft w:val="0"/>
          <w:marRight w:val="0"/>
          <w:marTop w:val="0"/>
          <w:marBottom w:val="0"/>
          <w:divBdr>
            <w:top w:val="none" w:sz="0" w:space="0" w:color="auto"/>
            <w:left w:val="none" w:sz="0" w:space="0" w:color="auto"/>
            <w:bottom w:val="none" w:sz="0" w:space="0" w:color="auto"/>
            <w:right w:val="none" w:sz="0" w:space="0" w:color="auto"/>
          </w:divBdr>
        </w:div>
        <w:div w:id="17389574">
          <w:marLeft w:val="0"/>
          <w:marRight w:val="0"/>
          <w:marTop w:val="0"/>
          <w:marBottom w:val="0"/>
          <w:divBdr>
            <w:top w:val="none" w:sz="0" w:space="0" w:color="auto"/>
            <w:left w:val="none" w:sz="0" w:space="0" w:color="auto"/>
            <w:bottom w:val="none" w:sz="0" w:space="0" w:color="auto"/>
            <w:right w:val="none" w:sz="0" w:space="0" w:color="auto"/>
          </w:divBdr>
        </w:div>
        <w:div w:id="208422298">
          <w:marLeft w:val="0"/>
          <w:marRight w:val="0"/>
          <w:marTop w:val="0"/>
          <w:marBottom w:val="0"/>
          <w:divBdr>
            <w:top w:val="none" w:sz="0" w:space="0" w:color="auto"/>
            <w:left w:val="none" w:sz="0" w:space="0" w:color="auto"/>
            <w:bottom w:val="none" w:sz="0" w:space="0" w:color="auto"/>
            <w:right w:val="none" w:sz="0" w:space="0" w:color="auto"/>
          </w:divBdr>
        </w:div>
        <w:div w:id="1352758323">
          <w:marLeft w:val="0"/>
          <w:marRight w:val="0"/>
          <w:marTop w:val="0"/>
          <w:marBottom w:val="0"/>
          <w:divBdr>
            <w:top w:val="none" w:sz="0" w:space="0" w:color="auto"/>
            <w:left w:val="none" w:sz="0" w:space="0" w:color="auto"/>
            <w:bottom w:val="none" w:sz="0" w:space="0" w:color="auto"/>
            <w:right w:val="none" w:sz="0" w:space="0" w:color="auto"/>
          </w:divBdr>
        </w:div>
        <w:div w:id="2069843895">
          <w:marLeft w:val="0"/>
          <w:marRight w:val="0"/>
          <w:marTop w:val="0"/>
          <w:marBottom w:val="0"/>
          <w:divBdr>
            <w:top w:val="none" w:sz="0" w:space="0" w:color="auto"/>
            <w:left w:val="none" w:sz="0" w:space="0" w:color="auto"/>
            <w:bottom w:val="none" w:sz="0" w:space="0" w:color="auto"/>
            <w:right w:val="none" w:sz="0" w:space="0" w:color="auto"/>
          </w:divBdr>
        </w:div>
        <w:div w:id="1084448821">
          <w:marLeft w:val="0"/>
          <w:marRight w:val="0"/>
          <w:marTop w:val="0"/>
          <w:marBottom w:val="0"/>
          <w:divBdr>
            <w:top w:val="none" w:sz="0" w:space="0" w:color="auto"/>
            <w:left w:val="none" w:sz="0" w:space="0" w:color="auto"/>
            <w:bottom w:val="none" w:sz="0" w:space="0" w:color="auto"/>
            <w:right w:val="none" w:sz="0" w:space="0" w:color="auto"/>
          </w:divBdr>
        </w:div>
        <w:div w:id="2013294566">
          <w:marLeft w:val="0"/>
          <w:marRight w:val="0"/>
          <w:marTop w:val="0"/>
          <w:marBottom w:val="0"/>
          <w:divBdr>
            <w:top w:val="none" w:sz="0" w:space="0" w:color="auto"/>
            <w:left w:val="none" w:sz="0" w:space="0" w:color="auto"/>
            <w:bottom w:val="none" w:sz="0" w:space="0" w:color="auto"/>
            <w:right w:val="none" w:sz="0" w:space="0" w:color="auto"/>
          </w:divBdr>
        </w:div>
        <w:div w:id="2023318999">
          <w:marLeft w:val="0"/>
          <w:marRight w:val="0"/>
          <w:marTop w:val="0"/>
          <w:marBottom w:val="0"/>
          <w:divBdr>
            <w:top w:val="none" w:sz="0" w:space="0" w:color="auto"/>
            <w:left w:val="none" w:sz="0" w:space="0" w:color="auto"/>
            <w:bottom w:val="none" w:sz="0" w:space="0" w:color="auto"/>
            <w:right w:val="none" w:sz="0" w:space="0" w:color="auto"/>
          </w:divBdr>
        </w:div>
        <w:div w:id="526792587">
          <w:marLeft w:val="0"/>
          <w:marRight w:val="0"/>
          <w:marTop w:val="0"/>
          <w:marBottom w:val="0"/>
          <w:divBdr>
            <w:top w:val="none" w:sz="0" w:space="0" w:color="auto"/>
            <w:left w:val="none" w:sz="0" w:space="0" w:color="auto"/>
            <w:bottom w:val="none" w:sz="0" w:space="0" w:color="auto"/>
            <w:right w:val="none" w:sz="0" w:space="0" w:color="auto"/>
          </w:divBdr>
        </w:div>
        <w:div w:id="1647204385">
          <w:marLeft w:val="0"/>
          <w:marRight w:val="0"/>
          <w:marTop w:val="0"/>
          <w:marBottom w:val="0"/>
          <w:divBdr>
            <w:top w:val="none" w:sz="0" w:space="0" w:color="auto"/>
            <w:left w:val="none" w:sz="0" w:space="0" w:color="auto"/>
            <w:bottom w:val="none" w:sz="0" w:space="0" w:color="auto"/>
            <w:right w:val="none" w:sz="0" w:space="0" w:color="auto"/>
          </w:divBdr>
        </w:div>
        <w:div w:id="495653186">
          <w:marLeft w:val="0"/>
          <w:marRight w:val="0"/>
          <w:marTop w:val="0"/>
          <w:marBottom w:val="0"/>
          <w:divBdr>
            <w:top w:val="none" w:sz="0" w:space="0" w:color="auto"/>
            <w:left w:val="none" w:sz="0" w:space="0" w:color="auto"/>
            <w:bottom w:val="none" w:sz="0" w:space="0" w:color="auto"/>
            <w:right w:val="none" w:sz="0" w:space="0" w:color="auto"/>
          </w:divBdr>
        </w:div>
        <w:div w:id="630861465">
          <w:marLeft w:val="0"/>
          <w:marRight w:val="0"/>
          <w:marTop w:val="0"/>
          <w:marBottom w:val="0"/>
          <w:divBdr>
            <w:top w:val="none" w:sz="0" w:space="0" w:color="auto"/>
            <w:left w:val="none" w:sz="0" w:space="0" w:color="auto"/>
            <w:bottom w:val="none" w:sz="0" w:space="0" w:color="auto"/>
            <w:right w:val="none" w:sz="0" w:space="0" w:color="auto"/>
          </w:divBdr>
        </w:div>
        <w:div w:id="708604725">
          <w:marLeft w:val="0"/>
          <w:marRight w:val="0"/>
          <w:marTop w:val="0"/>
          <w:marBottom w:val="0"/>
          <w:divBdr>
            <w:top w:val="none" w:sz="0" w:space="0" w:color="auto"/>
            <w:left w:val="none" w:sz="0" w:space="0" w:color="auto"/>
            <w:bottom w:val="none" w:sz="0" w:space="0" w:color="auto"/>
            <w:right w:val="none" w:sz="0" w:space="0" w:color="auto"/>
          </w:divBdr>
        </w:div>
        <w:div w:id="1825127047">
          <w:marLeft w:val="0"/>
          <w:marRight w:val="0"/>
          <w:marTop w:val="0"/>
          <w:marBottom w:val="0"/>
          <w:divBdr>
            <w:top w:val="none" w:sz="0" w:space="0" w:color="auto"/>
            <w:left w:val="none" w:sz="0" w:space="0" w:color="auto"/>
            <w:bottom w:val="none" w:sz="0" w:space="0" w:color="auto"/>
            <w:right w:val="none" w:sz="0" w:space="0" w:color="auto"/>
          </w:divBdr>
        </w:div>
        <w:div w:id="1499079857">
          <w:marLeft w:val="0"/>
          <w:marRight w:val="0"/>
          <w:marTop w:val="0"/>
          <w:marBottom w:val="0"/>
          <w:divBdr>
            <w:top w:val="none" w:sz="0" w:space="0" w:color="auto"/>
            <w:left w:val="none" w:sz="0" w:space="0" w:color="auto"/>
            <w:bottom w:val="none" w:sz="0" w:space="0" w:color="auto"/>
            <w:right w:val="none" w:sz="0" w:space="0" w:color="auto"/>
          </w:divBdr>
        </w:div>
        <w:div w:id="735589320">
          <w:marLeft w:val="0"/>
          <w:marRight w:val="0"/>
          <w:marTop w:val="0"/>
          <w:marBottom w:val="0"/>
          <w:divBdr>
            <w:top w:val="none" w:sz="0" w:space="0" w:color="auto"/>
            <w:left w:val="none" w:sz="0" w:space="0" w:color="auto"/>
            <w:bottom w:val="none" w:sz="0" w:space="0" w:color="auto"/>
            <w:right w:val="none" w:sz="0" w:space="0" w:color="auto"/>
          </w:divBdr>
        </w:div>
        <w:div w:id="421612481">
          <w:marLeft w:val="0"/>
          <w:marRight w:val="0"/>
          <w:marTop w:val="0"/>
          <w:marBottom w:val="0"/>
          <w:divBdr>
            <w:top w:val="none" w:sz="0" w:space="0" w:color="auto"/>
            <w:left w:val="none" w:sz="0" w:space="0" w:color="auto"/>
            <w:bottom w:val="none" w:sz="0" w:space="0" w:color="auto"/>
            <w:right w:val="none" w:sz="0" w:space="0" w:color="auto"/>
          </w:divBdr>
        </w:div>
        <w:div w:id="1362587575">
          <w:marLeft w:val="0"/>
          <w:marRight w:val="0"/>
          <w:marTop w:val="0"/>
          <w:marBottom w:val="0"/>
          <w:divBdr>
            <w:top w:val="none" w:sz="0" w:space="0" w:color="auto"/>
            <w:left w:val="none" w:sz="0" w:space="0" w:color="auto"/>
            <w:bottom w:val="none" w:sz="0" w:space="0" w:color="auto"/>
            <w:right w:val="none" w:sz="0" w:space="0" w:color="auto"/>
          </w:divBdr>
        </w:div>
        <w:div w:id="1452361310">
          <w:marLeft w:val="0"/>
          <w:marRight w:val="0"/>
          <w:marTop w:val="0"/>
          <w:marBottom w:val="0"/>
          <w:divBdr>
            <w:top w:val="none" w:sz="0" w:space="0" w:color="auto"/>
            <w:left w:val="none" w:sz="0" w:space="0" w:color="auto"/>
            <w:bottom w:val="none" w:sz="0" w:space="0" w:color="auto"/>
            <w:right w:val="none" w:sz="0" w:space="0" w:color="auto"/>
          </w:divBdr>
        </w:div>
        <w:div w:id="504133642">
          <w:marLeft w:val="0"/>
          <w:marRight w:val="0"/>
          <w:marTop w:val="0"/>
          <w:marBottom w:val="0"/>
          <w:divBdr>
            <w:top w:val="none" w:sz="0" w:space="0" w:color="auto"/>
            <w:left w:val="none" w:sz="0" w:space="0" w:color="auto"/>
            <w:bottom w:val="none" w:sz="0" w:space="0" w:color="auto"/>
            <w:right w:val="none" w:sz="0" w:space="0" w:color="auto"/>
          </w:divBdr>
        </w:div>
        <w:div w:id="1325553227">
          <w:marLeft w:val="0"/>
          <w:marRight w:val="0"/>
          <w:marTop w:val="0"/>
          <w:marBottom w:val="0"/>
          <w:divBdr>
            <w:top w:val="none" w:sz="0" w:space="0" w:color="auto"/>
            <w:left w:val="none" w:sz="0" w:space="0" w:color="auto"/>
            <w:bottom w:val="none" w:sz="0" w:space="0" w:color="auto"/>
            <w:right w:val="none" w:sz="0" w:space="0" w:color="auto"/>
          </w:divBdr>
        </w:div>
        <w:div w:id="611329595">
          <w:marLeft w:val="0"/>
          <w:marRight w:val="0"/>
          <w:marTop w:val="0"/>
          <w:marBottom w:val="0"/>
          <w:divBdr>
            <w:top w:val="none" w:sz="0" w:space="0" w:color="auto"/>
            <w:left w:val="none" w:sz="0" w:space="0" w:color="auto"/>
            <w:bottom w:val="none" w:sz="0" w:space="0" w:color="auto"/>
            <w:right w:val="none" w:sz="0" w:space="0" w:color="auto"/>
          </w:divBdr>
        </w:div>
        <w:div w:id="787818716">
          <w:marLeft w:val="0"/>
          <w:marRight w:val="0"/>
          <w:marTop w:val="0"/>
          <w:marBottom w:val="0"/>
          <w:divBdr>
            <w:top w:val="none" w:sz="0" w:space="0" w:color="auto"/>
            <w:left w:val="none" w:sz="0" w:space="0" w:color="auto"/>
            <w:bottom w:val="none" w:sz="0" w:space="0" w:color="auto"/>
            <w:right w:val="none" w:sz="0" w:space="0" w:color="auto"/>
          </w:divBdr>
        </w:div>
        <w:div w:id="164827380">
          <w:marLeft w:val="0"/>
          <w:marRight w:val="0"/>
          <w:marTop w:val="0"/>
          <w:marBottom w:val="0"/>
          <w:divBdr>
            <w:top w:val="none" w:sz="0" w:space="0" w:color="auto"/>
            <w:left w:val="none" w:sz="0" w:space="0" w:color="auto"/>
            <w:bottom w:val="none" w:sz="0" w:space="0" w:color="auto"/>
            <w:right w:val="none" w:sz="0" w:space="0" w:color="auto"/>
          </w:divBdr>
        </w:div>
        <w:div w:id="1776708090">
          <w:marLeft w:val="0"/>
          <w:marRight w:val="0"/>
          <w:marTop w:val="0"/>
          <w:marBottom w:val="0"/>
          <w:divBdr>
            <w:top w:val="none" w:sz="0" w:space="0" w:color="auto"/>
            <w:left w:val="none" w:sz="0" w:space="0" w:color="auto"/>
            <w:bottom w:val="none" w:sz="0" w:space="0" w:color="auto"/>
            <w:right w:val="none" w:sz="0" w:space="0" w:color="auto"/>
          </w:divBdr>
        </w:div>
        <w:div w:id="1326130820">
          <w:marLeft w:val="0"/>
          <w:marRight w:val="0"/>
          <w:marTop w:val="0"/>
          <w:marBottom w:val="0"/>
          <w:divBdr>
            <w:top w:val="none" w:sz="0" w:space="0" w:color="auto"/>
            <w:left w:val="none" w:sz="0" w:space="0" w:color="auto"/>
            <w:bottom w:val="none" w:sz="0" w:space="0" w:color="auto"/>
            <w:right w:val="none" w:sz="0" w:space="0" w:color="auto"/>
          </w:divBdr>
        </w:div>
        <w:div w:id="827404653">
          <w:marLeft w:val="0"/>
          <w:marRight w:val="0"/>
          <w:marTop w:val="0"/>
          <w:marBottom w:val="0"/>
          <w:divBdr>
            <w:top w:val="none" w:sz="0" w:space="0" w:color="auto"/>
            <w:left w:val="none" w:sz="0" w:space="0" w:color="auto"/>
            <w:bottom w:val="none" w:sz="0" w:space="0" w:color="auto"/>
            <w:right w:val="none" w:sz="0" w:space="0" w:color="auto"/>
          </w:divBdr>
        </w:div>
        <w:div w:id="841746085">
          <w:marLeft w:val="0"/>
          <w:marRight w:val="0"/>
          <w:marTop w:val="0"/>
          <w:marBottom w:val="0"/>
          <w:divBdr>
            <w:top w:val="none" w:sz="0" w:space="0" w:color="auto"/>
            <w:left w:val="none" w:sz="0" w:space="0" w:color="auto"/>
            <w:bottom w:val="none" w:sz="0" w:space="0" w:color="auto"/>
            <w:right w:val="none" w:sz="0" w:space="0" w:color="auto"/>
          </w:divBdr>
        </w:div>
        <w:div w:id="1772968683">
          <w:marLeft w:val="0"/>
          <w:marRight w:val="0"/>
          <w:marTop w:val="0"/>
          <w:marBottom w:val="0"/>
          <w:divBdr>
            <w:top w:val="none" w:sz="0" w:space="0" w:color="auto"/>
            <w:left w:val="none" w:sz="0" w:space="0" w:color="auto"/>
            <w:bottom w:val="none" w:sz="0" w:space="0" w:color="auto"/>
            <w:right w:val="none" w:sz="0" w:space="0" w:color="auto"/>
          </w:divBdr>
        </w:div>
        <w:div w:id="134035041">
          <w:marLeft w:val="0"/>
          <w:marRight w:val="0"/>
          <w:marTop w:val="0"/>
          <w:marBottom w:val="0"/>
          <w:divBdr>
            <w:top w:val="none" w:sz="0" w:space="0" w:color="auto"/>
            <w:left w:val="none" w:sz="0" w:space="0" w:color="auto"/>
            <w:bottom w:val="none" w:sz="0" w:space="0" w:color="auto"/>
            <w:right w:val="none" w:sz="0" w:space="0" w:color="auto"/>
          </w:divBdr>
        </w:div>
        <w:div w:id="1225145286">
          <w:marLeft w:val="0"/>
          <w:marRight w:val="0"/>
          <w:marTop w:val="0"/>
          <w:marBottom w:val="0"/>
          <w:divBdr>
            <w:top w:val="none" w:sz="0" w:space="0" w:color="auto"/>
            <w:left w:val="none" w:sz="0" w:space="0" w:color="auto"/>
            <w:bottom w:val="none" w:sz="0" w:space="0" w:color="auto"/>
            <w:right w:val="none" w:sz="0" w:space="0" w:color="auto"/>
          </w:divBdr>
        </w:div>
        <w:div w:id="1203589012">
          <w:marLeft w:val="0"/>
          <w:marRight w:val="0"/>
          <w:marTop w:val="0"/>
          <w:marBottom w:val="0"/>
          <w:divBdr>
            <w:top w:val="none" w:sz="0" w:space="0" w:color="auto"/>
            <w:left w:val="none" w:sz="0" w:space="0" w:color="auto"/>
            <w:bottom w:val="none" w:sz="0" w:space="0" w:color="auto"/>
            <w:right w:val="none" w:sz="0" w:space="0" w:color="auto"/>
          </w:divBdr>
        </w:div>
        <w:div w:id="1970627764">
          <w:marLeft w:val="0"/>
          <w:marRight w:val="0"/>
          <w:marTop w:val="0"/>
          <w:marBottom w:val="0"/>
          <w:divBdr>
            <w:top w:val="none" w:sz="0" w:space="0" w:color="auto"/>
            <w:left w:val="none" w:sz="0" w:space="0" w:color="auto"/>
            <w:bottom w:val="none" w:sz="0" w:space="0" w:color="auto"/>
            <w:right w:val="none" w:sz="0" w:space="0" w:color="auto"/>
          </w:divBdr>
        </w:div>
        <w:div w:id="1766421721">
          <w:marLeft w:val="0"/>
          <w:marRight w:val="0"/>
          <w:marTop w:val="0"/>
          <w:marBottom w:val="0"/>
          <w:divBdr>
            <w:top w:val="none" w:sz="0" w:space="0" w:color="auto"/>
            <w:left w:val="none" w:sz="0" w:space="0" w:color="auto"/>
            <w:bottom w:val="none" w:sz="0" w:space="0" w:color="auto"/>
            <w:right w:val="none" w:sz="0" w:space="0" w:color="auto"/>
          </w:divBdr>
        </w:div>
        <w:div w:id="1606037500">
          <w:marLeft w:val="0"/>
          <w:marRight w:val="0"/>
          <w:marTop w:val="0"/>
          <w:marBottom w:val="0"/>
          <w:divBdr>
            <w:top w:val="none" w:sz="0" w:space="0" w:color="auto"/>
            <w:left w:val="none" w:sz="0" w:space="0" w:color="auto"/>
            <w:bottom w:val="none" w:sz="0" w:space="0" w:color="auto"/>
            <w:right w:val="none" w:sz="0" w:space="0" w:color="auto"/>
          </w:divBdr>
        </w:div>
        <w:div w:id="2036225629">
          <w:marLeft w:val="0"/>
          <w:marRight w:val="0"/>
          <w:marTop w:val="0"/>
          <w:marBottom w:val="0"/>
          <w:divBdr>
            <w:top w:val="none" w:sz="0" w:space="0" w:color="auto"/>
            <w:left w:val="none" w:sz="0" w:space="0" w:color="auto"/>
            <w:bottom w:val="none" w:sz="0" w:space="0" w:color="auto"/>
            <w:right w:val="none" w:sz="0" w:space="0" w:color="auto"/>
          </w:divBdr>
        </w:div>
        <w:div w:id="1425422258">
          <w:marLeft w:val="0"/>
          <w:marRight w:val="0"/>
          <w:marTop w:val="0"/>
          <w:marBottom w:val="0"/>
          <w:divBdr>
            <w:top w:val="none" w:sz="0" w:space="0" w:color="auto"/>
            <w:left w:val="none" w:sz="0" w:space="0" w:color="auto"/>
            <w:bottom w:val="none" w:sz="0" w:space="0" w:color="auto"/>
            <w:right w:val="none" w:sz="0" w:space="0" w:color="auto"/>
          </w:divBdr>
        </w:div>
        <w:div w:id="1091272203">
          <w:marLeft w:val="0"/>
          <w:marRight w:val="0"/>
          <w:marTop w:val="0"/>
          <w:marBottom w:val="0"/>
          <w:divBdr>
            <w:top w:val="none" w:sz="0" w:space="0" w:color="auto"/>
            <w:left w:val="none" w:sz="0" w:space="0" w:color="auto"/>
            <w:bottom w:val="none" w:sz="0" w:space="0" w:color="auto"/>
            <w:right w:val="none" w:sz="0" w:space="0" w:color="auto"/>
          </w:divBdr>
        </w:div>
        <w:div w:id="214317592">
          <w:marLeft w:val="0"/>
          <w:marRight w:val="0"/>
          <w:marTop w:val="0"/>
          <w:marBottom w:val="0"/>
          <w:divBdr>
            <w:top w:val="none" w:sz="0" w:space="0" w:color="auto"/>
            <w:left w:val="none" w:sz="0" w:space="0" w:color="auto"/>
            <w:bottom w:val="none" w:sz="0" w:space="0" w:color="auto"/>
            <w:right w:val="none" w:sz="0" w:space="0" w:color="auto"/>
          </w:divBdr>
        </w:div>
        <w:div w:id="1340500421">
          <w:marLeft w:val="0"/>
          <w:marRight w:val="0"/>
          <w:marTop w:val="0"/>
          <w:marBottom w:val="0"/>
          <w:divBdr>
            <w:top w:val="none" w:sz="0" w:space="0" w:color="auto"/>
            <w:left w:val="none" w:sz="0" w:space="0" w:color="auto"/>
            <w:bottom w:val="none" w:sz="0" w:space="0" w:color="auto"/>
            <w:right w:val="none" w:sz="0" w:space="0" w:color="auto"/>
          </w:divBdr>
        </w:div>
        <w:div w:id="1557206170">
          <w:marLeft w:val="0"/>
          <w:marRight w:val="0"/>
          <w:marTop w:val="0"/>
          <w:marBottom w:val="0"/>
          <w:divBdr>
            <w:top w:val="none" w:sz="0" w:space="0" w:color="auto"/>
            <w:left w:val="none" w:sz="0" w:space="0" w:color="auto"/>
            <w:bottom w:val="none" w:sz="0" w:space="0" w:color="auto"/>
            <w:right w:val="none" w:sz="0" w:space="0" w:color="auto"/>
          </w:divBdr>
        </w:div>
        <w:div w:id="2005862816">
          <w:marLeft w:val="0"/>
          <w:marRight w:val="0"/>
          <w:marTop w:val="0"/>
          <w:marBottom w:val="0"/>
          <w:divBdr>
            <w:top w:val="none" w:sz="0" w:space="0" w:color="auto"/>
            <w:left w:val="none" w:sz="0" w:space="0" w:color="auto"/>
            <w:bottom w:val="none" w:sz="0" w:space="0" w:color="auto"/>
            <w:right w:val="none" w:sz="0" w:space="0" w:color="auto"/>
          </w:divBdr>
        </w:div>
        <w:div w:id="961302165">
          <w:marLeft w:val="0"/>
          <w:marRight w:val="0"/>
          <w:marTop w:val="0"/>
          <w:marBottom w:val="0"/>
          <w:divBdr>
            <w:top w:val="none" w:sz="0" w:space="0" w:color="auto"/>
            <w:left w:val="none" w:sz="0" w:space="0" w:color="auto"/>
            <w:bottom w:val="none" w:sz="0" w:space="0" w:color="auto"/>
            <w:right w:val="none" w:sz="0" w:space="0" w:color="auto"/>
          </w:divBdr>
        </w:div>
        <w:div w:id="1388531817">
          <w:marLeft w:val="0"/>
          <w:marRight w:val="0"/>
          <w:marTop w:val="0"/>
          <w:marBottom w:val="0"/>
          <w:divBdr>
            <w:top w:val="none" w:sz="0" w:space="0" w:color="auto"/>
            <w:left w:val="none" w:sz="0" w:space="0" w:color="auto"/>
            <w:bottom w:val="none" w:sz="0" w:space="0" w:color="auto"/>
            <w:right w:val="none" w:sz="0" w:space="0" w:color="auto"/>
          </w:divBdr>
        </w:div>
        <w:div w:id="1766219255">
          <w:marLeft w:val="0"/>
          <w:marRight w:val="0"/>
          <w:marTop w:val="0"/>
          <w:marBottom w:val="0"/>
          <w:divBdr>
            <w:top w:val="none" w:sz="0" w:space="0" w:color="auto"/>
            <w:left w:val="none" w:sz="0" w:space="0" w:color="auto"/>
            <w:bottom w:val="none" w:sz="0" w:space="0" w:color="auto"/>
            <w:right w:val="none" w:sz="0" w:space="0" w:color="auto"/>
          </w:divBdr>
        </w:div>
        <w:div w:id="26028695">
          <w:marLeft w:val="0"/>
          <w:marRight w:val="0"/>
          <w:marTop w:val="0"/>
          <w:marBottom w:val="0"/>
          <w:divBdr>
            <w:top w:val="none" w:sz="0" w:space="0" w:color="auto"/>
            <w:left w:val="none" w:sz="0" w:space="0" w:color="auto"/>
            <w:bottom w:val="none" w:sz="0" w:space="0" w:color="auto"/>
            <w:right w:val="none" w:sz="0" w:space="0" w:color="auto"/>
          </w:divBdr>
        </w:div>
        <w:div w:id="2075426039">
          <w:marLeft w:val="0"/>
          <w:marRight w:val="0"/>
          <w:marTop w:val="0"/>
          <w:marBottom w:val="0"/>
          <w:divBdr>
            <w:top w:val="none" w:sz="0" w:space="0" w:color="auto"/>
            <w:left w:val="none" w:sz="0" w:space="0" w:color="auto"/>
            <w:bottom w:val="none" w:sz="0" w:space="0" w:color="auto"/>
            <w:right w:val="none" w:sz="0" w:space="0" w:color="auto"/>
          </w:divBdr>
        </w:div>
        <w:div w:id="1220365610">
          <w:marLeft w:val="0"/>
          <w:marRight w:val="0"/>
          <w:marTop w:val="0"/>
          <w:marBottom w:val="0"/>
          <w:divBdr>
            <w:top w:val="none" w:sz="0" w:space="0" w:color="auto"/>
            <w:left w:val="none" w:sz="0" w:space="0" w:color="auto"/>
            <w:bottom w:val="none" w:sz="0" w:space="0" w:color="auto"/>
            <w:right w:val="none" w:sz="0" w:space="0" w:color="auto"/>
          </w:divBdr>
        </w:div>
        <w:div w:id="1573350924">
          <w:marLeft w:val="0"/>
          <w:marRight w:val="0"/>
          <w:marTop w:val="0"/>
          <w:marBottom w:val="0"/>
          <w:divBdr>
            <w:top w:val="none" w:sz="0" w:space="0" w:color="auto"/>
            <w:left w:val="none" w:sz="0" w:space="0" w:color="auto"/>
            <w:bottom w:val="none" w:sz="0" w:space="0" w:color="auto"/>
            <w:right w:val="none" w:sz="0" w:space="0" w:color="auto"/>
          </w:divBdr>
        </w:div>
        <w:div w:id="1774278376">
          <w:marLeft w:val="0"/>
          <w:marRight w:val="0"/>
          <w:marTop w:val="0"/>
          <w:marBottom w:val="0"/>
          <w:divBdr>
            <w:top w:val="none" w:sz="0" w:space="0" w:color="auto"/>
            <w:left w:val="none" w:sz="0" w:space="0" w:color="auto"/>
            <w:bottom w:val="none" w:sz="0" w:space="0" w:color="auto"/>
            <w:right w:val="none" w:sz="0" w:space="0" w:color="auto"/>
          </w:divBdr>
        </w:div>
        <w:div w:id="440415247">
          <w:marLeft w:val="0"/>
          <w:marRight w:val="0"/>
          <w:marTop w:val="0"/>
          <w:marBottom w:val="0"/>
          <w:divBdr>
            <w:top w:val="none" w:sz="0" w:space="0" w:color="auto"/>
            <w:left w:val="none" w:sz="0" w:space="0" w:color="auto"/>
            <w:bottom w:val="none" w:sz="0" w:space="0" w:color="auto"/>
            <w:right w:val="none" w:sz="0" w:space="0" w:color="auto"/>
          </w:divBdr>
        </w:div>
        <w:div w:id="945111593">
          <w:marLeft w:val="0"/>
          <w:marRight w:val="0"/>
          <w:marTop w:val="0"/>
          <w:marBottom w:val="0"/>
          <w:divBdr>
            <w:top w:val="none" w:sz="0" w:space="0" w:color="auto"/>
            <w:left w:val="none" w:sz="0" w:space="0" w:color="auto"/>
            <w:bottom w:val="none" w:sz="0" w:space="0" w:color="auto"/>
            <w:right w:val="none" w:sz="0" w:space="0" w:color="auto"/>
          </w:divBdr>
        </w:div>
        <w:div w:id="981277938">
          <w:marLeft w:val="0"/>
          <w:marRight w:val="0"/>
          <w:marTop w:val="0"/>
          <w:marBottom w:val="0"/>
          <w:divBdr>
            <w:top w:val="none" w:sz="0" w:space="0" w:color="auto"/>
            <w:left w:val="none" w:sz="0" w:space="0" w:color="auto"/>
            <w:bottom w:val="none" w:sz="0" w:space="0" w:color="auto"/>
            <w:right w:val="none" w:sz="0" w:space="0" w:color="auto"/>
          </w:divBdr>
        </w:div>
        <w:div w:id="160245208">
          <w:marLeft w:val="0"/>
          <w:marRight w:val="0"/>
          <w:marTop w:val="0"/>
          <w:marBottom w:val="0"/>
          <w:divBdr>
            <w:top w:val="none" w:sz="0" w:space="0" w:color="auto"/>
            <w:left w:val="none" w:sz="0" w:space="0" w:color="auto"/>
            <w:bottom w:val="none" w:sz="0" w:space="0" w:color="auto"/>
            <w:right w:val="none" w:sz="0" w:space="0" w:color="auto"/>
          </w:divBdr>
        </w:div>
        <w:div w:id="1885437377">
          <w:marLeft w:val="0"/>
          <w:marRight w:val="0"/>
          <w:marTop w:val="0"/>
          <w:marBottom w:val="0"/>
          <w:divBdr>
            <w:top w:val="none" w:sz="0" w:space="0" w:color="auto"/>
            <w:left w:val="none" w:sz="0" w:space="0" w:color="auto"/>
            <w:bottom w:val="none" w:sz="0" w:space="0" w:color="auto"/>
            <w:right w:val="none" w:sz="0" w:space="0" w:color="auto"/>
          </w:divBdr>
        </w:div>
        <w:div w:id="300160413">
          <w:marLeft w:val="0"/>
          <w:marRight w:val="0"/>
          <w:marTop w:val="0"/>
          <w:marBottom w:val="0"/>
          <w:divBdr>
            <w:top w:val="none" w:sz="0" w:space="0" w:color="auto"/>
            <w:left w:val="none" w:sz="0" w:space="0" w:color="auto"/>
            <w:bottom w:val="none" w:sz="0" w:space="0" w:color="auto"/>
            <w:right w:val="none" w:sz="0" w:space="0" w:color="auto"/>
          </w:divBdr>
        </w:div>
        <w:div w:id="840317534">
          <w:marLeft w:val="0"/>
          <w:marRight w:val="0"/>
          <w:marTop w:val="0"/>
          <w:marBottom w:val="0"/>
          <w:divBdr>
            <w:top w:val="none" w:sz="0" w:space="0" w:color="auto"/>
            <w:left w:val="none" w:sz="0" w:space="0" w:color="auto"/>
            <w:bottom w:val="none" w:sz="0" w:space="0" w:color="auto"/>
            <w:right w:val="none" w:sz="0" w:space="0" w:color="auto"/>
          </w:divBdr>
        </w:div>
        <w:div w:id="1230534554">
          <w:marLeft w:val="0"/>
          <w:marRight w:val="0"/>
          <w:marTop w:val="0"/>
          <w:marBottom w:val="0"/>
          <w:divBdr>
            <w:top w:val="none" w:sz="0" w:space="0" w:color="auto"/>
            <w:left w:val="none" w:sz="0" w:space="0" w:color="auto"/>
            <w:bottom w:val="none" w:sz="0" w:space="0" w:color="auto"/>
            <w:right w:val="none" w:sz="0" w:space="0" w:color="auto"/>
          </w:divBdr>
        </w:div>
        <w:div w:id="2078429270">
          <w:marLeft w:val="0"/>
          <w:marRight w:val="0"/>
          <w:marTop w:val="0"/>
          <w:marBottom w:val="0"/>
          <w:divBdr>
            <w:top w:val="none" w:sz="0" w:space="0" w:color="auto"/>
            <w:left w:val="none" w:sz="0" w:space="0" w:color="auto"/>
            <w:bottom w:val="none" w:sz="0" w:space="0" w:color="auto"/>
            <w:right w:val="none" w:sz="0" w:space="0" w:color="auto"/>
          </w:divBdr>
        </w:div>
        <w:div w:id="141587585">
          <w:marLeft w:val="0"/>
          <w:marRight w:val="0"/>
          <w:marTop w:val="0"/>
          <w:marBottom w:val="0"/>
          <w:divBdr>
            <w:top w:val="none" w:sz="0" w:space="0" w:color="auto"/>
            <w:left w:val="none" w:sz="0" w:space="0" w:color="auto"/>
            <w:bottom w:val="none" w:sz="0" w:space="0" w:color="auto"/>
            <w:right w:val="none" w:sz="0" w:space="0" w:color="auto"/>
          </w:divBdr>
        </w:div>
        <w:div w:id="363558385">
          <w:marLeft w:val="0"/>
          <w:marRight w:val="0"/>
          <w:marTop w:val="0"/>
          <w:marBottom w:val="0"/>
          <w:divBdr>
            <w:top w:val="none" w:sz="0" w:space="0" w:color="auto"/>
            <w:left w:val="none" w:sz="0" w:space="0" w:color="auto"/>
            <w:bottom w:val="none" w:sz="0" w:space="0" w:color="auto"/>
            <w:right w:val="none" w:sz="0" w:space="0" w:color="auto"/>
          </w:divBdr>
        </w:div>
        <w:div w:id="1115561968">
          <w:marLeft w:val="0"/>
          <w:marRight w:val="0"/>
          <w:marTop w:val="0"/>
          <w:marBottom w:val="0"/>
          <w:divBdr>
            <w:top w:val="none" w:sz="0" w:space="0" w:color="auto"/>
            <w:left w:val="none" w:sz="0" w:space="0" w:color="auto"/>
            <w:bottom w:val="none" w:sz="0" w:space="0" w:color="auto"/>
            <w:right w:val="none" w:sz="0" w:space="0" w:color="auto"/>
          </w:divBdr>
        </w:div>
        <w:div w:id="962076019">
          <w:marLeft w:val="0"/>
          <w:marRight w:val="0"/>
          <w:marTop w:val="0"/>
          <w:marBottom w:val="0"/>
          <w:divBdr>
            <w:top w:val="none" w:sz="0" w:space="0" w:color="auto"/>
            <w:left w:val="none" w:sz="0" w:space="0" w:color="auto"/>
            <w:bottom w:val="none" w:sz="0" w:space="0" w:color="auto"/>
            <w:right w:val="none" w:sz="0" w:space="0" w:color="auto"/>
          </w:divBdr>
        </w:div>
        <w:div w:id="1122726745">
          <w:marLeft w:val="0"/>
          <w:marRight w:val="0"/>
          <w:marTop w:val="0"/>
          <w:marBottom w:val="0"/>
          <w:divBdr>
            <w:top w:val="none" w:sz="0" w:space="0" w:color="auto"/>
            <w:left w:val="none" w:sz="0" w:space="0" w:color="auto"/>
            <w:bottom w:val="none" w:sz="0" w:space="0" w:color="auto"/>
            <w:right w:val="none" w:sz="0" w:space="0" w:color="auto"/>
          </w:divBdr>
        </w:div>
        <w:div w:id="1156918415">
          <w:marLeft w:val="0"/>
          <w:marRight w:val="0"/>
          <w:marTop w:val="0"/>
          <w:marBottom w:val="0"/>
          <w:divBdr>
            <w:top w:val="none" w:sz="0" w:space="0" w:color="auto"/>
            <w:left w:val="none" w:sz="0" w:space="0" w:color="auto"/>
            <w:bottom w:val="none" w:sz="0" w:space="0" w:color="auto"/>
            <w:right w:val="none" w:sz="0" w:space="0" w:color="auto"/>
          </w:divBdr>
        </w:div>
        <w:div w:id="101416843">
          <w:marLeft w:val="0"/>
          <w:marRight w:val="0"/>
          <w:marTop w:val="0"/>
          <w:marBottom w:val="0"/>
          <w:divBdr>
            <w:top w:val="none" w:sz="0" w:space="0" w:color="auto"/>
            <w:left w:val="none" w:sz="0" w:space="0" w:color="auto"/>
            <w:bottom w:val="none" w:sz="0" w:space="0" w:color="auto"/>
            <w:right w:val="none" w:sz="0" w:space="0" w:color="auto"/>
          </w:divBdr>
        </w:div>
        <w:div w:id="732653508">
          <w:marLeft w:val="0"/>
          <w:marRight w:val="0"/>
          <w:marTop w:val="0"/>
          <w:marBottom w:val="0"/>
          <w:divBdr>
            <w:top w:val="none" w:sz="0" w:space="0" w:color="auto"/>
            <w:left w:val="none" w:sz="0" w:space="0" w:color="auto"/>
            <w:bottom w:val="none" w:sz="0" w:space="0" w:color="auto"/>
            <w:right w:val="none" w:sz="0" w:space="0" w:color="auto"/>
          </w:divBdr>
        </w:div>
        <w:div w:id="2020697754">
          <w:marLeft w:val="0"/>
          <w:marRight w:val="0"/>
          <w:marTop w:val="0"/>
          <w:marBottom w:val="0"/>
          <w:divBdr>
            <w:top w:val="none" w:sz="0" w:space="0" w:color="auto"/>
            <w:left w:val="none" w:sz="0" w:space="0" w:color="auto"/>
            <w:bottom w:val="none" w:sz="0" w:space="0" w:color="auto"/>
            <w:right w:val="none" w:sz="0" w:space="0" w:color="auto"/>
          </w:divBdr>
        </w:div>
        <w:div w:id="1388215794">
          <w:marLeft w:val="0"/>
          <w:marRight w:val="0"/>
          <w:marTop w:val="0"/>
          <w:marBottom w:val="0"/>
          <w:divBdr>
            <w:top w:val="none" w:sz="0" w:space="0" w:color="auto"/>
            <w:left w:val="none" w:sz="0" w:space="0" w:color="auto"/>
            <w:bottom w:val="none" w:sz="0" w:space="0" w:color="auto"/>
            <w:right w:val="none" w:sz="0" w:space="0" w:color="auto"/>
          </w:divBdr>
        </w:div>
        <w:div w:id="1408767104">
          <w:marLeft w:val="0"/>
          <w:marRight w:val="0"/>
          <w:marTop w:val="0"/>
          <w:marBottom w:val="0"/>
          <w:divBdr>
            <w:top w:val="none" w:sz="0" w:space="0" w:color="auto"/>
            <w:left w:val="none" w:sz="0" w:space="0" w:color="auto"/>
            <w:bottom w:val="none" w:sz="0" w:space="0" w:color="auto"/>
            <w:right w:val="none" w:sz="0" w:space="0" w:color="auto"/>
          </w:divBdr>
        </w:div>
        <w:div w:id="1933276296">
          <w:marLeft w:val="0"/>
          <w:marRight w:val="0"/>
          <w:marTop w:val="0"/>
          <w:marBottom w:val="0"/>
          <w:divBdr>
            <w:top w:val="none" w:sz="0" w:space="0" w:color="auto"/>
            <w:left w:val="none" w:sz="0" w:space="0" w:color="auto"/>
            <w:bottom w:val="none" w:sz="0" w:space="0" w:color="auto"/>
            <w:right w:val="none" w:sz="0" w:space="0" w:color="auto"/>
          </w:divBdr>
        </w:div>
        <w:div w:id="761874575">
          <w:marLeft w:val="0"/>
          <w:marRight w:val="0"/>
          <w:marTop w:val="0"/>
          <w:marBottom w:val="0"/>
          <w:divBdr>
            <w:top w:val="none" w:sz="0" w:space="0" w:color="auto"/>
            <w:left w:val="none" w:sz="0" w:space="0" w:color="auto"/>
            <w:bottom w:val="none" w:sz="0" w:space="0" w:color="auto"/>
            <w:right w:val="none" w:sz="0" w:space="0" w:color="auto"/>
          </w:divBdr>
        </w:div>
        <w:div w:id="1057970242">
          <w:marLeft w:val="0"/>
          <w:marRight w:val="0"/>
          <w:marTop w:val="0"/>
          <w:marBottom w:val="0"/>
          <w:divBdr>
            <w:top w:val="none" w:sz="0" w:space="0" w:color="auto"/>
            <w:left w:val="none" w:sz="0" w:space="0" w:color="auto"/>
            <w:bottom w:val="none" w:sz="0" w:space="0" w:color="auto"/>
            <w:right w:val="none" w:sz="0" w:space="0" w:color="auto"/>
          </w:divBdr>
        </w:div>
        <w:div w:id="1949847635">
          <w:marLeft w:val="0"/>
          <w:marRight w:val="0"/>
          <w:marTop w:val="0"/>
          <w:marBottom w:val="0"/>
          <w:divBdr>
            <w:top w:val="none" w:sz="0" w:space="0" w:color="auto"/>
            <w:left w:val="none" w:sz="0" w:space="0" w:color="auto"/>
            <w:bottom w:val="none" w:sz="0" w:space="0" w:color="auto"/>
            <w:right w:val="none" w:sz="0" w:space="0" w:color="auto"/>
          </w:divBdr>
        </w:div>
        <w:div w:id="267859715">
          <w:marLeft w:val="0"/>
          <w:marRight w:val="0"/>
          <w:marTop w:val="0"/>
          <w:marBottom w:val="0"/>
          <w:divBdr>
            <w:top w:val="none" w:sz="0" w:space="0" w:color="auto"/>
            <w:left w:val="none" w:sz="0" w:space="0" w:color="auto"/>
            <w:bottom w:val="none" w:sz="0" w:space="0" w:color="auto"/>
            <w:right w:val="none" w:sz="0" w:space="0" w:color="auto"/>
          </w:divBdr>
        </w:div>
        <w:div w:id="395517721">
          <w:marLeft w:val="0"/>
          <w:marRight w:val="0"/>
          <w:marTop w:val="0"/>
          <w:marBottom w:val="0"/>
          <w:divBdr>
            <w:top w:val="none" w:sz="0" w:space="0" w:color="auto"/>
            <w:left w:val="none" w:sz="0" w:space="0" w:color="auto"/>
            <w:bottom w:val="none" w:sz="0" w:space="0" w:color="auto"/>
            <w:right w:val="none" w:sz="0" w:space="0" w:color="auto"/>
          </w:divBdr>
        </w:div>
        <w:div w:id="518663009">
          <w:marLeft w:val="0"/>
          <w:marRight w:val="0"/>
          <w:marTop w:val="0"/>
          <w:marBottom w:val="0"/>
          <w:divBdr>
            <w:top w:val="none" w:sz="0" w:space="0" w:color="auto"/>
            <w:left w:val="none" w:sz="0" w:space="0" w:color="auto"/>
            <w:bottom w:val="none" w:sz="0" w:space="0" w:color="auto"/>
            <w:right w:val="none" w:sz="0" w:space="0" w:color="auto"/>
          </w:divBdr>
        </w:div>
        <w:div w:id="916404521">
          <w:marLeft w:val="0"/>
          <w:marRight w:val="0"/>
          <w:marTop w:val="0"/>
          <w:marBottom w:val="0"/>
          <w:divBdr>
            <w:top w:val="none" w:sz="0" w:space="0" w:color="auto"/>
            <w:left w:val="none" w:sz="0" w:space="0" w:color="auto"/>
            <w:bottom w:val="none" w:sz="0" w:space="0" w:color="auto"/>
            <w:right w:val="none" w:sz="0" w:space="0" w:color="auto"/>
          </w:divBdr>
        </w:div>
        <w:div w:id="1975132450">
          <w:marLeft w:val="0"/>
          <w:marRight w:val="0"/>
          <w:marTop w:val="0"/>
          <w:marBottom w:val="0"/>
          <w:divBdr>
            <w:top w:val="none" w:sz="0" w:space="0" w:color="auto"/>
            <w:left w:val="none" w:sz="0" w:space="0" w:color="auto"/>
            <w:bottom w:val="none" w:sz="0" w:space="0" w:color="auto"/>
            <w:right w:val="none" w:sz="0" w:space="0" w:color="auto"/>
          </w:divBdr>
        </w:div>
        <w:div w:id="474883033">
          <w:marLeft w:val="0"/>
          <w:marRight w:val="0"/>
          <w:marTop w:val="0"/>
          <w:marBottom w:val="0"/>
          <w:divBdr>
            <w:top w:val="none" w:sz="0" w:space="0" w:color="auto"/>
            <w:left w:val="none" w:sz="0" w:space="0" w:color="auto"/>
            <w:bottom w:val="none" w:sz="0" w:space="0" w:color="auto"/>
            <w:right w:val="none" w:sz="0" w:space="0" w:color="auto"/>
          </w:divBdr>
        </w:div>
        <w:div w:id="1044788277">
          <w:marLeft w:val="0"/>
          <w:marRight w:val="0"/>
          <w:marTop w:val="0"/>
          <w:marBottom w:val="0"/>
          <w:divBdr>
            <w:top w:val="none" w:sz="0" w:space="0" w:color="auto"/>
            <w:left w:val="none" w:sz="0" w:space="0" w:color="auto"/>
            <w:bottom w:val="none" w:sz="0" w:space="0" w:color="auto"/>
            <w:right w:val="none" w:sz="0" w:space="0" w:color="auto"/>
          </w:divBdr>
        </w:div>
        <w:div w:id="1662656905">
          <w:marLeft w:val="0"/>
          <w:marRight w:val="0"/>
          <w:marTop w:val="0"/>
          <w:marBottom w:val="0"/>
          <w:divBdr>
            <w:top w:val="none" w:sz="0" w:space="0" w:color="auto"/>
            <w:left w:val="none" w:sz="0" w:space="0" w:color="auto"/>
            <w:bottom w:val="none" w:sz="0" w:space="0" w:color="auto"/>
            <w:right w:val="none" w:sz="0" w:space="0" w:color="auto"/>
          </w:divBdr>
        </w:div>
        <w:div w:id="267202689">
          <w:marLeft w:val="0"/>
          <w:marRight w:val="0"/>
          <w:marTop w:val="0"/>
          <w:marBottom w:val="0"/>
          <w:divBdr>
            <w:top w:val="none" w:sz="0" w:space="0" w:color="auto"/>
            <w:left w:val="none" w:sz="0" w:space="0" w:color="auto"/>
            <w:bottom w:val="none" w:sz="0" w:space="0" w:color="auto"/>
            <w:right w:val="none" w:sz="0" w:space="0" w:color="auto"/>
          </w:divBdr>
        </w:div>
        <w:div w:id="1655524906">
          <w:marLeft w:val="0"/>
          <w:marRight w:val="0"/>
          <w:marTop w:val="0"/>
          <w:marBottom w:val="0"/>
          <w:divBdr>
            <w:top w:val="none" w:sz="0" w:space="0" w:color="auto"/>
            <w:left w:val="none" w:sz="0" w:space="0" w:color="auto"/>
            <w:bottom w:val="none" w:sz="0" w:space="0" w:color="auto"/>
            <w:right w:val="none" w:sz="0" w:space="0" w:color="auto"/>
          </w:divBdr>
        </w:div>
        <w:div w:id="910505895">
          <w:marLeft w:val="0"/>
          <w:marRight w:val="0"/>
          <w:marTop w:val="0"/>
          <w:marBottom w:val="0"/>
          <w:divBdr>
            <w:top w:val="none" w:sz="0" w:space="0" w:color="auto"/>
            <w:left w:val="none" w:sz="0" w:space="0" w:color="auto"/>
            <w:bottom w:val="none" w:sz="0" w:space="0" w:color="auto"/>
            <w:right w:val="none" w:sz="0" w:space="0" w:color="auto"/>
          </w:divBdr>
        </w:div>
        <w:div w:id="142624902">
          <w:marLeft w:val="0"/>
          <w:marRight w:val="0"/>
          <w:marTop w:val="0"/>
          <w:marBottom w:val="0"/>
          <w:divBdr>
            <w:top w:val="none" w:sz="0" w:space="0" w:color="auto"/>
            <w:left w:val="none" w:sz="0" w:space="0" w:color="auto"/>
            <w:bottom w:val="none" w:sz="0" w:space="0" w:color="auto"/>
            <w:right w:val="none" w:sz="0" w:space="0" w:color="auto"/>
          </w:divBdr>
        </w:div>
        <w:div w:id="1684893284">
          <w:marLeft w:val="0"/>
          <w:marRight w:val="0"/>
          <w:marTop w:val="0"/>
          <w:marBottom w:val="0"/>
          <w:divBdr>
            <w:top w:val="none" w:sz="0" w:space="0" w:color="auto"/>
            <w:left w:val="none" w:sz="0" w:space="0" w:color="auto"/>
            <w:bottom w:val="none" w:sz="0" w:space="0" w:color="auto"/>
            <w:right w:val="none" w:sz="0" w:space="0" w:color="auto"/>
          </w:divBdr>
        </w:div>
        <w:div w:id="224461753">
          <w:marLeft w:val="0"/>
          <w:marRight w:val="0"/>
          <w:marTop w:val="0"/>
          <w:marBottom w:val="0"/>
          <w:divBdr>
            <w:top w:val="none" w:sz="0" w:space="0" w:color="auto"/>
            <w:left w:val="none" w:sz="0" w:space="0" w:color="auto"/>
            <w:bottom w:val="none" w:sz="0" w:space="0" w:color="auto"/>
            <w:right w:val="none" w:sz="0" w:space="0" w:color="auto"/>
          </w:divBdr>
        </w:div>
        <w:div w:id="1403025884">
          <w:marLeft w:val="0"/>
          <w:marRight w:val="0"/>
          <w:marTop w:val="0"/>
          <w:marBottom w:val="0"/>
          <w:divBdr>
            <w:top w:val="none" w:sz="0" w:space="0" w:color="auto"/>
            <w:left w:val="none" w:sz="0" w:space="0" w:color="auto"/>
            <w:bottom w:val="none" w:sz="0" w:space="0" w:color="auto"/>
            <w:right w:val="none" w:sz="0" w:space="0" w:color="auto"/>
          </w:divBdr>
        </w:div>
        <w:div w:id="606277742">
          <w:marLeft w:val="0"/>
          <w:marRight w:val="0"/>
          <w:marTop w:val="0"/>
          <w:marBottom w:val="0"/>
          <w:divBdr>
            <w:top w:val="none" w:sz="0" w:space="0" w:color="auto"/>
            <w:left w:val="none" w:sz="0" w:space="0" w:color="auto"/>
            <w:bottom w:val="none" w:sz="0" w:space="0" w:color="auto"/>
            <w:right w:val="none" w:sz="0" w:space="0" w:color="auto"/>
          </w:divBdr>
        </w:div>
        <w:div w:id="1729499253">
          <w:marLeft w:val="0"/>
          <w:marRight w:val="0"/>
          <w:marTop w:val="0"/>
          <w:marBottom w:val="0"/>
          <w:divBdr>
            <w:top w:val="none" w:sz="0" w:space="0" w:color="auto"/>
            <w:left w:val="none" w:sz="0" w:space="0" w:color="auto"/>
            <w:bottom w:val="none" w:sz="0" w:space="0" w:color="auto"/>
            <w:right w:val="none" w:sz="0" w:space="0" w:color="auto"/>
          </w:divBdr>
        </w:div>
        <w:div w:id="1382559891">
          <w:marLeft w:val="0"/>
          <w:marRight w:val="0"/>
          <w:marTop w:val="0"/>
          <w:marBottom w:val="0"/>
          <w:divBdr>
            <w:top w:val="none" w:sz="0" w:space="0" w:color="auto"/>
            <w:left w:val="none" w:sz="0" w:space="0" w:color="auto"/>
            <w:bottom w:val="none" w:sz="0" w:space="0" w:color="auto"/>
            <w:right w:val="none" w:sz="0" w:space="0" w:color="auto"/>
          </w:divBdr>
        </w:div>
        <w:div w:id="223491293">
          <w:marLeft w:val="0"/>
          <w:marRight w:val="0"/>
          <w:marTop w:val="0"/>
          <w:marBottom w:val="0"/>
          <w:divBdr>
            <w:top w:val="none" w:sz="0" w:space="0" w:color="auto"/>
            <w:left w:val="none" w:sz="0" w:space="0" w:color="auto"/>
            <w:bottom w:val="none" w:sz="0" w:space="0" w:color="auto"/>
            <w:right w:val="none" w:sz="0" w:space="0" w:color="auto"/>
          </w:divBdr>
        </w:div>
        <w:div w:id="595021914">
          <w:marLeft w:val="0"/>
          <w:marRight w:val="0"/>
          <w:marTop w:val="0"/>
          <w:marBottom w:val="0"/>
          <w:divBdr>
            <w:top w:val="none" w:sz="0" w:space="0" w:color="auto"/>
            <w:left w:val="none" w:sz="0" w:space="0" w:color="auto"/>
            <w:bottom w:val="none" w:sz="0" w:space="0" w:color="auto"/>
            <w:right w:val="none" w:sz="0" w:space="0" w:color="auto"/>
          </w:divBdr>
        </w:div>
        <w:div w:id="701173389">
          <w:marLeft w:val="0"/>
          <w:marRight w:val="0"/>
          <w:marTop w:val="0"/>
          <w:marBottom w:val="0"/>
          <w:divBdr>
            <w:top w:val="none" w:sz="0" w:space="0" w:color="auto"/>
            <w:left w:val="none" w:sz="0" w:space="0" w:color="auto"/>
            <w:bottom w:val="none" w:sz="0" w:space="0" w:color="auto"/>
            <w:right w:val="none" w:sz="0" w:space="0" w:color="auto"/>
          </w:divBdr>
        </w:div>
        <w:div w:id="1221135520">
          <w:marLeft w:val="0"/>
          <w:marRight w:val="0"/>
          <w:marTop w:val="0"/>
          <w:marBottom w:val="0"/>
          <w:divBdr>
            <w:top w:val="none" w:sz="0" w:space="0" w:color="auto"/>
            <w:left w:val="none" w:sz="0" w:space="0" w:color="auto"/>
            <w:bottom w:val="none" w:sz="0" w:space="0" w:color="auto"/>
            <w:right w:val="none" w:sz="0" w:space="0" w:color="auto"/>
          </w:divBdr>
        </w:div>
        <w:div w:id="1908956620">
          <w:marLeft w:val="0"/>
          <w:marRight w:val="0"/>
          <w:marTop w:val="0"/>
          <w:marBottom w:val="0"/>
          <w:divBdr>
            <w:top w:val="none" w:sz="0" w:space="0" w:color="auto"/>
            <w:left w:val="none" w:sz="0" w:space="0" w:color="auto"/>
            <w:bottom w:val="none" w:sz="0" w:space="0" w:color="auto"/>
            <w:right w:val="none" w:sz="0" w:space="0" w:color="auto"/>
          </w:divBdr>
        </w:div>
        <w:div w:id="1956673080">
          <w:marLeft w:val="0"/>
          <w:marRight w:val="0"/>
          <w:marTop w:val="0"/>
          <w:marBottom w:val="0"/>
          <w:divBdr>
            <w:top w:val="none" w:sz="0" w:space="0" w:color="auto"/>
            <w:left w:val="none" w:sz="0" w:space="0" w:color="auto"/>
            <w:bottom w:val="none" w:sz="0" w:space="0" w:color="auto"/>
            <w:right w:val="none" w:sz="0" w:space="0" w:color="auto"/>
          </w:divBdr>
        </w:div>
        <w:div w:id="1845245301">
          <w:marLeft w:val="0"/>
          <w:marRight w:val="0"/>
          <w:marTop w:val="0"/>
          <w:marBottom w:val="0"/>
          <w:divBdr>
            <w:top w:val="none" w:sz="0" w:space="0" w:color="auto"/>
            <w:left w:val="none" w:sz="0" w:space="0" w:color="auto"/>
            <w:bottom w:val="none" w:sz="0" w:space="0" w:color="auto"/>
            <w:right w:val="none" w:sz="0" w:space="0" w:color="auto"/>
          </w:divBdr>
        </w:div>
        <w:div w:id="1383211868">
          <w:marLeft w:val="0"/>
          <w:marRight w:val="0"/>
          <w:marTop w:val="0"/>
          <w:marBottom w:val="0"/>
          <w:divBdr>
            <w:top w:val="none" w:sz="0" w:space="0" w:color="auto"/>
            <w:left w:val="none" w:sz="0" w:space="0" w:color="auto"/>
            <w:bottom w:val="none" w:sz="0" w:space="0" w:color="auto"/>
            <w:right w:val="none" w:sz="0" w:space="0" w:color="auto"/>
          </w:divBdr>
        </w:div>
        <w:div w:id="130948835">
          <w:marLeft w:val="0"/>
          <w:marRight w:val="0"/>
          <w:marTop w:val="0"/>
          <w:marBottom w:val="0"/>
          <w:divBdr>
            <w:top w:val="none" w:sz="0" w:space="0" w:color="auto"/>
            <w:left w:val="none" w:sz="0" w:space="0" w:color="auto"/>
            <w:bottom w:val="none" w:sz="0" w:space="0" w:color="auto"/>
            <w:right w:val="none" w:sz="0" w:space="0" w:color="auto"/>
          </w:divBdr>
        </w:div>
        <w:div w:id="1969358019">
          <w:marLeft w:val="0"/>
          <w:marRight w:val="0"/>
          <w:marTop w:val="0"/>
          <w:marBottom w:val="0"/>
          <w:divBdr>
            <w:top w:val="none" w:sz="0" w:space="0" w:color="auto"/>
            <w:left w:val="none" w:sz="0" w:space="0" w:color="auto"/>
            <w:bottom w:val="none" w:sz="0" w:space="0" w:color="auto"/>
            <w:right w:val="none" w:sz="0" w:space="0" w:color="auto"/>
          </w:divBdr>
        </w:div>
        <w:div w:id="1144391518">
          <w:marLeft w:val="0"/>
          <w:marRight w:val="0"/>
          <w:marTop w:val="0"/>
          <w:marBottom w:val="0"/>
          <w:divBdr>
            <w:top w:val="none" w:sz="0" w:space="0" w:color="auto"/>
            <w:left w:val="none" w:sz="0" w:space="0" w:color="auto"/>
            <w:bottom w:val="none" w:sz="0" w:space="0" w:color="auto"/>
            <w:right w:val="none" w:sz="0" w:space="0" w:color="auto"/>
          </w:divBdr>
        </w:div>
        <w:div w:id="1028796319">
          <w:marLeft w:val="0"/>
          <w:marRight w:val="0"/>
          <w:marTop w:val="0"/>
          <w:marBottom w:val="0"/>
          <w:divBdr>
            <w:top w:val="none" w:sz="0" w:space="0" w:color="auto"/>
            <w:left w:val="none" w:sz="0" w:space="0" w:color="auto"/>
            <w:bottom w:val="none" w:sz="0" w:space="0" w:color="auto"/>
            <w:right w:val="none" w:sz="0" w:space="0" w:color="auto"/>
          </w:divBdr>
        </w:div>
        <w:div w:id="1844739385">
          <w:marLeft w:val="0"/>
          <w:marRight w:val="0"/>
          <w:marTop w:val="0"/>
          <w:marBottom w:val="0"/>
          <w:divBdr>
            <w:top w:val="none" w:sz="0" w:space="0" w:color="auto"/>
            <w:left w:val="none" w:sz="0" w:space="0" w:color="auto"/>
            <w:bottom w:val="none" w:sz="0" w:space="0" w:color="auto"/>
            <w:right w:val="none" w:sz="0" w:space="0" w:color="auto"/>
          </w:divBdr>
        </w:div>
        <w:div w:id="588395366">
          <w:marLeft w:val="0"/>
          <w:marRight w:val="0"/>
          <w:marTop w:val="0"/>
          <w:marBottom w:val="0"/>
          <w:divBdr>
            <w:top w:val="none" w:sz="0" w:space="0" w:color="auto"/>
            <w:left w:val="none" w:sz="0" w:space="0" w:color="auto"/>
            <w:bottom w:val="none" w:sz="0" w:space="0" w:color="auto"/>
            <w:right w:val="none" w:sz="0" w:space="0" w:color="auto"/>
          </w:divBdr>
        </w:div>
        <w:div w:id="2010280539">
          <w:marLeft w:val="0"/>
          <w:marRight w:val="0"/>
          <w:marTop w:val="0"/>
          <w:marBottom w:val="0"/>
          <w:divBdr>
            <w:top w:val="none" w:sz="0" w:space="0" w:color="auto"/>
            <w:left w:val="none" w:sz="0" w:space="0" w:color="auto"/>
            <w:bottom w:val="none" w:sz="0" w:space="0" w:color="auto"/>
            <w:right w:val="none" w:sz="0" w:space="0" w:color="auto"/>
          </w:divBdr>
        </w:div>
        <w:div w:id="674654207">
          <w:marLeft w:val="0"/>
          <w:marRight w:val="0"/>
          <w:marTop w:val="0"/>
          <w:marBottom w:val="0"/>
          <w:divBdr>
            <w:top w:val="none" w:sz="0" w:space="0" w:color="auto"/>
            <w:left w:val="none" w:sz="0" w:space="0" w:color="auto"/>
            <w:bottom w:val="none" w:sz="0" w:space="0" w:color="auto"/>
            <w:right w:val="none" w:sz="0" w:space="0" w:color="auto"/>
          </w:divBdr>
        </w:div>
        <w:div w:id="1306423618">
          <w:marLeft w:val="0"/>
          <w:marRight w:val="0"/>
          <w:marTop w:val="0"/>
          <w:marBottom w:val="0"/>
          <w:divBdr>
            <w:top w:val="none" w:sz="0" w:space="0" w:color="auto"/>
            <w:left w:val="none" w:sz="0" w:space="0" w:color="auto"/>
            <w:bottom w:val="none" w:sz="0" w:space="0" w:color="auto"/>
            <w:right w:val="none" w:sz="0" w:space="0" w:color="auto"/>
          </w:divBdr>
        </w:div>
        <w:div w:id="494953858">
          <w:marLeft w:val="0"/>
          <w:marRight w:val="0"/>
          <w:marTop w:val="0"/>
          <w:marBottom w:val="0"/>
          <w:divBdr>
            <w:top w:val="none" w:sz="0" w:space="0" w:color="auto"/>
            <w:left w:val="none" w:sz="0" w:space="0" w:color="auto"/>
            <w:bottom w:val="none" w:sz="0" w:space="0" w:color="auto"/>
            <w:right w:val="none" w:sz="0" w:space="0" w:color="auto"/>
          </w:divBdr>
        </w:div>
        <w:div w:id="1201281621">
          <w:marLeft w:val="0"/>
          <w:marRight w:val="0"/>
          <w:marTop w:val="0"/>
          <w:marBottom w:val="0"/>
          <w:divBdr>
            <w:top w:val="none" w:sz="0" w:space="0" w:color="auto"/>
            <w:left w:val="none" w:sz="0" w:space="0" w:color="auto"/>
            <w:bottom w:val="none" w:sz="0" w:space="0" w:color="auto"/>
            <w:right w:val="none" w:sz="0" w:space="0" w:color="auto"/>
          </w:divBdr>
        </w:div>
        <w:div w:id="1256669817">
          <w:marLeft w:val="0"/>
          <w:marRight w:val="0"/>
          <w:marTop w:val="0"/>
          <w:marBottom w:val="0"/>
          <w:divBdr>
            <w:top w:val="none" w:sz="0" w:space="0" w:color="auto"/>
            <w:left w:val="none" w:sz="0" w:space="0" w:color="auto"/>
            <w:bottom w:val="none" w:sz="0" w:space="0" w:color="auto"/>
            <w:right w:val="none" w:sz="0" w:space="0" w:color="auto"/>
          </w:divBdr>
        </w:div>
        <w:div w:id="882788465">
          <w:marLeft w:val="0"/>
          <w:marRight w:val="0"/>
          <w:marTop w:val="0"/>
          <w:marBottom w:val="0"/>
          <w:divBdr>
            <w:top w:val="none" w:sz="0" w:space="0" w:color="auto"/>
            <w:left w:val="none" w:sz="0" w:space="0" w:color="auto"/>
            <w:bottom w:val="none" w:sz="0" w:space="0" w:color="auto"/>
            <w:right w:val="none" w:sz="0" w:space="0" w:color="auto"/>
          </w:divBdr>
        </w:div>
        <w:div w:id="1025600291">
          <w:marLeft w:val="0"/>
          <w:marRight w:val="0"/>
          <w:marTop w:val="0"/>
          <w:marBottom w:val="0"/>
          <w:divBdr>
            <w:top w:val="none" w:sz="0" w:space="0" w:color="auto"/>
            <w:left w:val="none" w:sz="0" w:space="0" w:color="auto"/>
            <w:bottom w:val="none" w:sz="0" w:space="0" w:color="auto"/>
            <w:right w:val="none" w:sz="0" w:space="0" w:color="auto"/>
          </w:divBdr>
        </w:div>
        <w:div w:id="1025794354">
          <w:marLeft w:val="0"/>
          <w:marRight w:val="0"/>
          <w:marTop w:val="0"/>
          <w:marBottom w:val="0"/>
          <w:divBdr>
            <w:top w:val="none" w:sz="0" w:space="0" w:color="auto"/>
            <w:left w:val="none" w:sz="0" w:space="0" w:color="auto"/>
            <w:bottom w:val="none" w:sz="0" w:space="0" w:color="auto"/>
            <w:right w:val="none" w:sz="0" w:space="0" w:color="auto"/>
          </w:divBdr>
        </w:div>
        <w:div w:id="1511527644">
          <w:marLeft w:val="0"/>
          <w:marRight w:val="0"/>
          <w:marTop w:val="0"/>
          <w:marBottom w:val="0"/>
          <w:divBdr>
            <w:top w:val="none" w:sz="0" w:space="0" w:color="auto"/>
            <w:left w:val="none" w:sz="0" w:space="0" w:color="auto"/>
            <w:bottom w:val="none" w:sz="0" w:space="0" w:color="auto"/>
            <w:right w:val="none" w:sz="0" w:space="0" w:color="auto"/>
          </w:divBdr>
        </w:div>
        <w:div w:id="948123039">
          <w:marLeft w:val="0"/>
          <w:marRight w:val="0"/>
          <w:marTop w:val="0"/>
          <w:marBottom w:val="0"/>
          <w:divBdr>
            <w:top w:val="none" w:sz="0" w:space="0" w:color="auto"/>
            <w:left w:val="none" w:sz="0" w:space="0" w:color="auto"/>
            <w:bottom w:val="none" w:sz="0" w:space="0" w:color="auto"/>
            <w:right w:val="none" w:sz="0" w:space="0" w:color="auto"/>
          </w:divBdr>
        </w:div>
        <w:div w:id="683438095">
          <w:marLeft w:val="0"/>
          <w:marRight w:val="0"/>
          <w:marTop w:val="0"/>
          <w:marBottom w:val="0"/>
          <w:divBdr>
            <w:top w:val="none" w:sz="0" w:space="0" w:color="auto"/>
            <w:left w:val="none" w:sz="0" w:space="0" w:color="auto"/>
            <w:bottom w:val="none" w:sz="0" w:space="0" w:color="auto"/>
            <w:right w:val="none" w:sz="0" w:space="0" w:color="auto"/>
          </w:divBdr>
        </w:div>
        <w:div w:id="671419173">
          <w:marLeft w:val="0"/>
          <w:marRight w:val="0"/>
          <w:marTop w:val="0"/>
          <w:marBottom w:val="0"/>
          <w:divBdr>
            <w:top w:val="none" w:sz="0" w:space="0" w:color="auto"/>
            <w:left w:val="none" w:sz="0" w:space="0" w:color="auto"/>
            <w:bottom w:val="none" w:sz="0" w:space="0" w:color="auto"/>
            <w:right w:val="none" w:sz="0" w:space="0" w:color="auto"/>
          </w:divBdr>
        </w:div>
        <w:div w:id="197284902">
          <w:marLeft w:val="0"/>
          <w:marRight w:val="0"/>
          <w:marTop w:val="0"/>
          <w:marBottom w:val="0"/>
          <w:divBdr>
            <w:top w:val="none" w:sz="0" w:space="0" w:color="auto"/>
            <w:left w:val="none" w:sz="0" w:space="0" w:color="auto"/>
            <w:bottom w:val="none" w:sz="0" w:space="0" w:color="auto"/>
            <w:right w:val="none" w:sz="0" w:space="0" w:color="auto"/>
          </w:divBdr>
        </w:div>
        <w:div w:id="1557545267">
          <w:marLeft w:val="0"/>
          <w:marRight w:val="0"/>
          <w:marTop w:val="0"/>
          <w:marBottom w:val="0"/>
          <w:divBdr>
            <w:top w:val="none" w:sz="0" w:space="0" w:color="auto"/>
            <w:left w:val="none" w:sz="0" w:space="0" w:color="auto"/>
            <w:bottom w:val="none" w:sz="0" w:space="0" w:color="auto"/>
            <w:right w:val="none" w:sz="0" w:space="0" w:color="auto"/>
          </w:divBdr>
        </w:div>
        <w:div w:id="1258637357">
          <w:marLeft w:val="0"/>
          <w:marRight w:val="0"/>
          <w:marTop w:val="0"/>
          <w:marBottom w:val="0"/>
          <w:divBdr>
            <w:top w:val="none" w:sz="0" w:space="0" w:color="auto"/>
            <w:left w:val="none" w:sz="0" w:space="0" w:color="auto"/>
            <w:bottom w:val="none" w:sz="0" w:space="0" w:color="auto"/>
            <w:right w:val="none" w:sz="0" w:space="0" w:color="auto"/>
          </w:divBdr>
        </w:div>
        <w:div w:id="25639449">
          <w:marLeft w:val="0"/>
          <w:marRight w:val="0"/>
          <w:marTop w:val="0"/>
          <w:marBottom w:val="0"/>
          <w:divBdr>
            <w:top w:val="none" w:sz="0" w:space="0" w:color="auto"/>
            <w:left w:val="none" w:sz="0" w:space="0" w:color="auto"/>
            <w:bottom w:val="none" w:sz="0" w:space="0" w:color="auto"/>
            <w:right w:val="none" w:sz="0" w:space="0" w:color="auto"/>
          </w:divBdr>
        </w:div>
        <w:div w:id="1952396890">
          <w:marLeft w:val="0"/>
          <w:marRight w:val="0"/>
          <w:marTop w:val="0"/>
          <w:marBottom w:val="0"/>
          <w:divBdr>
            <w:top w:val="none" w:sz="0" w:space="0" w:color="auto"/>
            <w:left w:val="none" w:sz="0" w:space="0" w:color="auto"/>
            <w:bottom w:val="none" w:sz="0" w:space="0" w:color="auto"/>
            <w:right w:val="none" w:sz="0" w:space="0" w:color="auto"/>
          </w:divBdr>
        </w:div>
        <w:div w:id="588660375">
          <w:marLeft w:val="0"/>
          <w:marRight w:val="0"/>
          <w:marTop w:val="0"/>
          <w:marBottom w:val="0"/>
          <w:divBdr>
            <w:top w:val="none" w:sz="0" w:space="0" w:color="auto"/>
            <w:left w:val="none" w:sz="0" w:space="0" w:color="auto"/>
            <w:bottom w:val="none" w:sz="0" w:space="0" w:color="auto"/>
            <w:right w:val="none" w:sz="0" w:space="0" w:color="auto"/>
          </w:divBdr>
        </w:div>
        <w:div w:id="930745586">
          <w:marLeft w:val="0"/>
          <w:marRight w:val="0"/>
          <w:marTop w:val="0"/>
          <w:marBottom w:val="0"/>
          <w:divBdr>
            <w:top w:val="none" w:sz="0" w:space="0" w:color="auto"/>
            <w:left w:val="none" w:sz="0" w:space="0" w:color="auto"/>
            <w:bottom w:val="none" w:sz="0" w:space="0" w:color="auto"/>
            <w:right w:val="none" w:sz="0" w:space="0" w:color="auto"/>
          </w:divBdr>
        </w:div>
        <w:div w:id="458305237">
          <w:marLeft w:val="0"/>
          <w:marRight w:val="0"/>
          <w:marTop w:val="0"/>
          <w:marBottom w:val="0"/>
          <w:divBdr>
            <w:top w:val="none" w:sz="0" w:space="0" w:color="auto"/>
            <w:left w:val="none" w:sz="0" w:space="0" w:color="auto"/>
            <w:bottom w:val="none" w:sz="0" w:space="0" w:color="auto"/>
            <w:right w:val="none" w:sz="0" w:space="0" w:color="auto"/>
          </w:divBdr>
        </w:div>
        <w:div w:id="1095052221">
          <w:marLeft w:val="0"/>
          <w:marRight w:val="0"/>
          <w:marTop w:val="0"/>
          <w:marBottom w:val="0"/>
          <w:divBdr>
            <w:top w:val="none" w:sz="0" w:space="0" w:color="auto"/>
            <w:left w:val="none" w:sz="0" w:space="0" w:color="auto"/>
            <w:bottom w:val="none" w:sz="0" w:space="0" w:color="auto"/>
            <w:right w:val="none" w:sz="0" w:space="0" w:color="auto"/>
          </w:divBdr>
        </w:div>
        <w:div w:id="2082019992">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918564437">
          <w:marLeft w:val="0"/>
          <w:marRight w:val="0"/>
          <w:marTop w:val="0"/>
          <w:marBottom w:val="0"/>
          <w:divBdr>
            <w:top w:val="none" w:sz="0" w:space="0" w:color="auto"/>
            <w:left w:val="none" w:sz="0" w:space="0" w:color="auto"/>
            <w:bottom w:val="none" w:sz="0" w:space="0" w:color="auto"/>
            <w:right w:val="none" w:sz="0" w:space="0" w:color="auto"/>
          </w:divBdr>
        </w:div>
        <w:div w:id="11883666">
          <w:marLeft w:val="0"/>
          <w:marRight w:val="0"/>
          <w:marTop w:val="0"/>
          <w:marBottom w:val="0"/>
          <w:divBdr>
            <w:top w:val="none" w:sz="0" w:space="0" w:color="auto"/>
            <w:left w:val="none" w:sz="0" w:space="0" w:color="auto"/>
            <w:bottom w:val="none" w:sz="0" w:space="0" w:color="auto"/>
            <w:right w:val="none" w:sz="0" w:space="0" w:color="auto"/>
          </w:divBdr>
        </w:div>
        <w:div w:id="289670212">
          <w:marLeft w:val="0"/>
          <w:marRight w:val="0"/>
          <w:marTop w:val="0"/>
          <w:marBottom w:val="0"/>
          <w:divBdr>
            <w:top w:val="none" w:sz="0" w:space="0" w:color="auto"/>
            <w:left w:val="none" w:sz="0" w:space="0" w:color="auto"/>
            <w:bottom w:val="none" w:sz="0" w:space="0" w:color="auto"/>
            <w:right w:val="none" w:sz="0" w:space="0" w:color="auto"/>
          </w:divBdr>
        </w:div>
        <w:div w:id="547297436">
          <w:marLeft w:val="0"/>
          <w:marRight w:val="0"/>
          <w:marTop w:val="0"/>
          <w:marBottom w:val="0"/>
          <w:divBdr>
            <w:top w:val="none" w:sz="0" w:space="0" w:color="auto"/>
            <w:left w:val="none" w:sz="0" w:space="0" w:color="auto"/>
            <w:bottom w:val="none" w:sz="0" w:space="0" w:color="auto"/>
            <w:right w:val="none" w:sz="0" w:space="0" w:color="auto"/>
          </w:divBdr>
        </w:div>
        <w:div w:id="693846309">
          <w:marLeft w:val="0"/>
          <w:marRight w:val="0"/>
          <w:marTop w:val="0"/>
          <w:marBottom w:val="0"/>
          <w:divBdr>
            <w:top w:val="none" w:sz="0" w:space="0" w:color="auto"/>
            <w:left w:val="none" w:sz="0" w:space="0" w:color="auto"/>
            <w:bottom w:val="none" w:sz="0" w:space="0" w:color="auto"/>
            <w:right w:val="none" w:sz="0" w:space="0" w:color="auto"/>
          </w:divBdr>
        </w:div>
        <w:div w:id="1246919599">
          <w:marLeft w:val="0"/>
          <w:marRight w:val="0"/>
          <w:marTop w:val="0"/>
          <w:marBottom w:val="0"/>
          <w:divBdr>
            <w:top w:val="none" w:sz="0" w:space="0" w:color="auto"/>
            <w:left w:val="none" w:sz="0" w:space="0" w:color="auto"/>
            <w:bottom w:val="none" w:sz="0" w:space="0" w:color="auto"/>
            <w:right w:val="none" w:sz="0" w:space="0" w:color="auto"/>
          </w:divBdr>
        </w:div>
        <w:div w:id="106237598">
          <w:marLeft w:val="0"/>
          <w:marRight w:val="0"/>
          <w:marTop w:val="0"/>
          <w:marBottom w:val="0"/>
          <w:divBdr>
            <w:top w:val="none" w:sz="0" w:space="0" w:color="auto"/>
            <w:left w:val="none" w:sz="0" w:space="0" w:color="auto"/>
            <w:bottom w:val="none" w:sz="0" w:space="0" w:color="auto"/>
            <w:right w:val="none" w:sz="0" w:space="0" w:color="auto"/>
          </w:divBdr>
        </w:div>
        <w:div w:id="1412655211">
          <w:marLeft w:val="0"/>
          <w:marRight w:val="0"/>
          <w:marTop w:val="0"/>
          <w:marBottom w:val="0"/>
          <w:divBdr>
            <w:top w:val="none" w:sz="0" w:space="0" w:color="auto"/>
            <w:left w:val="none" w:sz="0" w:space="0" w:color="auto"/>
            <w:bottom w:val="none" w:sz="0" w:space="0" w:color="auto"/>
            <w:right w:val="none" w:sz="0" w:space="0" w:color="auto"/>
          </w:divBdr>
        </w:div>
        <w:div w:id="1869836414">
          <w:marLeft w:val="0"/>
          <w:marRight w:val="0"/>
          <w:marTop w:val="0"/>
          <w:marBottom w:val="0"/>
          <w:divBdr>
            <w:top w:val="none" w:sz="0" w:space="0" w:color="auto"/>
            <w:left w:val="none" w:sz="0" w:space="0" w:color="auto"/>
            <w:bottom w:val="none" w:sz="0" w:space="0" w:color="auto"/>
            <w:right w:val="none" w:sz="0" w:space="0" w:color="auto"/>
          </w:divBdr>
        </w:div>
        <w:div w:id="1224873621">
          <w:marLeft w:val="0"/>
          <w:marRight w:val="0"/>
          <w:marTop w:val="0"/>
          <w:marBottom w:val="0"/>
          <w:divBdr>
            <w:top w:val="none" w:sz="0" w:space="0" w:color="auto"/>
            <w:left w:val="none" w:sz="0" w:space="0" w:color="auto"/>
            <w:bottom w:val="none" w:sz="0" w:space="0" w:color="auto"/>
            <w:right w:val="none" w:sz="0" w:space="0" w:color="auto"/>
          </w:divBdr>
        </w:div>
        <w:div w:id="1944997376">
          <w:marLeft w:val="0"/>
          <w:marRight w:val="0"/>
          <w:marTop w:val="0"/>
          <w:marBottom w:val="0"/>
          <w:divBdr>
            <w:top w:val="none" w:sz="0" w:space="0" w:color="auto"/>
            <w:left w:val="none" w:sz="0" w:space="0" w:color="auto"/>
            <w:bottom w:val="none" w:sz="0" w:space="0" w:color="auto"/>
            <w:right w:val="none" w:sz="0" w:space="0" w:color="auto"/>
          </w:divBdr>
        </w:div>
        <w:div w:id="1749617418">
          <w:marLeft w:val="0"/>
          <w:marRight w:val="0"/>
          <w:marTop w:val="0"/>
          <w:marBottom w:val="0"/>
          <w:divBdr>
            <w:top w:val="none" w:sz="0" w:space="0" w:color="auto"/>
            <w:left w:val="none" w:sz="0" w:space="0" w:color="auto"/>
            <w:bottom w:val="none" w:sz="0" w:space="0" w:color="auto"/>
            <w:right w:val="none" w:sz="0" w:space="0" w:color="auto"/>
          </w:divBdr>
        </w:div>
        <w:div w:id="109664538">
          <w:marLeft w:val="0"/>
          <w:marRight w:val="0"/>
          <w:marTop w:val="0"/>
          <w:marBottom w:val="0"/>
          <w:divBdr>
            <w:top w:val="none" w:sz="0" w:space="0" w:color="auto"/>
            <w:left w:val="none" w:sz="0" w:space="0" w:color="auto"/>
            <w:bottom w:val="none" w:sz="0" w:space="0" w:color="auto"/>
            <w:right w:val="none" w:sz="0" w:space="0" w:color="auto"/>
          </w:divBdr>
        </w:div>
        <w:div w:id="1478955493">
          <w:marLeft w:val="0"/>
          <w:marRight w:val="0"/>
          <w:marTop w:val="0"/>
          <w:marBottom w:val="0"/>
          <w:divBdr>
            <w:top w:val="none" w:sz="0" w:space="0" w:color="auto"/>
            <w:left w:val="none" w:sz="0" w:space="0" w:color="auto"/>
            <w:bottom w:val="none" w:sz="0" w:space="0" w:color="auto"/>
            <w:right w:val="none" w:sz="0" w:space="0" w:color="auto"/>
          </w:divBdr>
        </w:div>
        <w:div w:id="388697623">
          <w:marLeft w:val="0"/>
          <w:marRight w:val="0"/>
          <w:marTop w:val="0"/>
          <w:marBottom w:val="0"/>
          <w:divBdr>
            <w:top w:val="none" w:sz="0" w:space="0" w:color="auto"/>
            <w:left w:val="none" w:sz="0" w:space="0" w:color="auto"/>
            <w:bottom w:val="none" w:sz="0" w:space="0" w:color="auto"/>
            <w:right w:val="none" w:sz="0" w:space="0" w:color="auto"/>
          </w:divBdr>
        </w:div>
        <w:div w:id="521865036">
          <w:marLeft w:val="0"/>
          <w:marRight w:val="0"/>
          <w:marTop w:val="0"/>
          <w:marBottom w:val="0"/>
          <w:divBdr>
            <w:top w:val="none" w:sz="0" w:space="0" w:color="auto"/>
            <w:left w:val="none" w:sz="0" w:space="0" w:color="auto"/>
            <w:bottom w:val="none" w:sz="0" w:space="0" w:color="auto"/>
            <w:right w:val="none" w:sz="0" w:space="0" w:color="auto"/>
          </w:divBdr>
        </w:div>
        <w:div w:id="71512463">
          <w:marLeft w:val="0"/>
          <w:marRight w:val="0"/>
          <w:marTop w:val="0"/>
          <w:marBottom w:val="0"/>
          <w:divBdr>
            <w:top w:val="none" w:sz="0" w:space="0" w:color="auto"/>
            <w:left w:val="none" w:sz="0" w:space="0" w:color="auto"/>
            <w:bottom w:val="none" w:sz="0" w:space="0" w:color="auto"/>
            <w:right w:val="none" w:sz="0" w:space="0" w:color="auto"/>
          </w:divBdr>
        </w:div>
        <w:div w:id="1346975948">
          <w:marLeft w:val="0"/>
          <w:marRight w:val="0"/>
          <w:marTop w:val="0"/>
          <w:marBottom w:val="0"/>
          <w:divBdr>
            <w:top w:val="none" w:sz="0" w:space="0" w:color="auto"/>
            <w:left w:val="none" w:sz="0" w:space="0" w:color="auto"/>
            <w:bottom w:val="none" w:sz="0" w:space="0" w:color="auto"/>
            <w:right w:val="none" w:sz="0" w:space="0" w:color="auto"/>
          </w:divBdr>
        </w:div>
        <w:div w:id="201793943">
          <w:marLeft w:val="0"/>
          <w:marRight w:val="0"/>
          <w:marTop w:val="0"/>
          <w:marBottom w:val="0"/>
          <w:divBdr>
            <w:top w:val="none" w:sz="0" w:space="0" w:color="auto"/>
            <w:left w:val="none" w:sz="0" w:space="0" w:color="auto"/>
            <w:bottom w:val="none" w:sz="0" w:space="0" w:color="auto"/>
            <w:right w:val="none" w:sz="0" w:space="0" w:color="auto"/>
          </w:divBdr>
        </w:div>
        <w:div w:id="609509931">
          <w:marLeft w:val="0"/>
          <w:marRight w:val="0"/>
          <w:marTop w:val="0"/>
          <w:marBottom w:val="0"/>
          <w:divBdr>
            <w:top w:val="none" w:sz="0" w:space="0" w:color="auto"/>
            <w:left w:val="none" w:sz="0" w:space="0" w:color="auto"/>
            <w:bottom w:val="none" w:sz="0" w:space="0" w:color="auto"/>
            <w:right w:val="none" w:sz="0" w:space="0" w:color="auto"/>
          </w:divBdr>
        </w:div>
        <w:div w:id="725640749">
          <w:marLeft w:val="0"/>
          <w:marRight w:val="0"/>
          <w:marTop w:val="0"/>
          <w:marBottom w:val="0"/>
          <w:divBdr>
            <w:top w:val="none" w:sz="0" w:space="0" w:color="auto"/>
            <w:left w:val="none" w:sz="0" w:space="0" w:color="auto"/>
            <w:bottom w:val="none" w:sz="0" w:space="0" w:color="auto"/>
            <w:right w:val="none" w:sz="0" w:space="0" w:color="auto"/>
          </w:divBdr>
        </w:div>
        <w:div w:id="1610619833">
          <w:marLeft w:val="0"/>
          <w:marRight w:val="0"/>
          <w:marTop w:val="0"/>
          <w:marBottom w:val="0"/>
          <w:divBdr>
            <w:top w:val="none" w:sz="0" w:space="0" w:color="auto"/>
            <w:left w:val="none" w:sz="0" w:space="0" w:color="auto"/>
            <w:bottom w:val="none" w:sz="0" w:space="0" w:color="auto"/>
            <w:right w:val="none" w:sz="0" w:space="0" w:color="auto"/>
          </w:divBdr>
        </w:div>
        <w:div w:id="545219897">
          <w:marLeft w:val="0"/>
          <w:marRight w:val="0"/>
          <w:marTop w:val="0"/>
          <w:marBottom w:val="0"/>
          <w:divBdr>
            <w:top w:val="none" w:sz="0" w:space="0" w:color="auto"/>
            <w:left w:val="none" w:sz="0" w:space="0" w:color="auto"/>
            <w:bottom w:val="none" w:sz="0" w:space="0" w:color="auto"/>
            <w:right w:val="none" w:sz="0" w:space="0" w:color="auto"/>
          </w:divBdr>
        </w:div>
        <w:div w:id="1365598144">
          <w:marLeft w:val="0"/>
          <w:marRight w:val="0"/>
          <w:marTop w:val="0"/>
          <w:marBottom w:val="0"/>
          <w:divBdr>
            <w:top w:val="none" w:sz="0" w:space="0" w:color="auto"/>
            <w:left w:val="none" w:sz="0" w:space="0" w:color="auto"/>
            <w:bottom w:val="none" w:sz="0" w:space="0" w:color="auto"/>
            <w:right w:val="none" w:sz="0" w:space="0" w:color="auto"/>
          </w:divBdr>
        </w:div>
        <w:div w:id="1847787608">
          <w:marLeft w:val="0"/>
          <w:marRight w:val="0"/>
          <w:marTop w:val="0"/>
          <w:marBottom w:val="0"/>
          <w:divBdr>
            <w:top w:val="none" w:sz="0" w:space="0" w:color="auto"/>
            <w:left w:val="none" w:sz="0" w:space="0" w:color="auto"/>
            <w:bottom w:val="none" w:sz="0" w:space="0" w:color="auto"/>
            <w:right w:val="none" w:sz="0" w:space="0" w:color="auto"/>
          </w:divBdr>
        </w:div>
        <w:div w:id="900598505">
          <w:marLeft w:val="0"/>
          <w:marRight w:val="0"/>
          <w:marTop w:val="0"/>
          <w:marBottom w:val="0"/>
          <w:divBdr>
            <w:top w:val="none" w:sz="0" w:space="0" w:color="auto"/>
            <w:left w:val="none" w:sz="0" w:space="0" w:color="auto"/>
            <w:bottom w:val="none" w:sz="0" w:space="0" w:color="auto"/>
            <w:right w:val="none" w:sz="0" w:space="0" w:color="auto"/>
          </w:divBdr>
        </w:div>
        <w:div w:id="653922077">
          <w:marLeft w:val="0"/>
          <w:marRight w:val="0"/>
          <w:marTop w:val="0"/>
          <w:marBottom w:val="0"/>
          <w:divBdr>
            <w:top w:val="none" w:sz="0" w:space="0" w:color="auto"/>
            <w:left w:val="none" w:sz="0" w:space="0" w:color="auto"/>
            <w:bottom w:val="none" w:sz="0" w:space="0" w:color="auto"/>
            <w:right w:val="none" w:sz="0" w:space="0" w:color="auto"/>
          </w:divBdr>
        </w:div>
        <w:div w:id="1283808736">
          <w:marLeft w:val="0"/>
          <w:marRight w:val="0"/>
          <w:marTop w:val="0"/>
          <w:marBottom w:val="0"/>
          <w:divBdr>
            <w:top w:val="none" w:sz="0" w:space="0" w:color="auto"/>
            <w:left w:val="none" w:sz="0" w:space="0" w:color="auto"/>
            <w:bottom w:val="none" w:sz="0" w:space="0" w:color="auto"/>
            <w:right w:val="none" w:sz="0" w:space="0" w:color="auto"/>
          </w:divBdr>
        </w:div>
        <w:div w:id="232667862">
          <w:marLeft w:val="0"/>
          <w:marRight w:val="0"/>
          <w:marTop w:val="0"/>
          <w:marBottom w:val="0"/>
          <w:divBdr>
            <w:top w:val="none" w:sz="0" w:space="0" w:color="auto"/>
            <w:left w:val="none" w:sz="0" w:space="0" w:color="auto"/>
            <w:bottom w:val="none" w:sz="0" w:space="0" w:color="auto"/>
            <w:right w:val="none" w:sz="0" w:space="0" w:color="auto"/>
          </w:divBdr>
        </w:div>
        <w:div w:id="1229997328">
          <w:marLeft w:val="0"/>
          <w:marRight w:val="0"/>
          <w:marTop w:val="0"/>
          <w:marBottom w:val="0"/>
          <w:divBdr>
            <w:top w:val="none" w:sz="0" w:space="0" w:color="auto"/>
            <w:left w:val="none" w:sz="0" w:space="0" w:color="auto"/>
            <w:bottom w:val="none" w:sz="0" w:space="0" w:color="auto"/>
            <w:right w:val="none" w:sz="0" w:space="0" w:color="auto"/>
          </w:divBdr>
        </w:div>
        <w:div w:id="434906525">
          <w:marLeft w:val="0"/>
          <w:marRight w:val="0"/>
          <w:marTop w:val="0"/>
          <w:marBottom w:val="0"/>
          <w:divBdr>
            <w:top w:val="none" w:sz="0" w:space="0" w:color="auto"/>
            <w:left w:val="none" w:sz="0" w:space="0" w:color="auto"/>
            <w:bottom w:val="none" w:sz="0" w:space="0" w:color="auto"/>
            <w:right w:val="none" w:sz="0" w:space="0" w:color="auto"/>
          </w:divBdr>
        </w:div>
        <w:div w:id="360401345">
          <w:marLeft w:val="0"/>
          <w:marRight w:val="0"/>
          <w:marTop w:val="0"/>
          <w:marBottom w:val="0"/>
          <w:divBdr>
            <w:top w:val="none" w:sz="0" w:space="0" w:color="auto"/>
            <w:left w:val="none" w:sz="0" w:space="0" w:color="auto"/>
            <w:bottom w:val="none" w:sz="0" w:space="0" w:color="auto"/>
            <w:right w:val="none" w:sz="0" w:space="0" w:color="auto"/>
          </w:divBdr>
        </w:div>
        <w:div w:id="321278552">
          <w:marLeft w:val="0"/>
          <w:marRight w:val="0"/>
          <w:marTop w:val="0"/>
          <w:marBottom w:val="0"/>
          <w:divBdr>
            <w:top w:val="none" w:sz="0" w:space="0" w:color="auto"/>
            <w:left w:val="none" w:sz="0" w:space="0" w:color="auto"/>
            <w:bottom w:val="none" w:sz="0" w:space="0" w:color="auto"/>
            <w:right w:val="none" w:sz="0" w:space="0" w:color="auto"/>
          </w:divBdr>
        </w:div>
        <w:div w:id="295722709">
          <w:marLeft w:val="0"/>
          <w:marRight w:val="0"/>
          <w:marTop w:val="0"/>
          <w:marBottom w:val="0"/>
          <w:divBdr>
            <w:top w:val="none" w:sz="0" w:space="0" w:color="auto"/>
            <w:left w:val="none" w:sz="0" w:space="0" w:color="auto"/>
            <w:bottom w:val="none" w:sz="0" w:space="0" w:color="auto"/>
            <w:right w:val="none" w:sz="0" w:space="0" w:color="auto"/>
          </w:divBdr>
        </w:div>
        <w:div w:id="1204555614">
          <w:marLeft w:val="0"/>
          <w:marRight w:val="0"/>
          <w:marTop w:val="0"/>
          <w:marBottom w:val="0"/>
          <w:divBdr>
            <w:top w:val="none" w:sz="0" w:space="0" w:color="auto"/>
            <w:left w:val="none" w:sz="0" w:space="0" w:color="auto"/>
            <w:bottom w:val="none" w:sz="0" w:space="0" w:color="auto"/>
            <w:right w:val="none" w:sz="0" w:space="0" w:color="auto"/>
          </w:divBdr>
        </w:div>
        <w:div w:id="282730161">
          <w:marLeft w:val="0"/>
          <w:marRight w:val="0"/>
          <w:marTop w:val="0"/>
          <w:marBottom w:val="0"/>
          <w:divBdr>
            <w:top w:val="none" w:sz="0" w:space="0" w:color="auto"/>
            <w:left w:val="none" w:sz="0" w:space="0" w:color="auto"/>
            <w:bottom w:val="none" w:sz="0" w:space="0" w:color="auto"/>
            <w:right w:val="none" w:sz="0" w:space="0" w:color="auto"/>
          </w:divBdr>
        </w:div>
        <w:div w:id="179780639">
          <w:marLeft w:val="0"/>
          <w:marRight w:val="0"/>
          <w:marTop w:val="0"/>
          <w:marBottom w:val="0"/>
          <w:divBdr>
            <w:top w:val="none" w:sz="0" w:space="0" w:color="auto"/>
            <w:left w:val="none" w:sz="0" w:space="0" w:color="auto"/>
            <w:bottom w:val="none" w:sz="0" w:space="0" w:color="auto"/>
            <w:right w:val="none" w:sz="0" w:space="0" w:color="auto"/>
          </w:divBdr>
        </w:div>
        <w:div w:id="492575707">
          <w:marLeft w:val="0"/>
          <w:marRight w:val="0"/>
          <w:marTop w:val="0"/>
          <w:marBottom w:val="0"/>
          <w:divBdr>
            <w:top w:val="none" w:sz="0" w:space="0" w:color="auto"/>
            <w:left w:val="none" w:sz="0" w:space="0" w:color="auto"/>
            <w:bottom w:val="none" w:sz="0" w:space="0" w:color="auto"/>
            <w:right w:val="none" w:sz="0" w:space="0" w:color="auto"/>
          </w:divBdr>
        </w:div>
        <w:div w:id="860121981">
          <w:marLeft w:val="0"/>
          <w:marRight w:val="0"/>
          <w:marTop w:val="0"/>
          <w:marBottom w:val="0"/>
          <w:divBdr>
            <w:top w:val="none" w:sz="0" w:space="0" w:color="auto"/>
            <w:left w:val="none" w:sz="0" w:space="0" w:color="auto"/>
            <w:bottom w:val="none" w:sz="0" w:space="0" w:color="auto"/>
            <w:right w:val="none" w:sz="0" w:space="0" w:color="auto"/>
          </w:divBdr>
        </w:div>
        <w:div w:id="1203245663">
          <w:marLeft w:val="0"/>
          <w:marRight w:val="0"/>
          <w:marTop w:val="0"/>
          <w:marBottom w:val="0"/>
          <w:divBdr>
            <w:top w:val="none" w:sz="0" w:space="0" w:color="auto"/>
            <w:left w:val="none" w:sz="0" w:space="0" w:color="auto"/>
            <w:bottom w:val="none" w:sz="0" w:space="0" w:color="auto"/>
            <w:right w:val="none" w:sz="0" w:space="0" w:color="auto"/>
          </w:divBdr>
        </w:div>
        <w:div w:id="1099369113">
          <w:marLeft w:val="0"/>
          <w:marRight w:val="0"/>
          <w:marTop w:val="0"/>
          <w:marBottom w:val="0"/>
          <w:divBdr>
            <w:top w:val="none" w:sz="0" w:space="0" w:color="auto"/>
            <w:left w:val="none" w:sz="0" w:space="0" w:color="auto"/>
            <w:bottom w:val="none" w:sz="0" w:space="0" w:color="auto"/>
            <w:right w:val="none" w:sz="0" w:space="0" w:color="auto"/>
          </w:divBdr>
        </w:div>
        <w:div w:id="437288489">
          <w:marLeft w:val="0"/>
          <w:marRight w:val="0"/>
          <w:marTop w:val="0"/>
          <w:marBottom w:val="0"/>
          <w:divBdr>
            <w:top w:val="none" w:sz="0" w:space="0" w:color="auto"/>
            <w:left w:val="none" w:sz="0" w:space="0" w:color="auto"/>
            <w:bottom w:val="none" w:sz="0" w:space="0" w:color="auto"/>
            <w:right w:val="none" w:sz="0" w:space="0" w:color="auto"/>
          </w:divBdr>
        </w:div>
        <w:div w:id="519127424">
          <w:marLeft w:val="0"/>
          <w:marRight w:val="0"/>
          <w:marTop w:val="0"/>
          <w:marBottom w:val="0"/>
          <w:divBdr>
            <w:top w:val="none" w:sz="0" w:space="0" w:color="auto"/>
            <w:left w:val="none" w:sz="0" w:space="0" w:color="auto"/>
            <w:bottom w:val="none" w:sz="0" w:space="0" w:color="auto"/>
            <w:right w:val="none" w:sz="0" w:space="0" w:color="auto"/>
          </w:divBdr>
        </w:div>
        <w:div w:id="1736121395">
          <w:marLeft w:val="0"/>
          <w:marRight w:val="0"/>
          <w:marTop w:val="0"/>
          <w:marBottom w:val="0"/>
          <w:divBdr>
            <w:top w:val="none" w:sz="0" w:space="0" w:color="auto"/>
            <w:left w:val="none" w:sz="0" w:space="0" w:color="auto"/>
            <w:bottom w:val="none" w:sz="0" w:space="0" w:color="auto"/>
            <w:right w:val="none" w:sz="0" w:space="0" w:color="auto"/>
          </w:divBdr>
        </w:div>
        <w:div w:id="1917670709">
          <w:marLeft w:val="0"/>
          <w:marRight w:val="0"/>
          <w:marTop w:val="0"/>
          <w:marBottom w:val="0"/>
          <w:divBdr>
            <w:top w:val="none" w:sz="0" w:space="0" w:color="auto"/>
            <w:left w:val="none" w:sz="0" w:space="0" w:color="auto"/>
            <w:bottom w:val="none" w:sz="0" w:space="0" w:color="auto"/>
            <w:right w:val="none" w:sz="0" w:space="0" w:color="auto"/>
          </w:divBdr>
        </w:div>
        <w:div w:id="1764522061">
          <w:marLeft w:val="0"/>
          <w:marRight w:val="0"/>
          <w:marTop w:val="0"/>
          <w:marBottom w:val="0"/>
          <w:divBdr>
            <w:top w:val="none" w:sz="0" w:space="0" w:color="auto"/>
            <w:left w:val="none" w:sz="0" w:space="0" w:color="auto"/>
            <w:bottom w:val="none" w:sz="0" w:space="0" w:color="auto"/>
            <w:right w:val="none" w:sz="0" w:space="0" w:color="auto"/>
          </w:divBdr>
        </w:div>
        <w:div w:id="1515539215">
          <w:marLeft w:val="0"/>
          <w:marRight w:val="0"/>
          <w:marTop w:val="0"/>
          <w:marBottom w:val="0"/>
          <w:divBdr>
            <w:top w:val="none" w:sz="0" w:space="0" w:color="auto"/>
            <w:left w:val="none" w:sz="0" w:space="0" w:color="auto"/>
            <w:bottom w:val="none" w:sz="0" w:space="0" w:color="auto"/>
            <w:right w:val="none" w:sz="0" w:space="0" w:color="auto"/>
          </w:divBdr>
        </w:div>
        <w:div w:id="292752307">
          <w:marLeft w:val="0"/>
          <w:marRight w:val="0"/>
          <w:marTop w:val="0"/>
          <w:marBottom w:val="0"/>
          <w:divBdr>
            <w:top w:val="none" w:sz="0" w:space="0" w:color="auto"/>
            <w:left w:val="none" w:sz="0" w:space="0" w:color="auto"/>
            <w:bottom w:val="none" w:sz="0" w:space="0" w:color="auto"/>
            <w:right w:val="none" w:sz="0" w:space="0" w:color="auto"/>
          </w:divBdr>
        </w:div>
        <w:div w:id="1772121959">
          <w:marLeft w:val="0"/>
          <w:marRight w:val="0"/>
          <w:marTop w:val="0"/>
          <w:marBottom w:val="0"/>
          <w:divBdr>
            <w:top w:val="none" w:sz="0" w:space="0" w:color="auto"/>
            <w:left w:val="none" w:sz="0" w:space="0" w:color="auto"/>
            <w:bottom w:val="none" w:sz="0" w:space="0" w:color="auto"/>
            <w:right w:val="none" w:sz="0" w:space="0" w:color="auto"/>
          </w:divBdr>
        </w:div>
        <w:div w:id="1647275938">
          <w:marLeft w:val="0"/>
          <w:marRight w:val="0"/>
          <w:marTop w:val="0"/>
          <w:marBottom w:val="0"/>
          <w:divBdr>
            <w:top w:val="none" w:sz="0" w:space="0" w:color="auto"/>
            <w:left w:val="none" w:sz="0" w:space="0" w:color="auto"/>
            <w:bottom w:val="none" w:sz="0" w:space="0" w:color="auto"/>
            <w:right w:val="none" w:sz="0" w:space="0" w:color="auto"/>
          </w:divBdr>
        </w:div>
        <w:div w:id="935211712">
          <w:marLeft w:val="0"/>
          <w:marRight w:val="0"/>
          <w:marTop w:val="0"/>
          <w:marBottom w:val="0"/>
          <w:divBdr>
            <w:top w:val="none" w:sz="0" w:space="0" w:color="auto"/>
            <w:left w:val="none" w:sz="0" w:space="0" w:color="auto"/>
            <w:bottom w:val="none" w:sz="0" w:space="0" w:color="auto"/>
            <w:right w:val="none" w:sz="0" w:space="0" w:color="auto"/>
          </w:divBdr>
        </w:div>
        <w:div w:id="74866632">
          <w:marLeft w:val="0"/>
          <w:marRight w:val="0"/>
          <w:marTop w:val="0"/>
          <w:marBottom w:val="0"/>
          <w:divBdr>
            <w:top w:val="none" w:sz="0" w:space="0" w:color="auto"/>
            <w:left w:val="none" w:sz="0" w:space="0" w:color="auto"/>
            <w:bottom w:val="none" w:sz="0" w:space="0" w:color="auto"/>
            <w:right w:val="none" w:sz="0" w:space="0" w:color="auto"/>
          </w:divBdr>
        </w:div>
        <w:div w:id="705787445">
          <w:marLeft w:val="0"/>
          <w:marRight w:val="0"/>
          <w:marTop w:val="0"/>
          <w:marBottom w:val="0"/>
          <w:divBdr>
            <w:top w:val="none" w:sz="0" w:space="0" w:color="auto"/>
            <w:left w:val="none" w:sz="0" w:space="0" w:color="auto"/>
            <w:bottom w:val="none" w:sz="0" w:space="0" w:color="auto"/>
            <w:right w:val="none" w:sz="0" w:space="0" w:color="auto"/>
          </w:divBdr>
        </w:div>
        <w:div w:id="196550296">
          <w:marLeft w:val="0"/>
          <w:marRight w:val="0"/>
          <w:marTop w:val="0"/>
          <w:marBottom w:val="0"/>
          <w:divBdr>
            <w:top w:val="none" w:sz="0" w:space="0" w:color="auto"/>
            <w:left w:val="none" w:sz="0" w:space="0" w:color="auto"/>
            <w:bottom w:val="none" w:sz="0" w:space="0" w:color="auto"/>
            <w:right w:val="none" w:sz="0" w:space="0" w:color="auto"/>
          </w:divBdr>
        </w:div>
        <w:div w:id="1030885837">
          <w:marLeft w:val="0"/>
          <w:marRight w:val="0"/>
          <w:marTop w:val="0"/>
          <w:marBottom w:val="0"/>
          <w:divBdr>
            <w:top w:val="none" w:sz="0" w:space="0" w:color="auto"/>
            <w:left w:val="none" w:sz="0" w:space="0" w:color="auto"/>
            <w:bottom w:val="none" w:sz="0" w:space="0" w:color="auto"/>
            <w:right w:val="none" w:sz="0" w:space="0" w:color="auto"/>
          </w:divBdr>
        </w:div>
        <w:div w:id="2115205620">
          <w:marLeft w:val="0"/>
          <w:marRight w:val="0"/>
          <w:marTop w:val="0"/>
          <w:marBottom w:val="0"/>
          <w:divBdr>
            <w:top w:val="none" w:sz="0" w:space="0" w:color="auto"/>
            <w:left w:val="none" w:sz="0" w:space="0" w:color="auto"/>
            <w:bottom w:val="none" w:sz="0" w:space="0" w:color="auto"/>
            <w:right w:val="none" w:sz="0" w:space="0" w:color="auto"/>
          </w:divBdr>
        </w:div>
        <w:div w:id="1068108663">
          <w:marLeft w:val="0"/>
          <w:marRight w:val="0"/>
          <w:marTop w:val="0"/>
          <w:marBottom w:val="0"/>
          <w:divBdr>
            <w:top w:val="none" w:sz="0" w:space="0" w:color="auto"/>
            <w:left w:val="none" w:sz="0" w:space="0" w:color="auto"/>
            <w:bottom w:val="none" w:sz="0" w:space="0" w:color="auto"/>
            <w:right w:val="none" w:sz="0" w:space="0" w:color="auto"/>
          </w:divBdr>
        </w:div>
        <w:div w:id="1745881905">
          <w:marLeft w:val="0"/>
          <w:marRight w:val="0"/>
          <w:marTop w:val="0"/>
          <w:marBottom w:val="0"/>
          <w:divBdr>
            <w:top w:val="none" w:sz="0" w:space="0" w:color="auto"/>
            <w:left w:val="none" w:sz="0" w:space="0" w:color="auto"/>
            <w:bottom w:val="none" w:sz="0" w:space="0" w:color="auto"/>
            <w:right w:val="none" w:sz="0" w:space="0" w:color="auto"/>
          </w:divBdr>
        </w:div>
        <w:div w:id="1841266544">
          <w:marLeft w:val="0"/>
          <w:marRight w:val="0"/>
          <w:marTop w:val="0"/>
          <w:marBottom w:val="0"/>
          <w:divBdr>
            <w:top w:val="none" w:sz="0" w:space="0" w:color="auto"/>
            <w:left w:val="none" w:sz="0" w:space="0" w:color="auto"/>
            <w:bottom w:val="none" w:sz="0" w:space="0" w:color="auto"/>
            <w:right w:val="none" w:sz="0" w:space="0" w:color="auto"/>
          </w:divBdr>
        </w:div>
        <w:div w:id="131945894">
          <w:marLeft w:val="0"/>
          <w:marRight w:val="0"/>
          <w:marTop w:val="0"/>
          <w:marBottom w:val="0"/>
          <w:divBdr>
            <w:top w:val="none" w:sz="0" w:space="0" w:color="auto"/>
            <w:left w:val="none" w:sz="0" w:space="0" w:color="auto"/>
            <w:bottom w:val="none" w:sz="0" w:space="0" w:color="auto"/>
            <w:right w:val="none" w:sz="0" w:space="0" w:color="auto"/>
          </w:divBdr>
        </w:div>
        <w:div w:id="1387024253">
          <w:marLeft w:val="0"/>
          <w:marRight w:val="0"/>
          <w:marTop w:val="0"/>
          <w:marBottom w:val="0"/>
          <w:divBdr>
            <w:top w:val="none" w:sz="0" w:space="0" w:color="auto"/>
            <w:left w:val="none" w:sz="0" w:space="0" w:color="auto"/>
            <w:bottom w:val="none" w:sz="0" w:space="0" w:color="auto"/>
            <w:right w:val="none" w:sz="0" w:space="0" w:color="auto"/>
          </w:divBdr>
        </w:div>
        <w:div w:id="70389429">
          <w:marLeft w:val="0"/>
          <w:marRight w:val="0"/>
          <w:marTop w:val="0"/>
          <w:marBottom w:val="0"/>
          <w:divBdr>
            <w:top w:val="none" w:sz="0" w:space="0" w:color="auto"/>
            <w:left w:val="none" w:sz="0" w:space="0" w:color="auto"/>
            <w:bottom w:val="none" w:sz="0" w:space="0" w:color="auto"/>
            <w:right w:val="none" w:sz="0" w:space="0" w:color="auto"/>
          </w:divBdr>
        </w:div>
        <w:div w:id="1395813706">
          <w:marLeft w:val="0"/>
          <w:marRight w:val="0"/>
          <w:marTop w:val="0"/>
          <w:marBottom w:val="0"/>
          <w:divBdr>
            <w:top w:val="none" w:sz="0" w:space="0" w:color="auto"/>
            <w:left w:val="none" w:sz="0" w:space="0" w:color="auto"/>
            <w:bottom w:val="none" w:sz="0" w:space="0" w:color="auto"/>
            <w:right w:val="none" w:sz="0" w:space="0" w:color="auto"/>
          </w:divBdr>
        </w:div>
        <w:div w:id="1193304717">
          <w:marLeft w:val="0"/>
          <w:marRight w:val="0"/>
          <w:marTop w:val="0"/>
          <w:marBottom w:val="0"/>
          <w:divBdr>
            <w:top w:val="none" w:sz="0" w:space="0" w:color="auto"/>
            <w:left w:val="none" w:sz="0" w:space="0" w:color="auto"/>
            <w:bottom w:val="none" w:sz="0" w:space="0" w:color="auto"/>
            <w:right w:val="none" w:sz="0" w:space="0" w:color="auto"/>
          </w:divBdr>
        </w:div>
        <w:div w:id="1855609178">
          <w:marLeft w:val="0"/>
          <w:marRight w:val="0"/>
          <w:marTop w:val="0"/>
          <w:marBottom w:val="0"/>
          <w:divBdr>
            <w:top w:val="none" w:sz="0" w:space="0" w:color="auto"/>
            <w:left w:val="none" w:sz="0" w:space="0" w:color="auto"/>
            <w:bottom w:val="none" w:sz="0" w:space="0" w:color="auto"/>
            <w:right w:val="none" w:sz="0" w:space="0" w:color="auto"/>
          </w:divBdr>
        </w:div>
        <w:div w:id="1749425127">
          <w:marLeft w:val="0"/>
          <w:marRight w:val="0"/>
          <w:marTop w:val="0"/>
          <w:marBottom w:val="0"/>
          <w:divBdr>
            <w:top w:val="none" w:sz="0" w:space="0" w:color="auto"/>
            <w:left w:val="none" w:sz="0" w:space="0" w:color="auto"/>
            <w:bottom w:val="none" w:sz="0" w:space="0" w:color="auto"/>
            <w:right w:val="none" w:sz="0" w:space="0" w:color="auto"/>
          </w:divBdr>
        </w:div>
        <w:div w:id="104153853">
          <w:marLeft w:val="0"/>
          <w:marRight w:val="0"/>
          <w:marTop w:val="0"/>
          <w:marBottom w:val="0"/>
          <w:divBdr>
            <w:top w:val="none" w:sz="0" w:space="0" w:color="auto"/>
            <w:left w:val="none" w:sz="0" w:space="0" w:color="auto"/>
            <w:bottom w:val="none" w:sz="0" w:space="0" w:color="auto"/>
            <w:right w:val="none" w:sz="0" w:space="0" w:color="auto"/>
          </w:divBdr>
        </w:div>
        <w:div w:id="76560976">
          <w:marLeft w:val="0"/>
          <w:marRight w:val="0"/>
          <w:marTop w:val="0"/>
          <w:marBottom w:val="0"/>
          <w:divBdr>
            <w:top w:val="none" w:sz="0" w:space="0" w:color="auto"/>
            <w:left w:val="none" w:sz="0" w:space="0" w:color="auto"/>
            <w:bottom w:val="none" w:sz="0" w:space="0" w:color="auto"/>
            <w:right w:val="none" w:sz="0" w:space="0" w:color="auto"/>
          </w:divBdr>
        </w:div>
        <w:div w:id="547645736">
          <w:marLeft w:val="0"/>
          <w:marRight w:val="0"/>
          <w:marTop w:val="0"/>
          <w:marBottom w:val="0"/>
          <w:divBdr>
            <w:top w:val="none" w:sz="0" w:space="0" w:color="auto"/>
            <w:left w:val="none" w:sz="0" w:space="0" w:color="auto"/>
            <w:bottom w:val="none" w:sz="0" w:space="0" w:color="auto"/>
            <w:right w:val="none" w:sz="0" w:space="0" w:color="auto"/>
          </w:divBdr>
        </w:div>
        <w:div w:id="1022900845">
          <w:marLeft w:val="0"/>
          <w:marRight w:val="0"/>
          <w:marTop w:val="0"/>
          <w:marBottom w:val="0"/>
          <w:divBdr>
            <w:top w:val="none" w:sz="0" w:space="0" w:color="auto"/>
            <w:left w:val="none" w:sz="0" w:space="0" w:color="auto"/>
            <w:bottom w:val="none" w:sz="0" w:space="0" w:color="auto"/>
            <w:right w:val="none" w:sz="0" w:space="0" w:color="auto"/>
          </w:divBdr>
        </w:div>
        <w:div w:id="264273209">
          <w:marLeft w:val="0"/>
          <w:marRight w:val="0"/>
          <w:marTop w:val="0"/>
          <w:marBottom w:val="0"/>
          <w:divBdr>
            <w:top w:val="none" w:sz="0" w:space="0" w:color="auto"/>
            <w:left w:val="none" w:sz="0" w:space="0" w:color="auto"/>
            <w:bottom w:val="none" w:sz="0" w:space="0" w:color="auto"/>
            <w:right w:val="none" w:sz="0" w:space="0" w:color="auto"/>
          </w:divBdr>
        </w:div>
        <w:div w:id="415519287">
          <w:marLeft w:val="0"/>
          <w:marRight w:val="0"/>
          <w:marTop w:val="0"/>
          <w:marBottom w:val="0"/>
          <w:divBdr>
            <w:top w:val="none" w:sz="0" w:space="0" w:color="auto"/>
            <w:left w:val="none" w:sz="0" w:space="0" w:color="auto"/>
            <w:bottom w:val="none" w:sz="0" w:space="0" w:color="auto"/>
            <w:right w:val="none" w:sz="0" w:space="0" w:color="auto"/>
          </w:divBdr>
        </w:div>
        <w:div w:id="861356082">
          <w:marLeft w:val="0"/>
          <w:marRight w:val="0"/>
          <w:marTop w:val="0"/>
          <w:marBottom w:val="0"/>
          <w:divBdr>
            <w:top w:val="none" w:sz="0" w:space="0" w:color="auto"/>
            <w:left w:val="none" w:sz="0" w:space="0" w:color="auto"/>
            <w:bottom w:val="none" w:sz="0" w:space="0" w:color="auto"/>
            <w:right w:val="none" w:sz="0" w:space="0" w:color="auto"/>
          </w:divBdr>
        </w:div>
        <w:div w:id="1518226544">
          <w:marLeft w:val="0"/>
          <w:marRight w:val="0"/>
          <w:marTop w:val="0"/>
          <w:marBottom w:val="0"/>
          <w:divBdr>
            <w:top w:val="none" w:sz="0" w:space="0" w:color="auto"/>
            <w:left w:val="none" w:sz="0" w:space="0" w:color="auto"/>
            <w:bottom w:val="none" w:sz="0" w:space="0" w:color="auto"/>
            <w:right w:val="none" w:sz="0" w:space="0" w:color="auto"/>
          </w:divBdr>
        </w:div>
        <w:div w:id="2146308629">
          <w:marLeft w:val="0"/>
          <w:marRight w:val="0"/>
          <w:marTop w:val="0"/>
          <w:marBottom w:val="0"/>
          <w:divBdr>
            <w:top w:val="none" w:sz="0" w:space="0" w:color="auto"/>
            <w:left w:val="none" w:sz="0" w:space="0" w:color="auto"/>
            <w:bottom w:val="none" w:sz="0" w:space="0" w:color="auto"/>
            <w:right w:val="none" w:sz="0" w:space="0" w:color="auto"/>
          </w:divBdr>
        </w:div>
        <w:div w:id="1281037178">
          <w:marLeft w:val="0"/>
          <w:marRight w:val="0"/>
          <w:marTop w:val="0"/>
          <w:marBottom w:val="0"/>
          <w:divBdr>
            <w:top w:val="none" w:sz="0" w:space="0" w:color="auto"/>
            <w:left w:val="none" w:sz="0" w:space="0" w:color="auto"/>
            <w:bottom w:val="none" w:sz="0" w:space="0" w:color="auto"/>
            <w:right w:val="none" w:sz="0" w:space="0" w:color="auto"/>
          </w:divBdr>
        </w:div>
        <w:div w:id="1299140262">
          <w:marLeft w:val="0"/>
          <w:marRight w:val="0"/>
          <w:marTop w:val="0"/>
          <w:marBottom w:val="0"/>
          <w:divBdr>
            <w:top w:val="none" w:sz="0" w:space="0" w:color="auto"/>
            <w:left w:val="none" w:sz="0" w:space="0" w:color="auto"/>
            <w:bottom w:val="none" w:sz="0" w:space="0" w:color="auto"/>
            <w:right w:val="none" w:sz="0" w:space="0" w:color="auto"/>
          </w:divBdr>
        </w:div>
        <w:div w:id="1744834190">
          <w:marLeft w:val="0"/>
          <w:marRight w:val="0"/>
          <w:marTop w:val="0"/>
          <w:marBottom w:val="0"/>
          <w:divBdr>
            <w:top w:val="none" w:sz="0" w:space="0" w:color="auto"/>
            <w:left w:val="none" w:sz="0" w:space="0" w:color="auto"/>
            <w:bottom w:val="none" w:sz="0" w:space="0" w:color="auto"/>
            <w:right w:val="none" w:sz="0" w:space="0" w:color="auto"/>
          </w:divBdr>
        </w:div>
        <w:div w:id="2062945415">
          <w:marLeft w:val="0"/>
          <w:marRight w:val="0"/>
          <w:marTop w:val="0"/>
          <w:marBottom w:val="0"/>
          <w:divBdr>
            <w:top w:val="none" w:sz="0" w:space="0" w:color="auto"/>
            <w:left w:val="none" w:sz="0" w:space="0" w:color="auto"/>
            <w:bottom w:val="none" w:sz="0" w:space="0" w:color="auto"/>
            <w:right w:val="none" w:sz="0" w:space="0" w:color="auto"/>
          </w:divBdr>
        </w:div>
        <w:div w:id="468085472">
          <w:marLeft w:val="0"/>
          <w:marRight w:val="0"/>
          <w:marTop w:val="0"/>
          <w:marBottom w:val="0"/>
          <w:divBdr>
            <w:top w:val="none" w:sz="0" w:space="0" w:color="auto"/>
            <w:left w:val="none" w:sz="0" w:space="0" w:color="auto"/>
            <w:bottom w:val="none" w:sz="0" w:space="0" w:color="auto"/>
            <w:right w:val="none" w:sz="0" w:space="0" w:color="auto"/>
          </w:divBdr>
        </w:div>
        <w:div w:id="1294411875">
          <w:marLeft w:val="0"/>
          <w:marRight w:val="0"/>
          <w:marTop w:val="0"/>
          <w:marBottom w:val="0"/>
          <w:divBdr>
            <w:top w:val="none" w:sz="0" w:space="0" w:color="auto"/>
            <w:left w:val="none" w:sz="0" w:space="0" w:color="auto"/>
            <w:bottom w:val="none" w:sz="0" w:space="0" w:color="auto"/>
            <w:right w:val="none" w:sz="0" w:space="0" w:color="auto"/>
          </w:divBdr>
        </w:div>
        <w:div w:id="1693654229">
          <w:marLeft w:val="0"/>
          <w:marRight w:val="0"/>
          <w:marTop w:val="0"/>
          <w:marBottom w:val="0"/>
          <w:divBdr>
            <w:top w:val="none" w:sz="0" w:space="0" w:color="auto"/>
            <w:left w:val="none" w:sz="0" w:space="0" w:color="auto"/>
            <w:bottom w:val="none" w:sz="0" w:space="0" w:color="auto"/>
            <w:right w:val="none" w:sz="0" w:space="0" w:color="auto"/>
          </w:divBdr>
        </w:div>
        <w:div w:id="452745704">
          <w:marLeft w:val="0"/>
          <w:marRight w:val="0"/>
          <w:marTop w:val="0"/>
          <w:marBottom w:val="0"/>
          <w:divBdr>
            <w:top w:val="none" w:sz="0" w:space="0" w:color="auto"/>
            <w:left w:val="none" w:sz="0" w:space="0" w:color="auto"/>
            <w:bottom w:val="none" w:sz="0" w:space="0" w:color="auto"/>
            <w:right w:val="none" w:sz="0" w:space="0" w:color="auto"/>
          </w:divBdr>
        </w:div>
        <w:div w:id="712509688">
          <w:marLeft w:val="0"/>
          <w:marRight w:val="0"/>
          <w:marTop w:val="0"/>
          <w:marBottom w:val="0"/>
          <w:divBdr>
            <w:top w:val="none" w:sz="0" w:space="0" w:color="auto"/>
            <w:left w:val="none" w:sz="0" w:space="0" w:color="auto"/>
            <w:bottom w:val="none" w:sz="0" w:space="0" w:color="auto"/>
            <w:right w:val="none" w:sz="0" w:space="0" w:color="auto"/>
          </w:divBdr>
        </w:div>
        <w:div w:id="404685491">
          <w:marLeft w:val="0"/>
          <w:marRight w:val="0"/>
          <w:marTop w:val="0"/>
          <w:marBottom w:val="0"/>
          <w:divBdr>
            <w:top w:val="none" w:sz="0" w:space="0" w:color="auto"/>
            <w:left w:val="none" w:sz="0" w:space="0" w:color="auto"/>
            <w:bottom w:val="none" w:sz="0" w:space="0" w:color="auto"/>
            <w:right w:val="none" w:sz="0" w:space="0" w:color="auto"/>
          </w:divBdr>
        </w:div>
        <w:div w:id="78644085">
          <w:marLeft w:val="0"/>
          <w:marRight w:val="0"/>
          <w:marTop w:val="0"/>
          <w:marBottom w:val="0"/>
          <w:divBdr>
            <w:top w:val="none" w:sz="0" w:space="0" w:color="auto"/>
            <w:left w:val="none" w:sz="0" w:space="0" w:color="auto"/>
            <w:bottom w:val="none" w:sz="0" w:space="0" w:color="auto"/>
            <w:right w:val="none" w:sz="0" w:space="0" w:color="auto"/>
          </w:divBdr>
        </w:div>
        <w:div w:id="715007351">
          <w:marLeft w:val="0"/>
          <w:marRight w:val="0"/>
          <w:marTop w:val="0"/>
          <w:marBottom w:val="0"/>
          <w:divBdr>
            <w:top w:val="none" w:sz="0" w:space="0" w:color="auto"/>
            <w:left w:val="none" w:sz="0" w:space="0" w:color="auto"/>
            <w:bottom w:val="none" w:sz="0" w:space="0" w:color="auto"/>
            <w:right w:val="none" w:sz="0" w:space="0" w:color="auto"/>
          </w:divBdr>
        </w:div>
        <w:div w:id="1534877553">
          <w:marLeft w:val="0"/>
          <w:marRight w:val="0"/>
          <w:marTop w:val="0"/>
          <w:marBottom w:val="0"/>
          <w:divBdr>
            <w:top w:val="none" w:sz="0" w:space="0" w:color="auto"/>
            <w:left w:val="none" w:sz="0" w:space="0" w:color="auto"/>
            <w:bottom w:val="none" w:sz="0" w:space="0" w:color="auto"/>
            <w:right w:val="none" w:sz="0" w:space="0" w:color="auto"/>
          </w:divBdr>
        </w:div>
        <w:div w:id="322589587">
          <w:marLeft w:val="0"/>
          <w:marRight w:val="0"/>
          <w:marTop w:val="0"/>
          <w:marBottom w:val="0"/>
          <w:divBdr>
            <w:top w:val="none" w:sz="0" w:space="0" w:color="auto"/>
            <w:left w:val="none" w:sz="0" w:space="0" w:color="auto"/>
            <w:bottom w:val="none" w:sz="0" w:space="0" w:color="auto"/>
            <w:right w:val="none" w:sz="0" w:space="0" w:color="auto"/>
          </w:divBdr>
        </w:div>
        <w:div w:id="1339848226">
          <w:marLeft w:val="0"/>
          <w:marRight w:val="0"/>
          <w:marTop w:val="0"/>
          <w:marBottom w:val="0"/>
          <w:divBdr>
            <w:top w:val="none" w:sz="0" w:space="0" w:color="auto"/>
            <w:left w:val="none" w:sz="0" w:space="0" w:color="auto"/>
            <w:bottom w:val="none" w:sz="0" w:space="0" w:color="auto"/>
            <w:right w:val="none" w:sz="0" w:space="0" w:color="auto"/>
          </w:divBdr>
        </w:div>
        <w:div w:id="252587455">
          <w:marLeft w:val="0"/>
          <w:marRight w:val="0"/>
          <w:marTop w:val="0"/>
          <w:marBottom w:val="0"/>
          <w:divBdr>
            <w:top w:val="none" w:sz="0" w:space="0" w:color="auto"/>
            <w:left w:val="none" w:sz="0" w:space="0" w:color="auto"/>
            <w:bottom w:val="none" w:sz="0" w:space="0" w:color="auto"/>
            <w:right w:val="none" w:sz="0" w:space="0" w:color="auto"/>
          </w:divBdr>
        </w:div>
        <w:div w:id="13188270">
          <w:marLeft w:val="0"/>
          <w:marRight w:val="0"/>
          <w:marTop w:val="0"/>
          <w:marBottom w:val="0"/>
          <w:divBdr>
            <w:top w:val="none" w:sz="0" w:space="0" w:color="auto"/>
            <w:left w:val="none" w:sz="0" w:space="0" w:color="auto"/>
            <w:bottom w:val="none" w:sz="0" w:space="0" w:color="auto"/>
            <w:right w:val="none" w:sz="0" w:space="0" w:color="auto"/>
          </w:divBdr>
        </w:div>
        <w:div w:id="1889032340">
          <w:marLeft w:val="0"/>
          <w:marRight w:val="0"/>
          <w:marTop w:val="0"/>
          <w:marBottom w:val="0"/>
          <w:divBdr>
            <w:top w:val="none" w:sz="0" w:space="0" w:color="auto"/>
            <w:left w:val="none" w:sz="0" w:space="0" w:color="auto"/>
            <w:bottom w:val="none" w:sz="0" w:space="0" w:color="auto"/>
            <w:right w:val="none" w:sz="0" w:space="0" w:color="auto"/>
          </w:divBdr>
        </w:div>
        <w:div w:id="899369042">
          <w:marLeft w:val="0"/>
          <w:marRight w:val="0"/>
          <w:marTop w:val="0"/>
          <w:marBottom w:val="0"/>
          <w:divBdr>
            <w:top w:val="none" w:sz="0" w:space="0" w:color="auto"/>
            <w:left w:val="none" w:sz="0" w:space="0" w:color="auto"/>
            <w:bottom w:val="none" w:sz="0" w:space="0" w:color="auto"/>
            <w:right w:val="none" w:sz="0" w:space="0" w:color="auto"/>
          </w:divBdr>
        </w:div>
        <w:div w:id="518929546">
          <w:marLeft w:val="0"/>
          <w:marRight w:val="0"/>
          <w:marTop w:val="0"/>
          <w:marBottom w:val="0"/>
          <w:divBdr>
            <w:top w:val="none" w:sz="0" w:space="0" w:color="auto"/>
            <w:left w:val="none" w:sz="0" w:space="0" w:color="auto"/>
            <w:bottom w:val="none" w:sz="0" w:space="0" w:color="auto"/>
            <w:right w:val="none" w:sz="0" w:space="0" w:color="auto"/>
          </w:divBdr>
        </w:div>
        <w:div w:id="363409449">
          <w:marLeft w:val="0"/>
          <w:marRight w:val="0"/>
          <w:marTop w:val="0"/>
          <w:marBottom w:val="0"/>
          <w:divBdr>
            <w:top w:val="none" w:sz="0" w:space="0" w:color="auto"/>
            <w:left w:val="none" w:sz="0" w:space="0" w:color="auto"/>
            <w:bottom w:val="none" w:sz="0" w:space="0" w:color="auto"/>
            <w:right w:val="none" w:sz="0" w:space="0" w:color="auto"/>
          </w:divBdr>
        </w:div>
        <w:div w:id="527375849">
          <w:marLeft w:val="0"/>
          <w:marRight w:val="0"/>
          <w:marTop w:val="0"/>
          <w:marBottom w:val="0"/>
          <w:divBdr>
            <w:top w:val="none" w:sz="0" w:space="0" w:color="auto"/>
            <w:left w:val="none" w:sz="0" w:space="0" w:color="auto"/>
            <w:bottom w:val="none" w:sz="0" w:space="0" w:color="auto"/>
            <w:right w:val="none" w:sz="0" w:space="0" w:color="auto"/>
          </w:divBdr>
        </w:div>
        <w:div w:id="128256113">
          <w:marLeft w:val="0"/>
          <w:marRight w:val="0"/>
          <w:marTop w:val="0"/>
          <w:marBottom w:val="0"/>
          <w:divBdr>
            <w:top w:val="none" w:sz="0" w:space="0" w:color="auto"/>
            <w:left w:val="none" w:sz="0" w:space="0" w:color="auto"/>
            <w:bottom w:val="none" w:sz="0" w:space="0" w:color="auto"/>
            <w:right w:val="none" w:sz="0" w:space="0" w:color="auto"/>
          </w:divBdr>
        </w:div>
        <w:div w:id="1730573126">
          <w:marLeft w:val="0"/>
          <w:marRight w:val="0"/>
          <w:marTop w:val="0"/>
          <w:marBottom w:val="0"/>
          <w:divBdr>
            <w:top w:val="none" w:sz="0" w:space="0" w:color="auto"/>
            <w:left w:val="none" w:sz="0" w:space="0" w:color="auto"/>
            <w:bottom w:val="none" w:sz="0" w:space="0" w:color="auto"/>
            <w:right w:val="none" w:sz="0" w:space="0" w:color="auto"/>
          </w:divBdr>
        </w:div>
        <w:div w:id="20983821">
          <w:marLeft w:val="0"/>
          <w:marRight w:val="0"/>
          <w:marTop w:val="0"/>
          <w:marBottom w:val="0"/>
          <w:divBdr>
            <w:top w:val="none" w:sz="0" w:space="0" w:color="auto"/>
            <w:left w:val="none" w:sz="0" w:space="0" w:color="auto"/>
            <w:bottom w:val="none" w:sz="0" w:space="0" w:color="auto"/>
            <w:right w:val="none" w:sz="0" w:space="0" w:color="auto"/>
          </w:divBdr>
        </w:div>
        <w:div w:id="2052265891">
          <w:marLeft w:val="0"/>
          <w:marRight w:val="0"/>
          <w:marTop w:val="0"/>
          <w:marBottom w:val="0"/>
          <w:divBdr>
            <w:top w:val="none" w:sz="0" w:space="0" w:color="auto"/>
            <w:left w:val="none" w:sz="0" w:space="0" w:color="auto"/>
            <w:bottom w:val="none" w:sz="0" w:space="0" w:color="auto"/>
            <w:right w:val="none" w:sz="0" w:space="0" w:color="auto"/>
          </w:divBdr>
        </w:div>
        <w:div w:id="1155493624">
          <w:marLeft w:val="0"/>
          <w:marRight w:val="0"/>
          <w:marTop w:val="0"/>
          <w:marBottom w:val="0"/>
          <w:divBdr>
            <w:top w:val="none" w:sz="0" w:space="0" w:color="auto"/>
            <w:left w:val="none" w:sz="0" w:space="0" w:color="auto"/>
            <w:bottom w:val="none" w:sz="0" w:space="0" w:color="auto"/>
            <w:right w:val="none" w:sz="0" w:space="0" w:color="auto"/>
          </w:divBdr>
        </w:div>
        <w:div w:id="1283222483">
          <w:marLeft w:val="0"/>
          <w:marRight w:val="0"/>
          <w:marTop w:val="0"/>
          <w:marBottom w:val="0"/>
          <w:divBdr>
            <w:top w:val="none" w:sz="0" w:space="0" w:color="auto"/>
            <w:left w:val="none" w:sz="0" w:space="0" w:color="auto"/>
            <w:bottom w:val="none" w:sz="0" w:space="0" w:color="auto"/>
            <w:right w:val="none" w:sz="0" w:space="0" w:color="auto"/>
          </w:divBdr>
        </w:div>
        <w:div w:id="731389244">
          <w:marLeft w:val="0"/>
          <w:marRight w:val="0"/>
          <w:marTop w:val="0"/>
          <w:marBottom w:val="0"/>
          <w:divBdr>
            <w:top w:val="none" w:sz="0" w:space="0" w:color="auto"/>
            <w:left w:val="none" w:sz="0" w:space="0" w:color="auto"/>
            <w:bottom w:val="none" w:sz="0" w:space="0" w:color="auto"/>
            <w:right w:val="none" w:sz="0" w:space="0" w:color="auto"/>
          </w:divBdr>
        </w:div>
        <w:div w:id="289172138">
          <w:marLeft w:val="0"/>
          <w:marRight w:val="0"/>
          <w:marTop w:val="0"/>
          <w:marBottom w:val="0"/>
          <w:divBdr>
            <w:top w:val="none" w:sz="0" w:space="0" w:color="auto"/>
            <w:left w:val="none" w:sz="0" w:space="0" w:color="auto"/>
            <w:bottom w:val="none" w:sz="0" w:space="0" w:color="auto"/>
            <w:right w:val="none" w:sz="0" w:space="0" w:color="auto"/>
          </w:divBdr>
        </w:div>
        <w:div w:id="536815029">
          <w:marLeft w:val="0"/>
          <w:marRight w:val="0"/>
          <w:marTop w:val="0"/>
          <w:marBottom w:val="0"/>
          <w:divBdr>
            <w:top w:val="none" w:sz="0" w:space="0" w:color="auto"/>
            <w:left w:val="none" w:sz="0" w:space="0" w:color="auto"/>
            <w:bottom w:val="none" w:sz="0" w:space="0" w:color="auto"/>
            <w:right w:val="none" w:sz="0" w:space="0" w:color="auto"/>
          </w:divBdr>
        </w:div>
        <w:div w:id="529758385">
          <w:marLeft w:val="0"/>
          <w:marRight w:val="0"/>
          <w:marTop w:val="0"/>
          <w:marBottom w:val="0"/>
          <w:divBdr>
            <w:top w:val="none" w:sz="0" w:space="0" w:color="auto"/>
            <w:left w:val="none" w:sz="0" w:space="0" w:color="auto"/>
            <w:bottom w:val="none" w:sz="0" w:space="0" w:color="auto"/>
            <w:right w:val="none" w:sz="0" w:space="0" w:color="auto"/>
          </w:divBdr>
        </w:div>
        <w:div w:id="938761305">
          <w:marLeft w:val="0"/>
          <w:marRight w:val="0"/>
          <w:marTop w:val="0"/>
          <w:marBottom w:val="0"/>
          <w:divBdr>
            <w:top w:val="none" w:sz="0" w:space="0" w:color="auto"/>
            <w:left w:val="none" w:sz="0" w:space="0" w:color="auto"/>
            <w:bottom w:val="none" w:sz="0" w:space="0" w:color="auto"/>
            <w:right w:val="none" w:sz="0" w:space="0" w:color="auto"/>
          </w:divBdr>
        </w:div>
        <w:div w:id="1553885495">
          <w:marLeft w:val="0"/>
          <w:marRight w:val="0"/>
          <w:marTop w:val="0"/>
          <w:marBottom w:val="0"/>
          <w:divBdr>
            <w:top w:val="none" w:sz="0" w:space="0" w:color="auto"/>
            <w:left w:val="none" w:sz="0" w:space="0" w:color="auto"/>
            <w:bottom w:val="none" w:sz="0" w:space="0" w:color="auto"/>
            <w:right w:val="none" w:sz="0" w:space="0" w:color="auto"/>
          </w:divBdr>
        </w:div>
        <w:div w:id="69275195">
          <w:marLeft w:val="0"/>
          <w:marRight w:val="0"/>
          <w:marTop w:val="0"/>
          <w:marBottom w:val="0"/>
          <w:divBdr>
            <w:top w:val="none" w:sz="0" w:space="0" w:color="auto"/>
            <w:left w:val="none" w:sz="0" w:space="0" w:color="auto"/>
            <w:bottom w:val="none" w:sz="0" w:space="0" w:color="auto"/>
            <w:right w:val="none" w:sz="0" w:space="0" w:color="auto"/>
          </w:divBdr>
        </w:div>
        <w:div w:id="1720738281">
          <w:marLeft w:val="0"/>
          <w:marRight w:val="0"/>
          <w:marTop w:val="0"/>
          <w:marBottom w:val="0"/>
          <w:divBdr>
            <w:top w:val="none" w:sz="0" w:space="0" w:color="auto"/>
            <w:left w:val="none" w:sz="0" w:space="0" w:color="auto"/>
            <w:bottom w:val="none" w:sz="0" w:space="0" w:color="auto"/>
            <w:right w:val="none" w:sz="0" w:space="0" w:color="auto"/>
          </w:divBdr>
        </w:div>
        <w:div w:id="1528759082">
          <w:marLeft w:val="0"/>
          <w:marRight w:val="0"/>
          <w:marTop w:val="0"/>
          <w:marBottom w:val="0"/>
          <w:divBdr>
            <w:top w:val="none" w:sz="0" w:space="0" w:color="auto"/>
            <w:left w:val="none" w:sz="0" w:space="0" w:color="auto"/>
            <w:bottom w:val="none" w:sz="0" w:space="0" w:color="auto"/>
            <w:right w:val="none" w:sz="0" w:space="0" w:color="auto"/>
          </w:divBdr>
        </w:div>
        <w:div w:id="1784574129">
          <w:marLeft w:val="0"/>
          <w:marRight w:val="0"/>
          <w:marTop w:val="0"/>
          <w:marBottom w:val="0"/>
          <w:divBdr>
            <w:top w:val="none" w:sz="0" w:space="0" w:color="auto"/>
            <w:left w:val="none" w:sz="0" w:space="0" w:color="auto"/>
            <w:bottom w:val="none" w:sz="0" w:space="0" w:color="auto"/>
            <w:right w:val="none" w:sz="0" w:space="0" w:color="auto"/>
          </w:divBdr>
        </w:div>
        <w:div w:id="1894152419">
          <w:marLeft w:val="0"/>
          <w:marRight w:val="0"/>
          <w:marTop w:val="0"/>
          <w:marBottom w:val="0"/>
          <w:divBdr>
            <w:top w:val="none" w:sz="0" w:space="0" w:color="auto"/>
            <w:left w:val="none" w:sz="0" w:space="0" w:color="auto"/>
            <w:bottom w:val="none" w:sz="0" w:space="0" w:color="auto"/>
            <w:right w:val="none" w:sz="0" w:space="0" w:color="auto"/>
          </w:divBdr>
        </w:div>
        <w:div w:id="952514299">
          <w:marLeft w:val="0"/>
          <w:marRight w:val="0"/>
          <w:marTop w:val="0"/>
          <w:marBottom w:val="0"/>
          <w:divBdr>
            <w:top w:val="none" w:sz="0" w:space="0" w:color="auto"/>
            <w:left w:val="none" w:sz="0" w:space="0" w:color="auto"/>
            <w:bottom w:val="none" w:sz="0" w:space="0" w:color="auto"/>
            <w:right w:val="none" w:sz="0" w:space="0" w:color="auto"/>
          </w:divBdr>
        </w:div>
        <w:div w:id="1294170467">
          <w:marLeft w:val="0"/>
          <w:marRight w:val="0"/>
          <w:marTop w:val="0"/>
          <w:marBottom w:val="0"/>
          <w:divBdr>
            <w:top w:val="none" w:sz="0" w:space="0" w:color="auto"/>
            <w:left w:val="none" w:sz="0" w:space="0" w:color="auto"/>
            <w:bottom w:val="none" w:sz="0" w:space="0" w:color="auto"/>
            <w:right w:val="none" w:sz="0" w:space="0" w:color="auto"/>
          </w:divBdr>
        </w:div>
        <w:div w:id="106777524">
          <w:marLeft w:val="0"/>
          <w:marRight w:val="0"/>
          <w:marTop w:val="0"/>
          <w:marBottom w:val="0"/>
          <w:divBdr>
            <w:top w:val="none" w:sz="0" w:space="0" w:color="auto"/>
            <w:left w:val="none" w:sz="0" w:space="0" w:color="auto"/>
            <w:bottom w:val="none" w:sz="0" w:space="0" w:color="auto"/>
            <w:right w:val="none" w:sz="0" w:space="0" w:color="auto"/>
          </w:divBdr>
        </w:div>
        <w:div w:id="1188711450">
          <w:marLeft w:val="0"/>
          <w:marRight w:val="0"/>
          <w:marTop w:val="0"/>
          <w:marBottom w:val="0"/>
          <w:divBdr>
            <w:top w:val="none" w:sz="0" w:space="0" w:color="auto"/>
            <w:left w:val="none" w:sz="0" w:space="0" w:color="auto"/>
            <w:bottom w:val="none" w:sz="0" w:space="0" w:color="auto"/>
            <w:right w:val="none" w:sz="0" w:space="0" w:color="auto"/>
          </w:divBdr>
        </w:div>
        <w:div w:id="508640397">
          <w:marLeft w:val="0"/>
          <w:marRight w:val="0"/>
          <w:marTop w:val="0"/>
          <w:marBottom w:val="0"/>
          <w:divBdr>
            <w:top w:val="none" w:sz="0" w:space="0" w:color="auto"/>
            <w:left w:val="none" w:sz="0" w:space="0" w:color="auto"/>
            <w:bottom w:val="none" w:sz="0" w:space="0" w:color="auto"/>
            <w:right w:val="none" w:sz="0" w:space="0" w:color="auto"/>
          </w:divBdr>
        </w:div>
        <w:div w:id="2022972091">
          <w:marLeft w:val="0"/>
          <w:marRight w:val="0"/>
          <w:marTop w:val="0"/>
          <w:marBottom w:val="0"/>
          <w:divBdr>
            <w:top w:val="none" w:sz="0" w:space="0" w:color="auto"/>
            <w:left w:val="none" w:sz="0" w:space="0" w:color="auto"/>
            <w:bottom w:val="none" w:sz="0" w:space="0" w:color="auto"/>
            <w:right w:val="none" w:sz="0" w:space="0" w:color="auto"/>
          </w:divBdr>
        </w:div>
        <w:div w:id="435253707">
          <w:marLeft w:val="0"/>
          <w:marRight w:val="0"/>
          <w:marTop w:val="0"/>
          <w:marBottom w:val="0"/>
          <w:divBdr>
            <w:top w:val="none" w:sz="0" w:space="0" w:color="auto"/>
            <w:left w:val="none" w:sz="0" w:space="0" w:color="auto"/>
            <w:bottom w:val="none" w:sz="0" w:space="0" w:color="auto"/>
            <w:right w:val="none" w:sz="0" w:space="0" w:color="auto"/>
          </w:divBdr>
        </w:div>
        <w:div w:id="806321930">
          <w:marLeft w:val="0"/>
          <w:marRight w:val="0"/>
          <w:marTop w:val="0"/>
          <w:marBottom w:val="0"/>
          <w:divBdr>
            <w:top w:val="none" w:sz="0" w:space="0" w:color="auto"/>
            <w:left w:val="none" w:sz="0" w:space="0" w:color="auto"/>
            <w:bottom w:val="none" w:sz="0" w:space="0" w:color="auto"/>
            <w:right w:val="none" w:sz="0" w:space="0" w:color="auto"/>
          </w:divBdr>
        </w:div>
        <w:div w:id="1146388360">
          <w:marLeft w:val="0"/>
          <w:marRight w:val="0"/>
          <w:marTop w:val="0"/>
          <w:marBottom w:val="0"/>
          <w:divBdr>
            <w:top w:val="none" w:sz="0" w:space="0" w:color="auto"/>
            <w:left w:val="none" w:sz="0" w:space="0" w:color="auto"/>
            <w:bottom w:val="none" w:sz="0" w:space="0" w:color="auto"/>
            <w:right w:val="none" w:sz="0" w:space="0" w:color="auto"/>
          </w:divBdr>
        </w:div>
        <w:div w:id="625702341">
          <w:marLeft w:val="0"/>
          <w:marRight w:val="0"/>
          <w:marTop w:val="0"/>
          <w:marBottom w:val="0"/>
          <w:divBdr>
            <w:top w:val="none" w:sz="0" w:space="0" w:color="auto"/>
            <w:left w:val="none" w:sz="0" w:space="0" w:color="auto"/>
            <w:bottom w:val="none" w:sz="0" w:space="0" w:color="auto"/>
            <w:right w:val="none" w:sz="0" w:space="0" w:color="auto"/>
          </w:divBdr>
        </w:div>
        <w:div w:id="628708276">
          <w:marLeft w:val="0"/>
          <w:marRight w:val="0"/>
          <w:marTop w:val="0"/>
          <w:marBottom w:val="0"/>
          <w:divBdr>
            <w:top w:val="none" w:sz="0" w:space="0" w:color="auto"/>
            <w:left w:val="none" w:sz="0" w:space="0" w:color="auto"/>
            <w:bottom w:val="none" w:sz="0" w:space="0" w:color="auto"/>
            <w:right w:val="none" w:sz="0" w:space="0" w:color="auto"/>
          </w:divBdr>
        </w:div>
        <w:div w:id="987636466">
          <w:marLeft w:val="0"/>
          <w:marRight w:val="0"/>
          <w:marTop w:val="0"/>
          <w:marBottom w:val="0"/>
          <w:divBdr>
            <w:top w:val="none" w:sz="0" w:space="0" w:color="auto"/>
            <w:left w:val="none" w:sz="0" w:space="0" w:color="auto"/>
            <w:bottom w:val="none" w:sz="0" w:space="0" w:color="auto"/>
            <w:right w:val="none" w:sz="0" w:space="0" w:color="auto"/>
          </w:divBdr>
        </w:div>
        <w:div w:id="1112433876">
          <w:marLeft w:val="0"/>
          <w:marRight w:val="0"/>
          <w:marTop w:val="0"/>
          <w:marBottom w:val="0"/>
          <w:divBdr>
            <w:top w:val="none" w:sz="0" w:space="0" w:color="auto"/>
            <w:left w:val="none" w:sz="0" w:space="0" w:color="auto"/>
            <w:bottom w:val="none" w:sz="0" w:space="0" w:color="auto"/>
            <w:right w:val="none" w:sz="0" w:space="0" w:color="auto"/>
          </w:divBdr>
        </w:div>
        <w:div w:id="1014110029">
          <w:marLeft w:val="0"/>
          <w:marRight w:val="0"/>
          <w:marTop w:val="0"/>
          <w:marBottom w:val="0"/>
          <w:divBdr>
            <w:top w:val="none" w:sz="0" w:space="0" w:color="auto"/>
            <w:left w:val="none" w:sz="0" w:space="0" w:color="auto"/>
            <w:bottom w:val="none" w:sz="0" w:space="0" w:color="auto"/>
            <w:right w:val="none" w:sz="0" w:space="0" w:color="auto"/>
          </w:divBdr>
        </w:div>
        <w:div w:id="2000185169">
          <w:marLeft w:val="0"/>
          <w:marRight w:val="0"/>
          <w:marTop w:val="0"/>
          <w:marBottom w:val="0"/>
          <w:divBdr>
            <w:top w:val="none" w:sz="0" w:space="0" w:color="auto"/>
            <w:left w:val="none" w:sz="0" w:space="0" w:color="auto"/>
            <w:bottom w:val="none" w:sz="0" w:space="0" w:color="auto"/>
            <w:right w:val="none" w:sz="0" w:space="0" w:color="auto"/>
          </w:divBdr>
        </w:div>
        <w:div w:id="927688760">
          <w:marLeft w:val="0"/>
          <w:marRight w:val="0"/>
          <w:marTop w:val="0"/>
          <w:marBottom w:val="0"/>
          <w:divBdr>
            <w:top w:val="none" w:sz="0" w:space="0" w:color="auto"/>
            <w:left w:val="none" w:sz="0" w:space="0" w:color="auto"/>
            <w:bottom w:val="none" w:sz="0" w:space="0" w:color="auto"/>
            <w:right w:val="none" w:sz="0" w:space="0" w:color="auto"/>
          </w:divBdr>
        </w:div>
        <w:div w:id="1085882041">
          <w:marLeft w:val="0"/>
          <w:marRight w:val="0"/>
          <w:marTop w:val="0"/>
          <w:marBottom w:val="0"/>
          <w:divBdr>
            <w:top w:val="none" w:sz="0" w:space="0" w:color="auto"/>
            <w:left w:val="none" w:sz="0" w:space="0" w:color="auto"/>
            <w:bottom w:val="none" w:sz="0" w:space="0" w:color="auto"/>
            <w:right w:val="none" w:sz="0" w:space="0" w:color="auto"/>
          </w:divBdr>
        </w:div>
        <w:div w:id="1805342554">
          <w:marLeft w:val="0"/>
          <w:marRight w:val="0"/>
          <w:marTop w:val="0"/>
          <w:marBottom w:val="0"/>
          <w:divBdr>
            <w:top w:val="none" w:sz="0" w:space="0" w:color="auto"/>
            <w:left w:val="none" w:sz="0" w:space="0" w:color="auto"/>
            <w:bottom w:val="none" w:sz="0" w:space="0" w:color="auto"/>
            <w:right w:val="none" w:sz="0" w:space="0" w:color="auto"/>
          </w:divBdr>
        </w:div>
        <w:div w:id="1104493108">
          <w:marLeft w:val="0"/>
          <w:marRight w:val="0"/>
          <w:marTop w:val="0"/>
          <w:marBottom w:val="0"/>
          <w:divBdr>
            <w:top w:val="none" w:sz="0" w:space="0" w:color="auto"/>
            <w:left w:val="none" w:sz="0" w:space="0" w:color="auto"/>
            <w:bottom w:val="none" w:sz="0" w:space="0" w:color="auto"/>
            <w:right w:val="none" w:sz="0" w:space="0" w:color="auto"/>
          </w:divBdr>
        </w:div>
        <w:div w:id="1879926188">
          <w:marLeft w:val="0"/>
          <w:marRight w:val="0"/>
          <w:marTop w:val="0"/>
          <w:marBottom w:val="0"/>
          <w:divBdr>
            <w:top w:val="none" w:sz="0" w:space="0" w:color="auto"/>
            <w:left w:val="none" w:sz="0" w:space="0" w:color="auto"/>
            <w:bottom w:val="none" w:sz="0" w:space="0" w:color="auto"/>
            <w:right w:val="none" w:sz="0" w:space="0" w:color="auto"/>
          </w:divBdr>
        </w:div>
        <w:div w:id="361397955">
          <w:marLeft w:val="0"/>
          <w:marRight w:val="0"/>
          <w:marTop w:val="0"/>
          <w:marBottom w:val="0"/>
          <w:divBdr>
            <w:top w:val="none" w:sz="0" w:space="0" w:color="auto"/>
            <w:left w:val="none" w:sz="0" w:space="0" w:color="auto"/>
            <w:bottom w:val="none" w:sz="0" w:space="0" w:color="auto"/>
            <w:right w:val="none" w:sz="0" w:space="0" w:color="auto"/>
          </w:divBdr>
        </w:div>
        <w:div w:id="1011370505">
          <w:marLeft w:val="0"/>
          <w:marRight w:val="0"/>
          <w:marTop w:val="0"/>
          <w:marBottom w:val="0"/>
          <w:divBdr>
            <w:top w:val="none" w:sz="0" w:space="0" w:color="auto"/>
            <w:left w:val="none" w:sz="0" w:space="0" w:color="auto"/>
            <w:bottom w:val="none" w:sz="0" w:space="0" w:color="auto"/>
            <w:right w:val="none" w:sz="0" w:space="0" w:color="auto"/>
          </w:divBdr>
        </w:div>
        <w:div w:id="1501845099">
          <w:marLeft w:val="0"/>
          <w:marRight w:val="0"/>
          <w:marTop w:val="0"/>
          <w:marBottom w:val="0"/>
          <w:divBdr>
            <w:top w:val="none" w:sz="0" w:space="0" w:color="auto"/>
            <w:left w:val="none" w:sz="0" w:space="0" w:color="auto"/>
            <w:bottom w:val="none" w:sz="0" w:space="0" w:color="auto"/>
            <w:right w:val="none" w:sz="0" w:space="0" w:color="auto"/>
          </w:divBdr>
        </w:div>
        <w:div w:id="1485389494">
          <w:marLeft w:val="0"/>
          <w:marRight w:val="0"/>
          <w:marTop w:val="0"/>
          <w:marBottom w:val="0"/>
          <w:divBdr>
            <w:top w:val="none" w:sz="0" w:space="0" w:color="auto"/>
            <w:left w:val="none" w:sz="0" w:space="0" w:color="auto"/>
            <w:bottom w:val="none" w:sz="0" w:space="0" w:color="auto"/>
            <w:right w:val="none" w:sz="0" w:space="0" w:color="auto"/>
          </w:divBdr>
        </w:div>
        <w:div w:id="1531258286">
          <w:marLeft w:val="0"/>
          <w:marRight w:val="0"/>
          <w:marTop w:val="0"/>
          <w:marBottom w:val="0"/>
          <w:divBdr>
            <w:top w:val="none" w:sz="0" w:space="0" w:color="auto"/>
            <w:left w:val="none" w:sz="0" w:space="0" w:color="auto"/>
            <w:bottom w:val="none" w:sz="0" w:space="0" w:color="auto"/>
            <w:right w:val="none" w:sz="0" w:space="0" w:color="auto"/>
          </w:divBdr>
        </w:div>
        <w:div w:id="669022796">
          <w:marLeft w:val="0"/>
          <w:marRight w:val="0"/>
          <w:marTop w:val="0"/>
          <w:marBottom w:val="0"/>
          <w:divBdr>
            <w:top w:val="none" w:sz="0" w:space="0" w:color="auto"/>
            <w:left w:val="none" w:sz="0" w:space="0" w:color="auto"/>
            <w:bottom w:val="none" w:sz="0" w:space="0" w:color="auto"/>
            <w:right w:val="none" w:sz="0" w:space="0" w:color="auto"/>
          </w:divBdr>
        </w:div>
        <w:div w:id="1899776459">
          <w:marLeft w:val="0"/>
          <w:marRight w:val="0"/>
          <w:marTop w:val="0"/>
          <w:marBottom w:val="0"/>
          <w:divBdr>
            <w:top w:val="none" w:sz="0" w:space="0" w:color="auto"/>
            <w:left w:val="none" w:sz="0" w:space="0" w:color="auto"/>
            <w:bottom w:val="none" w:sz="0" w:space="0" w:color="auto"/>
            <w:right w:val="none" w:sz="0" w:space="0" w:color="auto"/>
          </w:divBdr>
        </w:div>
        <w:div w:id="388192997">
          <w:marLeft w:val="0"/>
          <w:marRight w:val="0"/>
          <w:marTop w:val="0"/>
          <w:marBottom w:val="0"/>
          <w:divBdr>
            <w:top w:val="none" w:sz="0" w:space="0" w:color="auto"/>
            <w:left w:val="none" w:sz="0" w:space="0" w:color="auto"/>
            <w:bottom w:val="none" w:sz="0" w:space="0" w:color="auto"/>
            <w:right w:val="none" w:sz="0" w:space="0" w:color="auto"/>
          </w:divBdr>
        </w:div>
        <w:div w:id="721640462">
          <w:marLeft w:val="0"/>
          <w:marRight w:val="0"/>
          <w:marTop w:val="0"/>
          <w:marBottom w:val="0"/>
          <w:divBdr>
            <w:top w:val="none" w:sz="0" w:space="0" w:color="auto"/>
            <w:left w:val="none" w:sz="0" w:space="0" w:color="auto"/>
            <w:bottom w:val="none" w:sz="0" w:space="0" w:color="auto"/>
            <w:right w:val="none" w:sz="0" w:space="0" w:color="auto"/>
          </w:divBdr>
        </w:div>
        <w:div w:id="522091721">
          <w:marLeft w:val="0"/>
          <w:marRight w:val="0"/>
          <w:marTop w:val="0"/>
          <w:marBottom w:val="0"/>
          <w:divBdr>
            <w:top w:val="none" w:sz="0" w:space="0" w:color="auto"/>
            <w:left w:val="none" w:sz="0" w:space="0" w:color="auto"/>
            <w:bottom w:val="none" w:sz="0" w:space="0" w:color="auto"/>
            <w:right w:val="none" w:sz="0" w:space="0" w:color="auto"/>
          </w:divBdr>
        </w:div>
        <w:div w:id="1281886684">
          <w:marLeft w:val="0"/>
          <w:marRight w:val="0"/>
          <w:marTop w:val="0"/>
          <w:marBottom w:val="0"/>
          <w:divBdr>
            <w:top w:val="none" w:sz="0" w:space="0" w:color="auto"/>
            <w:left w:val="none" w:sz="0" w:space="0" w:color="auto"/>
            <w:bottom w:val="none" w:sz="0" w:space="0" w:color="auto"/>
            <w:right w:val="none" w:sz="0" w:space="0" w:color="auto"/>
          </w:divBdr>
        </w:div>
        <w:div w:id="1188327666">
          <w:marLeft w:val="0"/>
          <w:marRight w:val="0"/>
          <w:marTop w:val="0"/>
          <w:marBottom w:val="0"/>
          <w:divBdr>
            <w:top w:val="none" w:sz="0" w:space="0" w:color="auto"/>
            <w:left w:val="none" w:sz="0" w:space="0" w:color="auto"/>
            <w:bottom w:val="none" w:sz="0" w:space="0" w:color="auto"/>
            <w:right w:val="none" w:sz="0" w:space="0" w:color="auto"/>
          </w:divBdr>
        </w:div>
        <w:div w:id="773600529">
          <w:marLeft w:val="0"/>
          <w:marRight w:val="0"/>
          <w:marTop w:val="0"/>
          <w:marBottom w:val="0"/>
          <w:divBdr>
            <w:top w:val="none" w:sz="0" w:space="0" w:color="auto"/>
            <w:left w:val="none" w:sz="0" w:space="0" w:color="auto"/>
            <w:bottom w:val="none" w:sz="0" w:space="0" w:color="auto"/>
            <w:right w:val="none" w:sz="0" w:space="0" w:color="auto"/>
          </w:divBdr>
        </w:div>
        <w:div w:id="1835610269">
          <w:marLeft w:val="0"/>
          <w:marRight w:val="0"/>
          <w:marTop w:val="0"/>
          <w:marBottom w:val="0"/>
          <w:divBdr>
            <w:top w:val="none" w:sz="0" w:space="0" w:color="auto"/>
            <w:left w:val="none" w:sz="0" w:space="0" w:color="auto"/>
            <w:bottom w:val="none" w:sz="0" w:space="0" w:color="auto"/>
            <w:right w:val="none" w:sz="0" w:space="0" w:color="auto"/>
          </w:divBdr>
        </w:div>
        <w:div w:id="267280796">
          <w:marLeft w:val="0"/>
          <w:marRight w:val="0"/>
          <w:marTop w:val="0"/>
          <w:marBottom w:val="0"/>
          <w:divBdr>
            <w:top w:val="none" w:sz="0" w:space="0" w:color="auto"/>
            <w:left w:val="none" w:sz="0" w:space="0" w:color="auto"/>
            <w:bottom w:val="none" w:sz="0" w:space="0" w:color="auto"/>
            <w:right w:val="none" w:sz="0" w:space="0" w:color="auto"/>
          </w:divBdr>
        </w:div>
        <w:div w:id="799300728">
          <w:marLeft w:val="0"/>
          <w:marRight w:val="0"/>
          <w:marTop w:val="0"/>
          <w:marBottom w:val="0"/>
          <w:divBdr>
            <w:top w:val="none" w:sz="0" w:space="0" w:color="auto"/>
            <w:left w:val="none" w:sz="0" w:space="0" w:color="auto"/>
            <w:bottom w:val="none" w:sz="0" w:space="0" w:color="auto"/>
            <w:right w:val="none" w:sz="0" w:space="0" w:color="auto"/>
          </w:divBdr>
        </w:div>
        <w:div w:id="266038337">
          <w:marLeft w:val="0"/>
          <w:marRight w:val="0"/>
          <w:marTop w:val="0"/>
          <w:marBottom w:val="0"/>
          <w:divBdr>
            <w:top w:val="none" w:sz="0" w:space="0" w:color="auto"/>
            <w:left w:val="none" w:sz="0" w:space="0" w:color="auto"/>
            <w:bottom w:val="none" w:sz="0" w:space="0" w:color="auto"/>
            <w:right w:val="none" w:sz="0" w:space="0" w:color="auto"/>
          </w:divBdr>
        </w:div>
        <w:div w:id="654147018">
          <w:marLeft w:val="0"/>
          <w:marRight w:val="0"/>
          <w:marTop w:val="0"/>
          <w:marBottom w:val="0"/>
          <w:divBdr>
            <w:top w:val="none" w:sz="0" w:space="0" w:color="auto"/>
            <w:left w:val="none" w:sz="0" w:space="0" w:color="auto"/>
            <w:bottom w:val="none" w:sz="0" w:space="0" w:color="auto"/>
            <w:right w:val="none" w:sz="0" w:space="0" w:color="auto"/>
          </w:divBdr>
        </w:div>
        <w:div w:id="1580939686">
          <w:marLeft w:val="0"/>
          <w:marRight w:val="0"/>
          <w:marTop w:val="0"/>
          <w:marBottom w:val="0"/>
          <w:divBdr>
            <w:top w:val="none" w:sz="0" w:space="0" w:color="auto"/>
            <w:left w:val="none" w:sz="0" w:space="0" w:color="auto"/>
            <w:bottom w:val="none" w:sz="0" w:space="0" w:color="auto"/>
            <w:right w:val="none" w:sz="0" w:space="0" w:color="auto"/>
          </w:divBdr>
        </w:div>
        <w:div w:id="519903427">
          <w:marLeft w:val="0"/>
          <w:marRight w:val="0"/>
          <w:marTop w:val="0"/>
          <w:marBottom w:val="0"/>
          <w:divBdr>
            <w:top w:val="none" w:sz="0" w:space="0" w:color="auto"/>
            <w:left w:val="none" w:sz="0" w:space="0" w:color="auto"/>
            <w:bottom w:val="none" w:sz="0" w:space="0" w:color="auto"/>
            <w:right w:val="none" w:sz="0" w:space="0" w:color="auto"/>
          </w:divBdr>
        </w:div>
        <w:div w:id="1994527024">
          <w:marLeft w:val="0"/>
          <w:marRight w:val="0"/>
          <w:marTop w:val="0"/>
          <w:marBottom w:val="0"/>
          <w:divBdr>
            <w:top w:val="none" w:sz="0" w:space="0" w:color="auto"/>
            <w:left w:val="none" w:sz="0" w:space="0" w:color="auto"/>
            <w:bottom w:val="none" w:sz="0" w:space="0" w:color="auto"/>
            <w:right w:val="none" w:sz="0" w:space="0" w:color="auto"/>
          </w:divBdr>
        </w:div>
        <w:div w:id="1574654501">
          <w:marLeft w:val="0"/>
          <w:marRight w:val="0"/>
          <w:marTop w:val="0"/>
          <w:marBottom w:val="0"/>
          <w:divBdr>
            <w:top w:val="none" w:sz="0" w:space="0" w:color="auto"/>
            <w:left w:val="none" w:sz="0" w:space="0" w:color="auto"/>
            <w:bottom w:val="none" w:sz="0" w:space="0" w:color="auto"/>
            <w:right w:val="none" w:sz="0" w:space="0" w:color="auto"/>
          </w:divBdr>
        </w:div>
        <w:div w:id="74400369">
          <w:marLeft w:val="0"/>
          <w:marRight w:val="0"/>
          <w:marTop w:val="0"/>
          <w:marBottom w:val="0"/>
          <w:divBdr>
            <w:top w:val="none" w:sz="0" w:space="0" w:color="auto"/>
            <w:left w:val="none" w:sz="0" w:space="0" w:color="auto"/>
            <w:bottom w:val="none" w:sz="0" w:space="0" w:color="auto"/>
            <w:right w:val="none" w:sz="0" w:space="0" w:color="auto"/>
          </w:divBdr>
        </w:div>
        <w:div w:id="2144736532">
          <w:marLeft w:val="0"/>
          <w:marRight w:val="0"/>
          <w:marTop w:val="0"/>
          <w:marBottom w:val="0"/>
          <w:divBdr>
            <w:top w:val="none" w:sz="0" w:space="0" w:color="auto"/>
            <w:left w:val="none" w:sz="0" w:space="0" w:color="auto"/>
            <w:bottom w:val="none" w:sz="0" w:space="0" w:color="auto"/>
            <w:right w:val="none" w:sz="0" w:space="0" w:color="auto"/>
          </w:divBdr>
        </w:div>
        <w:div w:id="533463872">
          <w:marLeft w:val="0"/>
          <w:marRight w:val="0"/>
          <w:marTop w:val="0"/>
          <w:marBottom w:val="0"/>
          <w:divBdr>
            <w:top w:val="none" w:sz="0" w:space="0" w:color="auto"/>
            <w:left w:val="none" w:sz="0" w:space="0" w:color="auto"/>
            <w:bottom w:val="none" w:sz="0" w:space="0" w:color="auto"/>
            <w:right w:val="none" w:sz="0" w:space="0" w:color="auto"/>
          </w:divBdr>
        </w:div>
        <w:div w:id="1159614671">
          <w:marLeft w:val="0"/>
          <w:marRight w:val="0"/>
          <w:marTop w:val="0"/>
          <w:marBottom w:val="0"/>
          <w:divBdr>
            <w:top w:val="none" w:sz="0" w:space="0" w:color="auto"/>
            <w:left w:val="none" w:sz="0" w:space="0" w:color="auto"/>
            <w:bottom w:val="none" w:sz="0" w:space="0" w:color="auto"/>
            <w:right w:val="none" w:sz="0" w:space="0" w:color="auto"/>
          </w:divBdr>
        </w:div>
        <w:div w:id="616760470">
          <w:marLeft w:val="0"/>
          <w:marRight w:val="0"/>
          <w:marTop w:val="0"/>
          <w:marBottom w:val="0"/>
          <w:divBdr>
            <w:top w:val="none" w:sz="0" w:space="0" w:color="auto"/>
            <w:left w:val="none" w:sz="0" w:space="0" w:color="auto"/>
            <w:bottom w:val="none" w:sz="0" w:space="0" w:color="auto"/>
            <w:right w:val="none" w:sz="0" w:space="0" w:color="auto"/>
          </w:divBdr>
        </w:div>
        <w:div w:id="1727728026">
          <w:marLeft w:val="0"/>
          <w:marRight w:val="0"/>
          <w:marTop w:val="0"/>
          <w:marBottom w:val="0"/>
          <w:divBdr>
            <w:top w:val="none" w:sz="0" w:space="0" w:color="auto"/>
            <w:left w:val="none" w:sz="0" w:space="0" w:color="auto"/>
            <w:bottom w:val="none" w:sz="0" w:space="0" w:color="auto"/>
            <w:right w:val="none" w:sz="0" w:space="0" w:color="auto"/>
          </w:divBdr>
        </w:div>
        <w:div w:id="1665162528">
          <w:marLeft w:val="0"/>
          <w:marRight w:val="0"/>
          <w:marTop w:val="0"/>
          <w:marBottom w:val="0"/>
          <w:divBdr>
            <w:top w:val="none" w:sz="0" w:space="0" w:color="auto"/>
            <w:left w:val="none" w:sz="0" w:space="0" w:color="auto"/>
            <w:bottom w:val="none" w:sz="0" w:space="0" w:color="auto"/>
            <w:right w:val="none" w:sz="0" w:space="0" w:color="auto"/>
          </w:divBdr>
        </w:div>
        <w:div w:id="637802076">
          <w:marLeft w:val="0"/>
          <w:marRight w:val="0"/>
          <w:marTop w:val="0"/>
          <w:marBottom w:val="0"/>
          <w:divBdr>
            <w:top w:val="none" w:sz="0" w:space="0" w:color="auto"/>
            <w:left w:val="none" w:sz="0" w:space="0" w:color="auto"/>
            <w:bottom w:val="none" w:sz="0" w:space="0" w:color="auto"/>
            <w:right w:val="none" w:sz="0" w:space="0" w:color="auto"/>
          </w:divBdr>
        </w:div>
        <w:div w:id="1639801052">
          <w:marLeft w:val="0"/>
          <w:marRight w:val="0"/>
          <w:marTop w:val="0"/>
          <w:marBottom w:val="0"/>
          <w:divBdr>
            <w:top w:val="none" w:sz="0" w:space="0" w:color="auto"/>
            <w:left w:val="none" w:sz="0" w:space="0" w:color="auto"/>
            <w:bottom w:val="none" w:sz="0" w:space="0" w:color="auto"/>
            <w:right w:val="none" w:sz="0" w:space="0" w:color="auto"/>
          </w:divBdr>
        </w:div>
        <w:div w:id="2114738247">
          <w:marLeft w:val="0"/>
          <w:marRight w:val="0"/>
          <w:marTop w:val="0"/>
          <w:marBottom w:val="0"/>
          <w:divBdr>
            <w:top w:val="none" w:sz="0" w:space="0" w:color="auto"/>
            <w:left w:val="none" w:sz="0" w:space="0" w:color="auto"/>
            <w:bottom w:val="none" w:sz="0" w:space="0" w:color="auto"/>
            <w:right w:val="none" w:sz="0" w:space="0" w:color="auto"/>
          </w:divBdr>
        </w:div>
        <w:div w:id="831607743">
          <w:marLeft w:val="0"/>
          <w:marRight w:val="0"/>
          <w:marTop w:val="0"/>
          <w:marBottom w:val="0"/>
          <w:divBdr>
            <w:top w:val="none" w:sz="0" w:space="0" w:color="auto"/>
            <w:left w:val="none" w:sz="0" w:space="0" w:color="auto"/>
            <w:bottom w:val="none" w:sz="0" w:space="0" w:color="auto"/>
            <w:right w:val="none" w:sz="0" w:space="0" w:color="auto"/>
          </w:divBdr>
        </w:div>
        <w:div w:id="1780833163">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443815163">
          <w:marLeft w:val="0"/>
          <w:marRight w:val="0"/>
          <w:marTop w:val="0"/>
          <w:marBottom w:val="0"/>
          <w:divBdr>
            <w:top w:val="none" w:sz="0" w:space="0" w:color="auto"/>
            <w:left w:val="none" w:sz="0" w:space="0" w:color="auto"/>
            <w:bottom w:val="none" w:sz="0" w:space="0" w:color="auto"/>
            <w:right w:val="none" w:sz="0" w:space="0" w:color="auto"/>
          </w:divBdr>
        </w:div>
        <w:div w:id="1610623542">
          <w:marLeft w:val="0"/>
          <w:marRight w:val="0"/>
          <w:marTop w:val="0"/>
          <w:marBottom w:val="0"/>
          <w:divBdr>
            <w:top w:val="none" w:sz="0" w:space="0" w:color="auto"/>
            <w:left w:val="none" w:sz="0" w:space="0" w:color="auto"/>
            <w:bottom w:val="none" w:sz="0" w:space="0" w:color="auto"/>
            <w:right w:val="none" w:sz="0" w:space="0" w:color="auto"/>
          </w:divBdr>
        </w:div>
        <w:div w:id="1786925555">
          <w:marLeft w:val="0"/>
          <w:marRight w:val="0"/>
          <w:marTop w:val="0"/>
          <w:marBottom w:val="0"/>
          <w:divBdr>
            <w:top w:val="none" w:sz="0" w:space="0" w:color="auto"/>
            <w:left w:val="none" w:sz="0" w:space="0" w:color="auto"/>
            <w:bottom w:val="none" w:sz="0" w:space="0" w:color="auto"/>
            <w:right w:val="none" w:sz="0" w:space="0" w:color="auto"/>
          </w:divBdr>
        </w:div>
        <w:div w:id="1809934531">
          <w:marLeft w:val="0"/>
          <w:marRight w:val="0"/>
          <w:marTop w:val="0"/>
          <w:marBottom w:val="0"/>
          <w:divBdr>
            <w:top w:val="none" w:sz="0" w:space="0" w:color="auto"/>
            <w:left w:val="none" w:sz="0" w:space="0" w:color="auto"/>
            <w:bottom w:val="none" w:sz="0" w:space="0" w:color="auto"/>
            <w:right w:val="none" w:sz="0" w:space="0" w:color="auto"/>
          </w:divBdr>
        </w:div>
        <w:div w:id="472986535">
          <w:marLeft w:val="0"/>
          <w:marRight w:val="0"/>
          <w:marTop w:val="0"/>
          <w:marBottom w:val="0"/>
          <w:divBdr>
            <w:top w:val="none" w:sz="0" w:space="0" w:color="auto"/>
            <w:left w:val="none" w:sz="0" w:space="0" w:color="auto"/>
            <w:bottom w:val="none" w:sz="0" w:space="0" w:color="auto"/>
            <w:right w:val="none" w:sz="0" w:space="0" w:color="auto"/>
          </w:divBdr>
        </w:div>
        <w:div w:id="538590046">
          <w:marLeft w:val="0"/>
          <w:marRight w:val="0"/>
          <w:marTop w:val="0"/>
          <w:marBottom w:val="0"/>
          <w:divBdr>
            <w:top w:val="none" w:sz="0" w:space="0" w:color="auto"/>
            <w:left w:val="none" w:sz="0" w:space="0" w:color="auto"/>
            <w:bottom w:val="none" w:sz="0" w:space="0" w:color="auto"/>
            <w:right w:val="none" w:sz="0" w:space="0" w:color="auto"/>
          </w:divBdr>
        </w:div>
        <w:div w:id="346905254">
          <w:marLeft w:val="0"/>
          <w:marRight w:val="0"/>
          <w:marTop w:val="0"/>
          <w:marBottom w:val="0"/>
          <w:divBdr>
            <w:top w:val="none" w:sz="0" w:space="0" w:color="auto"/>
            <w:left w:val="none" w:sz="0" w:space="0" w:color="auto"/>
            <w:bottom w:val="none" w:sz="0" w:space="0" w:color="auto"/>
            <w:right w:val="none" w:sz="0" w:space="0" w:color="auto"/>
          </w:divBdr>
        </w:div>
        <w:div w:id="848063454">
          <w:marLeft w:val="0"/>
          <w:marRight w:val="0"/>
          <w:marTop w:val="0"/>
          <w:marBottom w:val="0"/>
          <w:divBdr>
            <w:top w:val="none" w:sz="0" w:space="0" w:color="auto"/>
            <w:left w:val="none" w:sz="0" w:space="0" w:color="auto"/>
            <w:bottom w:val="none" w:sz="0" w:space="0" w:color="auto"/>
            <w:right w:val="none" w:sz="0" w:space="0" w:color="auto"/>
          </w:divBdr>
        </w:div>
        <w:div w:id="1075974660">
          <w:marLeft w:val="0"/>
          <w:marRight w:val="0"/>
          <w:marTop w:val="0"/>
          <w:marBottom w:val="0"/>
          <w:divBdr>
            <w:top w:val="none" w:sz="0" w:space="0" w:color="auto"/>
            <w:left w:val="none" w:sz="0" w:space="0" w:color="auto"/>
            <w:bottom w:val="none" w:sz="0" w:space="0" w:color="auto"/>
            <w:right w:val="none" w:sz="0" w:space="0" w:color="auto"/>
          </w:divBdr>
        </w:div>
        <w:div w:id="917056687">
          <w:marLeft w:val="0"/>
          <w:marRight w:val="0"/>
          <w:marTop w:val="0"/>
          <w:marBottom w:val="0"/>
          <w:divBdr>
            <w:top w:val="none" w:sz="0" w:space="0" w:color="auto"/>
            <w:left w:val="none" w:sz="0" w:space="0" w:color="auto"/>
            <w:bottom w:val="none" w:sz="0" w:space="0" w:color="auto"/>
            <w:right w:val="none" w:sz="0" w:space="0" w:color="auto"/>
          </w:divBdr>
        </w:div>
        <w:div w:id="1407994119">
          <w:marLeft w:val="0"/>
          <w:marRight w:val="0"/>
          <w:marTop w:val="0"/>
          <w:marBottom w:val="0"/>
          <w:divBdr>
            <w:top w:val="none" w:sz="0" w:space="0" w:color="auto"/>
            <w:left w:val="none" w:sz="0" w:space="0" w:color="auto"/>
            <w:bottom w:val="none" w:sz="0" w:space="0" w:color="auto"/>
            <w:right w:val="none" w:sz="0" w:space="0" w:color="auto"/>
          </w:divBdr>
        </w:div>
        <w:div w:id="678850128">
          <w:marLeft w:val="0"/>
          <w:marRight w:val="0"/>
          <w:marTop w:val="0"/>
          <w:marBottom w:val="0"/>
          <w:divBdr>
            <w:top w:val="none" w:sz="0" w:space="0" w:color="auto"/>
            <w:left w:val="none" w:sz="0" w:space="0" w:color="auto"/>
            <w:bottom w:val="none" w:sz="0" w:space="0" w:color="auto"/>
            <w:right w:val="none" w:sz="0" w:space="0" w:color="auto"/>
          </w:divBdr>
        </w:div>
        <w:div w:id="277570984">
          <w:marLeft w:val="0"/>
          <w:marRight w:val="0"/>
          <w:marTop w:val="0"/>
          <w:marBottom w:val="0"/>
          <w:divBdr>
            <w:top w:val="none" w:sz="0" w:space="0" w:color="auto"/>
            <w:left w:val="none" w:sz="0" w:space="0" w:color="auto"/>
            <w:bottom w:val="none" w:sz="0" w:space="0" w:color="auto"/>
            <w:right w:val="none" w:sz="0" w:space="0" w:color="auto"/>
          </w:divBdr>
        </w:div>
        <w:div w:id="337083166">
          <w:marLeft w:val="0"/>
          <w:marRight w:val="0"/>
          <w:marTop w:val="0"/>
          <w:marBottom w:val="0"/>
          <w:divBdr>
            <w:top w:val="none" w:sz="0" w:space="0" w:color="auto"/>
            <w:left w:val="none" w:sz="0" w:space="0" w:color="auto"/>
            <w:bottom w:val="none" w:sz="0" w:space="0" w:color="auto"/>
            <w:right w:val="none" w:sz="0" w:space="0" w:color="auto"/>
          </w:divBdr>
        </w:div>
        <w:div w:id="1435977656">
          <w:marLeft w:val="0"/>
          <w:marRight w:val="0"/>
          <w:marTop w:val="0"/>
          <w:marBottom w:val="0"/>
          <w:divBdr>
            <w:top w:val="none" w:sz="0" w:space="0" w:color="auto"/>
            <w:left w:val="none" w:sz="0" w:space="0" w:color="auto"/>
            <w:bottom w:val="none" w:sz="0" w:space="0" w:color="auto"/>
            <w:right w:val="none" w:sz="0" w:space="0" w:color="auto"/>
          </w:divBdr>
        </w:div>
        <w:div w:id="35813496">
          <w:marLeft w:val="0"/>
          <w:marRight w:val="0"/>
          <w:marTop w:val="0"/>
          <w:marBottom w:val="0"/>
          <w:divBdr>
            <w:top w:val="none" w:sz="0" w:space="0" w:color="auto"/>
            <w:left w:val="none" w:sz="0" w:space="0" w:color="auto"/>
            <w:bottom w:val="none" w:sz="0" w:space="0" w:color="auto"/>
            <w:right w:val="none" w:sz="0" w:space="0" w:color="auto"/>
          </w:divBdr>
        </w:div>
        <w:div w:id="1272280956">
          <w:marLeft w:val="0"/>
          <w:marRight w:val="0"/>
          <w:marTop w:val="0"/>
          <w:marBottom w:val="0"/>
          <w:divBdr>
            <w:top w:val="none" w:sz="0" w:space="0" w:color="auto"/>
            <w:left w:val="none" w:sz="0" w:space="0" w:color="auto"/>
            <w:bottom w:val="none" w:sz="0" w:space="0" w:color="auto"/>
            <w:right w:val="none" w:sz="0" w:space="0" w:color="auto"/>
          </w:divBdr>
        </w:div>
        <w:div w:id="1918396944">
          <w:marLeft w:val="0"/>
          <w:marRight w:val="0"/>
          <w:marTop w:val="0"/>
          <w:marBottom w:val="0"/>
          <w:divBdr>
            <w:top w:val="none" w:sz="0" w:space="0" w:color="auto"/>
            <w:left w:val="none" w:sz="0" w:space="0" w:color="auto"/>
            <w:bottom w:val="none" w:sz="0" w:space="0" w:color="auto"/>
            <w:right w:val="none" w:sz="0" w:space="0" w:color="auto"/>
          </w:divBdr>
        </w:div>
        <w:div w:id="132140630">
          <w:marLeft w:val="0"/>
          <w:marRight w:val="0"/>
          <w:marTop w:val="0"/>
          <w:marBottom w:val="0"/>
          <w:divBdr>
            <w:top w:val="none" w:sz="0" w:space="0" w:color="auto"/>
            <w:left w:val="none" w:sz="0" w:space="0" w:color="auto"/>
            <w:bottom w:val="none" w:sz="0" w:space="0" w:color="auto"/>
            <w:right w:val="none" w:sz="0" w:space="0" w:color="auto"/>
          </w:divBdr>
        </w:div>
        <w:div w:id="1497916036">
          <w:marLeft w:val="0"/>
          <w:marRight w:val="0"/>
          <w:marTop w:val="0"/>
          <w:marBottom w:val="0"/>
          <w:divBdr>
            <w:top w:val="none" w:sz="0" w:space="0" w:color="auto"/>
            <w:left w:val="none" w:sz="0" w:space="0" w:color="auto"/>
            <w:bottom w:val="none" w:sz="0" w:space="0" w:color="auto"/>
            <w:right w:val="none" w:sz="0" w:space="0" w:color="auto"/>
          </w:divBdr>
        </w:div>
        <w:div w:id="241452722">
          <w:marLeft w:val="0"/>
          <w:marRight w:val="0"/>
          <w:marTop w:val="0"/>
          <w:marBottom w:val="0"/>
          <w:divBdr>
            <w:top w:val="none" w:sz="0" w:space="0" w:color="auto"/>
            <w:left w:val="none" w:sz="0" w:space="0" w:color="auto"/>
            <w:bottom w:val="none" w:sz="0" w:space="0" w:color="auto"/>
            <w:right w:val="none" w:sz="0" w:space="0" w:color="auto"/>
          </w:divBdr>
        </w:div>
        <w:div w:id="623652811">
          <w:marLeft w:val="0"/>
          <w:marRight w:val="0"/>
          <w:marTop w:val="0"/>
          <w:marBottom w:val="0"/>
          <w:divBdr>
            <w:top w:val="none" w:sz="0" w:space="0" w:color="auto"/>
            <w:left w:val="none" w:sz="0" w:space="0" w:color="auto"/>
            <w:bottom w:val="none" w:sz="0" w:space="0" w:color="auto"/>
            <w:right w:val="none" w:sz="0" w:space="0" w:color="auto"/>
          </w:divBdr>
        </w:div>
        <w:div w:id="383911287">
          <w:marLeft w:val="0"/>
          <w:marRight w:val="0"/>
          <w:marTop w:val="0"/>
          <w:marBottom w:val="0"/>
          <w:divBdr>
            <w:top w:val="none" w:sz="0" w:space="0" w:color="auto"/>
            <w:left w:val="none" w:sz="0" w:space="0" w:color="auto"/>
            <w:bottom w:val="none" w:sz="0" w:space="0" w:color="auto"/>
            <w:right w:val="none" w:sz="0" w:space="0" w:color="auto"/>
          </w:divBdr>
        </w:div>
        <w:div w:id="812988395">
          <w:marLeft w:val="0"/>
          <w:marRight w:val="0"/>
          <w:marTop w:val="0"/>
          <w:marBottom w:val="0"/>
          <w:divBdr>
            <w:top w:val="none" w:sz="0" w:space="0" w:color="auto"/>
            <w:left w:val="none" w:sz="0" w:space="0" w:color="auto"/>
            <w:bottom w:val="none" w:sz="0" w:space="0" w:color="auto"/>
            <w:right w:val="none" w:sz="0" w:space="0" w:color="auto"/>
          </w:divBdr>
        </w:div>
        <w:div w:id="1034161566">
          <w:marLeft w:val="0"/>
          <w:marRight w:val="0"/>
          <w:marTop w:val="0"/>
          <w:marBottom w:val="0"/>
          <w:divBdr>
            <w:top w:val="none" w:sz="0" w:space="0" w:color="auto"/>
            <w:left w:val="none" w:sz="0" w:space="0" w:color="auto"/>
            <w:bottom w:val="none" w:sz="0" w:space="0" w:color="auto"/>
            <w:right w:val="none" w:sz="0" w:space="0" w:color="auto"/>
          </w:divBdr>
        </w:div>
        <w:div w:id="1981881241">
          <w:marLeft w:val="0"/>
          <w:marRight w:val="0"/>
          <w:marTop w:val="0"/>
          <w:marBottom w:val="0"/>
          <w:divBdr>
            <w:top w:val="none" w:sz="0" w:space="0" w:color="auto"/>
            <w:left w:val="none" w:sz="0" w:space="0" w:color="auto"/>
            <w:bottom w:val="none" w:sz="0" w:space="0" w:color="auto"/>
            <w:right w:val="none" w:sz="0" w:space="0" w:color="auto"/>
          </w:divBdr>
        </w:div>
        <w:div w:id="1220901585">
          <w:marLeft w:val="0"/>
          <w:marRight w:val="0"/>
          <w:marTop w:val="0"/>
          <w:marBottom w:val="0"/>
          <w:divBdr>
            <w:top w:val="none" w:sz="0" w:space="0" w:color="auto"/>
            <w:left w:val="none" w:sz="0" w:space="0" w:color="auto"/>
            <w:bottom w:val="none" w:sz="0" w:space="0" w:color="auto"/>
            <w:right w:val="none" w:sz="0" w:space="0" w:color="auto"/>
          </w:divBdr>
        </w:div>
        <w:div w:id="1549800964">
          <w:marLeft w:val="0"/>
          <w:marRight w:val="0"/>
          <w:marTop w:val="0"/>
          <w:marBottom w:val="0"/>
          <w:divBdr>
            <w:top w:val="none" w:sz="0" w:space="0" w:color="auto"/>
            <w:left w:val="none" w:sz="0" w:space="0" w:color="auto"/>
            <w:bottom w:val="none" w:sz="0" w:space="0" w:color="auto"/>
            <w:right w:val="none" w:sz="0" w:space="0" w:color="auto"/>
          </w:divBdr>
        </w:div>
        <w:div w:id="550532103">
          <w:marLeft w:val="0"/>
          <w:marRight w:val="0"/>
          <w:marTop w:val="0"/>
          <w:marBottom w:val="0"/>
          <w:divBdr>
            <w:top w:val="none" w:sz="0" w:space="0" w:color="auto"/>
            <w:left w:val="none" w:sz="0" w:space="0" w:color="auto"/>
            <w:bottom w:val="none" w:sz="0" w:space="0" w:color="auto"/>
            <w:right w:val="none" w:sz="0" w:space="0" w:color="auto"/>
          </w:divBdr>
        </w:div>
        <w:div w:id="1214922739">
          <w:marLeft w:val="0"/>
          <w:marRight w:val="0"/>
          <w:marTop w:val="0"/>
          <w:marBottom w:val="0"/>
          <w:divBdr>
            <w:top w:val="none" w:sz="0" w:space="0" w:color="auto"/>
            <w:left w:val="none" w:sz="0" w:space="0" w:color="auto"/>
            <w:bottom w:val="none" w:sz="0" w:space="0" w:color="auto"/>
            <w:right w:val="none" w:sz="0" w:space="0" w:color="auto"/>
          </w:divBdr>
        </w:div>
        <w:div w:id="1757554230">
          <w:marLeft w:val="0"/>
          <w:marRight w:val="0"/>
          <w:marTop w:val="0"/>
          <w:marBottom w:val="0"/>
          <w:divBdr>
            <w:top w:val="none" w:sz="0" w:space="0" w:color="auto"/>
            <w:left w:val="none" w:sz="0" w:space="0" w:color="auto"/>
            <w:bottom w:val="none" w:sz="0" w:space="0" w:color="auto"/>
            <w:right w:val="none" w:sz="0" w:space="0" w:color="auto"/>
          </w:divBdr>
        </w:div>
        <w:div w:id="1957905607">
          <w:marLeft w:val="0"/>
          <w:marRight w:val="0"/>
          <w:marTop w:val="0"/>
          <w:marBottom w:val="0"/>
          <w:divBdr>
            <w:top w:val="none" w:sz="0" w:space="0" w:color="auto"/>
            <w:left w:val="none" w:sz="0" w:space="0" w:color="auto"/>
            <w:bottom w:val="none" w:sz="0" w:space="0" w:color="auto"/>
            <w:right w:val="none" w:sz="0" w:space="0" w:color="auto"/>
          </w:divBdr>
        </w:div>
        <w:div w:id="338388055">
          <w:marLeft w:val="0"/>
          <w:marRight w:val="0"/>
          <w:marTop w:val="0"/>
          <w:marBottom w:val="0"/>
          <w:divBdr>
            <w:top w:val="none" w:sz="0" w:space="0" w:color="auto"/>
            <w:left w:val="none" w:sz="0" w:space="0" w:color="auto"/>
            <w:bottom w:val="none" w:sz="0" w:space="0" w:color="auto"/>
            <w:right w:val="none" w:sz="0" w:space="0" w:color="auto"/>
          </w:divBdr>
        </w:div>
        <w:div w:id="2030790967">
          <w:marLeft w:val="0"/>
          <w:marRight w:val="0"/>
          <w:marTop w:val="0"/>
          <w:marBottom w:val="0"/>
          <w:divBdr>
            <w:top w:val="none" w:sz="0" w:space="0" w:color="auto"/>
            <w:left w:val="none" w:sz="0" w:space="0" w:color="auto"/>
            <w:bottom w:val="none" w:sz="0" w:space="0" w:color="auto"/>
            <w:right w:val="none" w:sz="0" w:space="0" w:color="auto"/>
          </w:divBdr>
        </w:div>
        <w:div w:id="409231909">
          <w:marLeft w:val="0"/>
          <w:marRight w:val="0"/>
          <w:marTop w:val="0"/>
          <w:marBottom w:val="0"/>
          <w:divBdr>
            <w:top w:val="none" w:sz="0" w:space="0" w:color="auto"/>
            <w:left w:val="none" w:sz="0" w:space="0" w:color="auto"/>
            <w:bottom w:val="none" w:sz="0" w:space="0" w:color="auto"/>
            <w:right w:val="none" w:sz="0" w:space="0" w:color="auto"/>
          </w:divBdr>
        </w:div>
        <w:div w:id="1565990382">
          <w:marLeft w:val="0"/>
          <w:marRight w:val="0"/>
          <w:marTop w:val="0"/>
          <w:marBottom w:val="0"/>
          <w:divBdr>
            <w:top w:val="none" w:sz="0" w:space="0" w:color="auto"/>
            <w:left w:val="none" w:sz="0" w:space="0" w:color="auto"/>
            <w:bottom w:val="none" w:sz="0" w:space="0" w:color="auto"/>
            <w:right w:val="none" w:sz="0" w:space="0" w:color="auto"/>
          </w:divBdr>
        </w:div>
        <w:div w:id="1134173724">
          <w:marLeft w:val="0"/>
          <w:marRight w:val="0"/>
          <w:marTop w:val="0"/>
          <w:marBottom w:val="0"/>
          <w:divBdr>
            <w:top w:val="none" w:sz="0" w:space="0" w:color="auto"/>
            <w:left w:val="none" w:sz="0" w:space="0" w:color="auto"/>
            <w:bottom w:val="none" w:sz="0" w:space="0" w:color="auto"/>
            <w:right w:val="none" w:sz="0" w:space="0" w:color="auto"/>
          </w:divBdr>
        </w:div>
        <w:div w:id="687485447">
          <w:marLeft w:val="0"/>
          <w:marRight w:val="0"/>
          <w:marTop w:val="0"/>
          <w:marBottom w:val="0"/>
          <w:divBdr>
            <w:top w:val="none" w:sz="0" w:space="0" w:color="auto"/>
            <w:left w:val="none" w:sz="0" w:space="0" w:color="auto"/>
            <w:bottom w:val="none" w:sz="0" w:space="0" w:color="auto"/>
            <w:right w:val="none" w:sz="0" w:space="0" w:color="auto"/>
          </w:divBdr>
        </w:div>
        <w:div w:id="1408646941">
          <w:marLeft w:val="0"/>
          <w:marRight w:val="0"/>
          <w:marTop w:val="0"/>
          <w:marBottom w:val="0"/>
          <w:divBdr>
            <w:top w:val="none" w:sz="0" w:space="0" w:color="auto"/>
            <w:left w:val="none" w:sz="0" w:space="0" w:color="auto"/>
            <w:bottom w:val="none" w:sz="0" w:space="0" w:color="auto"/>
            <w:right w:val="none" w:sz="0" w:space="0" w:color="auto"/>
          </w:divBdr>
        </w:div>
        <w:div w:id="1603027824">
          <w:marLeft w:val="0"/>
          <w:marRight w:val="0"/>
          <w:marTop w:val="0"/>
          <w:marBottom w:val="0"/>
          <w:divBdr>
            <w:top w:val="none" w:sz="0" w:space="0" w:color="auto"/>
            <w:left w:val="none" w:sz="0" w:space="0" w:color="auto"/>
            <w:bottom w:val="none" w:sz="0" w:space="0" w:color="auto"/>
            <w:right w:val="none" w:sz="0" w:space="0" w:color="auto"/>
          </w:divBdr>
        </w:div>
        <w:div w:id="995916724">
          <w:marLeft w:val="0"/>
          <w:marRight w:val="0"/>
          <w:marTop w:val="0"/>
          <w:marBottom w:val="0"/>
          <w:divBdr>
            <w:top w:val="none" w:sz="0" w:space="0" w:color="auto"/>
            <w:left w:val="none" w:sz="0" w:space="0" w:color="auto"/>
            <w:bottom w:val="none" w:sz="0" w:space="0" w:color="auto"/>
            <w:right w:val="none" w:sz="0" w:space="0" w:color="auto"/>
          </w:divBdr>
        </w:div>
        <w:div w:id="1691027782">
          <w:marLeft w:val="0"/>
          <w:marRight w:val="0"/>
          <w:marTop w:val="0"/>
          <w:marBottom w:val="0"/>
          <w:divBdr>
            <w:top w:val="none" w:sz="0" w:space="0" w:color="auto"/>
            <w:left w:val="none" w:sz="0" w:space="0" w:color="auto"/>
            <w:bottom w:val="none" w:sz="0" w:space="0" w:color="auto"/>
            <w:right w:val="none" w:sz="0" w:space="0" w:color="auto"/>
          </w:divBdr>
        </w:div>
        <w:div w:id="1069035507">
          <w:marLeft w:val="0"/>
          <w:marRight w:val="0"/>
          <w:marTop w:val="0"/>
          <w:marBottom w:val="0"/>
          <w:divBdr>
            <w:top w:val="none" w:sz="0" w:space="0" w:color="auto"/>
            <w:left w:val="none" w:sz="0" w:space="0" w:color="auto"/>
            <w:bottom w:val="none" w:sz="0" w:space="0" w:color="auto"/>
            <w:right w:val="none" w:sz="0" w:space="0" w:color="auto"/>
          </w:divBdr>
        </w:div>
        <w:div w:id="375351860">
          <w:marLeft w:val="0"/>
          <w:marRight w:val="0"/>
          <w:marTop w:val="0"/>
          <w:marBottom w:val="0"/>
          <w:divBdr>
            <w:top w:val="none" w:sz="0" w:space="0" w:color="auto"/>
            <w:left w:val="none" w:sz="0" w:space="0" w:color="auto"/>
            <w:bottom w:val="none" w:sz="0" w:space="0" w:color="auto"/>
            <w:right w:val="none" w:sz="0" w:space="0" w:color="auto"/>
          </w:divBdr>
        </w:div>
        <w:div w:id="2086686302">
          <w:marLeft w:val="0"/>
          <w:marRight w:val="0"/>
          <w:marTop w:val="0"/>
          <w:marBottom w:val="0"/>
          <w:divBdr>
            <w:top w:val="none" w:sz="0" w:space="0" w:color="auto"/>
            <w:left w:val="none" w:sz="0" w:space="0" w:color="auto"/>
            <w:bottom w:val="none" w:sz="0" w:space="0" w:color="auto"/>
            <w:right w:val="none" w:sz="0" w:space="0" w:color="auto"/>
          </w:divBdr>
        </w:div>
        <w:div w:id="2092585032">
          <w:marLeft w:val="0"/>
          <w:marRight w:val="0"/>
          <w:marTop w:val="0"/>
          <w:marBottom w:val="0"/>
          <w:divBdr>
            <w:top w:val="none" w:sz="0" w:space="0" w:color="auto"/>
            <w:left w:val="none" w:sz="0" w:space="0" w:color="auto"/>
            <w:bottom w:val="none" w:sz="0" w:space="0" w:color="auto"/>
            <w:right w:val="none" w:sz="0" w:space="0" w:color="auto"/>
          </w:divBdr>
        </w:div>
        <w:div w:id="2090075952">
          <w:marLeft w:val="0"/>
          <w:marRight w:val="0"/>
          <w:marTop w:val="0"/>
          <w:marBottom w:val="0"/>
          <w:divBdr>
            <w:top w:val="none" w:sz="0" w:space="0" w:color="auto"/>
            <w:left w:val="none" w:sz="0" w:space="0" w:color="auto"/>
            <w:bottom w:val="none" w:sz="0" w:space="0" w:color="auto"/>
            <w:right w:val="none" w:sz="0" w:space="0" w:color="auto"/>
          </w:divBdr>
        </w:div>
        <w:div w:id="1077509078">
          <w:marLeft w:val="0"/>
          <w:marRight w:val="0"/>
          <w:marTop w:val="0"/>
          <w:marBottom w:val="0"/>
          <w:divBdr>
            <w:top w:val="none" w:sz="0" w:space="0" w:color="auto"/>
            <w:left w:val="none" w:sz="0" w:space="0" w:color="auto"/>
            <w:bottom w:val="none" w:sz="0" w:space="0" w:color="auto"/>
            <w:right w:val="none" w:sz="0" w:space="0" w:color="auto"/>
          </w:divBdr>
        </w:div>
        <w:div w:id="1635018393">
          <w:marLeft w:val="0"/>
          <w:marRight w:val="0"/>
          <w:marTop w:val="0"/>
          <w:marBottom w:val="0"/>
          <w:divBdr>
            <w:top w:val="none" w:sz="0" w:space="0" w:color="auto"/>
            <w:left w:val="none" w:sz="0" w:space="0" w:color="auto"/>
            <w:bottom w:val="none" w:sz="0" w:space="0" w:color="auto"/>
            <w:right w:val="none" w:sz="0" w:space="0" w:color="auto"/>
          </w:divBdr>
        </w:div>
        <w:div w:id="314142342">
          <w:marLeft w:val="0"/>
          <w:marRight w:val="0"/>
          <w:marTop w:val="0"/>
          <w:marBottom w:val="0"/>
          <w:divBdr>
            <w:top w:val="none" w:sz="0" w:space="0" w:color="auto"/>
            <w:left w:val="none" w:sz="0" w:space="0" w:color="auto"/>
            <w:bottom w:val="none" w:sz="0" w:space="0" w:color="auto"/>
            <w:right w:val="none" w:sz="0" w:space="0" w:color="auto"/>
          </w:divBdr>
        </w:div>
        <w:div w:id="618418549">
          <w:marLeft w:val="0"/>
          <w:marRight w:val="0"/>
          <w:marTop w:val="0"/>
          <w:marBottom w:val="0"/>
          <w:divBdr>
            <w:top w:val="none" w:sz="0" w:space="0" w:color="auto"/>
            <w:left w:val="none" w:sz="0" w:space="0" w:color="auto"/>
            <w:bottom w:val="none" w:sz="0" w:space="0" w:color="auto"/>
            <w:right w:val="none" w:sz="0" w:space="0" w:color="auto"/>
          </w:divBdr>
        </w:div>
        <w:div w:id="100146289">
          <w:marLeft w:val="0"/>
          <w:marRight w:val="0"/>
          <w:marTop w:val="0"/>
          <w:marBottom w:val="0"/>
          <w:divBdr>
            <w:top w:val="none" w:sz="0" w:space="0" w:color="auto"/>
            <w:left w:val="none" w:sz="0" w:space="0" w:color="auto"/>
            <w:bottom w:val="none" w:sz="0" w:space="0" w:color="auto"/>
            <w:right w:val="none" w:sz="0" w:space="0" w:color="auto"/>
          </w:divBdr>
        </w:div>
        <w:div w:id="522716780">
          <w:marLeft w:val="0"/>
          <w:marRight w:val="0"/>
          <w:marTop w:val="0"/>
          <w:marBottom w:val="0"/>
          <w:divBdr>
            <w:top w:val="none" w:sz="0" w:space="0" w:color="auto"/>
            <w:left w:val="none" w:sz="0" w:space="0" w:color="auto"/>
            <w:bottom w:val="none" w:sz="0" w:space="0" w:color="auto"/>
            <w:right w:val="none" w:sz="0" w:space="0" w:color="auto"/>
          </w:divBdr>
        </w:div>
        <w:div w:id="1761833721">
          <w:marLeft w:val="0"/>
          <w:marRight w:val="0"/>
          <w:marTop w:val="0"/>
          <w:marBottom w:val="0"/>
          <w:divBdr>
            <w:top w:val="none" w:sz="0" w:space="0" w:color="auto"/>
            <w:left w:val="none" w:sz="0" w:space="0" w:color="auto"/>
            <w:bottom w:val="none" w:sz="0" w:space="0" w:color="auto"/>
            <w:right w:val="none" w:sz="0" w:space="0" w:color="auto"/>
          </w:divBdr>
        </w:div>
        <w:div w:id="1761219408">
          <w:marLeft w:val="0"/>
          <w:marRight w:val="0"/>
          <w:marTop w:val="0"/>
          <w:marBottom w:val="0"/>
          <w:divBdr>
            <w:top w:val="none" w:sz="0" w:space="0" w:color="auto"/>
            <w:left w:val="none" w:sz="0" w:space="0" w:color="auto"/>
            <w:bottom w:val="none" w:sz="0" w:space="0" w:color="auto"/>
            <w:right w:val="none" w:sz="0" w:space="0" w:color="auto"/>
          </w:divBdr>
        </w:div>
        <w:div w:id="1838381668">
          <w:marLeft w:val="0"/>
          <w:marRight w:val="0"/>
          <w:marTop w:val="0"/>
          <w:marBottom w:val="0"/>
          <w:divBdr>
            <w:top w:val="none" w:sz="0" w:space="0" w:color="auto"/>
            <w:left w:val="none" w:sz="0" w:space="0" w:color="auto"/>
            <w:bottom w:val="none" w:sz="0" w:space="0" w:color="auto"/>
            <w:right w:val="none" w:sz="0" w:space="0" w:color="auto"/>
          </w:divBdr>
        </w:div>
        <w:div w:id="1848514737">
          <w:marLeft w:val="0"/>
          <w:marRight w:val="0"/>
          <w:marTop w:val="0"/>
          <w:marBottom w:val="0"/>
          <w:divBdr>
            <w:top w:val="none" w:sz="0" w:space="0" w:color="auto"/>
            <w:left w:val="none" w:sz="0" w:space="0" w:color="auto"/>
            <w:bottom w:val="none" w:sz="0" w:space="0" w:color="auto"/>
            <w:right w:val="none" w:sz="0" w:space="0" w:color="auto"/>
          </w:divBdr>
        </w:div>
        <w:div w:id="1526944848">
          <w:marLeft w:val="0"/>
          <w:marRight w:val="0"/>
          <w:marTop w:val="0"/>
          <w:marBottom w:val="0"/>
          <w:divBdr>
            <w:top w:val="none" w:sz="0" w:space="0" w:color="auto"/>
            <w:left w:val="none" w:sz="0" w:space="0" w:color="auto"/>
            <w:bottom w:val="none" w:sz="0" w:space="0" w:color="auto"/>
            <w:right w:val="none" w:sz="0" w:space="0" w:color="auto"/>
          </w:divBdr>
        </w:div>
        <w:div w:id="363946435">
          <w:marLeft w:val="0"/>
          <w:marRight w:val="0"/>
          <w:marTop w:val="0"/>
          <w:marBottom w:val="0"/>
          <w:divBdr>
            <w:top w:val="none" w:sz="0" w:space="0" w:color="auto"/>
            <w:left w:val="none" w:sz="0" w:space="0" w:color="auto"/>
            <w:bottom w:val="none" w:sz="0" w:space="0" w:color="auto"/>
            <w:right w:val="none" w:sz="0" w:space="0" w:color="auto"/>
          </w:divBdr>
        </w:div>
        <w:div w:id="756949631">
          <w:marLeft w:val="0"/>
          <w:marRight w:val="0"/>
          <w:marTop w:val="0"/>
          <w:marBottom w:val="0"/>
          <w:divBdr>
            <w:top w:val="none" w:sz="0" w:space="0" w:color="auto"/>
            <w:left w:val="none" w:sz="0" w:space="0" w:color="auto"/>
            <w:bottom w:val="none" w:sz="0" w:space="0" w:color="auto"/>
            <w:right w:val="none" w:sz="0" w:space="0" w:color="auto"/>
          </w:divBdr>
        </w:div>
        <w:div w:id="69624277">
          <w:marLeft w:val="0"/>
          <w:marRight w:val="0"/>
          <w:marTop w:val="0"/>
          <w:marBottom w:val="0"/>
          <w:divBdr>
            <w:top w:val="none" w:sz="0" w:space="0" w:color="auto"/>
            <w:left w:val="none" w:sz="0" w:space="0" w:color="auto"/>
            <w:bottom w:val="none" w:sz="0" w:space="0" w:color="auto"/>
            <w:right w:val="none" w:sz="0" w:space="0" w:color="auto"/>
          </w:divBdr>
        </w:div>
        <w:div w:id="1070466331">
          <w:marLeft w:val="0"/>
          <w:marRight w:val="0"/>
          <w:marTop w:val="0"/>
          <w:marBottom w:val="0"/>
          <w:divBdr>
            <w:top w:val="none" w:sz="0" w:space="0" w:color="auto"/>
            <w:left w:val="none" w:sz="0" w:space="0" w:color="auto"/>
            <w:bottom w:val="none" w:sz="0" w:space="0" w:color="auto"/>
            <w:right w:val="none" w:sz="0" w:space="0" w:color="auto"/>
          </w:divBdr>
        </w:div>
        <w:div w:id="1867400628">
          <w:marLeft w:val="0"/>
          <w:marRight w:val="0"/>
          <w:marTop w:val="0"/>
          <w:marBottom w:val="0"/>
          <w:divBdr>
            <w:top w:val="none" w:sz="0" w:space="0" w:color="auto"/>
            <w:left w:val="none" w:sz="0" w:space="0" w:color="auto"/>
            <w:bottom w:val="none" w:sz="0" w:space="0" w:color="auto"/>
            <w:right w:val="none" w:sz="0" w:space="0" w:color="auto"/>
          </w:divBdr>
        </w:div>
        <w:div w:id="482546314">
          <w:marLeft w:val="0"/>
          <w:marRight w:val="0"/>
          <w:marTop w:val="0"/>
          <w:marBottom w:val="0"/>
          <w:divBdr>
            <w:top w:val="none" w:sz="0" w:space="0" w:color="auto"/>
            <w:left w:val="none" w:sz="0" w:space="0" w:color="auto"/>
            <w:bottom w:val="none" w:sz="0" w:space="0" w:color="auto"/>
            <w:right w:val="none" w:sz="0" w:space="0" w:color="auto"/>
          </w:divBdr>
        </w:div>
        <w:div w:id="1032265264">
          <w:marLeft w:val="0"/>
          <w:marRight w:val="0"/>
          <w:marTop w:val="0"/>
          <w:marBottom w:val="0"/>
          <w:divBdr>
            <w:top w:val="none" w:sz="0" w:space="0" w:color="auto"/>
            <w:left w:val="none" w:sz="0" w:space="0" w:color="auto"/>
            <w:bottom w:val="none" w:sz="0" w:space="0" w:color="auto"/>
            <w:right w:val="none" w:sz="0" w:space="0" w:color="auto"/>
          </w:divBdr>
        </w:div>
        <w:div w:id="449322481">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72612004">
          <w:marLeft w:val="0"/>
          <w:marRight w:val="0"/>
          <w:marTop w:val="0"/>
          <w:marBottom w:val="0"/>
          <w:divBdr>
            <w:top w:val="none" w:sz="0" w:space="0" w:color="auto"/>
            <w:left w:val="none" w:sz="0" w:space="0" w:color="auto"/>
            <w:bottom w:val="none" w:sz="0" w:space="0" w:color="auto"/>
            <w:right w:val="none" w:sz="0" w:space="0" w:color="auto"/>
          </w:divBdr>
        </w:div>
        <w:div w:id="569508159">
          <w:marLeft w:val="0"/>
          <w:marRight w:val="0"/>
          <w:marTop w:val="0"/>
          <w:marBottom w:val="0"/>
          <w:divBdr>
            <w:top w:val="none" w:sz="0" w:space="0" w:color="auto"/>
            <w:left w:val="none" w:sz="0" w:space="0" w:color="auto"/>
            <w:bottom w:val="none" w:sz="0" w:space="0" w:color="auto"/>
            <w:right w:val="none" w:sz="0" w:space="0" w:color="auto"/>
          </w:divBdr>
        </w:div>
        <w:div w:id="1516727329">
          <w:marLeft w:val="0"/>
          <w:marRight w:val="0"/>
          <w:marTop w:val="0"/>
          <w:marBottom w:val="0"/>
          <w:divBdr>
            <w:top w:val="none" w:sz="0" w:space="0" w:color="auto"/>
            <w:left w:val="none" w:sz="0" w:space="0" w:color="auto"/>
            <w:bottom w:val="none" w:sz="0" w:space="0" w:color="auto"/>
            <w:right w:val="none" w:sz="0" w:space="0" w:color="auto"/>
          </w:divBdr>
        </w:div>
        <w:div w:id="1159224179">
          <w:marLeft w:val="0"/>
          <w:marRight w:val="0"/>
          <w:marTop w:val="0"/>
          <w:marBottom w:val="0"/>
          <w:divBdr>
            <w:top w:val="none" w:sz="0" w:space="0" w:color="auto"/>
            <w:left w:val="none" w:sz="0" w:space="0" w:color="auto"/>
            <w:bottom w:val="none" w:sz="0" w:space="0" w:color="auto"/>
            <w:right w:val="none" w:sz="0" w:space="0" w:color="auto"/>
          </w:divBdr>
        </w:div>
        <w:div w:id="2012946435">
          <w:marLeft w:val="0"/>
          <w:marRight w:val="0"/>
          <w:marTop w:val="0"/>
          <w:marBottom w:val="0"/>
          <w:divBdr>
            <w:top w:val="none" w:sz="0" w:space="0" w:color="auto"/>
            <w:left w:val="none" w:sz="0" w:space="0" w:color="auto"/>
            <w:bottom w:val="none" w:sz="0" w:space="0" w:color="auto"/>
            <w:right w:val="none" w:sz="0" w:space="0" w:color="auto"/>
          </w:divBdr>
        </w:div>
        <w:div w:id="788934805">
          <w:marLeft w:val="0"/>
          <w:marRight w:val="0"/>
          <w:marTop w:val="0"/>
          <w:marBottom w:val="0"/>
          <w:divBdr>
            <w:top w:val="none" w:sz="0" w:space="0" w:color="auto"/>
            <w:left w:val="none" w:sz="0" w:space="0" w:color="auto"/>
            <w:bottom w:val="none" w:sz="0" w:space="0" w:color="auto"/>
            <w:right w:val="none" w:sz="0" w:space="0" w:color="auto"/>
          </w:divBdr>
        </w:div>
        <w:div w:id="1604730697">
          <w:marLeft w:val="0"/>
          <w:marRight w:val="0"/>
          <w:marTop w:val="0"/>
          <w:marBottom w:val="0"/>
          <w:divBdr>
            <w:top w:val="none" w:sz="0" w:space="0" w:color="auto"/>
            <w:left w:val="none" w:sz="0" w:space="0" w:color="auto"/>
            <w:bottom w:val="none" w:sz="0" w:space="0" w:color="auto"/>
            <w:right w:val="none" w:sz="0" w:space="0" w:color="auto"/>
          </w:divBdr>
        </w:div>
        <w:div w:id="1901475386">
          <w:marLeft w:val="0"/>
          <w:marRight w:val="0"/>
          <w:marTop w:val="0"/>
          <w:marBottom w:val="0"/>
          <w:divBdr>
            <w:top w:val="none" w:sz="0" w:space="0" w:color="auto"/>
            <w:left w:val="none" w:sz="0" w:space="0" w:color="auto"/>
            <w:bottom w:val="none" w:sz="0" w:space="0" w:color="auto"/>
            <w:right w:val="none" w:sz="0" w:space="0" w:color="auto"/>
          </w:divBdr>
        </w:div>
        <w:div w:id="1733115408">
          <w:marLeft w:val="0"/>
          <w:marRight w:val="0"/>
          <w:marTop w:val="0"/>
          <w:marBottom w:val="0"/>
          <w:divBdr>
            <w:top w:val="none" w:sz="0" w:space="0" w:color="auto"/>
            <w:left w:val="none" w:sz="0" w:space="0" w:color="auto"/>
            <w:bottom w:val="none" w:sz="0" w:space="0" w:color="auto"/>
            <w:right w:val="none" w:sz="0" w:space="0" w:color="auto"/>
          </w:divBdr>
        </w:div>
        <w:div w:id="2076077944">
          <w:marLeft w:val="0"/>
          <w:marRight w:val="0"/>
          <w:marTop w:val="0"/>
          <w:marBottom w:val="0"/>
          <w:divBdr>
            <w:top w:val="none" w:sz="0" w:space="0" w:color="auto"/>
            <w:left w:val="none" w:sz="0" w:space="0" w:color="auto"/>
            <w:bottom w:val="none" w:sz="0" w:space="0" w:color="auto"/>
            <w:right w:val="none" w:sz="0" w:space="0" w:color="auto"/>
          </w:divBdr>
        </w:div>
        <w:div w:id="1948809757">
          <w:marLeft w:val="0"/>
          <w:marRight w:val="0"/>
          <w:marTop w:val="0"/>
          <w:marBottom w:val="0"/>
          <w:divBdr>
            <w:top w:val="none" w:sz="0" w:space="0" w:color="auto"/>
            <w:left w:val="none" w:sz="0" w:space="0" w:color="auto"/>
            <w:bottom w:val="none" w:sz="0" w:space="0" w:color="auto"/>
            <w:right w:val="none" w:sz="0" w:space="0" w:color="auto"/>
          </w:divBdr>
        </w:div>
        <w:div w:id="1641303978">
          <w:marLeft w:val="0"/>
          <w:marRight w:val="0"/>
          <w:marTop w:val="0"/>
          <w:marBottom w:val="0"/>
          <w:divBdr>
            <w:top w:val="none" w:sz="0" w:space="0" w:color="auto"/>
            <w:left w:val="none" w:sz="0" w:space="0" w:color="auto"/>
            <w:bottom w:val="none" w:sz="0" w:space="0" w:color="auto"/>
            <w:right w:val="none" w:sz="0" w:space="0" w:color="auto"/>
          </w:divBdr>
        </w:div>
        <w:div w:id="1134327932">
          <w:marLeft w:val="0"/>
          <w:marRight w:val="0"/>
          <w:marTop w:val="0"/>
          <w:marBottom w:val="0"/>
          <w:divBdr>
            <w:top w:val="none" w:sz="0" w:space="0" w:color="auto"/>
            <w:left w:val="none" w:sz="0" w:space="0" w:color="auto"/>
            <w:bottom w:val="none" w:sz="0" w:space="0" w:color="auto"/>
            <w:right w:val="none" w:sz="0" w:space="0" w:color="auto"/>
          </w:divBdr>
        </w:div>
        <w:div w:id="1199201324">
          <w:marLeft w:val="0"/>
          <w:marRight w:val="0"/>
          <w:marTop w:val="0"/>
          <w:marBottom w:val="0"/>
          <w:divBdr>
            <w:top w:val="none" w:sz="0" w:space="0" w:color="auto"/>
            <w:left w:val="none" w:sz="0" w:space="0" w:color="auto"/>
            <w:bottom w:val="none" w:sz="0" w:space="0" w:color="auto"/>
            <w:right w:val="none" w:sz="0" w:space="0" w:color="auto"/>
          </w:divBdr>
        </w:div>
        <w:div w:id="752630999">
          <w:marLeft w:val="0"/>
          <w:marRight w:val="0"/>
          <w:marTop w:val="0"/>
          <w:marBottom w:val="0"/>
          <w:divBdr>
            <w:top w:val="none" w:sz="0" w:space="0" w:color="auto"/>
            <w:left w:val="none" w:sz="0" w:space="0" w:color="auto"/>
            <w:bottom w:val="none" w:sz="0" w:space="0" w:color="auto"/>
            <w:right w:val="none" w:sz="0" w:space="0" w:color="auto"/>
          </w:divBdr>
        </w:div>
        <w:div w:id="765225677">
          <w:marLeft w:val="0"/>
          <w:marRight w:val="0"/>
          <w:marTop w:val="0"/>
          <w:marBottom w:val="0"/>
          <w:divBdr>
            <w:top w:val="none" w:sz="0" w:space="0" w:color="auto"/>
            <w:left w:val="none" w:sz="0" w:space="0" w:color="auto"/>
            <w:bottom w:val="none" w:sz="0" w:space="0" w:color="auto"/>
            <w:right w:val="none" w:sz="0" w:space="0" w:color="auto"/>
          </w:divBdr>
        </w:div>
        <w:div w:id="1635453398">
          <w:marLeft w:val="0"/>
          <w:marRight w:val="0"/>
          <w:marTop w:val="0"/>
          <w:marBottom w:val="0"/>
          <w:divBdr>
            <w:top w:val="none" w:sz="0" w:space="0" w:color="auto"/>
            <w:left w:val="none" w:sz="0" w:space="0" w:color="auto"/>
            <w:bottom w:val="none" w:sz="0" w:space="0" w:color="auto"/>
            <w:right w:val="none" w:sz="0" w:space="0" w:color="auto"/>
          </w:divBdr>
        </w:div>
        <w:div w:id="1875532779">
          <w:marLeft w:val="0"/>
          <w:marRight w:val="0"/>
          <w:marTop w:val="0"/>
          <w:marBottom w:val="0"/>
          <w:divBdr>
            <w:top w:val="none" w:sz="0" w:space="0" w:color="auto"/>
            <w:left w:val="none" w:sz="0" w:space="0" w:color="auto"/>
            <w:bottom w:val="none" w:sz="0" w:space="0" w:color="auto"/>
            <w:right w:val="none" w:sz="0" w:space="0" w:color="auto"/>
          </w:divBdr>
        </w:div>
        <w:div w:id="1860966065">
          <w:marLeft w:val="0"/>
          <w:marRight w:val="0"/>
          <w:marTop w:val="0"/>
          <w:marBottom w:val="0"/>
          <w:divBdr>
            <w:top w:val="none" w:sz="0" w:space="0" w:color="auto"/>
            <w:left w:val="none" w:sz="0" w:space="0" w:color="auto"/>
            <w:bottom w:val="none" w:sz="0" w:space="0" w:color="auto"/>
            <w:right w:val="none" w:sz="0" w:space="0" w:color="auto"/>
          </w:divBdr>
        </w:div>
        <w:div w:id="221991727">
          <w:marLeft w:val="0"/>
          <w:marRight w:val="0"/>
          <w:marTop w:val="0"/>
          <w:marBottom w:val="0"/>
          <w:divBdr>
            <w:top w:val="none" w:sz="0" w:space="0" w:color="auto"/>
            <w:left w:val="none" w:sz="0" w:space="0" w:color="auto"/>
            <w:bottom w:val="none" w:sz="0" w:space="0" w:color="auto"/>
            <w:right w:val="none" w:sz="0" w:space="0" w:color="auto"/>
          </w:divBdr>
        </w:div>
        <w:div w:id="1434859970">
          <w:marLeft w:val="0"/>
          <w:marRight w:val="0"/>
          <w:marTop w:val="0"/>
          <w:marBottom w:val="0"/>
          <w:divBdr>
            <w:top w:val="none" w:sz="0" w:space="0" w:color="auto"/>
            <w:left w:val="none" w:sz="0" w:space="0" w:color="auto"/>
            <w:bottom w:val="none" w:sz="0" w:space="0" w:color="auto"/>
            <w:right w:val="none" w:sz="0" w:space="0" w:color="auto"/>
          </w:divBdr>
        </w:div>
        <w:div w:id="1734769364">
          <w:marLeft w:val="0"/>
          <w:marRight w:val="0"/>
          <w:marTop w:val="0"/>
          <w:marBottom w:val="0"/>
          <w:divBdr>
            <w:top w:val="none" w:sz="0" w:space="0" w:color="auto"/>
            <w:left w:val="none" w:sz="0" w:space="0" w:color="auto"/>
            <w:bottom w:val="none" w:sz="0" w:space="0" w:color="auto"/>
            <w:right w:val="none" w:sz="0" w:space="0" w:color="auto"/>
          </w:divBdr>
        </w:div>
        <w:div w:id="1052071925">
          <w:marLeft w:val="0"/>
          <w:marRight w:val="0"/>
          <w:marTop w:val="0"/>
          <w:marBottom w:val="0"/>
          <w:divBdr>
            <w:top w:val="none" w:sz="0" w:space="0" w:color="auto"/>
            <w:left w:val="none" w:sz="0" w:space="0" w:color="auto"/>
            <w:bottom w:val="none" w:sz="0" w:space="0" w:color="auto"/>
            <w:right w:val="none" w:sz="0" w:space="0" w:color="auto"/>
          </w:divBdr>
        </w:div>
        <w:div w:id="1830049116">
          <w:marLeft w:val="0"/>
          <w:marRight w:val="0"/>
          <w:marTop w:val="0"/>
          <w:marBottom w:val="0"/>
          <w:divBdr>
            <w:top w:val="none" w:sz="0" w:space="0" w:color="auto"/>
            <w:left w:val="none" w:sz="0" w:space="0" w:color="auto"/>
            <w:bottom w:val="none" w:sz="0" w:space="0" w:color="auto"/>
            <w:right w:val="none" w:sz="0" w:space="0" w:color="auto"/>
          </w:divBdr>
        </w:div>
        <w:div w:id="1551770482">
          <w:marLeft w:val="0"/>
          <w:marRight w:val="0"/>
          <w:marTop w:val="0"/>
          <w:marBottom w:val="0"/>
          <w:divBdr>
            <w:top w:val="none" w:sz="0" w:space="0" w:color="auto"/>
            <w:left w:val="none" w:sz="0" w:space="0" w:color="auto"/>
            <w:bottom w:val="none" w:sz="0" w:space="0" w:color="auto"/>
            <w:right w:val="none" w:sz="0" w:space="0" w:color="auto"/>
          </w:divBdr>
        </w:div>
        <w:div w:id="1854878968">
          <w:marLeft w:val="0"/>
          <w:marRight w:val="0"/>
          <w:marTop w:val="0"/>
          <w:marBottom w:val="0"/>
          <w:divBdr>
            <w:top w:val="none" w:sz="0" w:space="0" w:color="auto"/>
            <w:left w:val="none" w:sz="0" w:space="0" w:color="auto"/>
            <w:bottom w:val="none" w:sz="0" w:space="0" w:color="auto"/>
            <w:right w:val="none" w:sz="0" w:space="0" w:color="auto"/>
          </w:divBdr>
        </w:div>
        <w:div w:id="707803209">
          <w:marLeft w:val="0"/>
          <w:marRight w:val="0"/>
          <w:marTop w:val="0"/>
          <w:marBottom w:val="0"/>
          <w:divBdr>
            <w:top w:val="none" w:sz="0" w:space="0" w:color="auto"/>
            <w:left w:val="none" w:sz="0" w:space="0" w:color="auto"/>
            <w:bottom w:val="none" w:sz="0" w:space="0" w:color="auto"/>
            <w:right w:val="none" w:sz="0" w:space="0" w:color="auto"/>
          </w:divBdr>
        </w:div>
        <w:div w:id="1600719644">
          <w:marLeft w:val="0"/>
          <w:marRight w:val="0"/>
          <w:marTop w:val="0"/>
          <w:marBottom w:val="0"/>
          <w:divBdr>
            <w:top w:val="none" w:sz="0" w:space="0" w:color="auto"/>
            <w:left w:val="none" w:sz="0" w:space="0" w:color="auto"/>
            <w:bottom w:val="none" w:sz="0" w:space="0" w:color="auto"/>
            <w:right w:val="none" w:sz="0" w:space="0" w:color="auto"/>
          </w:divBdr>
        </w:div>
        <w:div w:id="858666198">
          <w:marLeft w:val="0"/>
          <w:marRight w:val="0"/>
          <w:marTop w:val="0"/>
          <w:marBottom w:val="0"/>
          <w:divBdr>
            <w:top w:val="none" w:sz="0" w:space="0" w:color="auto"/>
            <w:left w:val="none" w:sz="0" w:space="0" w:color="auto"/>
            <w:bottom w:val="none" w:sz="0" w:space="0" w:color="auto"/>
            <w:right w:val="none" w:sz="0" w:space="0" w:color="auto"/>
          </w:divBdr>
        </w:div>
        <w:div w:id="536508653">
          <w:marLeft w:val="0"/>
          <w:marRight w:val="0"/>
          <w:marTop w:val="0"/>
          <w:marBottom w:val="0"/>
          <w:divBdr>
            <w:top w:val="none" w:sz="0" w:space="0" w:color="auto"/>
            <w:left w:val="none" w:sz="0" w:space="0" w:color="auto"/>
            <w:bottom w:val="none" w:sz="0" w:space="0" w:color="auto"/>
            <w:right w:val="none" w:sz="0" w:space="0" w:color="auto"/>
          </w:divBdr>
        </w:div>
        <w:div w:id="1116292267">
          <w:marLeft w:val="0"/>
          <w:marRight w:val="0"/>
          <w:marTop w:val="0"/>
          <w:marBottom w:val="0"/>
          <w:divBdr>
            <w:top w:val="none" w:sz="0" w:space="0" w:color="auto"/>
            <w:left w:val="none" w:sz="0" w:space="0" w:color="auto"/>
            <w:bottom w:val="none" w:sz="0" w:space="0" w:color="auto"/>
            <w:right w:val="none" w:sz="0" w:space="0" w:color="auto"/>
          </w:divBdr>
        </w:div>
        <w:div w:id="1571692147">
          <w:marLeft w:val="0"/>
          <w:marRight w:val="0"/>
          <w:marTop w:val="0"/>
          <w:marBottom w:val="0"/>
          <w:divBdr>
            <w:top w:val="none" w:sz="0" w:space="0" w:color="auto"/>
            <w:left w:val="none" w:sz="0" w:space="0" w:color="auto"/>
            <w:bottom w:val="none" w:sz="0" w:space="0" w:color="auto"/>
            <w:right w:val="none" w:sz="0" w:space="0" w:color="auto"/>
          </w:divBdr>
        </w:div>
        <w:div w:id="1008825407">
          <w:marLeft w:val="0"/>
          <w:marRight w:val="0"/>
          <w:marTop w:val="0"/>
          <w:marBottom w:val="0"/>
          <w:divBdr>
            <w:top w:val="none" w:sz="0" w:space="0" w:color="auto"/>
            <w:left w:val="none" w:sz="0" w:space="0" w:color="auto"/>
            <w:bottom w:val="none" w:sz="0" w:space="0" w:color="auto"/>
            <w:right w:val="none" w:sz="0" w:space="0" w:color="auto"/>
          </w:divBdr>
        </w:div>
        <w:div w:id="943878439">
          <w:marLeft w:val="0"/>
          <w:marRight w:val="0"/>
          <w:marTop w:val="0"/>
          <w:marBottom w:val="0"/>
          <w:divBdr>
            <w:top w:val="none" w:sz="0" w:space="0" w:color="auto"/>
            <w:left w:val="none" w:sz="0" w:space="0" w:color="auto"/>
            <w:bottom w:val="none" w:sz="0" w:space="0" w:color="auto"/>
            <w:right w:val="none" w:sz="0" w:space="0" w:color="auto"/>
          </w:divBdr>
        </w:div>
        <w:div w:id="449664813">
          <w:marLeft w:val="0"/>
          <w:marRight w:val="0"/>
          <w:marTop w:val="0"/>
          <w:marBottom w:val="0"/>
          <w:divBdr>
            <w:top w:val="none" w:sz="0" w:space="0" w:color="auto"/>
            <w:left w:val="none" w:sz="0" w:space="0" w:color="auto"/>
            <w:bottom w:val="none" w:sz="0" w:space="0" w:color="auto"/>
            <w:right w:val="none" w:sz="0" w:space="0" w:color="auto"/>
          </w:divBdr>
        </w:div>
        <w:div w:id="156775028">
          <w:marLeft w:val="0"/>
          <w:marRight w:val="0"/>
          <w:marTop w:val="0"/>
          <w:marBottom w:val="0"/>
          <w:divBdr>
            <w:top w:val="none" w:sz="0" w:space="0" w:color="auto"/>
            <w:left w:val="none" w:sz="0" w:space="0" w:color="auto"/>
            <w:bottom w:val="none" w:sz="0" w:space="0" w:color="auto"/>
            <w:right w:val="none" w:sz="0" w:space="0" w:color="auto"/>
          </w:divBdr>
        </w:div>
        <w:div w:id="594289455">
          <w:marLeft w:val="0"/>
          <w:marRight w:val="0"/>
          <w:marTop w:val="0"/>
          <w:marBottom w:val="0"/>
          <w:divBdr>
            <w:top w:val="none" w:sz="0" w:space="0" w:color="auto"/>
            <w:left w:val="none" w:sz="0" w:space="0" w:color="auto"/>
            <w:bottom w:val="none" w:sz="0" w:space="0" w:color="auto"/>
            <w:right w:val="none" w:sz="0" w:space="0" w:color="auto"/>
          </w:divBdr>
        </w:div>
        <w:div w:id="1593389522">
          <w:marLeft w:val="0"/>
          <w:marRight w:val="0"/>
          <w:marTop w:val="0"/>
          <w:marBottom w:val="0"/>
          <w:divBdr>
            <w:top w:val="none" w:sz="0" w:space="0" w:color="auto"/>
            <w:left w:val="none" w:sz="0" w:space="0" w:color="auto"/>
            <w:bottom w:val="none" w:sz="0" w:space="0" w:color="auto"/>
            <w:right w:val="none" w:sz="0" w:space="0" w:color="auto"/>
          </w:divBdr>
        </w:div>
        <w:div w:id="1544370179">
          <w:marLeft w:val="0"/>
          <w:marRight w:val="0"/>
          <w:marTop w:val="0"/>
          <w:marBottom w:val="0"/>
          <w:divBdr>
            <w:top w:val="none" w:sz="0" w:space="0" w:color="auto"/>
            <w:left w:val="none" w:sz="0" w:space="0" w:color="auto"/>
            <w:bottom w:val="none" w:sz="0" w:space="0" w:color="auto"/>
            <w:right w:val="none" w:sz="0" w:space="0" w:color="auto"/>
          </w:divBdr>
        </w:div>
        <w:div w:id="1604536700">
          <w:marLeft w:val="0"/>
          <w:marRight w:val="0"/>
          <w:marTop w:val="0"/>
          <w:marBottom w:val="0"/>
          <w:divBdr>
            <w:top w:val="none" w:sz="0" w:space="0" w:color="auto"/>
            <w:left w:val="none" w:sz="0" w:space="0" w:color="auto"/>
            <w:bottom w:val="none" w:sz="0" w:space="0" w:color="auto"/>
            <w:right w:val="none" w:sz="0" w:space="0" w:color="auto"/>
          </w:divBdr>
        </w:div>
        <w:div w:id="1032850260">
          <w:marLeft w:val="0"/>
          <w:marRight w:val="0"/>
          <w:marTop w:val="0"/>
          <w:marBottom w:val="0"/>
          <w:divBdr>
            <w:top w:val="none" w:sz="0" w:space="0" w:color="auto"/>
            <w:left w:val="none" w:sz="0" w:space="0" w:color="auto"/>
            <w:bottom w:val="none" w:sz="0" w:space="0" w:color="auto"/>
            <w:right w:val="none" w:sz="0" w:space="0" w:color="auto"/>
          </w:divBdr>
        </w:div>
        <w:div w:id="469252527">
          <w:marLeft w:val="0"/>
          <w:marRight w:val="0"/>
          <w:marTop w:val="0"/>
          <w:marBottom w:val="0"/>
          <w:divBdr>
            <w:top w:val="none" w:sz="0" w:space="0" w:color="auto"/>
            <w:left w:val="none" w:sz="0" w:space="0" w:color="auto"/>
            <w:bottom w:val="none" w:sz="0" w:space="0" w:color="auto"/>
            <w:right w:val="none" w:sz="0" w:space="0" w:color="auto"/>
          </w:divBdr>
        </w:div>
        <w:div w:id="304509015">
          <w:marLeft w:val="0"/>
          <w:marRight w:val="0"/>
          <w:marTop w:val="0"/>
          <w:marBottom w:val="0"/>
          <w:divBdr>
            <w:top w:val="none" w:sz="0" w:space="0" w:color="auto"/>
            <w:left w:val="none" w:sz="0" w:space="0" w:color="auto"/>
            <w:bottom w:val="none" w:sz="0" w:space="0" w:color="auto"/>
            <w:right w:val="none" w:sz="0" w:space="0" w:color="auto"/>
          </w:divBdr>
        </w:div>
        <w:div w:id="1561550131">
          <w:marLeft w:val="0"/>
          <w:marRight w:val="0"/>
          <w:marTop w:val="0"/>
          <w:marBottom w:val="0"/>
          <w:divBdr>
            <w:top w:val="none" w:sz="0" w:space="0" w:color="auto"/>
            <w:left w:val="none" w:sz="0" w:space="0" w:color="auto"/>
            <w:bottom w:val="none" w:sz="0" w:space="0" w:color="auto"/>
            <w:right w:val="none" w:sz="0" w:space="0" w:color="auto"/>
          </w:divBdr>
        </w:div>
        <w:div w:id="316227416">
          <w:marLeft w:val="0"/>
          <w:marRight w:val="0"/>
          <w:marTop w:val="0"/>
          <w:marBottom w:val="0"/>
          <w:divBdr>
            <w:top w:val="none" w:sz="0" w:space="0" w:color="auto"/>
            <w:left w:val="none" w:sz="0" w:space="0" w:color="auto"/>
            <w:bottom w:val="none" w:sz="0" w:space="0" w:color="auto"/>
            <w:right w:val="none" w:sz="0" w:space="0" w:color="auto"/>
          </w:divBdr>
        </w:div>
        <w:div w:id="856118705">
          <w:marLeft w:val="0"/>
          <w:marRight w:val="0"/>
          <w:marTop w:val="0"/>
          <w:marBottom w:val="0"/>
          <w:divBdr>
            <w:top w:val="none" w:sz="0" w:space="0" w:color="auto"/>
            <w:left w:val="none" w:sz="0" w:space="0" w:color="auto"/>
            <w:bottom w:val="none" w:sz="0" w:space="0" w:color="auto"/>
            <w:right w:val="none" w:sz="0" w:space="0" w:color="auto"/>
          </w:divBdr>
        </w:div>
        <w:div w:id="41289870">
          <w:marLeft w:val="0"/>
          <w:marRight w:val="0"/>
          <w:marTop w:val="0"/>
          <w:marBottom w:val="0"/>
          <w:divBdr>
            <w:top w:val="none" w:sz="0" w:space="0" w:color="auto"/>
            <w:left w:val="none" w:sz="0" w:space="0" w:color="auto"/>
            <w:bottom w:val="none" w:sz="0" w:space="0" w:color="auto"/>
            <w:right w:val="none" w:sz="0" w:space="0" w:color="auto"/>
          </w:divBdr>
        </w:div>
        <w:div w:id="1059982796">
          <w:marLeft w:val="0"/>
          <w:marRight w:val="0"/>
          <w:marTop w:val="0"/>
          <w:marBottom w:val="0"/>
          <w:divBdr>
            <w:top w:val="none" w:sz="0" w:space="0" w:color="auto"/>
            <w:left w:val="none" w:sz="0" w:space="0" w:color="auto"/>
            <w:bottom w:val="none" w:sz="0" w:space="0" w:color="auto"/>
            <w:right w:val="none" w:sz="0" w:space="0" w:color="auto"/>
          </w:divBdr>
        </w:div>
        <w:div w:id="1383017675">
          <w:marLeft w:val="0"/>
          <w:marRight w:val="0"/>
          <w:marTop w:val="0"/>
          <w:marBottom w:val="0"/>
          <w:divBdr>
            <w:top w:val="none" w:sz="0" w:space="0" w:color="auto"/>
            <w:left w:val="none" w:sz="0" w:space="0" w:color="auto"/>
            <w:bottom w:val="none" w:sz="0" w:space="0" w:color="auto"/>
            <w:right w:val="none" w:sz="0" w:space="0" w:color="auto"/>
          </w:divBdr>
        </w:div>
        <w:div w:id="18437145">
          <w:marLeft w:val="0"/>
          <w:marRight w:val="0"/>
          <w:marTop w:val="0"/>
          <w:marBottom w:val="0"/>
          <w:divBdr>
            <w:top w:val="none" w:sz="0" w:space="0" w:color="auto"/>
            <w:left w:val="none" w:sz="0" w:space="0" w:color="auto"/>
            <w:bottom w:val="none" w:sz="0" w:space="0" w:color="auto"/>
            <w:right w:val="none" w:sz="0" w:space="0" w:color="auto"/>
          </w:divBdr>
        </w:div>
        <w:div w:id="1976715952">
          <w:marLeft w:val="0"/>
          <w:marRight w:val="0"/>
          <w:marTop w:val="0"/>
          <w:marBottom w:val="0"/>
          <w:divBdr>
            <w:top w:val="none" w:sz="0" w:space="0" w:color="auto"/>
            <w:left w:val="none" w:sz="0" w:space="0" w:color="auto"/>
            <w:bottom w:val="none" w:sz="0" w:space="0" w:color="auto"/>
            <w:right w:val="none" w:sz="0" w:space="0" w:color="auto"/>
          </w:divBdr>
        </w:div>
        <w:div w:id="1577326012">
          <w:marLeft w:val="0"/>
          <w:marRight w:val="0"/>
          <w:marTop w:val="0"/>
          <w:marBottom w:val="0"/>
          <w:divBdr>
            <w:top w:val="none" w:sz="0" w:space="0" w:color="auto"/>
            <w:left w:val="none" w:sz="0" w:space="0" w:color="auto"/>
            <w:bottom w:val="none" w:sz="0" w:space="0" w:color="auto"/>
            <w:right w:val="none" w:sz="0" w:space="0" w:color="auto"/>
          </w:divBdr>
        </w:div>
        <w:div w:id="1275215144">
          <w:marLeft w:val="0"/>
          <w:marRight w:val="0"/>
          <w:marTop w:val="0"/>
          <w:marBottom w:val="0"/>
          <w:divBdr>
            <w:top w:val="none" w:sz="0" w:space="0" w:color="auto"/>
            <w:left w:val="none" w:sz="0" w:space="0" w:color="auto"/>
            <w:bottom w:val="none" w:sz="0" w:space="0" w:color="auto"/>
            <w:right w:val="none" w:sz="0" w:space="0" w:color="auto"/>
          </w:divBdr>
        </w:div>
        <w:div w:id="1199004868">
          <w:marLeft w:val="0"/>
          <w:marRight w:val="0"/>
          <w:marTop w:val="0"/>
          <w:marBottom w:val="0"/>
          <w:divBdr>
            <w:top w:val="none" w:sz="0" w:space="0" w:color="auto"/>
            <w:left w:val="none" w:sz="0" w:space="0" w:color="auto"/>
            <w:bottom w:val="none" w:sz="0" w:space="0" w:color="auto"/>
            <w:right w:val="none" w:sz="0" w:space="0" w:color="auto"/>
          </w:divBdr>
        </w:div>
        <w:div w:id="1948612064">
          <w:marLeft w:val="0"/>
          <w:marRight w:val="0"/>
          <w:marTop w:val="0"/>
          <w:marBottom w:val="0"/>
          <w:divBdr>
            <w:top w:val="none" w:sz="0" w:space="0" w:color="auto"/>
            <w:left w:val="none" w:sz="0" w:space="0" w:color="auto"/>
            <w:bottom w:val="none" w:sz="0" w:space="0" w:color="auto"/>
            <w:right w:val="none" w:sz="0" w:space="0" w:color="auto"/>
          </w:divBdr>
        </w:div>
        <w:div w:id="1097825846">
          <w:marLeft w:val="0"/>
          <w:marRight w:val="0"/>
          <w:marTop w:val="0"/>
          <w:marBottom w:val="0"/>
          <w:divBdr>
            <w:top w:val="none" w:sz="0" w:space="0" w:color="auto"/>
            <w:left w:val="none" w:sz="0" w:space="0" w:color="auto"/>
            <w:bottom w:val="none" w:sz="0" w:space="0" w:color="auto"/>
            <w:right w:val="none" w:sz="0" w:space="0" w:color="auto"/>
          </w:divBdr>
        </w:div>
        <w:div w:id="168378013">
          <w:marLeft w:val="0"/>
          <w:marRight w:val="0"/>
          <w:marTop w:val="0"/>
          <w:marBottom w:val="0"/>
          <w:divBdr>
            <w:top w:val="none" w:sz="0" w:space="0" w:color="auto"/>
            <w:left w:val="none" w:sz="0" w:space="0" w:color="auto"/>
            <w:bottom w:val="none" w:sz="0" w:space="0" w:color="auto"/>
            <w:right w:val="none" w:sz="0" w:space="0" w:color="auto"/>
          </w:divBdr>
        </w:div>
        <w:div w:id="769351911">
          <w:marLeft w:val="0"/>
          <w:marRight w:val="0"/>
          <w:marTop w:val="0"/>
          <w:marBottom w:val="0"/>
          <w:divBdr>
            <w:top w:val="none" w:sz="0" w:space="0" w:color="auto"/>
            <w:left w:val="none" w:sz="0" w:space="0" w:color="auto"/>
            <w:bottom w:val="none" w:sz="0" w:space="0" w:color="auto"/>
            <w:right w:val="none" w:sz="0" w:space="0" w:color="auto"/>
          </w:divBdr>
        </w:div>
        <w:div w:id="878930952">
          <w:marLeft w:val="0"/>
          <w:marRight w:val="0"/>
          <w:marTop w:val="0"/>
          <w:marBottom w:val="0"/>
          <w:divBdr>
            <w:top w:val="none" w:sz="0" w:space="0" w:color="auto"/>
            <w:left w:val="none" w:sz="0" w:space="0" w:color="auto"/>
            <w:bottom w:val="none" w:sz="0" w:space="0" w:color="auto"/>
            <w:right w:val="none" w:sz="0" w:space="0" w:color="auto"/>
          </w:divBdr>
        </w:div>
        <w:div w:id="290131373">
          <w:marLeft w:val="0"/>
          <w:marRight w:val="0"/>
          <w:marTop w:val="0"/>
          <w:marBottom w:val="0"/>
          <w:divBdr>
            <w:top w:val="none" w:sz="0" w:space="0" w:color="auto"/>
            <w:left w:val="none" w:sz="0" w:space="0" w:color="auto"/>
            <w:bottom w:val="none" w:sz="0" w:space="0" w:color="auto"/>
            <w:right w:val="none" w:sz="0" w:space="0" w:color="auto"/>
          </w:divBdr>
        </w:div>
        <w:div w:id="1051618300">
          <w:marLeft w:val="0"/>
          <w:marRight w:val="0"/>
          <w:marTop w:val="0"/>
          <w:marBottom w:val="0"/>
          <w:divBdr>
            <w:top w:val="none" w:sz="0" w:space="0" w:color="auto"/>
            <w:left w:val="none" w:sz="0" w:space="0" w:color="auto"/>
            <w:bottom w:val="none" w:sz="0" w:space="0" w:color="auto"/>
            <w:right w:val="none" w:sz="0" w:space="0" w:color="auto"/>
          </w:divBdr>
        </w:div>
        <w:div w:id="1095322134">
          <w:marLeft w:val="0"/>
          <w:marRight w:val="0"/>
          <w:marTop w:val="0"/>
          <w:marBottom w:val="0"/>
          <w:divBdr>
            <w:top w:val="none" w:sz="0" w:space="0" w:color="auto"/>
            <w:left w:val="none" w:sz="0" w:space="0" w:color="auto"/>
            <w:bottom w:val="none" w:sz="0" w:space="0" w:color="auto"/>
            <w:right w:val="none" w:sz="0" w:space="0" w:color="auto"/>
          </w:divBdr>
        </w:div>
        <w:div w:id="1315792517">
          <w:marLeft w:val="0"/>
          <w:marRight w:val="0"/>
          <w:marTop w:val="0"/>
          <w:marBottom w:val="0"/>
          <w:divBdr>
            <w:top w:val="none" w:sz="0" w:space="0" w:color="auto"/>
            <w:left w:val="none" w:sz="0" w:space="0" w:color="auto"/>
            <w:bottom w:val="none" w:sz="0" w:space="0" w:color="auto"/>
            <w:right w:val="none" w:sz="0" w:space="0" w:color="auto"/>
          </w:divBdr>
        </w:div>
        <w:div w:id="316346448">
          <w:marLeft w:val="0"/>
          <w:marRight w:val="0"/>
          <w:marTop w:val="0"/>
          <w:marBottom w:val="0"/>
          <w:divBdr>
            <w:top w:val="none" w:sz="0" w:space="0" w:color="auto"/>
            <w:left w:val="none" w:sz="0" w:space="0" w:color="auto"/>
            <w:bottom w:val="none" w:sz="0" w:space="0" w:color="auto"/>
            <w:right w:val="none" w:sz="0" w:space="0" w:color="auto"/>
          </w:divBdr>
        </w:div>
        <w:div w:id="1654093071">
          <w:marLeft w:val="0"/>
          <w:marRight w:val="0"/>
          <w:marTop w:val="0"/>
          <w:marBottom w:val="0"/>
          <w:divBdr>
            <w:top w:val="none" w:sz="0" w:space="0" w:color="auto"/>
            <w:left w:val="none" w:sz="0" w:space="0" w:color="auto"/>
            <w:bottom w:val="none" w:sz="0" w:space="0" w:color="auto"/>
            <w:right w:val="none" w:sz="0" w:space="0" w:color="auto"/>
          </w:divBdr>
        </w:div>
        <w:div w:id="1788423179">
          <w:marLeft w:val="0"/>
          <w:marRight w:val="0"/>
          <w:marTop w:val="0"/>
          <w:marBottom w:val="0"/>
          <w:divBdr>
            <w:top w:val="none" w:sz="0" w:space="0" w:color="auto"/>
            <w:left w:val="none" w:sz="0" w:space="0" w:color="auto"/>
            <w:bottom w:val="none" w:sz="0" w:space="0" w:color="auto"/>
            <w:right w:val="none" w:sz="0" w:space="0" w:color="auto"/>
          </w:divBdr>
        </w:div>
        <w:div w:id="710687297">
          <w:marLeft w:val="0"/>
          <w:marRight w:val="0"/>
          <w:marTop w:val="0"/>
          <w:marBottom w:val="0"/>
          <w:divBdr>
            <w:top w:val="none" w:sz="0" w:space="0" w:color="auto"/>
            <w:left w:val="none" w:sz="0" w:space="0" w:color="auto"/>
            <w:bottom w:val="none" w:sz="0" w:space="0" w:color="auto"/>
            <w:right w:val="none" w:sz="0" w:space="0" w:color="auto"/>
          </w:divBdr>
        </w:div>
        <w:div w:id="1795561006">
          <w:marLeft w:val="0"/>
          <w:marRight w:val="0"/>
          <w:marTop w:val="0"/>
          <w:marBottom w:val="0"/>
          <w:divBdr>
            <w:top w:val="none" w:sz="0" w:space="0" w:color="auto"/>
            <w:left w:val="none" w:sz="0" w:space="0" w:color="auto"/>
            <w:bottom w:val="none" w:sz="0" w:space="0" w:color="auto"/>
            <w:right w:val="none" w:sz="0" w:space="0" w:color="auto"/>
          </w:divBdr>
        </w:div>
        <w:div w:id="1639529855">
          <w:marLeft w:val="0"/>
          <w:marRight w:val="0"/>
          <w:marTop w:val="0"/>
          <w:marBottom w:val="0"/>
          <w:divBdr>
            <w:top w:val="none" w:sz="0" w:space="0" w:color="auto"/>
            <w:left w:val="none" w:sz="0" w:space="0" w:color="auto"/>
            <w:bottom w:val="none" w:sz="0" w:space="0" w:color="auto"/>
            <w:right w:val="none" w:sz="0" w:space="0" w:color="auto"/>
          </w:divBdr>
        </w:div>
        <w:div w:id="1482116684">
          <w:marLeft w:val="0"/>
          <w:marRight w:val="0"/>
          <w:marTop w:val="0"/>
          <w:marBottom w:val="0"/>
          <w:divBdr>
            <w:top w:val="none" w:sz="0" w:space="0" w:color="auto"/>
            <w:left w:val="none" w:sz="0" w:space="0" w:color="auto"/>
            <w:bottom w:val="none" w:sz="0" w:space="0" w:color="auto"/>
            <w:right w:val="none" w:sz="0" w:space="0" w:color="auto"/>
          </w:divBdr>
        </w:div>
        <w:div w:id="1457679965">
          <w:marLeft w:val="0"/>
          <w:marRight w:val="0"/>
          <w:marTop w:val="0"/>
          <w:marBottom w:val="0"/>
          <w:divBdr>
            <w:top w:val="none" w:sz="0" w:space="0" w:color="auto"/>
            <w:left w:val="none" w:sz="0" w:space="0" w:color="auto"/>
            <w:bottom w:val="none" w:sz="0" w:space="0" w:color="auto"/>
            <w:right w:val="none" w:sz="0" w:space="0" w:color="auto"/>
          </w:divBdr>
        </w:div>
        <w:div w:id="38172448">
          <w:marLeft w:val="0"/>
          <w:marRight w:val="0"/>
          <w:marTop w:val="0"/>
          <w:marBottom w:val="0"/>
          <w:divBdr>
            <w:top w:val="none" w:sz="0" w:space="0" w:color="auto"/>
            <w:left w:val="none" w:sz="0" w:space="0" w:color="auto"/>
            <w:bottom w:val="none" w:sz="0" w:space="0" w:color="auto"/>
            <w:right w:val="none" w:sz="0" w:space="0" w:color="auto"/>
          </w:divBdr>
        </w:div>
        <w:div w:id="917717005">
          <w:marLeft w:val="0"/>
          <w:marRight w:val="0"/>
          <w:marTop w:val="0"/>
          <w:marBottom w:val="0"/>
          <w:divBdr>
            <w:top w:val="none" w:sz="0" w:space="0" w:color="auto"/>
            <w:left w:val="none" w:sz="0" w:space="0" w:color="auto"/>
            <w:bottom w:val="none" w:sz="0" w:space="0" w:color="auto"/>
            <w:right w:val="none" w:sz="0" w:space="0" w:color="auto"/>
          </w:divBdr>
        </w:div>
        <w:div w:id="1261641627">
          <w:marLeft w:val="0"/>
          <w:marRight w:val="0"/>
          <w:marTop w:val="0"/>
          <w:marBottom w:val="0"/>
          <w:divBdr>
            <w:top w:val="none" w:sz="0" w:space="0" w:color="auto"/>
            <w:left w:val="none" w:sz="0" w:space="0" w:color="auto"/>
            <w:bottom w:val="none" w:sz="0" w:space="0" w:color="auto"/>
            <w:right w:val="none" w:sz="0" w:space="0" w:color="auto"/>
          </w:divBdr>
        </w:div>
        <w:div w:id="204634575">
          <w:marLeft w:val="0"/>
          <w:marRight w:val="0"/>
          <w:marTop w:val="0"/>
          <w:marBottom w:val="0"/>
          <w:divBdr>
            <w:top w:val="none" w:sz="0" w:space="0" w:color="auto"/>
            <w:left w:val="none" w:sz="0" w:space="0" w:color="auto"/>
            <w:bottom w:val="none" w:sz="0" w:space="0" w:color="auto"/>
            <w:right w:val="none" w:sz="0" w:space="0" w:color="auto"/>
          </w:divBdr>
        </w:div>
        <w:div w:id="376202899">
          <w:marLeft w:val="0"/>
          <w:marRight w:val="0"/>
          <w:marTop w:val="0"/>
          <w:marBottom w:val="0"/>
          <w:divBdr>
            <w:top w:val="none" w:sz="0" w:space="0" w:color="auto"/>
            <w:left w:val="none" w:sz="0" w:space="0" w:color="auto"/>
            <w:bottom w:val="none" w:sz="0" w:space="0" w:color="auto"/>
            <w:right w:val="none" w:sz="0" w:space="0" w:color="auto"/>
          </w:divBdr>
        </w:div>
        <w:div w:id="862549421">
          <w:marLeft w:val="0"/>
          <w:marRight w:val="0"/>
          <w:marTop w:val="0"/>
          <w:marBottom w:val="0"/>
          <w:divBdr>
            <w:top w:val="none" w:sz="0" w:space="0" w:color="auto"/>
            <w:left w:val="none" w:sz="0" w:space="0" w:color="auto"/>
            <w:bottom w:val="none" w:sz="0" w:space="0" w:color="auto"/>
            <w:right w:val="none" w:sz="0" w:space="0" w:color="auto"/>
          </w:divBdr>
        </w:div>
        <w:div w:id="215553993">
          <w:marLeft w:val="0"/>
          <w:marRight w:val="0"/>
          <w:marTop w:val="0"/>
          <w:marBottom w:val="0"/>
          <w:divBdr>
            <w:top w:val="none" w:sz="0" w:space="0" w:color="auto"/>
            <w:left w:val="none" w:sz="0" w:space="0" w:color="auto"/>
            <w:bottom w:val="none" w:sz="0" w:space="0" w:color="auto"/>
            <w:right w:val="none" w:sz="0" w:space="0" w:color="auto"/>
          </w:divBdr>
        </w:div>
        <w:div w:id="2019112030">
          <w:marLeft w:val="0"/>
          <w:marRight w:val="0"/>
          <w:marTop w:val="0"/>
          <w:marBottom w:val="0"/>
          <w:divBdr>
            <w:top w:val="none" w:sz="0" w:space="0" w:color="auto"/>
            <w:left w:val="none" w:sz="0" w:space="0" w:color="auto"/>
            <w:bottom w:val="none" w:sz="0" w:space="0" w:color="auto"/>
            <w:right w:val="none" w:sz="0" w:space="0" w:color="auto"/>
          </w:divBdr>
        </w:div>
        <w:div w:id="64494516">
          <w:marLeft w:val="0"/>
          <w:marRight w:val="0"/>
          <w:marTop w:val="0"/>
          <w:marBottom w:val="0"/>
          <w:divBdr>
            <w:top w:val="none" w:sz="0" w:space="0" w:color="auto"/>
            <w:left w:val="none" w:sz="0" w:space="0" w:color="auto"/>
            <w:bottom w:val="none" w:sz="0" w:space="0" w:color="auto"/>
            <w:right w:val="none" w:sz="0" w:space="0" w:color="auto"/>
          </w:divBdr>
        </w:div>
        <w:div w:id="1640570593">
          <w:marLeft w:val="0"/>
          <w:marRight w:val="0"/>
          <w:marTop w:val="0"/>
          <w:marBottom w:val="0"/>
          <w:divBdr>
            <w:top w:val="none" w:sz="0" w:space="0" w:color="auto"/>
            <w:left w:val="none" w:sz="0" w:space="0" w:color="auto"/>
            <w:bottom w:val="none" w:sz="0" w:space="0" w:color="auto"/>
            <w:right w:val="none" w:sz="0" w:space="0" w:color="auto"/>
          </w:divBdr>
        </w:div>
        <w:div w:id="723531014">
          <w:marLeft w:val="0"/>
          <w:marRight w:val="0"/>
          <w:marTop w:val="0"/>
          <w:marBottom w:val="0"/>
          <w:divBdr>
            <w:top w:val="none" w:sz="0" w:space="0" w:color="auto"/>
            <w:left w:val="none" w:sz="0" w:space="0" w:color="auto"/>
            <w:bottom w:val="none" w:sz="0" w:space="0" w:color="auto"/>
            <w:right w:val="none" w:sz="0" w:space="0" w:color="auto"/>
          </w:divBdr>
        </w:div>
        <w:div w:id="959453367">
          <w:marLeft w:val="0"/>
          <w:marRight w:val="0"/>
          <w:marTop w:val="0"/>
          <w:marBottom w:val="0"/>
          <w:divBdr>
            <w:top w:val="none" w:sz="0" w:space="0" w:color="auto"/>
            <w:left w:val="none" w:sz="0" w:space="0" w:color="auto"/>
            <w:bottom w:val="none" w:sz="0" w:space="0" w:color="auto"/>
            <w:right w:val="none" w:sz="0" w:space="0" w:color="auto"/>
          </w:divBdr>
        </w:div>
        <w:div w:id="903032999">
          <w:marLeft w:val="0"/>
          <w:marRight w:val="0"/>
          <w:marTop w:val="0"/>
          <w:marBottom w:val="0"/>
          <w:divBdr>
            <w:top w:val="none" w:sz="0" w:space="0" w:color="auto"/>
            <w:left w:val="none" w:sz="0" w:space="0" w:color="auto"/>
            <w:bottom w:val="none" w:sz="0" w:space="0" w:color="auto"/>
            <w:right w:val="none" w:sz="0" w:space="0" w:color="auto"/>
          </w:divBdr>
        </w:div>
        <w:div w:id="2144809578">
          <w:marLeft w:val="0"/>
          <w:marRight w:val="0"/>
          <w:marTop w:val="0"/>
          <w:marBottom w:val="0"/>
          <w:divBdr>
            <w:top w:val="none" w:sz="0" w:space="0" w:color="auto"/>
            <w:left w:val="none" w:sz="0" w:space="0" w:color="auto"/>
            <w:bottom w:val="none" w:sz="0" w:space="0" w:color="auto"/>
            <w:right w:val="none" w:sz="0" w:space="0" w:color="auto"/>
          </w:divBdr>
        </w:div>
        <w:div w:id="523634024">
          <w:marLeft w:val="0"/>
          <w:marRight w:val="0"/>
          <w:marTop w:val="0"/>
          <w:marBottom w:val="0"/>
          <w:divBdr>
            <w:top w:val="none" w:sz="0" w:space="0" w:color="auto"/>
            <w:left w:val="none" w:sz="0" w:space="0" w:color="auto"/>
            <w:bottom w:val="none" w:sz="0" w:space="0" w:color="auto"/>
            <w:right w:val="none" w:sz="0" w:space="0" w:color="auto"/>
          </w:divBdr>
        </w:div>
        <w:div w:id="2085957308">
          <w:marLeft w:val="0"/>
          <w:marRight w:val="0"/>
          <w:marTop w:val="0"/>
          <w:marBottom w:val="0"/>
          <w:divBdr>
            <w:top w:val="none" w:sz="0" w:space="0" w:color="auto"/>
            <w:left w:val="none" w:sz="0" w:space="0" w:color="auto"/>
            <w:bottom w:val="none" w:sz="0" w:space="0" w:color="auto"/>
            <w:right w:val="none" w:sz="0" w:space="0" w:color="auto"/>
          </w:divBdr>
        </w:div>
        <w:div w:id="1909070687">
          <w:marLeft w:val="0"/>
          <w:marRight w:val="0"/>
          <w:marTop w:val="0"/>
          <w:marBottom w:val="0"/>
          <w:divBdr>
            <w:top w:val="none" w:sz="0" w:space="0" w:color="auto"/>
            <w:left w:val="none" w:sz="0" w:space="0" w:color="auto"/>
            <w:bottom w:val="none" w:sz="0" w:space="0" w:color="auto"/>
            <w:right w:val="none" w:sz="0" w:space="0" w:color="auto"/>
          </w:divBdr>
        </w:div>
        <w:div w:id="496504631">
          <w:marLeft w:val="0"/>
          <w:marRight w:val="0"/>
          <w:marTop w:val="0"/>
          <w:marBottom w:val="0"/>
          <w:divBdr>
            <w:top w:val="none" w:sz="0" w:space="0" w:color="auto"/>
            <w:left w:val="none" w:sz="0" w:space="0" w:color="auto"/>
            <w:bottom w:val="none" w:sz="0" w:space="0" w:color="auto"/>
            <w:right w:val="none" w:sz="0" w:space="0" w:color="auto"/>
          </w:divBdr>
        </w:div>
        <w:div w:id="877164323">
          <w:marLeft w:val="0"/>
          <w:marRight w:val="0"/>
          <w:marTop w:val="0"/>
          <w:marBottom w:val="0"/>
          <w:divBdr>
            <w:top w:val="none" w:sz="0" w:space="0" w:color="auto"/>
            <w:left w:val="none" w:sz="0" w:space="0" w:color="auto"/>
            <w:bottom w:val="none" w:sz="0" w:space="0" w:color="auto"/>
            <w:right w:val="none" w:sz="0" w:space="0" w:color="auto"/>
          </w:divBdr>
        </w:div>
        <w:div w:id="894046345">
          <w:marLeft w:val="0"/>
          <w:marRight w:val="0"/>
          <w:marTop w:val="0"/>
          <w:marBottom w:val="0"/>
          <w:divBdr>
            <w:top w:val="none" w:sz="0" w:space="0" w:color="auto"/>
            <w:left w:val="none" w:sz="0" w:space="0" w:color="auto"/>
            <w:bottom w:val="none" w:sz="0" w:space="0" w:color="auto"/>
            <w:right w:val="none" w:sz="0" w:space="0" w:color="auto"/>
          </w:divBdr>
        </w:div>
        <w:div w:id="1697461736">
          <w:marLeft w:val="0"/>
          <w:marRight w:val="0"/>
          <w:marTop w:val="0"/>
          <w:marBottom w:val="0"/>
          <w:divBdr>
            <w:top w:val="none" w:sz="0" w:space="0" w:color="auto"/>
            <w:left w:val="none" w:sz="0" w:space="0" w:color="auto"/>
            <w:bottom w:val="none" w:sz="0" w:space="0" w:color="auto"/>
            <w:right w:val="none" w:sz="0" w:space="0" w:color="auto"/>
          </w:divBdr>
        </w:div>
        <w:div w:id="337848408">
          <w:marLeft w:val="0"/>
          <w:marRight w:val="0"/>
          <w:marTop w:val="0"/>
          <w:marBottom w:val="0"/>
          <w:divBdr>
            <w:top w:val="none" w:sz="0" w:space="0" w:color="auto"/>
            <w:left w:val="none" w:sz="0" w:space="0" w:color="auto"/>
            <w:bottom w:val="none" w:sz="0" w:space="0" w:color="auto"/>
            <w:right w:val="none" w:sz="0" w:space="0" w:color="auto"/>
          </w:divBdr>
        </w:div>
        <w:div w:id="1115640164">
          <w:marLeft w:val="0"/>
          <w:marRight w:val="0"/>
          <w:marTop w:val="0"/>
          <w:marBottom w:val="0"/>
          <w:divBdr>
            <w:top w:val="none" w:sz="0" w:space="0" w:color="auto"/>
            <w:left w:val="none" w:sz="0" w:space="0" w:color="auto"/>
            <w:bottom w:val="none" w:sz="0" w:space="0" w:color="auto"/>
            <w:right w:val="none" w:sz="0" w:space="0" w:color="auto"/>
          </w:divBdr>
        </w:div>
        <w:div w:id="2123957545">
          <w:marLeft w:val="0"/>
          <w:marRight w:val="0"/>
          <w:marTop w:val="0"/>
          <w:marBottom w:val="0"/>
          <w:divBdr>
            <w:top w:val="none" w:sz="0" w:space="0" w:color="auto"/>
            <w:left w:val="none" w:sz="0" w:space="0" w:color="auto"/>
            <w:bottom w:val="none" w:sz="0" w:space="0" w:color="auto"/>
            <w:right w:val="none" w:sz="0" w:space="0" w:color="auto"/>
          </w:divBdr>
        </w:div>
        <w:div w:id="289214448">
          <w:marLeft w:val="0"/>
          <w:marRight w:val="0"/>
          <w:marTop w:val="0"/>
          <w:marBottom w:val="0"/>
          <w:divBdr>
            <w:top w:val="none" w:sz="0" w:space="0" w:color="auto"/>
            <w:left w:val="none" w:sz="0" w:space="0" w:color="auto"/>
            <w:bottom w:val="none" w:sz="0" w:space="0" w:color="auto"/>
            <w:right w:val="none" w:sz="0" w:space="0" w:color="auto"/>
          </w:divBdr>
        </w:div>
        <w:div w:id="1949502440">
          <w:marLeft w:val="0"/>
          <w:marRight w:val="0"/>
          <w:marTop w:val="0"/>
          <w:marBottom w:val="0"/>
          <w:divBdr>
            <w:top w:val="none" w:sz="0" w:space="0" w:color="auto"/>
            <w:left w:val="none" w:sz="0" w:space="0" w:color="auto"/>
            <w:bottom w:val="none" w:sz="0" w:space="0" w:color="auto"/>
            <w:right w:val="none" w:sz="0" w:space="0" w:color="auto"/>
          </w:divBdr>
        </w:div>
        <w:div w:id="1157917181">
          <w:marLeft w:val="0"/>
          <w:marRight w:val="0"/>
          <w:marTop w:val="0"/>
          <w:marBottom w:val="0"/>
          <w:divBdr>
            <w:top w:val="none" w:sz="0" w:space="0" w:color="auto"/>
            <w:left w:val="none" w:sz="0" w:space="0" w:color="auto"/>
            <w:bottom w:val="none" w:sz="0" w:space="0" w:color="auto"/>
            <w:right w:val="none" w:sz="0" w:space="0" w:color="auto"/>
          </w:divBdr>
        </w:div>
        <w:div w:id="1120339711">
          <w:marLeft w:val="0"/>
          <w:marRight w:val="0"/>
          <w:marTop w:val="0"/>
          <w:marBottom w:val="0"/>
          <w:divBdr>
            <w:top w:val="none" w:sz="0" w:space="0" w:color="auto"/>
            <w:left w:val="none" w:sz="0" w:space="0" w:color="auto"/>
            <w:bottom w:val="none" w:sz="0" w:space="0" w:color="auto"/>
            <w:right w:val="none" w:sz="0" w:space="0" w:color="auto"/>
          </w:divBdr>
        </w:div>
        <w:div w:id="1621300270">
          <w:marLeft w:val="0"/>
          <w:marRight w:val="0"/>
          <w:marTop w:val="0"/>
          <w:marBottom w:val="0"/>
          <w:divBdr>
            <w:top w:val="none" w:sz="0" w:space="0" w:color="auto"/>
            <w:left w:val="none" w:sz="0" w:space="0" w:color="auto"/>
            <w:bottom w:val="none" w:sz="0" w:space="0" w:color="auto"/>
            <w:right w:val="none" w:sz="0" w:space="0" w:color="auto"/>
          </w:divBdr>
        </w:div>
        <w:div w:id="862599098">
          <w:marLeft w:val="0"/>
          <w:marRight w:val="0"/>
          <w:marTop w:val="0"/>
          <w:marBottom w:val="0"/>
          <w:divBdr>
            <w:top w:val="none" w:sz="0" w:space="0" w:color="auto"/>
            <w:left w:val="none" w:sz="0" w:space="0" w:color="auto"/>
            <w:bottom w:val="none" w:sz="0" w:space="0" w:color="auto"/>
            <w:right w:val="none" w:sz="0" w:space="0" w:color="auto"/>
          </w:divBdr>
        </w:div>
        <w:div w:id="51853886">
          <w:marLeft w:val="0"/>
          <w:marRight w:val="0"/>
          <w:marTop w:val="0"/>
          <w:marBottom w:val="0"/>
          <w:divBdr>
            <w:top w:val="none" w:sz="0" w:space="0" w:color="auto"/>
            <w:left w:val="none" w:sz="0" w:space="0" w:color="auto"/>
            <w:bottom w:val="none" w:sz="0" w:space="0" w:color="auto"/>
            <w:right w:val="none" w:sz="0" w:space="0" w:color="auto"/>
          </w:divBdr>
        </w:div>
        <w:div w:id="1940796059">
          <w:marLeft w:val="0"/>
          <w:marRight w:val="0"/>
          <w:marTop w:val="0"/>
          <w:marBottom w:val="0"/>
          <w:divBdr>
            <w:top w:val="none" w:sz="0" w:space="0" w:color="auto"/>
            <w:left w:val="none" w:sz="0" w:space="0" w:color="auto"/>
            <w:bottom w:val="none" w:sz="0" w:space="0" w:color="auto"/>
            <w:right w:val="none" w:sz="0" w:space="0" w:color="auto"/>
          </w:divBdr>
        </w:div>
        <w:div w:id="2143225421">
          <w:marLeft w:val="0"/>
          <w:marRight w:val="0"/>
          <w:marTop w:val="0"/>
          <w:marBottom w:val="0"/>
          <w:divBdr>
            <w:top w:val="none" w:sz="0" w:space="0" w:color="auto"/>
            <w:left w:val="none" w:sz="0" w:space="0" w:color="auto"/>
            <w:bottom w:val="none" w:sz="0" w:space="0" w:color="auto"/>
            <w:right w:val="none" w:sz="0" w:space="0" w:color="auto"/>
          </w:divBdr>
        </w:div>
        <w:div w:id="1329090568">
          <w:marLeft w:val="0"/>
          <w:marRight w:val="0"/>
          <w:marTop w:val="0"/>
          <w:marBottom w:val="0"/>
          <w:divBdr>
            <w:top w:val="none" w:sz="0" w:space="0" w:color="auto"/>
            <w:left w:val="none" w:sz="0" w:space="0" w:color="auto"/>
            <w:bottom w:val="none" w:sz="0" w:space="0" w:color="auto"/>
            <w:right w:val="none" w:sz="0" w:space="0" w:color="auto"/>
          </w:divBdr>
        </w:div>
        <w:div w:id="1511287414">
          <w:marLeft w:val="0"/>
          <w:marRight w:val="0"/>
          <w:marTop w:val="0"/>
          <w:marBottom w:val="0"/>
          <w:divBdr>
            <w:top w:val="none" w:sz="0" w:space="0" w:color="auto"/>
            <w:left w:val="none" w:sz="0" w:space="0" w:color="auto"/>
            <w:bottom w:val="none" w:sz="0" w:space="0" w:color="auto"/>
            <w:right w:val="none" w:sz="0" w:space="0" w:color="auto"/>
          </w:divBdr>
        </w:div>
        <w:div w:id="1543904630">
          <w:marLeft w:val="0"/>
          <w:marRight w:val="0"/>
          <w:marTop w:val="0"/>
          <w:marBottom w:val="0"/>
          <w:divBdr>
            <w:top w:val="none" w:sz="0" w:space="0" w:color="auto"/>
            <w:left w:val="none" w:sz="0" w:space="0" w:color="auto"/>
            <w:bottom w:val="none" w:sz="0" w:space="0" w:color="auto"/>
            <w:right w:val="none" w:sz="0" w:space="0" w:color="auto"/>
          </w:divBdr>
        </w:div>
        <w:div w:id="1496799195">
          <w:marLeft w:val="0"/>
          <w:marRight w:val="0"/>
          <w:marTop w:val="0"/>
          <w:marBottom w:val="0"/>
          <w:divBdr>
            <w:top w:val="none" w:sz="0" w:space="0" w:color="auto"/>
            <w:left w:val="none" w:sz="0" w:space="0" w:color="auto"/>
            <w:bottom w:val="none" w:sz="0" w:space="0" w:color="auto"/>
            <w:right w:val="none" w:sz="0" w:space="0" w:color="auto"/>
          </w:divBdr>
        </w:div>
        <w:div w:id="241375314">
          <w:marLeft w:val="0"/>
          <w:marRight w:val="0"/>
          <w:marTop w:val="0"/>
          <w:marBottom w:val="0"/>
          <w:divBdr>
            <w:top w:val="none" w:sz="0" w:space="0" w:color="auto"/>
            <w:left w:val="none" w:sz="0" w:space="0" w:color="auto"/>
            <w:bottom w:val="none" w:sz="0" w:space="0" w:color="auto"/>
            <w:right w:val="none" w:sz="0" w:space="0" w:color="auto"/>
          </w:divBdr>
        </w:div>
        <w:div w:id="311645277">
          <w:marLeft w:val="0"/>
          <w:marRight w:val="0"/>
          <w:marTop w:val="0"/>
          <w:marBottom w:val="0"/>
          <w:divBdr>
            <w:top w:val="none" w:sz="0" w:space="0" w:color="auto"/>
            <w:left w:val="none" w:sz="0" w:space="0" w:color="auto"/>
            <w:bottom w:val="none" w:sz="0" w:space="0" w:color="auto"/>
            <w:right w:val="none" w:sz="0" w:space="0" w:color="auto"/>
          </w:divBdr>
        </w:div>
        <w:div w:id="237911299">
          <w:marLeft w:val="0"/>
          <w:marRight w:val="0"/>
          <w:marTop w:val="0"/>
          <w:marBottom w:val="0"/>
          <w:divBdr>
            <w:top w:val="none" w:sz="0" w:space="0" w:color="auto"/>
            <w:left w:val="none" w:sz="0" w:space="0" w:color="auto"/>
            <w:bottom w:val="none" w:sz="0" w:space="0" w:color="auto"/>
            <w:right w:val="none" w:sz="0" w:space="0" w:color="auto"/>
          </w:divBdr>
        </w:div>
        <w:div w:id="805509940">
          <w:marLeft w:val="0"/>
          <w:marRight w:val="0"/>
          <w:marTop w:val="0"/>
          <w:marBottom w:val="0"/>
          <w:divBdr>
            <w:top w:val="none" w:sz="0" w:space="0" w:color="auto"/>
            <w:left w:val="none" w:sz="0" w:space="0" w:color="auto"/>
            <w:bottom w:val="none" w:sz="0" w:space="0" w:color="auto"/>
            <w:right w:val="none" w:sz="0" w:space="0" w:color="auto"/>
          </w:divBdr>
        </w:div>
        <w:div w:id="886138763">
          <w:marLeft w:val="0"/>
          <w:marRight w:val="0"/>
          <w:marTop w:val="0"/>
          <w:marBottom w:val="0"/>
          <w:divBdr>
            <w:top w:val="none" w:sz="0" w:space="0" w:color="auto"/>
            <w:left w:val="none" w:sz="0" w:space="0" w:color="auto"/>
            <w:bottom w:val="none" w:sz="0" w:space="0" w:color="auto"/>
            <w:right w:val="none" w:sz="0" w:space="0" w:color="auto"/>
          </w:divBdr>
        </w:div>
        <w:div w:id="1731073215">
          <w:marLeft w:val="0"/>
          <w:marRight w:val="0"/>
          <w:marTop w:val="0"/>
          <w:marBottom w:val="0"/>
          <w:divBdr>
            <w:top w:val="none" w:sz="0" w:space="0" w:color="auto"/>
            <w:left w:val="none" w:sz="0" w:space="0" w:color="auto"/>
            <w:bottom w:val="none" w:sz="0" w:space="0" w:color="auto"/>
            <w:right w:val="none" w:sz="0" w:space="0" w:color="auto"/>
          </w:divBdr>
        </w:div>
        <w:div w:id="41442430">
          <w:marLeft w:val="0"/>
          <w:marRight w:val="0"/>
          <w:marTop w:val="0"/>
          <w:marBottom w:val="0"/>
          <w:divBdr>
            <w:top w:val="none" w:sz="0" w:space="0" w:color="auto"/>
            <w:left w:val="none" w:sz="0" w:space="0" w:color="auto"/>
            <w:bottom w:val="none" w:sz="0" w:space="0" w:color="auto"/>
            <w:right w:val="none" w:sz="0" w:space="0" w:color="auto"/>
          </w:divBdr>
        </w:div>
        <w:div w:id="1663778578">
          <w:marLeft w:val="0"/>
          <w:marRight w:val="0"/>
          <w:marTop w:val="0"/>
          <w:marBottom w:val="0"/>
          <w:divBdr>
            <w:top w:val="none" w:sz="0" w:space="0" w:color="auto"/>
            <w:left w:val="none" w:sz="0" w:space="0" w:color="auto"/>
            <w:bottom w:val="none" w:sz="0" w:space="0" w:color="auto"/>
            <w:right w:val="none" w:sz="0" w:space="0" w:color="auto"/>
          </w:divBdr>
        </w:div>
        <w:div w:id="829060200">
          <w:marLeft w:val="0"/>
          <w:marRight w:val="0"/>
          <w:marTop w:val="0"/>
          <w:marBottom w:val="0"/>
          <w:divBdr>
            <w:top w:val="none" w:sz="0" w:space="0" w:color="auto"/>
            <w:left w:val="none" w:sz="0" w:space="0" w:color="auto"/>
            <w:bottom w:val="none" w:sz="0" w:space="0" w:color="auto"/>
            <w:right w:val="none" w:sz="0" w:space="0" w:color="auto"/>
          </w:divBdr>
        </w:div>
        <w:div w:id="1532649364">
          <w:marLeft w:val="0"/>
          <w:marRight w:val="0"/>
          <w:marTop w:val="0"/>
          <w:marBottom w:val="0"/>
          <w:divBdr>
            <w:top w:val="none" w:sz="0" w:space="0" w:color="auto"/>
            <w:left w:val="none" w:sz="0" w:space="0" w:color="auto"/>
            <w:bottom w:val="none" w:sz="0" w:space="0" w:color="auto"/>
            <w:right w:val="none" w:sz="0" w:space="0" w:color="auto"/>
          </w:divBdr>
        </w:div>
        <w:div w:id="1751195391">
          <w:marLeft w:val="0"/>
          <w:marRight w:val="0"/>
          <w:marTop w:val="0"/>
          <w:marBottom w:val="0"/>
          <w:divBdr>
            <w:top w:val="none" w:sz="0" w:space="0" w:color="auto"/>
            <w:left w:val="none" w:sz="0" w:space="0" w:color="auto"/>
            <w:bottom w:val="none" w:sz="0" w:space="0" w:color="auto"/>
            <w:right w:val="none" w:sz="0" w:space="0" w:color="auto"/>
          </w:divBdr>
        </w:div>
        <w:div w:id="920600832">
          <w:marLeft w:val="0"/>
          <w:marRight w:val="0"/>
          <w:marTop w:val="0"/>
          <w:marBottom w:val="0"/>
          <w:divBdr>
            <w:top w:val="none" w:sz="0" w:space="0" w:color="auto"/>
            <w:left w:val="none" w:sz="0" w:space="0" w:color="auto"/>
            <w:bottom w:val="none" w:sz="0" w:space="0" w:color="auto"/>
            <w:right w:val="none" w:sz="0" w:space="0" w:color="auto"/>
          </w:divBdr>
        </w:div>
        <w:div w:id="888222420">
          <w:marLeft w:val="0"/>
          <w:marRight w:val="0"/>
          <w:marTop w:val="0"/>
          <w:marBottom w:val="0"/>
          <w:divBdr>
            <w:top w:val="none" w:sz="0" w:space="0" w:color="auto"/>
            <w:left w:val="none" w:sz="0" w:space="0" w:color="auto"/>
            <w:bottom w:val="none" w:sz="0" w:space="0" w:color="auto"/>
            <w:right w:val="none" w:sz="0" w:space="0" w:color="auto"/>
          </w:divBdr>
        </w:div>
        <w:div w:id="252663329">
          <w:marLeft w:val="0"/>
          <w:marRight w:val="0"/>
          <w:marTop w:val="0"/>
          <w:marBottom w:val="0"/>
          <w:divBdr>
            <w:top w:val="none" w:sz="0" w:space="0" w:color="auto"/>
            <w:left w:val="none" w:sz="0" w:space="0" w:color="auto"/>
            <w:bottom w:val="none" w:sz="0" w:space="0" w:color="auto"/>
            <w:right w:val="none" w:sz="0" w:space="0" w:color="auto"/>
          </w:divBdr>
        </w:div>
        <w:div w:id="1115827694">
          <w:marLeft w:val="0"/>
          <w:marRight w:val="0"/>
          <w:marTop w:val="0"/>
          <w:marBottom w:val="0"/>
          <w:divBdr>
            <w:top w:val="none" w:sz="0" w:space="0" w:color="auto"/>
            <w:left w:val="none" w:sz="0" w:space="0" w:color="auto"/>
            <w:bottom w:val="none" w:sz="0" w:space="0" w:color="auto"/>
            <w:right w:val="none" w:sz="0" w:space="0" w:color="auto"/>
          </w:divBdr>
        </w:div>
        <w:div w:id="497427911">
          <w:marLeft w:val="0"/>
          <w:marRight w:val="0"/>
          <w:marTop w:val="0"/>
          <w:marBottom w:val="0"/>
          <w:divBdr>
            <w:top w:val="none" w:sz="0" w:space="0" w:color="auto"/>
            <w:left w:val="none" w:sz="0" w:space="0" w:color="auto"/>
            <w:bottom w:val="none" w:sz="0" w:space="0" w:color="auto"/>
            <w:right w:val="none" w:sz="0" w:space="0" w:color="auto"/>
          </w:divBdr>
        </w:div>
        <w:div w:id="1215462947">
          <w:marLeft w:val="0"/>
          <w:marRight w:val="0"/>
          <w:marTop w:val="0"/>
          <w:marBottom w:val="0"/>
          <w:divBdr>
            <w:top w:val="none" w:sz="0" w:space="0" w:color="auto"/>
            <w:left w:val="none" w:sz="0" w:space="0" w:color="auto"/>
            <w:bottom w:val="none" w:sz="0" w:space="0" w:color="auto"/>
            <w:right w:val="none" w:sz="0" w:space="0" w:color="auto"/>
          </w:divBdr>
        </w:div>
        <w:div w:id="837116277">
          <w:marLeft w:val="0"/>
          <w:marRight w:val="0"/>
          <w:marTop w:val="0"/>
          <w:marBottom w:val="0"/>
          <w:divBdr>
            <w:top w:val="none" w:sz="0" w:space="0" w:color="auto"/>
            <w:left w:val="none" w:sz="0" w:space="0" w:color="auto"/>
            <w:bottom w:val="none" w:sz="0" w:space="0" w:color="auto"/>
            <w:right w:val="none" w:sz="0" w:space="0" w:color="auto"/>
          </w:divBdr>
        </w:div>
        <w:div w:id="1513258036">
          <w:marLeft w:val="0"/>
          <w:marRight w:val="0"/>
          <w:marTop w:val="0"/>
          <w:marBottom w:val="0"/>
          <w:divBdr>
            <w:top w:val="none" w:sz="0" w:space="0" w:color="auto"/>
            <w:left w:val="none" w:sz="0" w:space="0" w:color="auto"/>
            <w:bottom w:val="none" w:sz="0" w:space="0" w:color="auto"/>
            <w:right w:val="none" w:sz="0" w:space="0" w:color="auto"/>
          </w:divBdr>
        </w:div>
        <w:div w:id="56438809">
          <w:marLeft w:val="0"/>
          <w:marRight w:val="0"/>
          <w:marTop w:val="0"/>
          <w:marBottom w:val="0"/>
          <w:divBdr>
            <w:top w:val="none" w:sz="0" w:space="0" w:color="auto"/>
            <w:left w:val="none" w:sz="0" w:space="0" w:color="auto"/>
            <w:bottom w:val="none" w:sz="0" w:space="0" w:color="auto"/>
            <w:right w:val="none" w:sz="0" w:space="0" w:color="auto"/>
          </w:divBdr>
        </w:div>
        <w:div w:id="1183936612">
          <w:marLeft w:val="0"/>
          <w:marRight w:val="0"/>
          <w:marTop w:val="0"/>
          <w:marBottom w:val="0"/>
          <w:divBdr>
            <w:top w:val="none" w:sz="0" w:space="0" w:color="auto"/>
            <w:left w:val="none" w:sz="0" w:space="0" w:color="auto"/>
            <w:bottom w:val="none" w:sz="0" w:space="0" w:color="auto"/>
            <w:right w:val="none" w:sz="0" w:space="0" w:color="auto"/>
          </w:divBdr>
        </w:div>
        <w:div w:id="1237475719">
          <w:marLeft w:val="0"/>
          <w:marRight w:val="0"/>
          <w:marTop w:val="0"/>
          <w:marBottom w:val="0"/>
          <w:divBdr>
            <w:top w:val="none" w:sz="0" w:space="0" w:color="auto"/>
            <w:left w:val="none" w:sz="0" w:space="0" w:color="auto"/>
            <w:bottom w:val="none" w:sz="0" w:space="0" w:color="auto"/>
            <w:right w:val="none" w:sz="0" w:space="0" w:color="auto"/>
          </w:divBdr>
        </w:div>
        <w:div w:id="797914415">
          <w:marLeft w:val="0"/>
          <w:marRight w:val="0"/>
          <w:marTop w:val="0"/>
          <w:marBottom w:val="0"/>
          <w:divBdr>
            <w:top w:val="none" w:sz="0" w:space="0" w:color="auto"/>
            <w:left w:val="none" w:sz="0" w:space="0" w:color="auto"/>
            <w:bottom w:val="none" w:sz="0" w:space="0" w:color="auto"/>
            <w:right w:val="none" w:sz="0" w:space="0" w:color="auto"/>
          </w:divBdr>
        </w:div>
        <w:div w:id="1908369843">
          <w:marLeft w:val="0"/>
          <w:marRight w:val="0"/>
          <w:marTop w:val="0"/>
          <w:marBottom w:val="0"/>
          <w:divBdr>
            <w:top w:val="none" w:sz="0" w:space="0" w:color="auto"/>
            <w:left w:val="none" w:sz="0" w:space="0" w:color="auto"/>
            <w:bottom w:val="none" w:sz="0" w:space="0" w:color="auto"/>
            <w:right w:val="none" w:sz="0" w:space="0" w:color="auto"/>
          </w:divBdr>
        </w:div>
        <w:div w:id="297615324">
          <w:marLeft w:val="0"/>
          <w:marRight w:val="0"/>
          <w:marTop w:val="0"/>
          <w:marBottom w:val="0"/>
          <w:divBdr>
            <w:top w:val="none" w:sz="0" w:space="0" w:color="auto"/>
            <w:left w:val="none" w:sz="0" w:space="0" w:color="auto"/>
            <w:bottom w:val="none" w:sz="0" w:space="0" w:color="auto"/>
            <w:right w:val="none" w:sz="0" w:space="0" w:color="auto"/>
          </w:divBdr>
        </w:div>
        <w:div w:id="126437864">
          <w:marLeft w:val="0"/>
          <w:marRight w:val="0"/>
          <w:marTop w:val="0"/>
          <w:marBottom w:val="0"/>
          <w:divBdr>
            <w:top w:val="none" w:sz="0" w:space="0" w:color="auto"/>
            <w:left w:val="none" w:sz="0" w:space="0" w:color="auto"/>
            <w:bottom w:val="none" w:sz="0" w:space="0" w:color="auto"/>
            <w:right w:val="none" w:sz="0" w:space="0" w:color="auto"/>
          </w:divBdr>
        </w:div>
        <w:div w:id="2020621328">
          <w:marLeft w:val="0"/>
          <w:marRight w:val="0"/>
          <w:marTop w:val="0"/>
          <w:marBottom w:val="0"/>
          <w:divBdr>
            <w:top w:val="none" w:sz="0" w:space="0" w:color="auto"/>
            <w:left w:val="none" w:sz="0" w:space="0" w:color="auto"/>
            <w:bottom w:val="none" w:sz="0" w:space="0" w:color="auto"/>
            <w:right w:val="none" w:sz="0" w:space="0" w:color="auto"/>
          </w:divBdr>
        </w:div>
        <w:div w:id="1303002439">
          <w:marLeft w:val="0"/>
          <w:marRight w:val="0"/>
          <w:marTop w:val="0"/>
          <w:marBottom w:val="0"/>
          <w:divBdr>
            <w:top w:val="none" w:sz="0" w:space="0" w:color="auto"/>
            <w:left w:val="none" w:sz="0" w:space="0" w:color="auto"/>
            <w:bottom w:val="none" w:sz="0" w:space="0" w:color="auto"/>
            <w:right w:val="none" w:sz="0" w:space="0" w:color="auto"/>
          </w:divBdr>
        </w:div>
        <w:div w:id="1837528645">
          <w:marLeft w:val="0"/>
          <w:marRight w:val="0"/>
          <w:marTop w:val="0"/>
          <w:marBottom w:val="0"/>
          <w:divBdr>
            <w:top w:val="none" w:sz="0" w:space="0" w:color="auto"/>
            <w:left w:val="none" w:sz="0" w:space="0" w:color="auto"/>
            <w:bottom w:val="none" w:sz="0" w:space="0" w:color="auto"/>
            <w:right w:val="none" w:sz="0" w:space="0" w:color="auto"/>
          </w:divBdr>
        </w:div>
        <w:div w:id="1483622152">
          <w:marLeft w:val="0"/>
          <w:marRight w:val="0"/>
          <w:marTop w:val="0"/>
          <w:marBottom w:val="0"/>
          <w:divBdr>
            <w:top w:val="none" w:sz="0" w:space="0" w:color="auto"/>
            <w:left w:val="none" w:sz="0" w:space="0" w:color="auto"/>
            <w:bottom w:val="none" w:sz="0" w:space="0" w:color="auto"/>
            <w:right w:val="none" w:sz="0" w:space="0" w:color="auto"/>
          </w:divBdr>
        </w:div>
        <w:div w:id="531185006">
          <w:marLeft w:val="0"/>
          <w:marRight w:val="0"/>
          <w:marTop w:val="0"/>
          <w:marBottom w:val="0"/>
          <w:divBdr>
            <w:top w:val="none" w:sz="0" w:space="0" w:color="auto"/>
            <w:left w:val="none" w:sz="0" w:space="0" w:color="auto"/>
            <w:bottom w:val="none" w:sz="0" w:space="0" w:color="auto"/>
            <w:right w:val="none" w:sz="0" w:space="0" w:color="auto"/>
          </w:divBdr>
        </w:div>
        <w:div w:id="1325352888">
          <w:marLeft w:val="0"/>
          <w:marRight w:val="0"/>
          <w:marTop w:val="0"/>
          <w:marBottom w:val="0"/>
          <w:divBdr>
            <w:top w:val="none" w:sz="0" w:space="0" w:color="auto"/>
            <w:left w:val="none" w:sz="0" w:space="0" w:color="auto"/>
            <w:bottom w:val="none" w:sz="0" w:space="0" w:color="auto"/>
            <w:right w:val="none" w:sz="0" w:space="0" w:color="auto"/>
          </w:divBdr>
        </w:div>
        <w:div w:id="2111076408">
          <w:marLeft w:val="0"/>
          <w:marRight w:val="0"/>
          <w:marTop w:val="0"/>
          <w:marBottom w:val="0"/>
          <w:divBdr>
            <w:top w:val="none" w:sz="0" w:space="0" w:color="auto"/>
            <w:left w:val="none" w:sz="0" w:space="0" w:color="auto"/>
            <w:bottom w:val="none" w:sz="0" w:space="0" w:color="auto"/>
            <w:right w:val="none" w:sz="0" w:space="0" w:color="auto"/>
          </w:divBdr>
        </w:div>
        <w:div w:id="511142808">
          <w:marLeft w:val="0"/>
          <w:marRight w:val="0"/>
          <w:marTop w:val="0"/>
          <w:marBottom w:val="0"/>
          <w:divBdr>
            <w:top w:val="none" w:sz="0" w:space="0" w:color="auto"/>
            <w:left w:val="none" w:sz="0" w:space="0" w:color="auto"/>
            <w:bottom w:val="none" w:sz="0" w:space="0" w:color="auto"/>
            <w:right w:val="none" w:sz="0" w:space="0" w:color="auto"/>
          </w:divBdr>
        </w:div>
        <w:div w:id="1000305743">
          <w:marLeft w:val="0"/>
          <w:marRight w:val="0"/>
          <w:marTop w:val="0"/>
          <w:marBottom w:val="0"/>
          <w:divBdr>
            <w:top w:val="none" w:sz="0" w:space="0" w:color="auto"/>
            <w:left w:val="none" w:sz="0" w:space="0" w:color="auto"/>
            <w:bottom w:val="none" w:sz="0" w:space="0" w:color="auto"/>
            <w:right w:val="none" w:sz="0" w:space="0" w:color="auto"/>
          </w:divBdr>
        </w:div>
        <w:div w:id="857158285">
          <w:marLeft w:val="0"/>
          <w:marRight w:val="0"/>
          <w:marTop w:val="0"/>
          <w:marBottom w:val="0"/>
          <w:divBdr>
            <w:top w:val="none" w:sz="0" w:space="0" w:color="auto"/>
            <w:left w:val="none" w:sz="0" w:space="0" w:color="auto"/>
            <w:bottom w:val="none" w:sz="0" w:space="0" w:color="auto"/>
            <w:right w:val="none" w:sz="0" w:space="0" w:color="auto"/>
          </w:divBdr>
        </w:div>
        <w:div w:id="1349911467">
          <w:marLeft w:val="0"/>
          <w:marRight w:val="0"/>
          <w:marTop w:val="0"/>
          <w:marBottom w:val="0"/>
          <w:divBdr>
            <w:top w:val="none" w:sz="0" w:space="0" w:color="auto"/>
            <w:left w:val="none" w:sz="0" w:space="0" w:color="auto"/>
            <w:bottom w:val="none" w:sz="0" w:space="0" w:color="auto"/>
            <w:right w:val="none" w:sz="0" w:space="0" w:color="auto"/>
          </w:divBdr>
        </w:div>
        <w:div w:id="939262954">
          <w:marLeft w:val="0"/>
          <w:marRight w:val="0"/>
          <w:marTop w:val="0"/>
          <w:marBottom w:val="0"/>
          <w:divBdr>
            <w:top w:val="none" w:sz="0" w:space="0" w:color="auto"/>
            <w:left w:val="none" w:sz="0" w:space="0" w:color="auto"/>
            <w:bottom w:val="none" w:sz="0" w:space="0" w:color="auto"/>
            <w:right w:val="none" w:sz="0" w:space="0" w:color="auto"/>
          </w:divBdr>
        </w:div>
        <w:div w:id="582301142">
          <w:marLeft w:val="0"/>
          <w:marRight w:val="0"/>
          <w:marTop w:val="0"/>
          <w:marBottom w:val="0"/>
          <w:divBdr>
            <w:top w:val="none" w:sz="0" w:space="0" w:color="auto"/>
            <w:left w:val="none" w:sz="0" w:space="0" w:color="auto"/>
            <w:bottom w:val="none" w:sz="0" w:space="0" w:color="auto"/>
            <w:right w:val="none" w:sz="0" w:space="0" w:color="auto"/>
          </w:divBdr>
        </w:div>
        <w:div w:id="1806578017">
          <w:marLeft w:val="0"/>
          <w:marRight w:val="0"/>
          <w:marTop w:val="0"/>
          <w:marBottom w:val="0"/>
          <w:divBdr>
            <w:top w:val="none" w:sz="0" w:space="0" w:color="auto"/>
            <w:left w:val="none" w:sz="0" w:space="0" w:color="auto"/>
            <w:bottom w:val="none" w:sz="0" w:space="0" w:color="auto"/>
            <w:right w:val="none" w:sz="0" w:space="0" w:color="auto"/>
          </w:divBdr>
        </w:div>
        <w:div w:id="1660159772">
          <w:marLeft w:val="0"/>
          <w:marRight w:val="0"/>
          <w:marTop w:val="0"/>
          <w:marBottom w:val="0"/>
          <w:divBdr>
            <w:top w:val="none" w:sz="0" w:space="0" w:color="auto"/>
            <w:left w:val="none" w:sz="0" w:space="0" w:color="auto"/>
            <w:bottom w:val="none" w:sz="0" w:space="0" w:color="auto"/>
            <w:right w:val="none" w:sz="0" w:space="0" w:color="auto"/>
          </w:divBdr>
        </w:div>
        <w:div w:id="1204948380">
          <w:marLeft w:val="0"/>
          <w:marRight w:val="0"/>
          <w:marTop w:val="0"/>
          <w:marBottom w:val="0"/>
          <w:divBdr>
            <w:top w:val="none" w:sz="0" w:space="0" w:color="auto"/>
            <w:left w:val="none" w:sz="0" w:space="0" w:color="auto"/>
            <w:bottom w:val="none" w:sz="0" w:space="0" w:color="auto"/>
            <w:right w:val="none" w:sz="0" w:space="0" w:color="auto"/>
          </w:divBdr>
        </w:div>
        <w:div w:id="363600422">
          <w:marLeft w:val="0"/>
          <w:marRight w:val="0"/>
          <w:marTop w:val="0"/>
          <w:marBottom w:val="0"/>
          <w:divBdr>
            <w:top w:val="none" w:sz="0" w:space="0" w:color="auto"/>
            <w:left w:val="none" w:sz="0" w:space="0" w:color="auto"/>
            <w:bottom w:val="none" w:sz="0" w:space="0" w:color="auto"/>
            <w:right w:val="none" w:sz="0" w:space="0" w:color="auto"/>
          </w:divBdr>
        </w:div>
        <w:div w:id="724598256">
          <w:marLeft w:val="0"/>
          <w:marRight w:val="0"/>
          <w:marTop w:val="0"/>
          <w:marBottom w:val="0"/>
          <w:divBdr>
            <w:top w:val="none" w:sz="0" w:space="0" w:color="auto"/>
            <w:left w:val="none" w:sz="0" w:space="0" w:color="auto"/>
            <w:bottom w:val="none" w:sz="0" w:space="0" w:color="auto"/>
            <w:right w:val="none" w:sz="0" w:space="0" w:color="auto"/>
          </w:divBdr>
        </w:div>
        <w:div w:id="511647067">
          <w:marLeft w:val="0"/>
          <w:marRight w:val="0"/>
          <w:marTop w:val="0"/>
          <w:marBottom w:val="0"/>
          <w:divBdr>
            <w:top w:val="none" w:sz="0" w:space="0" w:color="auto"/>
            <w:left w:val="none" w:sz="0" w:space="0" w:color="auto"/>
            <w:bottom w:val="none" w:sz="0" w:space="0" w:color="auto"/>
            <w:right w:val="none" w:sz="0" w:space="0" w:color="auto"/>
          </w:divBdr>
        </w:div>
        <w:div w:id="788931305">
          <w:marLeft w:val="0"/>
          <w:marRight w:val="0"/>
          <w:marTop w:val="0"/>
          <w:marBottom w:val="0"/>
          <w:divBdr>
            <w:top w:val="none" w:sz="0" w:space="0" w:color="auto"/>
            <w:left w:val="none" w:sz="0" w:space="0" w:color="auto"/>
            <w:bottom w:val="none" w:sz="0" w:space="0" w:color="auto"/>
            <w:right w:val="none" w:sz="0" w:space="0" w:color="auto"/>
          </w:divBdr>
        </w:div>
        <w:div w:id="1647004555">
          <w:marLeft w:val="0"/>
          <w:marRight w:val="0"/>
          <w:marTop w:val="0"/>
          <w:marBottom w:val="0"/>
          <w:divBdr>
            <w:top w:val="none" w:sz="0" w:space="0" w:color="auto"/>
            <w:left w:val="none" w:sz="0" w:space="0" w:color="auto"/>
            <w:bottom w:val="none" w:sz="0" w:space="0" w:color="auto"/>
            <w:right w:val="none" w:sz="0" w:space="0" w:color="auto"/>
          </w:divBdr>
        </w:div>
        <w:div w:id="635452771">
          <w:marLeft w:val="0"/>
          <w:marRight w:val="0"/>
          <w:marTop w:val="0"/>
          <w:marBottom w:val="0"/>
          <w:divBdr>
            <w:top w:val="none" w:sz="0" w:space="0" w:color="auto"/>
            <w:left w:val="none" w:sz="0" w:space="0" w:color="auto"/>
            <w:bottom w:val="none" w:sz="0" w:space="0" w:color="auto"/>
            <w:right w:val="none" w:sz="0" w:space="0" w:color="auto"/>
          </w:divBdr>
        </w:div>
        <w:div w:id="442577707">
          <w:marLeft w:val="0"/>
          <w:marRight w:val="0"/>
          <w:marTop w:val="0"/>
          <w:marBottom w:val="0"/>
          <w:divBdr>
            <w:top w:val="none" w:sz="0" w:space="0" w:color="auto"/>
            <w:left w:val="none" w:sz="0" w:space="0" w:color="auto"/>
            <w:bottom w:val="none" w:sz="0" w:space="0" w:color="auto"/>
            <w:right w:val="none" w:sz="0" w:space="0" w:color="auto"/>
          </w:divBdr>
        </w:div>
        <w:div w:id="118307633">
          <w:marLeft w:val="0"/>
          <w:marRight w:val="0"/>
          <w:marTop w:val="0"/>
          <w:marBottom w:val="0"/>
          <w:divBdr>
            <w:top w:val="none" w:sz="0" w:space="0" w:color="auto"/>
            <w:left w:val="none" w:sz="0" w:space="0" w:color="auto"/>
            <w:bottom w:val="none" w:sz="0" w:space="0" w:color="auto"/>
            <w:right w:val="none" w:sz="0" w:space="0" w:color="auto"/>
          </w:divBdr>
        </w:div>
        <w:div w:id="1886327368">
          <w:marLeft w:val="0"/>
          <w:marRight w:val="0"/>
          <w:marTop w:val="0"/>
          <w:marBottom w:val="0"/>
          <w:divBdr>
            <w:top w:val="none" w:sz="0" w:space="0" w:color="auto"/>
            <w:left w:val="none" w:sz="0" w:space="0" w:color="auto"/>
            <w:bottom w:val="none" w:sz="0" w:space="0" w:color="auto"/>
            <w:right w:val="none" w:sz="0" w:space="0" w:color="auto"/>
          </w:divBdr>
        </w:div>
        <w:div w:id="1342469851">
          <w:marLeft w:val="0"/>
          <w:marRight w:val="0"/>
          <w:marTop w:val="0"/>
          <w:marBottom w:val="0"/>
          <w:divBdr>
            <w:top w:val="none" w:sz="0" w:space="0" w:color="auto"/>
            <w:left w:val="none" w:sz="0" w:space="0" w:color="auto"/>
            <w:bottom w:val="none" w:sz="0" w:space="0" w:color="auto"/>
            <w:right w:val="none" w:sz="0" w:space="0" w:color="auto"/>
          </w:divBdr>
        </w:div>
        <w:div w:id="1522013921">
          <w:marLeft w:val="0"/>
          <w:marRight w:val="0"/>
          <w:marTop w:val="0"/>
          <w:marBottom w:val="0"/>
          <w:divBdr>
            <w:top w:val="none" w:sz="0" w:space="0" w:color="auto"/>
            <w:left w:val="none" w:sz="0" w:space="0" w:color="auto"/>
            <w:bottom w:val="none" w:sz="0" w:space="0" w:color="auto"/>
            <w:right w:val="none" w:sz="0" w:space="0" w:color="auto"/>
          </w:divBdr>
        </w:div>
        <w:div w:id="1281182553">
          <w:marLeft w:val="0"/>
          <w:marRight w:val="0"/>
          <w:marTop w:val="0"/>
          <w:marBottom w:val="0"/>
          <w:divBdr>
            <w:top w:val="none" w:sz="0" w:space="0" w:color="auto"/>
            <w:left w:val="none" w:sz="0" w:space="0" w:color="auto"/>
            <w:bottom w:val="none" w:sz="0" w:space="0" w:color="auto"/>
            <w:right w:val="none" w:sz="0" w:space="0" w:color="auto"/>
          </w:divBdr>
        </w:div>
        <w:div w:id="1067727318">
          <w:marLeft w:val="0"/>
          <w:marRight w:val="0"/>
          <w:marTop w:val="0"/>
          <w:marBottom w:val="0"/>
          <w:divBdr>
            <w:top w:val="none" w:sz="0" w:space="0" w:color="auto"/>
            <w:left w:val="none" w:sz="0" w:space="0" w:color="auto"/>
            <w:bottom w:val="none" w:sz="0" w:space="0" w:color="auto"/>
            <w:right w:val="none" w:sz="0" w:space="0" w:color="auto"/>
          </w:divBdr>
        </w:div>
        <w:div w:id="1441951486">
          <w:marLeft w:val="0"/>
          <w:marRight w:val="0"/>
          <w:marTop w:val="0"/>
          <w:marBottom w:val="0"/>
          <w:divBdr>
            <w:top w:val="none" w:sz="0" w:space="0" w:color="auto"/>
            <w:left w:val="none" w:sz="0" w:space="0" w:color="auto"/>
            <w:bottom w:val="none" w:sz="0" w:space="0" w:color="auto"/>
            <w:right w:val="none" w:sz="0" w:space="0" w:color="auto"/>
          </w:divBdr>
        </w:div>
        <w:div w:id="1084037532">
          <w:marLeft w:val="0"/>
          <w:marRight w:val="0"/>
          <w:marTop w:val="0"/>
          <w:marBottom w:val="0"/>
          <w:divBdr>
            <w:top w:val="none" w:sz="0" w:space="0" w:color="auto"/>
            <w:left w:val="none" w:sz="0" w:space="0" w:color="auto"/>
            <w:bottom w:val="none" w:sz="0" w:space="0" w:color="auto"/>
            <w:right w:val="none" w:sz="0" w:space="0" w:color="auto"/>
          </w:divBdr>
        </w:div>
        <w:div w:id="292097820">
          <w:marLeft w:val="0"/>
          <w:marRight w:val="0"/>
          <w:marTop w:val="0"/>
          <w:marBottom w:val="0"/>
          <w:divBdr>
            <w:top w:val="none" w:sz="0" w:space="0" w:color="auto"/>
            <w:left w:val="none" w:sz="0" w:space="0" w:color="auto"/>
            <w:bottom w:val="none" w:sz="0" w:space="0" w:color="auto"/>
            <w:right w:val="none" w:sz="0" w:space="0" w:color="auto"/>
          </w:divBdr>
        </w:div>
        <w:div w:id="1059208200">
          <w:marLeft w:val="0"/>
          <w:marRight w:val="0"/>
          <w:marTop w:val="0"/>
          <w:marBottom w:val="0"/>
          <w:divBdr>
            <w:top w:val="none" w:sz="0" w:space="0" w:color="auto"/>
            <w:left w:val="none" w:sz="0" w:space="0" w:color="auto"/>
            <w:bottom w:val="none" w:sz="0" w:space="0" w:color="auto"/>
            <w:right w:val="none" w:sz="0" w:space="0" w:color="auto"/>
          </w:divBdr>
        </w:div>
        <w:div w:id="337392212">
          <w:marLeft w:val="0"/>
          <w:marRight w:val="0"/>
          <w:marTop w:val="0"/>
          <w:marBottom w:val="0"/>
          <w:divBdr>
            <w:top w:val="none" w:sz="0" w:space="0" w:color="auto"/>
            <w:left w:val="none" w:sz="0" w:space="0" w:color="auto"/>
            <w:bottom w:val="none" w:sz="0" w:space="0" w:color="auto"/>
            <w:right w:val="none" w:sz="0" w:space="0" w:color="auto"/>
          </w:divBdr>
        </w:div>
        <w:div w:id="1577008862">
          <w:marLeft w:val="0"/>
          <w:marRight w:val="0"/>
          <w:marTop w:val="0"/>
          <w:marBottom w:val="0"/>
          <w:divBdr>
            <w:top w:val="none" w:sz="0" w:space="0" w:color="auto"/>
            <w:left w:val="none" w:sz="0" w:space="0" w:color="auto"/>
            <w:bottom w:val="none" w:sz="0" w:space="0" w:color="auto"/>
            <w:right w:val="none" w:sz="0" w:space="0" w:color="auto"/>
          </w:divBdr>
        </w:div>
        <w:div w:id="1893492508">
          <w:marLeft w:val="0"/>
          <w:marRight w:val="0"/>
          <w:marTop w:val="0"/>
          <w:marBottom w:val="0"/>
          <w:divBdr>
            <w:top w:val="none" w:sz="0" w:space="0" w:color="auto"/>
            <w:left w:val="none" w:sz="0" w:space="0" w:color="auto"/>
            <w:bottom w:val="none" w:sz="0" w:space="0" w:color="auto"/>
            <w:right w:val="none" w:sz="0" w:space="0" w:color="auto"/>
          </w:divBdr>
        </w:div>
        <w:div w:id="1228539755">
          <w:marLeft w:val="0"/>
          <w:marRight w:val="0"/>
          <w:marTop w:val="0"/>
          <w:marBottom w:val="0"/>
          <w:divBdr>
            <w:top w:val="none" w:sz="0" w:space="0" w:color="auto"/>
            <w:left w:val="none" w:sz="0" w:space="0" w:color="auto"/>
            <w:bottom w:val="none" w:sz="0" w:space="0" w:color="auto"/>
            <w:right w:val="none" w:sz="0" w:space="0" w:color="auto"/>
          </w:divBdr>
        </w:div>
        <w:div w:id="248198081">
          <w:marLeft w:val="0"/>
          <w:marRight w:val="0"/>
          <w:marTop w:val="0"/>
          <w:marBottom w:val="0"/>
          <w:divBdr>
            <w:top w:val="none" w:sz="0" w:space="0" w:color="auto"/>
            <w:left w:val="none" w:sz="0" w:space="0" w:color="auto"/>
            <w:bottom w:val="none" w:sz="0" w:space="0" w:color="auto"/>
            <w:right w:val="none" w:sz="0" w:space="0" w:color="auto"/>
          </w:divBdr>
        </w:div>
        <w:div w:id="167795161">
          <w:marLeft w:val="0"/>
          <w:marRight w:val="0"/>
          <w:marTop w:val="0"/>
          <w:marBottom w:val="0"/>
          <w:divBdr>
            <w:top w:val="none" w:sz="0" w:space="0" w:color="auto"/>
            <w:left w:val="none" w:sz="0" w:space="0" w:color="auto"/>
            <w:bottom w:val="none" w:sz="0" w:space="0" w:color="auto"/>
            <w:right w:val="none" w:sz="0" w:space="0" w:color="auto"/>
          </w:divBdr>
        </w:div>
        <w:div w:id="1946956111">
          <w:marLeft w:val="0"/>
          <w:marRight w:val="0"/>
          <w:marTop w:val="0"/>
          <w:marBottom w:val="0"/>
          <w:divBdr>
            <w:top w:val="none" w:sz="0" w:space="0" w:color="auto"/>
            <w:left w:val="none" w:sz="0" w:space="0" w:color="auto"/>
            <w:bottom w:val="none" w:sz="0" w:space="0" w:color="auto"/>
            <w:right w:val="none" w:sz="0" w:space="0" w:color="auto"/>
          </w:divBdr>
        </w:div>
        <w:div w:id="905258826">
          <w:marLeft w:val="0"/>
          <w:marRight w:val="0"/>
          <w:marTop w:val="0"/>
          <w:marBottom w:val="0"/>
          <w:divBdr>
            <w:top w:val="none" w:sz="0" w:space="0" w:color="auto"/>
            <w:left w:val="none" w:sz="0" w:space="0" w:color="auto"/>
            <w:bottom w:val="none" w:sz="0" w:space="0" w:color="auto"/>
            <w:right w:val="none" w:sz="0" w:space="0" w:color="auto"/>
          </w:divBdr>
        </w:div>
        <w:div w:id="1506355925">
          <w:marLeft w:val="0"/>
          <w:marRight w:val="0"/>
          <w:marTop w:val="0"/>
          <w:marBottom w:val="0"/>
          <w:divBdr>
            <w:top w:val="none" w:sz="0" w:space="0" w:color="auto"/>
            <w:left w:val="none" w:sz="0" w:space="0" w:color="auto"/>
            <w:bottom w:val="none" w:sz="0" w:space="0" w:color="auto"/>
            <w:right w:val="none" w:sz="0" w:space="0" w:color="auto"/>
          </w:divBdr>
        </w:div>
        <w:div w:id="1386368425">
          <w:marLeft w:val="0"/>
          <w:marRight w:val="0"/>
          <w:marTop w:val="0"/>
          <w:marBottom w:val="0"/>
          <w:divBdr>
            <w:top w:val="none" w:sz="0" w:space="0" w:color="auto"/>
            <w:left w:val="none" w:sz="0" w:space="0" w:color="auto"/>
            <w:bottom w:val="none" w:sz="0" w:space="0" w:color="auto"/>
            <w:right w:val="none" w:sz="0" w:space="0" w:color="auto"/>
          </w:divBdr>
        </w:div>
        <w:div w:id="1924872241">
          <w:marLeft w:val="0"/>
          <w:marRight w:val="0"/>
          <w:marTop w:val="0"/>
          <w:marBottom w:val="0"/>
          <w:divBdr>
            <w:top w:val="none" w:sz="0" w:space="0" w:color="auto"/>
            <w:left w:val="none" w:sz="0" w:space="0" w:color="auto"/>
            <w:bottom w:val="none" w:sz="0" w:space="0" w:color="auto"/>
            <w:right w:val="none" w:sz="0" w:space="0" w:color="auto"/>
          </w:divBdr>
        </w:div>
        <w:div w:id="1531525488">
          <w:marLeft w:val="0"/>
          <w:marRight w:val="0"/>
          <w:marTop w:val="0"/>
          <w:marBottom w:val="0"/>
          <w:divBdr>
            <w:top w:val="none" w:sz="0" w:space="0" w:color="auto"/>
            <w:left w:val="none" w:sz="0" w:space="0" w:color="auto"/>
            <w:bottom w:val="none" w:sz="0" w:space="0" w:color="auto"/>
            <w:right w:val="none" w:sz="0" w:space="0" w:color="auto"/>
          </w:divBdr>
        </w:div>
        <w:div w:id="390465083">
          <w:marLeft w:val="0"/>
          <w:marRight w:val="0"/>
          <w:marTop w:val="0"/>
          <w:marBottom w:val="0"/>
          <w:divBdr>
            <w:top w:val="none" w:sz="0" w:space="0" w:color="auto"/>
            <w:left w:val="none" w:sz="0" w:space="0" w:color="auto"/>
            <w:bottom w:val="none" w:sz="0" w:space="0" w:color="auto"/>
            <w:right w:val="none" w:sz="0" w:space="0" w:color="auto"/>
          </w:divBdr>
        </w:div>
        <w:div w:id="395397167">
          <w:marLeft w:val="0"/>
          <w:marRight w:val="0"/>
          <w:marTop w:val="0"/>
          <w:marBottom w:val="0"/>
          <w:divBdr>
            <w:top w:val="none" w:sz="0" w:space="0" w:color="auto"/>
            <w:left w:val="none" w:sz="0" w:space="0" w:color="auto"/>
            <w:bottom w:val="none" w:sz="0" w:space="0" w:color="auto"/>
            <w:right w:val="none" w:sz="0" w:space="0" w:color="auto"/>
          </w:divBdr>
        </w:div>
        <w:div w:id="1635523999">
          <w:marLeft w:val="0"/>
          <w:marRight w:val="0"/>
          <w:marTop w:val="0"/>
          <w:marBottom w:val="0"/>
          <w:divBdr>
            <w:top w:val="none" w:sz="0" w:space="0" w:color="auto"/>
            <w:left w:val="none" w:sz="0" w:space="0" w:color="auto"/>
            <w:bottom w:val="none" w:sz="0" w:space="0" w:color="auto"/>
            <w:right w:val="none" w:sz="0" w:space="0" w:color="auto"/>
          </w:divBdr>
        </w:div>
        <w:div w:id="1782845995">
          <w:marLeft w:val="0"/>
          <w:marRight w:val="0"/>
          <w:marTop w:val="0"/>
          <w:marBottom w:val="0"/>
          <w:divBdr>
            <w:top w:val="none" w:sz="0" w:space="0" w:color="auto"/>
            <w:left w:val="none" w:sz="0" w:space="0" w:color="auto"/>
            <w:bottom w:val="none" w:sz="0" w:space="0" w:color="auto"/>
            <w:right w:val="none" w:sz="0" w:space="0" w:color="auto"/>
          </w:divBdr>
        </w:div>
        <w:div w:id="2068721560">
          <w:marLeft w:val="0"/>
          <w:marRight w:val="0"/>
          <w:marTop w:val="0"/>
          <w:marBottom w:val="0"/>
          <w:divBdr>
            <w:top w:val="none" w:sz="0" w:space="0" w:color="auto"/>
            <w:left w:val="none" w:sz="0" w:space="0" w:color="auto"/>
            <w:bottom w:val="none" w:sz="0" w:space="0" w:color="auto"/>
            <w:right w:val="none" w:sz="0" w:space="0" w:color="auto"/>
          </w:divBdr>
        </w:div>
        <w:div w:id="8027719">
          <w:marLeft w:val="0"/>
          <w:marRight w:val="0"/>
          <w:marTop w:val="0"/>
          <w:marBottom w:val="0"/>
          <w:divBdr>
            <w:top w:val="none" w:sz="0" w:space="0" w:color="auto"/>
            <w:left w:val="none" w:sz="0" w:space="0" w:color="auto"/>
            <w:bottom w:val="none" w:sz="0" w:space="0" w:color="auto"/>
            <w:right w:val="none" w:sz="0" w:space="0" w:color="auto"/>
          </w:divBdr>
        </w:div>
        <w:div w:id="95289593">
          <w:marLeft w:val="0"/>
          <w:marRight w:val="0"/>
          <w:marTop w:val="0"/>
          <w:marBottom w:val="0"/>
          <w:divBdr>
            <w:top w:val="none" w:sz="0" w:space="0" w:color="auto"/>
            <w:left w:val="none" w:sz="0" w:space="0" w:color="auto"/>
            <w:bottom w:val="none" w:sz="0" w:space="0" w:color="auto"/>
            <w:right w:val="none" w:sz="0" w:space="0" w:color="auto"/>
          </w:divBdr>
        </w:div>
        <w:div w:id="1461456971">
          <w:marLeft w:val="0"/>
          <w:marRight w:val="0"/>
          <w:marTop w:val="0"/>
          <w:marBottom w:val="0"/>
          <w:divBdr>
            <w:top w:val="none" w:sz="0" w:space="0" w:color="auto"/>
            <w:left w:val="none" w:sz="0" w:space="0" w:color="auto"/>
            <w:bottom w:val="none" w:sz="0" w:space="0" w:color="auto"/>
            <w:right w:val="none" w:sz="0" w:space="0" w:color="auto"/>
          </w:divBdr>
        </w:div>
        <w:div w:id="729227945">
          <w:marLeft w:val="0"/>
          <w:marRight w:val="0"/>
          <w:marTop w:val="0"/>
          <w:marBottom w:val="0"/>
          <w:divBdr>
            <w:top w:val="none" w:sz="0" w:space="0" w:color="auto"/>
            <w:left w:val="none" w:sz="0" w:space="0" w:color="auto"/>
            <w:bottom w:val="none" w:sz="0" w:space="0" w:color="auto"/>
            <w:right w:val="none" w:sz="0" w:space="0" w:color="auto"/>
          </w:divBdr>
        </w:div>
        <w:div w:id="1028022587">
          <w:marLeft w:val="0"/>
          <w:marRight w:val="0"/>
          <w:marTop w:val="0"/>
          <w:marBottom w:val="0"/>
          <w:divBdr>
            <w:top w:val="none" w:sz="0" w:space="0" w:color="auto"/>
            <w:left w:val="none" w:sz="0" w:space="0" w:color="auto"/>
            <w:bottom w:val="none" w:sz="0" w:space="0" w:color="auto"/>
            <w:right w:val="none" w:sz="0" w:space="0" w:color="auto"/>
          </w:divBdr>
        </w:div>
        <w:div w:id="816607234">
          <w:marLeft w:val="0"/>
          <w:marRight w:val="0"/>
          <w:marTop w:val="0"/>
          <w:marBottom w:val="0"/>
          <w:divBdr>
            <w:top w:val="none" w:sz="0" w:space="0" w:color="auto"/>
            <w:left w:val="none" w:sz="0" w:space="0" w:color="auto"/>
            <w:bottom w:val="none" w:sz="0" w:space="0" w:color="auto"/>
            <w:right w:val="none" w:sz="0" w:space="0" w:color="auto"/>
          </w:divBdr>
        </w:div>
        <w:div w:id="906839087">
          <w:marLeft w:val="0"/>
          <w:marRight w:val="0"/>
          <w:marTop w:val="0"/>
          <w:marBottom w:val="0"/>
          <w:divBdr>
            <w:top w:val="none" w:sz="0" w:space="0" w:color="auto"/>
            <w:left w:val="none" w:sz="0" w:space="0" w:color="auto"/>
            <w:bottom w:val="none" w:sz="0" w:space="0" w:color="auto"/>
            <w:right w:val="none" w:sz="0" w:space="0" w:color="auto"/>
          </w:divBdr>
        </w:div>
        <w:div w:id="1544946724">
          <w:marLeft w:val="0"/>
          <w:marRight w:val="0"/>
          <w:marTop w:val="0"/>
          <w:marBottom w:val="0"/>
          <w:divBdr>
            <w:top w:val="none" w:sz="0" w:space="0" w:color="auto"/>
            <w:left w:val="none" w:sz="0" w:space="0" w:color="auto"/>
            <w:bottom w:val="none" w:sz="0" w:space="0" w:color="auto"/>
            <w:right w:val="none" w:sz="0" w:space="0" w:color="auto"/>
          </w:divBdr>
        </w:div>
        <w:div w:id="1355769496">
          <w:marLeft w:val="0"/>
          <w:marRight w:val="0"/>
          <w:marTop w:val="0"/>
          <w:marBottom w:val="0"/>
          <w:divBdr>
            <w:top w:val="none" w:sz="0" w:space="0" w:color="auto"/>
            <w:left w:val="none" w:sz="0" w:space="0" w:color="auto"/>
            <w:bottom w:val="none" w:sz="0" w:space="0" w:color="auto"/>
            <w:right w:val="none" w:sz="0" w:space="0" w:color="auto"/>
          </w:divBdr>
        </w:div>
        <w:div w:id="53047914">
          <w:marLeft w:val="0"/>
          <w:marRight w:val="0"/>
          <w:marTop w:val="0"/>
          <w:marBottom w:val="0"/>
          <w:divBdr>
            <w:top w:val="none" w:sz="0" w:space="0" w:color="auto"/>
            <w:left w:val="none" w:sz="0" w:space="0" w:color="auto"/>
            <w:bottom w:val="none" w:sz="0" w:space="0" w:color="auto"/>
            <w:right w:val="none" w:sz="0" w:space="0" w:color="auto"/>
          </w:divBdr>
        </w:div>
        <w:div w:id="1794472660">
          <w:marLeft w:val="0"/>
          <w:marRight w:val="0"/>
          <w:marTop w:val="0"/>
          <w:marBottom w:val="0"/>
          <w:divBdr>
            <w:top w:val="none" w:sz="0" w:space="0" w:color="auto"/>
            <w:left w:val="none" w:sz="0" w:space="0" w:color="auto"/>
            <w:bottom w:val="none" w:sz="0" w:space="0" w:color="auto"/>
            <w:right w:val="none" w:sz="0" w:space="0" w:color="auto"/>
          </w:divBdr>
        </w:div>
        <w:div w:id="1301766359">
          <w:marLeft w:val="0"/>
          <w:marRight w:val="0"/>
          <w:marTop w:val="0"/>
          <w:marBottom w:val="0"/>
          <w:divBdr>
            <w:top w:val="none" w:sz="0" w:space="0" w:color="auto"/>
            <w:left w:val="none" w:sz="0" w:space="0" w:color="auto"/>
            <w:bottom w:val="none" w:sz="0" w:space="0" w:color="auto"/>
            <w:right w:val="none" w:sz="0" w:space="0" w:color="auto"/>
          </w:divBdr>
        </w:div>
        <w:div w:id="712537296">
          <w:marLeft w:val="0"/>
          <w:marRight w:val="0"/>
          <w:marTop w:val="0"/>
          <w:marBottom w:val="0"/>
          <w:divBdr>
            <w:top w:val="none" w:sz="0" w:space="0" w:color="auto"/>
            <w:left w:val="none" w:sz="0" w:space="0" w:color="auto"/>
            <w:bottom w:val="none" w:sz="0" w:space="0" w:color="auto"/>
            <w:right w:val="none" w:sz="0" w:space="0" w:color="auto"/>
          </w:divBdr>
        </w:div>
        <w:div w:id="17121187">
          <w:marLeft w:val="0"/>
          <w:marRight w:val="0"/>
          <w:marTop w:val="0"/>
          <w:marBottom w:val="0"/>
          <w:divBdr>
            <w:top w:val="none" w:sz="0" w:space="0" w:color="auto"/>
            <w:left w:val="none" w:sz="0" w:space="0" w:color="auto"/>
            <w:bottom w:val="none" w:sz="0" w:space="0" w:color="auto"/>
            <w:right w:val="none" w:sz="0" w:space="0" w:color="auto"/>
          </w:divBdr>
        </w:div>
        <w:div w:id="2011370906">
          <w:marLeft w:val="0"/>
          <w:marRight w:val="0"/>
          <w:marTop w:val="0"/>
          <w:marBottom w:val="0"/>
          <w:divBdr>
            <w:top w:val="none" w:sz="0" w:space="0" w:color="auto"/>
            <w:left w:val="none" w:sz="0" w:space="0" w:color="auto"/>
            <w:bottom w:val="none" w:sz="0" w:space="0" w:color="auto"/>
            <w:right w:val="none" w:sz="0" w:space="0" w:color="auto"/>
          </w:divBdr>
        </w:div>
        <w:div w:id="977496494">
          <w:marLeft w:val="0"/>
          <w:marRight w:val="0"/>
          <w:marTop w:val="0"/>
          <w:marBottom w:val="0"/>
          <w:divBdr>
            <w:top w:val="none" w:sz="0" w:space="0" w:color="auto"/>
            <w:left w:val="none" w:sz="0" w:space="0" w:color="auto"/>
            <w:bottom w:val="none" w:sz="0" w:space="0" w:color="auto"/>
            <w:right w:val="none" w:sz="0" w:space="0" w:color="auto"/>
          </w:divBdr>
        </w:div>
        <w:div w:id="1904099344">
          <w:marLeft w:val="0"/>
          <w:marRight w:val="0"/>
          <w:marTop w:val="0"/>
          <w:marBottom w:val="0"/>
          <w:divBdr>
            <w:top w:val="none" w:sz="0" w:space="0" w:color="auto"/>
            <w:left w:val="none" w:sz="0" w:space="0" w:color="auto"/>
            <w:bottom w:val="none" w:sz="0" w:space="0" w:color="auto"/>
            <w:right w:val="none" w:sz="0" w:space="0" w:color="auto"/>
          </w:divBdr>
        </w:div>
        <w:div w:id="1374497251">
          <w:marLeft w:val="0"/>
          <w:marRight w:val="0"/>
          <w:marTop w:val="0"/>
          <w:marBottom w:val="0"/>
          <w:divBdr>
            <w:top w:val="none" w:sz="0" w:space="0" w:color="auto"/>
            <w:left w:val="none" w:sz="0" w:space="0" w:color="auto"/>
            <w:bottom w:val="none" w:sz="0" w:space="0" w:color="auto"/>
            <w:right w:val="none" w:sz="0" w:space="0" w:color="auto"/>
          </w:divBdr>
        </w:div>
        <w:div w:id="1983386184">
          <w:marLeft w:val="0"/>
          <w:marRight w:val="0"/>
          <w:marTop w:val="0"/>
          <w:marBottom w:val="0"/>
          <w:divBdr>
            <w:top w:val="none" w:sz="0" w:space="0" w:color="auto"/>
            <w:left w:val="none" w:sz="0" w:space="0" w:color="auto"/>
            <w:bottom w:val="none" w:sz="0" w:space="0" w:color="auto"/>
            <w:right w:val="none" w:sz="0" w:space="0" w:color="auto"/>
          </w:divBdr>
        </w:div>
        <w:div w:id="1625229288">
          <w:marLeft w:val="0"/>
          <w:marRight w:val="0"/>
          <w:marTop w:val="0"/>
          <w:marBottom w:val="0"/>
          <w:divBdr>
            <w:top w:val="none" w:sz="0" w:space="0" w:color="auto"/>
            <w:left w:val="none" w:sz="0" w:space="0" w:color="auto"/>
            <w:bottom w:val="none" w:sz="0" w:space="0" w:color="auto"/>
            <w:right w:val="none" w:sz="0" w:space="0" w:color="auto"/>
          </w:divBdr>
        </w:div>
        <w:div w:id="1457676529">
          <w:marLeft w:val="0"/>
          <w:marRight w:val="0"/>
          <w:marTop w:val="0"/>
          <w:marBottom w:val="0"/>
          <w:divBdr>
            <w:top w:val="none" w:sz="0" w:space="0" w:color="auto"/>
            <w:left w:val="none" w:sz="0" w:space="0" w:color="auto"/>
            <w:bottom w:val="none" w:sz="0" w:space="0" w:color="auto"/>
            <w:right w:val="none" w:sz="0" w:space="0" w:color="auto"/>
          </w:divBdr>
        </w:div>
        <w:div w:id="550075757">
          <w:marLeft w:val="0"/>
          <w:marRight w:val="0"/>
          <w:marTop w:val="0"/>
          <w:marBottom w:val="0"/>
          <w:divBdr>
            <w:top w:val="none" w:sz="0" w:space="0" w:color="auto"/>
            <w:left w:val="none" w:sz="0" w:space="0" w:color="auto"/>
            <w:bottom w:val="none" w:sz="0" w:space="0" w:color="auto"/>
            <w:right w:val="none" w:sz="0" w:space="0" w:color="auto"/>
          </w:divBdr>
        </w:div>
        <w:div w:id="1865635592">
          <w:marLeft w:val="0"/>
          <w:marRight w:val="0"/>
          <w:marTop w:val="0"/>
          <w:marBottom w:val="0"/>
          <w:divBdr>
            <w:top w:val="none" w:sz="0" w:space="0" w:color="auto"/>
            <w:left w:val="none" w:sz="0" w:space="0" w:color="auto"/>
            <w:bottom w:val="none" w:sz="0" w:space="0" w:color="auto"/>
            <w:right w:val="none" w:sz="0" w:space="0" w:color="auto"/>
          </w:divBdr>
        </w:div>
        <w:div w:id="2061511945">
          <w:marLeft w:val="0"/>
          <w:marRight w:val="0"/>
          <w:marTop w:val="0"/>
          <w:marBottom w:val="0"/>
          <w:divBdr>
            <w:top w:val="none" w:sz="0" w:space="0" w:color="auto"/>
            <w:left w:val="none" w:sz="0" w:space="0" w:color="auto"/>
            <w:bottom w:val="none" w:sz="0" w:space="0" w:color="auto"/>
            <w:right w:val="none" w:sz="0" w:space="0" w:color="auto"/>
          </w:divBdr>
        </w:div>
        <w:div w:id="1056121023">
          <w:marLeft w:val="0"/>
          <w:marRight w:val="0"/>
          <w:marTop w:val="0"/>
          <w:marBottom w:val="0"/>
          <w:divBdr>
            <w:top w:val="none" w:sz="0" w:space="0" w:color="auto"/>
            <w:left w:val="none" w:sz="0" w:space="0" w:color="auto"/>
            <w:bottom w:val="none" w:sz="0" w:space="0" w:color="auto"/>
            <w:right w:val="none" w:sz="0" w:space="0" w:color="auto"/>
          </w:divBdr>
        </w:div>
        <w:div w:id="1250850630">
          <w:marLeft w:val="0"/>
          <w:marRight w:val="0"/>
          <w:marTop w:val="0"/>
          <w:marBottom w:val="0"/>
          <w:divBdr>
            <w:top w:val="none" w:sz="0" w:space="0" w:color="auto"/>
            <w:left w:val="none" w:sz="0" w:space="0" w:color="auto"/>
            <w:bottom w:val="none" w:sz="0" w:space="0" w:color="auto"/>
            <w:right w:val="none" w:sz="0" w:space="0" w:color="auto"/>
          </w:divBdr>
        </w:div>
        <w:div w:id="1388721441">
          <w:marLeft w:val="0"/>
          <w:marRight w:val="0"/>
          <w:marTop w:val="0"/>
          <w:marBottom w:val="0"/>
          <w:divBdr>
            <w:top w:val="none" w:sz="0" w:space="0" w:color="auto"/>
            <w:left w:val="none" w:sz="0" w:space="0" w:color="auto"/>
            <w:bottom w:val="none" w:sz="0" w:space="0" w:color="auto"/>
            <w:right w:val="none" w:sz="0" w:space="0" w:color="auto"/>
          </w:divBdr>
        </w:div>
        <w:div w:id="1239679506">
          <w:marLeft w:val="0"/>
          <w:marRight w:val="0"/>
          <w:marTop w:val="0"/>
          <w:marBottom w:val="0"/>
          <w:divBdr>
            <w:top w:val="none" w:sz="0" w:space="0" w:color="auto"/>
            <w:left w:val="none" w:sz="0" w:space="0" w:color="auto"/>
            <w:bottom w:val="none" w:sz="0" w:space="0" w:color="auto"/>
            <w:right w:val="none" w:sz="0" w:space="0" w:color="auto"/>
          </w:divBdr>
        </w:div>
        <w:div w:id="2121484885">
          <w:marLeft w:val="0"/>
          <w:marRight w:val="0"/>
          <w:marTop w:val="0"/>
          <w:marBottom w:val="0"/>
          <w:divBdr>
            <w:top w:val="none" w:sz="0" w:space="0" w:color="auto"/>
            <w:left w:val="none" w:sz="0" w:space="0" w:color="auto"/>
            <w:bottom w:val="none" w:sz="0" w:space="0" w:color="auto"/>
            <w:right w:val="none" w:sz="0" w:space="0" w:color="auto"/>
          </w:divBdr>
        </w:div>
        <w:div w:id="823661367">
          <w:marLeft w:val="0"/>
          <w:marRight w:val="0"/>
          <w:marTop w:val="0"/>
          <w:marBottom w:val="0"/>
          <w:divBdr>
            <w:top w:val="none" w:sz="0" w:space="0" w:color="auto"/>
            <w:left w:val="none" w:sz="0" w:space="0" w:color="auto"/>
            <w:bottom w:val="none" w:sz="0" w:space="0" w:color="auto"/>
            <w:right w:val="none" w:sz="0" w:space="0" w:color="auto"/>
          </w:divBdr>
        </w:div>
        <w:div w:id="903300579">
          <w:marLeft w:val="0"/>
          <w:marRight w:val="0"/>
          <w:marTop w:val="0"/>
          <w:marBottom w:val="0"/>
          <w:divBdr>
            <w:top w:val="none" w:sz="0" w:space="0" w:color="auto"/>
            <w:left w:val="none" w:sz="0" w:space="0" w:color="auto"/>
            <w:bottom w:val="none" w:sz="0" w:space="0" w:color="auto"/>
            <w:right w:val="none" w:sz="0" w:space="0" w:color="auto"/>
          </w:divBdr>
        </w:div>
        <w:div w:id="812141283">
          <w:marLeft w:val="0"/>
          <w:marRight w:val="0"/>
          <w:marTop w:val="0"/>
          <w:marBottom w:val="0"/>
          <w:divBdr>
            <w:top w:val="none" w:sz="0" w:space="0" w:color="auto"/>
            <w:left w:val="none" w:sz="0" w:space="0" w:color="auto"/>
            <w:bottom w:val="none" w:sz="0" w:space="0" w:color="auto"/>
            <w:right w:val="none" w:sz="0" w:space="0" w:color="auto"/>
          </w:divBdr>
        </w:div>
        <w:div w:id="217596911">
          <w:marLeft w:val="0"/>
          <w:marRight w:val="0"/>
          <w:marTop w:val="0"/>
          <w:marBottom w:val="0"/>
          <w:divBdr>
            <w:top w:val="none" w:sz="0" w:space="0" w:color="auto"/>
            <w:left w:val="none" w:sz="0" w:space="0" w:color="auto"/>
            <w:bottom w:val="none" w:sz="0" w:space="0" w:color="auto"/>
            <w:right w:val="none" w:sz="0" w:space="0" w:color="auto"/>
          </w:divBdr>
        </w:div>
        <w:div w:id="1398280203">
          <w:marLeft w:val="0"/>
          <w:marRight w:val="0"/>
          <w:marTop w:val="0"/>
          <w:marBottom w:val="0"/>
          <w:divBdr>
            <w:top w:val="none" w:sz="0" w:space="0" w:color="auto"/>
            <w:left w:val="none" w:sz="0" w:space="0" w:color="auto"/>
            <w:bottom w:val="none" w:sz="0" w:space="0" w:color="auto"/>
            <w:right w:val="none" w:sz="0" w:space="0" w:color="auto"/>
          </w:divBdr>
        </w:div>
        <w:div w:id="1928805435">
          <w:marLeft w:val="0"/>
          <w:marRight w:val="0"/>
          <w:marTop w:val="0"/>
          <w:marBottom w:val="0"/>
          <w:divBdr>
            <w:top w:val="none" w:sz="0" w:space="0" w:color="auto"/>
            <w:left w:val="none" w:sz="0" w:space="0" w:color="auto"/>
            <w:bottom w:val="none" w:sz="0" w:space="0" w:color="auto"/>
            <w:right w:val="none" w:sz="0" w:space="0" w:color="auto"/>
          </w:divBdr>
        </w:div>
        <w:div w:id="847526592">
          <w:marLeft w:val="0"/>
          <w:marRight w:val="0"/>
          <w:marTop w:val="0"/>
          <w:marBottom w:val="0"/>
          <w:divBdr>
            <w:top w:val="none" w:sz="0" w:space="0" w:color="auto"/>
            <w:left w:val="none" w:sz="0" w:space="0" w:color="auto"/>
            <w:bottom w:val="none" w:sz="0" w:space="0" w:color="auto"/>
            <w:right w:val="none" w:sz="0" w:space="0" w:color="auto"/>
          </w:divBdr>
        </w:div>
        <w:div w:id="1928803059">
          <w:marLeft w:val="0"/>
          <w:marRight w:val="0"/>
          <w:marTop w:val="0"/>
          <w:marBottom w:val="0"/>
          <w:divBdr>
            <w:top w:val="none" w:sz="0" w:space="0" w:color="auto"/>
            <w:left w:val="none" w:sz="0" w:space="0" w:color="auto"/>
            <w:bottom w:val="none" w:sz="0" w:space="0" w:color="auto"/>
            <w:right w:val="none" w:sz="0" w:space="0" w:color="auto"/>
          </w:divBdr>
        </w:div>
        <w:div w:id="777217087">
          <w:marLeft w:val="0"/>
          <w:marRight w:val="0"/>
          <w:marTop w:val="0"/>
          <w:marBottom w:val="0"/>
          <w:divBdr>
            <w:top w:val="none" w:sz="0" w:space="0" w:color="auto"/>
            <w:left w:val="none" w:sz="0" w:space="0" w:color="auto"/>
            <w:bottom w:val="none" w:sz="0" w:space="0" w:color="auto"/>
            <w:right w:val="none" w:sz="0" w:space="0" w:color="auto"/>
          </w:divBdr>
        </w:div>
        <w:div w:id="1684823267">
          <w:marLeft w:val="0"/>
          <w:marRight w:val="0"/>
          <w:marTop w:val="0"/>
          <w:marBottom w:val="0"/>
          <w:divBdr>
            <w:top w:val="none" w:sz="0" w:space="0" w:color="auto"/>
            <w:left w:val="none" w:sz="0" w:space="0" w:color="auto"/>
            <w:bottom w:val="none" w:sz="0" w:space="0" w:color="auto"/>
            <w:right w:val="none" w:sz="0" w:space="0" w:color="auto"/>
          </w:divBdr>
        </w:div>
        <w:div w:id="581719112">
          <w:marLeft w:val="0"/>
          <w:marRight w:val="0"/>
          <w:marTop w:val="0"/>
          <w:marBottom w:val="0"/>
          <w:divBdr>
            <w:top w:val="none" w:sz="0" w:space="0" w:color="auto"/>
            <w:left w:val="none" w:sz="0" w:space="0" w:color="auto"/>
            <w:bottom w:val="none" w:sz="0" w:space="0" w:color="auto"/>
            <w:right w:val="none" w:sz="0" w:space="0" w:color="auto"/>
          </w:divBdr>
        </w:div>
        <w:div w:id="1635869381">
          <w:marLeft w:val="0"/>
          <w:marRight w:val="0"/>
          <w:marTop w:val="0"/>
          <w:marBottom w:val="0"/>
          <w:divBdr>
            <w:top w:val="none" w:sz="0" w:space="0" w:color="auto"/>
            <w:left w:val="none" w:sz="0" w:space="0" w:color="auto"/>
            <w:bottom w:val="none" w:sz="0" w:space="0" w:color="auto"/>
            <w:right w:val="none" w:sz="0" w:space="0" w:color="auto"/>
          </w:divBdr>
        </w:div>
        <w:div w:id="1371219696">
          <w:marLeft w:val="0"/>
          <w:marRight w:val="0"/>
          <w:marTop w:val="0"/>
          <w:marBottom w:val="0"/>
          <w:divBdr>
            <w:top w:val="none" w:sz="0" w:space="0" w:color="auto"/>
            <w:left w:val="none" w:sz="0" w:space="0" w:color="auto"/>
            <w:bottom w:val="none" w:sz="0" w:space="0" w:color="auto"/>
            <w:right w:val="none" w:sz="0" w:space="0" w:color="auto"/>
          </w:divBdr>
        </w:div>
        <w:div w:id="1792093311">
          <w:marLeft w:val="0"/>
          <w:marRight w:val="0"/>
          <w:marTop w:val="0"/>
          <w:marBottom w:val="0"/>
          <w:divBdr>
            <w:top w:val="none" w:sz="0" w:space="0" w:color="auto"/>
            <w:left w:val="none" w:sz="0" w:space="0" w:color="auto"/>
            <w:bottom w:val="none" w:sz="0" w:space="0" w:color="auto"/>
            <w:right w:val="none" w:sz="0" w:space="0" w:color="auto"/>
          </w:divBdr>
        </w:div>
        <w:div w:id="587422913">
          <w:marLeft w:val="0"/>
          <w:marRight w:val="0"/>
          <w:marTop w:val="0"/>
          <w:marBottom w:val="0"/>
          <w:divBdr>
            <w:top w:val="none" w:sz="0" w:space="0" w:color="auto"/>
            <w:left w:val="none" w:sz="0" w:space="0" w:color="auto"/>
            <w:bottom w:val="none" w:sz="0" w:space="0" w:color="auto"/>
            <w:right w:val="none" w:sz="0" w:space="0" w:color="auto"/>
          </w:divBdr>
        </w:div>
        <w:div w:id="1804107647">
          <w:marLeft w:val="0"/>
          <w:marRight w:val="0"/>
          <w:marTop w:val="0"/>
          <w:marBottom w:val="0"/>
          <w:divBdr>
            <w:top w:val="none" w:sz="0" w:space="0" w:color="auto"/>
            <w:left w:val="none" w:sz="0" w:space="0" w:color="auto"/>
            <w:bottom w:val="none" w:sz="0" w:space="0" w:color="auto"/>
            <w:right w:val="none" w:sz="0" w:space="0" w:color="auto"/>
          </w:divBdr>
        </w:div>
        <w:div w:id="1393892460">
          <w:marLeft w:val="0"/>
          <w:marRight w:val="0"/>
          <w:marTop w:val="0"/>
          <w:marBottom w:val="0"/>
          <w:divBdr>
            <w:top w:val="none" w:sz="0" w:space="0" w:color="auto"/>
            <w:left w:val="none" w:sz="0" w:space="0" w:color="auto"/>
            <w:bottom w:val="none" w:sz="0" w:space="0" w:color="auto"/>
            <w:right w:val="none" w:sz="0" w:space="0" w:color="auto"/>
          </w:divBdr>
        </w:div>
        <w:div w:id="1488747248">
          <w:marLeft w:val="0"/>
          <w:marRight w:val="0"/>
          <w:marTop w:val="0"/>
          <w:marBottom w:val="0"/>
          <w:divBdr>
            <w:top w:val="none" w:sz="0" w:space="0" w:color="auto"/>
            <w:left w:val="none" w:sz="0" w:space="0" w:color="auto"/>
            <w:bottom w:val="none" w:sz="0" w:space="0" w:color="auto"/>
            <w:right w:val="none" w:sz="0" w:space="0" w:color="auto"/>
          </w:divBdr>
        </w:div>
        <w:div w:id="2139520008">
          <w:marLeft w:val="0"/>
          <w:marRight w:val="0"/>
          <w:marTop w:val="0"/>
          <w:marBottom w:val="0"/>
          <w:divBdr>
            <w:top w:val="none" w:sz="0" w:space="0" w:color="auto"/>
            <w:left w:val="none" w:sz="0" w:space="0" w:color="auto"/>
            <w:bottom w:val="none" w:sz="0" w:space="0" w:color="auto"/>
            <w:right w:val="none" w:sz="0" w:space="0" w:color="auto"/>
          </w:divBdr>
        </w:div>
        <w:div w:id="1542936317">
          <w:marLeft w:val="0"/>
          <w:marRight w:val="0"/>
          <w:marTop w:val="0"/>
          <w:marBottom w:val="0"/>
          <w:divBdr>
            <w:top w:val="none" w:sz="0" w:space="0" w:color="auto"/>
            <w:left w:val="none" w:sz="0" w:space="0" w:color="auto"/>
            <w:bottom w:val="none" w:sz="0" w:space="0" w:color="auto"/>
            <w:right w:val="none" w:sz="0" w:space="0" w:color="auto"/>
          </w:divBdr>
        </w:div>
        <w:div w:id="1507943300">
          <w:marLeft w:val="0"/>
          <w:marRight w:val="0"/>
          <w:marTop w:val="0"/>
          <w:marBottom w:val="0"/>
          <w:divBdr>
            <w:top w:val="none" w:sz="0" w:space="0" w:color="auto"/>
            <w:left w:val="none" w:sz="0" w:space="0" w:color="auto"/>
            <w:bottom w:val="none" w:sz="0" w:space="0" w:color="auto"/>
            <w:right w:val="none" w:sz="0" w:space="0" w:color="auto"/>
          </w:divBdr>
        </w:div>
        <w:div w:id="1919362614">
          <w:marLeft w:val="0"/>
          <w:marRight w:val="0"/>
          <w:marTop w:val="0"/>
          <w:marBottom w:val="0"/>
          <w:divBdr>
            <w:top w:val="none" w:sz="0" w:space="0" w:color="auto"/>
            <w:left w:val="none" w:sz="0" w:space="0" w:color="auto"/>
            <w:bottom w:val="none" w:sz="0" w:space="0" w:color="auto"/>
            <w:right w:val="none" w:sz="0" w:space="0" w:color="auto"/>
          </w:divBdr>
        </w:div>
        <w:div w:id="1954747360">
          <w:marLeft w:val="0"/>
          <w:marRight w:val="0"/>
          <w:marTop w:val="0"/>
          <w:marBottom w:val="0"/>
          <w:divBdr>
            <w:top w:val="none" w:sz="0" w:space="0" w:color="auto"/>
            <w:left w:val="none" w:sz="0" w:space="0" w:color="auto"/>
            <w:bottom w:val="none" w:sz="0" w:space="0" w:color="auto"/>
            <w:right w:val="none" w:sz="0" w:space="0" w:color="auto"/>
          </w:divBdr>
        </w:div>
        <w:div w:id="393622618">
          <w:marLeft w:val="0"/>
          <w:marRight w:val="0"/>
          <w:marTop w:val="0"/>
          <w:marBottom w:val="0"/>
          <w:divBdr>
            <w:top w:val="none" w:sz="0" w:space="0" w:color="auto"/>
            <w:left w:val="none" w:sz="0" w:space="0" w:color="auto"/>
            <w:bottom w:val="none" w:sz="0" w:space="0" w:color="auto"/>
            <w:right w:val="none" w:sz="0" w:space="0" w:color="auto"/>
          </w:divBdr>
        </w:div>
        <w:div w:id="2053730741">
          <w:marLeft w:val="0"/>
          <w:marRight w:val="0"/>
          <w:marTop w:val="0"/>
          <w:marBottom w:val="0"/>
          <w:divBdr>
            <w:top w:val="none" w:sz="0" w:space="0" w:color="auto"/>
            <w:left w:val="none" w:sz="0" w:space="0" w:color="auto"/>
            <w:bottom w:val="none" w:sz="0" w:space="0" w:color="auto"/>
            <w:right w:val="none" w:sz="0" w:space="0" w:color="auto"/>
          </w:divBdr>
        </w:div>
        <w:div w:id="1456145553">
          <w:marLeft w:val="0"/>
          <w:marRight w:val="0"/>
          <w:marTop w:val="0"/>
          <w:marBottom w:val="0"/>
          <w:divBdr>
            <w:top w:val="none" w:sz="0" w:space="0" w:color="auto"/>
            <w:left w:val="none" w:sz="0" w:space="0" w:color="auto"/>
            <w:bottom w:val="none" w:sz="0" w:space="0" w:color="auto"/>
            <w:right w:val="none" w:sz="0" w:space="0" w:color="auto"/>
          </w:divBdr>
        </w:div>
        <w:div w:id="979506046">
          <w:marLeft w:val="0"/>
          <w:marRight w:val="0"/>
          <w:marTop w:val="0"/>
          <w:marBottom w:val="0"/>
          <w:divBdr>
            <w:top w:val="none" w:sz="0" w:space="0" w:color="auto"/>
            <w:left w:val="none" w:sz="0" w:space="0" w:color="auto"/>
            <w:bottom w:val="none" w:sz="0" w:space="0" w:color="auto"/>
            <w:right w:val="none" w:sz="0" w:space="0" w:color="auto"/>
          </w:divBdr>
        </w:div>
        <w:div w:id="1340232438">
          <w:marLeft w:val="0"/>
          <w:marRight w:val="0"/>
          <w:marTop w:val="0"/>
          <w:marBottom w:val="0"/>
          <w:divBdr>
            <w:top w:val="none" w:sz="0" w:space="0" w:color="auto"/>
            <w:left w:val="none" w:sz="0" w:space="0" w:color="auto"/>
            <w:bottom w:val="none" w:sz="0" w:space="0" w:color="auto"/>
            <w:right w:val="none" w:sz="0" w:space="0" w:color="auto"/>
          </w:divBdr>
        </w:div>
        <w:div w:id="1402488255">
          <w:marLeft w:val="0"/>
          <w:marRight w:val="0"/>
          <w:marTop w:val="0"/>
          <w:marBottom w:val="0"/>
          <w:divBdr>
            <w:top w:val="none" w:sz="0" w:space="0" w:color="auto"/>
            <w:left w:val="none" w:sz="0" w:space="0" w:color="auto"/>
            <w:bottom w:val="none" w:sz="0" w:space="0" w:color="auto"/>
            <w:right w:val="none" w:sz="0" w:space="0" w:color="auto"/>
          </w:divBdr>
        </w:div>
        <w:div w:id="1146899245">
          <w:marLeft w:val="0"/>
          <w:marRight w:val="0"/>
          <w:marTop w:val="0"/>
          <w:marBottom w:val="0"/>
          <w:divBdr>
            <w:top w:val="none" w:sz="0" w:space="0" w:color="auto"/>
            <w:left w:val="none" w:sz="0" w:space="0" w:color="auto"/>
            <w:bottom w:val="none" w:sz="0" w:space="0" w:color="auto"/>
            <w:right w:val="none" w:sz="0" w:space="0" w:color="auto"/>
          </w:divBdr>
        </w:div>
        <w:div w:id="222836946">
          <w:marLeft w:val="0"/>
          <w:marRight w:val="0"/>
          <w:marTop w:val="0"/>
          <w:marBottom w:val="0"/>
          <w:divBdr>
            <w:top w:val="none" w:sz="0" w:space="0" w:color="auto"/>
            <w:left w:val="none" w:sz="0" w:space="0" w:color="auto"/>
            <w:bottom w:val="none" w:sz="0" w:space="0" w:color="auto"/>
            <w:right w:val="none" w:sz="0" w:space="0" w:color="auto"/>
          </w:divBdr>
        </w:div>
        <w:div w:id="1944418101">
          <w:marLeft w:val="0"/>
          <w:marRight w:val="0"/>
          <w:marTop w:val="0"/>
          <w:marBottom w:val="0"/>
          <w:divBdr>
            <w:top w:val="none" w:sz="0" w:space="0" w:color="auto"/>
            <w:left w:val="none" w:sz="0" w:space="0" w:color="auto"/>
            <w:bottom w:val="none" w:sz="0" w:space="0" w:color="auto"/>
            <w:right w:val="none" w:sz="0" w:space="0" w:color="auto"/>
          </w:divBdr>
        </w:div>
        <w:div w:id="1196432750">
          <w:marLeft w:val="0"/>
          <w:marRight w:val="0"/>
          <w:marTop w:val="0"/>
          <w:marBottom w:val="0"/>
          <w:divBdr>
            <w:top w:val="none" w:sz="0" w:space="0" w:color="auto"/>
            <w:left w:val="none" w:sz="0" w:space="0" w:color="auto"/>
            <w:bottom w:val="none" w:sz="0" w:space="0" w:color="auto"/>
            <w:right w:val="none" w:sz="0" w:space="0" w:color="auto"/>
          </w:divBdr>
        </w:div>
        <w:div w:id="239410262">
          <w:marLeft w:val="0"/>
          <w:marRight w:val="0"/>
          <w:marTop w:val="0"/>
          <w:marBottom w:val="0"/>
          <w:divBdr>
            <w:top w:val="none" w:sz="0" w:space="0" w:color="auto"/>
            <w:left w:val="none" w:sz="0" w:space="0" w:color="auto"/>
            <w:bottom w:val="none" w:sz="0" w:space="0" w:color="auto"/>
            <w:right w:val="none" w:sz="0" w:space="0" w:color="auto"/>
          </w:divBdr>
        </w:div>
        <w:div w:id="258410952">
          <w:marLeft w:val="0"/>
          <w:marRight w:val="0"/>
          <w:marTop w:val="0"/>
          <w:marBottom w:val="0"/>
          <w:divBdr>
            <w:top w:val="none" w:sz="0" w:space="0" w:color="auto"/>
            <w:left w:val="none" w:sz="0" w:space="0" w:color="auto"/>
            <w:bottom w:val="none" w:sz="0" w:space="0" w:color="auto"/>
            <w:right w:val="none" w:sz="0" w:space="0" w:color="auto"/>
          </w:divBdr>
        </w:div>
        <w:div w:id="1285961405">
          <w:marLeft w:val="0"/>
          <w:marRight w:val="0"/>
          <w:marTop w:val="0"/>
          <w:marBottom w:val="0"/>
          <w:divBdr>
            <w:top w:val="none" w:sz="0" w:space="0" w:color="auto"/>
            <w:left w:val="none" w:sz="0" w:space="0" w:color="auto"/>
            <w:bottom w:val="none" w:sz="0" w:space="0" w:color="auto"/>
            <w:right w:val="none" w:sz="0" w:space="0" w:color="auto"/>
          </w:divBdr>
        </w:div>
        <w:div w:id="179396760">
          <w:marLeft w:val="0"/>
          <w:marRight w:val="0"/>
          <w:marTop w:val="0"/>
          <w:marBottom w:val="0"/>
          <w:divBdr>
            <w:top w:val="none" w:sz="0" w:space="0" w:color="auto"/>
            <w:left w:val="none" w:sz="0" w:space="0" w:color="auto"/>
            <w:bottom w:val="none" w:sz="0" w:space="0" w:color="auto"/>
            <w:right w:val="none" w:sz="0" w:space="0" w:color="auto"/>
          </w:divBdr>
        </w:div>
        <w:div w:id="1212809695">
          <w:marLeft w:val="0"/>
          <w:marRight w:val="0"/>
          <w:marTop w:val="0"/>
          <w:marBottom w:val="0"/>
          <w:divBdr>
            <w:top w:val="none" w:sz="0" w:space="0" w:color="auto"/>
            <w:left w:val="none" w:sz="0" w:space="0" w:color="auto"/>
            <w:bottom w:val="none" w:sz="0" w:space="0" w:color="auto"/>
            <w:right w:val="none" w:sz="0" w:space="0" w:color="auto"/>
          </w:divBdr>
        </w:div>
        <w:div w:id="1135753597">
          <w:marLeft w:val="0"/>
          <w:marRight w:val="0"/>
          <w:marTop w:val="0"/>
          <w:marBottom w:val="0"/>
          <w:divBdr>
            <w:top w:val="none" w:sz="0" w:space="0" w:color="auto"/>
            <w:left w:val="none" w:sz="0" w:space="0" w:color="auto"/>
            <w:bottom w:val="none" w:sz="0" w:space="0" w:color="auto"/>
            <w:right w:val="none" w:sz="0" w:space="0" w:color="auto"/>
          </w:divBdr>
        </w:div>
        <w:div w:id="208807629">
          <w:marLeft w:val="0"/>
          <w:marRight w:val="0"/>
          <w:marTop w:val="0"/>
          <w:marBottom w:val="0"/>
          <w:divBdr>
            <w:top w:val="none" w:sz="0" w:space="0" w:color="auto"/>
            <w:left w:val="none" w:sz="0" w:space="0" w:color="auto"/>
            <w:bottom w:val="none" w:sz="0" w:space="0" w:color="auto"/>
            <w:right w:val="none" w:sz="0" w:space="0" w:color="auto"/>
          </w:divBdr>
        </w:div>
        <w:div w:id="386875633">
          <w:marLeft w:val="0"/>
          <w:marRight w:val="0"/>
          <w:marTop w:val="0"/>
          <w:marBottom w:val="0"/>
          <w:divBdr>
            <w:top w:val="none" w:sz="0" w:space="0" w:color="auto"/>
            <w:left w:val="none" w:sz="0" w:space="0" w:color="auto"/>
            <w:bottom w:val="none" w:sz="0" w:space="0" w:color="auto"/>
            <w:right w:val="none" w:sz="0" w:space="0" w:color="auto"/>
          </w:divBdr>
        </w:div>
        <w:div w:id="2048722926">
          <w:marLeft w:val="0"/>
          <w:marRight w:val="0"/>
          <w:marTop w:val="0"/>
          <w:marBottom w:val="0"/>
          <w:divBdr>
            <w:top w:val="none" w:sz="0" w:space="0" w:color="auto"/>
            <w:left w:val="none" w:sz="0" w:space="0" w:color="auto"/>
            <w:bottom w:val="none" w:sz="0" w:space="0" w:color="auto"/>
            <w:right w:val="none" w:sz="0" w:space="0" w:color="auto"/>
          </w:divBdr>
        </w:div>
        <w:div w:id="976104489">
          <w:marLeft w:val="0"/>
          <w:marRight w:val="0"/>
          <w:marTop w:val="0"/>
          <w:marBottom w:val="0"/>
          <w:divBdr>
            <w:top w:val="none" w:sz="0" w:space="0" w:color="auto"/>
            <w:left w:val="none" w:sz="0" w:space="0" w:color="auto"/>
            <w:bottom w:val="none" w:sz="0" w:space="0" w:color="auto"/>
            <w:right w:val="none" w:sz="0" w:space="0" w:color="auto"/>
          </w:divBdr>
        </w:div>
        <w:div w:id="645621791">
          <w:marLeft w:val="0"/>
          <w:marRight w:val="0"/>
          <w:marTop w:val="0"/>
          <w:marBottom w:val="0"/>
          <w:divBdr>
            <w:top w:val="none" w:sz="0" w:space="0" w:color="auto"/>
            <w:left w:val="none" w:sz="0" w:space="0" w:color="auto"/>
            <w:bottom w:val="none" w:sz="0" w:space="0" w:color="auto"/>
            <w:right w:val="none" w:sz="0" w:space="0" w:color="auto"/>
          </w:divBdr>
        </w:div>
        <w:div w:id="441808166">
          <w:marLeft w:val="0"/>
          <w:marRight w:val="0"/>
          <w:marTop w:val="0"/>
          <w:marBottom w:val="0"/>
          <w:divBdr>
            <w:top w:val="none" w:sz="0" w:space="0" w:color="auto"/>
            <w:left w:val="none" w:sz="0" w:space="0" w:color="auto"/>
            <w:bottom w:val="none" w:sz="0" w:space="0" w:color="auto"/>
            <w:right w:val="none" w:sz="0" w:space="0" w:color="auto"/>
          </w:divBdr>
        </w:div>
        <w:div w:id="1725719093">
          <w:marLeft w:val="0"/>
          <w:marRight w:val="0"/>
          <w:marTop w:val="0"/>
          <w:marBottom w:val="0"/>
          <w:divBdr>
            <w:top w:val="none" w:sz="0" w:space="0" w:color="auto"/>
            <w:left w:val="none" w:sz="0" w:space="0" w:color="auto"/>
            <w:bottom w:val="none" w:sz="0" w:space="0" w:color="auto"/>
            <w:right w:val="none" w:sz="0" w:space="0" w:color="auto"/>
          </w:divBdr>
        </w:div>
        <w:div w:id="856388825">
          <w:marLeft w:val="0"/>
          <w:marRight w:val="0"/>
          <w:marTop w:val="0"/>
          <w:marBottom w:val="0"/>
          <w:divBdr>
            <w:top w:val="none" w:sz="0" w:space="0" w:color="auto"/>
            <w:left w:val="none" w:sz="0" w:space="0" w:color="auto"/>
            <w:bottom w:val="none" w:sz="0" w:space="0" w:color="auto"/>
            <w:right w:val="none" w:sz="0" w:space="0" w:color="auto"/>
          </w:divBdr>
        </w:div>
        <w:div w:id="1139807775">
          <w:marLeft w:val="0"/>
          <w:marRight w:val="0"/>
          <w:marTop w:val="0"/>
          <w:marBottom w:val="0"/>
          <w:divBdr>
            <w:top w:val="none" w:sz="0" w:space="0" w:color="auto"/>
            <w:left w:val="none" w:sz="0" w:space="0" w:color="auto"/>
            <w:bottom w:val="none" w:sz="0" w:space="0" w:color="auto"/>
            <w:right w:val="none" w:sz="0" w:space="0" w:color="auto"/>
          </w:divBdr>
        </w:div>
        <w:div w:id="1080910777">
          <w:marLeft w:val="0"/>
          <w:marRight w:val="0"/>
          <w:marTop w:val="0"/>
          <w:marBottom w:val="0"/>
          <w:divBdr>
            <w:top w:val="none" w:sz="0" w:space="0" w:color="auto"/>
            <w:left w:val="none" w:sz="0" w:space="0" w:color="auto"/>
            <w:bottom w:val="none" w:sz="0" w:space="0" w:color="auto"/>
            <w:right w:val="none" w:sz="0" w:space="0" w:color="auto"/>
          </w:divBdr>
        </w:div>
        <w:div w:id="1697925393">
          <w:marLeft w:val="0"/>
          <w:marRight w:val="0"/>
          <w:marTop w:val="0"/>
          <w:marBottom w:val="0"/>
          <w:divBdr>
            <w:top w:val="none" w:sz="0" w:space="0" w:color="auto"/>
            <w:left w:val="none" w:sz="0" w:space="0" w:color="auto"/>
            <w:bottom w:val="none" w:sz="0" w:space="0" w:color="auto"/>
            <w:right w:val="none" w:sz="0" w:space="0" w:color="auto"/>
          </w:divBdr>
        </w:div>
        <w:div w:id="852501553">
          <w:marLeft w:val="0"/>
          <w:marRight w:val="0"/>
          <w:marTop w:val="0"/>
          <w:marBottom w:val="0"/>
          <w:divBdr>
            <w:top w:val="none" w:sz="0" w:space="0" w:color="auto"/>
            <w:left w:val="none" w:sz="0" w:space="0" w:color="auto"/>
            <w:bottom w:val="none" w:sz="0" w:space="0" w:color="auto"/>
            <w:right w:val="none" w:sz="0" w:space="0" w:color="auto"/>
          </w:divBdr>
        </w:div>
        <w:div w:id="43678882">
          <w:marLeft w:val="0"/>
          <w:marRight w:val="0"/>
          <w:marTop w:val="0"/>
          <w:marBottom w:val="0"/>
          <w:divBdr>
            <w:top w:val="none" w:sz="0" w:space="0" w:color="auto"/>
            <w:left w:val="none" w:sz="0" w:space="0" w:color="auto"/>
            <w:bottom w:val="none" w:sz="0" w:space="0" w:color="auto"/>
            <w:right w:val="none" w:sz="0" w:space="0" w:color="auto"/>
          </w:divBdr>
        </w:div>
        <w:div w:id="1835609063">
          <w:marLeft w:val="0"/>
          <w:marRight w:val="0"/>
          <w:marTop w:val="0"/>
          <w:marBottom w:val="0"/>
          <w:divBdr>
            <w:top w:val="none" w:sz="0" w:space="0" w:color="auto"/>
            <w:left w:val="none" w:sz="0" w:space="0" w:color="auto"/>
            <w:bottom w:val="none" w:sz="0" w:space="0" w:color="auto"/>
            <w:right w:val="none" w:sz="0" w:space="0" w:color="auto"/>
          </w:divBdr>
        </w:div>
        <w:div w:id="1229461423">
          <w:marLeft w:val="0"/>
          <w:marRight w:val="0"/>
          <w:marTop w:val="0"/>
          <w:marBottom w:val="0"/>
          <w:divBdr>
            <w:top w:val="none" w:sz="0" w:space="0" w:color="auto"/>
            <w:left w:val="none" w:sz="0" w:space="0" w:color="auto"/>
            <w:bottom w:val="none" w:sz="0" w:space="0" w:color="auto"/>
            <w:right w:val="none" w:sz="0" w:space="0" w:color="auto"/>
          </w:divBdr>
        </w:div>
        <w:div w:id="515316734">
          <w:marLeft w:val="0"/>
          <w:marRight w:val="0"/>
          <w:marTop w:val="0"/>
          <w:marBottom w:val="0"/>
          <w:divBdr>
            <w:top w:val="none" w:sz="0" w:space="0" w:color="auto"/>
            <w:left w:val="none" w:sz="0" w:space="0" w:color="auto"/>
            <w:bottom w:val="none" w:sz="0" w:space="0" w:color="auto"/>
            <w:right w:val="none" w:sz="0" w:space="0" w:color="auto"/>
          </w:divBdr>
        </w:div>
        <w:div w:id="1637952699">
          <w:marLeft w:val="0"/>
          <w:marRight w:val="0"/>
          <w:marTop w:val="0"/>
          <w:marBottom w:val="0"/>
          <w:divBdr>
            <w:top w:val="none" w:sz="0" w:space="0" w:color="auto"/>
            <w:left w:val="none" w:sz="0" w:space="0" w:color="auto"/>
            <w:bottom w:val="none" w:sz="0" w:space="0" w:color="auto"/>
            <w:right w:val="none" w:sz="0" w:space="0" w:color="auto"/>
          </w:divBdr>
        </w:div>
        <w:div w:id="329986275">
          <w:marLeft w:val="0"/>
          <w:marRight w:val="0"/>
          <w:marTop w:val="0"/>
          <w:marBottom w:val="0"/>
          <w:divBdr>
            <w:top w:val="none" w:sz="0" w:space="0" w:color="auto"/>
            <w:left w:val="none" w:sz="0" w:space="0" w:color="auto"/>
            <w:bottom w:val="none" w:sz="0" w:space="0" w:color="auto"/>
            <w:right w:val="none" w:sz="0" w:space="0" w:color="auto"/>
          </w:divBdr>
        </w:div>
        <w:div w:id="227888782">
          <w:marLeft w:val="0"/>
          <w:marRight w:val="0"/>
          <w:marTop w:val="0"/>
          <w:marBottom w:val="0"/>
          <w:divBdr>
            <w:top w:val="none" w:sz="0" w:space="0" w:color="auto"/>
            <w:left w:val="none" w:sz="0" w:space="0" w:color="auto"/>
            <w:bottom w:val="none" w:sz="0" w:space="0" w:color="auto"/>
            <w:right w:val="none" w:sz="0" w:space="0" w:color="auto"/>
          </w:divBdr>
        </w:div>
        <w:div w:id="1274483975">
          <w:marLeft w:val="0"/>
          <w:marRight w:val="0"/>
          <w:marTop w:val="0"/>
          <w:marBottom w:val="0"/>
          <w:divBdr>
            <w:top w:val="none" w:sz="0" w:space="0" w:color="auto"/>
            <w:left w:val="none" w:sz="0" w:space="0" w:color="auto"/>
            <w:bottom w:val="none" w:sz="0" w:space="0" w:color="auto"/>
            <w:right w:val="none" w:sz="0" w:space="0" w:color="auto"/>
          </w:divBdr>
        </w:div>
        <w:div w:id="1155142490">
          <w:marLeft w:val="0"/>
          <w:marRight w:val="0"/>
          <w:marTop w:val="0"/>
          <w:marBottom w:val="0"/>
          <w:divBdr>
            <w:top w:val="none" w:sz="0" w:space="0" w:color="auto"/>
            <w:left w:val="none" w:sz="0" w:space="0" w:color="auto"/>
            <w:bottom w:val="none" w:sz="0" w:space="0" w:color="auto"/>
            <w:right w:val="none" w:sz="0" w:space="0" w:color="auto"/>
          </w:divBdr>
        </w:div>
        <w:div w:id="1957058496">
          <w:marLeft w:val="0"/>
          <w:marRight w:val="0"/>
          <w:marTop w:val="0"/>
          <w:marBottom w:val="0"/>
          <w:divBdr>
            <w:top w:val="none" w:sz="0" w:space="0" w:color="auto"/>
            <w:left w:val="none" w:sz="0" w:space="0" w:color="auto"/>
            <w:bottom w:val="none" w:sz="0" w:space="0" w:color="auto"/>
            <w:right w:val="none" w:sz="0" w:space="0" w:color="auto"/>
          </w:divBdr>
        </w:div>
        <w:div w:id="105580816">
          <w:marLeft w:val="0"/>
          <w:marRight w:val="0"/>
          <w:marTop w:val="0"/>
          <w:marBottom w:val="0"/>
          <w:divBdr>
            <w:top w:val="none" w:sz="0" w:space="0" w:color="auto"/>
            <w:left w:val="none" w:sz="0" w:space="0" w:color="auto"/>
            <w:bottom w:val="none" w:sz="0" w:space="0" w:color="auto"/>
            <w:right w:val="none" w:sz="0" w:space="0" w:color="auto"/>
          </w:divBdr>
        </w:div>
        <w:div w:id="827792901">
          <w:marLeft w:val="0"/>
          <w:marRight w:val="0"/>
          <w:marTop w:val="0"/>
          <w:marBottom w:val="0"/>
          <w:divBdr>
            <w:top w:val="none" w:sz="0" w:space="0" w:color="auto"/>
            <w:left w:val="none" w:sz="0" w:space="0" w:color="auto"/>
            <w:bottom w:val="none" w:sz="0" w:space="0" w:color="auto"/>
            <w:right w:val="none" w:sz="0" w:space="0" w:color="auto"/>
          </w:divBdr>
        </w:div>
        <w:div w:id="924999719">
          <w:marLeft w:val="0"/>
          <w:marRight w:val="0"/>
          <w:marTop w:val="0"/>
          <w:marBottom w:val="0"/>
          <w:divBdr>
            <w:top w:val="none" w:sz="0" w:space="0" w:color="auto"/>
            <w:left w:val="none" w:sz="0" w:space="0" w:color="auto"/>
            <w:bottom w:val="none" w:sz="0" w:space="0" w:color="auto"/>
            <w:right w:val="none" w:sz="0" w:space="0" w:color="auto"/>
          </w:divBdr>
        </w:div>
        <w:div w:id="1431468613">
          <w:marLeft w:val="0"/>
          <w:marRight w:val="0"/>
          <w:marTop w:val="0"/>
          <w:marBottom w:val="0"/>
          <w:divBdr>
            <w:top w:val="none" w:sz="0" w:space="0" w:color="auto"/>
            <w:left w:val="none" w:sz="0" w:space="0" w:color="auto"/>
            <w:bottom w:val="none" w:sz="0" w:space="0" w:color="auto"/>
            <w:right w:val="none" w:sz="0" w:space="0" w:color="auto"/>
          </w:divBdr>
        </w:div>
        <w:div w:id="1733849895">
          <w:marLeft w:val="0"/>
          <w:marRight w:val="0"/>
          <w:marTop w:val="0"/>
          <w:marBottom w:val="0"/>
          <w:divBdr>
            <w:top w:val="none" w:sz="0" w:space="0" w:color="auto"/>
            <w:left w:val="none" w:sz="0" w:space="0" w:color="auto"/>
            <w:bottom w:val="none" w:sz="0" w:space="0" w:color="auto"/>
            <w:right w:val="none" w:sz="0" w:space="0" w:color="auto"/>
          </w:divBdr>
        </w:div>
        <w:div w:id="1515337506">
          <w:marLeft w:val="0"/>
          <w:marRight w:val="0"/>
          <w:marTop w:val="0"/>
          <w:marBottom w:val="0"/>
          <w:divBdr>
            <w:top w:val="none" w:sz="0" w:space="0" w:color="auto"/>
            <w:left w:val="none" w:sz="0" w:space="0" w:color="auto"/>
            <w:bottom w:val="none" w:sz="0" w:space="0" w:color="auto"/>
            <w:right w:val="none" w:sz="0" w:space="0" w:color="auto"/>
          </w:divBdr>
        </w:div>
        <w:div w:id="814565279">
          <w:marLeft w:val="0"/>
          <w:marRight w:val="0"/>
          <w:marTop w:val="0"/>
          <w:marBottom w:val="0"/>
          <w:divBdr>
            <w:top w:val="none" w:sz="0" w:space="0" w:color="auto"/>
            <w:left w:val="none" w:sz="0" w:space="0" w:color="auto"/>
            <w:bottom w:val="none" w:sz="0" w:space="0" w:color="auto"/>
            <w:right w:val="none" w:sz="0" w:space="0" w:color="auto"/>
          </w:divBdr>
        </w:div>
        <w:div w:id="783310303">
          <w:marLeft w:val="0"/>
          <w:marRight w:val="0"/>
          <w:marTop w:val="0"/>
          <w:marBottom w:val="0"/>
          <w:divBdr>
            <w:top w:val="none" w:sz="0" w:space="0" w:color="auto"/>
            <w:left w:val="none" w:sz="0" w:space="0" w:color="auto"/>
            <w:bottom w:val="none" w:sz="0" w:space="0" w:color="auto"/>
            <w:right w:val="none" w:sz="0" w:space="0" w:color="auto"/>
          </w:divBdr>
        </w:div>
        <w:div w:id="1714576480">
          <w:marLeft w:val="0"/>
          <w:marRight w:val="0"/>
          <w:marTop w:val="0"/>
          <w:marBottom w:val="0"/>
          <w:divBdr>
            <w:top w:val="none" w:sz="0" w:space="0" w:color="auto"/>
            <w:left w:val="none" w:sz="0" w:space="0" w:color="auto"/>
            <w:bottom w:val="none" w:sz="0" w:space="0" w:color="auto"/>
            <w:right w:val="none" w:sz="0" w:space="0" w:color="auto"/>
          </w:divBdr>
        </w:div>
        <w:div w:id="1778259192">
          <w:marLeft w:val="0"/>
          <w:marRight w:val="0"/>
          <w:marTop w:val="0"/>
          <w:marBottom w:val="0"/>
          <w:divBdr>
            <w:top w:val="none" w:sz="0" w:space="0" w:color="auto"/>
            <w:left w:val="none" w:sz="0" w:space="0" w:color="auto"/>
            <w:bottom w:val="none" w:sz="0" w:space="0" w:color="auto"/>
            <w:right w:val="none" w:sz="0" w:space="0" w:color="auto"/>
          </w:divBdr>
        </w:div>
        <w:div w:id="190459310">
          <w:marLeft w:val="0"/>
          <w:marRight w:val="0"/>
          <w:marTop w:val="0"/>
          <w:marBottom w:val="0"/>
          <w:divBdr>
            <w:top w:val="none" w:sz="0" w:space="0" w:color="auto"/>
            <w:left w:val="none" w:sz="0" w:space="0" w:color="auto"/>
            <w:bottom w:val="none" w:sz="0" w:space="0" w:color="auto"/>
            <w:right w:val="none" w:sz="0" w:space="0" w:color="auto"/>
          </w:divBdr>
        </w:div>
        <w:div w:id="133841842">
          <w:marLeft w:val="0"/>
          <w:marRight w:val="0"/>
          <w:marTop w:val="0"/>
          <w:marBottom w:val="0"/>
          <w:divBdr>
            <w:top w:val="none" w:sz="0" w:space="0" w:color="auto"/>
            <w:left w:val="none" w:sz="0" w:space="0" w:color="auto"/>
            <w:bottom w:val="none" w:sz="0" w:space="0" w:color="auto"/>
            <w:right w:val="none" w:sz="0" w:space="0" w:color="auto"/>
          </w:divBdr>
        </w:div>
        <w:div w:id="762380578">
          <w:marLeft w:val="0"/>
          <w:marRight w:val="0"/>
          <w:marTop w:val="0"/>
          <w:marBottom w:val="0"/>
          <w:divBdr>
            <w:top w:val="none" w:sz="0" w:space="0" w:color="auto"/>
            <w:left w:val="none" w:sz="0" w:space="0" w:color="auto"/>
            <w:bottom w:val="none" w:sz="0" w:space="0" w:color="auto"/>
            <w:right w:val="none" w:sz="0" w:space="0" w:color="auto"/>
          </w:divBdr>
        </w:div>
        <w:div w:id="2026441367">
          <w:marLeft w:val="0"/>
          <w:marRight w:val="0"/>
          <w:marTop w:val="0"/>
          <w:marBottom w:val="0"/>
          <w:divBdr>
            <w:top w:val="none" w:sz="0" w:space="0" w:color="auto"/>
            <w:left w:val="none" w:sz="0" w:space="0" w:color="auto"/>
            <w:bottom w:val="none" w:sz="0" w:space="0" w:color="auto"/>
            <w:right w:val="none" w:sz="0" w:space="0" w:color="auto"/>
          </w:divBdr>
        </w:div>
        <w:div w:id="1133139606">
          <w:marLeft w:val="0"/>
          <w:marRight w:val="0"/>
          <w:marTop w:val="0"/>
          <w:marBottom w:val="0"/>
          <w:divBdr>
            <w:top w:val="none" w:sz="0" w:space="0" w:color="auto"/>
            <w:left w:val="none" w:sz="0" w:space="0" w:color="auto"/>
            <w:bottom w:val="none" w:sz="0" w:space="0" w:color="auto"/>
            <w:right w:val="none" w:sz="0" w:space="0" w:color="auto"/>
          </w:divBdr>
        </w:div>
        <w:div w:id="1326737961">
          <w:marLeft w:val="0"/>
          <w:marRight w:val="0"/>
          <w:marTop w:val="0"/>
          <w:marBottom w:val="0"/>
          <w:divBdr>
            <w:top w:val="none" w:sz="0" w:space="0" w:color="auto"/>
            <w:left w:val="none" w:sz="0" w:space="0" w:color="auto"/>
            <w:bottom w:val="none" w:sz="0" w:space="0" w:color="auto"/>
            <w:right w:val="none" w:sz="0" w:space="0" w:color="auto"/>
          </w:divBdr>
        </w:div>
        <w:div w:id="1188567081">
          <w:marLeft w:val="0"/>
          <w:marRight w:val="0"/>
          <w:marTop w:val="0"/>
          <w:marBottom w:val="0"/>
          <w:divBdr>
            <w:top w:val="none" w:sz="0" w:space="0" w:color="auto"/>
            <w:left w:val="none" w:sz="0" w:space="0" w:color="auto"/>
            <w:bottom w:val="none" w:sz="0" w:space="0" w:color="auto"/>
            <w:right w:val="none" w:sz="0" w:space="0" w:color="auto"/>
          </w:divBdr>
        </w:div>
        <w:div w:id="1868369650">
          <w:marLeft w:val="0"/>
          <w:marRight w:val="0"/>
          <w:marTop w:val="0"/>
          <w:marBottom w:val="0"/>
          <w:divBdr>
            <w:top w:val="none" w:sz="0" w:space="0" w:color="auto"/>
            <w:left w:val="none" w:sz="0" w:space="0" w:color="auto"/>
            <w:bottom w:val="none" w:sz="0" w:space="0" w:color="auto"/>
            <w:right w:val="none" w:sz="0" w:space="0" w:color="auto"/>
          </w:divBdr>
        </w:div>
        <w:div w:id="1907646868">
          <w:marLeft w:val="0"/>
          <w:marRight w:val="0"/>
          <w:marTop w:val="0"/>
          <w:marBottom w:val="0"/>
          <w:divBdr>
            <w:top w:val="none" w:sz="0" w:space="0" w:color="auto"/>
            <w:left w:val="none" w:sz="0" w:space="0" w:color="auto"/>
            <w:bottom w:val="none" w:sz="0" w:space="0" w:color="auto"/>
            <w:right w:val="none" w:sz="0" w:space="0" w:color="auto"/>
          </w:divBdr>
        </w:div>
        <w:div w:id="54740340">
          <w:marLeft w:val="0"/>
          <w:marRight w:val="0"/>
          <w:marTop w:val="0"/>
          <w:marBottom w:val="0"/>
          <w:divBdr>
            <w:top w:val="none" w:sz="0" w:space="0" w:color="auto"/>
            <w:left w:val="none" w:sz="0" w:space="0" w:color="auto"/>
            <w:bottom w:val="none" w:sz="0" w:space="0" w:color="auto"/>
            <w:right w:val="none" w:sz="0" w:space="0" w:color="auto"/>
          </w:divBdr>
        </w:div>
        <w:div w:id="563757390">
          <w:marLeft w:val="0"/>
          <w:marRight w:val="0"/>
          <w:marTop w:val="0"/>
          <w:marBottom w:val="0"/>
          <w:divBdr>
            <w:top w:val="none" w:sz="0" w:space="0" w:color="auto"/>
            <w:left w:val="none" w:sz="0" w:space="0" w:color="auto"/>
            <w:bottom w:val="none" w:sz="0" w:space="0" w:color="auto"/>
            <w:right w:val="none" w:sz="0" w:space="0" w:color="auto"/>
          </w:divBdr>
        </w:div>
        <w:div w:id="1444501172">
          <w:marLeft w:val="0"/>
          <w:marRight w:val="0"/>
          <w:marTop w:val="0"/>
          <w:marBottom w:val="0"/>
          <w:divBdr>
            <w:top w:val="none" w:sz="0" w:space="0" w:color="auto"/>
            <w:left w:val="none" w:sz="0" w:space="0" w:color="auto"/>
            <w:bottom w:val="none" w:sz="0" w:space="0" w:color="auto"/>
            <w:right w:val="none" w:sz="0" w:space="0" w:color="auto"/>
          </w:divBdr>
        </w:div>
        <w:div w:id="1404253254">
          <w:marLeft w:val="0"/>
          <w:marRight w:val="0"/>
          <w:marTop w:val="0"/>
          <w:marBottom w:val="0"/>
          <w:divBdr>
            <w:top w:val="none" w:sz="0" w:space="0" w:color="auto"/>
            <w:left w:val="none" w:sz="0" w:space="0" w:color="auto"/>
            <w:bottom w:val="none" w:sz="0" w:space="0" w:color="auto"/>
            <w:right w:val="none" w:sz="0" w:space="0" w:color="auto"/>
          </w:divBdr>
        </w:div>
        <w:div w:id="142965715">
          <w:marLeft w:val="0"/>
          <w:marRight w:val="0"/>
          <w:marTop w:val="0"/>
          <w:marBottom w:val="0"/>
          <w:divBdr>
            <w:top w:val="none" w:sz="0" w:space="0" w:color="auto"/>
            <w:left w:val="none" w:sz="0" w:space="0" w:color="auto"/>
            <w:bottom w:val="none" w:sz="0" w:space="0" w:color="auto"/>
            <w:right w:val="none" w:sz="0" w:space="0" w:color="auto"/>
          </w:divBdr>
        </w:div>
        <w:div w:id="1917322890">
          <w:marLeft w:val="0"/>
          <w:marRight w:val="0"/>
          <w:marTop w:val="0"/>
          <w:marBottom w:val="0"/>
          <w:divBdr>
            <w:top w:val="none" w:sz="0" w:space="0" w:color="auto"/>
            <w:left w:val="none" w:sz="0" w:space="0" w:color="auto"/>
            <w:bottom w:val="none" w:sz="0" w:space="0" w:color="auto"/>
            <w:right w:val="none" w:sz="0" w:space="0" w:color="auto"/>
          </w:divBdr>
        </w:div>
        <w:div w:id="1586305977">
          <w:marLeft w:val="0"/>
          <w:marRight w:val="0"/>
          <w:marTop w:val="0"/>
          <w:marBottom w:val="0"/>
          <w:divBdr>
            <w:top w:val="none" w:sz="0" w:space="0" w:color="auto"/>
            <w:left w:val="none" w:sz="0" w:space="0" w:color="auto"/>
            <w:bottom w:val="none" w:sz="0" w:space="0" w:color="auto"/>
            <w:right w:val="none" w:sz="0" w:space="0" w:color="auto"/>
          </w:divBdr>
        </w:div>
        <w:div w:id="691031696">
          <w:marLeft w:val="0"/>
          <w:marRight w:val="0"/>
          <w:marTop w:val="0"/>
          <w:marBottom w:val="0"/>
          <w:divBdr>
            <w:top w:val="none" w:sz="0" w:space="0" w:color="auto"/>
            <w:left w:val="none" w:sz="0" w:space="0" w:color="auto"/>
            <w:bottom w:val="none" w:sz="0" w:space="0" w:color="auto"/>
            <w:right w:val="none" w:sz="0" w:space="0" w:color="auto"/>
          </w:divBdr>
        </w:div>
        <w:div w:id="86076920">
          <w:marLeft w:val="0"/>
          <w:marRight w:val="0"/>
          <w:marTop w:val="0"/>
          <w:marBottom w:val="0"/>
          <w:divBdr>
            <w:top w:val="none" w:sz="0" w:space="0" w:color="auto"/>
            <w:left w:val="none" w:sz="0" w:space="0" w:color="auto"/>
            <w:bottom w:val="none" w:sz="0" w:space="0" w:color="auto"/>
            <w:right w:val="none" w:sz="0" w:space="0" w:color="auto"/>
          </w:divBdr>
        </w:div>
        <w:div w:id="1551069454">
          <w:marLeft w:val="0"/>
          <w:marRight w:val="0"/>
          <w:marTop w:val="0"/>
          <w:marBottom w:val="0"/>
          <w:divBdr>
            <w:top w:val="none" w:sz="0" w:space="0" w:color="auto"/>
            <w:left w:val="none" w:sz="0" w:space="0" w:color="auto"/>
            <w:bottom w:val="none" w:sz="0" w:space="0" w:color="auto"/>
            <w:right w:val="none" w:sz="0" w:space="0" w:color="auto"/>
          </w:divBdr>
        </w:div>
        <w:div w:id="1649630331">
          <w:marLeft w:val="0"/>
          <w:marRight w:val="0"/>
          <w:marTop w:val="0"/>
          <w:marBottom w:val="0"/>
          <w:divBdr>
            <w:top w:val="none" w:sz="0" w:space="0" w:color="auto"/>
            <w:left w:val="none" w:sz="0" w:space="0" w:color="auto"/>
            <w:bottom w:val="none" w:sz="0" w:space="0" w:color="auto"/>
            <w:right w:val="none" w:sz="0" w:space="0" w:color="auto"/>
          </w:divBdr>
        </w:div>
        <w:div w:id="113912980">
          <w:marLeft w:val="0"/>
          <w:marRight w:val="0"/>
          <w:marTop w:val="0"/>
          <w:marBottom w:val="0"/>
          <w:divBdr>
            <w:top w:val="none" w:sz="0" w:space="0" w:color="auto"/>
            <w:left w:val="none" w:sz="0" w:space="0" w:color="auto"/>
            <w:bottom w:val="none" w:sz="0" w:space="0" w:color="auto"/>
            <w:right w:val="none" w:sz="0" w:space="0" w:color="auto"/>
          </w:divBdr>
        </w:div>
        <w:div w:id="952516981">
          <w:marLeft w:val="0"/>
          <w:marRight w:val="0"/>
          <w:marTop w:val="0"/>
          <w:marBottom w:val="0"/>
          <w:divBdr>
            <w:top w:val="none" w:sz="0" w:space="0" w:color="auto"/>
            <w:left w:val="none" w:sz="0" w:space="0" w:color="auto"/>
            <w:bottom w:val="none" w:sz="0" w:space="0" w:color="auto"/>
            <w:right w:val="none" w:sz="0" w:space="0" w:color="auto"/>
          </w:divBdr>
        </w:div>
        <w:div w:id="1199078204">
          <w:marLeft w:val="0"/>
          <w:marRight w:val="0"/>
          <w:marTop w:val="0"/>
          <w:marBottom w:val="0"/>
          <w:divBdr>
            <w:top w:val="none" w:sz="0" w:space="0" w:color="auto"/>
            <w:left w:val="none" w:sz="0" w:space="0" w:color="auto"/>
            <w:bottom w:val="none" w:sz="0" w:space="0" w:color="auto"/>
            <w:right w:val="none" w:sz="0" w:space="0" w:color="auto"/>
          </w:divBdr>
        </w:div>
        <w:div w:id="1253513482">
          <w:marLeft w:val="0"/>
          <w:marRight w:val="0"/>
          <w:marTop w:val="0"/>
          <w:marBottom w:val="0"/>
          <w:divBdr>
            <w:top w:val="none" w:sz="0" w:space="0" w:color="auto"/>
            <w:left w:val="none" w:sz="0" w:space="0" w:color="auto"/>
            <w:bottom w:val="none" w:sz="0" w:space="0" w:color="auto"/>
            <w:right w:val="none" w:sz="0" w:space="0" w:color="auto"/>
          </w:divBdr>
        </w:div>
        <w:div w:id="780608381">
          <w:marLeft w:val="0"/>
          <w:marRight w:val="0"/>
          <w:marTop w:val="0"/>
          <w:marBottom w:val="0"/>
          <w:divBdr>
            <w:top w:val="none" w:sz="0" w:space="0" w:color="auto"/>
            <w:left w:val="none" w:sz="0" w:space="0" w:color="auto"/>
            <w:bottom w:val="none" w:sz="0" w:space="0" w:color="auto"/>
            <w:right w:val="none" w:sz="0" w:space="0" w:color="auto"/>
          </w:divBdr>
        </w:div>
        <w:div w:id="2102948216">
          <w:marLeft w:val="0"/>
          <w:marRight w:val="0"/>
          <w:marTop w:val="0"/>
          <w:marBottom w:val="0"/>
          <w:divBdr>
            <w:top w:val="none" w:sz="0" w:space="0" w:color="auto"/>
            <w:left w:val="none" w:sz="0" w:space="0" w:color="auto"/>
            <w:bottom w:val="none" w:sz="0" w:space="0" w:color="auto"/>
            <w:right w:val="none" w:sz="0" w:space="0" w:color="auto"/>
          </w:divBdr>
        </w:div>
        <w:div w:id="713771844">
          <w:marLeft w:val="0"/>
          <w:marRight w:val="0"/>
          <w:marTop w:val="0"/>
          <w:marBottom w:val="0"/>
          <w:divBdr>
            <w:top w:val="none" w:sz="0" w:space="0" w:color="auto"/>
            <w:left w:val="none" w:sz="0" w:space="0" w:color="auto"/>
            <w:bottom w:val="none" w:sz="0" w:space="0" w:color="auto"/>
            <w:right w:val="none" w:sz="0" w:space="0" w:color="auto"/>
          </w:divBdr>
        </w:div>
        <w:div w:id="82772794">
          <w:marLeft w:val="0"/>
          <w:marRight w:val="0"/>
          <w:marTop w:val="0"/>
          <w:marBottom w:val="0"/>
          <w:divBdr>
            <w:top w:val="none" w:sz="0" w:space="0" w:color="auto"/>
            <w:left w:val="none" w:sz="0" w:space="0" w:color="auto"/>
            <w:bottom w:val="none" w:sz="0" w:space="0" w:color="auto"/>
            <w:right w:val="none" w:sz="0" w:space="0" w:color="auto"/>
          </w:divBdr>
        </w:div>
        <w:div w:id="1264190414">
          <w:marLeft w:val="0"/>
          <w:marRight w:val="0"/>
          <w:marTop w:val="0"/>
          <w:marBottom w:val="0"/>
          <w:divBdr>
            <w:top w:val="none" w:sz="0" w:space="0" w:color="auto"/>
            <w:left w:val="none" w:sz="0" w:space="0" w:color="auto"/>
            <w:bottom w:val="none" w:sz="0" w:space="0" w:color="auto"/>
            <w:right w:val="none" w:sz="0" w:space="0" w:color="auto"/>
          </w:divBdr>
        </w:div>
        <w:div w:id="53045441">
          <w:marLeft w:val="0"/>
          <w:marRight w:val="0"/>
          <w:marTop w:val="0"/>
          <w:marBottom w:val="0"/>
          <w:divBdr>
            <w:top w:val="none" w:sz="0" w:space="0" w:color="auto"/>
            <w:left w:val="none" w:sz="0" w:space="0" w:color="auto"/>
            <w:bottom w:val="none" w:sz="0" w:space="0" w:color="auto"/>
            <w:right w:val="none" w:sz="0" w:space="0" w:color="auto"/>
          </w:divBdr>
        </w:div>
        <w:div w:id="1784492374">
          <w:marLeft w:val="0"/>
          <w:marRight w:val="0"/>
          <w:marTop w:val="0"/>
          <w:marBottom w:val="0"/>
          <w:divBdr>
            <w:top w:val="none" w:sz="0" w:space="0" w:color="auto"/>
            <w:left w:val="none" w:sz="0" w:space="0" w:color="auto"/>
            <w:bottom w:val="none" w:sz="0" w:space="0" w:color="auto"/>
            <w:right w:val="none" w:sz="0" w:space="0" w:color="auto"/>
          </w:divBdr>
        </w:div>
        <w:div w:id="912618206">
          <w:marLeft w:val="0"/>
          <w:marRight w:val="0"/>
          <w:marTop w:val="0"/>
          <w:marBottom w:val="0"/>
          <w:divBdr>
            <w:top w:val="none" w:sz="0" w:space="0" w:color="auto"/>
            <w:left w:val="none" w:sz="0" w:space="0" w:color="auto"/>
            <w:bottom w:val="none" w:sz="0" w:space="0" w:color="auto"/>
            <w:right w:val="none" w:sz="0" w:space="0" w:color="auto"/>
          </w:divBdr>
        </w:div>
        <w:div w:id="1250849274">
          <w:marLeft w:val="0"/>
          <w:marRight w:val="0"/>
          <w:marTop w:val="0"/>
          <w:marBottom w:val="0"/>
          <w:divBdr>
            <w:top w:val="none" w:sz="0" w:space="0" w:color="auto"/>
            <w:left w:val="none" w:sz="0" w:space="0" w:color="auto"/>
            <w:bottom w:val="none" w:sz="0" w:space="0" w:color="auto"/>
            <w:right w:val="none" w:sz="0" w:space="0" w:color="auto"/>
          </w:divBdr>
        </w:div>
        <w:div w:id="971980370">
          <w:marLeft w:val="0"/>
          <w:marRight w:val="0"/>
          <w:marTop w:val="0"/>
          <w:marBottom w:val="0"/>
          <w:divBdr>
            <w:top w:val="none" w:sz="0" w:space="0" w:color="auto"/>
            <w:left w:val="none" w:sz="0" w:space="0" w:color="auto"/>
            <w:bottom w:val="none" w:sz="0" w:space="0" w:color="auto"/>
            <w:right w:val="none" w:sz="0" w:space="0" w:color="auto"/>
          </w:divBdr>
        </w:div>
        <w:div w:id="1932810842">
          <w:marLeft w:val="0"/>
          <w:marRight w:val="0"/>
          <w:marTop w:val="0"/>
          <w:marBottom w:val="0"/>
          <w:divBdr>
            <w:top w:val="none" w:sz="0" w:space="0" w:color="auto"/>
            <w:left w:val="none" w:sz="0" w:space="0" w:color="auto"/>
            <w:bottom w:val="none" w:sz="0" w:space="0" w:color="auto"/>
            <w:right w:val="none" w:sz="0" w:space="0" w:color="auto"/>
          </w:divBdr>
        </w:div>
        <w:div w:id="1455253615">
          <w:marLeft w:val="0"/>
          <w:marRight w:val="0"/>
          <w:marTop w:val="0"/>
          <w:marBottom w:val="0"/>
          <w:divBdr>
            <w:top w:val="none" w:sz="0" w:space="0" w:color="auto"/>
            <w:left w:val="none" w:sz="0" w:space="0" w:color="auto"/>
            <w:bottom w:val="none" w:sz="0" w:space="0" w:color="auto"/>
            <w:right w:val="none" w:sz="0" w:space="0" w:color="auto"/>
          </w:divBdr>
        </w:div>
        <w:div w:id="71199364">
          <w:marLeft w:val="0"/>
          <w:marRight w:val="0"/>
          <w:marTop w:val="0"/>
          <w:marBottom w:val="0"/>
          <w:divBdr>
            <w:top w:val="none" w:sz="0" w:space="0" w:color="auto"/>
            <w:left w:val="none" w:sz="0" w:space="0" w:color="auto"/>
            <w:bottom w:val="none" w:sz="0" w:space="0" w:color="auto"/>
            <w:right w:val="none" w:sz="0" w:space="0" w:color="auto"/>
          </w:divBdr>
        </w:div>
        <w:div w:id="1623267468">
          <w:marLeft w:val="0"/>
          <w:marRight w:val="0"/>
          <w:marTop w:val="0"/>
          <w:marBottom w:val="0"/>
          <w:divBdr>
            <w:top w:val="none" w:sz="0" w:space="0" w:color="auto"/>
            <w:left w:val="none" w:sz="0" w:space="0" w:color="auto"/>
            <w:bottom w:val="none" w:sz="0" w:space="0" w:color="auto"/>
            <w:right w:val="none" w:sz="0" w:space="0" w:color="auto"/>
          </w:divBdr>
        </w:div>
        <w:div w:id="1000741716">
          <w:marLeft w:val="0"/>
          <w:marRight w:val="0"/>
          <w:marTop w:val="0"/>
          <w:marBottom w:val="0"/>
          <w:divBdr>
            <w:top w:val="none" w:sz="0" w:space="0" w:color="auto"/>
            <w:left w:val="none" w:sz="0" w:space="0" w:color="auto"/>
            <w:bottom w:val="none" w:sz="0" w:space="0" w:color="auto"/>
            <w:right w:val="none" w:sz="0" w:space="0" w:color="auto"/>
          </w:divBdr>
        </w:div>
        <w:div w:id="1795056441">
          <w:marLeft w:val="0"/>
          <w:marRight w:val="0"/>
          <w:marTop w:val="0"/>
          <w:marBottom w:val="0"/>
          <w:divBdr>
            <w:top w:val="none" w:sz="0" w:space="0" w:color="auto"/>
            <w:left w:val="none" w:sz="0" w:space="0" w:color="auto"/>
            <w:bottom w:val="none" w:sz="0" w:space="0" w:color="auto"/>
            <w:right w:val="none" w:sz="0" w:space="0" w:color="auto"/>
          </w:divBdr>
        </w:div>
        <w:div w:id="875042454">
          <w:marLeft w:val="0"/>
          <w:marRight w:val="0"/>
          <w:marTop w:val="0"/>
          <w:marBottom w:val="0"/>
          <w:divBdr>
            <w:top w:val="none" w:sz="0" w:space="0" w:color="auto"/>
            <w:left w:val="none" w:sz="0" w:space="0" w:color="auto"/>
            <w:bottom w:val="none" w:sz="0" w:space="0" w:color="auto"/>
            <w:right w:val="none" w:sz="0" w:space="0" w:color="auto"/>
          </w:divBdr>
        </w:div>
        <w:div w:id="2009365967">
          <w:marLeft w:val="0"/>
          <w:marRight w:val="0"/>
          <w:marTop w:val="0"/>
          <w:marBottom w:val="0"/>
          <w:divBdr>
            <w:top w:val="none" w:sz="0" w:space="0" w:color="auto"/>
            <w:left w:val="none" w:sz="0" w:space="0" w:color="auto"/>
            <w:bottom w:val="none" w:sz="0" w:space="0" w:color="auto"/>
            <w:right w:val="none" w:sz="0" w:space="0" w:color="auto"/>
          </w:divBdr>
        </w:div>
        <w:div w:id="252516199">
          <w:marLeft w:val="0"/>
          <w:marRight w:val="0"/>
          <w:marTop w:val="0"/>
          <w:marBottom w:val="0"/>
          <w:divBdr>
            <w:top w:val="none" w:sz="0" w:space="0" w:color="auto"/>
            <w:left w:val="none" w:sz="0" w:space="0" w:color="auto"/>
            <w:bottom w:val="none" w:sz="0" w:space="0" w:color="auto"/>
            <w:right w:val="none" w:sz="0" w:space="0" w:color="auto"/>
          </w:divBdr>
        </w:div>
        <w:div w:id="1375426317">
          <w:marLeft w:val="0"/>
          <w:marRight w:val="0"/>
          <w:marTop w:val="0"/>
          <w:marBottom w:val="0"/>
          <w:divBdr>
            <w:top w:val="none" w:sz="0" w:space="0" w:color="auto"/>
            <w:left w:val="none" w:sz="0" w:space="0" w:color="auto"/>
            <w:bottom w:val="none" w:sz="0" w:space="0" w:color="auto"/>
            <w:right w:val="none" w:sz="0" w:space="0" w:color="auto"/>
          </w:divBdr>
        </w:div>
        <w:div w:id="997541993">
          <w:marLeft w:val="0"/>
          <w:marRight w:val="0"/>
          <w:marTop w:val="0"/>
          <w:marBottom w:val="0"/>
          <w:divBdr>
            <w:top w:val="none" w:sz="0" w:space="0" w:color="auto"/>
            <w:left w:val="none" w:sz="0" w:space="0" w:color="auto"/>
            <w:bottom w:val="none" w:sz="0" w:space="0" w:color="auto"/>
            <w:right w:val="none" w:sz="0" w:space="0" w:color="auto"/>
          </w:divBdr>
        </w:div>
        <w:div w:id="1895383079">
          <w:marLeft w:val="0"/>
          <w:marRight w:val="0"/>
          <w:marTop w:val="0"/>
          <w:marBottom w:val="0"/>
          <w:divBdr>
            <w:top w:val="none" w:sz="0" w:space="0" w:color="auto"/>
            <w:left w:val="none" w:sz="0" w:space="0" w:color="auto"/>
            <w:bottom w:val="none" w:sz="0" w:space="0" w:color="auto"/>
            <w:right w:val="none" w:sz="0" w:space="0" w:color="auto"/>
          </w:divBdr>
        </w:div>
        <w:div w:id="819465305">
          <w:marLeft w:val="0"/>
          <w:marRight w:val="0"/>
          <w:marTop w:val="0"/>
          <w:marBottom w:val="0"/>
          <w:divBdr>
            <w:top w:val="none" w:sz="0" w:space="0" w:color="auto"/>
            <w:left w:val="none" w:sz="0" w:space="0" w:color="auto"/>
            <w:bottom w:val="none" w:sz="0" w:space="0" w:color="auto"/>
            <w:right w:val="none" w:sz="0" w:space="0" w:color="auto"/>
          </w:divBdr>
        </w:div>
        <w:div w:id="1105883277">
          <w:marLeft w:val="0"/>
          <w:marRight w:val="0"/>
          <w:marTop w:val="0"/>
          <w:marBottom w:val="0"/>
          <w:divBdr>
            <w:top w:val="none" w:sz="0" w:space="0" w:color="auto"/>
            <w:left w:val="none" w:sz="0" w:space="0" w:color="auto"/>
            <w:bottom w:val="none" w:sz="0" w:space="0" w:color="auto"/>
            <w:right w:val="none" w:sz="0" w:space="0" w:color="auto"/>
          </w:divBdr>
        </w:div>
        <w:div w:id="2047026549">
          <w:marLeft w:val="0"/>
          <w:marRight w:val="0"/>
          <w:marTop w:val="0"/>
          <w:marBottom w:val="0"/>
          <w:divBdr>
            <w:top w:val="none" w:sz="0" w:space="0" w:color="auto"/>
            <w:left w:val="none" w:sz="0" w:space="0" w:color="auto"/>
            <w:bottom w:val="none" w:sz="0" w:space="0" w:color="auto"/>
            <w:right w:val="none" w:sz="0" w:space="0" w:color="auto"/>
          </w:divBdr>
        </w:div>
        <w:div w:id="292752414">
          <w:marLeft w:val="0"/>
          <w:marRight w:val="0"/>
          <w:marTop w:val="0"/>
          <w:marBottom w:val="0"/>
          <w:divBdr>
            <w:top w:val="none" w:sz="0" w:space="0" w:color="auto"/>
            <w:left w:val="none" w:sz="0" w:space="0" w:color="auto"/>
            <w:bottom w:val="none" w:sz="0" w:space="0" w:color="auto"/>
            <w:right w:val="none" w:sz="0" w:space="0" w:color="auto"/>
          </w:divBdr>
        </w:div>
        <w:div w:id="1435857411">
          <w:marLeft w:val="0"/>
          <w:marRight w:val="0"/>
          <w:marTop w:val="0"/>
          <w:marBottom w:val="0"/>
          <w:divBdr>
            <w:top w:val="none" w:sz="0" w:space="0" w:color="auto"/>
            <w:left w:val="none" w:sz="0" w:space="0" w:color="auto"/>
            <w:bottom w:val="none" w:sz="0" w:space="0" w:color="auto"/>
            <w:right w:val="none" w:sz="0" w:space="0" w:color="auto"/>
          </w:divBdr>
        </w:div>
        <w:div w:id="2136484398">
          <w:marLeft w:val="0"/>
          <w:marRight w:val="0"/>
          <w:marTop w:val="0"/>
          <w:marBottom w:val="0"/>
          <w:divBdr>
            <w:top w:val="none" w:sz="0" w:space="0" w:color="auto"/>
            <w:left w:val="none" w:sz="0" w:space="0" w:color="auto"/>
            <w:bottom w:val="none" w:sz="0" w:space="0" w:color="auto"/>
            <w:right w:val="none" w:sz="0" w:space="0" w:color="auto"/>
          </w:divBdr>
        </w:div>
        <w:div w:id="730739667">
          <w:marLeft w:val="0"/>
          <w:marRight w:val="0"/>
          <w:marTop w:val="0"/>
          <w:marBottom w:val="0"/>
          <w:divBdr>
            <w:top w:val="none" w:sz="0" w:space="0" w:color="auto"/>
            <w:left w:val="none" w:sz="0" w:space="0" w:color="auto"/>
            <w:bottom w:val="none" w:sz="0" w:space="0" w:color="auto"/>
            <w:right w:val="none" w:sz="0" w:space="0" w:color="auto"/>
          </w:divBdr>
        </w:div>
        <w:div w:id="1013609339">
          <w:marLeft w:val="0"/>
          <w:marRight w:val="0"/>
          <w:marTop w:val="0"/>
          <w:marBottom w:val="0"/>
          <w:divBdr>
            <w:top w:val="none" w:sz="0" w:space="0" w:color="auto"/>
            <w:left w:val="none" w:sz="0" w:space="0" w:color="auto"/>
            <w:bottom w:val="none" w:sz="0" w:space="0" w:color="auto"/>
            <w:right w:val="none" w:sz="0" w:space="0" w:color="auto"/>
          </w:divBdr>
        </w:div>
        <w:div w:id="1914045707">
          <w:marLeft w:val="0"/>
          <w:marRight w:val="0"/>
          <w:marTop w:val="0"/>
          <w:marBottom w:val="0"/>
          <w:divBdr>
            <w:top w:val="none" w:sz="0" w:space="0" w:color="auto"/>
            <w:left w:val="none" w:sz="0" w:space="0" w:color="auto"/>
            <w:bottom w:val="none" w:sz="0" w:space="0" w:color="auto"/>
            <w:right w:val="none" w:sz="0" w:space="0" w:color="auto"/>
          </w:divBdr>
        </w:div>
        <w:div w:id="2112774423">
          <w:marLeft w:val="0"/>
          <w:marRight w:val="0"/>
          <w:marTop w:val="0"/>
          <w:marBottom w:val="0"/>
          <w:divBdr>
            <w:top w:val="none" w:sz="0" w:space="0" w:color="auto"/>
            <w:left w:val="none" w:sz="0" w:space="0" w:color="auto"/>
            <w:bottom w:val="none" w:sz="0" w:space="0" w:color="auto"/>
            <w:right w:val="none" w:sz="0" w:space="0" w:color="auto"/>
          </w:divBdr>
        </w:div>
        <w:div w:id="1224635512">
          <w:marLeft w:val="0"/>
          <w:marRight w:val="0"/>
          <w:marTop w:val="0"/>
          <w:marBottom w:val="0"/>
          <w:divBdr>
            <w:top w:val="none" w:sz="0" w:space="0" w:color="auto"/>
            <w:left w:val="none" w:sz="0" w:space="0" w:color="auto"/>
            <w:bottom w:val="none" w:sz="0" w:space="0" w:color="auto"/>
            <w:right w:val="none" w:sz="0" w:space="0" w:color="auto"/>
          </w:divBdr>
        </w:div>
        <w:div w:id="1261835532">
          <w:marLeft w:val="0"/>
          <w:marRight w:val="0"/>
          <w:marTop w:val="0"/>
          <w:marBottom w:val="0"/>
          <w:divBdr>
            <w:top w:val="none" w:sz="0" w:space="0" w:color="auto"/>
            <w:left w:val="none" w:sz="0" w:space="0" w:color="auto"/>
            <w:bottom w:val="none" w:sz="0" w:space="0" w:color="auto"/>
            <w:right w:val="none" w:sz="0" w:space="0" w:color="auto"/>
          </w:divBdr>
        </w:div>
        <w:div w:id="1854372263">
          <w:marLeft w:val="0"/>
          <w:marRight w:val="0"/>
          <w:marTop w:val="0"/>
          <w:marBottom w:val="0"/>
          <w:divBdr>
            <w:top w:val="none" w:sz="0" w:space="0" w:color="auto"/>
            <w:left w:val="none" w:sz="0" w:space="0" w:color="auto"/>
            <w:bottom w:val="none" w:sz="0" w:space="0" w:color="auto"/>
            <w:right w:val="none" w:sz="0" w:space="0" w:color="auto"/>
          </w:divBdr>
        </w:div>
        <w:div w:id="627668231">
          <w:marLeft w:val="0"/>
          <w:marRight w:val="0"/>
          <w:marTop w:val="0"/>
          <w:marBottom w:val="0"/>
          <w:divBdr>
            <w:top w:val="none" w:sz="0" w:space="0" w:color="auto"/>
            <w:left w:val="none" w:sz="0" w:space="0" w:color="auto"/>
            <w:bottom w:val="none" w:sz="0" w:space="0" w:color="auto"/>
            <w:right w:val="none" w:sz="0" w:space="0" w:color="auto"/>
          </w:divBdr>
        </w:div>
        <w:div w:id="763260553">
          <w:marLeft w:val="0"/>
          <w:marRight w:val="0"/>
          <w:marTop w:val="0"/>
          <w:marBottom w:val="0"/>
          <w:divBdr>
            <w:top w:val="none" w:sz="0" w:space="0" w:color="auto"/>
            <w:left w:val="none" w:sz="0" w:space="0" w:color="auto"/>
            <w:bottom w:val="none" w:sz="0" w:space="0" w:color="auto"/>
            <w:right w:val="none" w:sz="0" w:space="0" w:color="auto"/>
          </w:divBdr>
        </w:div>
        <w:div w:id="563488893">
          <w:marLeft w:val="0"/>
          <w:marRight w:val="0"/>
          <w:marTop w:val="0"/>
          <w:marBottom w:val="0"/>
          <w:divBdr>
            <w:top w:val="none" w:sz="0" w:space="0" w:color="auto"/>
            <w:left w:val="none" w:sz="0" w:space="0" w:color="auto"/>
            <w:bottom w:val="none" w:sz="0" w:space="0" w:color="auto"/>
            <w:right w:val="none" w:sz="0" w:space="0" w:color="auto"/>
          </w:divBdr>
        </w:div>
        <w:div w:id="1660424140">
          <w:marLeft w:val="0"/>
          <w:marRight w:val="0"/>
          <w:marTop w:val="0"/>
          <w:marBottom w:val="0"/>
          <w:divBdr>
            <w:top w:val="none" w:sz="0" w:space="0" w:color="auto"/>
            <w:left w:val="none" w:sz="0" w:space="0" w:color="auto"/>
            <w:bottom w:val="none" w:sz="0" w:space="0" w:color="auto"/>
            <w:right w:val="none" w:sz="0" w:space="0" w:color="auto"/>
          </w:divBdr>
        </w:div>
        <w:div w:id="378868835">
          <w:marLeft w:val="0"/>
          <w:marRight w:val="0"/>
          <w:marTop w:val="0"/>
          <w:marBottom w:val="0"/>
          <w:divBdr>
            <w:top w:val="none" w:sz="0" w:space="0" w:color="auto"/>
            <w:left w:val="none" w:sz="0" w:space="0" w:color="auto"/>
            <w:bottom w:val="none" w:sz="0" w:space="0" w:color="auto"/>
            <w:right w:val="none" w:sz="0" w:space="0" w:color="auto"/>
          </w:divBdr>
        </w:div>
        <w:div w:id="802160947">
          <w:marLeft w:val="0"/>
          <w:marRight w:val="0"/>
          <w:marTop w:val="0"/>
          <w:marBottom w:val="0"/>
          <w:divBdr>
            <w:top w:val="none" w:sz="0" w:space="0" w:color="auto"/>
            <w:left w:val="none" w:sz="0" w:space="0" w:color="auto"/>
            <w:bottom w:val="none" w:sz="0" w:space="0" w:color="auto"/>
            <w:right w:val="none" w:sz="0" w:space="0" w:color="auto"/>
          </w:divBdr>
        </w:div>
        <w:div w:id="146485269">
          <w:marLeft w:val="0"/>
          <w:marRight w:val="0"/>
          <w:marTop w:val="0"/>
          <w:marBottom w:val="0"/>
          <w:divBdr>
            <w:top w:val="none" w:sz="0" w:space="0" w:color="auto"/>
            <w:left w:val="none" w:sz="0" w:space="0" w:color="auto"/>
            <w:bottom w:val="none" w:sz="0" w:space="0" w:color="auto"/>
            <w:right w:val="none" w:sz="0" w:space="0" w:color="auto"/>
          </w:divBdr>
        </w:div>
        <w:div w:id="823813758">
          <w:marLeft w:val="0"/>
          <w:marRight w:val="0"/>
          <w:marTop w:val="0"/>
          <w:marBottom w:val="0"/>
          <w:divBdr>
            <w:top w:val="none" w:sz="0" w:space="0" w:color="auto"/>
            <w:left w:val="none" w:sz="0" w:space="0" w:color="auto"/>
            <w:bottom w:val="none" w:sz="0" w:space="0" w:color="auto"/>
            <w:right w:val="none" w:sz="0" w:space="0" w:color="auto"/>
          </w:divBdr>
        </w:div>
        <w:div w:id="515115337">
          <w:marLeft w:val="0"/>
          <w:marRight w:val="0"/>
          <w:marTop w:val="0"/>
          <w:marBottom w:val="0"/>
          <w:divBdr>
            <w:top w:val="none" w:sz="0" w:space="0" w:color="auto"/>
            <w:left w:val="none" w:sz="0" w:space="0" w:color="auto"/>
            <w:bottom w:val="none" w:sz="0" w:space="0" w:color="auto"/>
            <w:right w:val="none" w:sz="0" w:space="0" w:color="auto"/>
          </w:divBdr>
        </w:div>
        <w:div w:id="1378891867">
          <w:marLeft w:val="0"/>
          <w:marRight w:val="0"/>
          <w:marTop w:val="0"/>
          <w:marBottom w:val="0"/>
          <w:divBdr>
            <w:top w:val="none" w:sz="0" w:space="0" w:color="auto"/>
            <w:left w:val="none" w:sz="0" w:space="0" w:color="auto"/>
            <w:bottom w:val="none" w:sz="0" w:space="0" w:color="auto"/>
            <w:right w:val="none" w:sz="0" w:space="0" w:color="auto"/>
          </w:divBdr>
        </w:div>
        <w:div w:id="227497195">
          <w:marLeft w:val="0"/>
          <w:marRight w:val="0"/>
          <w:marTop w:val="0"/>
          <w:marBottom w:val="0"/>
          <w:divBdr>
            <w:top w:val="none" w:sz="0" w:space="0" w:color="auto"/>
            <w:left w:val="none" w:sz="0" w:space="0" w:color="auto"/>
            <w:bottom w:val="none" w:sz="0" w:space="0" w:color="auto"/>
            <w:right w:val="none" w:sz="0" w:space="0" w:color="auto"/>
          </w:divBdr>
        </w:div>
        <w:div w:id="1427654329">
          <w:marLeft w:val="0"/>
          <w:marRight w:val="0"/>
          <w:marTop w:val="0"/>
          <w:marBottom w:val="0"/>
          <w:divBdr>
            <w:top w:val="none" w:sz="0" w:space="0" w:color="auto"/>
            <w:left w:val="none" w:sz="0" w:space="0" w:color="auto"/>
            <w:bottom w:val="none" w:sz="0" w:space="0" w:color="auto"/>
            <w:right w:val="none" w:sz="0" w:space="0" w:color="auto"/>
          </w:divBdr>
        </w:div>
        <w:div w:id="1081874425">
          <w:marLeft w:val="0"/>
          <w:marRight w:val="0"/>
          <w:marTop w:val="0"/>
          <w:marBottom w:val="0"/>
          <w:divBdr>
            <w:top w:val="none" w:sz="0" w:space="0" w:color="auto"/>
            <w:left w:val="none" w:sz="0" w:space="0" w:color="auto"/>
            <w:bottom w:val="none" w:sz="0" w:space="0" w:color="auto"/>
            <w:right w:val="none" w:sz="0" w:space="0" w:color="auto"/>
          </w:divBdr>
        </w:div>
        <w:div w:id="1131899485">
          <w:marLeft w:val="0"/>
          <w:marRight w:val="0"/>
          <w:marTop w:val="0"/>
          <w:marBottom w:val="0"/>
          <w:divBdr>
            <w:top w:val="none" w:sz="0" w:space="0" w:color="auto"/>
            <w:left w:val="none" w:sz="0" w:space="0" w:color="auto"/>
            <w:bottom w:val="none" w:sz="0" w:space="0" w:color="auto"/>
            <w:right w:val="none" w:sz="0" w:space="0" w:color="auto"/>
          </w:divBdr>
        </w:div>
        <w:div w:id="109055722">
          <w:marLeft w:val="0"/>
          <w:marRight w:val="0"/>
          <w:marTop w:val="0"/>
          <w:marBottom w:val="0"/>
          <w:divBdr>
            <w:top w:val="none" w:sz="0" w:space="0" w:color="auto"/>
            <w:left w:val="none" w:sz="0" w:space="0" w:color="auto"/>
            <w:bottom w:val="none" w:sz="0" w:space="0" w:color="auto"/>
            <w:right w:val="none" w:sz="0" w:space="0" w:color="auto"/>
          </w:divBdr>
        </w:div>
        <w:div w:id="545947384">
          <w:marLeft w:val="0"/>
          <w:marRight w:val="0"/>
          <w:marTop w:val="0"/>
          <w:marBottom w:val="0"/>
          <w:divBdr>
            <w:top w:val="none" w:sz="0" w:space="0" w:color="auto"/>
            <w:left w:val="none" w:sz="0" w:space="0" w:color="auto"/>
            <w:bottom w:val="none" w:sz="0" w:space="0" w:color="auto"/>
            <w:right w:val="none" w:sz="0" w:space="0" w:color="auto"/>
          </w:divBdr>
        </w:div>
        <w:div w:id="282543099">
          <w:marLeft w:val="0"/>
          <w:marRight w:val="0"/>
          <w:marTop w:val="0"/>
          <w:marBottom w:val="0"/>
          <w:divBdr>
            <w:top w:val="none" w:sz="0" w:space="0" w:color="auto"/>
            <w:left w:val="none" w:sz="0" w:space="0" w:color="auto"/>
            <w:bottom w:val="none" w:sz="0" w:space="0" w:color="auto"/>
            <w:right w:val="none" w:sz="0" w:space="0" w:color="auto"/>
          </w:divBdr>
        </w:div>
        <w:div w:id="342558767">
          <w:marLeft w:val="0"/>
          <w:marRight w:val="0"/>
          <w:marTop w:val="0"/>
          <w:marBottom w:val="0"/>
          <w:divBdr>
            <w:top w:val="none" w:sz="0" w:space="0" w:color="auto"/>
            <w:left w:val="none" w:sz="0" w:space="0" w:color="auto"/>
            <w:bottom w:val="none" w:sz="0" w:space="0" w:color="auto"/>
            <w:right w:val="none" w:sz="0" w:space="0" w:color="auto"/>
          </w:divBdr>
        </w:div>
        <w:div w:id="1992249058">
          <w:marLeft w:val="0"/>
          <w:marRight w:val="0"/>
          <w:marTop w:val="0"/>
          <w:marBottom w:val="0"/>
          <w:divBdr>
            <w:top w:val="none" w:sz="0" w:space="0" w:color="auto"/>
            <w:left w:val="none" w:sz="0" w:space="0" w:color="auto"/>
            <w:bottom w:val="none" w:sz="0" w:space="0" w:color="auto"/>
            <w:right w:val="none" w:sz="0" w:space="0" w:color="auto"/>
          </w:divBdr>
        </w:div>
        <w:div w:id="1083602428">
          <w:marLeft w:val="0"/>
          <w:marRight w:val="0"/>
          <w:marTop w:val="0"/>
          <w:marBottom w:val="0"/>
          <w:divBdr>
            <w:top w:val="none" w:sz="0" w:space="0" w:color="auto"/>
            <w:left w:val="none" w:sz="0" w:space="0" w:color="auto"/>
            <w:bottom w:val="none" w:sz="0" w:space="0" w:color="auto"/>
            <w:right w:val="none" w:sz="0" w:space="0" w:color="auto"/>
          </w:divBdr>
        </w:div>
        <w:div w:id="1854683379">
          <w:marLeft w:val="0"/>
          <w:marRight w:val="0"/>
          <w:marTop w:val="0"/>
          <w:marBottom w:val="0"/>
          <w:divBdr>
            <w:top w:val="none" w:sz="0" w:space="0" w:color="auto"/>
            <w:left w:val="none" w:sz="0" w:space="0" w:color="auto"/>
            <w:bottom w:val="none" w:sz="0" w:space="0" w:color="auto"/>
            <w:right w:val="none" w:sz="0" w:space="0" w:color="auto"/>
          </w:divBdr>
        </w:div>
        <w:div w:id="1535343204">
          <w:marLeft w:val="0"/>
          <w:marRight w:val="0"/>
          <w:marTop w:val="0"/>
          <w:marBottom w:val="0"/>
          <w:divBdr>
            <w:top w:val="none" w:sz="0" w:space="0" w:color="auto"/>
            <w:left w:val="none" w:sz="0" w:space="0" w:color="auto"/>
            <w:bottom w:val="none" w:sz="0" w:space="0" w:color="auto"/>
            <w:right w:val="none" w:sz="0" w:space="0" w:color="auto"/>
          </w:divBdr>
        </w:div>
        <w:div w:id="165754624">
          <w:marLeft w:val="0"/>
          <w:marRight w:val="0"/>
          <w:marTop w:val="0"/>
          <w:marBottom w:val="0"/>
          <w:divBdr>
            <w:top w:val="none" w:sz="0" w:space="0" w:color="auto"/>
            <w:left w:val="none" w:sz="0" w:space="0" w:color="auto"/>
            <w:bottom w:val="none" w:sz="0" w:space="0" w:color="auto"/>
            <w:right w:val="none" w:sz="0" w:space="0" w:color="auto"/>
          </w:divBdr>
        </w:div>
        <w:div w:id="645285087">
          <w:marLeft w:val="0"/>
          <w:marRight w:val="0"/>
          <w:marTop w:val="0"/>
          <w:marBottom w:val="0"/>
          <w:divBdr>
            <w:top w:val="none" w:sz="0" w:space="0" w:color="auto"/>
            <w:left w:val="none" w:sz="0" w:space="0" w:color="auto"/>
            <w:bottom w:val="none" w:sz="0" w:space="0" w:color="auto"/>
            <w:right w:val="none" w:sz="0" w:space="0" w:color="auto"/>
          </w:divBdr>
        </w:div>
        <w:div w:id="1172989520">
          <w:marLeft w:val="0"/>
          <w:marRight w:val="0"/>
          <w:marTop w:val="0"/>
          <w:marBottom w:val="0"/>
          <w:divBdr>
            <w:top w:val="none" w:sz="0" w:space="0" w:color="auto"/>
            <w:left w:val="none" w:sz="0" w:space="0" w:color="auto"/>
            <w:bottom w:val="none" w:sz="0" w:space="0" w:color="auto"/>
            <w:right w:val="none" w:sz="0" w:space="0" w:color="auto"/>
          </w:divBdr>
        </w:div>
        <w:div w:id="936717011">
          <w:marLeft w:val="0"/>
          <w:marRight w:val="0"/>
          <w:marTop w:val="0"/>
          <w:marBottom w:val="0"/>
          <w:divBdr>
            <w:top w:val="none" w:sz="0" w:space="0" w:color="auto"/>
            <w:left w:val="none" w:sz="0" w:space="0" w:color="auto"/>
            <w:bottom w:val="none" w:sz="0" w:space="0" w:color="auto"/>
            <w:right w:val="none" w:sz="0" w:space="0" w:color="auto"/>
          </w:divBdr>
        </w:div>
        <w:div w:id="1921399907">
          <w:marLeft w:val="0"/>
          <w:marRight w:val="0"/>
          <w:marTop w:val="0"/>
          <w:marBottom w:val="0"/>
          <w:divBdr>
            <w:top w:val="none" w:sz="0" w:space="0" w:color="auto"/>
            <w:left w:val="none" w:sz="0" w:space="0" w:color="auto"/>
            <w:bottom w:val="none" w:sz="0" w:space="0" w:color="auto"/>
            <w:right w:val="none" w:sz="0" w:space="0" w:color="auto"/>
          </w:divBdr>
        </w:div>
        <w:div w:id="1035034505">
          <w:marLeft w:val="0"/>
          <w:marRight w:val="0"/>
          <w:marTop w:val="0"/>
          <w:marBottom w:val="0"/>
          <w:divBdr>
            <w:top w:val="none" w:sz="0" w:space="0" w:color="auto"/>
            <w:left w:val="none" w:sz="0" w:space="0" w:color="auto"/>
            <w:bottom w:val="none" w:sz="0" w:space="0" w:color="auto"/>
            <w:right w:val="none" w:sz="0" w:space="0" w:color="auto"/>
          </w:divBdr>
        </w:div>
        <w:div w:id="996568510">
          <w:marLeft w:val="0"/>
          <w:marRight w:val="0"/>
          <w:marTop w:val="0"/>
          <w:marBottom w:val="0"/>
          <w:divBdr>
            <w:top w:val="none" w:sz="0" w:space="0" w:color="auto"/>
            <w:left w:val="none" w:sz="0" w:space="0" w:color="auto"/>
            <w:bottom w:val="none" w:sz="0" w:space="0" w:color="auto"/>
            <w:right w:val="none" w:sz="0" w:space="0" w:color="auto"/>
          </w:divBdr>
        </w:div>
        <w:div w:id="927612625">
          <w:marLeft w:val="0"/>
          <w:marRight w:val="0"/>
          <w:marTop w:val="0"/>
          <w:marBottom w:val="0"/>
          <w:divBdr>
            <w:top w:val="none" w:sz="0" w:space="0" w:color="auto"/>
            <w:left w:val="none" w:sz="0" w:space="0" w:color="auto"/>
            <w:bottom w:val="none" w:sz="0" w:space="0" w:color="auto"/>
            <w:right w:val="none" w:sz="0" w:space="0" w:color="auto"/>
          </w:divBdr>
        </w:div>
        <w:div w:id="2141805489">
          <w:marLeft w:val="0"/>
          <w:marRight w:val="0"/>
          <w:marTop w:val="0"/>
          <w:marBottom w:val="0"/>
          <w:divBdr>
            <w:top w:val="none" w:sz="0" w:space="0" w:color="auto"/>
            <w:left w:val="none" w:sz="0" w:space="0" w:color="auto"/>
            <w:bottom w:val="none" w:sz="0" w:space="0" w:color="auto"/>
            <w:right w:val="none" w:sz="0" w:space="0" w:color="auto"/>
          </w:divBdr>
        </w:div>
        <w:div w:id="869532274">
          <w:marLeft w:val="0"/>
          <w:marRight w:val="0"/>
          <w:marTop w:val="0"/>
          <w:marBottom w:val="0"/>
          <w:divBdr>
            <w:top w:val="none" w:sz="0" w:space="0" w:color="auto"/>
            <w:left w:val="none" w:sz="0" w:space="0" w:color="auto"/>
            <w:bottom w:val="none" w:sz="0" w:space="0" w:color="auto"/>
            <w:right w:val="none" w:sz="0" w:space="0" w:color="auto"/>
          </w:divBdr>
        </w:div>
        <w:div w:id="1783069233">
          <w:marLeft w:val="0"/>
          <w:marRight w:val="0"/>
          <w:marTop w:val="0"/>
          <w:marBottom w:val="0"/>
          <w:divBdr>
            <w:top w:val="none" w:sz="0" w:space="0" w:color="auto"/>
            <w:left w:val="none" w:sz="0" w:space="0" w:color="auto"/>
            <w:bottom w:val="none" w:sz="0" w:space="0" w:color="auto"/>
            <w:right w:val="none" w:sz="0" w:space="0" w:color="auto"/>
          </w:divBdr>
        </w:div>
        <w:div w:id="1400010611">
          <w:marLeft w:val="0"/>
          <w:marRight w:val="0"/>
          <w:marTop w:val="0"/>
          <w:marBottom w:val="0"/>
          <w:divBdr>
            <w:top w:val="none" w:sz="0" w:space="0" w:color="auto"/>
            <w:left w:val="none" w:sz="0" w:space="0" w:color="auto"/>
            <w:bottom w:val="none" w:sz="0" w:space="0" w:color="auto"/>
            <w:right w:val="none" w:sz="0" w:space="0" w:color="auto"/>
          </w:divBdr>
        </w:div>
        <w:div w:id="769085130">
          <w:marLeft w:val="0"/>
          <w:marRight w:val="0"/>
          <w:marTop w:val="0"/>
          <w:marBottom w:val="0"/>
          <w:divBdr>
            <w:top w:val="none" w:sz="0" w:space="0" w:color="auto"/>
            <w:left w:val="none" w:sz="0" w:space="0" w:color="auto"/>
            <w:bottom w:val="none" w:sz="0" w:space="0" w:color="auto"/>
            <w:right w:val="none" w:sz="0" w:space="0" w:color="auto"/>
          </w:divBdr>
        </w:div>
        <w:div w:id="1278609054">
          <w:marLeft w:val="0"/>
          <w:marRight w:val="0"/>
          <w:marTop w:val="0"/>
          <w:marBottom w:val="0"/>
          <w:divBdr>
            <w:top w:val="none" w:sz="0" w:space="0" w:color="auto"/>
            <w:left w:val="none" w:sz="0" w:space="0" w:color="auto"/>
            <w:bottom w:val="none" w:sz="0" w:space="0" w:color="auto"/>
            <w:right w:val="none" w:sz="0" w:space="0" w:color="auto"/>
          </w:divBdr>
        </w:div>
        <w:div w:id="1856386494">
          <w:marLeft w:val="0"/>
          <w:marRight w:val="0"/>
          <w:marTop w:val="0"/>
          <w:marBottom w:val="0"/>
          <w:divBdr>
            <w:top w:val="none" w:sz="0" w:space="0" w:color="auto"/>
            <w:left w:val="none" w:sz="0" w:space="0" w:color="auto"/>
            <w:bottom w:val="none" w:sz="0" w:space="0" w:color="auto"/>
            <w:right w:val="none" w:sz="0" w:space="0" w:color="auto"/>
          </w:divBdr>
        </w:div>
        <w:div w:id="1571232203">
          <w:marLeft w:val="0"/>
          <w:marRight w:val="0"/>
          <w:marTop w:val="0"/>
          <w:marBottom w:val="0"/>
          <w:divBdr>
            <w:top w:val="none" w:sz="0" w:space="0" w:color="auto"/>
            <w:left w:val="none" w:sz="0" w:space="0" w:color="auto"/>
            <w:bottom w:val="none" w:sz="0" w:space="0" w:color="auto"/>
            <w:right w:val="none" w:sz="0" w:space="0" w:color="auto"/>
          </w:divBdr>
        </w:div>
        <w:div w:id="279261018">
          <w:marLeft w:val="0"/>
          <w:marRight w:val="0"/>
          <w:marTop w:val="0"/>
          <w:marBottom w:val="0"/>
          <w:divBdr>
            <w:top w:val="none" w:sz="0" w:space="0" w:color="auto"/>
            <w:left w:val="none" w:sz="0" w:space="0" w:color="auto"/>
            <w:bottom w:val="none" w:sz="0" w:space="0" w:color="auto"/>
            <w:right w:val="none" w:sz="0" w:space="0" w:color="auto"/>
          </w:divBdr>
        </w:div>
        <w:div w:id="790129488">
          <w:marLeft w:val="0"/>
          <w:marRight w:val="0"/>
          <w:marTop w:val="0"/>
          <w:marBottom w:val="0"/>
          <w:divBdr>
            <w:top w:val="none" w:sz="0" w:space="0" w:color="auto"/>
            <w:left w:val="none" w:sz="0" w:space="0" w:color="auto"/>
            <w:bottom w:val="none" w:sz="0" w:space="0" w:color="auto"/>
            <w:right w:val="none" w:sz="0" w:space="0" w:color="auto"/>
          </w:divBdr>
        </w:div>
        <w:div w:id="1957102972">
          <w:marLeft w:val="0"/>
          <w:marRight w:val="0"/>
          <w:marTop w:val="0"/>
          <w:marBottom w:val="0"/>
          <w:divBdr>
            <w:top w:val="none" w:sz="0" w:space="0" w:color="auto"/>
            <w:left w:val="none" w:sz="0" w:space="0" w:color="auto"/>
            <w:bottom w:val="none" w:sz="0" w:space="0" w:color="auto"/>
            <w:right w:val="none" w:sz="0" w:space="0" w:color="auto"/>
          </w:divBdr>
        </w:div>
        <w:div w:id="2083024874">
          <w:marLeft w:val="0"/>
          <w:marRight w:val="0"/>
          <w:marTop w:val="0"/>
          <w:marBottom w:val="0"/>
          <w:divBdr>
            <w:top w:val="none" w:sz="0" w:space="0" w:color="auto"/>
            <w:left w:val="none" w:sz="0" w:space="0" w:color="auto"/>
            <w:bottom w:val="none" w:sz="0" w:space="0" w:color="auto"/>
            <w:right w:val="none" w:sz="0" w:space="0" w:color="auto"/>
          </w:divBdr>
        </w:div>
        <w:div w:id="243339904">
          <w:marLeft w:val="0"/>
          <w:marRight w:val="0"/>
          <w:marTop w:val="0"/>
          <w:marBottom w:val="0"/>
          <w:divBdr>
            <w:top w:val="none" w:sz="0" w:space="0" w:color="auto"/>
            <w:left w:val="none" w:sz="0" w:space="0" w:color="auto"/>
            <w:bottom w:val="none" w:sz="0" w:space="0" w:color="auto"/>
            <w:right w:val="none" w:sz="0" w:space="0" w:color="auto"/>
          </w:divBdr>
        </w:div>
        <w:div w:id="1376856995">
          <w:marLeft w:val="0"/>
          <w:marRight w:val="0"/>
          <w:marTop w:val="0"/>
          <w:marBottom w:val="0"/>
          <w:divBdr>
            <w:top w:val="none" w:sz="0" w:space="0" w:color="auto"/>
            <w:left w:val="none" w:sz="0" w:space="0" w:color="auto"/>
            <w:bottom w:val="none" w:sz="0" w:space="0" w:color="auto"/>
            <w:right w:val="none" w:sz="0" w:space="0" w:color="auto"/>
          </w:divBdr>
        </w:div>
        <w:div w:id="329406902">
          <w:marLeft w:val="0"/>
          <w:marRight w:val="0"/>
          <w:marTop w:val="0"/>
          <w:marBottom w:val="0"/>
          <w:divBdr>
            <w:top w:val="none" w:sz="0" w:space="0" w:color="auto"/>
            <w:left w:val="none" w:sz="0" w:space="0" w:color="auto"/>
            <w:bottom w:val="none" w:sz="0" w:space="0" w:color="auto"/>
            <w:right w:val="none" w:sz="0" w:space="0" w:color="auto"/>
          </w:divBdr>
        </w:div>
        <w:div w:id="962884383">
          <w:marLeft w:val="0"/>
          <w:marRight w:val="0"/>
          <w:marTop w:val="0"/>
          <w:marBottom w:val="0"/>
          <w:divBdr>
            <w:top w:val="none" w:sz="0" w:space="0" w:color="auto"/>
            <w:left w:val="none" w:sz="0" w:space="0" w:color="auto"/>
            <w:bottom w:val="none" w:sz="0" w:space="0" w:color="auto"/>
            <w:right w:val="none" w:sz="0" w:space="0" w:color="auto"/>
          </w:divBdr>
        </w:div>
        <w:div w:id="154030712">
          <w:marLeft w:val="0"/>
          <w:marRight w:val="0"/>
          <w:marTop w:val="0"/>
          <w:marBottom w:val="0"/>
          <w:divBdr>
            <w:top w:val="none" w:sz="0" w:space="0" w:color="auto"/>
            <w:left w:val="none" w:sz="0" w:space="0" w:color="auto"/>
            <w:bottom w:val="none" w:sz="0" w:space="0" w:color="auto"/>
            <w:right w:val="none" w:sz="0" w:space="0" w:color="auto"/>
          </w:divBdr>
        </w:div>
        <w:div w:id="1521895276">
          <w:marLeft w:val="0"/>
          <w:marRight w:val="0"/>
          <w:marTop w:val="0"/>
          <w:marBottom w:val="0"/>
          <w:divBdr>
            <w:top w:val="none" w:sz="0" w:space="0" w:color="auto"/>
            <w:left w:val="none" w:sz="0" w:space="0" w:color="auto"/>
            <w:bottom w:val="none" w:sz="0" w:space="0" w:color="auto"/>
            <w:right w:val="none" w:sz="0" w:space="0" w:color="auto"/>
          </w:divBdr>
        </w:div>
        <w:div w:id="147208696">
          <w:marLeft w:val="0"/>
          <w:marRight w:val="0"/>
          <w:marTop w:val="0"/>
          <w:marBottom w:val="0"/>
          <w:divBdr>
            <w:top w:val="none" w:sz="0" w:space="0" w:color="auto"/>
            <w:left w:val="none" w:sz="0" w:space="0" w:color="auto"/>
            <w:bottom w:val="none" w:sz="0" w:space="0" w:color="auto"/>
            <w:right w:val="none" w:sz="0" w:space="0" w:color="auto"/>
          </w:divBdr>
        </w:div>
        <w:div w:id="1956861909">
          <w:marLeft w:val="0"/>
          <w:marRight w:val="0"/>
          <w:marTop w:val="0"/>
          <w:marBottom w:val="0"/>
          <w:divBdr>
            <w:top w:val="none" w:sz="0" w:space="0" w:color="auto"/>
            <w:left w:val="none" w:sz="0" w:space="0" w:color="auto"/>
            <w:bottom w:val="none" w:sz="0" w:space="0" w:color="auto"/>
            <w:right w:val="none" w:sz="0" w:space="0" w:color="auto"/>
          </w:divBdr>
        </w:div>
        <w:div w:id="838276538">
          <w:marLeft w:val="0"/>
          <w:marRight w:val="0"/>
          <w:marTop w:val="0"/>
          <w:marBottom w:val="0"/>
          <w:divBdr>
            <w:top w:val="none" w:sz="0" w:space="0" w:color="auto"/>
            <w:left w:val="none" w:sz="0" w:space="0" w:color="auto"/>
            <w:bottom w:val="none" w:sz="0" w:space="0" w:color="auto"/>
            <w:right w:val="none" w:sz="0" w:space="0" w:color="auto"/>
          </w:divBdr>
        </w:div>
        <w:div w:id="37125058">
          <w:marLeft w:val="0"/>
          <w:marRight w:val="0"/>
          <w:marTop w:val="0"/>
          <w:marBottom w:val="0"/>
          <w:divBdr>
            <w:top w:val="none" w:sz="0" w:space="0" w:color="auto"/>
            <w:left w:val="none" w:sz="0" w:space="0" w:color="auto"/>
            <w:bottom w:val="none" w:sz="0" w:space="0" w:color="auto"/>
            <w:right w:val="none" w:sz="0" w:space="0" w:color="auto"/>
          </w:divBdr>
        </w:div>
        <w:div w:id="1573852610">
          <w:marLeft w:val="0"/>
          <w:marRight w:val="0"/>
          <w:marTop w:val="0"/>
          <w:marBottom w:val="0"/>
          <w:divBdr>
            <w:top w:val="none" w:sz="0" w:space="0" w:color="auto"/>
            <w:left w:val="none" w:sz="0" w:space="0" w:color="auto"/>
            <w:bottom w:val="none" w:sz="0" w:space="0" w:color="auto"/>
            <w:right w:val="none" w:sz="0" w:space="0" w:color="auto"/>
          </w:divBdr>
        </w:div>
        <w:div w:id="1204059128">
          <w:marLeft w:val="0"/>
          <w:marRight w:val="0"/>
          <w:marTop w:val="0"/>
          <w:marBottom w:val="0"/>
          <w:divBdr>
            <w:top w:val="none" w:sz="0" w:space="0" w:color="auto"/>
            <w:left w:val="none" w:sz="0" w:space="0" w:color="auto"/>
            <w:bottom w:val="none" w:sz="0" w:space="0" w:color="auto"/>
            <w:right w:val="none" w:sz="0" w:space="0" w:color="auto"/>
          </w:divBdr>
        </w:div>
        <w:div w:id="1931818507">
          <w:marLeft w:val="0"/>
          <w:marRight w:val="0"/>
          <w:marTop w:val="0"/>
          <w:marBottom w:val="0"/>
          <w:divBdr>
            <w:top w:val="none" w:sz="0" w:space="0" w:color="auto"/>
            <w:left w:val="none" w:sz="0" w:space="0" w:color="auto"/>
            <w:bottom w:val="none" w:sz="0" w:space="0" w:color="auto"/>
            <w:right w:val="none" w:sz="0" w:space="0" w:color="auto"/>
          </w:divBdr>
        </w:div>
        <w:div w:id="1645087293">
          <w:marLeft w:val="0"/>
          <w:marRight w:val="0"/>
          <w:marTop w:val="0"/>
          <w:marBottom w:val="0"/>
          <w:divBdr>
            <w:top w:val="none" w:sz="0" w:space="0" w:color="auto"/>
            <w:left w:val="none" w:sz="0" w:space="0" w:color="auto"/>
            <w:bottom w:val="none" w:sz="0" w:space="0" w:color="auto"/>
            <w:right w:val="none" w:sz="0" w:space="0" w:color="auto"/>
          </w:divBdr>
        </w:div>
        <w:div w:id="1239972917">
          <w:marLeft w:val="0"/>
          <w:marRight w:val="0"/>
          <w:marTop w:val="0"/>
          <w:marBottom w:val="0"/>
          <w:divBdr>
            <w:top w:val="none" w:sz="0" w:space="0" w:color="auto"/>
            <w:left w:val="none" w:sz="0" w:space="0" w:color="auto"/>
            <w:bottom w:val="none" w:sz="0" w:space="0" w:color="auto"/>
            <w:right w:val="none" w:sz="0" w:space="0" w:color="auto"/>
          </w:divBdr>
        </w:div>
        <w:div w:id="457114641">
          <w:marLeft w:val="0"/>
          <w:marRight w:val="0"/>
          <w:marTop w:val="0"/>
          <w:marBottom w:val="0"/>
          <w:divBdr>
            <w:top w:val="none" w:sz="0" w:space="0" w:color="auto"/>
            <w:left w:val="none" w:sz="0" w:space="0" w:color="auto"/>
            <w:bottom w:val="none" w:sz="0" w:space="0" w:color="auto"/>
            <w:right w:val="none" w:sz="0" w:space="0" w:color="auto"/>
          </w:divBdr>
        </w:div>
        <w:div w:id="2017462992">
          <w:marLeft w:val="0"/>
          <w:marRight w:val="0"/>
          <w:marTop w:val="0"/>
          <w:marBottom w:val="0"/>
          <w:divBdr>
            <w:top w:val="none" w:sz="0" w:space="0" w:color="auto"/>
            <w:left w:val="none" w:sz="0" w:space="0" w:color="auto"/>
            <w:bottom w:val="none" w:sz="0" w:space="0" w:color="auto"/>
            <w:right w:val="none" w:sz="0" w:space="0" w:color="auto"/>
          </w:divBdr>
        </w:div>
        <w:div w:id="1367367776">
          <w:marLeft w:val="0"/>
          <w:marRight w:val="0"/>
          <w:marTop w:val="0"/>
          <w:marBottom w:val="0"/>
          <w:divBdr>
            <w:top w:val="none" w:sz="0" w:space="0" w:color="auto"/>
            <w:left w:val="none" w:sz="0" w:space="0" w:color="auto"/>
            <w:bottom w:val="none" w:sz="0" w:space="0" w:color="auto"/>
            <w:right w:val="none" w:sz="0" w:space="0" w:color="auto"/>
          </w:divBdr>
        </w:div>
        <w:div w:id="1701514074">
          <w:marLeft w:val="0"/>
          <w:marRight w:val="0"/>
          <w:marTop w:val="0"/>
          <w:marBottom w:val="0"/>
          <w:divBdr>
            <w:top w:val="none" w:sz="0" w:space="0" w:color="auto"/>
            <w:left w:val="none" w:sz="0" w:space="0" w:color="auto"/>
            <w:bottom w:val="none" w:sz="0" w:space="0" w:color="auto"/>
            <w:right w:val="none" w:sz="0" w:space="0" w:color="auto"/>
          </w:divBdr>
        </w:div>
        <w:div w:id="2017489959">
          <w:marLeft w:val="0"/>
          <w:marRight w:val="0"/>
          <w:marTop w:val="0"/>
          <w:marBottom w:val="0"/>
          <w:divBdr>
            <w:top w:val="none" w:sz="0" w:space="0" w:color="auto"/>
            <w:left w:val="none" w:sz="0" w:space="0" w:color="auto"/>
            <w:bottom w:val="none" w:sz="0" w:space="0" w:color="auto"/>
            <w:right w:val="none" w:sz="0" w:space="0" w:color="auto"/>
          </w:divBdr>
        </w:div>
        <w:div w:id="920676144">
          <w:marLeft w:val="0"/>
          <w:marRight w:val="0"/>
          <w:marTop w:val="0"/>
          <w:marBottom w:val="0"/>
          <w:divBdr>
            <w:top w:val="none" w:sz="0" w:space="0" w:color="auto"/>
            <w:left w:val="none" w:sz="0" w:space="0" w:color="auto"/>
            <w:bottom w:val="none" w:sz="0" w:space="0" w:color="auto"/>
            <w:right w:val="none" w:sz="0" w:space="0" w:color="auto"/>
          </w:divBdr>
        </w:div>
        <w:div w:id="836383833">
          <w:marLeft w:val="0"/>
          <w:marRight w:val="0"/>
          <w:marTop w:val="0"/>
          <w:marBottom w:val="0"/>
          <w:divBdr>
            <w:top w:val="none" w:sz="0" w:space="0" w:color="auto"/>
            <w:left w:val="none" w:sz="0" w:space="0" w:color="auto"/>
            <w:bottom w:val="none" w:sz="0" w:space="0" w:color="auto"/>
            <w:right w:val="none" w:sz="0" w:space="0" w:color="auto"/>
          </w:divBdr>
        </w:div>
        <w:div w:id="1342273679">
          <w:marLeft w:val="0"/>
          <w:marRight w:val="0"/>
          <w:marTop w:val="0"/>
          <w:marBottom w:val="0"/>
          <w:divBdr>
            <w:top w:val="none" w:sz="0" w:space="0" w:color="auto"/>
            <w:left w:val="none" w:sz="0" w:space="0" w:color="auto"/>
            <w:bottom w:val="none" w:sz="0" w:space="0" w:color="auto"/>
            <w:right w:val="none" w:sz="0" w:space="0" w:color="auto"/>
          </w:divBdr>
        </w:div>
        <w:div w:id="825360512">
          <w:marLeft w:val="0"/>
          <w:marRight w:val="0"/>
          <w:marTop w:val="0"/>
          <w:marBottom w:val="0"/>
          <w:divBdr>
            <w:top w:val="none" w:sz="0" w:space="0" w:color="auto"/>
            <w:left w:val="none" w:sz="0" w:space="0" w:color="auto"/>
            <w:bottom w:val="none" w:sz="0" w:space="0" w:color="auto"/>
            <w:right w:val="none" w:sz="0" w:space="0" w:color="auto"/>
          </w:divBdr>
        </w:div>
        <w:div w:id="641497403">
          <w:marLeft w:val="0"/>
          <w:marRight w:val="0"/>
          <w:marTop w:val="0"/>
          <w:marBottom w:val="0"/>
          <w:divBdr>
            <w:top w:val="none" w:sz="0" w:space="0" w:color="auto"/>
            <w:left w:val="none" w:sz="0" w:space="0" w:color="auto"/>
            <w:bottom w:val="none" w:sz="0" w:space="0" w:color="auto"/>
            <w:right w:val="none" w:sz="0" w:space="0" w:color="auto"/>
          </w:divBdr>
        </w:div>
        <w:div w:id="2144420106">
          <w:marLeft w:val="0"/>
          <w:marRight w:val="0"/>
          <w:marTop w:val="0"/>
          <w:marBottom w:val="0"/>
          <w:divBdr>
            <w:top w:val="none" w:sz="0" w:space="0" w:color="auto"/>
            <w:left w:val="none" w:sz="0" w:space="0" w:color="auto"/>
            <w:bottom w:val="none" w:sz="0" w:space="0" w:color="auto"/>
            <w:right w:val="none" w:sz="0" w:space="0" w:color="auto"/>
          </w:divBdr>
        </w:div>
        <w:div w:id="1171216053">
          <w:marLeft w:val="0"/>
          <w:marRight w:val="0"/>
          <w:marTop w:val="0"/>
          <w:marBottom w:val="0"/>
          <w:divBdr>
            <w:top w:val="none" w:sz="0" w:space="0" w:color="auto"/>
            <w:left w:val="none" w:sz="0" w:space="0" w:color="auto"/>
            <w:bottom w:val="none" w:sz="0" w:space="0" w:color="auto"/>
            <w:right w:val="none" w:sz="0" w:space="0" w:color="auto"/>
          </w:divBdr>
        </w:div>
        <w:div w:id="1852061953">
          <w:marLeft w:val="0"/>
          <w:marRight w:val="0"/>
          <w:marTop w:val="0"/>
          <w:marBottom w:val="0"/>
          <w:divBdr>
            <w:top w:val="none" w:sz="0" w:space="0" w:color="auto"/>
            <w:left w:val="none" w:sz="0" w:space="0" w:color="auto"/>
            <w:bottom w:val="none" w:sz="0" w:space="0" w:color="auto"/>
            <w:right w:val="none" w:sz="0" w:space="0" w:color="auto"/>
          </w:divBdr>
        </w:div>
        <w:div w:id="1924604171">
          <w:marLeft w:val="0"/>
          <w:marRight w:val="0"/>
          <w:marTop w:val="0"/>
          <w:marBottom w:val="0"/>
          <w:divBdr>
            <w:top w:val="none" w:sz="0" w:space="0" w:color="auto"/>
            <w:left w:val="none" w:sz="0" w:space="0" w:color="auto"/>
            <w:bottom w:val="none" w:sz="0" w:space="0" w:color="auto"/>
            <w:right w:val="none" w:sz="0" w:space="0" w:color="auto"/>
          </w:divBdr>
        </w:div>
        <w:div w:id="714551560">
          <w:marLeft w:val="0"/>
          <w:marRight w:val="0"/>
          <w:marTop w:val="0"/>
          <w:marBottom w:val="0"/>
          <w:divBdr>
            <w:top w:val="none" w:sz="0" w:space="0" w:color="auto"/>
            <w:left w:val="none" w:sz="0" w:space="0" w:color="auto"/>
            <w:bottom w:val="none" w:sz="0" w:space="0" w:color="auto"/>
            <w:right w:val="none" w:sz="0" w:space="0" w:color="auto"/>
          </w:divBdr>
        </w:div>
        <w:div w:id="127550672">
          <w:marLeft w:val="0"/>
          <w:marRight w:val="0"/>
          <w:marTop w:val="0"/>
          <w:marBottom w:val="0"/>
          <w:divBdr>
            <w:top w:val="none" w:sz="0" w:space="0" w:color="auto"/>
            <w:left w:val="none" w:sz="0" w:space="0" w:color="auto"/>
            <w:bottom w:val="none" w:sz="0" w:space="0" w:color="auto"/>
            <w:right w:val="none" w:sz="0" w:space="0" w:color="auto"/>
          </w:divBdr>
        </w:div>
        <w:div w:id="27413991">
          <w:marLeft w:val="0"/>
          <w:marRight w:val="0"/>
          <w:marTop w:val="0"/>
          <w:marBottom w:val="0"/>
          <w:divBdr>
            <w:top w:val="none" w:sz="0" w:space="0" w:color="auto"/>
            <w:left w:val="none" w:sz="0" w:space="0" w:color="auto"/>
            <w:bottom w:val="none" w:sz="0" w:space="0" w:color="auto"/>
            <w:right w:val="none" w:sz="0" w:space="0" w:color="auto"/>
          </w:divBdr>
        </w:div>
        <w:div w:id="725303358">
          <w:marLeft w:val="0"/>
          <w:marRight w:val="0"/>
          <w:marTop w:val="0"/>
          <w:marBottom w:val="0"/>
          <w:divBdr>
            <w:top w:val="none" w:sz="0" w:space="0" w:color="auto"/>
            <w:left w:val="none" w:sz="0" w:space="0" w:color="auto"/>
            <w:bottom w:val="none" w:sz="0" w:space="0" w:color="auto"/>
            <w:right w:val="none" w:sz="0" w:space="0" w:color="auto"/>
          </w:divBdr>
        </w:div>
        <w:div w:id="724258818">
          <w:marLeft w:val="0"/>
          <w:marRight w:val="0"/>
          <w:marTop w:val="0"/>
          <w:marBottom w:val="0"/>
          <w:divBdr>
            <w:top w:val="none" w:sz="0" w:space="0" w:color="auto"/>
            <w:left w:val="none" w:sz="0" w:space="0" w:color="auto"/>
            <w:bottom w:val="none" w:sz="0" w:space="0" w:color="auto"/>
            <w:right w:val="none" w:sz="0" w:space="0" w:color="auto"/>
          </w:divBdr>
        </w:div>
        <w:div w:id="1834296742">
          <w:marLeft w:val="0"/>
          <w:marRight w:val="0"/>
          <w:marTop w:val="0"/>
          <w:marBottom w:val="0"/>
          <w:divBdr>
            <w:top w:val="none" w:sz="0" w:space="0" w:color="auto"/>
            <w:left w:val="none" w:sz="0" w:space="0" w:color="auto"/>
            <w:bottom w:val="none" w:sz="0" w:space="0" w:color="auto"/>
            <w:right w:val="none" w:sz="0" w:space="0" w:color="auto"/>
          </w:divBdr>
        </w:div>
        <w:div w:id="1610313841">
          <w:marLeft w:val="0"/>
          <w:marRight w:val="0"/>
          <w:marTop w:val="0"/>
          <w:marBottom w:val="0"/>
          <w:divBdr>
            <w:top w:val="none" w:sz="0" w:space="0" w:color="auto"/>
            <w:left w:val="none" w:sz="0" w:space="0" w:color="auto"/>
            <w:bottom w:val="none" w:sz="0" w:space="0" w:color="auto"/>
            <w:right w:val="none" w:sz="0" w:space="0" w:color="auto"/>
          </w:divBdr>
        </w:div>
        <w:div w:id="924656125">
          <w:marLeft w:val="0"/>
          <w:marRight w:val="0"/>
          <w:marTop w:val="0"/>
          <w:marBottom w:val="0"/>
          <w:divBdr>
            <w:top w:val="none" w:sz="0" w:space="0" w:color="auto"/>
            <w:left w:val="none" w:sz="0" w:space="0" w:color="auto"/>
            <w:bottom w:val="none" w:sz="0" w:space="0" w:color="auto"/>
            <w:right w:val="none" w:sz="0" w:space="0" w:color="auto"/>
          </w:divBdr>
        </w:div>
        <w:div w:id="153187648">
          <w:marLeft w:val="0"/>
          <w:marRight w:val="0"/>
          <w:marTop w:val="0"/>
          <w:marBottom w:val="0"/>
          <w:divBdr>
            <w:top w:val="none" w:sz="0" w:space="0" w:color="auto"/>
            <w:left w:val="none" w:sz="0" w:space="0" w:color="auto"/>
            <w:bottom w:val="none" w:sz="0" w:space="0" w:color="auto"/>
            <w:right w:val="none" w:sz="0" w:space="0" w:color="auto"/>
          </w:divBdr>
        </w:div>
        <w:div w:id="1151680774">
          <w:marLeft w:val="0"/>
          <w:marRight w:val="0"/>
          <w:marTop w:val="0"/>
          <w:marBottom w:val="0"/>
          <w:divBdr>
            <w:top w:val="none" w:sz="0" w:space="0" w:color="auto"/>
            <w:left w:val="none" w:sz="0" w:space="0" w:color="auto"/>
            <w:bottom w:val="none" w:sz="0" w:space="0" w:color="auto"/>
            <w:right w:val="none" w:sz="0" w:space="0" w:color="auto"/>
          </w:divBdr>
        </w:div>
        <w:div w:id="537931374">
          <w:marLeft w:val="0"/>
          <w:marRight w:val="0"/>
          <w:marTop w:val="0"/>
          <w:marBottom w:val="0"/>
          <w:divBdr>
            <w:top w:val="none" w:sz="0" w:space="0" w:color="auto"/>
            <w:left w:val="none" w:sz="0" w:space="0" w:color="auto"/>
            <w:bottom w:val="none" w:sz="0" w:space="0" w:color="auto"/>
            <w:right w:val="none" w:sz="0" w:space="0" w:color="auto"/>
          </w:divBdr>
        </w:div>
        <w:div w:id="1057554918">
          <w:marLeft w:val="0"/>
          <w:marRight w:val="0"/>
          <w:marTop w:val="0"/>
          <w:marBottom w:val="0"/>
          <w:divBdr>
            <w:top w:val="none" w:sz="0" w:space="0" w:color="auto"/>
            <w:left w:val="none" w:sz="0" w:space="0" w:color="auto"/>
            <w:bottom w:val="none" w:sz="0" w:space="0" w:color="auto"/>
            <w:right w:val="none" w:sz="0" w:space="0" w:color="auto"/>
          </w:divBdr>
        </w:div>
        <w:div w:id="1346975075">
          <w:marLeft w:val="0"/>
          <w:marRight w:val="0"/>
          <w:marTop w:val="0"/>
          <w:marBottom w:val="0"/>
          <w:divBdr>
            <w:top w:val="none" w:sz="0" w:space="0" w:color="auto"/>
            <w:left w:val="none" w:sz="0" w:space="0" w:color="auto"/>
            <w:bottom w:val="none" w:sz="0" w:space="0" w:color="auto"/>
            <w:right w:val="none" w:sz="0" w:space="0" w:color="auto"/>
          </w:divBdr>
        </w:div>
        <w:div w:id="907810798">
          <w:marLeft w:val="0"/>
          <w:marRight w:val="0"/>
          <w:marTop w:val="0"/>
          <w:marBottom w:val="0"/>
          <w:divBdr>
            <w:top w:val="none" w:sz="0" w:space="0" w:color="auto"/>
            <w:left w:val="none" w:sz="0" w:space="0" w:color="auto"/>
            <w:bottom w:val="none" w:sz="0" w:space="0" w:color="auto"/>
            <w:right w:val="none" w:sz="0" w:space="0" w:color="auto"/>
          </w:divBdr>
        </w:div>
        <w:div w:id="389962001">
          <w:marLeft w:val="0"/>
          <w:marRight w:val="0"/>
          <w:marTop w:val="0"/>
          <w:marBottom w:val="0"/>
          <w:divBdr>
            <w:top w:val="none" w:sz="0" w:space="0" w:color="auto"/>
            <w:left w:val="none" w:sz="0" w:space="0" w:color="auto"/>
            <w:bottom w:val="none" w:sz="0" w:space="0" w:color="auto"/>
            <w:right w:val="none" w:sz="0" w:space="0" w:color="auto"/>
          </w:divBdr>
        </w:div>
        <w:div w:id="2114864023">
          <w:marLeft w:val="0"/>
          <w:marRight w:val="0"/>
          <w:marTop w:val="0"/>
          <w:marBottom w:val="0"/>
          <w:divBdr>
            <w:top w:val="none" w:sz="0" w:space="0" w:color="auto"/>
            <w:left w:val="none" w:sz="0" w:space="0" w:color="auto"/>
            <w:bottom w:val="none" w:sz="0" w:space="0" w:color="auto"/>
            <w:right w:val="none" w:sz="0" w:space="0" w:color="auto"/>
          </w:divBdr>
        </w:div>
        <w:div w:id="344408666">
          <w:marLeft w:val="0"/>
          <w:marRight w:val="0"/>
          <w:marTop w:val="0"/>
          <w:marBottom w:val="0"/>
          <w:divBdr>
            <w:top w:val="none" w:sz="0" w:space="0" w:color="auto"/>
            <w:left w:val="none" w:sz="0" w:space="0" w:color="auto"/>
            <w:bottom w:val="none" w:sz="0" w:space="0" w:color="auto"/>
            <w:right w:val="none" w:sz="0" w:space="0" w:color="auto"/>
          </w:divBdr>
        </w:div>
        <w:div w:id="628173522">
          <w:marLeft w:val="0"/>
          <w:marRight w:val="0"/>
          <w:marTop w:val="0"/>
          <w:marBottom w:val="0"/>
          <w:divBdr>
            <w:top w:val="none" w:sz="0" w:space="0" w:color="auto"/>
            <w:left w:val="none" w:sz="0" w:space="0" w:color="auto"/>
            <w:bottom w:val="none" w:sz="0" w:space="0" w:color="auto"/>
            <w:right w:val="none" w:sz="0" w:space="0" w:color="auto"/>
          </w:divBdr>
        </w:div>
        <w:div w:id="1269309589">
          <w:marLeft w:val="0"/>
          <w:marRight w:val="0"/>
          <w:marTop w:val="0"/>
          <w:marBottom w:val="0"/>
          <w:divBdr>
            <w:top w:val="none" w:sz="0" w:space="0" w:color="auto"/>
            <w:left w:val="none" w:sz="0" w:space="0" w:color="auto"/>
            <w:bottom w:val="none" w:sz="0" w:space="0" w:color="auto"/>
            <w:right w:val="none" w:sz="0" w:space="0" w:color="auto"/>
          </w:divBdr>
        </w:div>
        <w:div w:id="66735385">
          <w:marLeft w:val="0"/>
          <w:marRight w:val="0"/>
          <w:marTop w:val="0"/>
          <w:marBottom w:val="0"/>
          <w:divBdr>
            <w:top w:val="none" w:sz="0" w:space="0" w:color="auto"/>
            <w:left w:val="none" w:sz="0" w:space="0" w:color="auto"/>
            <w:bottom w:val="none" w:sz="0" w:space="0" w:color="auto"/>
            <w:right w:val="none" w:sz="0" w:space="0" w:color="auto"/>
          </w:divBdr>
        </w:div>
        <w:div w:id="1644114609">
          <w:marLeft w:val="0"/>
          <w:marRight w:val="0"/>
          <w:marTop w:val="0"/>
          <w:marBottom w:val="0"/>
          <w:divBdr>
            <w:top w:val="none" w:sz="0" w:space="0" w:color="auto"/>
            <w:left w:val="none" w:sz="0" w:space="0" w:color="auto"/>
            <w:bottom w:val="none" w:sz="0" w:space="0" w:color="auto"/>
            <w:right w:val="none" w:sz="0" w:space="0" w:color="auto"/>
          </w:divBdr>
        </w:div>
        <w:div w:id="994384184">
          <w:marLeft w:val="0"/>
          <w:marRight w:val="0"/>
          <w:marTop w:val="0"/>
          <w:marBottom w:val="0"/>
          <w:divBdr>
            <w:top w:val="none" w:sz="0" w:space="0" w:color="auto"/>
            <w:left w:val="none" w:sz="0" w:space="0" w:color="auto"/>
            <w:bottom w:val="none" w:sz="0" w:space="0" w:color="auto"/>
            <w:right w:val="none" w:sz="0" w:space="0" w:color="auto"/>
          </w:divBdr>
        </w:div>
        <w:div w:id="188687373">
          <w:marLeft w:val="0"/>
          <w:marRight w:val="0"/>
          <w:marTop w:val="0"/>
          <w:marBottom w:val="0"/>
          <w:divBdr>
            <w:top w:val="none" w:sz="0" w:space="0" w:color="auto"/>
            <w:left w:val="none" w:sz="0" w:space="0" w:color="auto"/>
            <w:bottom w:val="none" w:sz="0" w:space="0" w:color="auto"/>
            <w:right w:val="none" w:sz="0" w:space="0" w:color="auto"/>
          </w:divBdr>
        </w:div>
        <w:div w:id="736514696">
          <w:marLeft w:val="0"/>
          <w:marRight w:val="0"/>
          <w:marTop w:val="0"/>
          <w:marBottom w:val="0"/>
          <w:divBdr>
            <w:top w:val="none" w:sz="0" w:space="0" w:color="auto"/>
            <w:left w:val="none" w:sz="0" w:space="0" w:color="auto"/>
            <w:bottom w:val="none" w:sz="0" w:space="0" w:color="auto"/>
            <w:right w:val="none" w:sz="0" w:space="0" w:color="auto"/>
          </w:divBdr>
        </w:div>
        <w:div w:id="1569221930">
          <w:marLeft w:val="0"/>
          <w:marRight w:val="0"/>
          <w:marTop w:val="0"/>
          <w:marBottom w:val="0"/>
          <w:divBdr>
            <w:top w:val="none" w:sz="0" w:space="0" w:color="auto"/>
            <w:left w:val="none" w:sz="0" w:space="0" w:color="auto"/>
            <w:bottom w:val="none" w:sz="0" w:space="0" w:color="auto"/>
            <w:right w:val="none" w:sz="0" w:space="0" w:color="auto"/>
          </w:divBdr>
        </w:div>
        <w:div w:id="227811982">
          <w:marLeft w:val="0"/>
          <w:marRight w:val="0"/>
          <w:marTop w:val="0"/>
          <w:marBottom w:val="0"/>
          <w:divBdr>
            <w:top w:val="none" w:sz="0" w:space="0" w:color="auto"/>
            <w:left w:val="none" w:sz="0" w:space="0" w:color="auto"/>
            <w:bottom w:val="none" w:sz="0" w:space="0" w:color="auto"/>
            <w:right w:val="none" w:sz="0" w:space="0" w:color="auto"/>
          </w:divBdr>
        </w:div>
        <w:div w:id="907493904">
          <w:marLeft w:val="0"/>
          <w:marRight w:val="0"/>
          <w:marTop w:val="0"/>
          <w:marBottom w:val="0"/>
          <w:divBdr>
            <w:top w:val="none" w:sz="0" w:space="0" w:color="auto"/>
            <w:left w:val="none" w:sz="0" w:space="0" w:color="auto"/>
            <w:bottom w:val="none" w:sz="0" w:space="0" w:color="auto"/>
            <w:right w:val="none" w:sz="0" w:space="0" w:color="auto"/>
          </w:divBdr>
        </w:div>
        <w:div w:id="66150440">
          <w:marLeft w:val="0"/>
          <w:marRight w:val="0"/>
          <w:marTop w:val="0"/>
          <w:marBottom w:val="0"/>
          <w:divBdr>
            <w:top w:val="none" w:sz="0" w:space="0" w:color="auto"/>
            <w:left w:val="none" w:sz="0" w:space="0" w:color="auto"/>
            <w:bottom w:val="none" w:sz="0" w:space="0" w:color="auto"/>
            <w:right w:val="none" w:sz="0" w:space="0" w:color="auto"/>
          </w:divBdr>
        </w:div>
        <w:div w:id="72506655">
          <w:marLeft w:val="0"/>
          <w:marRight w:val="0"/>
          <w:marTop w:val="0"/>
          <w:marBottom w:val="0"/>
          <w:divBdr>
            <w:top w:val="none" w:sz="0" w:space="0" w:color="auto"/>
            <w:left w:val="none" w:sz="0" w:space="0" w:color="auto"/>
            <w:bottom w:val="none" w:sz="0" w:space="0" w:color="auto"/>
            <w:right w:val="none" w:sz="0" w:space="0" w:color="auto"/>
          </w:divBdr>
        </w:div>
        <w:div w:id="178200254">
          <w:marLeft w:val="0"/>
          <w:marRight w:val="0"/>
          <w:marTop w:val="0"/>
          <w:marBottom w:val="0"/>
          <w:divBdr>
            <w:top w:val="none" w:sz="0" w:space="0" w:color="auto"/>
            <w:left w:val="none" w:sz="0" w:space="0" w:color="auto"/>
            <w:bottom w:val="none" w:sz="0" w:space="0" w:color="auto"/>
            <w:right w:val="none" w:sz="0" w:space="0" w:color="auto"/>
          </w:divBdr>
        </w:div>
        <w:div w:id="1985424912">
          <w:marLeft w:val="0"/>
          <w:marRight w:val="0"/>
          <w:marTop w:val="0"/>
          <w:marBottom w:val="0"/>
          <w:divBdr>
            <w:top w:val="none" w:sz="0" w:space="0" w:color="auto"/>
            <w:left w:val="none" w:sz="0" w:space="0" w:color="auto"/>
            <w:bottom w:val="none" w:sz="0" w:space="0" w:color="auto"/>
            <w:right w:val="none" w:sz="0" w:space="0" w:color="auto"/>
          </w:divBdr>
        </w:div>
        <w:div w:id="654339833">
          <w:marLeft w:val="0"/>
          <w:marRight w:val="0"/>
          <w:marTop w:val="0"/>
          <w:marBottom w:val="0"/>
          <w:divBdr>
            <w:top w:val="none" w:sz="0" w:space="0" w:color="auto"/>
            <w:left w:val="none" w:sz="0" w:space="0" w:color="auto"/>
            <w:bottom w:val="none" w:sz="0" w:space="0" w:color="auto"/>
            <w:right w:val="none" w:sz="0" w:space="0" w:color="auto"/>
          </w:divBdr>
        </w:div>
        <w:div w:id="1982536659">
          <w:marLeft w:val="0"/>
          <w:marRight w:val="0"/>
          <w:marTop w:val="0"/>
          <w:marBottom w:val="0"/>
          <w:divBdr>
            <w:top w:val="none" w:sz="0" w:space="0" w:color="auto"/>
            <w:left w:val="none" w:sz="0" w:space="0" w:color="auto"/>
            <w:bottom w:val="none" w:sz="0" w:space="0" w:color="auto"/>
            <w:right w:val="none" w:sz="0" w:space="0" w:color="auto"/>
          </w:divBdr>
        </w:div>
        <w:div w:id="57556328">
          <w:marLeft w:val="0"/>
          <w:marRight w:val="0"/>
          <w:marTop w:val="0"/>
          <w:marBottom w:val="0"/>
          <w:divBdr>
            <w:top w:val="none" w:sz="0" w:space="0" w:color="auto"/>
            <w:left w:val="none" w:sz="0" w:space="0" w:color="auto"/>
            <w:bottom w:val="none" w:sz="0" w:space="0" w:color="auto"/>
            <w:right w:val="none" w:sz="0" w:space="0" w:color="auto"/>
          </w:divBdr>
        </w:div>
        <w:div w:id="1676952739">
          <w:marLeft w:val="0"/>
          <w:marRight w:val="0"/>
          <w:marTop w:val="0"/>
          <w:marBottom w:val="0"/>
          <w:divBdr>
            <w:top w:val="none" w:sz="0" w:space="0" w:color="auto"/>
            <w:left w:val="none" w:sz="0" w:space="0" w:color="auto"/>
            <w:bottom w:val="none" w:sz="0" w:space="0" w:color="auto"/>
            <w:right w:val="none" w:sz="0" w:space="0" w:color="auto"/>
          </w:divBdr>
        </w:div>
        <w:div w:id="1031496699">
          <w:marLeft w:val="0"/>
          <w:marRight w:val="0"/>
          <w:marTop w:val="0"/>
          <w:marBottom w:val="0"/>
          <w:divBdr>
            <w:top w:val="none" w:sz="0" w:space="0" w:color="auto"/>
            <w:left w:val="none" w:sz="0" w:space="0" w:color="auto"/>
            <w:bottom w:val="none" w:sz="0" w:space="0" w:color="auto"/>
            <w:right w:val="none" w:sz="0" w:space="0" w:color="auto"/>
          </w:divBdr>
        </w:div>
        <w:div w:id="1025862615">
          <w:marLeft w:val="0"/>
          <w:marRight w:val="0"/>
          <w:marTop w:val="0"/>
          <w:marBottom w:val="0"/>
          <w:divBdr>
            <w:top w:val="none" w:sz="0" w:space="0" w:color="auto"/>
            <w:left w:val="none" w:sz="0" w:space="0" w:color="auto"/>
            <w:bottom w:val="none" w:sz="0" w:space="0" w:color="auto"/>
            <w:right w:val="none" w:sz="0" w:space="0" w:color="auto"/>
          </w:divBdr>
        </w:div>
        <w:div w:id="1207064668">
          <w:marLeft w:val="0"/>
          <w:marRight w:val="0"/>
          <w:marTop w:val="0"/>
          <w:marBottom w:val="0"/>
          <w:divBdr>
            <w:top w:val="none" w:sz="0" w:space="0" w:color="auto"/>
            <w:left w:val="none" w:sz="0" w:space="0" w:color="auto"/>
            <w:bottom w:val="none" w:sz="0" w:space="0" w:color="auto"/>
            <w:right w:val="none" w:sz="0" w:space="0" w:color="auto"/>
          </w:divBdr>
        </w:div>
        <w:div w:id="1663315318">
          <w:marLeft w:val="0"/>
          <w:marRight w:val="0"/>
          <w:marTop w:val="0"/>
          <w:marBottom w:val="0"/>
          <w:divBdr>
            <w:top w:val="none" w:sz="0" w:space="0" w:color="auto"/>
            <w:left w:val="none" w:sz="0" w:space="0" w:color="auto"/>
            <w:bottom w:val="none" w:sz="0" w:space="0" w:color="auto"/>
            <w:right w:val="none" w:sz="0" w:space="0" w:color="auto"/>
          </w:divBdr>
        </w:div>
        <w:div w:id="759179568">
          <w:marLeft w:val="0"/>
          <w:marRight w:val="0"/>
          <w:marTop w:val="0"/>
          <w:marBottom w:val="0"/>
          <w:divBdr>
            <w:top w:val="none" w:sz="0" w:space="0" w:color="auto"/>
            <w:left w:val="none" w:sz="0" w:space="0" w:color="auto"/>
            <w:bottom w:val="none" w:sz="0" w:space="0" w:color="auto"/>
            <w:right w:val="none" w:sz="0" w:space="0" w:color="auto"/>
          </w:divBdr>
        </w:div>
        <w:div w:id="917520597">
          <w:marLeft w:val="0"/>
          <w:marRight w:val="0"/>
          <w:marTop w:val="0"/>
          <w:marBottom w:val="0"/>
          <w:divBdr>
            <w:top w:val="none" w:sz="0" w:space="0" w:color="auto"/>
            <w:left w:val="none" w:sz="0" w:space="0" w:color="auto"/>
            <w:bottom w:val="none" w:sz="0" w:space="0" w:color="auto"/>
            <w:right w:val="none" w:sz="0" w:space="0" w:color="auto"/>
          </w:divBdr>
        </w:div>
        <w:div w:id="1436092284">
          <w:marLeft w:val="0"/>
          <w:marRight w:val="0"/>
          <w:marTop w:val="0"/>
          <w:marBottom w:val="0"/>
          <w:divBdr>
            <w:top w:val="none" w:sz="0" w:space="0" w:color="auto"/>
            <w:left w:val="none" w:sz="0" w:space="0" w:color="auto"/>
            <w:bottom w:val="none" w:sz="0" w:space="0" w:color="auto"/>
            <w:right w:val="none" w:sz="0" w:space="0" w:color="auto"/>
          </w:divBdr>
        </w:div>
        <w:div w:id="898201902">
          <w:marLeft w:val="0"/>
          <w:marRight w:val="0"/>
          <w:marTop w:val="0"/>
          <w:marBottom w:val="0"/>
          <w:divBdr>
            <w:top w:val="none" w:sz="0" w:space="0" w:color="auto"/>
            <w:left w:val="none" w:sz="0" w:space="0" w:color="auto"/>
            <w:bottom w:val="none" w:sz="0" w:space="0" w:color="auto"/>
            <w:right w:val="none" w:sz="0" w:space="0" w:color="auto"/>
          </w:divBdr>
        </w:div>
        <w:div w:id="354698285">
          <w:marLeft w:val="0"/>
          <w:marRight w:val="0"/>
          <w:marTop w:val="0"/>
          <w:marBottom w:val="0"/>
          <w:divBdr>
            <w:top w:val="none" w:sz="0" w:space="0" w:color="auto"/>
            <w:left w:val="none" w:sz="0" w:space="0" w:color="auto"/>
            <w:bottom w:val="none" w:sz="0" w:space="0" w:color="auto"/>
            <w:right w:val="none" w:sz="0" w:space="0" w:color="auto"/>
          </w:divBdr>
        </w:div>
        <w:div w:id="473521632">
          <w:marLeft w:val="0"/>
          <w:marRight w:val="0"/>
          <w:marTop w:val="0"/>
          <w:marBottom w:val="0"/>
          <w:divBdr>
            <w:top w:val="none" w:sz="0" w:space="0" w:color="auto"/>
            <w:left w:val="none" w:sz="0" w:space="0" w:color="auto"/>
            <w:bottom w:val="none" w:sz="0" w:space="0" w:color="auto"/>
            <w:right w:val="none" w:sz="0" w:space="0" w:color="auto"/>
          </w:divBdr>
        </w:div>
        <w:div w:id="170412709">
          <w:marLeft w:val="0"/>
          <w:marRight w:val="0"/>
          <w:marTop w:val="0"/>
          <w:marBottom w:val="0"/>
          <w:divBdr>
            <w:top w:val="none" w:sz="0" w:space="0" w:color="auto"/>
            <w:left w:val="none" w:sz="0" w:space="0" w:color="auto"/>
            <w:bottom w:val="none" w:sz="0" w:space="0" w:color="auto"/>
            <w:right w:val="none" w:sz="0" w:space="0" w:color="auto"/>
          </w:divBdr>
        </w:div>
        <w:div w:id="1214151542">
          <w:marLeft w:val="0"/>
          <w:marRight w:val="0"/>
          <w:marTop w:val="0"/>
          <w:marBottom w:val="0"/>
          <w:divBdr>
            <w:top w:val="none" w:sz="0" w:space="0" w:color="auto"/>
            <w:left w:val="none" w:sz="0" w:space="0" w:color="auto"/>
            <w:bottom w:val="none" w:sz="0" w:space="0" w:color="auto"/>
            <w:right w:val="none" w:sz="0" w:space="0" w:color="auto"/>
          </w:divBdr>
        </w:div>
        <w:div w:id="2008821966">
          <w:marLeft w:val="0"/>
          <w:marRight w:val="0"/>
          <w:marTop w:val="0"/>
          <w:marBottom w:val="0"/>
          <w:divBdr>
            <w:top w:val="none" w:sz="0" w:space="0" w:color="auto"/>
            <w:left w:val="none" w:sz="0" w:space="0" w:color="auto"/>
            <w:bottom w:val="none" w:sz="0" w:space="0" w:color="auto"/>
            <w:right w:val="none" w:sz="0" w:space="0" w:color="auto"/>
          </w:divBdr>
        </w:div>
        <w:div w:id="2017269918">
          <w:marLeft w:val="0"/>
          <w:marRight w:val="0"/>
          <w:marTop w:val="0"/>
          <w:marBottom w:val="0"/>
          <w:divBdr>
            <w:top w:val="none" w:sz="0" w:space="0" w:color="auto"/>
            <w:left w:val="none" w:sz="0" w:space="0" w:color="auto"/>
            <w:bottom w:val="none" w:sz="0" w:space="0" w:color="auto"/>
            <w:right w:val="none" w:sz="0" w:space="0" w:color="auto"/>
          </w:divBdr>
        </w:div>
        <w:div w:id="2067029545">
          <w:marLeft w:val="0"/>
          <w:marRight w:val="0"/>
          <w:marTop w:val="0"/>
          <w:marBottom w:val="0"/>
          <w:divBdr>
            <w:top w:val="none" w:sz="0" w:space="0" w:color="auto"/>
            <w:left w:val="none" w:sz="0" w:space="0" w:color="auto"/>
            <w:bottom w:val="none" w:sz="0" w:space="0" w:color="auto"/>
            <w:right w:val="none" w:sz="0" w:space="0" w:color="auto"/>
          </w:divBdr>
        </w:div>
        <w:div w:id="1922910702">
          <w:marLeft w:val="0"/>
          <w:marRight w:val="0"/>
          <w:marTop w:val="0"/>
          <w:marBottom w:val="0"/>
          <w:divBdr>
            <w:top w:val="none" w:sz="0" w:space="0" w:color="auto"/>
            <w:left w:val="none" w:sz="0" w:space="0" w:color="auto"/>
            <w:bottom w:val="none" w:sz="0" w:space="0" w:color="auto"/>
            <w:right w:val="none" w:sz="0" w:space="0" w:color="auto"/>
          </w:divBdr>
        </w:div>
        <w:div w:id="1203516693">
          <w:marLeft w:val="0"/>
          <w:marRight w:val="0"/>
          <w:marTop w:val="0"/>
          <w:marBottom w:val="0"/>
          <w:divBdr>
            <w:top w:val="none" w:sz="0" w:space="0" w:color="auto"/>
            <w:left w:val="none" w:sz="0" w:space="0" w:color="auto"/>
            <w:bottom w:val="none" w:sz="0" w:space="0" w:color="auto"/>
            <w:right w:val="none" w:sz="0" w:space="0" w:color="auto"/>
          </w:divBdr>
        </w:div>
        <w:div w:id="178006191">
          <w:marLeft w:val="0"/>
          <w:marRight w:val="0"/>
          <w:marTop w:val="0"/>
          <w:marBottom w:val="0"/>
          <w:divBdr>
            <w:top w:val="none" w:sz="0" w:space="0" w:color="auto"/>
            <w:left w:val="none" w:sz="0" w:space="0" w:color="auto"/>
            <w:bottom w:val="none" w:sz="0" w:space="0" w:color="auto"/>
            <w:right w:val="none" w:sz="0" w:space="0" w:color="auto"/>
          </w:divBdr>
        </w:div>
        <w:div w:id="1711225161">
          <w:marLeft w:val="0"/>
          <w:marRight w:val="0"/>
          <w:marTop w:val="0"/>
          <w:marBottom w:val="0"/>
          <w:divBdr>
            <w:top w:val="none" w:sz="0" w:space="0" w:color="auto"/>
            <w:left w:val="none" w:sz="0" w:space="0" w:color="auto"/>
            <w:bottom w:val="none" w:sz="0" w:space="0" w:color="auto"/>
            <w:right w:val="none" w:sz="0" w:space="0" w:color="auto"/>
          </w:divBdr>
        </w:div>
        <w:div w:id="1079248183">
          <w:marLeft w:val="0"/>
          <w:marRight w:val="0"/>
          <w:marTop w:val="0"/>
          <w:marBottom w:val="0"/>
          <w:divBdr>
            <w:top w:val="none" w:sz="0" w:space="0" w:color="auto"/>
            <w:left w:val="none" w:sz="0" w:space="0" w:color="auto"/>
            <w:bottom w:val="none" w:sz="0" w:space="0" w:color="auto"/>
            <w:right w:val="none" w:sz="0" w:space="0" w:color="auto"/>
          </w:divBdr>
        </w:div>
        <w:div w:id="699088091">
          <w:marLeft w:val="0"/>
          <w:marRight w:val="0"/>
          <w:marTop w:val="0"/>
          <w:marBottom w:val="0"/>
          <w:divBdr>
            <w:top w:val="none" w:sz="0" w:space="0" w:color="auto"/>
            <w:left w:val="none" w:sz="0" w:space="0" w:color="auto"/>
            <w:bottom w:val="none" w:sz="0" w:space="0" w:color="auto"/>
            <w:right w:val="none" w:sz="0" w:space="0" w:color="auto"/>
          </w:divBdr>
        </w:div>
        <w:div w:id="846746879">
          <w:marLeft w:val="0"/>
          <w:marRight w:val="0"/>
          <w:marTop w:val="0"/>
          <w:marBottom w:val="0"/>
          <w:divBdr>
            <w:top w:val="none" w:sz="0" w:space="0" w:color="auto"/>
            <w:left w:val="none" w:sz="0" w:space="0" w:color="auto"/>
            <w:bottom w:val="none" w:sz="0" w:space="0" w:color="auto"/>
            <w:right w:val="none" w:sz="0" w:space="0" w:color="auto"/>
          </w:divBdr>
        </w:div>
        <w:div w:id="1252158506">
          <w:marLeft w:val="0"/>
          <w:marRight w:val="0"/>
          <w:marTop w:val="0"/>
          <w:marBottom w:val="0"/>
          <w:divBdr>
            <w:top w:val="none" w:sz="0" w:space="0" w:color="auto"/>
            <w:left w:val="none" w:sz="0" w:space="0" w:color="auto"/>
            <w:bottom w:val="none" w:sz="0" w:space="0" w:color="auto"/>
            <w:right w:val="none" w:sz="0" w:space="0" w:color="auto"/>
          </w:divBdr>
        </w:div>
        <w:div w:id="490759862">
          <w:marLeft w:val="0"/>
          <w:marRight w:val="0"/>
          <w:marTop w:val="0"/>
          <w:marBottom w:val="0"/>
          <w:divBdr>
            <w:top w:val="none" w:sz="0" w:space="0" w:color="auto"/>
            <w:left w:val="none" w:sz="0" w:space="0" w:color="auto"/>
            <w:bottom w:val="none" w:sz="0" w:space="0" w:color="auto"/>
            <w:right w:val="none" w:sz="0" w:space="0" w:color="auto"/>
          </w:divBdr>
        </w:div>
        <w:div w:id="1912691542">
          <w:marLeft w:val="0"/>
          <w:marRight w:val="0"/>
          <w:marTop w:val="0"/>
          <w:marBottom w:val="0"/>
          <w:divBdr>
            <w:top w:val="none" w:sz="0" w:space="0" w:color="auto"/>
            <w:left w:val="none" w:sz="0" w:space="0" w:color="auto"/>
            <w:bottom w:val="none" w:sz="0" w:space="0" w:color="auto"/>
            <w:right w:val="none" w:sz="0" w:space="0" w:color="auto"/>
          </w:divBdr>
        </w:div>
        <w:div w:id="68046642">
          <w:marLeft w:val="0"/>
          <w:marRight w:val="0"/>
          <w:marTop w:val="0"/>
          <w:marBottom w:val="0"/>
          <w:divBdr>
            <w:top w:val="none" w:sz="0" w:space="0" w:color="auto"/>
            <w:left w:val="none" w:sz="0" w:space="0" w:color="auto"/>
            <w:bottom w:val="none" w:sz="0" w:space="0" w:color="auto"/>
            <w:right w:val="none" w:sz="0" w:space="0" w:color="auto"/>
          </w:divBdr>
        </w:div>
        <w:div w:id="1172143120">
          <w:marLeft w:val="0"/>
          <w:marRight w:val="0"/>
          <w:marTop w:val="0"/>
          <w:marBottom w:val="0"/>
          <w:divBdr>
            <w:top w:val="none" w:sz="0" w:space="0" w:color="auto"/>
            <w:left w:val="none" w:sz="0" w:space="0" w:color="auto"/>
            <w:bottom w:val="none" w:sz="0" w:space="0" w:color="auto"/>
            <w:right w:val="none" w:sz="0" w:space="0" w:color="auto"/>
          </w:divBdr>
        </w:div>
        <w:div w:id="598029307">
          <w:marLeft w:val="0"/>
          <w:marRight w:val="0"/>
          <w:marTop w:val="0"/>
          <w:marBottom w:val="0"/>
          <w:divBdr>
            <w:top w:val="none" w:sz="0" w:space="0" w:color="auto"/>
            <w:left w:val="none" w:sz="0" w:space="0" w:color="auto"/>
            <w:bottom w:val="none" w:sz="0" w:space="0" w:color="auto"/>
            <w:right w:val="none" w:sz="0" w:space="0" w:color="auto"/>
          </w:divBdr>
        </w:div>
        <w:div w:id="1259946493">
          <w:marLeft w:val="0"/>
          <w:marRight w:val="0"/>
          <w:marTop w:val="0"/>
          <w:marBottom w:val="0"/>
          <w:divBdr>
            <w:top w:val="none" w:sz="0" w:space="0" w:color="auto"/>
            <w:left w:val="none" w:sz="0" w:space="0" w:color="auto"/>
            <w:bottom w:val="none" w:sz="0" w:space="0" w:color="auto"/>
            <w:right w:val="none" w:sz="0" w:space="0" w:color="auto"/>
          </w:divBdr>
        </w:div>
        <w:div w:id="281426807">
          <w:marLeft w:val="0"/>
          <w:marRight w:val="0"/>
          <w:marTop w:val="0"/>
          <w:marBottom w:val="0"/>
          <w:divBdr>
            <w:top w:val="none" w:sz="0" w:space="0" w:color="auto"/>
            <w:left w:val="none" w:sz="0" w:space="0" w:color="auto"/>
            <w:bottom w:val="none" w:sz="0" w:space="0" w:color="auto"/>
            <w:right w:val="none" w:sz="0" w:space="0" w:color="auto"/>
          </w:divBdr>
        </w:div>
        <w:div w:id="1422095920">
          <w:marLeft w:val="0"/>
          <w:marRight w:val="0"/>
          <w:marTop w:val="0"/>
          <w:marBottom w:val="0"/>
          <w:divBdr>
            <w:top w:val="none" w:sz="0" w:space="0" w:color="auto"/>
            <w:left w:val="none" w:sz="0" w:space="0" w:color="auto"/>
            <w:bottom w:val="none" w:sz="0" w:space="0" w:color="auto"/>
            <w:right w:val="none" w:sz="0" w:space="0" w:color="auto"/>
          </w:divBdr>
        </w:div>
        <w:div w:id="1021784976">
          <w:marLeft w:val="0"/>
          <w:marRight w:val="0"/>
          <w:marTop w:val="0"/>
          <w:marBottom w:val="0"/>
          <w:divBdr>
            <w:top w:val="none" w:sz="0" w:space="0" w:color="auto"/>
            <w:left w:val="none" w:sz="0" w:space="0" w:color="auto"/>
            <w:bottom w:val="none" w:sz="0" w:space="0" w:color="auto"/>
            <w:right w:val="none" w:sz="0" w:space="0" w:color="auto"/>
          </w:divBdr>
        </w:div>
        <w:div w:id="943998094">
          <w:marLeft w:val="0"/>
          <w:marRight w:val="0"/>
          <w:marTop w:val="0"/>
          <w:marBottom w:val="0"/>
          <w:divBdr>
            <w:top w:val="none" w:sz="0" w:space="0" w:color="auto"/>
            <w:left w:val="none" w:sz="0" w:space="0" w:color="auto"/>
            <w:bottom w:val="none" w:sz="0" w:space="0" w:color="auto"/>
            <w:right w:val="none" w:sz="0" w:space="0" w:color="auto"/>
          </w:divBdr>
        </w:div>
        <w:div w:id="510028283">
          <w:marLeft w:val="0"/>
          <w:marRight w:val="0"/>
          <w:marTop w:val="0"/>
          <w:marBottom w:val="0"/>
          <w:divBdr>
            <w:top w:val="none" w:sz="0" w:space="0" w:color="auto"/>
            <w:left w:val="none" w:sz="0" w:space="0" w:color="auto"/>
            <w:bottom w:val="none" w:sz="0" w:space="0" w:color="auto"/>
            <w:right w:val="none" w:sz="0" w:space="0" w:color="auto"/>
          </w:divBdr>
        </w:div>
        <w:div w:id="1564870510">
          <w:marLeft w:val="0"/>
          <w:marRight w:val="0"/>
          <w:marTop w:val="0"/>
          <w:marBottom w:val="0"/>
          <w:divBdr>
            <w:top w:val="none" w:sz="0" w:space="0" w:color="auto"/>
            <w:left w:val="none" w:sz="0" w:space="0" w:color="auto"/>
            <w:bottom w:val="none" w:sz="0" w:space="0" w:color="auto"/>
            <w:right w:val="none" w:sz="0" w:space="0" w:color="auto"/>
          </w:divBdr>
        </w:div>
        <w:div w:id="422989796">
          <w:marLeft w:val="0"/>
          <w:marRight w:val="0"/>
          <w:marTop w:val="0"/>
          <w:marBottom w:val="0"/>
          <w:divBdr>
            <w:top w:val="none" w:sz="0" w:space="0" w:color="auto"/>
            <w:left w:val="none" w:sz="0" w:space="0" w:color="auto"/>
            <w:bottom w:val="none" w:sz="0" w:space="0" w:color="auto"/>
            <w:right w:val="none" w:sz="0" w:space="0" w:color="auto"/>
          </w:divBdr>
        </w:div>
        <w:div w:id="1889804869">
          <w:marLeft w:val="0"/>
          <w:marRight w:val="0"/>
          <w:marTop w:val="0"/>
          <w:marBottom w:val="0"/>
          <w:divBdr>
            <w:top w:val="none" w:sz="0" w:space="0" w:color="auto"/>
            <w:left w:val="none" w:sz="0" w:space="0" w:color="auto"/>
            <w:bottom w:val="none" w:sz="0" w:space="0" w:color="auto"/>
            <w:right w:val="none" w:sz="0" w:space="0" w:color="auto"/>
          </w:divBdr>
        </w:div>
        <w:div w:id="838621639">
          <w:marLeft w:val="0"/>
          <w:marRight w:val="0"/>
          <w:marTop w:val="0"/>
          <w:marBottom w:val="0"/>
          <w:divBdr>
            <w:top w:val="none" w:sz="0" w:space="0" w:color="auto"/>
            <w:left w:val="none" w:sz="0" w:space="0" w:color="auto"/>
            <w:bottom w:val="none" w:sz="0" w:space="0" w:color="auto"/>
            <w:right w:val="none" w:sz="0" w:space="0" w:color="auto"/>
          </w:divBdr>
        </w:div>
        <w:div w:id="1559516177">
          <w:marLeft w:val="0"/>
          <w:marRight w:val="0"/>
          <w:marTop w:val="0"/>
          <w:marBottom w:val="0"/>
          <w:divBdr>
            <w:top w:val="none" w:sz="0" w:space="0" w:color="auto"/>
            <w:left w:val="none" w:sz="0" w:space="0" w:color="auto"/>
            <w:bottom w:val="none" w:sz="0" w:space="0" w:color="auto"/>
            <w:right w:val="none" w:sz="0" w:space="0" w:color="auto"/>
          </w:divBdr>
        </w:div>
        <w:div w:id="993215264">
          <w:marLeft w:val="0"/>
          <w:marRight w:val="0"/>
          <w:marTop w:val="0"/>
          <w:marBottom w:val="0"/>
          <w:divBdr>
            <w:top w:val="none" w:sz="0" w:space="0" w:color="auto"/>
            <w:left w:val="none" w:sz="0" w:space="0" w:color="auto"/>
            <w:bottom w:val="none" w:sz="0" w:space="0" w:color="auto"/>
            <w:right w:val="none" w:sz="0" w:space="0" w:color="auto"/>
          </w:divBdr>
        </w:div>
        <w:div w:id="934090481">
          <w:marLeft w:val="0"/>
          <w:marRight w:val="0"/>
          <w:marTop w:val="0"/>
          <w:marBottom w:val="0"/>
          <w:divBdr>
            <w:top w:val="none" w:sz="0" w:space="0" w:color="auto"/>
            <w:left w:val="none" w:sz="0" w:space="0" w:color="auto"/>
            <w:bottom w:val="none" w:sz="0" w:space="0" w:color="auto"/>
            <w:right w:val="none" w:sz="0" w:space="0" w:color="auto"/>
          </w:divBdr>
        </w:div>
        <w:div w:id="491261109">
          <w:marLeft w:val="0"/>
          <w:marRight w:val="0"/>
          <w:marTop w:val="0"/>
          <w:marBottom w:val="0"/>
          <w:divBdr>
            <w:top w:val="none" w:sz="0" w:space="0" w:color="auto"/>
            <w:left w:val="none" w:sz="0" w:space="0" w:color="auto"/>
            <w:bottom w:val="none" w:sz="0" w:space="0" w:color="auto"/>
            <w:right w:val="none" w:sz="0" w:space="0" w:color="auto"/>
          </w:divBdr>
        </w:div>
        <w:div w:id="2138916058">
          <w:marLeft w:val="0"/>
          <w:marRight w:val="0"/>
          <w:marTop w:val="0"/>
          <w:marBottom w:val="0"/>
          <w:divBdr>
            <w:top w:val="none" w:sz="0" w:space="0" w:color="auto"/>
            <w:left w:val="none" w:sz="0" w:space="0" w:color="auto"/>
            <w:bottom w:val="none" w:sz="0" w:space="0" w:color="auto"/>
            <w:right w:val="none" w:sz="0" w:space="0" w:color="auto"/>
          </w:divBdr>
        </w:div>
        <w:div w:id="1849515576">
          <w:marLeft w:val="0"/>
          <w:marRight w:val="0"/>
          <w:marTop w:val="0"/>
          <w:marBottom w:val="0"/>
          <w:divBdr>
            <w:top w:val="none" w:sz="0" w:space="0" w:color="auto"/>
            <w:left w:val="none" w:sz="0" w:space="0" w:color="auto"/>
            <w:bottom w:val="none" w:sz="0" w:space="0" w:color="auto"/>
            <w:right w:val="none" w:sz="0" w:space="0" w:color="auto"/>
          </w:divBdr>
        </w:div>
        <w:div w:id="612834084">
          <w:marLeft w:val="0"/>
          <w:marRight w:val="0"/>
          <w:marTop w:val="0"/>
          <w:marBottom w:val="0"/>
          <w:divBdr>
            <w:top w:val="none" w:sz="0" w:space="0" w:color="auto"/>
            <w:left w:val="none" w:sz="0" w:space="0" w:color="auto"/>
            <w:bottom w:val="none" w:sz="0" w:space="0" w:color="auto"/>
            <w:right w:val="none" w:sz="0" w:space="0" w:color="auto"/>
          </w:divBdr>
        </w:div>
        <w:div w:id="1055398375">
          <w:marLeft w:val="0"/>
          <w:marRight w:val="0"/>
          <w:marTop w:val="0"/>
          <w:marBottom w:val="0"/>
          <w:divBdr>
            <w:top w:val="none" w:sz="0" w:space="0" w:color="auto"/>
            <w:left w:val="none" w:sz="0" w:space="0" w:color="auto"/>
            <w:bottom w:val="none" w:sz="0" w:space="0" w:color="auto"/>
            <w:right w:val="none" w:sz="0" w:space="0" w:color="auto"/>
          </w:divBdr>
        </w:div>
        <w:div w:id="1344210888">
          <w:marLeft w:val="0"/>
          <w:marRight w:val="0"/>
          <w:marTop w:val="0"/>
          <w:marBottom w:val="0"/>
          <w:divBdr>
            <w:top w:val="none" w:sz="0" w:space="0" w:color="auto"/>
            <w:left w:val="none" w:sz="0" w:space="0" w:color="auto"/>
            <w:bottom w:val="none" w:sz="0" w:space="0" w:color="auto"/>
            <w:right w:val="none" w:sz="0" w:space="0" w:color="auto"/>
          </w:divBdr>
        </w:div>
        <w:div w:id="253823936">
          <w:marLeft w:val="0"/>
          <w:marRight w:val="0"/>
          <w:marTop w:val="0"/>
          <w:marBottom w:val="0"/>
          <w:divBdr>
            <w:top w:val="none" w:sz="0" w:space="0" w:color="auto"/>
            <w:left w:val="none" w:sz="0" w:space="0" w:color="auto"/>
            <w:bottom w:val="none" w:sz="0" w:space="0" w:color="auto"/>
            <w:right w:val="none" w:sz="0" w:space="0" w:color="auto"/>
          </w:divBdr>
        </w:div>
        <w:div w:id="1353258703">
          <w:marLeft w:val="0"/>
          <w:marRight w:val="0"/>
          <w:marTop w:val="0"/>
          <w:marBottom w:val="0"/>
          <w:divBdr>
            <w:top w:val="none" w:sz="0" w:space="0" w:color="auto"/>
            <w:left w:val="none" w:sz="0" w:space="0" w:color="auto"/>
            <w:bottom w:val="none" w:sz="0" w:space="0" w:color="auto"/>
            <w:right w:val="none" w:sz="0" w:space="0" w:color="auto"/>
          </w:divBdr>
        </w:div>
        <w:div w:id="169410668">
          <w:marLeft w:val="0"/>
          <w:marRight w:val="0"/>
          <w:marTop w:val="0"/>
          <w:marBottom w:val="0"/>
          <w:divBdr>
            <w:top w:val="none" w:sz="0" w:space="0" w:color="auto"/>
            <w:left w:val="none" w:sz="0" w:space="0" w:color="auto"/>
            <w:bottom w:val="none" w:sz="0" w:space="0" w:color="auto"/>
            <w:right w:val="none" w:sz="0" w:space="0" w:color="auto"/>
          </w:divBdr>
        </w:div>
        <w:div w:id="975834672">
          <w:marLeft w:val="0"/>
          <w:marRight w:val="0"/>
          <w:marTop w:val="0"/>
          <w:marBottom w:val="0"/>
          <w:divBdr>
            <w:top w:val="none" w:sz="0" w:space="0" w:color="auto"/>
            <w:left w:val="none" w:sz="0" w:space="0" w:color="auto"/>
            <w:bottom w:val="none" w:sz="0" w:space="0" w:color="auto"/>
            <w:right w:val="none" w:sz="0" w:space="0" w:color="auto"/>
          </w:divBdr>
        </w:div>
        <w:div w:id="1209100541">
          <w:marLeft w:val="0"/>
          <w:marRight w:val="0"/>
          <w:marTop w:val="0"/>
          <w:marBottom w:val="0"/>
          <w:divBdr>
            <w:top w:val="none" w:sz="0" w:space="0" w:color="auto"/>
            <w:left w:val="none" w:sz="0" w:space="0" w:color="auto"/>
            <w:bottom w:val="none" w:sz="0" w:space="0" w:color="auto"/>
            <w:right w:val="none" w:sz="0" w:space="0" w:color="auto"/>
          </w:divBdr>
        </w:div>
        <w:div w:id="1427001589">
          <w:marLeft w:val="0"/>
          <w:marRight w:val="0"/>
          <w:marTop w:val="0"/>
          <w:marBottom w:val="0"/>
          <w:divBdr>
            <w:top w:val="none" w:sz="0" w:space="0" w:color="auto"/>
            <w:left w:val="none" w:sz="0" w:space="0" w:color="auto"/>
            <w:bottom w:val="none" w:sz="0" w:space="0" w:color="auto"/>
            <w:right w:val="none" w:sz="0" w:space="0" w:color="auto"/>
          </w:divBdr>
        </w:div>
        <w:div w:id="1988783152">
          <w:marLeft w:val="0"/>
          <w:marRight w:val="0"/>
          <w:marTop w:val="0"/>
          <w:marBottom w:val="0"/>
          <w:divBdr>
            <w:top w:val="none" w:sz="0" w:space="0" w:color="auto"/>
            <w:left w:val="none" w:sz="0" w:space="0" w:color="auto"/>
            <w:bottom w:val="none" w:sz="0" w:space="0" w:color="auto"/>
            <w:right w:val="none" w:sz="0" w:space="0" w:color="auto"/>
          </w:divBdr>
        </w:div>
        <w:div w:id="151336988">
          <w:marLeft w:val="0"/>
          <w:marRight w:val="0"/>
          <w:marTop w:val="0"/>
          <w:marBottom w:val="0"/>
          <w:divBdr>
            <w:top w:val="none" w:sz="0" w:space="0" w:color="auto"/>
            <w:left w:val="none" w:sz="0" w:space="0" w:color="auto"/>
            <w:bottom w:val="none" w:sz="0" w:space="0" w:color="auto"/>
            <w:right w:val="none" w:sz="0" w:space="0" w:color="auto"/>
          </w:divBdr>
        </w:div>
        <w:div w:id="648364186">
          <w:marLeft w:val="0"/>
          <w:marRight w:val="0"/>
          <w:marTop w:val="0"/>
          <w:marBottom w:val="0"/>
          <w:divBdr>
            <w:top w:val="none" w:sz="0" w:space="0" w:color="auto"/>
            <w:left w:val="none" w:sz="0" w:space="0" w:color="auto"/>
            <w:bottom w:val="none" w:sz="0" w:space="0" w:color="auto"/>
            <w:right w:val="none" w:sz="0" w:space="0" w:color="auto"/>
          </w:divBdr>
        </w:div>
        <w:div w:id="2115320828">
          <w:marLeft w:val="0"/>
          <w:marRight w:val="0"/>
          <w:marTop w:val="0"/>
          <w:marBottom w:val="0"/>
          <w:divBdr>
            <w:top w:val="none" w:sz="0" w:space="0" w:color="auto"/>
            <w:left w:val="none" w:sz="0" w:space="0" w:color="auto"/>
            <w:bottom w:val="none" w:sz="0" w:space="0" w:color="auto"/>
            <w:right w:val="none" w:sz="0" w:space="0" w:color="auto"/>
          </w:divBdr>
        </w:div>
        <w:div w:id="1009523319">
          <w:marLeft w:val="0"/>
          <w:marRight w:val="0"/>
          <w:marTop w:val="0"/>
          <w:marBottom w:val="0"/>
          <w:divBdr>
            <w:top w:val="none" w:sz="0" w:space="0" w:color="auto"/>
            <w:left w:val="none" w:sz="0" w:space="0" w:color="auto"/>
            <w:bottom w:val="none" w:sz="0" w:space="0" w:color="auto"/>
            <w:right w:val="none" w:sz="0" w:space="0" w:color="auto"/>
          </w:divBdr>
        </w:div>
        <w:div w:id="1516191601">
          <w:marLeft w:val="0"/>
          <w:marRight w:val="0"/>
          <w:marTop w:val="0"/>
          <w:marBottom w:val="0"/>
          <w:divBdr>
            <w:top w:val="none" w:sz="0" w:space="0" w:color="auto"/>
            <w:left w:val="none" w:sz="0" w:space="0" w:color="auto"/>
            <w:bottom w:val="none" w:sz="0" w:space="0" w:color="auto"/>
            <w:right w:val="none" w:sz="0" w:space="0" w:color="auto"/>
          </w:divBdr>
        </w:div>
        <w:div w:id="1720549164">
          <w:marLeft w:val="0"/>
          <w:marRight w:val="0"/>
          <w:marTop w:val="0"/>
          <w:marBottom w:val="0"/>
          <w:divBdr>
            <w:top w:val="none" w:sz="0" w:space="0" w:color="auto"/>
            <w:left w:val="none" w:sz="0" w:space="0" w:color="auto"/>
            <w:bottom w:val="none" w:sz="0" w:space="0" w:color="auto"/>
            <w:right w:val="none" w:sz="0" w:space="0" w:color="auto"/>
          </w:divBdr>
        </w:div>
        <w:div w:id="2072148468">
          <w:marLeft w:val="0"/>
          <w:marRight w:val="0"/>
          <w:marTop w:val="0"/>
          <w:marBottom w:val="0"/>
          <w:divBdr>
            <w:top w:val="none" w:sz="0" w:space="0" w:color="auto"/>
            <w:left w:val="none" w:sz="0" w:space="0" w:color="auto"/>
            <w:bottom w:val="none" w:sz="0" w:space="0" w:color="auto"/>
            <w:right w:val="none" w:sz="0" w:space="0" w:color="auto"/>
          </w:divBdr>
        </w:div>
        <w:div w:id="1044059333">
          <w:marLeft w:val="0"/>
          <w:marRight w:val="0"/>
          <w:marTop w:val="0"/>
          <w:marBottom w:val="0"/>
          <w:divBdr>
            <w:top w:val="none" w:sz="0" w:space="0" w:color="auto"/>
            <w:left w:val="none" w:sz="0" w:space="0" w:color="auto"/>
            <w:bottom w:val="none" w:sz="0" w:space="0" w:color="auto"/>
            <w:right w:val="none" w:sz="0" w:space="0" w:color="auto"/>
          </w:divBdr>
        </w:div>
        <w:div w:id="1278757999">
          <w:marLeft w:val="0"/>
          <w:marRight w:val="0"/>
          <w:marTop w:val="0"/>
          <w:marBottom w:val="0"/>
          <w:divBdr>
            <w:top w:val="none" w:sz="0" w:space="0" w:color="auto"/>
            <w:left w:val="none" w:sz="0" w:space="0" w:color="auto"/>
            <w:bottom w:val="none" w:sz="0" w:space="0" w:color="auto"/>
            <w:right w:val="none" w:sz="0" w:space="0" w:color="auto"/>
          </w:divBdr>
        </w:div>
        <w:div w:id="1562641540">
          <w:marLeft w:val="0"/>
          <w:marRight w:val="0"/>
          <w:marTop w:val="0"/>
          <w:marBottom w:val="0"/>
          <w:divBdr>
            <w:top w:val="none" w:sz="0" w:space="0" w:color="auto"/>
            <w:left w:val="none" w:sz="0" w:space="0" w:color="auto"/>
            <w:bottom w:val="none" w:sz="0" w:space="0" w:color="auto"/>
            <w:right w:val="none" w:sz="0" w:space="0" w:color="auto"/>
          </w:divBdr>
        </w:div>
        <w:div w:id="1431662057">
          <w:marLeft w:val="0"/>
          <w:marRight w:val="0"/>
          <w:marTop w:val="0"/>
          <w:marBottom w:val="0"/>
          <w:divBdr>
            <w:top w:val="none" w:sz="0" w:space="0" w:color="auto"/>
            <w:left w:val="none" w:sz="0" w:space="0" w:color="auto"/>
            <w:bottom w:val="none" w:sz="0" w:space="0" w:color="auto"/>
            <w:right w:val="none" w:sz="0" w:space="0" w:color="auto"/>
          </w:divBdr>
        </w:div>
        <w:div w:id="888341424">
          <w:marLeft w:val="0"/>
          <w:marRight w:val="0"/>
          <w:marTop w:val="0"/>
          <w:marBottom w:val="0"/>
          <w:divBdr>
            <w:top w:val="none" w:sz="0" w:space="0" w:color="auto"/>
            <w:left w:val="none" w:sz="0" w:space="0" w:color="auto"/>
            <w:bottom w:val="none" w:sz="0" w:space="0" w:color="auto"/>
            <w:right w:val="none" w:sz="0" w:space="0" w:color="auto"/>
          </w:divBdr>
        </w:div>
        <w:div w:id="177352344">
          <w:marLeft w:val="0"/>
          <w:marRight w:val="0"/>
          <w:marTop w:val="0"/>
          <w:marBottom w:val="0"/>
          <w:divBdr>
            <w:top w:val="none" w:sz="0" w:space="0" w:color="auto"/>
            <w:left w:val="none" w:sz="0" w:space="0" w:color="auto"/>
            <w:bottom w:val="none" w:sz="0" w:space="0" w:color="auto"/>
            <w:right w:val="none" w:sz="0" w:space="0" w:color="auto"/>
          </w:divBdr>
        </w:div>
        <w:div w:id="188682109">
          <w:marLeft w:val="0"/>
          <w:marRight w:val="0"/>
          <w:marTop w:val="0"/>
          <w:marBottom w:val="0"/>
          <w:divBdr>
            <w:top w:val="none" w:sz="0" w:space="0" w:color="auto"/>
            <w:left w:val="none" w:sz="0" w:space="0" w:color="auto"/>
            <w:bottom w:val="none" w:sz="0" w:space="0" w:color="auto"/>
            <w:right w:val="none" w:sz="0" w:space="0" w:color="auto"/>
          </w:divBdr>
        </w:div>
        <w:div w:id="1072509536">
          <w:marLeft w:val="0"/>
          <w:marRight w:val="0"/>
          <w:marTop w:val="0"/>
          <w:marBottom w:val="0"/>
          <w:divBdr>
            <w:top w:val="none" w:sz="0" w:space="0" w:color="auto"/>
            <w:left w:val="none" w:sz="0" w:space="0" w:color="auto"/>
            <w:bottom w:val="none" w:sz="0" w:space="0" w:color="auto"/>
            <w:right w:val="none" w:sz="0" w:space="0" w:color="auto"/>
          </w:divBdr>
        </w:div>
        <w:div w:id="813105286">
          <w:marLeft w:val="0"/>
          <w:marRight w:val="0"/>
          <w:marTop w:val="0"/>
          <w:marBottom w:val="0"/>
          <w:divBdr>
            <w:top w:val="none" w:sz="0" w:space="0" w:color="auto"/>
            <w:left w:val="none" w:sz="0" w:space="0" w:color="auto"/>
            <w:bottom w:val="none" w:sz="0" w:space="0" w:color="auto"/>
            <w:right w:val="none" w:sz="0" w:space="0" w:color="auto"/>
          </w:divBdr>
        </w:div>
        <w:div w:id="486436346">
          <w:marLeft w:val="0"/>
          <w:marRight w:val="0"/>
          <w:marTop w:val="0"/>
          <w:marBottom w:val="0"/>
          <w:divBdr>
            <w:top w:val="none" w:sz="0" w:space="0" w:color="auto"/>
            <w:left w:val="none" w:sz="0" w:space="0" w:color="auto"/>
            <w:bottom w:val="none" w:sz="0" w:space="0" w:color="auto"/>
            <w:right w:val="none" w:sz="0" w:space="0" w:color="auto"/>
          </w:divBdr>
        </w:div>
        <w:div w:id="924000583">
          <w:marLeft w:val="0"/>
          <w:marRight w:val="0"/>
          <w:marTop w:val="0"/>
          <w:marBottom w:val="0"/>
          <w:divBdr>
            <w:top w:val="none" w:sz="0" w:space="0" w:color="auto"/>
            <w:left w:val="none" w:sz="0" w:space="0" w:color="auto"/>
            <w:bottom w:val="none" w:sz="0" w:space="0" w:color="auto"/>
            <w:right w:val="none" w:sz="0" w:space="0" w:color="auto"/>
          </w:divBdr>
        </w:div>
        <w:div w:id="699627215">
          <w:marLeft w:val="0"/>
          <w:marRight w:val="0"/>
          <w:marTop w:val="0"/>
          <w:marBottom w:val="0"/>
          <w:divBdr>
            <w:top w:val="none" w:sz="0" w:space="0" w:color="auto"/>
            <w:left w:val="none" w:sz="0" w:space="0" w:color="auto"/>
            <w:bottom w:val="none" w:sz="0" w:space="0" w:color="auto"/>
            <w:right w:val="none" w:sz="0" w:space="0" w:color="auto"/>
          </w:divBdr>
        </w:div>
        <w:div w:id="214241527">
          <w:marLeft w:val="0"/>
          <w:marRight w:val="0"/>
          <w:marTop w:val="0"/>
          <w:marBottom w:val="0"/>
          <w:divBdr>
            <w:top w:val="none" w:sz="0" w:space="0" w:color="auto"/>
            <w:left w:val="none" w:sz="0" w:space="0" w:color="auto"/>
            <w:bottom w:val="none" w:sz="0" w:space="0" w:color="auto"/>
            <w:right w:val="none" w:sz="0" w:space="0" w:color="auto"/>
          </w:divBdr>
        </w:div>
        <w:div w:id="1889300882">
          <w:marLeft w:val="0"/>
          <w:marRight w:val="0"/>
          <w:marTop w:val="0"/>
          <w:marBottom w:val="0"/>
          <w:divBdr>
            <w:top w:val="none" w:sz="0" w:space="0" w:color="auto"/>
            <w:left w:val="none" w:sz="0" w:space="0" w:color="auto"/>
            <w:bottom w:val="none" w:sz="0" w:space="0" w:color="auto"/>
            <w:right w:val="none" w:sz="0" w:space="0" w:color="auto"/>
          </w:divBdr>
        </w:div>
        <w:div w:id="364596333">
          <w:marLeft w:val="0"/>
          <w:marRight w:val="0"/>
          <w:marTop w:val="0"/>
          <w:marBottom w:val="0"/>
          <w:divBdr>
            <w:top w:val="none" w:sz="0" w:space="0" w:color="auto"/>
            <w:left w:val="none" w:sz="0" w:space="0" w:color="auto"/>
            <w:bottom w:val="none" w:sz="0" w:space="0" w:color="auto"/>
            <w:right w:val="none" w:sz="0" w:space="0" w:color="auto"/>
          </w:divBdr>
        </w:div>
        <w:div w:id="258876168">
          <w:marLeft w:val="0"/>
          <w:marRight w:val="0"/>
          <w:marTop w:val="0"/>
          <w:marBottom w:val="0"/>
          <w:divBdr>
            <w:top w:val="none" w:sz="0" w:space="0" w:color="auto"/>
            <w:left w:val="none" w:sz="0" w:space="0" w:color="auto"/>
            <w:bottom w:val="none" w:sz="0" w:space="0" w:color="auto"/>
            <w:right w:val="none" w:sz="0" w:space="0" w:color="auto"/>
          </w:divBdr>
        </w:div>
        <w:div w:id="53311437">
          <w:marLeft w:val="0"/>
          <w:marRight w:val="0"/>
          <w:marTop w:val="0"/>
          <w:marBottom w:val="0"/>
          <w:divBdr>
            <w:top w:val="none" w:sz="0" w:space="0" w:color="auto"/>
            <w:left w:val="none" w:sz="0" w:space="0" w:color="auto"/>
            <w:bottom w:val="none" w:sz="0" w:space="0" w:color="auto"/>
            <w:right w:val="none" w:sz="0" w:space="0" w:color="auto"/>
          </w:divBdr>
        </w:div>
        <w:div w:id="538854873">
          <w:marLeft w:val="0"/>
          <w:marRight w:val="0"/>
          <w:marTop w:val="0"/>
          <w:marBottom w:val="0"/>
          <w:divBdr>
            <w:top w:val="none" w:sz="0" w:space="0" w:color="auto"/>
            <w:left w:val="none" w:sz="0" w:space="0" w:color="auto"/>
            <w:bottom w:val="none" w:sz="0" w:space="0" w:color="auto"/>
            <w:right w:val="none" w:sz="0" w:space="0" w:color="auto"/>
          </w:divBdr>
        </w:div>
        <w:div w:id="922950300">
          <w:marLeft w:val="0"/>
          <w:marRight w:val="0"/>
          <w:marTop w:val="0"/>
          <w:marBottom w:val="0"/>
          <w:divBdr>
            <w:top w:val="none" w:sz="0" w:space="0" w:color="auto"/>
            <w:left w:val="none" w:sz="0" w:space="0" w:color="auto"/>
            <w:bottom w:val="none" w:sz="0" w:space="0" w:color="auto"/>
            <w:right w:val="none" w:sz="0" w:space="0" w:color="auto"/>
          </w:divBdr>
        </w:div>
        <w:div w:id="1754086318">
          <w:marLeft w:val="0"/>
          <w:marRight w:val="0"/>
          <w:marTop w:val="0"/>
          <w:marBottom w:val="0"/>
          <w:divBdr>
            <w:top w:val="none" w:sz="0" w:space="0" w:color="auto"/>
            <w:left w:val="none" w:sz="0" w:space="0" w:color="auto"/>
            <w:bottom w:val="none" w:sz="0" w:space="0" w:color="auto"/>
            <w:right w:val="none" w:sz="0" w:space="0" w:color="auto"/>
          </w:divBdr>
        </w:div>
        <w:div w:id="627932562">
          <w:marLeft w:val="0"/>
          <w:marRight w:val="0"/>
          <w:marTop w:val="0"/>
          <w:marBottom w:val="0"/>
          <w:divBdr>
            <w:top w:val="none" w:sz="0" w:space="0" w:color="auto"/>
            <w:left w:val="none" w:sz="0" w:space="0" w:color="auto"/>
            <w:bottom w:val="none" w:sz="0" w:space="0" w:color="auto"/>
            <w:right w:val="none" w:sz="0" w:space="0" w:color="auto"/>
          </w:divBdr>
        </w:div>
        <w:div w:id="2115131794">
          <w:marLeft w:val="0"/>
          <w:marRight w:val="0"/>
          <w:marTop w:val="0"/>
          <w:marBottom w:val="0"/>
          <w:divBdr>
            <w:top w:val="none" w:sz="0" w:space="0" w:color="auto"/>
            <w:left w:val="none" w:sz="0" w:space="0" w:color="auto"/>
            <w:bottom w:val="none" w:sz="0" w:space="0" w:color="auto"/>
            <w:right w:val="none" w:sz="0" w:space="0" w:color="auto"/>
          </w:divBdr>
        </w:div>
        <w:div w:id="1424372436">
          <w:marLeft w:val="0"/>
          <w:marRight w:val="0"/>
          <w:marTop w:val="0"/>
          <w:marBottom w:val="0"/>
          <w:divBdr>
            <w:top w:val="none" w:sz="0" w:space="0" w:color="auto"/>
            <w:left w:val="none" w:sz="0" w:space="0" w:color="auto"/>
            <w:bottom w:val="none" w:sz="0" w:space="0" w:color="auto"/>
            <w:right w:val="none" w:sz="0" w:space="0" w:color="auto"/>
          </w:divBdr>
        </w:div>
        <w:div w:id="1993025898">
          <w:marLeft w:val="0"/>
          <w:marRight w:val="0"/>
          <w:marTop w:val="0"/>
          <w:marBottom w:val="0"/>
          <w:divBdr>
            <w:top w:val="none" w:sz="0" w:space="0" w:color="auto"/>
            <w:left w:val="none" w:sz="0" w:space="0" w:color="auto"/>
            <w:bottom w:val="none" w:sz="0" w:space="0" w:color="auto"/>
            <w:right w:val="none" w:sz="0" w:space="0" w:color="auto"/>
          </w:divBdr>
        </w:div>
        <w:div w:id="1226572814">
          <w:marLeft w:val="0"/>
          <w:marRight w:val="0"/>
          <w:marTop w:val="0"/>
          <w:marBottom w:val="0"/>
          <w:divBdr>
            <w:top w:val="none" w:sz="0" w:space="0" w:color="auto"/>
            <w:left w:val="none" w:sz="0" w:space="0" w:color="auto"/>
            <w:bottom w:val="none" w:sz="0" w:space="0" w:color="auto"/>
            <w:right w:val="none" w:sz="0" w:space="0" w:color="auto"/>
          </w:divBdr>
        </w:div>
        <w:div w:id="499853803">
          <w:marLeft w:val="0"/>
          <w:marRight w:val="0"/>
          <w:marTop w:val="0"/>
          <w:marBottom w:val="0"/>
          <w:divBdr>
            <w:top w:val="none" w:sz="0" w:space="0" w:color="auto"/>
            <w:left w:val="none" w:sz="0" w:space="0" w:color="auto"/>
            <w:bottom w:val="none" w:sz="0" w:space="0" w:color="auto"/>
            <w:right w:val="none" w:sz="0" w:space="0" w:color="auto"/>
          </w:divBdr>
        </w:div>
        <w:div w:id="1009135038">
          <w:marLeft w:val="0"/>
          <w:marRight w:val="0"/>
          <w:marTop w:val="0"/>
          <w:marBottom w:val="0"/>
          <w:divBdr>
            <w:top w:val="none" w:sz="0" w:space="0" w:color="auto"/>
            <w:left w:val="none" w:sz="0" w:space="0" w:color="auto"/>
            <w:bottom w:val="none" w:sz="0" w:space="0" w:color="auto"/>
            <w:right w:val="none" w:sz="0" w:space="0" w:color="auto"/>
          </w:divBdr>
        </w:div>
        <w:div w:id="1970738749">
          <w:marLeft w:val="0"/>
          <w:marRight w:val="0"/>
          <w:marTop w:val="0"/>
          <w:marBottom w:val="0"/>
          <w:divBdr>
            <w:top w:val="none" w:sz="0" w:space="0" w:color="auto"/>
            <w:left w:val="none" w:sz="0" w:space="0" w:color="auto"/>
            <w:bottom w:val="none" w:sz="0" w:space="0" w:color="auto"/>
            <w:right w:val="none" w:sz="0" w:space="0" w:color="auto"/>
          </w:divBdr>
        </w:div>
        <w:div w:id="552156533">
          <w:marLeft w:val="0"/>
          <w:marRight w:val="0"/>
          <w:marTop w:val="0"/>
          <w:marBottom w:val="0"/>
          <w:divBdr>
            <w:top w:val="none" w:sz="0" w:space="0" w:color="auto"/>
            <w:left w:val="none" w:sz="0" w:space="0" w:color="auto"/>
            <w:bottom w:val="none" w:sz="0" w:space="0" w:color="auto"/>
            <w:right w:val="none" w:sz="0" w:space="0" w:color="auto"/>
          </w:divBdr>
        </w:div>
        <w:div w:id="1207059819">
          <w:marLeft w:val="0"/>
          <w:marRight w:val="0"/>
          <w:marTop w:val="0"/>
          <w:marBottom w:val="0"/>
          <w:divBdr>
            <w:top w:val="none" w:sz="0" w:space="0" w:color="auto"/>
            <w:left w:val="none" w:sz="0" w:space="0" w:color="auto"/>
            <w:bottom w:val="none" w:sz="0" w:space="0" w:color="auto"/>
            <w:right w:val="none" w:sz="0" w:space="0" w:color="auto"/>
          </w:divBdr>
        </w:div>
        <w:div w:id="1082332773">
          <w:marLeft w:val="0"/>
          <w:marRight w:val="0"/>
          <w:marTop w:val="0"/>
          <w:marBottom w:val="0"/>
          <w:divBdr>
            <w:top w:val="none" w:sz="0" w:space="0" w:color="auto"/>
            <w:left w:val="none" w:sz="0" w:space="0" w:color="auto"/>
            <w:bottom w:val="none" w:sz="0" w:space="0" w:color="auto"/>
            <w:right w:val="none" w:sz="0" w:space="0" w:color="auto"/>
          </w:divBdr>
        </w:div>
        <w:div w:id="632948750">
          <w:marLeft w:val="0"/>
          <w:marRight w:val="0"/>
          <w:marTop w:val="0"/>
          <w:marBottom w:val="0"/>
          <w:divBdr>
            <w:top w:val="none" w:sz="0" w:space="0" w:color="auto"/>
            <w:left w:val="none" w:sz="0" w:space="0" w:color="auto"/>
            <w:bottom w:val="none" w:sz="0" w:space="0" w:color="auto"/>
            <w:right w:val="none" w:sz="0" w:space="0" w:color="auto"/>
          </w:divBdr>
        </w:div>
        <w:div w:id="338971029">
          <w:marLeft w:val="0"/>
          <w:marRight w:val="0"/>
          <w:marTop w:val="0"/>
          <w:marBottom w:val="0"/>
          <w:divBdr>
            <w:top w:val="none" w:sz="0" w:space="0" w:color="auto"/>
            <w:left w:val="none" w:sz="0" w:space="0" w:color="auto"/>
            <w:bottom w:val="none" w:sz="0" w:space="0" w:color="auto"/>
            <w:right w:val="none" w:sz="0" w:space="0" w:color="auto"/>
          </w:divBdr>
        </w:div>
        <w:div w:id="2068650801">
          <w:marLeft w:val="0"/>
          <w:marRight w:val="0"/>
          <w:marTop w:val="0"/>
          <w:marBottom w:val="0"/>
          <w:divBdr>
            <w:top w:val="none" w:sz="0" w:space="0" w:color="auto"/>
            <w:left w:val="none" w:sz="0" w:space="0" w:color="auto"/>
            <w:bottom w:val="none" w:sz="0" w:space="0" w:color="auto"/>
            <w:right w:val="none" w:sz="0" w:space="0" w:color="auto"/>
          </w:divBdr>
        </w:div>
        <w:div w:id="1215121888">
          <w:marLeft w:val="0"/>
          <w:marRight w:val="0"/>
          <w:marTop w:val="0"/>
          <w:marBottom w:val="0"/>
          <w:divBdr>
            <w:top w:val="none" w:sz="0" w:space="0" w:color="auto"/>
            <w:left w:val="none" w:sz="0" w:space="0" w:color="auto"/>
            <w:bottom w:val="none" w:sz="0" w:space="0" w:color="auto"/>
            <w:right w:val="none" w:sz="0" w:space="0" w:color="auto"/>
          </w:divBdr>
        </w:div>
        <w:div w:id="1181821425">
          <w:marLeft w:val="0"/>
          <w:marRight w:val="0"/>
          <w:marTop w:val="0"/>
          <w:marBottom w:val="0"/>
          <w:divBdr>
            <w:top w:val="none" w:sz="0" w:space="0" w:color="auto"/>
            <w:left w:val="none" w:sz="0" w:space="0" w:color="auto"/>
            <w:bottom w:val="none" w:sz="0" w:space="0" w:color="auto"/>
            <w:right w:val="none" w:sz="0" w:space="0" w:color="auto"/>
          </w:divBdr>
        </w:div>
        <w:div w:id="667633431">
          <w:marLeft w:val="0"/>
          <w:marRight w:val="0"/>
          <w:marTop w:val="0"/>
          <w:marBottom w:val="0"/>
          <w:divBdr>
            <w:top w:val="none" w:sz="0" w:space="0" w:color="auto"/>
            <w:left w:val="none" w:sz="0" w:space="0" w:color="auto"/>
            <w:bottom w:val="none" w:sz="0" w:space="0" w:color="auto"/>
            <w:right w:val="none" w:sz="0" w:space="0" w:color="auto"/>
          </w:divBdr>
        </w:div>
        <w:div w:id="1504470950">
          <w:marLeft w:val="0"/>
          <w:marRight w:val="0"/>
          <w:marTop w:val="0"/>
          <w:marBottom w:val="0"/>
          <w:divBdr>
            <w:top w:val="none" w:sz="0" w:space="0" w:color="auto"/>
            <w:left w:val="none" w:sz="0" w:space="0" w:color="auto"/>
            <w:bottom w:val="none" w:sz="0" w:space="0" w:color="auto"/>
            <w:right w:val="none" w:sz="0" w:space="0" w:color="auto"/>
          </w:divBdr>
        </w:div>
        <w:div w:id="1994336595">
          <w:marLeft w:val="0"/>
          <w:marRight w:val="0"/>
          <w:marTop w:val="0"/>
          <w:marBottom w:val="0"/>
          <w:divBdr>
            <w:top w:val="none" w:sz="0" w:space="0" w:color="auto"/>
            <w:left w:val="none" w:sz="0" w:space="0" w:color="auto"/>
            <w:bottom w:val="none" w:sz="0" w:space="0" w:color="auto"/>
            <w:right w:val="none" w:sz="0" w:space="0" w:color="auto"/>
          </w:divBdr>
        </w:div>
        <w:div w:id="1875001155">
          <w:marLeft w:val="0"/>
          <w:marRight w:val="0"/>
          <w:marTop w:val="0"/>
          <w:marBottom w:val="0"/>
          <w:divBdr>
            <w:top w:val="none" w:sz="0" w:space="0" w:color="auto"/>
            <w:left w:val="none" w:sz="0" w:space="0" w:color="auto"/>
            <w:bottom w:val="none" w:sz="0" w:space="0" w:color="auto"/>
            <w:right w:val="none" w:sz="0" w:space="0" w:color="auto"/>
          </w:divBdr>
        </w:div>
        <w:div w:id="175459256">
          <w:marLeft w:val="0"/>
          <w:marRight w:val="0"/>
          <w:marTop w:val="0"/>
          <w:marBottom w:val="0"/>
          <w:divBdr>
            <w:top w:val="none" w:sz="0" w:space="0" w:color="auto"/>
            <w:left w:val="none" w:sz="0" w:space="0" w:color="auto"/>
            <w:bottom w:val="none" w:sz="0" w:space="0" w:color="auto"/>
            <w:right w:val="none" w:sz="0" w:space="0" w:color="auto"/>
          </w:divBdr>
        </w:div>
        <w:div w:id="2009669712">
          <w:marLeft w:val="0"/>
          <w:marRight w:val="0"/>
          <w:marTop w:val="0"/>
          <w:marBottom w:val="0"/>
          <w:divBdr>
            <w:top w:val="none" w:sz="0" w:space="0" w:color="auto"/>
            <w:left w:val="none" w:sz="0" w:space="0" w:color="auto"/>
            <w:bottom w:val="none" w:sz="0" w:space="0" w:color="auto"/>
            <w:right w:val="none" w:sz="0" w:space="0" w:color="auto"/>
          </w:divBdr>
        </w:div>
        <w:div w:id="518273402">
          <w:marLeft w:val="0"/>
          <w:marRight w:val="0"/>
          <w:marTop w:val="0"/>
          <w:marBottom w:val="0"/>
          <w:divBdr>
            <w:top w:val="none" w:sz="0" w:space="0" w:color="auto"/>
            <w:left w:val="none" w:sz="0" w:space="0" w:color="auto"/>
            <w:bottom w:val="none" w:sz="0" w:space="0" w:color="auto"/>
            <w:right w:val="none" w:sz="0" w:space="0" w:color="auto"/>
          </w:divBdr>
        </w:div>
        <w:div w:id="571550689">
          <w:marLeft w:val="0"/>
          <w:marRight w:val="0"/>
          <w:marTop w:val="0"/>
          <w:marBottom w:val="0"/>
          <w:divBdr>
            <w:top w:val="none" w:sz="0" w:space="0" w:color="auto"/>
            <w:left w:val="none" w:sz="0" w:space="0" w:color="auto"/>
            <w:bottom w:val="none" w:sz="0" w:space="0" w:color="auto"/>
            <w:right w:val="none" w:sz="0" w:space="0" w:color="auto"/>
          </w:divBdr>
        </w:div>
        <w:div w:id="1924142856">
          <w:marLeft w:val="0"/>
          <w:marRight w:val="0"/>
          <w:marTop w:val="0"/>
          <w:marBottom w:val="0"/>
          <w:divBdr>
            <w:top w:val="none" w:sz="0" w:space="0" w:color="auto"/>
            <w:left w:val="none" w:sz="0" w:space="0" w:color="auto"/>
            <w:bottom w:val="none" w:sz="0" w:space="0" w:color="auto"/>
            <w:right w:val="none" w:sz="0" w:space="0" w:color="auto"/>
          </w:divBdr>
        </w:div>
        <w:div w:id="289748300">
          <w:marLeft w:val="0"/>
          <w:marRight w:val="0"/>
          <w:marTop w:val="0"/>
          <w:marBottom w:val="0"/>
          <w:divBdr>
            <w:top w:val="none" w:sz="0" w:space="0" w:color="auto"/>
            <w:left w:val="none" w:sz="0" w:space="0" w:color="auto"/>
            <w:bottom w:val="none" w:sz="0" w:space="0" w:color="auto"/>
            <w:right w:val="none" w:sz="0" w:space="0" w:color="auto"/>
          </w:divBdr>
        </w:div>
        <w:div w:id="778767426">
          <w:marLeft w:val="0"/>
          <w:marRight w:val="0"/>
          <w:marTop w:val="0"/>
          <w:marBottom w:val="0"/>
          <w:divBdr>
            <w:top w:val="none" w:sz="0" w:space="0" w:color="auto"/>
            <w:left w:val="none" w:sz="0" w:space="0" w:color="auto"/>
            <w:bottom w:val="none" w:sz="0" w:space="0" w:color="auto"/>
            <w:right w:val="none" w:sz="0" w:space="0" w:color="auto"/>
          </w:divBdr>
        </w:div>
        <w:div w:id="974719637">
          <w:marLeft w:val="0"/>
          <w:marRight w:val="0"/>
          <w:marTop w:val="0"/>
          <w:marBottom w:val="0"/>
          <w:divBdr>
            <w:top w:val="none" w:sz="0" w:space="0" w:color="auto"/>
            <w:left w:val="none" w:sz="0" w:space="0" w:color="auto"/>
            <w:bottom w:val="none" w:sz="0" w:space="0" w:color="auto"/>
            <w:right w:val="none" w:sz="0" w:space="0" w:color="auto"/>
          </w:divBdr>
        </w:div>
        <w:div w:id="2038921194">
          <w:marLeft w:val="0"/>
          <w:marRight w:val="0"/>
          <w:marTop w:val="0"/>
          <w:marBottom w:val="0"/>
          <w:divBdr>
            <w:top w:val="none" w:sz="0" w:space="0" w:color="auto"/>
            <w:left w:val="none" w:sz="0" w:space="0" w:color="auto"/>
            <w:bottom w:val="none" w:sz="0" w:space="0" w:color="auto"/>
            <w:right w:val="none" w:sz="0" w:space="0" w:color="auto"/>
          </w:divBdr>
        </w:div>
        <w:div w:id="1888567007">
          <w:marLeft w:val="0"/>
          <w:marRight w:val="0"/>
          <w:marTop w:val="0"/>
          <w:marBottom w:val="0"/>
          <w:divBdr>
            <w:top w:val="none" w:sz="0" w:space="0" w:color="auto"/>
            <w:left w:val="none" w:sz="0" w:space="0" w:color="auto"/>
            <w:bottom w:val="none" w:sz="0" w:space="0" w:color="auto"/>
            <w:right w:val="none" w:sz="0" w:space="0" w:color="auto"/>
          </w:divBdr>
        </w:div>
        <w:div w:id="504521290">
          <w:marLeft w:val="0"/>
          <w:marRight w:val="0"/>
          <w:marTop w:val="0"/>
          <w:marBottom w:val="0"/>
          <w:divBdr>
            <w:top w:val="none" w:sz="0" w:space="0" w:color="auto"/>
            <w:left w:val="none" w:sz="0" w:space="0" w:color="auto"/>
            <w:bottom w:val="none" w:sz="0" w:space="0" w:color="auto"/>
            <w:right w:val="none" w:sz="0" w:space="0" w:color="auto"/>
          </w:divBdr>
        </w:div>
        <w:div w:id="1385522651">
          <w:marLeft w:val="0"/>
          <w:marRight w:val="0"/>
          <w:marTop w:val="0"/>
          <w:marBottom w:val="0"/>
          <w:divBdr>
            <w:top w:val="none" w:sz="0" w:space="0" w:color="auto"/>
            <w:left w:val="none" w:sz="0" w:space="0" w:color="auto"/>
            <w:bottom w:val="none" w:sz="0" w:space="0" w:color="auto"/>
            <w:right w:val="none" w:sz="0" w:space="0" w:color="auto"/>
          </w:divBdr>
        </w:div>
        <w:div w:id="631135413">
          <w:marLeft w:val="0"/>
          <w:marRight w:val="0"/>
          <w:marTop w:val="0"/>
          <w:marBottom w:val="0"/>
          <w:divBdr>
            <w:top w:val="none" w:sz="0" w:space="0" w:color="auto"/>
            <w:left w:val="none" w:sz="0" w:space="0" w:color="auto"/>
            <w:bottom w:val="none" w:sz="0" w:space="0" w:color="auto"/>
            <w:right w:val="none" w:sz="0" w:space="0" w:color="auto"/>
          </w:divBdr>
        </w:div>
        <w:div w:id="481239448">
          <w:marLeft w:val="0"/>
          <w:marRight w:val="0"/>
          <w:marTop w:val="0"/>
          <w:marBottom w:val="0"/>
          <w:divBdr>
            <w:top w:val="none" w:sz="0" w:space="0" w:color="auto"/>
            <w:left w:val="none" w:sz="0" w:space="0" w:color="auto"/>
            <w:bottom w:val="none" w:sz="0" w:space="0" w:color="auto"/>
            <w:right w:val="none" w:sz="0" w:space="0" w:color="auto"/>
          </w:divBdr>
        </w:div>
        <w:div w:id="1555435129">
          <w:marLeft w:val="0"/>
          <w:marRight w:val="0"/>
          <w:marTop w:val="0"/>
          <w:marBottom w:val="0"/>
          <w:divBdr>
            <w:top w:val="none" w:sz="0" w:space="0" w:color="auto"/>
            <w:left w:val="none" w:sz="0" w:space="0" w:color="auto"/>
            <w:bottom w:val="none" w:sz="0" w:space="0" w:color="auto"/>
            <w:right w:val="none" w:sz="0" w:space="0" w:color="auto"/>
          </w:divBdr>
        </w:div>
        <w:div w:id="1200628516">
          <w:marLeft w:val="0"/>
          <w:marRight w:val="0"/>
          <w:marTop w:val="0"/>
          <w:marBottom w:val="0"/>
          <w:divBdr>
            <w:top w:val="none" w:sz="0" w:space="0" w:color="auto"/>
            <w:left w:val="none" w:sz="0" w:space="0" w:color="auto"/>
            <w:bottom w:val="none" w:sz="0" w:space="0" w:color="auto"/>
            <w:right w:val="none" w:sz="0" w:space="0" w:color="auto"/>
          </w:divBdr>
        </w:div>
        <w:div w:id="1050039447">
          <w:marLeft w:val="0"/>
          <w:marRight w:val="0"/>
          <w:marTop w:val="0"/>
          <w:marBottom w:val="0"/>
          <w:divBdr>
            <w:top w:val="none" w:sz="0" w:space="0" w:color="auto"/>
            <w:left w:val="none" w:sz="0" w:space="0" w:color="auto"/>
            <w:bottom w:val="none" w:sz="0" w:space="0" w:color="auto"/>
            <w:right w:val="none" w:sz="0" w:space="0" w:color="auto"/>
          </w:divBdr>
        </w:div>
        <w:div w:id="1150168420">
          <w:marLeft w:val="0"/>
          <w:marRight w:val="0"/>
          <w:marTop w:val="0"/>
          <w:marBottom w:val="0"/>
          <w:divBdr>
            <w:top w:val="none" w:sz="0" w:space="0" w:color="auto"/>
            <w:left w:val="none" w:sz="0" w:space="0" w:color="auto"/>
            <w:bottom w:val="none" w:sz="0" w:space="0" w:color="auto"/>
            <w:right w:val="none" w:sz="0" w:space="0" w:color="auto"/>
          </w:divBdr>
        </w:div>
        <w:div w:id="1502310004">
          <w:marLeft w:val="0"/>
          <w:marRight w:val="0"/>
          <w:marTop w:val="0"/>
          <w:marBottom w:val="0"/>
          <w:divBdr>
            <w:top w:val="none" w:sz="0" w:space="0" w:color="auto"/>
            <w:left w:val="none" w:sz="0" w:space="0" w:color="auto"/>
            <w:bottom w:val="none" w:sz="0" w:space="0" w:color="auto"/>
            <w:right w:val="none" w:sz="0" w:space="0" w:color="auto"/>
          </w:divBdr>
        </w:div>
        <w:div w:id="39983814">
          <w:marLeft w:val="0"/>
          <w:marRight w:val="0"/>
          <w:marTop w:val="0"/>
          <w:marBottom w:val="0"/>
          <w:divBdr>
            <w:top w:val="none" w:sz="0" w:space="0" w:color="auto"/>
            <w:left w:val="none" w:sz="0" w:space="0" w:color="auto"/>
            <w:bottom w:val="none" w:sz="0" w:space="0" w:color="auto"/>
            <w:right w:val="none" w:sz="0" w:space="0" w:color="auto"/>
          </w:divBdr>
        </w:div>
        <w:div w:id="616258023">
          <w:marLeft w:val="0"/>
          <w:marRight w:val="0"/>
          <w:marTop w:val="0"/>
          <w:marBottom w:val="0"/>
          <w:divBdr>
            <w:top w:val="none" w:sz="0" w:space="0" w:color="auto"/>
            <w:left w:val="none" w:sz="0" w:space="0" w:color="auto"/>
            <w:bottom w:val="none" w:sz="0" w:space="0" w:color="auto"/>
            <w:right w:val="none" w:sz="0" w:space="0" w:color="auto"/>
          </w:divBdr>
        </w:div>
        <w:div w:id="219246450">
          <w:marLeft w:val="0"/>
          <w:marRight w:val="0"/>
          <w:marTop w:val="0"/>
          <w:marBottom w:val="0"/>
          <w:divBdr>
            <w:top w:val="none" w:sz="0" w:space="0" w:color="auto"/>
            <w:left w:val="none" w:sz="0" w:space="0" w:color="auto"/>
            <w:bottom w:val="none" w:sz="0" w:space="0" w:color="auto"/>
            <w:right w:val="none" w:sz="0" w:space="0" w:color="auto"/>
          </w:divBdr>
        </w:div>
        <w:div w:id="2130314845">
          <w:marLeft w:val="0"/>
          <w:marRight w:val="0"/>
          <w:marTop w:val="0"/>
          <w:marBottom w:val="0"/>
          <w:divBdr>
            <w:top w:val="none" w:sz="0" w:space="0" w:color="auto"/>
            <w:left w:val="none" w:sz="0" w:space="0" w:color="auto"/>
            <w:bottom w:val="none" w:sz="0" w:space="0" w:color="auto"/>
            <w:right w:val="none" w:sz="0" w:space="0" w:color="auto"/>
          </w:divBdr>
        </w:div>
        <w:div w:id="754088868">
          <w:marLeft w:val="0"/>
          <w:marRight w:val="0"/>
          <w:marTop w:val="0"/>
          <w:marBottom w:val="0"/>
          <w:divBdr>
            <w:top w:val="none" w:sz="0" w:space="0" w:color="auto"/>
            <w:left w:val="none" w:sz="0" w:space="0" w:color="auto"/>
            <w:bottom w:val="none" w:sz="0" w:space="0" w:color="auto"/>
            <w:right w:val="none" w:sz="0" w:space="0" w:color="auto"/>
          </w:divBdr>
        </w:div>
        <w:div w:id="1617444200">
          <w:marLeft w:val="0"/>
          <w:marRight w:val="0"/>
          <w:marTop w:val="0"/>
          <w:marBottom w:val="0"/>
          <w:divBdr>
            <w:top w:val="none" w:sz="0" w:space="0" w:color="auto"/>
            <w:left w:val="none" w:sz="0" w:space="0" w:color="auto"/>
            <w:bottom w:val="none" w:sz="0" w:space="0" w:color="auto"/>
            <w:right w:val="none" w:sz="0" w:space="0" w:color="auto"/>
          </w:divBdr>
        </w:div>
        <w:div w:id="1619754666">
          <w:marLeft w:val="0"/>
          <w:marRight w:val="0"/>
          <w:marTop w:val="0"/>
          <w:marBottom w:val="0"/>
          <w:divBdr>
            <w:top w:val="none" w:sz="0" w:space="0" w:color="auto"/>
            <w:left w:val="none" w:sz="0" w:space="0" w:color="auto"/>
            <w:bottom w:val="none" w:sz="0" w:space="0" w:color="auto"/>
            <w:right w:val="none" w:sz="0" w:space="0" w:color="auto"/>
          </w:divBdr>
        </w:div>
        <w:div w:id="1593009089">
          <w:marLeft w:val="0"/>
          <w:marRight w:val="0"/>
          <w:marTop w:val="0"/>
          <w:marBottom w:val="0"/>
          <w:divBdr>
            <w:top w:val="none" w:sz="0" w:space="0" w:color="auto"/>
            <w:left w:val="none" w:sz="0" w:space="0" w:color="auto"/>
            <w:bottom w:val="none" w:sz="0" w:space="0" w:color="auto"/>
            <w:right w:val="none" w:sz="0" w:space="0" w:color="auto"/>
          </w:divBdr>
        </w:div>
        <w:div w:id="62341005">
          <w:marLeft w:val="0"/>
          <w:marRight w:val="0"/>
          <w:marTop w:val="0"/>
          <w:marBottom w:val="0"/>
          <w:divBdr>
            <w:top w:val="none" w:sz="0" w:space="0" w:color="auto"/>
            <w:left w:val="none" w:sz="0" w:space="0" w:color="auto"/>
            <w:bottom w:val="none" w:sz="0" w:space="0" w:color="auto"/>
            <w:right w:val="none" w:sz="0" w:space="0" w:color="auto"/>
          </w:divBdr>
        </w:div>
        <w:div w:id="275602230">
          <w:marLeft w:val="0"/>
          <w:marRight w:val="0"/>
          <w:marTop w:val="0"/>
          <w:marBottom w:val="0"/>
          <w:divBdr>
            <w:top w:val="none" w:sz="0" w:space="0" w:color="auto"/>
            <w:left w:val="none" w:sz="0" w:space="0" w:color="auto"/>
            <w:bottom w:val="none" w:sz="0" w:space="0" w:color="auto"/>
            <w:right w:val="none" w:sz="0" w:space="0" w:color="auto"/>
          </w:divBdr>
        </w:div>
        <w:div w:id="973606282">
          <w:marLeft w:val="0"/>
          <w:marRight w:val="0"/>
          <w:marTop w:val="0"/>
          <w:marBottom w:val="0"/>
          <w:divBdr>
            <w:top w:val="none" w:sz="0" w:space="0" w:color="auto"/>
            <w:left w:val="none" w:sz="0" w:space="0" w:color="auto"/>
            <w:bottom w:val="none" w:sz="0" w:space="0" w:color="auto"/>
            <w:right w:val="none" w:sz="0" w:space="0" w:color="auto"/>
          </w:divBdr>
        </w:div>
        <w:div w:id="1867406008">
          <w:marLeft w:val="0"/>
          <w:marRight w:val="0"/>
          <w:marTop w:val="0"/>
          <w:marBottom w:val="0"/>
          <w:divBdr>
            <w:top w:val="none" w:sz="0" w:space="0" w:color="auto"/>
            <w:left w:val="none" w:sz="0" w:space="0" w:color="auto"/>
            <w:bottom w:val="none" w:sz="0" w:space="0" w:color="auto"/>
            <w:right w:val="none" w:sz="0" w:space="0" w:color="auto"/>
          </w:divBdr>
        </w:div>
        <w:div w:id="1614511281">
          <w:marLeft w:val="0"/>
          <w:marRight w:val="0"/>
          <w:marTop w:val="0"/>
          <w:marBottom w:val="0"/>
          <w:divBdr>
            <w:top w:val="none" w:sz="0" w:space="0" w:color="auto"/>
            <w:left w:val="none" w:sz="0" w:space="0" w:color="auto"/>
            <w:bottom w:val="none" w:sz="0" w:space="0" w:color="auto"/>
            <w:right w:val="none" w:sz="0" w:space="0" w:color="auto"/>
          </w:divBdr>
        </w:div>
        <w:div w:id="939920922">
          <w:marLeft w:val="0"/>
          <w:marRight w:val="0"/>
          <w:marTop w:val="0"/>
          <w:marBottom w:val="0"/>
          <w:divBdr>
            <w:top w:val="none" w:sz="0" w:space="0" w:color="auto"/>
            <w:left w:val="none" w:sz="0" w:space="0" w:color="auto"/>
            <w:bottom w:val="none" w:sz="0" w:space="0" w:color="auto"/>
            <w:right w:val="none" w:sz="0" w:space="0" w:color="auto"/>
          </w:divBdr>
        </w:div>
        <w:div w:id="97676944">
          <w:marLeft w:val="0"/>
          <w:marRight w:val="0"/>
          <w:marTop w:val="0"/>
          <w:marBottom w:val="0"/>
          <w:divBdr>
            <w:top w:val="none" w:sz="0" w:space="0" w:color="auto"/>
            <w:left w:val="none" w:sz="0" w:space="0" w:color="auto"/>
            <w:bottom w:val="none" w:sz="0" w:space="0" w:color="auto"/>
            <w:right w:val="none" w:sz="0" w:space="0" w:color="auto"/>
          </w:divBdr>
        </w:div>
        <w:div w:id="821122350">
          <w:marLeft w:val="0"/>
          <w:marRight w:val="0"/>
          <w:marTop w:val="0"/>
          <w:marBottom w:val="0"/>
          <w:divBdr>
            <w:top w:val="none" w:sz="0" w:space="0" w:color="auto"/>
            <w:left w:val="none" w:sz="0" w:space="0" w:color="auto"/>
            <w:bottom w:val="none" w:sz="0" w:space="0" w:color="auto"/>
            <w:right w:val="none" w:sz="0" w:space="0" w:color="auto"/>
          </w:divBdr>
        </w:div>
        <w:div w:id="1869638709">
          <w:marLeft w:val="0"/>
          <w:marRight w:val="0"/>
          <w:marTop w:val="0"/>
          <w:marBottom w:val="0"/>
          <w:divBdr>
            <w:top w:val="none" w:sz="0" w:space="0" w:color="auto"/>
            <w:left w:val="none" w:sz="0" w:space="0" w:color="auto"/>
            <w:bottom w:val="none" w:sz="0" w:space="0" w:color="auto"/>
            <w:right w:val="none" w:sz="0" w:space="0" w:color="auto"/>
          </w:divBdr>
        </w:div>
        <w:div w:id="1707172584">
          <w:marLeft w:val="0"/>
          <w:marRight w:val="0"/>
          <w:marTop w:val="0"/>
          <w:marBottom w:val="0"/>
          <w:divBdr>
            <w:top w:val="none" w:sz="0" w:space="0" w:color="auto"/>
            <w:left w:val="none" w:sz="0" w:space="0" w:color="auto"/>
            <w:bottom w:val="none" w:sz="0" w:space="0" w:color="auto"/>
            <w:right w:val="none" w:sz="0" w:space="0" w:color="auto"/>
          </w:divBdr>
        </w:div>
        <w:div w:id="2139451200">
          <w:marLeft w:val="0"/>
          <w:marRight w:val="0"/>
          <w:marTop w:val="0"/>
          <w:marBottom w:val="0"/>
          <w:divBdr>
            <w:top w:val="none" w:sz="0" w:space="0" w:color="auto"/>
            <w:left w:val="none" w:sz="0" w:space="0" w:color="auto"/>
            <w:bottom w:val="none" w:sz="0" w:space="0" w:color="auto"/>
            <w:right w:val="none" w:sz="0" w:space="0" w:color="auto"/>
          </w:divBdr>
        </w:div>
        <w:div w:id="412119330">
          <w:marLeft w:val="0"/>
          <w:marRight w:val="0"/>
          <w:marTop w:val="0"/>
          <w:marBottom w:val="0"/>
          <w:divBdr>
            <w:top w:val="none" w:sz="0" w:space="0" w:color="auto"/>
            <w:left w:val="none" w:sz="0" w:space="0" w:color="auto"/>
            <w:bottom w:val="none" w:sz="0" w:space="0" w:color="auto"/>
            <w:right w:val="none" w:sz="0" w:space="0" w:color="auto"/>
          </w:divBdr>
        </w:div>
        <w:div w:id="1589271416">
          <w:marLeft w:val="0"/>
          <w:marRight w:val="0"/>
          <w:marTop w:val="0"/>
          <w:marBottom w:val="0"/>
          <w:divBdr>
            <w:top w:val="none" w:sz="0" w:space="0" w:color="auto"/>
            <w:left w:val="none" w:sz="0" w:space="0" w:color="auto"/>
            <w:bottom w:val="none" w:sz="0" w:space="0" w:color="auto"/>
            <w:right w:val="none" w:sz="0" w:space="0" w:color="auto"/>
          </w:divBdr>
        </w:div>
        <w:div w:id="1075083561">
          <w:marLeft w:val="0"/>
          <w:marRight w:val="0"/>
          <w:marTop w:val="0"/>
          <w:marBottom w:val="0"/>
          <w:divBdr>
            <w:top w:val="none" w:sz="0" w:space="0" w:color="auto"/>
            <w:left w:val="none" w:sz="0" w:space="0" w:color="auto"/>
            <w:bottom w:val="none" w:sz="0" w:space="0" w:color="auto"/>
            <w:right w:val="none" w:sz="0" w:space="0" w:color="auto"/>
          </w:divBdr>
        </w:div>
        <w:div w:id="1235630293">
          <w:marLeft w:val="0"/>
          <w:marRight w:val="0"/>
          <w:marTop w:val="0"/>
          <w:marBottom w:val="0"/>
          <w:divBdr>
            <w:top w:val="none" w:sz="0" w:space="0" w:color="auto"/>
            <w:left w:val="none" w:sz="0" w:space="0" w:color="auto"/>
            <w:bottom w:val="none" w:sz="0" w:space="0" w:color="auto"/>
            <w:right w:val="none" w:sz="0" w:space="0" w:color="auto"/>
          </w:divBdr>
        </w:div>
        <w:div w:id="1694762782">
          <w:marLeft w:val="0"/>
          <w:marRight w:val="0"/>
          <w:marTop w:val="0"/>
          <w:marBottom w:val="0"/>
          <w:divBdr>
            <w:top w:val="none" w:sz="0" w:space="0" w:color="auto"/>
            <w:left w:val="none" w:sz="0" w:space="0" w:color="auto"/>
            <w:bottom w:val="none" w:sz="0" w:space="0" w:color="auto"/>
            <w:right w:val="none" w:sz="0" w:space="0" w:color="auto"/>
          </w:divBdr>
        </w:div>
        <w:div w:id="425228976">
          <w:marLeft w:val="0"/>
          <w:marRight w:val="0"/>
          <w:marTop w:val="0"/>
          <w:marBottom w:val="0"/>
          <w:divBdr>
            <w:top w:val="none" w:sz="0" w:space="0" w:color="auto"/>
            <w:left w:val="none" w:sz="0" w:space="0" w:color="auto"/>
            <w:bottom w:val="none" w:sz="0" w:space="0" w:color="auto"/>
            <w:right w:val="none" w:sz="0" w:space="0" w:color="auto"/>
          </w:divBdr>
        </w:div>
        <w:div w:id="1755010792">
          <w:marLeft w:val="0"/>
          <w:marRight w:val="0"/>
          <w:marTop w:val="0"/>
          <w:marBottom w:val="0"/>
          <w:divBdr>
            <w:top w:val="none" w:sz="0" w:space="0" w:color="auto"/>
            <w:left w:val="none" w:sz="0" w:space="0" w:color="auto"/>
            <w:bottom w:val="none" w:sz="0" w:space="0" w:color="auto"/>
            <w:right w:val="none" w:sz="0" w:space="0" w:color="auto"/>
          </w:divBdr>
        </w:div>
        <w:div w:id="725372876">
          <w:marLeft w:val="0"/>
          <w:marRight w:val="0"/>
          <w:marTop w:val="0"/>
          <w:marBottom w:val="0"/>
          <w:divBdr>
            <w:top w:val="none" w:sz="0" w:space="0" w:color="auto"/>
            <w:left w:val="none" w:sz="0" w:space="0" w:color="auto"/>
            <w:bottom w:val="none" w:sz="0" w:space="0" w:color="auto"/>
            <w:right w:val="none" w:sz="0" w:space="0" w:color="auto"/>
          </w:divBdr>
        </w:div>
        <w:div w:id="1833988629">
          <w:marLeft w:val="0"/>
          <w:marRight w:val="0"/>
          <w:marTop w:val="0"/>
          <w:marBottom w:val="0"/>
          <w:divBdr>
            <w:top w:val="none" w:sz="0" w:space="0" w:color="auto"/>
            <w:left w:val="none" w:sz="0" w:space="0" w:color="auto"/>
            <w:bottom w:val="none" w:sz="0" w:space="0" w:color="auto"/>
            <w:right w:val="none" w:sz="0" w:space="0" w:color="auto"/>
          </w:divBdr>
        </w:div>
        <w:div w:id="1126971969">
          <w:marLeft w:val="0"/>
          <w:marRight w:val="0"/>
          <w:marTop w:val="0"/>
          <w:marBottom w:val="0"/>
          <w:divBdr>
            <w:top w:val="none" w:sz="0" w:space="0" w:color="auto"/>
            <w:left w:val="none" w:sz="0" w:space="0" w:color="auto"/>
            <w:bottom w:val="none" w:sz="0" w:space="0" w:color="auto"/>
            <w:right w:val="none" w:sz="0" w:space="0" w:color="auto"/>
          </w:divBdr>
        </w:div>
        <w:div w:id="2081056199">
          <w:marLeft w:val="0"/>
          <w:marRight w:val="0"/>
          <w:marTop w:val="0"/>
          <w:marBottom w:val="0"/>
          <w:divBdr>
            <w:top w:val="none" w:sz="0" w:space="0" w:color="auto"/>
            <w:left w:val="none" w:sz="0" w:space="0" w:color="auto"/>
            <w:bottom w:val="none" w:sz="0" w:space="0" w:color="auto"/>
            <w:right w:val="none" w:sz="0" w:space="0" w:color="auto"/>
          </w:divBdr>
        </w:div>
        <w:div w:id="941500594">
          <w:marLeft w:val="0"/>
          <w:marRight w:val="0"/>
          <w:marTop w:val="0"/>
          <w:marBottom w:val="0"/>
          <w:divBdr>
            <w:top w:val="none" w:sz="0" w:space="0" w:color="auto"/>
            <w:left w:val="none" w:sz="0" w:space="0" w:color="auto"/>
            <w:bottom w:val="none" w:sz="0" w:space="0" w:color="auto"/>
            <w:right w:val="none" w:sz="0" w:space="0" w:color="auto"/>
          </w:divBdr>
        </w:div>
        <w:div w:id="1197474803">
          <w:marLeft w:val="0"/>
          <w:marRight w:val="0"/>
          <w:marTop w:val="0"/>
          <w:marBottom w:val="0"/>
          <w:divBdr>
            <w:top w:val="none" w:sz="0" w:space="0" w:color="auto"/>
            <w:left w:val="none" w:sz="0" w:space="0" w:color="auto"/>
            <w:bottom w:val="none" w:sz="0" w:space="0" w:color="auto"/>
            <w:right w:val="none" w:sz="0" w:space="0" w:color="auto"/>
          </w:divBdr>
        </w:div>
        <w:div w:id="126052760">
          <w:marLeft w:val="0"/>
          <w:marRight w:val="0"/>
          <w:marTop w:val="0"/>
          <w:marBottom w:val="0"/>
          <w:divBdr>
            <w:top w:val="none" w:sz="0" w:space="0" w:color="auto"/>
            <w:left w:val="none" w:sz="0" w:space="0" w:color="auto"/>
            <w:bottom w:val="none" w:sz="0" w:space="0" w:color="auto"/>
            <w:right w:val="none" w:sz="0" w:space="0" w:color="auto"/>
          </w:divBdr>
        </w:div>
        <w:div w:id="227694032">
          <w:marLeft w:val="0"/>
          <w:marRight w:val="0"/>
          <w:marTop w:val="0"/>
          <w:marBottom w:val="0"/>
          <w:divBdr>
            <w:top w:val="none" w:sz="0" w:space="0" w:color="auto"/>
            <w:left w:val="none" w:sz="0" w:space="0" w:color="auto"/>
            <w:bottom w:val="none" w:sz="0" w:space="0" w:color="auto"/>
            <w:right w:val="none" w:sz="0" w:space="0" w:color="auto"/>
          </w:divBdr>
        </w:div>
        <w:div w:id="735510765">
          <w:marLeft w:val="0"/>
          <w:marRight w:val="0"/>
          <w:marTop w:val="0"/>
          <w:marBottom w:val="0"/>
          <w:divBdr>
            <w:top w:val="none" w:sz="0" w:space="0" w:color="auto"/>
            <w:left w:val="none" w:sz="0" w:space="0" w:color="auto"/>
            <w:bottom w:val="none" w:sz="0" w:space="0" w:color="auto"/>
            <w:right w:val="none" w:sz="0" w:space="0" w:color="auto"/>
          </w:divBdr>
        </w:div>
        <w:div w:id="2136827052">
          <w:marLeft w:val="0"/>
          <w:marRight w:val="0"/>
          <w:marTop w:val="0"/>
          <w:marBottom w:val="0"/>
          <w:divBdr>
            <w:top w:val="none" w:sz="0" w:space="0" w:color="auto"/>
            <w:left w:val="none" w:sz="0" w:space="0" w:color="auto"/>
            <w:bottom w:val="none" w:sz="0" w:space="0" w:color="auto"/>
            <w:right w:val="none" w:sz="0" w:space="0" w:color="auto"/>
          </w:divBdr>
        </w:div>
        <w:div w:id="942959025">
          <w:marLeft w:val="0"/>
          <w:marRight w:val="0"/>
          <w:marTop w:val="0"/>
          <w:marBottom w:val="0"/>
          <w:divBdr>
            <w:top w:val="none" w:sz="0" w:space="0" w:color="auto"/>
            <w:left w:val="none" w:sz="0" w:space="0" w:color="auto"/>
            <w:bottom w:val="none" w:sz="0" w:space="0" w:color="auto"/>
            <w:right w:val="none" w:sz="0" w:space="0" w:color="auto"/>
          </w:divBdr>
        </w:div>
        <w:div w:id="1688411786">
          <w:marLeft w:val="0"/>
          <w:marRight w:val="0"/>
          <w:marTop w:val="0"/>
          <w:marBottom w:val="0"/>
          <w:divBdr>
            <w:top w:val="none" w:sz="0" w:space="0" w:color="auto"/>
            <w:left w:val="none" w:sz="0" w:space="0" w:color="auto"/>
            <w:bottom w:val="none" w:sz="0" w:space="0" w:color="auto"/>
            <w:right w:val="none" w:sz="0" w:space="0" w:color="auto"/>
          </w:divBdr>
        </w:div>
        <w:div w:id="623930255">
          <w:marLeft w:val="0"/>
          <w:marRight w:val="0"/>
          <w:marTop w:val="0"/>
          <w:marBottom w:val="0"/>
          <w:divBdr>
            <w:top w:val="none" w:sz="0" w:space="0" w:color="auto"/>
            <w:left w:val="none" w:sz="0" w:space="0" w:color="auto"/>
            <w:bottom w:val="none" w:sz="0" w:space="0" w:color="auto"/>
            <w:right w:val="none" w:sz="0" w:space="0" w:color="auto"/>
          </w:divBdr>
        </w:div>
        <w:div w:id="1656033712">
          <w:marLeft w:val="0"/>
          <w:marRight w:val="0"/>
          <w:marTop w:val="0"/>
          <w:marBottom w:val="0"/>
          <w:divBdr>
            <w:top w:val="none" w:sz="0" w:space="0" w:color="auto"/>
            <w:left w:val="none" w:sz="0" w:space="0" w:color="auto"/>
            <w:bottom w:val="none" w:sz="0" w:space="0" w:color="auto"/>
            <w:right w:val="none" w:sz="0" w:space="0" w:color="auto"/>
          </w:divBdr>
        </w:div>
        <w:div w:id="572787347">
          <w:marLeft w:val="0"/>
          <w:marRight w:val="0"/>
          <w:marTop w:val="0"/>
          <w:marBottom w:val="0"/>
          <w:divBdr>
            <w:top w:val="none" w:sz="0" w:space="0" w:color="auto"/>
            <w:left w:val="none" w:sz="0" w:space="0" w:color="auto"/>
            <w:bottom w:val="none" w:sz="0" w:space="0" w:color="auto"/>
            <w:right w:val="none" w:sz="0" w:space="0" w:color="auto"/>
          </w:divBdr>
        </w:div>
        <w:div w:id="905993786">
          <w:marLeft w:val="0"/>
          <w:marRight w:val="0"/>
          <w:marTop w:val="0"/>
          <w:marBottom w:val="0"/>
          <w:divBdr>
            <w:top w:val="none" w:sz="0" w:space="0" w:color="auto"/>
            <w:left w:val="none" w:sz="0" w:space="0" w:color="auto"/>
            <w:bottom w:val="none" w:sz="0" w:space="0" w:color="auto"/>
            <w:right w:val="none" w:sz="0" w:space="0" w:color="auto"/>
          </w:divBdr>
        </w:div>
        <w:div w:id="2074154542">
          <w:marLeft w:val="0"/>
          <w:marRight w:val="0"/>
          <w:marTop w:val="0"/>
          <w:marBottom w:val="0"/>
          <w:divBdr>
            <w:top w:val="none" w:sz="0" w:space="0" w:color="auto"/>
            <w:left w:val="none" w:sz="0" w:space="0" w:color="auto"/>
            <w:bottom w:val="none" w:sz="0" w:space="0" w:color="auto"/>
            <w:right w:val="none" w:sz="0" w:space="0" w:color="auto"/>
          </w:divBdr>
        </w:div>
        <w:div w:id="1757096887">
          <w:marLeft w:val="0"/>
          <w:marRight w:val="0"/>
          <w:marTop w:val="0"/>
          <w:marBottom w:val="0"/>
          <w:divBdr>
            <w:top w:val="none" w:sz="0" w:space="0" w:color="auto"/>
            <w:left w:val="none" w:sz="0" w:space="0" w:color="auto"/>
            <w:bottom w:val="none" w:sz="0" w:space="0" w:color="auto"/>
            <w:right w:val="none" w:sz="0" w:space="0" w:color="auto"/>
          </w:divBdr>
        </w:div>
        <w:div w:id="562373758">
          <w:marLeft w:val="0"/>
          <w:marRight w:val="0"/>
          <w:marTop w:val="0"/>
          <w:marBottom w:val="0"/>
          <w:divBdr>
            <w:top w:val="none" w:sz="0" w:space="0" w:color="auto"/>
            <w:left w:val="none" w:sz="0" w:space="0" w:color="auto"/>
            <w:bottom w:val="none" w:sz="0" w:space="0" w:color="auto"/>
            <w:right w:val="none" w:sz="0" w:space="0" w:color="auto"/>
          </w:divBdr>
        </w:div>
        <w:div w:id="256212806">
          <w:marLeft w:val="0"/>
          <w:marRight w:val="0"/>
          <w:marTop w:val="0"/>
          <w:marBottom w:val="0"/>
          <w:divBdr>
            <w:top w:val="none" w:sz="0" w:space="0" w:color="auto"/>
            <w:left w:val="none" w:sz="0" w:space="0" w:color="auto"/>
            <w:bottom w:val="none" w:sz="0" w:space="0" w:color="auto"/>
            <w:right w:val="none" w:sz="0" w:space="0" w:color="auto"/>
          </w:divBdr>
        </w:div>
        <w:div w:id="1243835945">
          <w:marLeft w:val="0"/>
          <w:marRight w:val="0"/>
          <w:marTop w:val="0"/>
          <w:marBottom w:val="0"/>
          <w:divBdr>
            <w:top w:val="none" w:sz="0" w:space="0" w:color="auto"/>
            <w:left w:val="none" w:sz="0" w:space="0" w:color="auto"/>
            <w:bottom w:val="none" w:sz="0" w:space="0" w:color="auto"/>
            <w:right w:val="none" w:sz="0" w:space="0" w:color="auto"/>
          </w:divBdr>
        </w:div>
        <w:div w:id="1008941482">
          <w:marLeft w:val="0"/>
          <w:marRight w:val="0"/>
          <w:marTop w:val="0"/>
          <w:marBottom w:val="0"/>
          <w:divBdr>
            <w:top w:val="none" w:sz="0" w:space="0" w:color="auto"/>
            <w:left w:val="none" w:sz="0" w:space="0" w:color="auto"/>
            <w:bottom w:val="none" w:sz="0" w:space="0" w:color="auto"/>
            <w:right w:val="none" w:sz="0" w:space="0" w:color="auto"/>
          </w:divBdr>
        </w:div>
        <w:div w:id="1167549248">
          <w:marLeft w:val="0"/>
          <w:marRight w:val="0"/>
          <w:marTop w:val="0"/>
          <w:marBottom w:val="0"/>
          <w:divBdr>
            <w:top w:val="none" w:sz="0" w:space="0" w:color="auto"/>
            <w:left w:val="none" w:sz="0" w:space="0" w:color="auto"/>
            <w:bottom w:val="none" w:sz="0" w:space="0" w:color="auto"/>
            <w:right w:val="none" w:sz="0" w:space="0" w:color="auto"/>
          </w:divBdr>
        </w:div>
        <w:div w:id="890773622">
          <w:marLeft w:val="0"/>
          <w:marRight w:val="0"/>
          <w:marTop w:val="0"/>
          <w:marBottom w:val="0"/>
          <w:divBdr>
            <w:top w:val="none" w:sz="0" w:space="0" w:color="auto"/>
            <w:left w:val="none" w:sz="0" w:space="0" w:color="auto"/>
            <w:bottom w:val="none" w:sz="0" w:space="0" w:color="auto"/>
            <w:right w:val="none" w:sz="0" w:space="0" w:color="auto"/>
          </w:divBdr>
        </w:div>
        <w:div w:id="1932855920">
          <w:marLeft w:val="0"/>
          <w:marRight w:val="0"/>
          <w:marTop w:val="0"/>
          <w:marBottom w:val="0"/>
          <w:divBdr>
            <w:top w:val="none" w:sz="0" w:space="0" w:color="auto"/>
            <w:left w:val="none" w:sz="0" w:space="0" w:color="auto"/>
            <w:bottom w:val="none" w:sz="0" w:space="0" w:color="auto"/>
            <w:right w:val="none" w:sz="0" w:space="0" w:color="auto"/>
          </w:divBdr>
        </w:div>
        <w:div w:id="2141070006">
          <w:marLeft w:val="0"/>
          <w:marRight w:val="0"/>
          <w:marTop w:val="0"/>
          <w:marBottom w:val="0"/>
          <w:divBdr>
            <w:top w:val="none" w:sz="0" w:space="0" w:color="auto"/>
            <w:left w:val="none" w:sz="0" w:space="0" w:color="auto"/>
            <w:bottom w:val="none" w:sz="0" w:space="0" w:color="auto"/>
            <w:right w:val="none" w:sz="0" w:space="0" w:color="auto"/>
          </w:divBdr>
        </w:div>
        <w:div w:id="678123781">
          <w:marLeft w:val="0"/>
          <w:marRight w:val="0"/>
          <w:marTop w:val="0"/>
          <w:marBottom w:val="0"/>
          <w:divBdr>
            <w:top w:val="none" w:sz="0" w:space="0" w:color="auto"/>
            <w:left w:val="none" w:sz="0" w:space="0" w:color="auto"/>
            <w:bottom w:val="none" w:sz="0" w:space="0" w:color="auto"/>
            <w:right w:val="none" w:sz="0" w:space="0" w:color="auto"/>
          </w:divBdr>
        </w:div>
        <w:div w:id="713886753">
          <w:marLeft w:val="0"/>
          <w:marRight w:val="0"/>
          <w:marTop w:val="0"/>
          <w:marBottom w:val="0"/>
          <w:divBdr>
            <w:top w:val="none" w:sz="0" w:space="0" w:color="auto"/>
            <w:left w:val="none" w:sz="0" w:space="0" w:color="auto"/>
            <w:bottom w:val="none" w:sz="0" w:space="0" w:color="auto"/>
            <w:right w:val="none" w:sz="0" w:space="0" w:color="auto"/>
          </w:divBdr>
        </w:div>
        <w:div w:id="1324049451">
          <w:marLeft w:val="0"/>
          <w:marRight w:val="0"/>
          <w:marTop w:val="0"/>
          <w:marBottom w:val="0"/>
          <w:divBdr>
            <w:top w:val="none" w:sz="0" w:space="0" w:color="auto"/>
            <w:left w:val="none" w:sz="0" w:space="0" w:color="auto"/>
            <w:bottom w:val="none" w:sz="0" w:space="0" w:color="auto"/>
            <w:right w:val="none" w:sz="0" w:space="0" w:color="auto"/>
          </w:divBdr>
        </w:div>
        <w:div w:id="2043699787">
          <w:marLeft w:val="0"/>
          <w:marRight w:val="0"/>
          <w:marTop w:val="0"/>
          <w:marBottom w:val="0"/>
          <w:divBdr>
            <w:top w:val="none" w:sz="0" w:space="0" w:color="auto"/>
            <w:left w:val="none" w:sz="0" w:space="0" w:color="auto"/>
            <w:bottom w:val="none" w:sz="0" w:space="0" w:color="auto"/>
            <w:right w:val="none" w:sz="0" w:space="0" w:color="auto"/>
          </w:divBdr>
        </w:div>
        <w:div w:id="1992706714">
          <w:marLeft w:val="0"/>
          <w:marRight w:val="0"/>
          <w:marTop w:val="0"/>
          <w:marBottom w:val="0"/>
          <w:divBdr>
            <w:top w:val="none" w:sz="0" w:space="0" w:color="auto"/>
            <w:left w:val="none" w:sz="0" w:space="0" w:color="auto"/>
            <w:bottom w:val="none" w:sz="0" w:space="0" w:color="auto"/>
            <w:right w:val="none" w:sz="0" w:space="0" w:color="auto"/>
          </w:divBdr>
        </w:div>
        <w:div w:id="561602028">
          <w:marLeft w:val="0"/>
          <w:marRight w:val="0"/>
          <w:marTop w:val="0"/>
          <w:marBottom w:val="0"/>
          <w:divBdr>
            <w:top w:val="none" w:sz="0" w:space="0" w:color="auto"/>
            <w:left w:val="none" w:sz="0" w:space="0" w:color="auto"/>
            <w:bottom w:val="none" w:sz="0" w:space="0" w:color="auto"/>
            <w:right w:val="none" w:sz="0" w:space="0" w:color="auto"/>
          </w:divBdr>
        </w:div>
        <w:div w:id="942032447">
          <w:marLeft w:val="0"/>
          <w:marRight w:val="0"/>
          <w:marTop w:val="0"/>
          <w:marBottom w:val="0"/>
          <w:divBdr>
            <w:top w:val="none" w:sz="0" w:space="0" w:color="auto"/>
            <w:left w:val="none" w:sz="0" w:space="0" w:color="auto"/>
            <w:bottom w:val="none" w:sz="0" w:space="0" w:color="auto"/>
            <w:right w:val="none" w:sz="0" w:space="0" w:color="auto"/>
          </w:divBdr>
        </w:div>
        <w:div w:id="1975598244">
          <w:marLeft w:val="0"/>
          <w:marRight w:val="0"/>
          <w:marTop w:val="0"/>
          <w:marBottom w:val="0"/>
          <w:divBdr>
            <w:top w:val="none" w:sz="0" w:space="0" w:color="auto"/>
            <w:left w:val="none" w:sz="0" w:space="0" w:color="auto"/>
            <w:bottom w:val="none" w:sz="0" w:space="0" w:color="auto"/>
            <w:right w:val="none" w:sz="0" w:space="0" w:color="auto"/>
          </w:divBdr>
        </w:div>
        <w:div w:id="98374264">
          <w:marLeft w:val="0"/>
          <w:marRight w:val="0"/>
          <w:marTop w:val="0"/>
          <w:marBottom w:val="0"/>
          <w:divBdr>
            <w:top w:val="none" w:sz="0" w:space="0" w:color="auto"/>
            <w:left w:val="none" w:sz="0" w:space="0" w:color="auto"/>
            <w:bottom w:val="none" w:sz="0" w:space="0" w:color="auto"/>
            <w:right w:val="none" w:sz="0" w:space="0" w:color="auto"/>
          </w:divBdr>
        </w:div>
        <w:div w:id="87166638">
          <w:marLeft w:val="0"/>
          <w:marRight w:val="0"/>
          <w:marTop w:val="0"/>
          <w:marBottom w:val="0"/>
          <w:divBdr>
            <w:top w:val="none" w:sz="0" w:space="0" w:color="auto"/>
            <w:left w:val="none" w:sz="0" w:space="0" w:color="auto"/>
            <w:bottom w:val="none" w:sz="0" w:space="0" w:color="auto"/>
            <w:right w:val="none" w:sz="0" w:space="0" w:color="auto"/>
          </w:divBdr>
        </w:div>
        <w:div w:id="689186659">
          <w:marLeft w:val="0"/>
          <w:marRight w:val="0"/>
          <w:marTop w:val="0"/>
          <w:marBottom w:val="0"/>
          <w:divBdr>
            <w:top w:val="none" w:sz="0" w:space="0" w:color="auto"/>
            <w:left w:val="none" w:sz="0" w:space="0" w:color="auto"/>
            <w:bottom w:val="none" w:sz="0" w:space="0" w:color="auto"/>
            <w:right w:val="none" w:sz="0" w:space="0" w:color="auto"/>
          </w:divBdr>
        </w:div>
        <w:div w:id="155652136">
          <w:marLeft w:val="0"/>
          <w:marRight w:val="0"/>
          <w:marTop w:val="0"/>
          <w:marBottom w:val="0"/>
          <w:divBdr>
            <w:top w:val="none" w:sz="0" w:space="0" w:color="auto"/>
            <w:left w:val="none" w:sz="0" w:space="0" w:color="auto"/>
            <w:bottom w:val="none" w:sz="0" w:space="0" w:color="auto"/>
            <w:right w:val="none" w:sz="0" w:space="0" w:color="auto"/>
          </w:divBdr>
        </w:div>
        <w:div w:id="1712416621">
          <w:marLeft w:val="0"/>
          <w:marRight w:val="0"/>
          <w:marTop w:val="0"/>
          <w:marBottom w:val="0"/>
          <w:divBdr>
            <w:top w:val="none" w:sz="0" w:space="0" w:color="auto"/>
            <w:left w:val="none" w:sz="0" w:space="0" w:color="auto"/>
            <w:bottom w:val="none" w:sz="0" w:space="0" w:color="auto"/>
            <w:right w:val="none" w:sz="0" w:space="0" w:color="auto"/>
          </w:divBdr>
        </w:div>
        <w:div w:id="2020305176">
          <w:marLeft w:val="0"/>
          <w:marRight w:val="0"/>
          <w:marTop w:val="0"/>
          <w:marBottom w:val="0"/>
          <w:divBdr>
            <w:top w:val="none" w:sz="0" w:space="0" w:color="auto"/>
            <w:left w:val="none" w:sz="0" w:space="0" w:color="auto"/>
            <w:bottom w:val="none" w:sz="0" w:space="0" w:color="auto"/>
            <w:right w:val="none" w:sz="0" w:space="0" w:color="auto"/>
          </w:divBdr>
        </w:div>
        <w:div w:id="1730609646">
          <w:marLeft w:val="0"/>
          <w:marRight w:val="0"/>
          <w:marTop w:val="0"/>
          <w:marBottom w:val="0"/>
          <w:divBdr>
            <w:top w:val="none" w:sz="0" w:space="0" w:color="auto"/>
            <w:left w:val="none" w:sz="0" w:space="0" w:color="auto"/>
            <w:bottom w:val="none" w:sz="0" w:space="0" w:color="auto"/>
            <w:right w:val="none" w:sz="0" w:space="0" w:color="auto"/>
          </w:divBdr>
        </w:div>
        <w:div w:id="187377668">
          <w:marLeft w:val="0"/>
          <w:marRight w:val="0"/>
          <w:marTop w:val="0"/>
          <w:marBottom w:val="0"/>
          <w:divBdr>
            <w:top w:val="none" w:sz="0" w:space="0" w:color="auto"/>
            <w:left w:val="none" w:sz="0" w:space="0" w:color="auto"/>
            <w:bottom w:val="none" w:sz="0" w:space="0" w:color="auto"/>
            <w:right w:val="none" w:sz="0" w:space="0" w:color="auto"/>
          </w:divBdr>
        </w:div>
        <w:div w:id="1102408656">
          <w:marLeft w:val="0"/>
          <w:marRight w:val="0"/>
          <w:marTop w:val="0"/>
          <w:marBottom w:val="0"/>
          <w:divBdr>
            <w:top w:val="none" w:sz="0" w:space="0" w:color="auto"/>
            <w:left w:val="none" w:sz="0" w:space="0" w:color="auto"/>
            <w:bottom w:val="none" w:sz="0" w:space="0" w:color="auto"/>
            <w:right w:val="none" w:sz="0" w:space="0" w:color="auto"/>
          </w:divBdr>
        </w:div>
        <w:div w:id="600530378">
          <w:marLeft w:val="0"/>
          <w:marRight w:val="0"/>
          <w:marTop w:val="0"/>
          <w:marBottom w:val="0"/>
          <w:divBdr>
            <w:top w:val="none" w:sz="0" w:space="0" w:color="auto"/>
            <w:left w:val="none" w:sz="0" w:space="0" w:color="auto"/>
            <w:bottom w:val="none" w:sz="0" w:space="0" w:color="auto"/>
            <w:right w:val="none" w:sz="0" w:space="0" w:color="auto"/>
          </w:divBdr>
        </w:div>
        <w:div w:id="1089540524">
          <w:marLeft w:val="0"/>
          <w:marRight w:val="0"/>
          <w:marTop w:val="0"/>
          <w:marBottom w:val="0"/>
          <w:divBdr>
            <w:top w:val="none" w:sz="0" w:space="0" w:color="auto"/>
            <w:left w:val="none" w:sz="0" w:space="0" w:color="auto"/>
            <w:bottom w:val="none" w:sz="0" w:space="0" w:color="auto"/>
            <w:right w:val="none" w:sz="0" w:space="0" w:color="auto"/>
          </w:divBdr>
        </w:div>
        <w:div w:id="288977305">
          <w:marLeft w:val="0"/>
          <w:marRight w:val="0"/>
          <w:marTop w:val="0"/>
          <w:marBottom w:val="0"/>
          <w:divBdr>
            <w:top w:val="none" w:sz="0" w:space="0" w:color="auto"/>
            <w:left w:val="none" w:sz="0" w:space="0" w:color="auto"/>
            <w:bottom w:val="none" w:sz="0" w:space="0" w:color="auto"/>
            <w:right w:val="none" w:sz="0" w:space="0" w:color="auto"/>
          </w:divBdr>
        </w:div>
        <w:div w:id="437264422">
          <w:marLeft w:val="0"/>
          <w:marRight w:val="0"/>
          <w:marTop w:val="0"/>
          <w:marBottom w:val="0"/>
          <w:divBdr>
            <w:top w:val="none" w:sz="0" w:space="0" w:color="auto"/>
            <w:left w:val="none" w:sz="0" w:space="0" w:color="auto"/>
            <w:bottom w:val="none" w:sz="0" w:space="0" w:color="auto"/>
            <w:right w:val="none" w:sz="0" w:space="0" w:color="auto"/>
          </w:divBdr>
        </w:div>
        <w:div w:id="1454518702">
          <w:marLeft w:val="0"/>
          <w:marRight w:val="0"/>
          <w:marTop w:val="0"/>
          <w:marBottom w:val="0"/>
          <w:divBdr>
            <w:top w:val="none" w:sz="0" w:space="0" w:color="auto"/>
            <w:left w:val="none" w:sz="0" w:space="0" w:color="auto"/>
            <w:bottom w:val="none" w:sz="0" w:space="0" w:color="auto"/>
            <w:right w:val="none" w:sz="0" w:space="0" w:color="auto"/>
          </w:divBdr>
        </w:div>
        <w:div w:id="1959336591">
          <w:marLeft w:val="0"/>
          <w:marRight w:val="0"/>
          <w:marTop w:val="0"/>
          <w:marBottom w:val="0"/>
          <w:divBdr>
            <w:top w:val="none" w:sz="0" w:space="0" w:color="auto"/>
            <w:left w:val="none" w:sz="0" w:space="0" w:color="auto"/>
            <w:bottom w:val="none" w:sz="0" w:space="0" w:color="auto"/>
            <w:right w:val="none" w:sz="0" w:space="0" w:color="auto"/>
          </w:divBdr>
        </w:div>
        <w:div w:id="2042121822">
          <w:marLeft w:val="0"/>
          <w:marRight w:val="0"/>
          <w:marTop w:val="0"/>
          <w:marBottom w:val="0"/>
          <w:divBdr>
            <w:top w:val="none" w:sz="0" w:space="0" w:color="auto"/>
            <w:left w:val="none" w:sz="0" w:space="0" w:color="auto"/>
            <w:bottom w:val="none" w:sz="0" w:space="0" w:color="auto"/>
            <w:right w:val="none" w:sz="0" w:space="0" w:color="auto"/>
          </w:divBdr>
        </w:div>
        <w:div w:id="2128884387">
          <w:marLeft w:val="0"/>
          <w:marRight w:val="0"/>
          <w:marTop w:val="0"/>
          <w:marBottom w:val="0"/>
          <w:divBdr>
            <w:top w:val="none" w:sz="0" w:space="0" w:color="auto"/>
            <w:left w:val="none" w:sz="0" w:space="0" w:color="auto"/>
            <w:bottom w:val="none" w:sz="0" w:space="0" w:color="auto"/>
            <w:right w:val="none" w:sz="0" w:space="0" w:color="auto"/>
          </w:divBdr>
        </w:div>
        <w:div w:id="560873704">
          <w:marLeft w:val="0"/>
          <w:marRight w:val="0"/>
          <w:marTop w:val="0"/>
          <w:marBottom w:val="0"/>
          <w:divBdr>
            <w:top w:val="none" w:sz="0" w:space="0" w:color="auto"/>
            <w:left w:val="none" w:sz="0" w:space="0" w:color="auto"/>
            <w:bottom w:val="none" w:sz="0" w:space="0" w:color="auto"/>
            <w:right w:val="none" w:sz="0" w:space="0" w:color="auto"/>
          </w:divBdr>
        </w:div>
        <w:div w:id="289365908">
          <w:marLeft w:val="0"/>
          <w:marRight w:val="0"/>
          <w:marTop w:val="0"/>
          <w:marBottom w:val="0"/>
          <w:divBdr>
            <w:top w:val="none" w:sz="0" w:space="0" w:color="auto"/>
            <w:left w:val="none" w:sz="0" w:space="0" w:color="auto"/>
            <w:bottom w:val="none" w:sz="0" w:space="0" w:color="auto"/>
            <w:right w:val="none" w:sz="0" w:space="0" w:color="auto"/>
          </w:divBdr>
        </w:div>
        <w:div w:id="1634559496">
          <w:marLeft w:val="0"/>
          <w:marRight w:val="0"/>
          <w:marTop w:val="0"/>
          <w:marBottom w:val="0"/>
          <w:divBdr>
            <w:top w:val="none" w:sz="0" w:space="0" w:color="auto"/>
            <w:left w:val="none" w:sz="0" w:space="0" w:color="auto"/>
            <w:bottom w:val="none" w:sz="0" w:space="0" w:color="auto"/>
            <w:right w:val="none" w:sz="0" w:space="0" w:color="auto"/>
          </w:divBdr>
        </w:div>
        <w:div w:id="1780906085">
          <w:marLeft w:val="0"/>
          <w:marRight w:val="0"/>
          <w:marTop w:val="0"/>
          <w:marBottom w:val="0"/>
          <w:divBdr>
            <w:top w:val="none" w:sz="0" w:space="0" w:color="auto"/>
            <w:left w:val="none" w:sz="0" w:space="0" w:color="auto"/>
            <w:bottom w:val="none" w:sz="0" w:space="0" w:color="auto"/>
            <w:right w:val="none" w:sz="0" w:space="0" w:color="auto"/>
          </w:divBdr>
        </w:div>
        <w:div w:id="1729959694">
          <w:marLeft w:val="0"/>
          <w:marRight w:val="0"/>
          <w:marTop w:val="0"/>
          <w:marBottom w:val="0"/>
          <w:divBdr>
            <w:top w:val="none" w:sz="0" w:space="0" w:color="auto"/>
            <w:left w:val="none" w:sz="0" w:space="0" w:color="auto"/>
            <w:bottom w:val="none" w:sz="0" w:space="0" w:color="auto"/>
            <w:right w:val="none" w:sz="0" w:space="0" w:color="auto"/>
          </w:divBdr>
        </w:div>
        <w:div w:id="2125541086">
          <w:marLeft w:val="0"/>
          <w:marRight w:val="0"/>
          <w:marTop w:val="0"/>
          <w:marBottom w:val="0"/>
          <w:divBdr>
            <w:top w:val="none" w:sz="0" w:space="0" w:color="auto"/>
            <w:left w:val="none" w:sz="0" w:space="0" w:color="auto"/>
            <w:bottom w:val="none" w:sz="0" w:space="0" w:color="auto"/>
            <w:right w:val="none" w:sz="0" w:space="0" w:color="auto"/>
          </w:divBdr>
        </w:div>
        <w:div w:id="338698285">
          <w:marLeft w:val="0"/>
          <w:marRight w:val="0"/>
          <w:marTop w:val="0"/>
          <w:marBottom w:val="0"/>
          <w:divBdr>
            <w:top w:val="none" w:sz="0" w:space="0" w:color="auto"/>
            <w:left w:val="none" w:sz="0" w:space="0" w:color="auto"/>
            <w:bottom w:val="none" w:sz="0" w:space="0" w:color="auto"/>
            <w:right w:val="none" w:sz="0" w:space="0" w:color="auto"/>
          </w:divBdr>
        </w:div>
        <w:div w:id="1790390747">
          <w:marLeft w:val="0"/>
          <w:marRight w:val="0"/>
          <w:marTop w:val="0"/>
          <w:marBottom w:val="0"/>
          <w:divBdr>
            <w:top w:val="none" w:sz="0" w:space="0" w:color="auto"/>
            <w:left w:val="none" w:sz="0" w:space="0" w:color="auto"/>
            <w:bottom w:val="none" w:sz="0" w:space="0" w:color="auto"/>
            <w:right w:val="none" w:sz="0" w:space="0" w:color="auto"/>
          </w:divBdr>
        </w:div>
        <w:div w:id="1169247978">
          <w:marLeft w:val="0"/>
          <w:marRight w:val="0"/>
          <w:marTop w:val="0"/>
          <w:marBottom w:val="0"/>
          <w:divBdr>
            <w:top w:val="none" w:sz="0" w:space="0" w:color="auto"/>
            <w:left w:val="none" w:sz="0" w:space="0" w:color="auto"/>
            <w:bottom w:val="none" w:sz="0" w:space="0" w:color="auto"/>
            <w:right w:val="none" w:sz="0" w:space="0" w:color="auto"/>
          </w:divBdr>
        </w:div>
        <w:div w:id="82343209">
          <w:marLeft w:val="0"/>
          <w:marRight w:val="0"/>
          <w:marTop w:val="0"/>
          <w:marBottom w:val="0"/>
          <w:divBdr>
            <w:top w:val="none" w:sz="0" w:space="0" w:color="auto"/>
            <w:left w:val="none" w:sz="0" w:space="0" w:color="auto"/>
            <w:bottom w:val="none" w:sz="0" w:space="0" w:color="auto"/>
            <w:right w:val="none" w:sz="0" w:space="0" w:color="auto"/>
          </w:divBdr>
        </w:div>
        <w:div w:id="1630285833">
          <w:marLeft w:val="0"/>
          <w:marRight w:val="0"/>
          <w:marTop w:val="0"/>
          <w:marBottom w:val="0"/>
          <w:divBdr>
            <w:top w:val="none" w:sz="0" w:space="0" w:color="auto"/>
            <w:left w:val="none" w:sz="0" w:space="0" w:color="auto"/>
            <w:bottom w:val="none" w:sz="0" w:space="0" w:color="auto"/>
            <w:right w:val="none" w:sz="0" w:space="0" w:color="auto"/>
          </w:divBdr>
        </w:div>
        <w:div w:id="1697461568">
          <w:marLeft w:val="0"/>
          <w:marRight w:val="0"/>
          <w:marTop w:val="0"/>
          <w:marBottom w:val="0"/>
          <w:divBdr>
            <w:top w:val="none" w:sz="0" w:space="0" w:color="auto"/>
            <w:left w:val="none" w:sz="0" w:space="0" w:color="auto"/>
            <w:bottom w:val="none" w:sz="0" w:space="0" w:color="auto"/>
            <w:right w:val="none" w:sz="0" w:space="0" w:color="auto"/>
          </w:divBdr>
        </w:div>
        <w:div w:id="1655718579">
          <w:marLeft w:val="0"/>
          <w:marRight w:val="0"/>
          <w:marTop w:val="0"/>
          <w:marBottom w:val="0"/>
          <w:divBdr>
            <w:top w:val="none" w:sz="0" w:space="0" w:color="auto"/>
            <w:left w:val="none" w:sz="0" w:space="0" w:color="auto"/>
            <w:bottom w:val="none" w:sz="0" w:space="0" w:color="auto"/>
            <w:right w:val="none" w:sz="0" w:space="0" w:color="auto"/>
          </w:divBdr>
        </w:div>
        <w:div w:id="1642729745">
          <w:marLeft w:val="0"/>
          <w:marRight w:val="0"/>
          <w:marTop w:val="0"/>
          <w:marBottom w:val="0"/>
          <w:divBdr>
            <w:top w:val="none" w:sz="0" w:space="0" w:color="auto"/>
            <w:left w:val="none" w:sz="0" w:space="0" w:color="auto"/>
            <w:bottom w:val="none" w:sz="0" w:space="0" w:color="auto"/>
            <w:right w:val="none" w:sz="0" w:space="0" w:color="auto"/>
          </w:divBdr>
        </w:div>
        <w:div w:id="1289817460">
          <w:marLeft w:val="0"/>
          <w:marRight w:val="0"/>
          <w:marTop w:val="0"/>
          <w:marBottom w:val="0"/>
          <w:divBdr>
            <w:top w:val="none" w:sz="0" w:space="0" w:color="auto"/>
            <w:left w:val="none" w:sz="0" w:space="0" w:color="auto"/>
            <w:bottom w:val="none" w:sz="0" w:space="0" w:color="auto"/>
            <w:right w:val="none" w:sz="0" w:space="0" w:color="auto"/>
          </w:divBdr>
        </w:div>
        <w:div w:id="880480092">
          <w:marLeft w:val="0"/>
          <w:marRight w:val="0"/>
          <w:marTop w:val="0"/>
          <w:marBottom w:val="0"/>
          <w:divBdr>
            <w:top w:val="none" w:sz="0" w:space="0" w:color="auto"/>
            <w:left w:val="none" w:sz="0" w:space="0" w:color="auto"/>
            <w:bottom w:val="none" w:sz="0" w:space="0" w:color="auto"/>
            <w:right w:val="none" w:sz="0" w:space="0" w:color="auto"/>
          </w:divBdr>
        </w:div>
        <w:div w:id="1442414299">
          <w:marLeft w:val="0"/>
          <w:marRight w:val="0"/>
          <w:marTop w:val="0"/>
          <w:marBottom w:val="0"/>
          <w:divBdr>
            <w:top w:val="none" w:sz="0" w:space="0" w:color="auto"/>
            <w:left w:val="none" w:sz="0" w:space="0" w:color="auto"/>
            <w:bottom w:val="none" w:sz="0" w:space="0" w:color="auto"/>
            <w:right w:val="none" w:sz="0" w:space="0" w:color="auto"/>
          </w:divBdr>
        </w:div>
        <w:div w:id="1334869367">
          <w:marLeft w:val="0"/>
          <w:marRight w:val="0"/>
          <w:marTop w:val="0"/>
          <w:marBottom w:val="0"/>
          <w:divBdr>
            <w:top w:val="none" w:sz="0" w:space="0" w:color="auto"/>
            <w:left w:val="none" w:sz="0" w:space="0" w:color="auto"/>
            <w:bottom w:val="none" w:sz="0" w:space="0" w:color="auto"/>
            <w:right w:val="none" w:sz="0" w:space="0" w:color="auto"/>
          </w:divBdr>
        </w:div>
        <w:div w:id="1942713035">
          <w:marLeft w:val="0"/>
          <w:marRight w:val="0"/>
          <w:marTop w:val="0"/>
          <w:marBottom w:val="0"/>
          <w:divBdr>
            <w:top w:val="none" w:sz="0" w:space="0" w:color="auto"/>
            <w:left w:val="none" w:sz="0" w:space="0" w:color="auto"/>
            <w:bottom w:val="none" w:sz="0" w:space="0" w:color="auto"/>
            <w:right w:val="none" w:sz="0" w:space="0" w:color="auto"/>
          </w:divBdr>
        </w:div>
        <w:div w:id="223564959">
          <w:marLeft w:val="0"/>
          <w:marRight w:val="0"/>
          <w:marTop w:val="0"/>
          <w:marBottom w:val="0"/>
          <w:divBdr>
            <w:top w:val="none" w:sz="0" w:space="0" w:color="auto"/>
            <w:left w:val="none" w:sz="0" w:space="0" w:color="auto"/>
            <w:bottom w:val="none" w:sz="0" w:space="0" w:color="auto"/>
            <w:right w:val="none" w:sz="0" w:space="0" w:color="auto"/>
          </w:divBdr>
        </w:div>
        <w:div w:id="55902860">
          <w:marLeft w:val="0"/>
          <w:marRight w:val="0"/>
          <w:marTop w:val="0"/>
          <w:marBottom w:val="0"/>
          <w:divBdr>
            <w:top w:val="none" w:sz="0" w:space="0" w:color="auto"/>
            <w:left w:val="none" w:sz="0" w:space="0" w:color="auto"/>
            <w:bottom w:val="none" w:sz="0" w:space="0" w:color="auto"/>
            <w:right w:val="none" w:sz="0" w:space="0" w:color="auto"/>
          </w:divBdr>
        </w:div>
        <w:div w:id="775058159">
          <w:marLeft w:val="0"/>
          <w:marRight w:val="0"/>
          <w:marTop w:val="0"/>
          <w:marBottom w:val="0"/>
          <w:divBdr>
            <w:top w:val="none" w:sz="0" w:space="0" w:color="auto"/>
            <w:left w:val="none" w:sz="0" w:space="0" w:color="auto"/>
            <w:bottom w:val="none" w:sz="0" w:space="0" w:color="auto"/>
            <w:right w:val="none" w:sz="0" w:space="0" w:color="auto"/>
          </w:divBdr>
        </w:div>
        <w:div w:id="1727988585">
          <w:marLeft w:val="0"/>
          <w:marRight w:val="0"/>
          <w:marTop w:val="0"/>
          <w:marBottom w:val="0"/>
          <w:divBdr>
            <w:top w:val="none" w:sz="0" w:space="0" w:color="auto"/>
            <w:left w:val="none" w:sz="0" w:space="0" w:color="auto"/>
            <w:bottom w:val="none" w:sz="0" w:space="0" w:color="auto"/>
            <w:right w:val="none" w:sz="0" w:space="0" w:color="auto"/>
          </w:divBdr>
        </w:div>
        <w:div w:id="1667588036">
          <w:marLeft w:val="0"/>
          <w:marRight w:val="0"/>
          <w:marTop w:val="0"/>
          <w:marBottom w:val="0"/>
          <w:divBdr>
            <w:top w:val="none" w:sz="0" w:space="0" w:color="auto"/>
            <w:left w:val="none" w:sz="0" w:space="0" w:color="auto"/>
            <w:bottom w:val="none" w:sz="0" w:space="0" w:color="auto"/>
            <w:right w:val="none" w:sz="0" w:space="0" w:color="auto"/>
          </w:divBdr>
        </w:div>
        <w:div w:id="2055811857">
          <w:marLeft w:val="0"/>
          <w:marRight w:val="0"/>
          <w:marTop w:val="0"/>
          <w:marBottom w:val="0"/>
          <w:divBdr>
            <w:top w:val="none" w:sz="0" w:space="0" w:color="auto"/>
            <w:left w:val="none" w:sz="0" w:space="0" w:color="auto"/>
            <w:bottom w:val="none" w:sz="0" w:space="0" w:color="auto"/>
            <w:right w:val="none" w:sz="0" w:space="0" w:color="auto"/>
          </w:divBdr>
        </w:div>
        <w:div w:id="601843459">
          <w:marLeft w:val="0"/>
          <w:marRight w:val="0"/>
          <w:marTop w:val="0"/>
          <w:marBottom w:val="0"/>
          <w:divBdr>
            <w:top w:val="none" w:sz="0" w:space="0" w:color="auto"/>
            <w:left w:val="none" w:sz="0" w:space="0" w:color="auto"/>
            <w:bottom w:val="none" w:sz="0" w:space="0" w:color="auto"/>
            <w:right w:val="none" w:sz="0" w:space="0" w:color="auto"/>
          </w:divBdr>
        </w:div>
        <w:div w:id="264003839">
          <w:marLeft w:val="0"/>
          <w:marRight w:val="0"/>
          <w:marTop w:val="0"/>
          <w:marBottom w:val="0"/>
          <w:divBdr>
            <w:top w:val="none" w:sz="0" w:space="0" w:color="auto"/>
            <w:left w:val="none" w:sz="0" w:space="0" w:color="auto"/>
            <w:bottom w:val="none" w:sz="0" w:space="0" w:color="auto"/>
            <w:right w:val="none" w:sz="0" w:space="0" w:color="auto"/>
          </w:divBdr>
        </w:div>
        <w:div w:id="1295061585">
          <w:marLeft w:val="0"/>
          <w:marRight w:val="0"/>
          <w:marTop w:val="0"/>
          <w:marBottom w:val="0"/>
          <w:divBdr>
            <w:top w:val="none" w:sz="0" w:space="0" w:color="auto"/>
            <w:left w:val="none" w:sz="0" w:space="0" w:color="auto"/>
            <w:bottom w:val="none" w:sz="0" w:space="0" w:color="auto"/>
            <w:right w:val="none" w:sz="0" w:space="0" w:color="auto"/>
          </w:divBdr>
        </w:div>
        <w:div w:id="1151099148">
          <w:marLeft w:val="0"/>
          <w:marRight w:val="0"/>
          <w:marTop w:val="0"/>
          <w:marBottom w:val="0"/>
          <w:divBdr>
            <w:top w:val="none" w:sz="0" w:space="0" w:color="auto"/>
            <w:left w:val="none" w:sz="0" w:space="0" w:color="auto"/>
            <w:bottom w:val="none" w:sz="0" w:space="0" w:color="auto"/>
            <w:right w:val="none" w:sz="0" w:space="0" w:color="auto"/>
          </w:divBdr>
        </w:div>
        <w:div w:id="1015687354">
          <w:marLeft w:val="0"/>
          <w:marRight w:val="0"/>
          <w:marTop w:val="0"/>
          <w:marBottom w:val="0"/>
          <w:divBdr>
            <w:top w:val="none" w:sz="0" w:space="0" w:color="auto"/>
            <w:left w:val="none" w:sz="0" w:space="0" w:color="auto"/>
            <w:bottom w:val="none" w:sz="0" w:space="0" w:color="auto"/>
            <w:right w:val="none" w:sz="0" w:space="0" w:color="auto"/>
          </w:divBdr>
        </w:div>
        <w:div w:id="1876457909">
          <w:marLeft w:val="0"/>
          <w:marRight w:val="0"/>
          <w:marTop w:val="0"/>
          <w:marBottom w:val="0"/>
          <w:divBdr>
            <w:top w:val="none" w:sz="0" w:space="0" w:color="auto"/>
            <w:left w:val="none" w:sz="0" w:space="0" w:color="auto"/>
            <w:bottom w:val="none" w:sz="0" w:space="0" w:color="auto"/>
            <w:right w:val="none" w:sz="0" w:space="0" w:color="auto"/>
          </w:divBdr>
        </w:div>
        <w:div w:id="1084690040">
          <w:marLeft w:val="0"/>
          <w:marRight w:val="0"/>
          <w:marTop w:val="0"/>
          <w:marBottom w:val="0"/>
          <w:divBdr>
            <w:top w:val="none" w:sz="0" w:space="0" w:color="auto"/>
            <w:left w:val="none" w:sz="0" w:space="0" w:color="auto"/>
            <w:bottom w:val="none" w:sz="0" w:space="0" w:color="auto"/>
            <w:right w:val="none" w:sz="0" w:space="0" w:color="auto"/>
          </w:divBdr>
        </w:div>
        <w:div w:id="673071406">
          <w:marLeft w:val="0"/>
          <w:marRight w:val="0"/>
          <w:marTop w:val="0"/>
          <w:marBottom w:val="0"/>
          <w:divBdr>
            <w:top w:val="none" w:sz="0" w:space="0" w:color="auto"/>
            <w:left w:val="none" w:sz="0" w:space="0" w:color="auto"/>
            <w:bottom w:val="none" w:sz="0" w:space="0" w:color="auto"/>
            <w:right w:val="none" w:sz="0" w:space="0" w:color="auto"/>
          </w:divBdr>
        </w:div>
        <w:div w:id="650714699">
          <w:marLeft w:val="0"/>
          <w:marRight w:val="0"/>
          <w:marTop w:val="0"/>
          <w:marBottom w:val="0"/>
          <w:divBdr>
            <w:top w:val="none" w:sz="0" w:space="0" w:color="auto"/>
            <w:left w:val="none" w:sz="0" w:space="0" w:color="auto"/>
            <w:bottom w:val="none" w:sz="0" w:space="0" w:color="auto"/>
            <w:right w:val="none" w:sz="0" w:space="0" w:color="auto"/>
          </w:divBdr>
        </w:div>
        <w:div w:id="1099252814">
          <w:marLeft w:val="0"/>
          <w:marRight w:val="0"/>
          <w:marTop w:val="0"/>
          <w:marBottom w:val="0"/>
          <w:divBdr>
            <w:top w:val="none" w:sz="0" w:space="0" w:color="auto"/>
            <w:left w:val="none" w:sz="0" w:space="0" w:color="auto"/>
            <w:bottom w:val="none" w:sz="0" w:space="0" w:color="auto"/>
            <w:right w:val="none" w:sz="0" w:space="0" w:color="auto"/>
          </w:divBdr>
        </w:div>
        <w:div w:id="275917159">
          <w:marLeft w:val="0"/>
          <w:marRight w:val="0"/>
          <w:marTop w:val="0"/>
          <w:marBottom w:val="0"/>
          <w:divBdr>
            <w:top w:val="none" w:sz="0" w:space="0" w:color="auto"/>
            <w:left w:val="none" w:sz="0" w:space="0" w:color="auto"/>
            <w:bottom w:val="none" w:sz="0" w:space="0" w:color="auto"/>
            <w:right w:val="none" w:sz="0" w:space="0" w:color="auto"/>
          </w:divBdr>
        </w:div>
        <w:div w:id="2014531788">
          <w:marLeft w:val="0"/>
          <w:marRight w:val="0"/>
          <w:marTop w:val="0"/>
          <w:marBottom w:val="0"/>
          <w:divBdr>
            <w:top w:val="none" w:sz="0" w:space="0" w:color="auto"/>
            <w:left w:val="none" w:sz="0" w:space="0" w:color="auto"/>
            <w:bottom w:val="none" w:sz="0" w:space="0" w:color="auto"/>
            <w:right w:val="none" w:sz="0" w:space="0" w:color="auto"/>
          </w:divBdr>
        </w:div>
        <w:div w:id="879899566">
          <w:marLeft w:val="0"/>
          <w:marRight w:val="0"/>
          <w:marTop w:val="0"/>
          <w:marBottom w:val="0"/>
          <w:divBdr>
            <w:top w:val="none" w:sz="0" w:space="0" w:color="auto"/>
            <w:left w:val="none" w:sz="0" w:space="0" w:color="auto"/>
            <w:bottom w:val="none" w:sz="0" w:space="0" w:color="auto"/>
            <w:right w:val="none" w:sz="0" w:space="0" w:color="auto"/>
          </w:divBdr>
        </w:div>
        <w:div w:id="992680477">
          <w:marLeft w:val="0"/>
          <w:marRight w:val="0"/>
          <w:marTop w:val="0"/>
          <w:marBottom w:val="0"/>
          <w:divBdr>
            <w:top w:val="none" w:sz="0" w:space="0" w:color="auto"/>
            <w:left w:val="none" w:sz="0" w:space="0" w:color="auto"/>
            <w:bottom w:val="none" w:sz="0" w:space="0" w:color="auto"/>
            <w:right w:val="none" w:sz="0" w:space="0" w:color="auto"/>
          </w:divBdr>
        </w:div>
        <w:div w:id="1407190869">
          <w:marLeft w:val="0"/>
          <w:marRight w:val="0"/>
          <w:marTop w:val="0"/>
          <w:marBottom w:val="0"/>
          <w:divBdr>
            <w:top w:val="none" w:sz="0" w:space="0" w:color="auto"/>
            <w:left w:val="none" w:sz="0" w:space="0" w:color="auto"/>
            <w:bottom w:val="none" w:sz="0" w:space="0" w:color="auto"/>
            <w:right w:val="none" w:sz="0" w:space="0" w:color="auto"/>
          </w:divBdr>
        </w:div>
        <w:div w:id="1460419538">
          <w:marLeft w:val="0"/>
          <w:marRight w:val="0"/>
          <w:marTop w:val="0"/>
          <w:marBottom w:val="0"/>
          <w:divBdr>
            <w:top w:val="none" w:sz="0" w:space="0" w:color="auto"/>
            <w:left w:val="none" w:sz="0" w:space="0" w:color="auto"/>
            <w:bottom w:val="none" w:sz="0" w:space="0" w:color="auto"/>
            <w:right w:val="none" w:sz="0" w:space="0" w:color="auto"/>
          </w:divBdr>
        </w:div>
        <w:div w:id="44185983">
          <w:marLeft w:val="0"/>
          <w:marRight w:val="0"/>
          <w:marTop w:val="0"/>
          <w:marBottom w:val="0"/>
          <w:divBdr>
            <w:top w:val="none" w:sz="0" w:space="0" w:color="auto"/>
            <w:left w:val="none" w:sz="0" w:space="0" w:color="auto"/>
            <w:bottom w:val="none" w:sz="0" w:space="0" w:color="auto"/>
            <w:right w:val="none" w:sz="0" w:space="0" w:color="auto"/>
          </w:divBdr>
        </w:div>
        <w:div w:id="1532109342">
          <w:marLeft w:val="0"/>
          <w:marRight w:val="0"/>
          <w:marTop w:val="0"/>
          <w:marBottom w:val="0"/>
          <w:divBdr>
            <w:top w:val="none" w:sz="0" w:space="0" w:color="auto"/>
            <w:left w:val="none" w:sz="0" w:space="0" w:color="auto"/>
            <w:bottom w:val="none" w:sz="0" w:space="0" w:color="auto"/>
            <w:right w:val="none" w:sz="0" w:space="0" w:color="auto"/>
          </w:divBdr>
        </w:div>
        <w:div w:id="1541432533">
          <w:marLeft w:val="0"/>
          <w:marRight w:val="0"/>
          <w:marTop w:val="0"/>
          <w:marBottom w:val="0"/>
          <w:divBdr>
            <w:top w:val="none" w:sz="0" w:space="0" w:color="auto"/>
            <w:left w:val="none" w:sz="0" w:space="0" w:color="auto"/>
            <w:bottom w:val="none" w:sz="0" w:space="0" w:color="auto"/>
            <w:right w:val="none" w:sz="0" w:space="0" w:color="auto"/>
          </w:divBdr>
        </w:div>
        <w:div w:id="1474714298">
          <w:marLeft w:val="0"/>
          <w:marRight w:val="0"/>
          <w:marTop w:val="0"/>
          <w:marBottom w:val="0"/>
          <w:divBdr>
            <w:top w:val="none" w:sz="0" w:space="0" w:color="auto"/>
            <w:left w:val="none" w:sz="0" w:space="0" w:color="auto"/>
            <w:bottom w:val="none" w:sz="0" w:space="0" w:color="auto"/>
            <w:right w:val="none" w:sz="0" w:space="0" w:color="auto"/>
          </w:divBdr>
        </w:div>
        <w:div w:id="1168640407">
          <w:marLeft w:val="0"/>
          <w:marRight w:val="0"/>
          <w:marTop w:val="0"/>
          <w:marBottom w:val="0"/>
          <w:divBdr>
            <w:top w:val="none" w:sz="0" w:space="0" w:color="auto"/>
            <w:left w:val="none" w:sz="0" w:space="0" w:color="auto"/>
            <w:bottom w:val="none" w:sz="0" w:space="0" w:color="auto"/>
            <w:right w:val="none" w:sz="0" w:space="0" w:color="auto"/>
          </w:divBdr>
        </w:div>
        <w:div w:id="2099212587">
          <w:marLeft w:val="0"/>
          <w:marRight w:val="0"/>
          <w:marTop w:val="0"/>
          <w:marBottom w:val="0"/>
          <w:divBdr>
            <w:top w:val="none" w:sz="0" w:space="0" w:color="auto"/>
            <w:left w:val="none" w:sz="0" w:space="0" w:color="auto"/>
            <w:bottom w:val="none" w:sz="0" w:space="0" w:color="auto"/>
            <w:right w:val="none" w:sz="0" w:space="0" w:color="auto"/>
          </w:divBdr>
        </w:div>
        <w:div w:id="427124265">
          <w:marLeft w:val="0"/>
          <w:marRight w:val="0"/>
          <w:marTop w:val="0"/>
          <w:marBottom w:val="0"/>
          <w:divBdr>
            <w:top w:val="none" w:sz="0" w:space="0" w:color="auto"/>
            <w:left w:val="none" w:sz="0" w:space="0" w:color="auto"/>
            <w:bottom w:val="none" w:sz="0" w:space="0" w:color="auto"/>
            <w:right w:val="none" w:sz="0" w:space="0" w:color="auto"/>
          </w:divBdr>
        </w:div>
        <w:div w:id="1462771501">
          <w:marLeft w:val="0"/>
          <w:marRight w:val="0"/>
          <w:marTop w:val="0"/>
          <w:marBottom w:val="0"/>
          <w:divBdr>
            <w:top w:val="none" w:sz="0" w:space="0" w:color="auto"/>
            <w:left w:val="none" w:sz="0" w:space="0" w:color="auto"/>
            <w:bottom w:val="none" w:sz="0" w:space="0" w:color="auto"/>
            <w:right w:val="none" w:sz="0" w:space="0" w:color="auto"/>
          </w:divBdr>
        </w:div>
        <w:div w:id="11566512">
          <w:marLeft w:val="0"/>
          <w:marRight w:val="0"/>
          <w:marTop w:val="0"/>
          <w:marBottom w:val="0"/>
          <w:divBdr>
            <w:top w:val="none" w:sz="0" w:space="0" w:color="auto"/>
            <w:left w:val="none" w:sz="0" w:space="0" w:color="auto"/>
            <w:bottom w:val="none" w:sz="0" w:space="0" w:color="auto"/>
            <w:right w:val="none" w:sz="0" w:space="0" w:color="auto"/>
          </w:divBdr>
        </w:div>
        <w:div w:id="1888058977">
          <w:marLeft w:val="0"/>
          <w:marRight w:val="0"/>
          <w:marTop w:val="0"/>
          <w:marBottom w:val="0"/>
          <w:divBdr>
            <w:top w:val="none" w:sz="0" w:space="0" w:color="auto"/>
            <w:left w:val="none" w:sz="0" w:space="0" w:color="auto"/>
            <w:bottom w:val="none" w:sz="0" w:space="0" w:color="auto"/>
            <w:right w:val="none" w:sz="0" w:space="0" w:color="auto"/>
          </w:divBdr>
        </w:div>
        <w:div w:id="1896618549">
          <w:marLeft w:val="0"/>
          <w:marRight w:val="0"/>
          <w:marTop w:val="0"/>
          <w:marBottom w:val="0"/>
          <w:divBdr>
            <w:top w:val="none" w:sz="0" w:space="0" w:color="auto"/>
            <w:left w:val="none" w:sz="0" w:space="0" w:color="auto"/>
            <w:bottom w:val="none" w:sz="0" w:space="0" w:color="auto"/>
            <w:right w:val="none" w:sz="0" w:space="0" w:color="auto"/>
          </w:divBdr>
        </w:div>
        <w:div w:id="1919946152">
          <w:marLeft w:val="0"/>
          <w:marRight w:val="0"/>
          <w:marTop w:val="0"/>
          <w:marBottom w:val="0"/>
          <w:divBdr>
            <w:top w:val="none" w:sz="0" w:space="0" w:color="auto"/>
            <w:left w:val="none" w:sz="0" w:space="0" w:color="auto"/>
            <w:bottom w:val="none" w:sz="0" w:space="0" w:color="auto"/>
            <w:right w:val="none" w:sz="0" w:space="0" w:color="auto"/>
          </w:divBdr>
        </w:div>
        <w:div w:id="57363222">
          <w:marLeft w:val="0"/>
          <w:marRight w:val="0"/>
          <w:marTop w:val="0"/>
          <w:marBottom w:val="0"/>
          <w:divBdr>
            <w:top w:val="none" w:sz="0" w:space="0" w:color="auto"/>
            <w:left w:val="none" w:sz="0" w:space="0" w:color="auto"/>
            <w:bottom w:val="none" w:sz="0" w:space="0" w:color="auto"/>
            <w:right w:val="none" w:sz="0" w:space="0" w:color="auto"/>
          </w:divBdr>
        </w:div>
        <w:div w:id="792945836">
          <w:marLeft w:val="0"/>
          <w:marRight w:val="0"/>
          <w:marTop w:val="0"/>
          <w:marBottom w:val="0"/>
          <w:divBdr>
            <w:top w:val="none" w:sz="0" w:space="0" w:color="auto"/>
            <w:left w:val="none" w:sz="0" w:space="0" w:color="auto"/>
            <w:bottom w:val="none" w:sz="0" w:space="0" w:color="auto"/>
            <w:right w:val="none" w:sz="0" w:space="0" w:color="auto"/>
          </w:divBdr>
        </w:div>
        <w:div w:id="1233850261">
          <w:marLeft w:val="0"/>
          <w:marRight w:val="0"/>
          <w:marTop w:val="0"/>
          <w:marBottom w:val="0"/>
          <w:divBdr>
            <w:top w:val="none" w:sz="0" w:space="0" w:color="auto"/>
            <w:left w:val="none" w:sz="0" w:space="0" w:color="auto"/>
            <w:bottom w:val="none" w:sz="0" w:space="0" w:color="auto"/>
            <w:right w:val="none" w:sz="0" w:space="0" w:color="auto"/>
          </w:divBdr>
        </w:div>
        <w:div w:id="1549680429">
          <w:marLeft w:val="0"/>
          <w:marRight w:val="0"/>
          <w:marTop w:val="0"/>
          <w:marBottom w:val="0"/>
          <w:divBdr>
            <w:top w:val="none" w:sz="0" w:space="0" w:color="auto"/>
            <w:left w:val="none" w:sz="0" w:space="0" w:color="auto"/>
            <w:bottom w:val="none" w:sz="0" w:space="0" w:color="auto"/>
            <w:right w:val="none" w:sz="0" w:space="0" w:color="auto"/>
          </w:divBdr>
        </w:div>
        <w:div w:id="1087460985">
          <w:marLeft w:val="0"/>
          <w:marRight w:val="0"/>
          <w:marTop w:val="0"/>
          <w:marBottom w:val="0"/>
          <w:divBdr>
            <w:top w:val="none" w:sz="0" w:space="0" w:color="auto"/>
            <w:left w:val="none" w:sz="0" w:space="0" w:color="auto"/>
            <w:bottom w:val="none" w:sz="0" w:space="0" w:color="auto"/>
            <w:right w:val="none" w:sz="0" w:space="0" w:color="auto"/>
          </w:divBdr>
        </w:div>
        <w:div w:id="9720316">
          <w:marLeft w:val="0"/>
          <w:marRight w:val="0"/>
          <w:marTop w:val="0"/>
          <w:marBottom w:val="0"/>
          <w:divBdr>
            <w:top w:val="none" w:sz="0" w:space="0" w:color="auto"/>
            <w:left w:val="none" w:sz="0" w:space="0" w:color="auto"/>
            <w:bottom w:val="none" w:sz="0" w:space="0" w:color="auto"/>
            <w:right w:val="none" w:sz="0" w:space="0" w:color="auto"/>
          </w:divBdr>
        </w:div>
        <w:div w:id="1384793008">
          <w:marLeft w:val="0"/>
          <w:marRight w:val="0"/>
          <w:marTop w:val="0"/>
          <w:marBottom w:val="0"/>
          <w:divBdr>
            <w:top w:val="none" w:sz="0" w:space="0" w:color="auto"/>
            <w:left w:val="none" w:sz="0" w:space="0" w:color="auto"/>
            <w:bottom w:val="none" w:sz="0" w:space="0" w:color="auto"/>
            <w:right w:val="none" w:sz="0" w:space="0" w:color="auto"/>
          </w:divBdr>
        </w:div>
        <w:div w:id="1621178646">
          <w:marLeft w:val="0"/>
          <w:marRight w:val="0"/>
          <w:marTop w:val="0"/>
          <w:marBottom w:val="0"/>
          <w:divBdr>
            <w:top w:val="none" w:sz="0" w:space="0" w:color="auto"/>
            <w:left w:val="none" w:sz="0" w:space="0" w:color="auto"/>
            <w:bottom w:val="none" w:sz="0" w:space="0" w:color="auto"/>
            <w:right w:val="none" w:sz="0" w:space="0" w:color="auto"/>
          </w:divBdr>
        </w:div>
        <w:div w:id="713772938">
          <w:marLeft w:val="0"/>
          <w:marRight w:val="0"/>
          <w:marTop w:val="0"/>
          <w:marBottom w:val="0"/>
          <w:divBdr>
            <w:top w:val="none" w:sz="0" w:space="0" w:color="auto"/>
            <w:left w:val="none" w:sz="0" w:space="0" w:color="auto"/>
            <w:bottom w:val="none" w:sz="0" w:space="0" w:color="auto"/>
            <w:right w:val="none" w:sz="0" w:space="0" w:color="auto"/>
          </w:divBdr>
        </w:div>
        <w:div w:id="92871215">
          <w:marLeft w:val="0"/>
          <w:marRight w:val="0"/>
          <w:marTop w:val="0"/>
          <w:marBottom w:val="0"/>
          <w:divBdr>
            <w:top w:val="none" w:sz="0" w:space="0" w:color="auto"/>
            <w:left w:val="none" w:sz="0" w:space="0" w:color="auto"/>
            <w:bottom w:val="none" w:sz="0" w:space="0" w:color="auto"/>
            <w:right w:val="none" w:sz="0" w:space="0" w:color="auto"/>
          </w:divBdr>
        </w:div>
        <w:div w:id="69543049">
          <w:marLeft w:val="0"/>
          <w:marRight w:val="0"/>
          <w:marTop w:val="0"/>
          <w:marBottom w:val="0"/>
          <w:divBdr>
            <w:top w:val="none" w:sz="0" w:space="0" w:color="auto"/>
            <w:left w:val="none" w:sz="0" w:space="0" w:color="auto"/>
            <w:bottom w:val="none" w:sz="0" w:space="0" w:color="auto"/>
            <w:right w:val="none" w:sz="0" w:space="0" w:color="auto"/>
          </w:divBdr>
        </w:div>
        <w:div w:id="921061037">
          <w:marLeft w:val="0"/>
          <w:marRight w:val="0"/>
          <w:marTop w:val="0"/>
          <w:marBottom w:val="0"/>
          <w:divBdr>
            <w:top w:val="none" w:sz="0" w:space="0" w:color="auto"/>
            <w:left w:val="none" w:sz="0" w:space="0" w:color="auto"/>
            <w:bottom w:val="none" w:sz="0" w:space="0" w:color="auto"/>
            <w:right w:val="none" w:sz="0" w:space="0" w:color="auto"/>
          </w:divBdr>
        </w:div>
        <w:div w:id="2122724135">
          <w:marLeft w:val="0"/>
          <w:marRight w:val="0"/>
          <w:marTop w:val="0"/>
          <w:marBottom w:val="0"/>
          <w:divBdr>
            <w:top w:val="none" w:sz="0" w:space="0" w:color="auto"/>
            <w:left w:val="none" w:sz="0" w:space="0" w:color="auto"/>
            <w:bottom w:val="none" w:sz="0" w:space="0" w:color="auto"/>
            <w:right w:val="none" w:sz="0" w:space="0" w:color="auto"/>
          </w:divBdr>
        </w:div>
        <w:div w:id="1874613557">
          <w:marLeft w:val="0"/>
          <w:marRight w:val="0"/>
          <w:marTop w:val="0"/>
          <w:marBottom w:val="0"/>
          <w:divBdr>
            <w:top w:val="none" w:sz="0" w:space="0" w:color="auto"/>
            <w:left w:val="none" w:sz="0" w:space="0" w:color="auto"/>
            <w:bottom w:val="none" w:sz="0" w:space="0" w:color="auto"/>
            <w:right w:val="none" w:sz="0" w:space="0" w:color="auto"/>
          </w:divBdr>
        </w:div>
        <w:div w:id="1857037792">
          <w:marLeft w:val="0"/>
          <w:marRight w:val="0"/>
          <w:marTop w:val="0"/>
          <w:marBottom w:val="0"/>
          <w:divBdr>
            <w:top w:val="none" w:sz="0" w:space="0" w:color="auto"/>
            <w:left w:val="none" w:sz="0" w:space="0" w:color="auto"/>
            <w:bottom w:val="none" w:sz="0" w:space="0" w:color="auto"/>
            <w:right w:val="none" w:sz="0" w:space="0" w:color="auto"/>
          </w:divBdr>
        </w:div>
        <w:div w:id="642389640">
          <w:marLeft w:val="0"/>
          <w:marRight w:val="0"/>
          <w:marTop w:val="0"/>
          <w:marBottom w:val="0"/>
          <w:divBdr>
            <w:top w:val="none" w:sz="0" w:space="0" w:color="auto"/>
            <w:left w:val="none" w:sz="0" w:space="0" w:color="auto"/>
            <w:bottom w:val="none" w:sz="0" w:space="0" w:color="auto"/>
            <w:right w:val="none" w:sz="0" w:space="0" w:color="auto"/>
          </w:divBdr>
        </w:div>
        <w:div w:id="1933970604">
          <w:marLeft w:val="0"/>
          <w:marRight w:val="0"/>
          <w:marTop w:val="0"/>
          <w:marBottom w:val="0"/>
          <w:divBdr>
            <w:top w:val="none" w:sz="0" w:space="0" w:color="auto"/>
            <w:left w:val="none" w:sz="0" w:space="0" w:color="auto"/>
            <w:bottom w:val="none" w:sz="0" w:space="0" w:color="auto"/>
            <w:right w:val="none" w:sz="0" w:space="0" w:color="auto"/>
          </w:divBdr>
        </w:div>
        <w:div w:id="990594441">
          <w:marLeft w:val="0"/>
          <w:marRight w:val="0"/>
          <w:marTop w:val="0"/>
          <w:marBottom w:val="0"/>
          <w:divBdr>
            <w:top w:val="none" w:sz="0" w:space="0" w:color="auto"/>
            <w:left w:val="none" w:sz="0" w:space="0" w:color="auto"/>
            <w:bottom w:val="none" w:sz="0" w:space="0" w:color="auto"/>
            <w:right w:val="none" w:sz="0" w:space="0" w:color="auto"/>
          </w:divBdr>
        </w:div>
        <w:div w:id="760683895">
          <w:marLeft w:val="0"/>
          <w:marRight w:val="0"/>
          <w:marTop w:val="0"/>
          <w:marBottom w:val="0"/>
          <w:divBdr>
            <w:top w:val="none" w:sz="0" w:space="0" w:color="auto"/>
            <w:left w:val="none" w:sz="0" w:space="0" w:color="auto"/>
            <w:bottom w:val="none" w:sz="0" w:space="0" w:color="auto"/>
            <w:right w:val="none" w:sz="0" w:space="0" w:color="auto"/>
          </w:divBdr>
        </w:div>
        <w:div w:id="1621570611">
          <w:marLeft w:val="0"/>
          <w:marRight w:val="0"/>
          <w:marTop w:val="0"/>
          <w:marBottom w:val="0"/>
          <w:divBdr>
            <w:top w:val="none" w:sz="0" w:space="0" w:color="auto"/>
            <w:left w:val="none" w:sz="0" w:space="0" w:color="auto"/>
            <w:bottom w:val="none" w:sz="0" w:space="0" w:color="auto"/>
            <w:right w:val="none" w:sz="0" w:space="0" w:color="auto"/>
          </w:divBdr>
        </w:div>
        <w:div w:id="752707209">
          <w:marLeft w:val="0"/>
          <w:marRight w:val="0"/>
          <w:marTop w:val="0"/>
          <w:marBottom w:val="0"/>
          <w:divBdr>
            <w:top w:val="none" w:sz="0" w:space="0" w:color="auto"/>
            <w:left w:val="none" w:sz="0" w:space="0" w:color="auto"/>
            <w:bottom w:val="none" w:sz="0" w:space="0" w:color="auto"/>
            <w:right w:val="none" w:sz="0" w:space="0" w:color="auto"/>
          </w:divBdr>
        </w:div>
        <w:div w:id="792360959">
          <w:marLeft w:val="0"/>
          <w:marRight w:val="0"/>
          <w:marTop w:val="0"/>
          <w:marBottom w:val="0"/>
          <w:divBdr>
            <w:top w:val="none" w:sz="0" w:space="0" w:color="auto"/>
            <w:left w:val="none" w:sz="0" w:space="0" w:color="auto"/>
            <w:bottom w:val="none" w:sz="0" w:space="0" w:color="auto"/>
            <w:right w:val="none" w:sz="0" w:space="0" w:color="auto"/>
          </w:divBdr>
        </w:div>
        <w:div w:id="663167825">
          <w:marLeft w:val="0"/>
          <w:marRight w:val="0"/>
          <w:marTop w:val="0"/>
          <w:marBottom w:val="0"/>
          <w:divBdr>
            <w:top w:val="none" w:sz="0" w:space="0" w:color="auto"/>
            <w:left w:val="none" w:sz="0" w:space="0" w:color="auto"/>
            <w:bottom w:val="none" w:sz="0" w:space="0" w:color="auto"/>
            <w:right w:val="none" w:sz="0" w:space="0" w:color="auto"/>
          </w:divBdr>
        </w:div>
        <w:div w:id="1655332685">
          <w:marLeft w:val="0"/>
          <w:marRight w:val="0"/>
          <w:marTop w:val="0"/>
          <w:marBottom w:val="0"/>
          <w:divBdr>
            <w:top w:val="none" w:sz="0" w:space="0" w:color="auto"/>
            <w:left w:val="none" w:sz="0" w:space="0" w:color="auto"/>
            <w:bottom w:val="none" w:sz="0" w:space="0" w:color="auto"/>
            <w:right w:val="none" w:sz="0" w:space="0" w:color="auto"/>
          </w:divBdr>
        </w:div>
        <w:div w:id="1121650976">
          <w:marLeft w:val="0"/>
          <w:marRight w:val="0"/>
          <w:marTop w:val="0"/>
          <w:marBottom w:val="0"/>
          <w:divBdr>
            <w:top w:val="none" w:sz="0" w:space="0" w:color="auto"/>
            <w:left w:val="none" w:sz="0" w:space="0" w:color="auto"/>
            <w:bottom w:val="none" w:sz="0" w:space="0" w:color="auto"/>
            <w:right w:val="none" w:sz="0" w:space="0" w:color="auto"/>
          </w:divBdr>
        </w:div>
        <w:div w:id="618952588">
          <w:marLeft w:val="0"/>
          <w:marRight w:val="0"/>
          <w:marTop w:val="0"/>
          <w:marBottom w:val="0"/>
          <w:divBdr>
            <w:top w:val="none" w:sz="0" w:space="0" w:color="auto"/>
            <w:left w:val="none" w:sz="0" w:space="0" w:color="auto"/>
            <w:bottom w:val="none" w:sz="0" w:space="0" w:color="auto"/>
            <w:right w:val="none" w:sz="0" w:space="0" w:color="auto"/>
          </w:divBdr>
        </w:div>
        <w:div w:id="1812357632">
          <w:marLeft w:val="0"/>
          <w:marRight w:val="0"/>
          <w:marTop w:val="0"/>
          <w:marBottom w:val="0"/>
          <w:divBdr>
            <w:top w:val="none" w:sz="0" w:space="0" w:color="auto"/>
            <w:left w:val="none" w:sz="0" w:space="0" w:color="auto"/>
            <w:bottom w:val="none" w:sz="0" w:space="0" w:color="auto"/>
            <w:right w:val="none" w:sz="0" w:space="0" w:color="auto"/>
          </w:divBdr>
        </w:div>
        <w:div w:id="858276679">
          <w:marLeft w:val="0"/>
          <w:marRight w:val="0"/>
          <w:marTop w:val="0"/>
          <w:marBottom w:val="0"/>
          <w:divBdr>
            <w:top w:val="none" w:sz="0" w:space="0" w:color="auto"/>
            <w:left w:val="none" w:sz="0" w:space="0" w:color="auto"/>
            <w:bottom w:val="none" w:sz="0" w:space="0" w:color="auto"/>
            <w:right w:val="none" w:sz="0" w:space="0" w:color="auto"/>
          </w:divBdr>
        </w:div>
        <w:div w:id="147409349">
          <w:marLeft w:val="0"/>
          <w:marRight w:val="0"/>
          <w:marTop w:val="0"/>
          <w:marBottom w:val="0"/>
          <w:divBdr>
            <w:top w:val="none" w:sz="0" w:space="0" w:color="auto"/>
            <w:left w:val="none" w:sz="0" w:space="0" w:color="auto"/>
            <w:bottom w:val="none" w:sz="0" w:space="0" w:color="auto"/>
            <w:right w:val="none" w:sz="0" w:space="0" w:color="auto"/>
          </w:divBdr>
        </w:div>
        <w:div w:id="681978895">
          <w:marLeft w:val="0"/>
          <w:marRight w:val="0"/>
          <w:marTop w:val="0"/>
          <w:marBottom w:val="0"/>
          <w:divBdr>
            <w:top w:val="none" w:sz="0" w:space="0" w:color="auto"/>
            <w:left w:val="none" w:sz="0" w:space="0" w:color="auto"/>
            <w:bottom w:val="none" w:sz="0" w:space="0" w:color="auto"/>
            <w:right w:val="none" w:sz="0" w:space="0" w:color="auto"/>
          </w:divBdr>
        </w:div>
        <w:div w:id="1071006968">
          <w:marLeft w:val="0"/>
          <w:marRight w:val="0"/>
          <w:marTop w:val="0"/>
          <w:marBottom w:val="0"/>
          <w:divBdr>
            <w:top w:val="none" w:sz="0" w:space="0" w:color="auto"/>
            <w:left w:val="none" w:sz="0" w:space="0" w:color="auto"/>
            <w:bottom w:val="none" w:sz="0" w:space="0" w:color="auto"/>
            <w:right w:val="none" w:sz="0" w:space="0" w:color="auto"/>
          </w:divBdr>
        </w:div>
        <w:div w:id="10648540">
          <w:marLeft w:val="0"/>
          <w:marRight w:val="0"/>
          <w:marTop w:val="0"/>
          <w:marBottom w:val="0"/>
          <w:divBdr>
            <w:top w:val="none" w:sz="0" w:space="0" w:color="auto"/>
            <w:left w:val="none" w:sz="0" w:space="0" w:color="auto"/>
            <w:bottom w:val="none" w:sz="0" w:space="0" w:color="auto"/>
            <w:right w:val="none" w:sz="0" w:space="0" w:color="auto"/>
          </w:divBdr>
        </w:div>
        <w:div w:id="1243221496">
          <w:marLeft w:val="0"/>
          <w:marRight w:val="0"/>
          <w:marTop w:val="0"/>
          <w:marBottom w:val="0"/>
          <w:divBdr>
            <w:top w:val="none" w:sz="0" w:space="0" w:color="auto"/>
            <w:left w:val="none" w:sz="0" w:space="0" w:color="auto"/>
            <w:bottom w:val="none" w:sz="0" w:space="0" w:color="auto"/>
            <w:right w:val="none" w:sz="0" w:space="0" w:color="auto"/>
          </w:divBdr>
        </w:div>
        <w:div w:id="1573270806">
          <w:marLeft w:val="0"/>
          <w:marRight w:val="0"/>
          <w:marTop w:val="0"/>
          <w:marBottom w:val="0"/>
          <w:divBdr>
            <w:top w:val="none" w:sz="0" w:space="0" w:color="auto"/>
            <w:left w:val="none" w:sz="0" w:space="0" w:color="auto"/>
            <w:bottom w:val="none" w:sz="0" w:space="0" w:color="auto"/>
            <w:right w:val="none" w:sz="0" w:space="0" w:color="auto"/>
          </w:divBdr>
        </w:div>
        <w:div w:id="923803801">
          <w:marLeft w:val="0"/>
          <w:marRight w:val="0"/>
          <w:marTop w:val="0"/>
          <w:marBottom w:val="0"/>
          <w:divBdr>
            <w:top w:val="none" w:sz="0" w:space="0" w:color="auto"/>
            <w:left w:val="none" w:sz="0" w:space="0" w:color="auto"/>
            <w:bottom w:val="none" w:sz="0" w:space="0" w:color="auto"/>
            <w:right w:val="none" w:sz="0" w:space="0" w:color="auto"/>
          </w:divBdr>
        </w:div>
        <w:div w:id="284773253">
          <w:marLeft w:val="0"/>
          <w:marRight w:val="0"/>
          <w:marTop w:val="0"/>
          <w:marBottom w:val="0"/>
          <w:divBdr>
            <w:top w:val="none" w:sz="0" w:space="0" w:color="auto"/>
            <w:left w:val="none" w:sz="0" w:space="0" w:color="auto"/>
            <w:bottom w:val="none" w:sz="0" w:space="0" w:color="auto"/>
            <w:right w:val="none" w:sz="0" w:space="0" w:color="auto"/>
          </w:divBdr>
        </w:div>
        <w:div w:id="1131167055">
          <w:marLeft w:val="0"/>
          <w:marRight w:val="0"/>
          <w:marTop w:val="0"/>
          <w:marBottom w:val="0"/>
          <w:divBdr>
            <w:top w:val="none" w:sz="0" w:space="0" w:color="auto"/>
            <w:left w:val="none" w:sz="0" w:space="0" w:color="auto"/>
            <w:bottom w:val="none" w:sz="0" w:space="0" w:color="auto"/>
            <w:right w:val="none" w:sz="0" w:space="0" w:color="auto"/>
          </w:divBdr>
        </w:div>
        <w:div w:id="343947234">
          <w:marLeft w:val="0"/>
          <w:marRight w:val="0"/>
          <w:marTop w:val="0"/>
          <w:marBottom w:val="0"/>
          <w:divBdr>
            <w:top w:val="none" w:sz="0" w:space="0" w:color="auto"/>
            <w:left w:val="none" w:sz="0" w:space="0" w:color="auto"/>
            <w:bottom w:val="none" w:sz="0" w:space="0" w:color="auto"/>
            <w:right w:val="none" w:sz="0" w:space="0" w:color="auto"/>
          </w:divBdr>
        </w:div>
        <w:div w:id="75249644">
          <w:marLeft w:val="0"/>
          <w:marRight w:val="0"/>
          <w:marTop w:val="0"/>
          <w:marBottom w:val="0"/>
          <w:divBdr>
            <w:top w:val="none" w:sz="0" w:space="0" w:color="auto"/>
            <w:left w:val="none" w:sz="0" w:space="0" w:color="auto"/>
            <w:bottom w:val="none" w:sz="0" w:space="0" w:color="auto"/>
            <w:right w:val="none" w:sz="0" w:space="0" w:color="auto"/>
          </w:divBdr>
        </w:div>
        <w:div w:id="2077319677">
          <w:marLeft w:val="0"/>
          <w:marRight w:val="0"/>
          <w:marTop w:val="0"/>
          <w:marBottom w:val="0"/>
          <w:divBdr>
            <w:top w:val="none" w:sz="0" w:space="0" w:color="auto"/>
            <w:left w:val="none" w:sz="0" w:space="0" w:color="auto"/>
            <w:bottom w:val="none" w:sz="0" w:space="0" w:color="auto"/>
            <w:right w:val="none" w:sz="0" w:space="0" w:color="auto"/>
          </w:divBdr>
        </w:div>
        <w:div w:id="1390768928">
          <w:marLeft w:val="0"/>
          <w:marRight w:val="0"/>
          <w:marTop w:val="0"/>
          <w:marBottom w:val="0"/>
          <w:divBdr>
            <w:top w:val="none" w:sz="0" w:space="0" w:color="auto"/>
            <w:left w:val="none" w:sz="0" w:space="0" w:color="auto"/>
            <w:bottom w:val="none" w:sz="0" w:space="0" w:color="auto"/>
            <w:right w:val="none" w:sz="0" w:space="0" w:color="auto"/>
          </w:divBdr>
        </w:div>
        <w:div w:id="723799719">
          <w:marLeft w:val="0"/>
          <w:marRight w:val="0"/>
          <w:marTop w:val="0"/>
          <w:marBottom w:val="0"/>
          <w:divBdr>
            <w:top w:val="none" w:sz="0" w:space="0" w:color="auto"/>
            <w:left w:val="none" w:sz="0" w:space="0" w:color="auto"/>
            <w:bottom w:val="none" w:sz="0" w:space="0" w:color="auto"/>
            <w:right w:val="none" w:sz="0" w:space="0" w:color="auto"/>
          </w:divBdr>
        </w:div>
        <w:div w:id="1780681801">
          <w:marLeft w:val="0"/>
          <w:marRight w:val="0"/>
          <w:marTop w:val="0"/>
          <w:marBottom w:val="0"/>
          <w:divBdr>
            <w:top w:val="none" w:sz="0" w:space="0" w:color="auto"/>
            <w:left w:val="none" w:sz="0" w:space="0" w:color="auto"/>
            <w:bottom w:val="none" w:sz="0" w:space="0" w:color="auto"/>
            <w:right w:val="none" w:sz="0" w:space="0" w:color="auto"/>
          </w:divBdr>
        </w:div>
        <w:div w:id="1635022247">
          <w:marLeft w:val="0"/>
          <w:marRight w:val="0"/>
          <w:marTop w:val="0"/>
          <w:marBottom w:val="0"/>
          <w:divBdr>
            <w:top w:val="none" w:sz="0" w:space="0" w:color="auto"/>
            <w:left w:val="none" w:sz="0" w:space="0" w:color="auto"/>
            <w:bottom w:val="none" w:sz="0" w:space="0" w:color="auto"/>
            <w:right w:val="none" w:sz="0" w:space="0" w:color="auto"/>
          </w:divBdr>
        </w:div>
        <w:div w:id="1046610246">
          <w:marLeft w:val="0"/>
          <w:marRight w:val="0"/>
          <w:marTop w:val="0"/>
          <w:marBottom w:val="0"/>
          <w:divBdr>
            <w:top w:val="none" w:sz="0" w:space="0" w:color="auto"/>
            <w:left w:val="none" w:sz="0" w:space="0" w:color="auto"/>
            <w:bottom w:val="none" w:sz="0" w:space="0" w:color="auto"/>
            <w:right w:val="none" w:sz="0" w:space="0" w:color="auto"/>
          </w:divBdr>
        </w:div>
        <w:div w:id="1682704695">
          <w:marLeft w:val="0"/>
          <w:marRight w:val="0"/>
          <w:marTop w:val="0"/>
          <w:marBottom w:val="0"/>
          <w:divBdr>
            <w:top w:val="none" w:sz="0" w:space="0" w:color="auto"/>
            <w:left w:val="none" w:sz="0" w:space="0" w:color="auto"/>
            <w:bottom w:val="none" w:sz="0" w:space="0" w:color="auto"/>
            <w:right w:val="none" w:sz="0" w:space="0" w:color="auto"/>
          </w:divBdr>
        </w:div>
        <w:div w:id="463159744">
          <w:marLeft w:val="0"/>
          <w:marRight w:val="0"/>
          <w:marTop w:val="0"/>
          <w:marBottom w:val="0"/>
          <w:divBdr>
            <w:top w:val="none" w:sz="0" w:space="0" w:color="auto"/>
            <w:left w:val="none" w:sz="0" w:space="0" w:color="auto"/>
            <w:bottom w:val="none" w:sz="0" w:space="0" w:color="auto"/>
            <w:right w:val="none" w:sz="0" w:space="0" w:color="auto"/>
          </w:divBdr>
        </w:div>
        <w:div w:id="2035618299">
          <w:marLeft w:val="0"/>
          <w:marRight w:val="0"/>
          <w:marTop w:val="0"/>
          <w:marBottom w:val="0"/>
          <w:divBdr>
            <w:top w:val="none" w:sz="0" w:space="0" w:color="auto"/>
            <w:left w:val="none" w:sz="0" w:space="0" w:color="auto"/>
            <w:bottom w:val="none" w:sz="0" w:space="0" w:color="auto"/>
            <w:right w:val="none" w:sz="0" w:space="0" w:color="auto"/>
          </w:divBdr>
        </w:div>
        <w:div w:id="1405491292">
          <w:marLeft w:val="0"/>
          <w:marRight w:val="0"/>
          <w:marTop w:val="0"/>
          <w:marBottom w:val="0"/>
          <w:divBdr>
            <w:top w:val="none" w:sz="0" w:space="0" w:color="auto"/>
            <w:left w:val="none" w:sz="0" w:space="0" w:color="auto"/>
            <w:bottom w:val="none" w:sz="0" w:space="0" w:color="auto"/>
            <w:right w:val="none" w:sz="0" w:space="0" w:color="auto"/>
          </w:divBdr>
        </w:div>
        <w:div w:id="416681512">
          <w:marLeft w:val="0"/>
          <w:marRight w:val="0"/>
          <w:marTop w:val="0"/>
          <w:marBottom w:val="0"/>
          <w:divBdr>
            <w:top w:val="none" w:sz="0" w:space="0" w:color="auto"/>
            <w:left w:val="none" w:sz="0" w:space="0" w:color="auto"/>
            <w:bottom w:val="none" w:sz="0" w:space="0" w:color="auto"/>
            <w:right w:val="none" w:sz="0" w:space="0" w:color="auto"/>
          </w:divBdr>
        </w:div>
        <w:div w:id="414473679">
          <w:marLeft w:val="0"/>
          <w:marRight w:val="0"/>
          <w:marTop w:val="0"/>
          <w:marBottom w:val="0"/>
          <w:divBdr>
            <w:top w:val="none" w:sz="0" w:space="0" w:color="auto"/>
            <w:left w:val="none" w:sz="0" w:space="0" w:color="auto"/>
            <w:bottom w:val="none" w:sz="0" w:space="0" w:color="auto"/>
            <w:right w:val="none" w:sz="0" w:space="0" w:color="auto"/>
          </w:divBdr>
        </w:div>
        <w:div w:id="2078547967">
          <w:marLeft w:val="0"/>
          <w:marRight w:val="0"/>
          <w:marTop w:val="0"/>
          <w:marBottom w:val="0"/>
          <w:divBdr>
            <w:top w:val="none" w:sz="0" w:space="0" w:color="auto"/>
            <w:left w:val="none" w:sz="0" w:space="0" w:color="auto"/>
            <w:bottom w:val="none" w:sz="0" w:space="0" w:color="auto"/>
            <w:right w:val="none" w:sz="0" w:space="0" w:color="auto"/>
          </w:divBdr>
        </w:div>
        <w:div w:id="8147227">
          <w:marLeft w:val="0"/>
          <w:marRight w:val="0"/>
          <w:marTop w:val="0"/>
          <w:marBottom w:val="0"/>
          <w:divBdr>
            <w:top w:val="none" w:sz="0" w:space="0" w:color="auto"/>
            <w:left w:val="none" w:sz="0" w:space="0" w:color="auto"/>
            <w:bottom w:val="none" w:sz="0" w:space="0" w:color="auto"/>
            <w:right w:val="none" w:sz="0" w:space="0" w:color="auto"/>
          </w:divBdr>
        </w:div>
        <w:div w:id="317463182">
          <w:marLeft w:val="0"/>
          <w:marRight w:val="0"/>
          <w:marTop w:val="0"/>
          <w:marBottom w:val="0"/>
          <w:divBdr>
            <w:top w:val="none" w:sz="0" w:space="0" w:color="auto"/>
            <w:left w:val="none" w:sz="0" w:space="0" w:color="auto"/>
            <w:bottom w:val="none" w:sz="0" w:space="0" w:color="auto"/>
            <w:right w:val="none" w:sz="0" w:space="0" w:color="auto"/>
          </w:divBdr>
        </w:div>
        <w:div w:id="1147819139">
          <w:marLeft w:val="0"/>
          <w:marRight w:val="0"/>
          <w:marTop w:val="0"/>
          <w:marBottom w:val="0"/>
          <w:divBdr>
            <w:top w:val="none" w:sz="0" w:space="0" w:color="auto"/>
            <w:left w:val="none" w:sz="0" w:space="0" w:color="auto"/>
            <w:bottom w:val="none" w:sz="0" w:space="0" w:color="auto"/>
            <w:right w:val="none" w:sz="0" w:space="0" w:color="auto"/>
          </w:divBdr>
        </w:div>
        <w:div w:id="1067613338">
          <w:marLeft w:val="0"/>
          <w:marRight w:val="0"/>
          <w:marTop w:val="0"/>
          <w:marBottom w:val="0"/>
          <w:divBdr>
            <w:top w:val="none" w:sz="0" w:space="0" w:color="auto"/>
            <w:left w:val="none" w:sz="0" w:space="0" w:color="auto"/>
            <w:bottom w:val="none" w:sz="0" w:space="0" w:color="auto"/>
            <w:right w:val="none" w:sz="0" w:space="0" w:color="auto"/>
          </w:divBdr>
        </w:div>
        <w:div w:id="1014653529">
          <w:marLeft w:val="0"/>
          <w:marRight w:val="0"/>
          <w:marTop w:val="0"/>
          <w:marBottom w:val="0"/>
          <w:divBdr>
            <w:top w:val="none" w:sz="0" w:space="0" w:color="auto"/>
            <w:left w:val="none" w:sz="0" w:space="0" w:color="auto"/>
            <w:bottom w:val="none" w:sz="0" w:space="0" w:color="auto"/>
            <w:right w:val="none" w:sz="0" w:space="0" w:color="auto"/>
          </w:divBdr>
        </w:div>
        <w:div w:id="539827558">
          <w:marLeft w:val="0"/>
          <w:marRight w:val="0"/>
          <w:marTop w:val="0"/>
          <w:marBottom w:val="0"/>
          <w:divBdr>
            <w:top w:val="none" w:sz="0" w:space="0" w:color="auto"/>
            <w:left w:val="none" w:sz="0" w:space="0" w:color="auto"/>
            <w:bottom w:val="none" w:sz="0" w:space="0" w:color="auto"/>
            <w:right w:val="none" w:sz="0" w:space="0" w:color="auto"/>
          </w:divBdr>
        </w:div>
        <w:div w:id="1602034374">
          <w:marLeft w:val="0"/>
          <w:marRight w:val="0"/>
          <w:marTop w:val="0"/>
          <w:marBottom w:val="0"/>
          <w:divBdr>
            <w:top w:val="none" w:sz="0" w:space="0" w:color="auto"/>
            <w:left w:val="none" w:sz="0" w:space="0" w:color="auto"/>
            <w:bottom w:val="none" w:sz="0" w:space="0" w:color="auto"/>
            <w:right w:val="none" w:sz="0" w:space="0" w:color="auto"/>
          </w:divBdr>
        </w:div>
        <w:div w:id="549926402">
          <w:marLeft w:val="0"/>
          <w:marRight w:val="0"/>
          <w:marTop w:val="0"/>
          <w:marBottom w:val="0"/>
          <w:divBdr>
            <w:top w:val="none" w:sz="0" w:space="0" w:color="auto"/>
            <w:left w:val="none" w:sz="0" w:space="0" w:color="auto"/>
            <w:bottom w:val="none" w:sz="0" w:space="0" w:color="auto"/>
            <w:right w:val="none" w:sz="0" w:space="0" w:color="auto"/>
          </w:divBdr>
        </w:div>
        <w:div w:id="2035420203">
          <w:marLeft w:val="0"/>
          <w:marRight w:val="0"/>
          <w:marTop w:val="0"/>
          <w:marBottom w:val="0"/>
          <w:divBdr>
            <w:top w:val="none" w:sz="0" w:space="0" w:color="auto"/>
            <w:left w:val="none" w:sz="0" w:space="0" w:color="auto"/>
            <w:bottom w:val="none" w:sz="0" w:space="0" w:color="auto"/>
            <w:right w:val="none" w:sz="0" w:space="0" w:color="auto"/>
          </w:divBdr>
        </w:div>
        <w:div w:id="1706252673">
          <w:marLeft w:val="0"/>
          <w:marRight w:val="0"/>
          <w:marTop w:val="0"/>
          <w:marBottom w:val="0"/>
          <w:divBdr>
            <w:top w:val="none" w:sz="0" w:space="0" w:color="auto"/>
            <w:left w:val="none" w:sz="0" w:space="0" w:color="auto"/>
            <w:bottom w:val="none" w:sz="0" w:space="0" w:color="auto"/>
            <w:right w:val="none" w:sz="0" w:space="0" w:color="auto"/>
          </w:divBdr>
        </w:div>
        <w:div w:id="1456480322">
          <w:marLeft w:val="0"/>
          <w:marRight w:val="0"/>
          <w:marTop w:val="0"/>
          <w:marBottom w:val="0"/>
          <w:divBdr>
            <w:top w:val="none" w:sz="0" w:space="0" w:color="auto"/>
            <w:left w:val="none" w:sz="0" w:space="0" w:color="auto"/>
            <w:bottom w:val="none" w:sz="0" w:space="0" w:color="auto"/>
            <w:right w:val="none" w:sz="0" w:space="0" w:color="auto"/>
          </w:divBdr>
        </w:div>
        <w:div w:id="268663966">
          <w:marLeft w:val="0"/>
          <w:marRight w:val="0"/>
          <w:marTop w:val="0"/>
          <w:marBottom w:val="0"/>
          <w:divBdr>
            <w:top w:val="none" w:sz="0" w:space="0" w:color="auto"/>
            <w:left w:val="none" w:sz="0" w:space="0" w:color="auto"/>
            <w:bottom w:val="none" w:sz="0" w:space="0" w:color="auto"/>
            <w:right w:val="none" w:sz="0" w:space="0" w:color="auto"/>
          </w:divBdr>
        </w:div>
        <w:div w:id="1717705333">
          <w:marLeft w:val="0"/>
          <w:marRight w:val="0"/>
          <w:marTop w:val="0"/>
          <w:marBottom w:val="0"/>
          <w:divBdr>
            <w:top w:val="none" w:sz="0" w:space="0" w:color="auto"/>
            <w:left w:val="none" w:sz="0" w:space="0" w:color="auto"/>
            <w:bottom w:val="none" w:sz="0" w:space="0" w:color="auto"/>
            <w:right w:val="none" w:sz="0" w:space="0" w:color="auto"/>
          </w:divBdr>
        </w:div>
        <w:div w:id="270282764">
          <w:marLeft w:val="0"/>
          <w:marRight w:val="0"/>
          <w:marTop w:val="0"/>
          <w:marBottom w:val="0"/>
          <w:divBdr>
            <w:top w:val="none" w:sz="0" w:space="0" w:color="auto"/>
            <w:left w:val="none" w:sz="0" w:space="0" w:color="auto"/>
            <w:bottom w:val="none" w:sz="0" w:space="0" w:color="auto"/>
            <w:right w:val="none" w:sz="0" w:space="0" w:color="auto"/>
          </w:divBdr>
        </w:div>
        <w:div w:id="1581254560">
          <w:marLeft w:val="0"/>
          <w:marRight w:val="0"/>
          <w:marTop w:val="0"/>
          <w:marBottom w:val="0"/>
          <w:divBdr>
            <w:top w:val="none" w:sz="0" w:space="0" w:color="auto"/>
            <w:left w:val="none" w:sz="0" w:space="0" w:color="auto"/>
            <w:bottom w:val="none" w:sz="0" w:space="0" w:color="auto"/>
            <w:right w:val="none" w:sz="0" w:space="0" w:color="auto"/>
          </w:divBdr>
        </w:div>
        <w:div w:id="147865870">
          <w:marLeft w:val="0"/>
          <w:marRight w:val="0"/>
          <w:marTop w:val="0"/>
          <w:marBottom w:val="0"/>
          <w:divBdr>
            <w:top w:val="none" w:sz="0" w:space="0" w:color="auto"/>
            <w:left w:val="none" w:sz="0" w:space="0" w:color="auto"/>
            <w:bottom w:val="none" w:sz="0" w:space="0" w:color="auto"/>
            <w:right w:val="none" w:sz="0" w:space="0" w:color="auto"/>
          </w:divBdr>
        </w:div>
        <w:div w:id="1255750232">
          <w:marLeft w:val="0"/>
          <w:marRight w:val="0"/>
          <w:marTop w:val="0"/>
          <w:marBottom w:val="0"/>
          <w:divBdr>
            <w:top w:val="none" w:sz="0" w:space="0" w:color="auto"/>
            <w:left w:val="none" w:sz="0" w:space="0" w:color="auto"/>
            <w:bottom w:val="none" w:sz="0" w:space="0" w:color="auto"/>
            <w:right w:val="none" w:sz="0" w:space="0" w:color="auto"/>
          </w:divBdr>
        </w:div>
        <w:div w:id="1271081478">
          <w:marLeft w:val="0"/>
          <w:marRight w:val="0"/>
          <w:marTop w:val="0"/>
          <w:marBottom w:val="0"/>
          <w:divBdr>
            <w:top w:val="none" w:sz="0" w:space="0" w:color="auto"/>
            <w:left w:val="none" w:sz="0" w:space="0" w:color="auto"/>
            <w:bottom w:val="none" w:sz="0" w:space="0" w:color="auto"/>
            <w:right w:val="none" w:sz="0" w:space="0" w:color="auto"/>
          </w:divBdr>
        </w:div>
        <w:div w:id="738211396">
          <w:marLeft w:val="0"/>
          <w:marRight w:val="0"/>
          <w:marTop w:val="0"/>
          <w:marBottom w:val="0"/>
          <w:divBdr>
            <w:top w:val="none" w:sz="0" w:space="0" w:color="auto"/>
            <w:left w:val="none" w:sz="0" w:space="0" w:color="auto"/>
            <w:bottom w:val="none" w:sz="0" w:space="0" w:color="auto"/>
            <w:right w:val="none" w:sz="0" w:space="0" w:color="auto"/>
          </w:divBdr>
        </w:div>
        <w:div w:id="1663243060">
          <w:marLeft w:val="0"/>
          <w:marRight w:val="0"/>
          <w:marTop w:val="0"/>
          <w:marBottom w:val="0"/>
          <w:divBdr>
            <w:top w:val="none" w:sz="0" w:space="0" w:color="auto"/>
            <w:left w:val="none" w:sz="0" w:space="0" w:color="auto"/>
            <w:bottom w:val="none" w:sz="0" w:space="0" w:color="auto"/>
            <w:right w:val="none" w:sz="0" w:space="0" w:color="auto"/>
          </w:divBdr>
        </w:div>
        <w:div w:id="862789441">
          <w:marLeft w:val="0"/>
          <w:marRight w:val="0"/>
          <w:marTop w:val="0"/>
          <w:marBottom w:val="0"/>
          <w:divBdr>
            <w:top w:val="none" w:sz="0" w:space="0" w:color="auto"/>
            <w:left w:val="none" w:sz="0" w:space="0" w:color="auto"/>
            <w:bottom w:val="none" w:sz="0" w:space="0" w:color="auto"/>
            <w:right w:val="none" w:sz="0" w:space="0" w:color="auto"/>
          </w:divBdr>
        </w:div>
        <w:div w:id="243616023">
          <w:marLeft w:val="0"/>
          <w:marRight w:val="0"/>
          <w:marTop w:val="0"/>
          <w:marBottom w:val="0"/>
          <w:divBdr>
            <w:top w:val="none" w:sz="0" w:space="0" w:color="auto"/>
            <w:left w:val="none" w:sz="0" w:space="0" w:color="auto"/>
            <w:bottom w:val="none" w:sz="0" w:space="0" w:color="auto"/>
            <w:right w:val="none" w:sz="0" w:space="0" w:color="auto"/>
          </w:divBdr>
        </w:div>
        <w:div w:id="363482424">
          <w:marLeft w:val="0"/>
          <w:marRight w:val="0"/>
          <w:marTop w:val="0"/>
          <w:marBottom w:val="0"/>
          <w:divBdr>
            <w:top w:val="none" w:sz="0" w:space="0" w:color="auto"/>
            <w:left w:val="none" w:sz="0" w:space="0" w:color="auto"/>
            <w:bottom w:val="none" w:sz="0" w:space="0" w:color="auto"/>
            <w:right w:val="none" w:sz="0" w:space="0" w:color="auto"/>
          </w:divBdr>
        </w:div>
        <w:div w:id="4019966">
          <w:marLeft w:val="0"/>
          <w:marRight w:val="0"/>
          <w:marTop w:val="0"/>
          <w:marBottom w:val="0"/>
          <w:divBdr>
            <w:top w:val="none" w:sz="0" w:space="0" w:color="auto"/>
            <w:left w:val="none" w:sz="0" w:space="0" w:color="auto"/>
            <w:bottom w:val="none" w:sz="0" w:space="0" w:color="auto"/>
            <w:right w:val="none" w:sz="0" w:space="0" w:color="auto"/>
          </w:divBdr>
        </w:div>
        <w:div w:id="18092437">
          <w:marLeft w:val="0"/>
          <w:marRight w:val="0"/>
          <w:marTop w:val="0"/>
          <w:marBottom w:val="0"/>
          <w:divBdr>
            <w:top w:val="none" w:sz="0" w:space="0" w:color="auto"/>
            <w:left w:val="none" w:sz="0" w:space="0" w:color="auto"/>
            <w:bottom w:val="none" w:sz="0" w:space="0" w:color="auto"/>
            <w:right w:val="none" w:sz="0" w:space="0" w:color="auto"/>
          </w:divBdr>
        </w:div>
        <w:div w:id="44724744">
          <w:marLeft w:val="0"/>
          <w:marRight w:val="0"/>
          <w:marTop w:val="0"/>
          <w:marBottom w:val="0"/>
          <w:divBdr>
            <w:top w:val="none" w:sz="0" w:space="0" w:color="auto"/>
            <w:left w:val="none" w:sz="0" w:space="0" w:color="auto"/>
            <w:bottom w:val="none" w:sz="0" w:space="0" w:color="auto"/>
            <w:right w:val="none" w:sz="0" w:space="0" w:color="auto"/>
          </w:divBdr>
        </w:div>
        <w:div w:id="1356731967">
          <w:marLeft w:val="0"/>
          <w:marRight w:val="0"/>
          <w:marTop w:val="0"/>
          <w:marBottom w:val="0"/>
          <w:divBdr>
            <w:top w:val="none" w:sz="0" w:space="0" w:color="auto"/>
            <w:left w:val="none" w:sz="0" w:space="0" w:color="auto"/>
            <w:bottom w:val="none" w:sz="0" w:space="0" w:color="auto"/>
            <w:right w:val="none" w:sz="0" w:space="0" w:color="auto"/>
          </w:divBdr>
        </w:div>
        <w:div w:id="1982268979">
          <w:marLeft w:val="0"/>
          <w:marRight w:val="0"/>
          <w:marTop w:val="0"/>
          <w:marBottom w:val="0"/>
          <w:divBdr>
            <w:top w:val="none" w:sz="0" w:space="0" w:color="auto"/>
            <w:left w:val="none" w:sz="0" w:space="0" w:color="auto"/>
            <w:bottom w:val="none" w:sz="0" w:space="0" w:color="auto"/>
            <w:right w:val="none" w:sz="0" w:space="0" w:color="auto"/>
          </w:divBdr>
        </w:div>
        <w:div w:id="1851529702">
          <w:marLeft w:val="0"/>
          <w:marRight w:val="0"/>
          <w:marTop w:val="0"/>
          <w:marBottom w:val="0"/>
          <w:divBdr>
            <w:top w:val="none" w:sz="0" w:space="0" w:color="auto"/>
            <w:left w:val="none" w:sz="0" w:space="0" w:color="auto"/>
            <w:bottom w:val="none" w:sz="0" w:space="0" w:color="auto"/>
            <w:right w:val="none" w:sz="0" w:space="0" w:color="auto"/>
          </w:divBdr>
        </w:div>
        <w:div w:id="542329605">
          <w:marLeft w:val="0"/>
          <w:marRight w:val="0"/>
          <w:marTop w:val="0"/>
          <w:marBottom w:val="0"/>
          <w:divBdr>
            <w:top w:val="none" w:sz="0" w:space="0" w:color="auto"/>
            <w:left w:val="none" w:sz="0" w:space="0" w:color="auto"/>
            <w:bottom w:val="none" w:sz="0" w:space="0" w:color="auto"/>
            <w:right w:val="none" w:sz="0" w:space="0" w:color="auto"/>
          </w:divBdr>
        </w:div>
        <w:div w:id="714937378">
          <w:marLeft w:val="0"/>
          <w:marRight w:val="0"/>
          <w:marTop w:val="0"/>
          <w:marBottom w:val="0"/>
          <w:divBdr>
            <w:top w:val="none" w:sz="0" w:space="0" w:color="auto"/>
            <w:left w:val="none" w:sz="0" w:space="0" w:color="auto"/>
            <w:bottom w:val="none" w:sz="0" w:space="0" w:color="auto"/>
            <w:right w:val="none" w:sz="0" w:space="0" w:color="auto"/>
          </w:divBdr>
        </w:div>
        <w:div w:id="1912618534">
          <w:marLeft w:val="0"/>
          <w:marRight w:val="0"/>
          <w:marTop w:val="0"/>
          <w:marBottom w:val="0"/>
          <w:divBdr>
            <w:top w:val="none" w:sz="0" w:space="0" w:color="auto"/>
            <w:left w:val="none" w:sz="0" w:space="0" w:color="auto"/>
            <w:bottom w:val="none" w:sz="0" w:space="0" w:color="auto"/>
            <w:right w:val="none" w:sz="0" w:space="0" w:color="auto"/>
          </w:divBdr>
        </w:div>
        <w:div w:id="1129779521">
          <w:marLeft w:val="0"/>
          <w:marRight w:val="0"/>
          <w:marTop w:val="0"/>
          <w:marBottom w:val="0"/>
          <w:divBdr>
            <w:top w:val="none" w:sz="0" w:space="0" w:color="auto"/>
            <w:left w:val="none" w:sz="0" w:space="0" w:color="auto"/>
            <w:bottom w:val="none" w:sz="0" w:space="0" w:color="auto"/>
            <w:right w:val="none" w:sz="0" w:space="0" w:color="auto"/>
          </w:divBdr>
        </w:div>
        <w:div w:id="1788503998">
          <w:marLeft w:val="0"/>
          <w:marRight w:val="0"/>
          <w:marTop w:val="0"/>
          <w:marBottom w:val="0"/>
          <w:divBdr>
            <w:top w:val="none" w:sz="0" w:space="0" w:color="auto"/>
            <w:left w:val="none" w:sz="0" w:space="0" w:color="auto"/>
            <w:bottom w:val="none" w:sz="0" w:space="0" w:color="auto"/>
            <w:right w:val="none" w:sz="0" w:space="0" w:color="auto"/>
          </w:divBdr>
        </w:div>
        <w:div w:id="367537131">
          <w:marLeft w:val="0"/>
          <w:marRight w:val="0"/>
          <w:marTop w:val="0"/>
          <w:marBottom w:val="0"/>
          <w:divBdr>
            <w:top w:val="none" w:sz="0" w:space="0" w:color="auto"/>
            <w:left w:val="none" w:sz="0" w:space="0" w:color="auto"/>
            <w:bottom w:val="none" w:sz="0" w:space="0" w:color="auto"/>
            <w:right w:val="none" w:sz="0" w:space="0" w:color="auto"/>
          </w:divBdr>
        </w:div>
        <w:div w:id="1715738244">
          <w:marLeft w:val="0"/>
          <w:marRight w:val="0"/>
          <w:marTop w:val="0"/>
          <w:marBottom w:val="0"/>
          <w:divBdr>
            <w:top w:val="none" w:sz="0" w:space="0" w:color="auto"/>
            <w:left w:val="none" w:sz="0" w:space="0" w:color="auto"/>
            <w:bottom w:val="none" w:sz="0" w:space="0" w:color="auto"/>
            <w:right w:val="none" w:sz="0" w:space="0" w:color="auto"/>
          </w:divBdr>
        </w:div>
        <w:div w:id="1351837439">
          <w:marLeft w:val="0"/>
          <w:marRight w:val="0"/>
          <w:marTop w:val="0"/>
          <w:marBottom w:val="0"/>
          <w:divBdr>
            <w:top w:val="none" w:sz="0" w:space="0" w:color="auto"/>
            <w:left w:val="none" w:sz="0" w:space="0" w:color="auto"/>
            <w:bottom w:val="none" w:sz="0" w:space="0" w:color="auto"/>
            <w:right w:val="none" w:sz="0" w:space="0" w:color="auto"/>
          </w:divBdr>
        </w:div>
        <w:div w:id="2110617300">
          <w:marLeft w:val="0"/>
          <w:marRight w:val="0"/>
          <w:marTop w:val="0"/>
          <w:marBottom w:val="0"/>
          <w:divBdr>
            <w:top w:val="none" w:sz="0" w:space="0" w:color="auto"/>
            <w:left w:val="none" w:sz="0" w:space="0" w:color="auto"/>
            <w:bottom w:val="none" w:sz="0" w:space="0" w:color="auto"/>
            <w:right w:val="none" w:sz="0" w:space="0" w:color="auto"/>
          </w:divBdr>
        </w:div>
        <w:div w:id="1068185957">
          <w:marLeft w:val="0"/>
          <w:marRight w:val="0"/>
          <w:marTop w:val="0"/>
          <w:marBottom w:val="0"/>
          <w:divBdr>
            <w:top w:val="none" w:sz="0" w:space="0" w:color="auto"/>
            <w:left w:val="none" w:sz="0" w:space="0" w:color="auto"/>
            <w:bottom w:val="none" w:sz="0" w:space="0" w:color="auto"/>
            <w:right w:val="none" w:sz="0" w:space="0" w:color="auto"/>
          </w:divBdr>
        </w:div>
        <w:div w:id="2073194081">
          <w:marLeft w:val="0"/>
          <w:marRight w:val="0"/>
          <w:marTop w:val="0"/>
          <w:marBottom w:val="0"/>
          <w:divBdr>
            <w:top w:val="none" w:sz="0" w:space="0" w:color="auto"/>
            <w:left w:val="none" w:sz="0" w:space="0" w:color="auto"/>
            <w:bottom w:val="none" w:sz="0" w:space="0" w:color="auto"/>
            <w:right w:val="none" w:sz="0" w:space="0" w:color="auto"/>
          </w:divBdr>
        </w:div>
        <w:div w:id="737747062">
          <w:marLeft w:val="0"/>
          <w:marRight w:val="0"/>
          <w:marTop w:val="0"/>
          <w:marBottom w:val="0"/>
          <w:divBdr>
            <w:top w:val="none" w:sz="0" w:space="0" w:color="auto"/>
            <w:left w:val="none" w:sz="0" w:space="0" w:color="auto"/>
            <w:bottom w:val="none" w:sz="0" w:space="0" w:color="auto"/>
            <w:right w:val="none" w:sz="0" w:space="0" w:color="auto"/>
          </w:divBdr>
        </w:div>
        <w:div w:id="1323049471">
          <w:marLeft w:val="0"/>
          <w:marRight w:val="0"/>
          <w:marTop w:val="0"/>
          <w:marBottom w:val="0"/>
          <w:divBdr>
            <w:top w:val="none" w:sz="0" w:space="0" w:color="auto"/>
            <w:left w:val="none" w:sz="0" w:space="0" w:color="auto"/>
            <w:bottom w:val="none" w:sz="0" w:space="0" w:color="auto"/>
            <w:right w:val="none" w:sz="0" w:space="0" w:color="auto"/>
          </w:divBdr>
        </w:div>
        <w:div w:id="928778498">
          <w:marLeft w:val="0"/>
          <w:marRight w:val="0"/>
          <w:marTop w:val="0"/>
          <w:marBottom w:val="0"/>
          <w:divBdr>
            <w:top w:val="none" w:sz="0" w:space="0" w:color="auto"/>
            <w:left w:val="none" w:sz="0" w:space="0" w:color="auto"/>
            <w:bottom w:val="none" w:sz="0" w:space="0" w:color="auto"/>
            <w:right w:val="none" w:sz="0" w:space="0" w:color="auto"/>
          </w:divBdr>
        </w:div>
        <w:div w:id="437919829">
          <w:marLeft w:val="0"/>
          <w:marRight w:val="0"/>
          <w:marTop w:val="0"/>
          <w:marBottom w:val="0"/>
          <w:divBdr>
            <w:top w:val="none" w:sz="0" w:space="0" w:color="auto"/>
            <w:left w:val="none" w:sz="0" w:space="0" w:color="auto"/>
            <w:bottom w:val="none" w:sz="0" w:space="0" w:color="auto"/>
            <w:right w:val="none" w:sz="0" w:space="0" w:color="auto"/>
          </w:divBdr>
        </w:div>
        <w:div w:id="1631931886">
          <w:marLeft w:val="0"/>
          <w:marRight w:val="0"/>
          <w:marTop w:val="0"/>
          <w:marBottom w:val="0"/>
          <w:divBdr>
            <w:top w:val="none" w:sz="0" w:space="0" w:color="auto"/>
            <w:left w:val="none" w:sz="0" w:space="0" w:color="auto"/>
            <w:bottom w:val="none" w:sz="0" w:space="0" w:color="auto"/>
            <w:right w:val="none" w:sz="0" w:space="0" w:color="auto"/>
          </w:divBdr>
        </w:div>
        <w:div w:id="1274244812">
          <w:marLeft w:val="0"/>
          <w:marRight w:val="0"/>
          <w:marTop w:val="0"/>
          <w:marBottom w:val="0"/>
          <w:divBdr>
            <w:top w:val="none" w:sz="0" w:space="0" w:color="auto"/>
            <w:left w:val="none" w:sz="0" w:space="0" w:color="auto"/>
            <w:bottom w:val="none" w:sz="0" w:space="0" w:color="auto"/>
            <w:right w:val="none" w:sz="0" w:space="0" w:color="auto"/>
          </w:divBdr>
        </w:div>
        <w:div w:id="1010256391">
          <w:marLeft w:val="0"/>
          <w:marRight w:val="0"/>
          <w:marTop w:val="0"/>
          <w:marBottom w:val="0"/>
          <w:divBdr>
            <w:top w:val="none" w:sz="0" w:space="0" w:color="auto"/>
            <w:left w:val="none" w:sz="0" w:space="0" w:color="auto"/>
            <w:bottom w:val="none" w:sz="0" w:space="0" w:color="auto"/>
            <w:right w:val="none" w:sz="0" w:space="0" w:color="auto"/>
          </w:divBdr>
        </w:div>
        <w:div w:id="508448585">
          <w:marLeft w:val="0"/>
          <w:marRight w:val="0"/>
          <w:marTop w:val="0"/>
          <w:marBottom w:val="0"/>
          <w:divBdr>
            <w:top w:val="none" w:sz="0" w:space="0" w:color="auto"/>
            <w:left w:val="none" w:sz="0" w:space="0" w:color="auto"/>
            <w:bottom w:val="none" w:sz="0" w:space="0" w:color="auto"/>
            <w:right w:val="none" w:sz="0" w:space="0" w:color="auto"/>
          </w:divBdr>
        </w:div>
        <w:div w:id="834496427">
          <w:marLeft w:val="0"/>
          <w:marRight w:val="0"/>
          <w:marTop w:val="0"/>
          <w:marBottom w:val="0"/>
          <w:divBdr>
            <w:top w:val="none" w:sz="0" w:space="0" w:color="auto"/>
            <w:left w:val="none" w:sz="0" w:space="0" w:color="auto"/>
            <w:bottom w:val="none" w:sz="0" w:space="0" w:color="auto"/>
            <w:right w:val="none" w:sz="0" w:space="0" w:color="auto"/>
          </w:divBdr>
        </w:div>
        <w:div w:id="550193242">
          <w:marLeft w:val="0"/>
          <w:marRight w:val="0"/>
          <w:marTop w:val="0"/>
          <w:marBottom w:val="0"/>
          <w:divBdr>
            <w:top w:val="none" w:sz="0" w:space="0" w:color="auto"/>
            <w:left w:val="none" w:sz="0" w:space="0" w:color="auto"/>
            <w:bottom w:val="none" w:sz="0" w:space="0" w:color="auto"/>
            <w:right w:val="none" w:sz="0" w:space="0" w:color="auto"/>
          </w:divBdr>
        </w:div>
        <w:div w:id="1020426749">
          <w:marLeft w:val="0"/>
          <w:marRight w:val="0"/>
          <w:marTop w:val="0"/>
          <w:marBottom w:val="0"/>
          <w:divBdr>
            <w:top w:val="none" w:sz="0" w:space="0" w:color="auto"/>
            <w:left w:val="none" w:sz="0" w:space="0" w:color="auto"/>
            <w:bottom w:val="none" w:sz="0" w:space="0" w:color="auto"/>
            <w:right w:val="none" w:sz="0" w:space="0" w:color="auto"/>
          </w:divBdr>
        </w:div>
        <w:div w:id="2084333762">
          <w:marLeft w:val="0"/>
          <w:marRight w:val="0"/>
          <w:marTop w:val="0"/>
          <w:marBottom w:val="0"/>
          <w:divBdr>
            <w:top w:val="none" w:sz="0" w:space="0" w:color="auto"/>
            <w:left w:val="none" w:sz="0" w:space="0" w:color="auto"/>
            <w:bottom w:val="none" w:sz="0" w:space="0" w:color="auto"/>
            <w:right w:val="none" w:sz="0" w:space="0" w:color="auto"/>
          </w:divBdr>
        </w:div>
        <w:div w:id="245039283">
          <w:marLeft w:val="0"/>
          <w:marRight w:val="0"/>
          <w:marTop w:val="0"/>
          <w:marBottom w:val="0"/>
          <w:divBdr>
            <w:top w:val="none" w:sz="0" w:space="0" w:color="auto"/>
            <w:left w:val="none" w:sz="0" w:space="0" w:color="auto"/>
            <w:bottom w:val="none" w:sz="0" w:space="0" w:color="auto"/>
            <w:right w:val="none" w:sz="0" w:space="0" w:color="auto"/>
          </w:divBdr>
        </w:div>
        <w:div w:id="1694113984">
          <w:marLeft w:val="0"/>
          <w:marRight w:val="0"/>
          <w:marTop w:val="0"/>
          <w:marBottom w:val="0"/>
          <w:divBdr>
            <w:top w:val="none" w:sz="0" w:space="0" w:color="auto"/>
            <w:left w:val="none" w:sz="0" w:space="0" w:color="auto"/>
            <w:bottom w:val="none" w:sz="0" w:space="0" w:color="auto"/>
            <w:right w:val="none" w:sz="0" w:space="0" w:color="auto"/>
          </w:divBdr>
        </w:div>
        <w:div w:id="1699429582">
          <w:marLeft w:val="0"/>
          <w:marRight w:val="0"/>
          <w:marTop w:val="0"/>
          <w:marBottom w:val="0"/>
          <w:divBdr>
            <w:top w:val="none" w:sz="0" w:space="0" w:color="auto"/>
            <w:left w:val="none" w:sz="0" w:space="0" w:color="auto"/>
            <w:bottom w:val="none" w:sz="0" w:space="0" w:color="auto"/>
            <w:right w:val="none" w:sz="0" w:space="0" w:color="auto"/>
          </w:divBdr>
        </w:div>
        <w:div w:id="1255820122">
          <w:marLeft w:val="0"/>
          <w:marRight w:val="0"/>
          <w:marTop w:val="0"/>
          <w:marBottom w:val="0"/>
          <w:divBdr>
            <w:top w:val="none" w:sz="0" w:space="0" w:color="auto"/>
            <w:left w:val="none" w:sz="0" w:space="0" w:color="auto"/>
            <w:bottom w:val="none" w:sz="0" w:space="0" w:color="auto"/>
            <w:right w:val="none" w:sz="0" w:space="0" w:color="auto"/>
          </w:divBdr>
        </w:div>
        <w:div w:id="1724525726">
          <w:marLeft w:val="0"/>
          <w:marRight w:val="0"/>
          <w:marTop w:val="0"/>
          <w:marBottom w:val="0"/>
          <w:divBdr>
            <w:top w:val="none" w:sz="0" w:space="0" w:color="auto"/>
            <w:left w:val="none" w:sz="0" w:space="0" w:color="auto"/>
            <w:bottom w:val="none" w:sz="0" w:space="0" w:color="auto"/>
            <w:right w:val="none" w:sz="0" w:space="0" w:color="auto"/>
          </w:divBdr>
        </w:div>
        <w:div w:id="1165978538">
          <w:marLeft w:val="0"/>
          <w:marRight w:val="0"/>
          <w:marTop w:val="0"/>
          <w:marBottom w:val="0"/>
          <w:divBdr>
            <w:top w:val="none" w:sz="0" w:space="0" w:color="auto"/>
            <w:left w:val="none" w:sz="0" w:space="0" w:color="auto"/>
            <w:bottom w:val="none" w:sz="0" w:space="0" w:color="auto"/>
            <w:right w:val="none" w:sz="0" w:space="0" w:color="auto"/>
          </w:divBdr>
        </w:div>
        <w:div w:id="2055617106">
          <w:marLeft w:val="0"/>
          <w:marRight w:val="0"/>
          <w:marTop w:val="0"/>
          <w:marBottom w:val="0"/>
          <w:divBdr>
            <w:top w:val="none" w:sz="0" w:space="0" w:color="auto"/>
            <w:left w:val="none" w:sz="0" w:space="0" w:color="auto"/>
            <w:bottom w:val="none" w:sz="0" w:space="0" w:color="auto"/>
            <w:right w:val="none" w:sz="0" w:space="0" w:color="auto"/>
          </w:divBdr>
        </w:div>
        <w:div w:id="1643583373">
          <w:marLeft w:val="0"/>
          <w:marRight w:val="0"/>
          <w:marTop w:val="0"/>
          <w:marBottom w:val="0"/>
          <w:divBdr>
            <w:top w:val="none" w:sz="0" w:space="0" w:color="auto"/>
            <w:left w:val="none" w:sz="0" w:space="0" w:color="auto"/>
            <w:bottom w:val="none" w:sz="0" w:space="0" w:color="auto"/>
            <w:right w:val="none" w:sz="0" w:space="0" w:color="auto"/>
          </w:divBdr>
        </w:div>
        <w:div w:id="160583791">
          <w:marLeft w:val="0"/>
          <w:marRight w:val="0"/>
          <w:marTop w:val="0"/>
          <w:marBottom w:val="0"/>
          <w:divBdr>
            <w:top w:val="none" w:sz="0" w:space="0" w:color="auto"/>
            <w:left w:val="none" w:sz="0" w:space="0" w:color="auto"/>
            <w:bottom w:val="none" w:sz="0" w:space="0" w:color="auto"/>
            <w:right w:val="none" w:sz="0" w:space="0" w:color="auto"/>
          </w:divBdr>
        </w:div>
        <w:div w:id="1596747446">
          <w:marLeft w:val="0"/>
          <w:marRight w:val="0"/>
          <w:marTop w:val="0"/>
          <w:marBottom w:val="0"/>
          <w:divBdr>
            <w:top w:val="none" w:sz="0" w:space="0" w:color="auto"/>
            <w:left w:val="none" w:sz="0" w:space="0" w:color="auto"/>
            <w:bottom w:val="none" w:sz="0" w:space="0" w:color="auto"/>
            <w:right w:val="none" w:sz="0" w:space="0" w:color="auto"/>
          </w:divBdr>
        </w:div>
        <w:div w:id="1416247064">
          <w:marLeft w:val="0"/>
          <w:marRight w:val="0"/>
          <w:marTop w:val="0"/>
          <w:marBottom w:val="0"/>
          <w:divBdr>
            <w:top w:val="none" w:sz="0" w:space="0" w:color="auto"/>
            <w:left w:val="none" w:sz="0" w:space="0" w:color="auto"/>
            <w:bottom w:val="none" w:sz="0" w:space="0" w:color="auto"/>
            <w:right w:val="none" w:sz="0" w:space="0" w:color="auto"/>
          </w:divBdr>
        </w:div>
        <w:div w:id="965624393">
          <w:marLeft w:val="0"/>
          <w:marRight w:val="0"/>
          <w:marTop w:val="0"/>
          <w:marBottom w:val="0"/>
          <w:divBdr>
            <w:top w:val="none" w:sz="0" w:space="0" w:color="auto"/>
            <w:left w:val="none" w:sz="0" w:space="0" w:color="auto"/>
            <w:bottom w:val="none" w:sz="0" w:space="0" w:color="auto"/>
            <w:right w:val="none" w:sz="0" w:space="0" w:color="auto"/>
          </w:divBdr>
        </w:div>
        <w:div w:id="1980915977">
          <w:marLeft w:val="0"/>
          <w:marRight w:val="0"/>
          <w:marTop w:val="0"/>
          <w:marBottom w:val="0"/>
          <w:divBdr>
            <w:top w:val="none" w:sz="0" w:space="0" w:color="auto"/>
            <w:left w:val="none" w:sz="0" w:space="0" w:color="auto"/>
            <w:bottom w:val="none" w:sz="0" w:space="0" w:color="auto"/>
            <w:right w:val="none" w:sz="0" w:space="0" w:color="auto"/>
          </w:divBdr>
        </w:div>
        <w:div w:id="880703962">
          <w:marLeft w:val="0"/>
          <w:marRight w:val="0"/>
          <w:marTop w:val="0"/>
          <w:marBottom w:val="0"/>
          <w:divBdr>
            <w:top w:val="none" w:sz="0" w:space="0" w:color="auto"/>
            <w:left w:val="none" w:sz="0" w:space="0" w:color="auto"/>
            <w:bottom w:val="none" w:sz="0" w:space="0" w:color="auto"/>
            <w:right w:val="none" w:sz="0" w:space="0" w:color="auto"/>
          </w:divBdr>
        </w:div>
        <w:div w:id="1462845157">
          <w:marLeft w:val="0"/>
          <w:marRight w:val="0"/>
          <w:marTop w:val="0"/>
          <w:marBottom w:val="0"/>
          <w:divBdr>
            <w:top w:val="none" w:sz="0" w:space="0" w:color="auto"/>
            <w:left w:val="none" w:sz="0" w:space="0" w:color="auto"/>
            <w:bottom w:val="none" w:sz="0" w:space="0" w:color="auto"/>
            <w:right w:val="none" w:sz="0" w:space="0" w:color="auto"/>
          </w:divBdr>
        </w:div>
        <w:div w:id="2004238008">
          <w:marLeft w:val="0"/>
          <w:marRight w:val="0"/>
          <w:marTop w:val="0"/>
          <w:marBottom w:val="0"/>
          <w:divBdr>
            <w:top w:val="none" w:sz="0" w:space="0" w:color="auto"/>
            <w:left w:val="none" w:sz="0" w:space="0" w:color="auto"/>
            <w:bottom w:val="none" w:sz="0" w:space="0" w:color="auto"/>
            <w:right w:val="none" w:sz="0" w:space="0" w:color="auto"/>
          </w:divBdr>
        </w:div>
        <w:div w:id="682443353">
          <w:marLeft w:val="0"/>
          <w:marRight w:val="0"/>
          <w:marTop w:val="0"/>
          <w:marBottom w:val="0"/>
          <w:divBdr>
            <w:top w:val="none" w:sz="0" w:space="0" w:color="auto"/>
            <w:left w:val="none" w:sz="0" w:space="0" w:color="auto"/>
            <w:bottom w:val="none" w:sz="0" w:space="0" w:color="auto"/>
            <w:right w:val="none" w:sz="0" w:space="0" w:color="auto"/>
          </w:divBdr>
        </w:div>
        <w:div w:id="1577394647">
          <w:marLeft w:val="0"/>
          <w:marRight w:val="0"/>
          <w:marTop w:val="0"/>
          <w:marBottom w:val="0"/>
          <w:divBdr>
            <w:top w:val="none" w:sz="0" w:space="0" w:color="auto"/>
            <w:left w:val="none" w:sz="0" w:space="0" w:color="auto"/>
            <w:bottom w:val="none" w:sz="0" w:space="0" w:color="auto"/>
            <w:right w:val="none" w:sz="0" w:space="0" w:color="auto"/>
          </w:divBdr>
        </w:div>
        <w:div w:id="1189880154">
          <w:marLeft w:val="0"/>
          <w:marRight w:val="0"/>
          <w:marTop w:val="0"/>
          <w:marBottom w:val="0"/>
          <w:divBdr>
            <w:top w:val="none" w:sz="0" w:space="0" w:color="auto"/>
            <w:left w:val="none" w:sz="0" w:space="0" w:color="auto"/>
            <w:bottom w:val="none" w:sz="0" w:space="0" w:color="auto"/>
            <w:right w:val="none" w:sz="0" w:space="0" w:color="auto"/>
          </w:divBdr>
        </w:div>
        <w:div w:id="335763656">
          <w:marLeft w:val="0"/>
          <w:marRight w:val="0"/>
          <w:marTop w:val="0"/>
          <w:marBottom w:val="0"/>
          <w:divBdr>
            <w:top w:val="none" w:sz="0" w:space="0" w:color="auto"/>
            <w:left w:val="none" w:sz="0" w:space="0" w:color="auto"/>
            <w:bottom w:val="none" w:sz="0" w:space="0" w:color="auto"/>
            <w:right w:val="none" w:sz="0" w:space="0" w:color="auto"/>
          </w:divBdr>
        </w:div>
        <w:div w:id="390201700">
          <w:marLeft w:val="0"/>
          <w:marRight w:val="0"/>
          <w:marTop w:val="0"/>
          <w:marBottom w:val="0"/>
          <w:divBdr>
            <w:top w:val="none" w:sz="0" w:space="0" w:color="auto"/>
            <w:left w:val="none" w:sz="0" w:space="0" w:color="auto"/>
            <w:bottom w:val="none" w:sz="0" w:space="0" w:color="auto"/>
            <w:right w:val="none" w:sz="0" w:space="0" w:color="auto"/>
          </w:divBdr>
        </w:div>
        <w:div w:id="1517302895">
          <w:marLeft w:val="0"/>
          <w:marRight w:val="0"/>
          <w:marTop w:val="0"/>
          <w:marBottom w:val="0"/>
          <w:divBdr>
            <w:top w:val="none" w:sz="0" w:space="0" w:color="auto"/>
            <w:left w:val="none" w:sz="0" w:space="0" w:color="auto"/>
            <w:bottom w:val="none" w:sz="0" w:space="0" w:color="auto"/>
            <w:right w:val="none" w:sz="0" w:space="0" w:color="auto"/>
          </w:divBdr>
        </w:div>
        <w:div w:id="281150370">
          <w:marLeft w:val="0"/>
          <w:marRight w:val="0"/>
          <w:marTop w:val="0"/>
          <w:marBottom w:val="0"/>
          <w:divBdr>
            <w:top w:val="none" w:sz="0" w:space="0" w:color="auto"/>
            <w:left w:val="none" w:sz="0" w:space="0" w:color="auto"/>
            <w:bottom w:val="none" w:sz="0" w:space="0" w:color="auto"/>
            <w:right w:val="none" w:sz="0" w:space="0" w:color="auto"/>
          </w:divBdr>
        </w:div>
        <w:div w:id="1608341872">
          <w:marLeft w:val="0"/>
          <w:marRight w:val="0"/>
          <w:marTop w:val="0"/>
          <w:marBottom w:val="0"/>
          <w:divBdr>
            <w:top w:val="none" w:sz="0" w:space="0" w:color="auto"/>
            <w:left w:val="none" w:sz="0" w:space="0" w:color="auto"/>
            <w:bottom w:val="none" w:sz="0" w:space="0" w:color="auto"/>
            <w:right w:val="none" w:sz="0" w:space="0" w:color="auto"/>
          </w:divBdr>
        </w:div>
        <w:div w:id="1150440244">
          <w:marLeft w:val="0"/>
          <w:marRight w:val="0"/>
          <w:marTop w:val="0"/>
          <w:marBottom w:val="0"/>
          <w:divBdr>
            <w:top w:val="none" w:sz="0" w:space="0" w:color="auto"/>
            <w:left w:val="none" w:sz="0" w:space="0" w:color="auto"/>
            <w:bottom w:val="none" w:sz="0" w:space="0" w:color="auto"/>
            <w:right w:val="none" w:sz="0" w:space="0" w:color="auto"/>
          </w:divBdr>
        </w:div>
        <w:div w:id="293219001">
          <w:marLeft w:val="0"/>
          <w:marRight w:val="0"/>
          <w:marTop w:val="0"/>
          <w:marBottom w:val="0"/>
          <w:divBdr>
            <w:top w:val="none" w:sz="0" w:space="0" w:color="auto"/>
            <w:left w:val="none" w:sz="0" w:space="0" w:color="auto"/>
            <w:bottom w:val="none" w:sz="0" w:space="0" w:color="auto"/>
            <w:right w:val="none" w:sz="0" w:space="0" w:color="auto"/>
          </w:divBdr>
        </w:div>
        <w:div w:id="1317913">
          <w:marLeft w:val="0"/>
          <w:marRight w:val="0"/>
          <w:marTop w:val="0"/>
          <w:marBottom w:val="0"/>
          <w:divBdr>
            <w:top w:val="none" w:sz="0" w:space="0" w:color="auto"/>
            <w:left w:val="none" w:sz="0" w:space="0" w:color="auto"/>
            <w:bottom w:val="none" w:sz="0" w:space="0" w:color="auto"/>
            <w:right w:val="none" w:sz="0" w:space="0" w:color="auto"/>
          </w:divBdr>
        </w:div>
        <w:div w:id="1837917489">
          <w:marLeft w:val="0"/>
          <w:marRight w:val="0"/>
          <w:marTop w:val="0"/>
          <w:marBottom w:val="0"/>
          <w:divBdr>
            <w:top w:val="none" w:sz="0" w:space="0" w:color="auto"/>
            <w:left w:val="none" w:sz="0" w:space="0" w:color="auto"/>
            <w:bottom w:val="none" w:sz="0" w:space="0" w:color="auto"/>
            <w:right w:val="none" w:sz="0" w:space="0" w:color="auto"/>
          </w:divBdr>
        </w:div>
        <w:div w:id="610166801">
          <w:marLeft w:val="0"/>
          <w:marRight w:val="0"/>
          <w:marTop w:val="0"/>
          <w:marBottom w:val="0"/>
          <w:divBdr>
            <w:top w:val="none" w:sz="0" w:space="0" w:color="auto"/>
            <w:left w:val="none" w:sz="0" w:space="0" w:color="auto"/>
            <w:bottom w:val="none" w:sz="0" w:space="0" w:color="auto"/>
            <w:right w:val="none" w:sz="0" w:space="0" w:color="auto"/>
          </w:divBdr>
        </w:div>
        <w:div w:id="16393044">
          <w:marLeft w:val="0"/>
          <w:marRight w:val="0"/>
          <w:marTop w:val="0"/>
          <w:marBottom w:val="0"/>
          <w:divBdr>
            <w:top w:val="none" w:sz="0" w:space="0" w:color="auto"/>
            <w:left w:val="none" w:sz="0" w:space="0" w:color="auto"/>
            <w:bottom w:val="none" w:sz="0" w:space="0" w:color="auto"/>
            <w:right w:val="none" w:sz="0" w:space="0" w:color="auto"/>
          </w:divBdr>
        </w:div>
        <w:div w:id="1693023575">
          <w:marLeft w:val="0"/>
          <w:marRight w:val="0"/>
          <w:marTop w:val="0"/>
          <w:marBottom w:val="0"/>
          <w:divBdr>
            <w:top w:val="none" w:sz="0" w:space="0" w:color="auto"/>
            <w:left w:val="none" w:sz="0" w:space="0" w:color="auto"/>
            <w:bottom w:val="none" w:sz="0" w:space="0" w:color="auto"/>
            <w:right w:val="none" w:sz="0" w:space="0" w:color="auto"/>
          </w:divBdr>
        </w:div>
        <w:div w:id="445125975">
          <w:marLeft w:val="0"/>
          <w:marRight w:val="0"/>
          <w:marTop w:val="0"/>
          <w:marBottom w:val="0"/>
          <w:divBdr>
            <w:top w:val="none" w:sz="0" w:space="0" w:color="auto"/>
            <w:left w:val="none" w:sz="0" w:space="0" w:color="auto"/>
            <w:bottom w:val="none" w:sz="0" w:space="0" w:color="auto"/>
            <w:right w:val="none" w:sz="0" w:space="0" w:color="auto"/>
          </w:divBdr>
        </w:div>
        <w:div w:id="1238438729">
          <w:marLeft w:val="0"/>
          <w:marRight w:val="0"/>
          <w:marTop w:val="0"/>
          <w:marBottom w:val="0"/>
          <w:divBdr>
            <w:top w:val="none" w:sz="0" w:space="0" w:color="auto"/>
            <w:left w:val="none" w:sz="0" w:space="0" w:color="auto"/>
            <w:bottom w:val="none" w:sz="0" w:space="0" w:color="auto"/>
            <w:right w:val="none" w:sz="0" w:space="0" w:color="auto"/>
          </w:divBdr>
        </w:div>
        <w:div w:id="1635258336">
          <w:marLeft w:val="0"/>
          <w:marRight w:val="0"/>
          <w:marTop w:val="0"/>
          <w:marBottom w:val="0"/>
          <w:divBdr>
            <w:top w:val="none" w:sz="0" w:space="0" w:color="auto"/>
            <w:left w:val="none" w:sz="0" w:space="0" w:color="auto"/>
            <w:bottom w:val="none" w:sz="0" w:space="0" w:color="auto"/>
            <w:right w:val="none" w:sz="0" w:space="0" w:color="auto"/>
          </w:divBdr>
        </w:div>
        <w:div w:id="324863568">
          <w:marLeft w:val="0"/>
          <w:marRight w:val="0"/>
          <w:marTop w:val="0"/>
          <w:marBottom w:val="0"/>
          <w:divBdr>
            <w:top w:val="none" w:sz="0" w:space="0" w:color="auto"/>
            <w:left w:val="none" w:sz="0" w:space="0" w:color="auto"/>
            <w:bottom w:val="none" w:sz="0" w:space="0" w:color="auto"/>
            <w:right w:val="none" w:sz="0" w:space="0" w:color="auto"/>
          </w:divBdr>
        </w:div>
        <w:div w:id="976910881">
          <w:marLeft w:val="0"/>
          <w:marRight w:val="0"/>
          <w:marTop w:val="0"/>
          <w:marBottom w:val="0"/>
          <w:divBdr>
            <w:top w:val="none" w:sz="0" w:space="0" w:color="auto"/>
            <w:left w:val="none" w:sz="0" w:space="0" w:color="auto"/>
            <w:bottom w:val="none" w:sz="0" w:space="0" w:color="auto"/>
            <w:right w:val="none" w:sz="0" w:space="0" w:color="auto"/>
          </w:divBdr>
        </w:div>
        <w:div w:id="1872109924">
          <w:marLeft w:val="0"/>
          <w:marRight w:val="0"/>
          <w:marTop w:val="0"/>
          <w:marBottom w:val="0"/>
          <w:divBdr>
            <w:top w:val="none" w:sz="0" w:space="0" w:color="auto"/>
            <w:left w:val="none" w:sz="0" w:space="0" w:color="auto"/>
            <w:bottom w:val="none" w:sz="0" w:space="0" w:color="auto"/>
            <w:right w:val="none" w:sz="0" w:space="0" w:color="auto"/>
          </w:divBdr>
        </w:div>
        <w:div w:id="2080445045">
          <w:marLeft w:val="0"/>
          <w:marRight w:val="0"/>
          <w:marTop w:val="0"/>
          <w:marBottom w:val="0"/>
          <w:divBdr>
            <w:top w:val="none" w:sz="0" w:space="0" w:color="auto"/>
            <w:left w:val="none" w:sz="0" w:space="0" w:color="auto"/>
            <w:bottom w:val="none" w:sz="0" w:space="0" w:color="auto"/>
            <w:right w:val="none" w:sz="0" w:space="0" w:color="auto"/>
          </w:divBdr>
        </w:div>
        <w:div w:id="582375497">
          <w:marLeft w:val="0"/>
          <w:marRight w:val="0"/>
          <w:marTop w:val="0"/>
          <w:marBottom w:val="0"/>
          <w:divBdr>
            <w:top w:val="none" w:sz="0" w:space="0" w:color="auto"/>
            <w:left w:val="none" w:sz="0" w:space="0" w:color="auto"/>
            <w:bottom w:val="none" w:sz="0" w:space="0" w:color="auto"/>
            <w:right w:val="none" w:sz="0" w:space="0" w:color="auto"/>
          </w:divBdr>
        </w:div>
        <w:div w:id="166603871">
          <w:marLeft w:val="0"/>
          <w:marRight w:val="0"/>
          <w:marTop w:val="0"/>
          <w:marBottom w:val="0"/>
          <w:divBdr>
            <w:top w:val="none" w:sz="0" w:space="0" w:color="auto"/>
            <w:left w:val="none" w:sz="0" w:space="0" w:color="auto"/>
            <w:bottom w:val="none" w:sz="0" w:space="0" w:color="auto"/>
            <w:right w:val="none" w:sz="0" w:space="0" w:color="auto"/>
          </w:divBdr>
        </w:div>
        <w:div w:id="1028137933">
          <w:marLeft w:val="0"/>
          <w:marRight w:val="0"/>
          <w:marTop w:val="0"/>
          <w:marBottom w:val="0"/>
          <w:divBdr>
            <w:top w:val="none" w:sz="0" w:space="0" w:color="auto"/>
            <w:left w:val="none" w:sz="0" w:space="0" w:color="auto"/>
            <w:bottom w:val="none" w:sz="0" w:space="0" w:color="auto"/>
            <w:right w:val="none" w:sz="0" w:space="0" w:color="auto"/>
          </w:divBdr>
        </w:div>
        <w:div w:id="2142917669">
          <w:marLeft w:val="0"/>
          <w:marRight w:val="0"/>
          <w:marTop w:val="0"/>
          <w:marBottom w:val="0"/>
          <w:divBdr>
            <w:top w:val="none" w:sz="0" w:space="0" w:color="auto"/>
            <w:left w:val="none" w:sz="0" w:space="0" w:color="auto"/>
            <w:bottom w:val="none" w:sz="0" w:space="0" w:color="auto"/>
            <w:right w:val="none" w:sz="0" w:space="0" w:color="auto"/>
          </w:divBdr>
        </w:div>
        <w:div w:id="1073813392">
          <w:marLeft w:val="0"/>
          <w:marRight w:val="0"/>
          <w:marTop w:val="0"/>
          <w:marBottom w:val="0"/>
          <w:divBdr>
            <w:top w:val="none" w:sz="0" w:space="0" w:color="auto"/>
            <w:left w:val="none" w:sz="0" w:space="0" w:color="auto"/>
            <w:bottom w:val="none" w:sz="0" w:space="0" w:color="auto"/>
            <w:right w:val="none" w:sz="0" w:space="0" w:color="auto"/>
          </w:divBdr>
        </w:div>
        <w:div w:id="212616899">
          <w:marLeft w:val="0"/>
          <w:marRight w:val="0"/>
          <w:marTop w:val="0"/>
          <w:marBottom w:val="0"/>
          <w:divBdr>
            <w:top w:val="none" w:sz="0" w:space="0" w:color="auto"/>
            <w:left w:val="none" w:sz="0" w:space="0" w:color="auto"/>
            <w:bottom w:val="none" w:sz="0" w:space="0" w:color="auto"/>
            <w:right w:val="none" w:sz="0" w:space="0" w:color="auto"/>
          </w:divBdr>
        </w:div>
        <w:div w:id="1352875910">
          <w:marLeft w:val="0"/>
          <w:marRight w:val="0"/>
          <w:marTop w:val="0"/>
          <w:marBottom w:val="0"/>
          <w:divBdr>
            <w:top w:val="none" w:sz="0" w:space="0" w:color="auto"/>
            <w:left w:val="none" w:sz="0" w:space="0" w:color="auto"/>
            <w:bottom w:val="none" w:sz="0" w:space="0" w:color="auto"/>
            <w:right w:val="none" w:sz="0" w:space="0" w:color="auto"/>
          </w:divBdr>
        </w:div>
        <w:div w:id="452136685">
          <w:marLeft w:val="0"/>
          <w:marRight w:val="0"/>
          <w:marTop w:val="0"/>
          <w:marBottom w:val="0"/>
          <w:divBdr>
            <w:top w:val="none" w:sz="0" w:space="0" w:color="auto"/>
            <w:left w:val="none" w:sz="0" w:space="0" w:color="auto"/>
            <w:bottom w:val="none" w:sz="0" w:space="0" w:color="auto"/>
            <w:right w:val="none" w:sz="0" w:space="0" w:color="auto"/>
          </w:divBdr>
        </w:div>
        <w:div w:id="767502799">
          <w:marLeft w:val="0"/>
          <w:marRight w:val="0"/>
          <w:marTop w:val="0"/>
          <w:marBottom w:val="0"/>
          <w:divBdr>
            <w:top w:val="none" w:sz="0" w:space="0" w:color="auto"/>
            <w:left w:val="none" w:sz="0" w:space="0" w:color="auto"/>
            <w:bottom w:val="none" w:sz="0" w:space="0" w:color="auto"/>
            <w:right w:val="none" w:sz="0" w:space="0" w:color="auto"/>
          </w:divBdr>
        </w:div>
        <w:div w:id="2823171">
          <w:marLeft w:val="0"/>
          <w:marRight w:val="0"/>
          <w:marTop w:val="0"/>
          <w:marBottom w:val="0"/>
          <w:divBdr>
            <w:top w:val="none" w:sz="0" w:space="0" w:color="auto"/>
            <w:left w:val="none" w:sz="0" w:space="0" w:color="auto"/>
            <w:bottom w:val="none" w:sz="0" w:space="0" w:color="auto"/>
            <w:right w:val="none" w:sz="0" w:space="0" w:color="auto"/>
          </w:divBdr>
        </w:div>
        <w:div w:id="1411852096">
          <w:marLeft w:val="0"/>
          <w:marRight w:val="0"/>
          <w:marTop w:val="0"/>
          <w:marBottom w:val="0"/>
          <w:divBdr>
            <w:top w:val="none" w:sz="0" w:space="0" w:color="auto"/>
            <w:left w:val="none" w:sz="0" w:space="0" w:color="auto"/>
            <w:bottom w:val="none" w:sz="0" w:space="0" w:color="auto"/>
            <w:right w:val="none" w:sz="0" w:space="0" w:color="auto"/>
          </w:divBdr>
        </w:div>
        <w:div w:id="1321039604">
          <w:marLeft w:val="0"/>
          <w:marRight w:val="0"/>
          <w:marTop w:val="0"/>
          <w:marBottom w:val="0"/>
          <w:divBdr>
            <w:top w:val="none" w:sz="0" w:space="0" w:color="auto"/>
            <w:left w:val="none" w:sz="0" w:space="0" w:color="auto"/>
            <w:bottom w:val="none" w:sz="0" w:space="0" w:color="auto"/>
            <w:right w:val="none" w:sz="0" w:space="0" w:color="auto"/>
          </w:divBdr>
        </w:div>
        <w:div w:id="447628880">
          <w:marLeft w:val="0"/>
          <w:marRight w:val="0"/>
          <w:marTop w:val="0"/>
          <w:marBottom w:val="0"/>
          <w:divBdr>
            <w:top w:val="none" w:sz="0" w:space="0" w:color="auto"/>
            <w:left w:val="none" w:sz="0" w:space="0" w:color="auto"/>
            <w:bottom w:val="none" w:sz="0" w:space="0" w:color="auto"/>
            <w:right w:val="none" w:sz="0" w:space="0" w:color="auto"/>
          </w:divBdr>
        </w:div>
        <w:div w:id="52582126">
          <w:marLeft w:val="0"/>
          <w:marRight w:val="0"/>
          <w:marTop w:val="0"/>
          <w:marBottom w:val="0"/>
          <w:divBdr>
            <w:top w:val="none" w:sz="0" w:space="0" w:color="auto"/>
            <w:left w:val="none" w:sz="0" w:space="0" w:color="auto"/>
            <w:bottom w:val="none" w:sz="0" w:space="0" w:color="auto"/>
            <w:right w:val="none" w:sz="0" w:space="0" w:color="auto"/>
          </w:divBdr>
        </w:div>
        <w:div w:id="128862445">
          <w:marLeft w:val="0"/>
          <w:marRight w:val="0"/>
          <w:marTop w:val="0"/>
          <w:marBottom w:val="0"/>
          <w:divBdr>
            <w:top w:val="none" w:sz="0" w:space="0" w:color="auto"/>
            <w:left w:val="none" w:sz="0" w:space="0" w:color="auto"/>
            <w:bottom w:val="none" w:sz="0" w:space="0" w:color="auto"/>
            <w:right w:val="none" w:sz="0" w:space="0" w:color="auto"/>
          </w:divBdr>
        </w:div>
        <w:div w:id="1345480240">
          <w:marLeft w:val="0"/>
          <w:marRight w:val="0"/>
          <w:marTop w:val="0"/>
          <w:marBottom w:val="0"/>
          <w:divBdr>
            <w:top w:val="none" w:sz="0" w:space="0" w:color="auto"/>
            <w:left w:val="none" w:sz="0" w:space="0" w:color="auto"/>
            <w:bottom w:val="none" w:sz="0" w:space="0" w:color="auto"/>
            <w:right w:val="none" w:sz="0" w:space="0" w:color="auto"/>
          </w:divBdr>
        </w:div>
        <w:div w:id="1656108772">
          <w:marLeft w:val="0"/>
          <w:marRight w:val="0"/>
          <w:marTop w:val="0"/>
          <w:marBottom w:val="0"/>
          <w:divBdr>
            <w:top w:val="none" w:sz="0" w:space="0" w:color="auto"/>
            <w:left w:val="none" w:sz="0" w:space="0" w:color="auto"/>
            <w:bottom w:val="none" w:sz="0" w:space="0" w:color="auto"/>
            <w:right w:val="none" w:sz="0" w:space="0" w:color="auto"/>
          </w:divBdr>
        </w:div>
        <w:div w:id="1808013360">
          <w:marLeft w:val="0"/>
          <w:marRight w:val="0"/>
          <w:marTop w:val="0"/>
          <w:marBottom w:val="0"/>
          <w:divBdr>
            <w:top w:val="none" w:sz="0" w:space="0" w:color="auto"/>
            <w:left w:val="none" w:sz="0" w:space="0" w:color="auto"/>
            <w:bottom w:val="none" w:sz="0" w:space="0" w:color="auto"/>
            <w:right w:val="none" w:sz="0" w:space="0" w:color="auto"/>
          </w:divBdr>
        </w:div>
        <w:div w:id="1738089631">
          <w:marLeft w:val="0"/>
          <w:marRight w:val="0"/>
          <w:marTop w:val="0"/>
          <w:marBottom w:val="0"/>
          <w:divBdr>
            <w:top w:val="none" w:sz="0" w:space="0" w:color="auto"/>
            <w:left w:val="none" w:sz="0" w:space="0" w:color="auto"/>
            <w:bottom w:val="none" w:sz="0" w:space="0" w:color="auto"/>
            <w:right w:val="none" w:sz="0" w:space="0" w:color="auto"/>
          </w:divBdr>
        </w:div>
        <w:div w:id="2111048801">
          <w:marLeft w:val="0"/>
          <w:marRight w:val="0"/>
          <w:marTop w:val="0"/>
          <w:marBottom w:val="0"/>
          <w:divBdr>
            <w:top w:val="none" w:sz="0" w:space="0" w:color="auto"/>
            <w:left w:val="none" w:sz="0" w:space="0" w:color="auto"/>
            <w:bottom w:val="none" w:sz="0" w:space="0" w:color="auto"/>
            <w:right w:val="none" w:sz="0" w:space="0" w:color="auto"/>
          </w:divBdr>
        </w:div>
        <w:div w:id="1962104145">
          <w:marLeft w:val="0"/>
          <w:marRight w:val="0"/>
          <w:marTop w:val="0"/>
          <w:marBottom w:val="0"/>
          <w:divBdr>
            <w:top w:val="none" w:sz="0" w:space="0" w:color="auto"/>
            <w:left w:val="none" w:sz="0" w:space="0" w:color="auto"/>
            <w:bottom w:val="none" w:sz="0" w:space="0" w:color="auto"/>
            <w:right w:val="none" w:sz="0" w:space="0" w:color="auto"/>
          </w:divBdr>
        </w:div>
        <w:div w:id="333846859">
          <w:marLeft w:val="0"/>
          <w:marRight w:val="0"/>
          <w:marTop w:val="0"/>
          <w:marBottom w:val="0"/>
          <w:divBdr>
            <w:top w:val="none" w:sz="0" w:space="0" w:color="auto"/>
            <w:left w:val="none" w:sz="0" w:space="0" w:color="auto"/>
            <w:bottom w:val="none" w:sz="0" w:space="0" w:color="auto"/>
            <w:right w:val="none" w:sz="0" w:space="0" w:color="auto"/>
          </w:divBdr>
        </w:div>
        <w:div w:id="1857688352">
          <w:marLeft w:val="0"/>
          <w:marRight w:val="0"/>
          <w:marTop w:val="0"/>
          <w:marBottom w:val="0"/>
          <w:divBdr>
            <w:top w:val="none" w:sz="0" w:space="0" w:color="auto"/>
            <w:left w:val="none" w:sz="0" w:space="0" w:color="auto"/>
            <w:bottom w:val="none" w:sz="0" w:space="0" w:color="auto"/>
            <w:right w:val="none" w:sz="0" w:space="0" w:color="auto"/>
          </w:divBdr>
        </w:div>
        <w:div w:id="1365058108">
          <w:marLeft w:val="0"/>
          <w:marRight w:val="0"/>
          <w:marTop w:val="0"/>
          <w:marBottom w:val="0"/>
          <w:divBdr>
            <w:top w:val="none" w:sz="0" w:space="0" w:color="auto"/>
            <w:left w:val="none" w:sz="0" w:space="0" w:color="auto"/>
            <w:bottom w:val="none" w:sz="0" w:space="0" w:color="auto"/>
            <w:right w:val="none" w:sz="0" w:space="0" w:color="auto"/>
          </w:divBdr>
        </w:div>
        <w:div w:id="1840383925">
          <w:marLeft w:val="0"/>
          <w:marRight w:val="0"/>
          <w:marTop w:val="0"/>
          <w:marBottom w:val="0"/>
          <w:divBdr>
            <w:top w:val="none" w:sz="0" w:space="0" w:color="auto"/>
            <w:left w:val="none" w:sz="0" w:space="0" w:color="auto"/>
            <w:bottom w:val="none" w:sz="0" w:space="0" w:color="auto"/>
            <w:right w:val="none" w:sz="0" w:space="0" w:color="auto"/>
          </w:divBdr>
        </w:div>
        <w:div w:id="975722188">
          <w:marLeft w:val="0"/>
          <w:marRight w:val="0"/>
          <w:marTop w:val="0"/>
          <w:marBottom w:val="0"/>
          <w:divBdr>
            <w:top w:val="none" w:sz="0" w:space="0" w:color="auto"/>
            <w:left w:val="none" w:sz="0" w:space="0" w:color="auto"/>
            <w:bottom w:val="none" w:sz="0" w:space="0" w:color="auto"/>
            <w:right w:val="none" w:sz="0" w:space="0" w:color="auto"/>
          </w:divBdr>
        </w:div>
        <w:div w:id="27877410">
          <w:marLeft w:val="0"/>
          <w:marRight w:val="0"/>
          <w:marTop w:val="0"/>
          <w:marBottom w:val="0"/>
          <w:divBdr>
            <w:top w:val="none" w:sz="0" w:space="0" w:color="auto"/>
            <w:left w:val="none" w:sz="0" w:space="0" w:color="auto"/>
            <w:bottom w:val="none" w:sz="0" w:space="0" w:color="auto"/>
            <w:right w:val="none" w:sz="0" w:space="0" w:color="auto"/>
          </w:divBdr>
        </w:div>
        <w:div w:id="775369203">
          <w:marLeft w:val="0"/>
          <w:marRight w:val="0"/>
          <w:marTop w:val="0"/>
          <w:marBottom w:val="0"/>
          <w:divBdr>
            <w:top w:val="none" w:sz="0" w:space="0" w:color="auto"/>
            <w:left w:val="none" w:sz="0" w:space="0" w:color="auto"/>
            <w:bottom w:val="none" w:sz="0" w:space="0" w:color="auto"/>
            <w:right w:val="none" w:sz="0" w:space="0" w:color="auto"/>
          </w:divBdr>
        </w:div>
        <w:div w:id="1609507287">
          <w:marLeft w:val="0"/>
          <w:marRight w:val="0"/>
          <w:marTop w:val="0"/>
          <w:marBottom w:val="0"/>
          <w:divBdr>
            <w:top w:val="none" w:sz="0" w:space="0" w:color="auto"/>
            <w:left w:val="none" w:sz="0" w:space="0" w:color="auto"/>
            <w:bottom w:val="none" w:sz="0" w:space="0" w:color="auto"/>
            <w:right w:val="none" w:sz="0" w:space="0" w:color="auto"/>
          </w:divBdr>
        </w:div>
        <w:div w:id="896428892">
          <w:marLeft w:val="0"/>
          <w:marRight w:val="0"/>
          <w:marTop w:val="0"/>
          <w:marBottom w:val="0"/>
          <w:divBdr>
            <w:top w:val="none" w:sz="0" w:space="0" w:color="auto"/>
            <w:left w:val="none" w:sz="0" w:space="0" w:color="auto"/>
            <w:bottom w:val="none" w:sz="0" w:space="0" w:color="auto"/>
            <w:right w:val="none" w:sz="0" w:space="0" w:color="auto"/>
          </w:divBdr>
        </w:div>
        <w:div w:id="1374774079">
          <w:marLeft w:val="0"/>
          <w:marRight w:val="0"/>
          <w:marTop w:val="0"/>
          <w:marBottom w:val="0"/>
          <w:divBdr>
            <w:top w:val="none" w:sz="0" w:space="0" w:color="auto"/>
            <w:left w:val="none" w:sz="0" w:space="0" w:color="auto"/>
            <w:bottom w:val="none" w:sz="0" w:space="0" w:color="auto"/>
            <w:right w:val="none" w:sz="0" w:space="0" w:color="auto"/>
          </w:divBdr>
        </w:div>
        <w:div w:id="2118408777">
          <w:marLeft w:val="0"/>
          <w:marRight w:val="0"/>
          <w:marTop w:val="0"/>
          <w:marBottom w:val="0"/>
          <w:divBdr>
            <w:top w:val="none" w:sz="0" w:space="0" w:color="auto"/>
            <w:left w:val="none" w:sz="0" w:space="0" w:color="auto"/>
            <w:bottom w:val="none" w:sz="0" w:space="0" w:color="auto"/>
            <w:right w:val="none" w:sz="0" w:space="0" w:color="auto"/>
          </w:divBdr>
        </w:div>
        <w:div w:id="1203513937">
          <w:marLeft w:val="0"/>
          <w:marRight w:val="0"/>
          <w:marTop w:val="0"/>
          <w:marBottom w:val="0"/>
          <w:divBdr>
            <w:top w:val="none" w:sz="0" w:space="0" w:color="auto"/>
            <w:left w:val="none" w:sz="0" w:space="0" w:color="auto"/>
            <w:bottom w:val="none" w:sz="0" w:space="0" w:color="auto"/>
            <w:right w:val="none" w:sz="0" w:space="0" w:color="auto"/>
          </w:divBdr>
        </w:div>
        <w:div w:id="1991129884">
          <w:marLeft w:val="0"/>
          <w:marRight w:val="0"/>
          <w:marTop w:val="0"/>
          <w:marBottom w:val="0"/>
          <w:divBdr>
            <w:top w:val="none" w:sz="0" w:space="0" w:color="auto"/>
            <w:left w:val="none" w:sz="0" w:space="0" w:color="auto"/>
            <w:bottom w:val="none" w:sz="0" w:space="0" w:color="auto"/>
            <w:right w:val="none" w:sz="0" w:space="0" w:color="auto"/>
          </w:divBdr>
        </w:div>
        <w:div w:id="1204322192">
          <w:marLeft w:val="0"/>
          <w:marRight w:val="0"/>
          <w:marTop w:val="0"/>
          <w:marBottom w:val="0"/>
          <w:divBdr>
            <w:top w:val="none" w:sz="0" w:space="0" w:color="auto"/>
            <w:left w:val="none" w:sz="0" w:space="0" w:color="auto"/>
            <w:bottom w:val="none" w:sz="0" w:space="0" w:color="auto"/>
            <w:right w:val="none" w:sz="0" w:space="0" w:color="auto"/>
          </w:divBdr>
        </w:div>
        <w:div w:id="1648515410">
          <w:marLeft w:val="0"/>
          <w:marRight w:val="0"/>
          <w:marTop w:val="0"/>
          <w:marBottom w:val="0"/>
          <w:divBdr>
            <w:top w:val="none" w:sz="0" w:space="0" w:color="auto"/>
            <w:left w:val="none" w:sz="0" w:space="0" w:color="auto"/>
            <w:bottom w:val="none" w:sz="0" w:space="0" w:color="auto"/>
            <w:right w:val="none" w:sz="0" w:space="0" w:color="auto"/>
          </w:divBdr>
        </w:div>
        <w:div w:id="903183514">
          <w:marLeft w:val="0"/>
          <w:marRight w:val="0"/>
          <w:marTop w:val="0"/>
          <w:marBottom w:val="0"/>
          <w:divBdr>
            <w:top w:val="none" w:sz="0" w:space="0" w:color="auto"/>
            <w:left w:val="none" w:sz="0" w:space="0" w:color="auto"/>
            <w:bottom w:val="none" w:sz="0" w:space="0" w:color="auto"/>
            <w:right w:val="none" w:sz="0" w:space="0" w:color="auto"/>
          </w:divBdr>
        </w:div>
        <w:div w:id="1290164027">
          <w:marLeft w:val="0"/>
          <w:marRight w:val="0"/>
          <w:marTop w:val="0"/>
          <w:marBottom w:val="0"/>
          <w:divBdr>
            <w:top w:val="none" w:sz="0" w:space="0" w:color="auto"/>
            <w:left w:val="none" w:sz="0" w:space="0" w:color="auto"/>
            <w:bottom w:val="none" w:sz="0" w:space="0" w:color="auto"/>
            <w:right w:val="none" w:sz="0" w:space="0" w:color="auto"/>
          </w:divBdr>
        </w:div>
        <w:div w:id="660044233">
          <w:marLeft w:val="0"/>
          <w:marRight w:val="0"/>
          <w:marTop w:val="0"/>
          <w:marBottom w:val="0"/>
          <w:divBdr>
            <w:top w:val="none" w:sz="0" w:space="0" w:color="auto"/>
            <w:left w:val="none" w:sz="0" w:space="0" w:color="auto"/>
            <w:bottom w:val="none" w:sz="0" w:space="0" w:color="auto"/>
            <w:right w:val="none" w:sz="0" w:space="0" w:color="auto"/>
          </w:divBdr>
        </w:div>
        <w:div w:id="776482785">
          <w:marLeft w:val="0"/>
          <w:marRight w:val="0"/>
          <w:marTop w:val="0"/>
          <w:marBottom w:val="0"/>
          <w:divBdr>
            <w:top w:val="none" w:sz="0" w:space="0" w:color="auto"/>
            <w:left w:val="none" w:sz="0" w:space="0" w:color="auto"/>
            <w:bottom w:val="none" w:sz="0" w:space="0" w:color="auto"/>
            <w:right w:val="none" w:sz="0" w:space="0" w:color="auto"/>
          </w:divBdr>
        </w:div>
        <w:div w:id="1520318892">
          <w:marLeft w:val="0"/>
          <w:marRight w:val="0"/>
          <w:marTop w:val="0"/>
          <w:marBottom w:val="0"/>
          <w:divBdr>
            <w:top w:val="none" w:sz="0" w:space="0" w:color="auto"/>
            <w:left w:val="none" w:sz="0" w:space="0" w:color="auto"/>
            <w:bottom w:val="none" w:sz="0" w:space="0" w:color="auto"/>
            <w:right w:val="none" w:sz="0" w:space="0" w:color="auto"/>
          </w:divBdr>
        </w:div>
        <w:div w:id="532504397">
          <w:marLeft w:val="0"/>
          <w:marRight w:val="0"/>
          <w:marTop w:val="0"/>
          <w:marBottom w:val="0"/>
          <w:divBdr>
            <w:top w:val="none" w:sz="0" w:space="0" w:color="auto"/>
            <w:left w:val="none" w:sz="0" w:space="0" w:color="auto"/>
            <w:bottom w:val="none" w:sz="0" w:space="0" w:color="auto"/>
            <w:right w:val="none" w:sz="0" w:space="0" w:color="auto"/>
          </w:divBdr>
        </w:div>
        <w:div w:id="637224534">
          <w:marLeft w:val="0"/>
          <w:marRight w:val="0"/>
          <w:marTop w:val="0"/>
          <w:marBottom w:val="0"/>
          <w:divBdr>
            <w:top w:val="none" w:sz="0" w:space="0" w:color="auto"/>
            <w:left w:val="none" w:sz="0" w:space="0" w:color="auto"/>
            <w:bottom w:val="none" w:sz="0" w:space="0" w:color="auto"/>
            <w:right w:val="none" w:sz="0" w:space="0" w:color="auto"/>
          </w:divBdr>
        </w:div>
        <w:div w:id="1574896312">
          <w:marLeft w:val="0"/>
          <w:marRight w:val="0"/>
          <w:marTop w:val="0"/>
          <w:marBottom w:val="0"/>
          <w:divBdr>
            <w:top w:val="none" w:sz="0" w:space="0" w:color="auto"/>
            <w:left w:val="none" w:sz="0" w:space="0" w:color="auto"/>
            <w:bottom w:val="none" w:sz="0" w:space="0" w:color="auto"/>
            <w:right w:val="none" w:sz="0" w:space="0" w:color="auto"/>
          </w:divBdr>
        </w:div>
        <w:div w:id="1124275088">
          <w:marLeft w:val="0"/>
          <w:marRight w:val="0"/>
          <w:marTop w:val="0"/>
          <w:marBottom w:val="0"/>
          <w:divBdr>
            <w:top w:val="none" w:sz="0" w:space="0" w:color="auto"/>
            <w:left w:val="none" w:sz="0" w:space="0" w:color="auto"/>
            <w:bottom w:val="none" w:sz="0" w:space="0" w:color="auto"/>
            <w:right w:val="none" w:sz="0" w:space="0" w:color="auto"/>
          </w:divBdr>
        </w:div>
        <w:div w:id="51580542">
          <w:marLeft w:val="0"/>
          <w:marRight w:val="0"/>
          <w:marTop w:val="0"/>
          <w:marBottom w:val="0"/>
          <w:divBdr>
            <w:top w:val="none" w:sz="0" w:space="0" w:color="auto"/>
            <w:left w:val="none" w:sz="0" w:space="0" w:color="auto"/>
            <w:bottom w:val="none" w:sz="0" w:space="0" w:color="auto"/>
            <w:right w:val="none" w:sz="0" w:space="0" w:color="auto"/>
          </w:divBdr>
        </w:div>
        <w:div w:id="263415280">
          <w:marLeft w:val="0"/>
          <w:marRight w:val="0"/>
          <w:marTop w:val="0"/>
          <w:marBottom w:val="0"/>
          <w:divBdr>
            <w:top w:val="none" w:sz="0" w:space="0" w:color="auto"/>
            <w:left w:val="none" w:sz="0" w:space="0" w:color="auto"/>
            <w:bottom w:val="none" w:sz="0" w:space="0" w:color="auto"/>
            <w:right w:val="none" w:sz="0" w:space="0" w:color="auto"/>
          </w:divBdr>
        </w:div>
        <w:div w:id="1469320310">
          <w:marLeft w:val="0"/>
          <w:marRight w:val="0"/>
          <w:marTop w:val="0"/>
          <w:marBottom w:val="0"/>
          <w:divBdr>
            <w:top w:val="none" w:sz="0" w:space="0" w:color="auto"/>
            <w:left w:val="none" w:sz="0" w:space="0" w:color="auto"/>
            <w:bottom w:val="none" w:sz="0" w:space="0" w:color="auto"/>
            <w:right w:val="none" w:sz="0" w:space="0" w:color="auto"/>
          </w:divBdr>
        </w:div>
        <w:div w:id="411970856">
          <w:marLeft w:val="0"/>
          <w:marRight w:val="0"/>
          <w:marTop w:val="0"/>
          <w:marBottom w:val="0"/>
          <w:divBdr>
            <w:top w:val="none" w:sz="0" w:space="0" w:color="auto"/>
            <w:left w:val="none" w:sz="0" w:space="0" w:color="auto"/>
            <w:bottom w:val="none" w:sz="0" w:space="0" w:color="auto"/>
            <w:right w:val="none" w:sz="0" w:space="0" w:color="auto"/>
          </w:divBdr>
        </w:div>
        <w:div w:id="2105489760">
          <w:marLeft w:val="0"/>
          <w:marRight w:val="0"/>
          <w:marTop w:val="0"/>
          <w:marBottom w:val="0"/>
          <w:divBdr>
            <w:top w:val="none" w:sz="0" w:space="0" w:color="auto"/>
            <w:left w:val="none" w:sz="0" w:space="0" w:color="auto"/>
            <w:bottom w:val="none" w:sz="0" w:space="0" w:color="auto"/>
            <w:right w:val="none" w:sz="0" w:space="0" w:color="auto"/>
          </w:divBdr>
        </w:div>
        <w:div w:id="708914054">
          <w:marLeft w:val="0"/>
          <w:marRight w:val="0"/>
          <w:marTop w:val="0"/>
          <w:marBottom w:val="0"/>
          <w:divBdr>
            <w:top w:val="none" w:sz="0" w:space="0" w:color="auto"/>
            <w:left w:val="none" w:sz="0" w:space="0" w:color="auto"/>
            <w:bottom w:val="none" w:sz="0" w:space="0" w:color="auto"/>
            <w:right w:val="none" w:sz="0" w:space="0" w:color="auto"/>
          </w:divBdr>
        </w:div>
        <w:div w:id="1201093918">
          <w:marLeft w:val="0"/>
          <w:marRight w:val="0"/>
          <w:marTop w:val="0"/>
          <w:marBottom w:val="0"/>
          <w:divBdr>
            <w:top w:val="none" w:sz="0" w:space="0" w:color="auto"/>
            <w:left w:val="none" w:sz="0" w:space="0" w:color="auto"/>
            <w:bottom w:val="none" w:sz="0" w:space="0" w:color="auto"/>
            <w:right w:val="none" w:sz="0" w:space="0" w:color="auto"/>
          </w:divBdr>
        </w:div>
        <w:div w:id="1311908793">
          <w:marLeft w:val="0"/>
          <w:marRight w:val="0"/>
          <w:marTop w:val="0"/>
          <w:marBottom w:val="0"/>
          <w:divBdr>
            <w:top w:val="none" w:sz="0" w:space="0" w:color="auto"/>
            <w:left w:val="none" w:sz="0" w:space="0" w:color="auto"/>
            <w:bottom w:val="none" w:sz="0" w:space="0" w:color="auto"/>
            <w:right w:val="none" w:sz="0" w:space="0" w:color="auto"/>
          </w:divBdr>
        </w:div>
        <w:div w:id="98795488">
          <w:marLeft w:val="0"/>
          <w:marRight w:val="0"/>
          <w:marTop w:val="0"/>
          <w:marBottom w:val="0"/>
          <w:divBdr>
            <w:top w:val="none" w:sz="0" w:space="0" w:color="auto"/>
            <w:left w:val="none" w:sz="0" w:space="0" w:color="auto"/>
            <w:bottom w:val="none" w:sz="0" w:space="0" w:color="auto"/>
            <w:right w:val="none" w:sz="0" w:space="0" w:color="auto"/>
          </w:divBdr>
        </w:div>
        <w:div w:id="1760709736">
          <w:marLeft w:val="0"/>
          <w:marRight w:val="0"/>
          <w:marTop w:val="0"/>
          <w:marBottom w:val="0"/>
          <w:divBdr>
            <w:top w:val="none" w:sz="0" w:space="0" w:color="auto"/>
            <w:left w:val="none" w:sz="0" w:space="0" w:color="auto"/>
            <w:bottom w:val="none" w:sz="0" w:space="0" w:color="auto"/>
            <w:right w:val="none" w:sz="0" w:space="0" w:color="auto"/>
          </w:divBdr>
        </w:div>
        <w:div w:id="1450663623">
          <w:marLeft w:val="0"/>
          <w:marRight w:val="0"/>
          <w:marTop w:val="0"/>
          <w:marBottom w:val="0"/>
          <w:divBdr>
            <w:top w:val="none" w:sz="0" w:space="0" w:color="auto"/>
            <w:left w:val="none" w:sz="0" w:space="0" w:color="auto"/>
            <w:bottom w:val="none" w:sz="0" w:space="0" w:color="auto"/>
            <w:right w:val="none" w:sz="0" w:space="0" w:color="auto"/>
          </w:divBdr>
        </w:div>
        <w:div w:id="647249350">
          <w:marLeft w:val="0"/>
          <w:marRight w:val="0"/>
          <w:marTop w:val="0"/>
          <w:marBottom w:val="0"/>
          <w:divBdr>
            <w:top w:val="none" w:sz="0" w:space="0" w:color="auto"/>
            <w:left w:val="none" w:sz="0" w:space="0" w:color="auto"/>
            <w:bottom w:val="none" w:sz="0" w:space="0" w:color="auto"/>
            <w:right w:val="none" w:sz="0" w:space="0" w:color="auto"/>
          </w:divBdr>
        </w:div>
        <w:div w:id="1997220311">
          <w:marLeft w:val="0"/>
          <w:marRight w:val="0"/>
          <w:marTop w:val="0"/>
          <w:marBottom w:val="0"/>
          <w:divBdr>
            <w:top w:val="none" w:sz="0" w:space="0" w:color="auto"/>
            <w:left w:val="none" w:sz="0" w:space="0" w:color="auto"/>
            <w:bottom w:val="none" w:sz="0" w:space="0" w:color="auto"/>
            <w:right w:val="none" w:sz="0" w:space="0" w:color="auto"/>
          </w:divBdr>
        </w:div>
        <w:div w:id="831487724">
          <w:marLeft w:val="0"/>
          <w:marRight w:val="0"/>
          <w:marTop w:val="0"/>
          <w:marBottom w:val="0"/>
          <w:divBdr>
            <w:top w:val="none" w:sz="0" w:space="0" w:color="auto"/>
            <w:left w:val="none" w:sz="0" w:space="0" w:color="auto"/>
            <w:bottom w:val="none" w:sz="0" w:space="0" w:color="auto"/>
            <w:right w:val="none" w:sz="0" w:space="0" w:color="auto"/>
          </w:divBdr>
        </w:div>
        <w:div w:id="1360818023">
          <w:marLeft w:val="0"/>
          <w:marRight w:val="0"/>
          <w:marTop w:val="0"/>
          <w:marBottom w:val="0"/>
          <w:divBdr>
            <w:top w:val="none" w:sz="0" w:space="0" w:color="auto"/>
            <w:left w:val="none" w:sz="0" w:space="0" w:color="auto"/>
            <w:bottom w:val="none" w:sz="0" w:space="0" w:color="auto"/>
            <w:right w:val="none" w:sz="0" w:space="0" w:color="auto"/>
          </w:divBdr>
        </w:div>
        <w:div w:id="2099979546">
          <w:marLeft w:val="0"/>
          <w:marRight w:val="0"/>
          <w:marTop w:val="0"/>
          <w:marBottom w:val="0"/>
          <w:divBdr>
            <w:top w:val="none" w:sz="0" w:space="0" w:color="auto"/>
            <w:left w:val="none" w:sz="0" w:space="0" w:color="auto"/>
            <w:bottom w:val="none" w:sz="0" w:space="0" w:color="auto"/>
            <w:right w:val="none" w:sz="0" w:space="0" w:color="auto"/>
          </w:divBdr>
        </w:div>
        <w:div w:id="1519271736">
          <w:marLeft w:val="0"/>
          <w:marRight w:val="0"/>
          <w:marTop w:val="0"/>
          <w:marBottom w:val="0"/>
          <w:divBdr>
            <w:top w:val="none" w:sz="0" w:space="0" w:color="auto"/>
            <w:left w:val="none" w:sz="0" w:space="0" w:color="auto"/>
            <w:bottom w:val="none" w:sz="0" w:space="0" w:color="auto"/>
            <w:right w:val="none" w:sz="0" w:space="0" w:color="auto"/>
          </w:divBdr>
        </w:div>
        <w:div w:id="1951621945">
          <w:marLeft w:val="0"/>
          <w:marRight w:val="0"/>
          <w:marTop w:val="0"/>
          <w:marBottom w:val="0"/>
          <w:divBdr>
            <w:top w:val="none" w:sz="0" w:space="0" w:color="auto"/>
            <w:left w:val="none" w:sz="0" w:space="0" w:color="auto"/>
            <w:bottom w:val="none" w:sz="0" w:space="0" w:color="auto"/>
            <w:right w:val="none" w:sz="0" w:space="0" w:color="auto"/>
          </w:divBdr>
        </w:div>
        <w:div w:id="935478049">
          <w:marLeft w:val="0"/>
          <w:marRight w:val="0"/>
          <w:marTop w:val="0"/>
          <w:marBottom w:val="0"/>
          <w:divBdr>
            <w:top w:val="none" w:sz="0" w:space="0" w:color="auto"/>
            <w:left w:val="none" w:sz="0" w:space="0" w:color="auto"/>
            <w:bottom w:val="none" w:sz="0" w:space="0" w:color="auto"/>
            <w:right w:val="none" w:sz="0" w:space="0" w:color="auto"/>
          </w:divBdr>
        </w:div>
        <w:div w:id="1573077747">
          <w:marLeft w:val="0"/>
          <w:marRight w:val="0"/>
          <w:marTop w:val="0"/>
          <w:marBottom w:val="0"/>
          <w:divBdr>
            <w:top w:val="none" w:sz="0" w:space="0" w:color="auto"/>
            <w:left w:val="none" w:sz="0" w:space="0" w:color="auto"/>
            <w:bottom w:val="none" w:sz="0" w:space="0" w:color="auto"/>
            <w:right w:val="none" w:sz="0" w:space="0" w:color="auto"/>
          </w:divBdr>
        </w:div>
        <w:div w:id="2023583862">
          <w:marLeft w:val="0"/>
          <w:marRight w:val="0"/>
          <w:marTop w:val="0"/>
          <w:marBottom w:val="0"/>
          <w:divBdr>
            <w:top w:val="none" w:sz="0" w:space="0" w:color="auto"/>
            <w:left w:val="none" w:sz="0" w:space="0" w:color="auto"/>
            <w:bottom w:val="none" w:sz="0" w:space="0" w:color="auto"/>
            <w:right w:val="none" w:sz="0" w:space="0" w:color="auto"/>
          </w:divBdr>
        </w:div>
        <w:div w:id="2143494625">
          <w:marLeft w:val="0"/>
          <w:marRight w:val="0"/>
          <w:marTop w:val="0"/>
          <w:marBottom w:val="0"/>
          <w:divBdr>
            <w:top w:val="none" w:sz="0" w:space="0" w:color="auto"/>
            <w:left w:val="none" w:sz="0" w:space="0" w:color="auto"/>
            <w:bottom w:val="none" w:sz="0" w:space="0" w:color="auto"/>
            <w:right w:val="none" w:sz="0" w:space="0" w:color="auto"/>
          </w:divBdr>
        </w:div>
        <w:div w:id="1396584014">
          <w:marLeft w:val="0"/>
          <w:marRight w:val="0"/>
          <w:marTop w:val="0"/>
          <w:marBottom w:val="0"/>
          <w:divBdr>
            <w:top w:val="none" w:sz="0" w:space="0" w:color="auto"/>
            <w:left w:val="none" w:sz="0" w:space="0" w:color="auto"/>
            <w:bottom w:val="none" w:sz="0" w:space="0" w:color="auto"/>
            <w:right w:val="none" w:sz="0" w:space="0" w:color="auto"/>
          </w:divBdr>
        </w:div>
        <w:div w:id="2051950356">
          <w:marLeft w:val="0"/>
          <w:marRight w:val="0"/>
          <w:marTop w:val="0"/>
          <w:marBottom w:val="0"/>
          <w:divBdr>
            <w:top w:val="none" w:sz="0" w:space="0" w:color="auto"/>
            <w:left w:val="none" w:sz="0" w:space="0" w:color="auto"/>
            <w:bottom w:val="none" w:sz="0" w:space="0" w:color="auto"/>
            <w:right w:val="none" w:sz="0" w:space="0" w:color="auto"/>
          </w:divBdr>
        </w:div>
        <w:div w:id="1839154147">
          <w:marLeft w:val="0"/>
          <w:marRight w:val="0"/>
          <w:marTop w:val="0"/>
          <w:marBottom w:val="0"/>
          <w:divBdr>
            <w:top w:val="none" w:sz="0" w:space="0" w:color="auto"/>
            <w:left w:val="none" w:sz="0" w:space="0" w:color="auto"/>
            <w:bottom w:val="none" w:sz="0" w:space="0" w:color="auto"/>
            <w:right w:val="none" w:sz="0" w:space="0" w:color="auto"/>
          </w:divBdr>
        </w:div>
        <w:div w:id="126627809">
          <w:marLeft w:val="0"/>
          <w:marRight w:val="0"/>
          <w:marTop w:val="0"/>
          <w:marBottom w:val="0"/>
          <w:divBdr>
            <w:top w:val="none" w:sz="0" w:space="0" w:color="auto"/>
            <w:left w:val="none" w:sz="0" w:space="0" w:color="auto"/>
            <w:bottom w:val="none" w:sz="0" w:space="0" w:color="auto"/>
            <w:right w:val="none" w:sz="0" w:space="0" w:color="auto"/>
          </w:divBdr>
        </w:div>
        <w:div w:id="1771897500">
          <w:marLeft w:val="0"/>
          <w:marRight w:val="0"/>
          <w:marTop w:val="0"/>
          <w:marBottom w:val="0"/>
          <w:divBdr>
            <w:top w:val="none" w:sz="0" w:space="0" w:color="auto"/>
            <w:left w:val="none" w:sz="0" w:space="0" w:color="auto"/>
            <w:bottom w:val="none" w:sz="0" w:space="0" w:color="auto"/>
            <w:right w:val="none" w:sz="0" w:space="0" w:color="auto"/>
          </w:divBdr>
        </w:div>
        <w:div w:id="538010579">
          <w:marLeft w:val="0"/>
          <w:marRight w:val="0"/>
          <w:marTop w:val="0"/>
          <w:marBottom w:val="0"/>
          <w:divBdr>
            <w:top w:val="none" w:sz="0" w:space="0" w:color="auto"/>
            <w:left w:val="none" w:sz="0" w:space="0" w:color="auto"/>
            <w:bottom w:val="none" w:sz="0" w:space="0" w:color="auto"/>
            <w:right w:val="none" w:sz="0" w:space="0" w:color="auto"/>
          </w:divBdr>
        </w:div>
        <w:div w:id="974258664">
          <w:marLeft w:val="0"/>
          <w:marRight w:val="0"/>
          <w:marTop w:val="0"/>
          <w:marBottom w:val="0"/>
          <w:divBdr>
            <w:top w:val="none" w:sz="0" w:space="0" w:color="auto"/>
            <w:left w:val="none" w:sz="0" w:space="0" w:color="auto"/>
            <w:bottom w:val="none" w:sz="0" w:space="0" w:color="auto"/>
            <w:right w:val="none" w:sz="0" w:space="0" w:color="auto"/>
          </w:divBdr>
        </w:div>
        <w:div w:id="695041954">
          <w:marLeft w:val="0"/>
          <w:marRight w:val="0"/>
          <w:marTop w:val="0"/>
          <w:marBottom w:val="0"/>
          <w:divBdr>
            <w:top w:val="none" w:sz="0" w:space="0" w:color="auto"/>
            <w:left w:val="none" w:sz="0" w:space="0" w:color="auto"/>
            <w:bottom w:val="none" w:sz="0" w:space="0" w:color="auto"/>
            <w:right w:val="none" w:sz="0" w:space="0" w:color="auto"/>
          </w:divBdr>
        </w:div>
        <w:div w:id="510994546">
          <w:marLeft w:val="0"/>
          <w:marRight w:val="0"/>
          <w:marTop w:val="0"/>
          <w:marBottom w:val="0"/>
          <w:divBdr>
            <w:top w:val="none" w:sz="0" w:space="0" w:color="auto"/>
            <w:left w:val="none" w:sz="0" w:space="0" w:color="auto"/>
            <w:bottom w:val="none" w:sz="0" w:space="0" w:color="auto"/>
            <w:right w:val="none" w:sz="0" w:space="0" w:color="auto"/>
          </w:divBdr>
        </w:div>
        <w:div w:id="1115905180">
          <w:marLeft w:val="0"/>
          <w:marRight w:val="0"/>
          <w:marTop w:val="0"/>
          <w:marBottom w:val="0"/>
          <w:divBdr>
            <w:top w:val="none" w:sz="0" w:space="0" w:color="auto"/>
            <w:left w:val="none" w:sz="0" w:space="0" w:color="auto"/>
            <w:bottom w:val="none" w:sz="0" w:space="0" w:color="auto"/>
            <w:right w:val="none" w:sz="0" w:space="0" w:color="auto"/>
          </w:divBdr>
        </w:div>
        <w:div w:id="1913657800">
          <w:marLeft w:val="0"/>
          <w:marRight w:val="0"/>
          <w:marTop w:val="0"/>
          <w:marBottom w:val="0"/>
          <w:divBdr>
            <w:top w:val="none" w:sz="0" w:space="0" w:color="auto"/>
            <w:left w:val="none" w:sz="0" w:space="0" w:color="auto"/>
            <w:bottom w:val="none" w:sz="0" w:space="0" w:color="auto"/>
            <w:right w:val="none" w:sz="0" w:space="0" w:color="auto"/>
          </w:divBdr>
        </w:div>
        <w:div w:id="790633471">
          <w:marLeft w:val="0"/>
          <w:marRight w:val="0"/>
          <w:marTop w:val="0"/>
          <w:marBottom w:val="0"/>
          <w:divBdr>
            <w:top w:val="none" w:sz="0" w:space="0" w:color="auto"/>
            <w:left w:val="none" w:sz="0" w:space="0" w:color="auto"/>
            <w:bottom w:val="none" w:sz="0" w:space="0" w:color="auto"/>
            <w:right w:val="none" w:sz="0" w:space="0" w:color="auto"/>
          </w:divBdr>
        </w:div>
        <w:div w:id="71204088">
          <w:marLeft w:val="0"/>
          <w:marRight w:val="0"/>
          <w:marTop w:val="0"/>
          <w:marBottom w:val="0"/>
          <w:divBdr>
            <w:top w:val="none" w:sz="0" w:space="0" w:color="auto"/>
            <w:left w:val="none" w:sz="0" w:space="0" w:color="auto"/>
            <w:bottom w:val="none" w:sz="0" w:space="0" w:color="auto"/>
            <w:right w:val="none" w:sz="0" w:space="0" w:color="auto"/>
          </w:divBdr>
        </w:div>
        <w:div w:id="1662730693">
          <w:marLeft w:val="0"/>
          <w:marRight w:val="0"/>
          <w:marTop w:val="0"/>
          <w:marBottom w:val="0"/>
          <w:divBdr>
            <w:top w:val="none" w:sz="0" w:space="0" w:color="auto"/>
            <w:left w:val="none" w:sz="0" w:space="0" w:color="auto"/>
            <w:bottom w:val="none" w:sz="0" w:space="0" w:color="auto"/>
            <w:right w:val="none" w:sz="0" w:space="0" w:color="auto"/>
          </w:divBdr>
        </w:div>
        <w:div w:id="1272512849">
          <w:marLeft w:val="0"/>
          <w:marRight w:val="0"/>
          <w:marTop w:val="0"/>
          <w:marBottom w:val="0"/>
          <w:divBdr>
            <w:top w:val="none" w:sz="0" w:space="0" w:color="auto"/>
            <w:left w:val="none" w:sz="0" w:space="0" w:color="auto"/>
            <w:bottom w:val="none" w:sz="0" w:space="0" w:color="auto"/>
            <w:right w:val="none" w:sz="0" w:space="0" w:color="auto"/>
          </w:divBdr>
        </w:div>
        <w:div w:id="388696705">
          <w:marLeft w:val="0"/>
          <w:marRight w:val="0"/>
          <w:marTop w:val="0"/>
          <w:marBottom w:val="0"/>
          <w:divBdr>
            <w:top w:val="none" w:sz="0" w:space="0" w:color="auto"/>
            <w:left w:val="none" w:sz="0" w:space="0" w:color="auto"/>
            <w:bottom w:val="none" w:sz="0" w:space="0" w:color="auto"/>
            <w:right w:val="none" w:sz="0" w:space="0" w:color="auto"/>
          </w:divBdr>
        </w:div>
        <w:div w:id="1929003728">
          <w:marLeft w:val="0"/>
          <w:marRight w:val="0"/>
          <w:marTop w:val="0"/>
          <w:marBottom w:val="0"/>
          <w:divBdr>
            <w:top w:val="none" w:sz="0" w:space="0" w:color="auto"/>
            <w:left w:val="none" w:sz="0" w:space="0" w:color="auto"/>
            <w:bottom w:val="none" w:sz="0" w:space="0" w:color="auto"/>
            <w:right w:val="none" w:sz="0" w:space="0" w:color="auto"/>
          </w:divBdr>
        </w:div>
        <w:div w:id="917709306">
          <w:marLeft w:val="0"/>
          <w:marRight w:val="0"/>
          <w:marTop w:val="0"/>
          <w:marBottom w:val="0"/>
          <w:divBdr>
            <w:top w:val="none" w:sz="0" w:space="0" w:color="auto"/>
            <w:left w:val="none" w:sz="0" w:space="0" w:color="auto"/>
            <w:bottom w:val="none" w:sz="0" w:space="0" w:color="auto"/>
            <w:right w:val="none" w:sz="0" w:space="0" w:color="auto"/>
          </w:divBdr>
        </w:div>
        <w:div w:id="380598097">
          <w:marLeft w:val="0"/>
          <w:marRight w:val="0"/>
          <w:marTop w:val="0"/>
          <w:marBottom w:val="0"/>
          <w:divBdr>
            <w:top w:val="none" w:sz="0" w:space="0" w:color="auto"/>
            <w:left w:val="none" w:sz="0" w:space="0" w:color="auto"/>
            <w:bottom w:val="none" w:sz="0" w:space="0" w:color="auto"/>
            <w:right w:val="none" w:sz="0" w:space="0" w:color="auto"/>
          </w:divBdr>
        </w:div>
        <w:div w:id="354844631">
          <w:marLeft w:val="0"/>
          <w:marRight w:val="0"/>
          <w:marTop w:val="0"/>
          <w:marBottom w:val="0"/>
          <w:divBdr>
            <w:top w:val="none" w:sz="0" w:space="0" w:color="auto"/>
            <w:left w:val="none" w:sz="0" w:space="0" w:color="auto"/>
            <w:bottom w:val="none" w:sz="0" w:space="0" w:color="auto"/>
            <w:right w:val="none" w:sz="0" w:space="0" w:color="auto"/>
          </w:divBdr>
        </w:div>
        <w:div w:id="62144365">
          <w:marLeft w:val="0"/>
          <w:marRight w:val="0"/>
          <w:marTop w:val="0"/>
          <w:marBottom w:val="0"/>
          <w:divBdr>
            <w:top w:val="none" w:sz="0" w:space="0" w:color="auto"/>
            <w:left w:val="none" w:sz="0" w:space="0" w:color="auto"/>
            <w:bottom w:val="none" w:sz="0" w:space="0" w:color="auto"/>
            <w:right w:val="none" w:sz="0" w:space="0" w:color="auto"/>
          </w:divBdr>
        </w:div>
        <w:div w:id="1137987413">
          <w:marLeft w:val="0"/>
          <w:marRight w:val="0"/>
          <w:marTop w:val="0"/>
          <w:marBottom w:val="0"/>
          <w:divBdr>
            <w:top w:val="none" w:sz="0" w:space="0" w:color="auto"/>
            <w:left w:val="none" w:sz="0" w:space="0" w:color="auto"/>
            <w:bottom w:val="none" w:sz="0" w:space="0" w:color="auto"/>
            <w:right w:val="none" w:sz="0" w:space="0" w:color="auto"/>
          </w:divBdr>
        </w:div>
        <w:div w:id="136529361">
          <w:marLeft w:val="0"/>
          <w:marRight w:val="0"/>
          <w:marTop w:val="0"/>
          <w:marBottom w:val="0"/>
          <w:divBdr>
            <w:top w:val="none" w:sz="0" w:space="0" w:color="auto"/>
            <w:left w:val="none" w:sz="0" w:space="0" w:color="auto"/>
            <w:bottom w:val="none" w:sz="0" w:space="0" w:color="auto"/>
            <w:right w:val="none" w:sz="0" w:space="0" w:color="auto"/>
          </w:divBdr>
        </w:div>
        <w:div w:id="218447169">
          <w:marLeft w:val="0"/>
          <w:marRight w:val="0"/>
          <w:marTop w:val="0"/>
          <w:marBottom w:val="0"/>
          <w:divBdr>
            <w:top w:val="none" w:sz="0" w:space="0" w:color="auto"/>
            <w:left w:val="none" w:sz="0" w:space="0" w:color="auto"/>
            <w:bottom w:val="none" w:sz="0" w:space="0" w:color="auto"/>
            <w:right w:val="none" w:sz="0" w:space="0" w:color="auto"/>
          </w:divBdr>
        </w:div>
        <w:div w:id="1897275808">
          <w:marLeft w:val="0"/>
          <w:marRight w:val="0"/>
          <w:marTop w:val="0"/>
          <w:marBottom w:val="0"/>
          <w:divBdr>
            <w:top w:val="none" w:sz="0" w:space="0" w:color="auto"/>
            <w:left w:val="none" w:sz="0" w:space="0" w:color="auto"/>
            <w:bottom w:val="none" w:sz="0" w:space="0" w:color="auto"/>
            <w:right w:val="none" w:sz="0" w:space="0" w:color="auto"/>
          </w:divBdr>
        </w:div>
        <w:div w:id="344326619">
          <w:marLeft w:val="0"/>
          <w:marRight w:val="0"/>
          <w:marTop w:val="0"/>
          <w:marBottom w:val="0"/>
          <w:divBdr>
            <w:top w:val="none" w:sz="0" w:space="0" w:color="auto"/>
            <w:left w:val="none" w:sz="0" w:space="0" w:color="auto"/>
            <w:bottom w:val="none" w:sz="0" w:space="0" w:color="auto"/>
            <w:right w:val="none" w:sz="0" w:space="0" w:color="auto"/>
          </w:divBdr>
        </w:div>
        <w:div w:id="1012412263">
          <w:marLeft w:val="0"/>
          <w:marRight w:val="0"/>
          <w:marTop w:val="0"/>
          <w:marBottom w:val="0"/>
          <w:divBdr>
            <w:top w:val="none" w:sz="0" w:space="0" w:color="auto"/>
            <w:left w:val="none" w:sz="0" w:space="0" w:color="auto"/>
            <w:bottom w:val="none" w:sz="0" w:space="0" w:color="auto"/>
            <w:right w:val="none" w:sz="0" w:space="0" w:color="auto"/>
          </w:divBdr>
        </w:div>
        <w:div w:id="330914814">
          <w:marLeft w:val="0"/>
          <w:marRight w:val="0"/>
          <w:marTop w:val="0"/>
          <w:marBottom w:val="0"/>
          <w:divBdr>
            <w:top w:val="none" w:sz="0" w:space="0" w:color="auto"/>
            <w:left w:val="none" w:sz="0" w:space="0" w:color="auto"/>
            <w:bottom w:val="none" w:sz="0" w:space="0" w:color="auto"/>
            <w:right w:val="none" w:sz="0" w:space="0" w:color="auto"/>
          </w:divBdr>
        </w:div>
        <w:div w:id="1379665702">
          <w:marLeft w:val="0"/>
          <w:marRight w:val="0"/>
          <w:marTop w:val="0"/>
          <w:marBottom w:val="0"/>
          <w:divBdr>
            <w:top w:val="none" w:sz="0" w:space="0" w:color="auto"/>
            <w:left w:val="none" w:sz="0" w:space="0" w:color="auto"/>
            <w:bottom w:val="none" w:sz="0" w:space="0" w:color="auto"/>
            <w:right w:val="none" w:sz="0" w:space="0" w:color="auto"/>
          </w:divBdr>
        </w:div>
        <w:div w:id="1497956889">
          <w:marLeft w:val="0"/>
          <w:marRight w:val="0"/>
          <w:marTop w:val="0"/>
          <w:marBottom w:val="0"/>
          <w:divBdr>
            <w:top w:val="none" w:sz="0" w:space="0" w:color="auto"/>
            <w:left w:val="none" w:sz="0" w:space="0" w:color="auto"/>
            <w:bottom w:val="none" w:sz="0" w:space="0" w:color="auto"/>
            <w:right w:val="none" w:sz="0" w:space="0" w:color="auto"/>
          </w:divBdr>
        </w:div>
        <w:div w:id="347492375">
          <w:marLeft w:val="0"/>
          <w:marRight w:val="0"/>
          <w:marTop w:val="0"/>
          <w:marBottom w:val="0"/>
          <w:divBdr>
            <w:top w:val="none" w:sz="0" w:space="0" w:color="auto"/>
            <w:left w:val="none" w:sz="0" w:space="0" w:color="auto"/>
            <w:bottom w:val="none" w:sz="0" w:space="0" w:color="auto"/>
            <w:right w:val="none" w:sz="0" w:space="0" w:color="auto"/>
          </w:divBdr>
        </w:div>
        <w:div w:id="885529290">
          <w:marLeft w:val="0"/>
          <w:marRight w:val="0"/>
          <w:marTop w:val="0"/>
          <w:marBottom w:val="0"/>
          <w:divBdr>
            <w:top w:val="none" w:sz="0" w:space="0" w:color="auto"/>
            <w:left w:val="none" w:sz="0" w:space="0" w:color="auto"/>
            <w:bottom w:val="none" w:sz="0" w:space="0" w:color="auto"/>
            <w:right w:val="none" w:sz="0" w:space="0" w:color="auto"/>
          </w:divBdr>
        </w:div>
        <w:div w:id="1015228344">
          <w:marLeft w:val="0"/>
          <w:marRight w:val="0"/>
          <w:marTop w:val="0"/>
          <w:marBottom w:val="0"/>
          <w:divBdr>
            <w:top w:val="none" w:sz="0" w:space="0" w:color="auto"/>
            <w:left w:val="none" w:sz="0" w:space="0" w:color="auto"/>
            <w:bottom w:val="none" w:sz="0" w:space="0" w:color="auto"/>
            <w:right w:val="none" w:sz="0" w:space="0" w:color="auto"/>
          </w:divBdr>
        </w:div>
        <w:div w:id="1491628773">
          <w:marLeft w:val="0"/>
          <w:marRight w:val="0"/>
          <w:marTop w:val="0"/>
          <w:marBottom w:val="0"/>
          <w:divBdr>
            <w:top w:val="none" w:sz="0" w:space="0" w:color="auto"/>
            <w:left w:val="none" w:sz="0" w:space="0" w:color="auto"/>
            <w:bottom w:val="none" w:sz="0" w:space="0" w:color="auto"/>
            <w:right w:val="none" w:sz="0" w:space="0" w:color="auto"/>
          </w:divBdr>
        </w:div>
        <w:div w:id="1733114398">
          <w:marLeft w:val="0"/>
          <w:marRight w:val="0"/>
          <w:marTop w:val="0"/>
          <w:marBottom w:val="0"/>
          <w:divBdr>
            <w:top w:val="none" w:sz="0" w:space="0" w:color="auto"/>
            <w:left w:val="none" w:sz="0" w:space="0" w:color="auto"/>
            <w:bottom w:val="none" w:sz="0" w:space="0" w:color="auto"/>
            <w:right w:val="none" w:sz="0" w:space="0" w:color="auto"/>
          </w:divBdr>
        </w:div>
        <w:div w:id="928931085">
          <w:marLeft w:val="0"/>
          <w:marRight w:val="0"/>
          <w:marTop w:val="0"/>
          <w:marBottom w:val="0"/>
          <w:divBdr>
            <w:top w:val="none" w:sz="0" w:space="0" w:color="auto"/>
            <w:left w:val="none" w:sz="0" w:space="0" w:color="auto"/>
            <w:bottom w:val="none" w:sz="0" w:space="0" w:color="auto"/>
            <w:right w:val="none" w:sz="0" w:space="0" w:color="auto"/>
          </w:divBdr>
        </w:div>
        <w:div w:id="1748965424">
          <w:marLeft w:val="0"/>
          <w:marRight w:val="0"/>
          <w:marTop w:val="0"/>
          <w:marBottom w:val="0"/>
          <w:divBdr>
            <w:top w:val="none" w:sz="0" w:space="0" w:color="auto"/>
            <w:left w:val="none" w:sz="0" w:space="0" w:color="auto"/>
            <w:bottom w:val="none" w:sz="0" w:space="0" w:color="auto"/>
            <w:right w:val="none" w:sz="0" w:space="0" w:color="auto"/>
          </w:divBdr>
        </w:div>
        <w:div w:id="101153322">
          <w:marLeft w:val="0"/>
          <w:marRight w:val="0"/>
          <w:marTop w:val="0"/>
          <w:marBottom w:val="0"/>
          <w:divBdr>
            <w:top w:val="none" w:sz="0" w:space="0" w:color="auto"/>
            <w:left w:val="none" w:sz="0" w:space="0" w:color="auto"/>
            <w:bottom w:val="none" w:sz="0" w:space="0" w:color="auto"/>
            <w:right w:val="none" w:sz="0" w:space="0" w:color="auto"/>
          </w:divBdr>
        </w:div>
        <w:div w:id="1298871722">
          <w:marLeft w:val="0"/>
          <w:marRight w:val="0"/>
          <w:marTop w:val="0"/>
          <w:marBottom w:val="0"/>
          <w:divBdr>
            <w:top w:val="none" w:sz="0" w:space="0" w:color="auto"/>
            <w:left w:val="none" w:sz="0" w:space="0" w:color="auto"/>
            <w:bottom w:val="none" w:sz="0" w:space="0" w:color="auto"/>
            <w:right w:val="none" w:sz="0" w:space="0" w:color="auto"/>
          </w:divBdr>
        </w:div>
        <w:div w:id="1179587522">
          <w:marLeft w:val="0"/>
          <w:marRight w:val="0"/>
          <w:marTop w:val="0"/>
          <w:marBottom w:val="0"/>
          <w:divBdr>
            <w:top w:val="none" w:sz="0" w:space="0" w:color="auto"/>
            <w:left w:val="none" w:sz="0" w:space="0" w:color="auto"/>
            <w:bottom w:val="none" w:sz="0" w:space="0" w:color="auto"/>
            <w:right w:val="none" w:sz="0" w:space="0" w:color="auto"/>
          </w:divBdr>
        </w:div>
        <w:div w:id="439225569">
          <w:marLeft w:val="0"/>
          <w:marRight w:val="0"/>
          <w:marTop w:val="0"/>
          <w:marBottom w:val="0"/>
          <w:divBdr>
            <w:top w:val="none" w:sz="0" w:space="0" w:color="auto"/>
            <w:left w:val="none" w:sz="0" w:space="0" w:color="auto"/>
            <w:bottom w:val="none" w:sz="0" w:space="0" w:color="auto"/>
            <w:right w:val="none" w:sz="0" w:space="0" w:color="auto"/>
          </w:divBdr>
        </w:div>
        <w:div w:id="625745137">
          <w:marLeft w:val="0"/>
          <w:marRight w:val="0"/>
          <w:marTop w:val="0"/>
          <w:marBottom w:val="0"/>
          <w:divBdr>
            <w:top w:val="none" w:sz="0" w:space="0" w:color="auto"/>
            <w:left w:val="none" w:sz="0" w:space="0" w:color="auto"/>
            <w:bottom w:val="none" w:sz="0" w:space="0" w:color="auto"/>
            <w:right w:val="none" w:sz="0" w:space="0" w:color="auto"/>
          </w:divBdr>
        </w:div>
        <w:div w:id="1281910837">
          <w:marLeft w:val="0"/>
          <w:marRight w:val="0"/>
          <w:marTop w:val="0"/>
          <w:marBottom w:val="0"/>
          <w:divBdr>
            <w:top w:val="none" w:sz="0" w:space="0" w:color="auto"/>
            <w:left w:val="none" w:sz="0" w:space="0" w:color="auto"/>
            <w:bottom w:val="none" w:sz="0" w:space="0" w:color="auto"/>
            <w:right w:val="none" w:sz="0" w:space="0" w:color="auto"/>
          </w:divBdr>
        </w:div>
        <w:div w:id="1781950600">
          <w:marLeft w:val="0"/>
          <w:marRight w:val="0"/>
          <w:marTop w:val="0"/>
          <w:marBottom w:val="0"/>
          <w:divBdr>
            <w:top w:val="none" w:sz="0" w:space="0" w:color="auto"/>
            <w:left w:val="none" w:sz="0" w:space="0" w:color="auto"/>
            <w:bottom w:val="none" w:sz="0" w:space="0" w:color="auto"/>
            <w:right w:val="none" w:sz="0" w:space="0" w:color="auto"/>
          </w:divBdr>
        </w:div>
        <w:div w:id="1163157666">
          <w:marLeft w:val="0"/>
          <w:marRight w:val="0"/>
          <w:marTop w:val="0"/>
          <w:marBottom w:val="0"/>
          <w:divBdr>
            <w:top w:val="none" w:sz="0" w:space="0" w:color="auto"/>
            <w:left w:val="none" w:sz="0" w:space="0" w:color="auto"/>
            <w:bottom w:val="none" w:sz="0" w:space="0" w:color="auto"/>
            <w:right w:val="none" w:sz="0" w:space="0" w:color="auto"/>
          </w:divBdr>
        </w:div>
        <w:div w:id="1258906102">
          <w:marLeft w:val="0"/>
          <w:marRight w:val="0"/>
          <w:marTop w:val="0"/>
          <w:marBottom w:val="0"/>
          <w:divBdr>
            <w:top w:val="none" w:sz="0" w:space="0" w:color="auto"/>
            <w:left w:val="none" w:sz="0" w:space="0" w:color="auto"/>
            <w:bottom w:val="none" w:sz="0" w:space="0" w:color="auto"/>
            <w:right w:val="none" w:sz="0" w:space="0" w:color="auto"/>
          </w:divBdr>
        </w:div>
        <w:div w:id="1386828258">
          <w:marLeft w:val="0"/>
          <w:marRight w:val="0"/>
          <w:marTop w:val="0"/>
          <w:marBottom w:val="0"/>
          <w:divBdr>
            <w:top w:val="none" w:sz="0" w:space="0" w:color="auto"/>
            <w:left w:val="none" w:sz="0" w:space="0" w:color="auto"/>
            <w:bottom w:val="none" w:sz="0" w:space="0" w:color="auto"/>
            <w:right w:val="none" w:sz="0" w:space="0" w:color="auto"/>
          </w:divBdr>
        </w:div>
        <w:div w:id="1741098098">
          <w:marLeft w:val="0"/>
          <w:marRight w:val="0"/>
          <w:marTop w:val="0"/>
          <w:marBottom w:val="0"/>
          <w:divBdr>
            <w:top w:val="none" w:sz="0" w:space="0" w:color="auto"/>
            <w:left w:val="none" w:sz="0" w:space="0" w:color="auto"/>
            <w:bottom w:val="none" w:sz="0" w:space="0" w:color="auto"/>
            <w:right w:val="none" w:sz="0" w:space="0" w:color="auto"/>
          </w:divBdr>
        </w:div>
        <w:div w:id="1957371098">
          <w:marLeft w:val="0"/>
          <w:marRight w:val="0"/>
          <w:marTop w:val="0"/>
          <w:marBottom w:val="0"/>
          <w:divBdr>
            <w:top w:val="none" w:sz="0" w:space="0" w:color="auto"/>
            <w:left w:val="none" w:sz="0" w:space="0" w:color="auto"/>
            <w:bottom w:val="none" w:sz="0" w:space="0" w:color="auto"/>
            <w:right w:val="none" w:sz="0" w:space="0" w:color="auto"/>
          </w:divBdr>
        </w:div>
        <w:div w:id="1579706341">
          <w:marLeft w:val="0"/>
          <w:marRight w:val="0"/>
          <w:marTop w:val="0"/>
          <w:marBottom w:val="0"/>
          <w:divBdr>
            <w:top w:val="none" w:sz="0" w:space="0" w:color="auto"/>
            <w:left w:val="none" w:sz="0" w:space="0" w:color="auto"/>
            <w:bottom w:val="none" w:sz="0" w:space="0" w:color="auto"/>
            <w:right w:val="none" w:sz="0" w:space="0" w:color="auto"/>
          </w:divBdr>
        </w:div>
        <w:div w:id="1523516502">
          <w:marLeft w:val="0"/>
          <w:marRight w:val="0"/>
          <w:marTop w:val="0"/>
          <w:marBottom w:val="0"/>
          <w:divBdr>
            <w:top w:val="none" w:sz="0" w:space="0" w:color="auto"/>
            <w:left w:val="none" w:sz="0" w:space="0" w:color="auto"/>
            <w:bottom w:val="none" w:sz="0" w:space="0" w:color="auto"/>
            <w:right w:val="none" w:sz="0" w:space="0" w:color="auto"/>
          </w:divBdr>
        </w:div>
        <w:div w:id="1773161626">
          <w:marLeft w:val="0"/>
          <w:marRight w:val="0"/>
          <w:marTop w:val="0"/>
          <w:marBottom w:val="0"/>
          <w:divBdr>
            <w:top w:val="none" w:sz="0" w:space="0" w:color="auto"/>
            <w:left w:val="none" w:sz="0" w:space="0" w:color="auto"/>
            <w:bottom w:val="none" w:sz="0" w:space="0" w:color="auto"/>
            <w:right w:val="none" w:sz="0" w:space="0" w:color="auto"/>
          </w:divBdr>
        </w:div>
        <w:div w:id="1241058056">
          <w:marLeft w:val="0"/>
          <w:marRight w:val="0"/>
          <w:marTop w:val="0"/>
          <w:marBottom w:val="0"/>
          <w:divBdr>
            <w:top w:val="none" w:sz="0" w:space="0" w:color="auto"/>
            <w:left w:val="none" w:sz="0" w:space="0" w:color="auto"/>
            <w:bottom w:val="none" w:sz="0" w:space="0" w:color="auto"/>
            <w:right w:val="none" w:sz="0" w:space="0" w:color="auto"/>
          </w:divBdr>
        </w:div>
        <w:div w:id="892347021">
          <w:marLeft w:val="0"/>
          <w:marRight w:val="0"/>
          <w:marTop w:val="0"/>
          <w:marBottom w:val="0"/>
          <w:divBdr>
            <w:top w:val="none" w:sz="0" w:space="0" w:color="auto"/>
            <w:left w:val="none" w:sz="0" w:space="0" w:color="auto"/>
            <w:bottom w:val="none" w:sz="0" w:space="0" w:color="auto"/>
            <w:right w:val="none" w:sz="0" w:space="0" w:color="auto"/>
          </w:divBdr>
        </w:div>
        <w:div w:id="275062388">
          <w:marLeft w:val="0"/>
          <w:marRight w:val="0"/>
          <w:marTop w:val="0"/>
          <w:marBottom w:val="0"/>
          <w:divBdr>
            <w:top w:val="none" w:sz="0" w:space="0" w:color="auto"/>
            <w:left w:val="none" w:sz="0" w:space="0" w:color="auto"/>
            <w:bottom w:val="none" w:sz="0" w:space="0" w:color="auto"/>
            <w:right w:val="none" w:sz="0" w:space="0" w:color="auto"/>
          </w:divBdr>
        </w:div>
        <w:div w:id="1492910667">
          <w:marLeft w:val="0"/>
          <w:marRight w:val="0"/>
          <w:marTop w:val="0"/>
          <w:marBottom w:val="0"/>
          <w:divBdr>
            <w:top w:val="none" w:sz="0" w:space="0" w:color="auto"/>
            <w:left w:val="none" w:sz="0" w:space="0" w:color="auto"/>
            <w:bottom w:val="none" w:sz="0" w:space="0" w:color="auto"/>
            <w:right w:val="none" w:sz="0" w:space="0" w:color="auto"/>
          </w:divBdr>
        </w:div>
        <w:div w:id="96339071">
          <w:marLeft w:val="0"/>
          <w:marRight w:val="0"/>
          <w:marTop w:val="0"/>
          <w:marBottom w:val="0"/>
          <w:divBdr>
            <w:top w:val="none" w:sz="0" w:space="0" w:color="auto"/>
            <w:left w:val="none" w:sz="0" w:space="0" w:color="auto"/>
            <w:bottom w:val="none" w:sz="0" w:space="0" w:color="auto"/>
            <w:right w:val="none" w:sz="0" w:space="0" w:color="auto"/>
          </w:divBdr>
        </w:div>
        <w:div w:id="2084791918">
          <w:marLeft w:val="0"/>
          <w:marRight w:val="0"/>
          <w:marTop w:val="0"/>
          <w:marBottom w:val="0"/>
          <w:divBdr>
            <w:top w:val="none" w:sz="0" w:space="0" w:color="auto"/>
            <w:left w:val="none" w:sz="0" w:space="0" w:color="auto"/>
            <w:bottom w:val="none" w:sz="0" w:space="0" w:color="auto"/>
            <w:right w:val="none" w:sz="0" w:space="0" w:color="auto"/>
          </w:divBdr>
        </w:div>
        <w:div w:id="799802308">
          <w:marLeft w:val="0"/>
          <w:marRight w:val="0"/>
          <w:marTop w:val="0"/>
          <w:marBottom w:val="0"/>
          <w:divBdr>
            <w:top w:val="none" w:sz="0" w:space="0" w:color="auto"/>
            <w:left w:val="none" w:sz="0" w:space="0" w:color="auto"/>
            <w:bottom w:val="none" w:sz="0" w:space="0" w:color="auto"/>
            <w:right w:val="none" w:sz="0" w:space="0" w:color="auto"/>
          </w:divBdr>
        </w:div>
        <w:div w:id="87695834">
          <w:marLeft w:val="0"/>
          <w:marRight w:val="0"/>
          <w:marTop w:val="0"/>
          <w:marBottom w:val="0"/>
          <w:divBdr>
            <w:top w:val="none" w:sz="0" w:space="0" w:color="auto"/>
            <w:left w:val="none" w:sz="0" w:space="0" w:color="auto"/>
            <w:bottom w:val="none" w:sz="0" w:space="0" w:color="auto"/>
            <w:right w:val="none" w:sz="0" w:space="0" w:color="auto"/>
          </w:divBdr>
        </w:div>
        <w:div w:id="799762579">
          <w:marLeft w:val="0"/>
          <w:marRight w:val="0"/>
          <w:marTop w:val="0"/>
          <w:marBottom w:val="0"/>
          <w:divBdr>
            <w:top w:val="none" w:sz="0" w:space="0" w:color="auto"/>
            <w:left w:val="none" w:sz="0" w:space="0" w:color="auto"/>
            <w:bottom w:val="none" w:sz="0" w:space="0" w:color="auto"/>
            <w:right w:val="none" w:sz="0" w:space="0" w:color="auto"/>
          </w:divBdr>
        </w:div>
        <w:div w:id="33314191">
          <w:marLeft w:val="0"/>
          <w:marRight w:val="0"/>
          <w:marTop w:val="0"/>
          <w:marBottom w:val="0"/>
          <w:divBdr>
            <w:top w:val="none" w:sz="0" w:space="0" w:color="auto"/>
            <w:left w:val="none" w:sz="0" w:space="0" w:color="auto"/>
            <w:bottom w:val="none" w:sz="0" w:space="0" w:color="auto"/>
            <w:right w:val="none" w:sz="0" w:space="0" w:color="auto"/>
          </w:divBdr>
        </w:div>
        <w:div w:id="1970814533">
          <w:marLeft w:val="0"/>
          <w:marRight w:val="0"/>
          <w:marTop w:val="0"/>
          <w:marBottom w:val="0"/>
          <w:divBdr>
            <w:top w:val="none" w:sz="0" w:space="0" w:color="auto"/>
            <w:left w:val="none" w:sz="0" w:space="0" w:color="auto"/>
            <w:bottom w:val="none" w:sz="0" w:space="0" w:color="auto"/>
            <w:right w:val="none" w:sz="0" w:space="0" w:color="auto"/>
          </w:divBdr>
        </w:div>
        <w:div w:id="152645807">
          <w:marLeft w:val="0"/>
          <w:marRight w:val="0"/>
          <w:marTop w:val="0"/>
          <w:marBottom w:val="0"/>
          <w:divBdr>
            <w:top w:val="none" w:sz="0" w:space="0" w:color="auto"/>
            <w:left w:val="none" w:sz="0" w:space="0" w:color="auto"/>
            <w:bottom w:val="none" w:sz="0" w:space="0" w:color="auto"/>
            <w:right w:val="none" w:sz="0" w:space="0" w:color="auto"/>
          </w:divBdr>
        </w:div>
        <w:div w:id="939989203">
          <w:marLeft w:val="0"/>
          <w:marRight w:val="0"/>
          <w:marTop w:val="0"/>
          <w:marBottom w:val="0"/>
          <w:divBdr>
            <w:top w:val="none" w:sz="0" w:space="0" w:color="auto"/>
            <w:left w:val="none" w:sz="0" w:space="0" w:color="auto"/>
            <w:bottom w:val="none" w:sz="0" w:space="0" w:color="auto"/>
            <w:right w:val="none" w:sz="0" w:space="0" w:color="auto"/>
          </w:divBdr>
        </w:div>
        <w:div w:id="1465267437">
          <w:marLeft w:val="0"/>
          <w:marRight w:val="0"/>
          <w:marTop w:val="0"/>
          <w:marBottom w:val="0"/>
          <w:divBdr>
            <w:top w:val="none" w:sz="0" w:space="0" w:color="auto"/>
            <w:left w:val="none" w:sz="0" w:space="0" w:color="auto"/>
            <w:bottom w:val="none" w:sz="0" w:space="0" w:color="auto"/>
            <w:right w:val="none" w:sz="0" w:space="0" w:color="auto"/>
          </w:divBdr>
        </w:div>
        <w:div w:id="109475450">
          <w:marLeft w:val="0"/>
          <w:marRight w:val="0"/>
          <w:marTop w:val="0"/>
          <w:marBottom w:val="0"/>
          <w:divBdr>
            <w:top w:val="none" w:sz="0" w:space="0" w:color="auto"/>
            <w:left w:val="none" w:sz="0" w:space="0" w:color="auto"/>
            <w:bottom w:val="none" w:sz="0" w:space="0" w:color="auto"/>
            <w:right w:val="none" w:sz="0" w:space="0" w:color="auto"/>
          </w:divBdr>
        </w:div>
        <w:div w:id="1250886582">
          <w:marLeft w:val="0"/>
          <w:marRight w:val="0"/>
          <w:marTop w:val="0"/>
          <w:marBottom w:val="0"/>
          <w:divBdr>
            <w:top w:val="none" w:sz="0" w:space="0" w:color="auto"/>
            <w:left w:val="none" w:sz="0" w:space="0" w:color="auto"/>
            <w:bottom w:val="none" w:sz="0" w:space="0" w:color="auto"/>
            <w:right w:val="none" w:sz="0" w:space="0" w:color="auto"/>
          </w:divBdr>
        </w:div>
        <w:div w:id="1829637882">
          <w:marLeft w:val="0"/>
          <w:marRight w:val="0"/>
          <w:marTop w:val="0"/>
          <w:marBottom w:val="0"/>
          <w:divBdr>
            <w:top w:val="none" w:sz="0" w:space="0" w:color="auto"/>
            <w:left w:val="none" w:sz="0" w:space="0" w:color="auto"/>
            <w:bottom w:val="none" w:sz="0" w:space="0" w:color="auto"/>
            <w:right w:val="none" w:sz="0" w:space="0" w:color="auto"/>
          </w:divBdr>
        </w:div>
        <w:div w:id="657540078">
          <w:marLeft w:val="0"/>
          <w:marRight w:val="0"/>
          <w:marTop w:val="0"/>
          <w:marBottom w:val="0"/>
          <w:divBdr>
            <w:top w:val="none" w:sz="0" w:space="0" w:color="auto"/>
            <w:left w:val="none" w:sz="0" w:space="0" w:color="auto"/>
            <w:bottom w:val="none" w:sz="0" w:space="0" w:color="auto"/>
            <w:right w:val="none" w:sz="0" w:space="0" w:color="auto"/>
          </w:divBdr>
        </w:div>
        <w:div w:id="300035674">
          <w:marLeft w:val="0"/>
          <w:marRight w:val="0"/>
          <w:marTop w:val="0"/>
          <w:marBottom w:val="0"/>
          <w:divBdr>
            <w:top w:val="none" w:sz="0" w:space="0" w:color="auto"/>
            <w:left w:val="none" w:sz="0" w:space="0" w:color="auto"/>
            <w:bottom w:val="none" w:sz="0" w:space="0" w:color="auto"/>
            <w:right w:val="none" w:sz="0" w:space="0" w:color="auto"/>
          </w:divBdr>
        </w:div>
        <w:div w:id="1257515632">
          <w:marLeft w:val="0"/>
          <w:marRight w:val="0"/>
          <w:marTop w:val="0"/>
          <w:marBottom w:val="0"/>
          <w:divBdr>
            <w:top w:val="none" w:sz="0" w:space="0" w:color="auto"/>
            <w:left w:val="none" w:sz="0" w:space="0" w:color="auto"/>
            <w:bottom w:val="none" w:sz="0" w:space="0" w:color="auto"/>
            <w:right w:val="none" w:sz="0" w:space="0" w:color="auto"/>
          </w:divBdr>
        </w:div>
        <w:div w:id="251013083">
          <w:marLeft w:val="0"/>
          <w:marRight w:val="0"/>
          <w:marTop w:val="0"/>
          <w:marBottom w:val="0"/>
          <w:divBdr>
            <w:top w:val="none" w:sz="0" w:space="0" w:color="auto"/>
            <w:left w:val="none" w:sz="0" w:space="0" w:color="auto"/>
            <w:bottom w:val="none" w:sz="0" w:space="0" w:color="auto"/>
            <w:right w:val="none" w:sz="0" w:space="0" w:color="auto"/>
          </w:divBdr>
        </w:div>
        <w:div w:id="72507270">
          <w:marLeft w:val="0"/>
          <w:marRight w:val="0"/>
          <w:marTop w:val="0"/>
          <w:marBottom w:val="0"/>
          <w:divBdr>
            <w:top w:val="none" w:sz="0" w:space="0" w:color="auto"/>
            <w:left w:val="none" w:sz="0" w:space="0" w:color="auto"/>
            <w:bottom w:val="none" w:sz="0" w:space="0" w:color="auto"/>
            <w:right w:val="none" w:sz="0" w:space="0" w:color="auto"/>
          </w:divBdr>
        </w:div>
        <w:div w:id="707608483">
          <w:marLeft w:val="0"/>
          <w:marRight w:val="0"/>
          <w:marTop w:val="0"/>
          <w:marBottom w:val="0"/>
          <w:divBdr>
            <w:top w:val="none" w:sz="0" w:space="0" w:color="auto"/>
            <w:left w:val="none" w:sz="0" w:space="0" w:color="auto"/>
            <w:bottom w:val="none" w:sz="0" w:space="0" w:color="auto"/>
            <w:right w:val="none" w:sz="0" w:space="0" w:color="auto"/>
          </w:divBdr>
        </w:div>
        <w:div w:id="1903978801">
          <w:marLeft w:val="0"/>
          <w:marRight w:val="0"/>
          <w:marTop w:val="0"/>
          <w:marBottom w:val="0"/>
          <w:divBdr>
            <w:top w:val="none" w:sz="0" w:space="0" w:color="auto"/>
            <w:left w:val="none" w:sz="0" w:space="0" w:color="auto"/>
            <w:bottom w:val="none" w:sz="0" w:space="0" w:color="auto"/>
            <w:right w:val="none" w:sz="0" w:space="0" w:color="auto"/>
          </w:divBdr>
        </w:div>
        <w:div w:id="300113564">
          <w:marLeft w:val="0"/>
          <w:marRight w:val="0"/>
          <w:marTop w:val="0"/>
          <w:marBottom w:val="0"/>
          <w:divBdr>
            <w:top w:val="none" w:sz="0" w:space="0" w:color="auto"/>
            <w:left w:val="none" w:sz="0" w:space="0" w:color="auto"/>
            <w:bottom w:val="none" w:sz="0" w:space="0" w:color="auto"/>
            <w:right w:val="none" w:sz="0" w:space="0" w:color="auto"/>
          </w:divBdr>
        </w:div>
        <w:div w:id="497312320">
          <w:marLeft w:val="0"/>
          <w:marRight w:val="0"/>
          <w:marTop w:val="0"/>
          <w:marBottom w:val="0"/>
          <w:divBdr>
            <w:top w:val="none" w:sz="0" w:space="0" w:color="auto"/>
            <w:left w:val="none" w:sz="0" w:space="0" w:color="auto"/>
            <w:bottom w:val="none" w:sz="0" w:space="0" w:color="auto"/>
            <w:right w:val="none" w:sz="0" w:space="0" w:color="auto"/>
          </w:divBdr>
        </w:div>
        <w:div w:id="1672872538">
          <w:marLeft w:val="0"/>
          <w:marRight w:val="0"/>
          <w:marTop w:val="0"/>
          <w:marBottom w:val="0"/>
          <w:divBdr>
            <w:top w:val="none" w:sz="0" w:space="0" w:color="auto"/>
            <w:left w:val="none" w:sz="0" w:space="0" w:color="auto"/>
            <w:bottom w:val="none" w:sz="0" w:space="0" w:color="auto"/>
            <w:right w:val="none" w:sz="0" w:space="0" w:color="auto"/>
          </w:divBdr>
        </w:div>
        <w:div w:id="1258833697">
          <w:marLeft w:val="0"/>
          <w:marRight w:val="0"/>
          <w:marTop w:val="0"/>
          <w:marBottom w:val="0"/>
          <w:divBdr>
            <w:top w:val="none" w:sz="0" w:space="0" w:color="auto"/>
            <w:left w:val="none" w:sz="0" w:space="0" w:color="auto"/>
            <w:bottom w:val="none" w:sz="0" w:space="0" w:color="auto"/>
            <w:right w:val="none" w:sz="0" w:space="0" w:color="auto"/>
          </w:divBdr>
        </w:div>
        <w:div w:id="1304310823">
          <w:marLeft w:val="0"/>
          <w:marRight w:val="0"/>
          <w:marTop w:val="0"/>
          <w:marBottom w:val="0"/>
          <w:divBdr>
            <w:top w:val="none" w:sz="0" w:space="0" w:color="auto"/>
            <w:left w:val="none" w:sz="0" w:space="0" w:color="auto"/>
            <w:bottom w:val="none" w:sz="0" w:space="0" w:color="auto"/>
            <w:right w:val="none" w:sz="0" w:space="0" w:color="auto"/>
          </w:divBdr>
        </w:div>
        <w:div w:id="1272325636">
          <w:marLeft w:val="0"/>
          <w:marRight w:val="0"/>
          <w:marTop w:val="0"/>
          <w:marBottom w:val="0"/>
          <w:divBdr>
            <w:top w:val="none" w:sz="0" w:space="0" w:color="auto"/>
            <w:left w:val="none" w:sz="0" w:space="0" w:color="auto"/>
            <w:bottom w:val="none" w:sz="0" w:space="0" w:color="auto"/>
            <w:right w:val="none" w:sz="0" w:space="0" w:color="auto"/>
          </w:divBdr>
        </w:div>
        <w:div w:id="1815372150">
          <w:marLeft w:val="0"/>
          <w:marRight w:val="0"/>
          <w:marTop w:val="0"/>
          <w:marBottom w:val="0"/>
          <w:divBdr>
            <w:top w:val="none" w:sz="0" w:space="0" w:color="auto"/>
            <w:left w:val="none" w:sz="0" w:space="0" w:color="auto"/>
            <w:bottom w:val="none" w:sz="0" w:space="0" w:color="auto"/>
            <w:right w:val="none" w:sz="0" w:space="0" w:color="auto"/>
          </w:divBdr>
        </w:div>
        <w:div w:id="172231820">
          <w:marLeft w:val="0"/>
          <w:marRight w:val="0"/>
          <w:marTop w:val="0"/>
          <w:marBottom w:val="0"/>
          <w:divBdr>
            <w:top w:val="none" w:sz="0" w:space="0" w:color="auto"/>
            <w:left w:val="none" w:sz="0" w:space="0" w:color="auto"/>
            <w:bottom w:val="none" w:sz="0" w:space="0" w:color="auto"/>
            <w:right w:val="none" w:sz="0" w:space="0" w:color="auto"/>
          </w:divBdr>
        </w:div>
        <w:div w:id="1460227994">
          <w:marLeft w:val="0"/>
          <w:marRight w:val="0"/>
          <w:marTop w:val="0"/>
          <w:marBottom w:val="0"/>
          <w:divBdr>
            <w:top w:val="none" w:sz="0" w:space="0" w:color="auto"/>
            <w:left w:val="none" w:sz="0" w:space="0" w:color="auto"/>
            <w:bottom w:val="none" w:sz="0" w:space="0" w:color="auto"/>
            <w:right w:val="none" w:sz="0" w:space="0" w:color="auto"/>
          </w:divBdr>
        </w:div>
        <w:div w:id="2009939851">
          <w:marLeft w:val="0"/>
          <w:marRight w:val="0"/>
          <w:marTop w:val="0"/>
          <w:marBottom w:val="0"/>
          <w:divBdr>
            <w:top w:val="none" w:sz="0" w:space="0" w:color="auto"/>
            <w:left w:val="none" w:sz="0" w:space="0" w:color="auto"/>
            <w:bottom w:val="none" w:sz="0" w:space="0" w:color="auto"/>
            <w:right w:val="none" w:sz="0" w:space="0" w:color="auto"/>
          </w:divBdr>
        </w:div>
        <w:div w:id="1160657398">
          <w:marLeft w:val="0"/>
          <w:marRight w:val="0"/>
          <w:marTop w:val="0"/>
          <w:marBottom w:val="0"/>
          <w:divBdr>
            <w:top w:val="none" w:sz="0" w:space="0" w:color="auto"/>
            <w:left w:val="none" w:sz="0" w:space="0" w:color="auto"/>
            <w:bottom w:val="none" w:sz="0" w:space="0" w:color="auto"/>
            <w:right w:val="none" w:sz="0" w:space="0" w:color="auto"/>
          </w:divBdr>
        </w:div>
        <w:div w:id="514416915">
          <w:marLeft w:val="0"/>
          <w:marRight w:val="0"/>
          <w:marTop w:val="0"/>
          <w:marBottom w:val="0"/>
          <w:divBdr>
            <w:top w:val="none" w:sz="0" w:space="0" w:color="auto"/>
            <w:left w:val="none" w:sz="0" w:space="0" w:color="auto"/>
            <w:bottom w:val="none" w:sz="0" w:space="0" w:color="auto"/>
            <w:right w:val="none" w:sz="0" w:space="0" w:color="auto"/>
          </w:divBdr>
        </w:div>
        <w:div w:id="888808069">
          <w:marLeft w:val="0"/>
          <w:marRight w:val="0"/>
          <w:marTop w:val="0"/>
          <w:marBottom w:val="0"/>
          <w:divBdr>
            <w:top w:val="none" w:sz="0" w:space="0" w:color="auto"/>
            <w:left w:val="none" w:sz="0" w:space="0" w:color="auto"/>
            <w:bottom w:val="none" w:sz="0" w:space="0" w:color="auto"/>
            <w:right w:val="none" w:sz="0" w:space="0" w:color="auto"/>
          </w:divBdr>
        </w:div>
        <w:div w:id="1556968828">
          <w:marLeft w:val="0"/>
          <w:marRight w:val="0"/>
          <w:marTop w:val="0"/>
          <w:marBottom w:val="0"/>
          <w:divBdr>
            <w:top w:val="none" w:sz="0" w:space="0" w:color="auto"/>
            <w:left w:val="none" w:sz="0" w:space="0" w:color="auto"/>
            <w:bottom w:val="none" w:sz="0" w:space="0" w:color="auto"/>
            <w:right w:val="none" w:sz="0" w:space="0" w:color="auto"/>
          </w:divBdr>
        </w:div>
        <w:div w:id="1038159741">
          <w:marLeft w:val="0"/>
          <w:marRight w:val="0"/>
          <w:marTop w:val="0"/>
          <w:marBottom w:val="0"/>
          <w:divBdr>
            <w:top w:val="none" w:sz="0" w:space="0" w:color="auto"/>
            <w:left w:val="none" w:sz="0" w:space="0" w:color="auto"/>
            <w:bottom w:val="none" w:sz="0" w:space="0" w:color="auto"/>
            <w:right w:val="none" w:sz="0" w:space="0" w:color="auto"/>
          </w:divBdr>
        </w:div>
        <w:div w:id="1084568642">
          <w:marLeft w:val="0"/>
          <w:marRight w:val="0"/>
          <w:marTop w:val="0"/>
          <w:marBottom w:val="0"/>
          <w:divBdr>
            <w:top w:val="none" w:sz="0" w:space="0" w:color="auto"/>
            <w:left w:val="none" w:sz="0" w:space="0" w:color="auto"/>
            <w:bottom w:val="none" w:sz="0" w:space="0" w:color="auto"/>
            <w:right w:val="none" w:sz="0" w:space="0" w:color="auto"/>
          </w:divBdr>
        </w:div>
        <w:div w:id="1920409445">
          <w:marLeft w:val="0"/>
          <w:marRight w:val="0"/>
          <w:marTop w:val="0"/>
          <w:marBottom w:val="0"/>
          <w:divBdr>
            <w:top w:val="none" w:sz="0" w:space="0" w:color="auto"/>
            <w:left w:val="none" w:sz="0" w:space="0" w:color="auto"/>
            <w:bottom w:val="none" w:sz="0" w:space="0" w:color="auto"/>
            <w:right w:val="none" w:sz="0" w:space="0" w:color="auto"/>
          </w:divBdr>
        </w:div>
        <w:div w:id="1995719663">
          <w:marLeft w:val="0"/>
          <w:marRight w:val="0"/>
          <w:marTop w:val="0"/>
          <w:marBottom w:val="0"/>
          <w:divBdr>
            <w:top w:val="none" w:sz="0" w:space="0" w:color="auto"/>
            <w:left w:val="none" w:sz="0" w:space="0" w:color="auto"/>
            <w:bottom w:val="none" w:sz="0" w:space="0" w:color="auto"/>
            <w:right w:val="none" w:sz="0" w:space="0" w:color="auto"/>
          </w:divBdr>
        </w:div>
        <w:div w:id="1338653791">
          <w:marLeft w:val="0"/>
          <w:marRight w:val="0"/>
          <w:marTop w:val="0"/>
          <w:marBottom w:val="0"/>
          <w:divBdr>
            <w:top w:val="none" w:sz="0" w:space="0" w:color="auto"/>
            <w:left w:val="none" w:sz="0" w:space="0" w:color="auto"/>
            <w:bottom w:val="none" w:sz="0" w:space="0" w:color="auto"/>
            <w:right w:val="none" w:sz="0" w:space="0" w:color="auto"/>
          </w:divBdr>
        </w:div>
        <w:div w:id="680593209">
          <w:marLeft w:val="0"/>
          <w:marRight w:val="0"/>
          <w:marTop w:val="0"/>
          <w:marBottom w:val="0"/>
          <w:divBdr>
            <w:top w:val="none" w:sz="0" w:space="0" w:color="auto"/>
            <w:left w:val="none" w:sz="0" w:space="0" w:color="auto"/>
            <w:bottom w:val="none" w:sz="0" w:space="0" w:color="auto"/>
            <w:right w:val="none" w:sz="0" w:space="0" w:color="auto"/>
          </w:divBdr>
        </w:div>
        <w:div w:id="815343733">
          <w:marLeft w:val="0"/>
          <w:marRight w:val="0"/>
          <w:marTop w:val="0"/>
          <w:marBottom w:val="0"/>
          <w:divBdr>
            <w:top w:val="none" w:sz="0" w:space="0" w:color="auto"/>
            <w:left w:val="none" w:sz="0" w:space="0" w:color="auto"/>
            <w:bottom w:val="none" w:sz="0" w:space="0" w:color="auto"/>
            <w:right w:val="none" w:sz="0" w:space="0" w:color="auto"/>
          </w:divBdr>
        </w:div>
        <w:div w:id="876813316">
          <w:marLeft w:val="0"/>
          <w:marRight w:val="0"/>
          <w:marTop w:val="0"/>
          <w:marBottom w:val="0"/>
          <w:divBdr>
            <w:top w:val="none" w:sz="0" w:space="0" w:color="auto"/>
            <w:left w:val="none" w:sz="0" w:space="0" w:color="auto"/>
            <w:bottom w:val="none" w:sz="0" w:space="0" w:color="auto"/>
            <w:right w:val="none" w:sz="0" w:space="0" w:color="auto"/>
          </w:divBdr>
        </w:div>
        <w:div w:id="1156604010">
          <w:marLeft w:val="0"/>
          <w:marRight w:val="0"/>
          <w:marTop w:val="0"/>
          <w:marBottom w:val="0"/>
          <w:divBdr>
            <w:top w:val="none" w:sz="0" w:space="0" w:color="auto"/>
            <w:left w:val="none" w:sz="0" w:space="0" w:color="auto"/>
            <w:bottom w:val="none" w:sz="0" w:space="0" w:color="auto"/>
            <w:right w:val="none" w:sz="0" w:space="0" w:color="auto"/>
          </w:divBdr>
        </w:div>
        <w:div w:id="1752463639">
          <w:marLeft w:val="0"/>
          <w:marRight w:val="0"/>
          <w:marTop w:val="0"/>
          <w:marBottom w:val="0"/>
          <w:divBdr>
            <w:top w:val="none" w:sz="0" w:space="0" w:color="auto"/>
            <w:left w:val="none" w:sz="0" w:space="0" w:color="auto"/>
            <w:bottom w:val="none" w:sz="0" w:space="0" w:color="auto"/>
            <w:right w:val="none" w:sz="0" w:space="0" w:color="auto"/>
          </w:divBdr>
        </w:div>
        <w:div w:id="508178748">
          <w:marLeft w:val="0"/>
          <w:marRight w:val="0"/>
          <w:marTop w:val="0"/>
          <w:marBottom w:val="0"/>
          <w:divBdr>
            <w:top w:val="none" w:sz="0" w:space="0" w:color="auto"/>
            <w:left w:val="none" w:sz="0" w:space="0" w:color="auto"/>
            <w:bottom w:val="none" w:sz="0" w:space="0" w:color="auto"/>
            <w:right w:val="none" w:sz="0" w:space="0" w:color="auto"/>
          </w:divBdr>
        </w:div>
        <w:div w:id="1914775672">
          <w:marLeft w:val="0"/>
          <w:marRight w:val="0"/>
          <w:marTop w:val="0"/>
          <w:marBottom w:val="0"/>
          <w:divBdr>
            <w:top w:val="none" w:sz="0" w:space="0" w:color="auto"/>
            <w:left w:val="none" w:sz="0" w:space="0" w:color="auto"/>
            <w:bottom w:val="none" w:sz="0" w:space="0" w:color="auto"/>
            <w:right w:val="none" w:sz="0" w:space="0" w:color="auto"/>
          </w:divBdr>
        </w:div>
        <w:div w:id="504251918">
          <w:marLeft w:val="0"/>
          <w:marRight w:val="0"/>
          <w:marTop w:val="0"/>
          <w:marBottom w:val="0"/>
          <w:divBdr>
            <w:top w:val="none" w:sz="0" w:space="0" w:color="auto"/>
            <w:left w:val="none" w:sz="0" w:space="0" w:color="auto"/>
            <w:bottom w:val="none" w:sz="0" w:space="0" w:color="auto"/>
            <w:right w:val="none" w:sz="0" w:space="0" w:color="auto"/>
          </w:divBdr>
        </w:div>
        <w:div w:id="580601454">
          <w:marLeft w:val="0"/>
          <w:marRight w:val="0"/>
          <w:marTop w:val="0"/>
          <w:marBottom w:val="0"/>
          <w:divBdr>
            <w:top w:val="none" w:sz="0" w:space="0" w:color="auto"/>
            <w:left w:val="none" w:sz="0" w:space="0" w:color="auto"/>
            <w:bottom w:val="none" w:sz="0" w:space="0" w:color="auto"/>
            <w:right w:val="none" w:sz="0" w:space="0" w:color="auto"/>
          </w:divBdr>
        </w:div>
        <w:div w:id="55469491">
          <w:marLeft w:val="0"/>
          <w:marRight w:val="0"/>
          <w:marTop w:val="0"/>
          <w:marBottom w:val="0"/>
          <w:divBdr>
            <w:top w:val="none" w:sz="0" w:space="0" w:color="auto"/>
            <w:left w:val="none" w:sz="0" w:space="0" w:color="auto"/>
            <w:bottom w:val="none" w:sz="0" w:space="0" w:color="auto"/>
            <w:right w:val="none" w:sz="0" w:space="0" w:color="auto"/>
          </w:divBdr>
        </w:div>
        <w:div w:id="504518066">
          <w:marLeft w:val="0"/>
          <w:marRight w:val="0"/>
          <w:marTop w:val="0"/>
          <w:marBottom w:val="0"/>
          <w:divBdr>
            <w:top w:val="none" w:sz="0" w:space="0" w:color="auto"/>
            <w:left w:val="none" w:sz="0" w:space="0" w:color="auto"/>
            <w:bottom w:val="none" w:sz="0" w:space="0" w:color="auto"/>
            <w:right w:val="none" w:sz="0" w:space="0" w:color="auto"/>
          </w:divBdr>
        </w:div>
        <w:div w:id="988754620">
          <w:marLeft w:val="0"/>
          <w:marRight w:val="0"/>
          <w:marTop w:val="0"/>
          <w:marBottom w:val="0"/>
          <w:divBdr>
            <w:top w:val="none" w:sz="0" w:space="0" w:color="auto"/>
            <w:left w:val="none" w:sz="0" w:space="0" w:color="auto"/>
            <w:bottom w:val="none" w:sz="0" w:space="0" w:color="auto"/>
            <w:right w:val="none" w:sz="0" w:space="0" w:color="auto"/>
          </w:divBdr>
        </w:div>
        <w:div w:id="1945069007">
          <w:marLeft w:val="0"/>
          <w:marRight w:val="0"/>
          <w:marTop w:val="0"/>
          <w:marBottom w:val="0"/>
          <w:divBdr>
            <w:top w:val="none" w:sz="0" w:space="0" w:color="auto"/>
            <w:left w:val="none" w:sz="0" w:space="0" w:color="auto"/>
            <w:bottom w:val="none" w:sz="0" w:space="0" w:color="auto"/>
            <w:right w:val="none" w:sz="0" w:space="0" w:color="auto"/>
          </w:divBdr>
        </w:div>
        <w:div w:id="1580215579">
          <w:marLeft w:val="0"/>
          <w:marRight w:val="0"/>
          <w:marTop w:val="0"/>
          <w:marBottom w:val="0"/>
          <w:divBdr>
            <w:top w:val="none" w:sz="0" w:space="0" w:color="auto"/>
            <w:left w:val="none" w:sz="0" w:space="0" w:color="auto"/>
            <w:bottom w:val="none" w:sz="0" w:space="0" w:color="auto"/>
            <w:right w:val="none" w:sz="0" w:space="0" w:color="auto"/>
          </w:divBdr>
        </w:div>
        <w:div w:id="1970745685">
          <w:marLeft w:val="0"/>
          <w:marRight w:val="0"/>
          <w:marTop w:val="0"/>
          <w:marBottom w:val="0"/>
          <w:divBdr>
            <w:top w:val="none" w:sz="0" w:space="0" w:color="auto"/>
            <w:left w:val="none" w:sz="0" w:space="0" w:color="auto"/>
            <w:bottom w:val="none" w:sz="0" w:space="0" w:color="auto"/>
            <w:right w:val="none" w:sz="0" w:space="0" w:color="auto"/>
          </w:divBdr>
        </w:div>
        <w:div w:id="365181184">
          <w:marLeft w:val="0"/>
          <w:marRight w:val="0"/>
          <w:marTop w:val="0"/>
          <w:marBottom w:val="0"/>
          <w:divBdr>
            <w:top w:val="none" w:sz="0" w:space="0" w:color="auto"/>
            <w:left w:val="none" w:sz="0" w:space="0" w:color="auto"/>
            <w:bottom w:val="none" w:sz="0" w:space="0" w:color="auto"/>
            <w:right w:val="none" w:sz="0" w:space="0" w:color="auto"/>
          </w:divBdr>
        </w:div>
        <w:div w:id="1399862817">
          <w:marLeft w:val="0"/>
          <w:marRight w:val="0"/>
          <w:marTop w:val="0"/>
          <w:marBottom w:val="0"/>
          <w:divBdr>
            <w:top w:val="none" w:sz="0" w:space="0" w:color="auto"/>
            <w:left w:val="none" w:sz="0" w:space="0" w:color="auto"/>
            <w:bottom w:val="none" w:sz="0" w:space="0" w:color="auto"/>
            <w:right w:val="none" w:sz="0" w:space="0" w:color="auto"/>
          </w:divBdr>
        </w:div>
        <w:div w:id="382758036">
          <w:marLeft w:val="0"/>
          <w:marRight w:val="0"/>
          <w:marTop w:val="0"/>
          <w:marBottom w:val="0"/>
          <w:divBdr>
            <w:top w:val="none" w:sz="0" w:space="0" w:color="auto"/>
            <w:left w:val="none" w:sz="0" w:space="0" w:color="auto"/>
            <w:bottom w:val="none" w:sz="0" w:space="0" w:color="auto"/>
            <w:right w:val="none" w:sz="0" w:space="0" w:color="auto"/>
          </w:divBdr>
        </w:div>
        <w:div w:id="92748827">
          <w:marLeft w:val="0"/>
          <w:marRight w:val="0"/>
          <w:marTop w:val="0"/>
          <w:marBottom w:val="0"/>
          <w:divBdr>
            <w:top w:val="none" w:sz="0" w:space="0" w:color="auto"/>
            <w:left w:val="none" w:sz="0" w:space="0" w:color="auto"/>
            <w:bottom w:val="none" w:sz="0" w:space="0" w:color="auto"/>
            <w:right w:val="none" w:sz="0" w:space="0" w:color="auto"/>
          </w:divBdr>
        </w:div>
        <w:div w:id="2111463114">
          <w:marLeft w:val="0"/>
          <w:marRight w:val="0"/>
          <w:marTop w:val="0"/>
          <w:marBottom w:val="0"/>
          <w:divBdr>
            <w:top w:val="none" w:sz="0" w:space="0" w:color="auto"/>
            <w:left w:val="none" w:sz="0" w:space="0" w:color="auto"/>
            <w:bottom w:val="none" w:sz="0" w:space="0" w:color="auto"/>
            <w:right w:val="none" w:sz="0" w:space="0" w:color="auto"/>
          </w:divBdr>
        </w:div>
        <w:div w:id="364064563">
          <w:marLeft w:val="0"/>
          <w:marRight w:val="0"/>
          <w:marTop w:val="0"/>
          <w:marBottom w:val="0"/>
          <w:divBdr>
            <w:top w:val="none" w:sz="0" w:space="0" w:color="auto"/>
            <w:left w:val="none" w:sz="0" w:space="0" w:color="auto"/>
            <w:bottom w:val="none" w:sz="0" w:space="0" w:color="auto"/>
            <w:right w:val="none" w:sz="0" w:space="0" w:color="auto"/>
          </w:divBdr>
        </w:div>
        <w:div w:id="1049495175">
          <w:marLeft w:val="0"/>
          <w:marRight w:val="0"/>
          <w:marTop w:val="0"/>
          <w:marBottom w:val="0"/>
          <w:divBdr>
            <w:top w:val="none" w:sz="0" w:space="0" w:color="auto"/>
            <w:left w:val="none" w:sz="0" w:space="0" w:color="auto"/>
            <w:bottom w:val="none" w:sz="0" w:space="0" w:color="auto"/>
            <w:right w:val="none" w:sz="0" w:space="0" w:color="auto"/>
          </w:divBdr>
        </w:div>
        <w:div w:id="49422729">
          <w:marLeft w:val="0"/>
          <w:marRight w:val="0"/>
          <w:marTop w:val="0"/>
          <w:marBottom w:val="0"/>
          <w:divBdr>
            <w:top w:val="none" w:sz="0" w:space="0" w:color="auto"/>
            <w:left w:val="none" w:sz="0" w:space="0" w:color="auto"/>
            <w:bottom w:val="none" w:sz="0" w:space="0" w:color="auto"/>
            <w:right w:val="none" w:sz="0" w:space="0" w:color="auto"/>
          </w:divBdr>
        </w:div>
        <w:div w:id="321398257">
          <w:marLeft w:val="0"/>
          <w:marRight w:val="0"/>
          <w:marTop w:val="0"/>
          <w:marBottom w:val="0"/>
          <w:divBdr>
            <w:top w:val="none" w:sz="0" w:space="0" w:color="auto"/>
            <w:left w:val="none" w:sz="0" w:space="0" w:color="auto"/>
            <w:bottom w:val="none" w:sz="0" w:space="0" w:color="auto"/>
            <w:right w:val="none" w:sz="0" w:space="0" w:color="auto"/>
          </w:divBdr>
        </w:div>
        <w:div w:id="343174429">
          <w:marLeft w:val="0"/>
          <w:marRight w:val="0"/>
          <w:marTop w:val="0"/>
          <w:marBottom w:val="0"/>
          <w:divBdr>
            <w:top w:val="none" w:sz="0" w:space="0" w:color="auto"/>
            <w:left w:val="none" w:sz="0" w:space="0" w:color="auto"/>
            <w:bottom w:val="none" w:sz="0" w:space="0" w:color="auto"/>
            <w:right w:val="none" w:sz="0" w:space="0" w:color="auto"/>
          </w:divBdr>
        </w:div>
        <w:div w:id="726224057">
          <w:marLeft w:val="0"/>
          <w:marRight w:val="0"/>
          <w:marTop w:val="0"/>
          <w:marBottom w:val="0"/>
          <w:divBdr>
            <w:top w:val="none" w:sz="0" w:space="0" w:color="auto"/>
            <w:left w:val="none" w:sz="0" w:space="0" w:color="auto"/>
            <w:bottom w:val="none" w:sz="0" w:space="0" w:color="auto"/>
            <w:right w:val="none" w:sz="0" w:space="0" w:color="auto"/>
          </w:divBdr>
        </w:div>
        <w:div w:id="1789466197">
          <w:marLeft w:val="0"/>
          <w:marRight w:val="0"/>
          <w:marTop w:val="0"/>
          <w:marBottom w:val="0"/>
          <w:divBdr>
            <w:top w:val="none" w:sz="0" w:space="0" w:color="auto"/>
            <w:left w:val="none" w:sz="0" w:space="0" w:color="auto"/>
            <w:bottom w:val="none" w:sz="0" w:space="0" w:color="auto"/>
            <w:right w:val="none" w:sz="0" w:space="0" w:color="auto"/>
          </w:divBdr>
        </w:div>
        <w:div w:id="1045636158">
          <w:marLeft w:val="0"/>
          <w:marRight w:val="0"/>
          <w:marTop w:val="0"/>
          <w:marBottom w:val="0"/>
          <w:divBdr>
            <w:top w:val="none" w:sz="0" w:space="0" w:color="auto"/>
            <w:left w:val="none" w:sz="0" w:space="0" w:color="auto"/>
            <w:bottom w:val="none" w:sz="0" w:space="0" w:color="auto"/>
            <w:right w:val="none" w:sz="0" w:space="0" w:color="auto"/>
          </w:divBdr>
        </w:div>
        <w:div w:id="1924412657">
          <w:marLeft w:val="0"/>
          <w:marRight w:val="0"/>
          <w:marTop w:val="0"/>
          <w:marBottom w:val="0"/>
          <w:divBdr>
            <w:top w:val="none" w:sz="0" w:space="0" w:color="auto"/>
            <w:left w:val="none" w:sz="0" w:space="0" w:color="auto"/>
            <w:bottom w:val="none" w:sz="0" w:space="0" w:color="auto"/>
            <w:right w:val="none" w:sz="0" w:space="0" w:color="auto"/>
          </w:divBdr>
        </w:div>
        <w:div w:id="358626817">
          <w:marLeft w:val="0"/>
          <w:marRight w:val="0"/>
          <w:marTop w:val="0"/>
          <w:marBottom w:val="0"/>
          <w:divBdr>
            <w:top w:val="none" w:sz="0" w:space="0" w:color="auto"/>
            <w:left w:val="none" w:sz="0" w:space="0" w:color="auto"/>
            <w:bottom w:val="none" w:sz="0" w:space="0" w:color="auto"/>
            <w:right w:val="none" w:sz="0" w:space="0" w:color="auto"/>
          </w:divBdr>
        </w:div>
        <w:div w:id="1546602970">
          <w:marLeft w:val="0"/>
          <w:marRight w:val="0"/>
          <w:marTop w:val="0"/>
          <w:marBottom w:val="0"/>
          <w:divBdr>
            <w:top w:val="none" w:sz="0" w:space="0" w:color="auto"/>
            <w:left w:val="none" w:sz="0" w:space="0" w:color="auto"/>
            <w:bottom w:val="none" w:sz="0" w:space="0" w:color="auto"/>
            <w:right w:val="none" w:sz="0" w:space="0" w:color="auto"/>
          </w:divBdr>
        </w:div>
        <w:div w:id="1586572886">
          <w:marLeft w:val="0"/>
          <w:marRight w:val="0"/>
          <w:marTop w:val="0"/>
          <w:marBottom w:val="0"/>
          <w:divBdr>
            <w:top w:val="none" w:sz="0" w:space="0" w:color="auto"/>
            <w:left w:val="none" w:sz="0" w:space="0" w:color="auto"/>
            <w:bottom w:val="none" w:sz="0" w:space="0" w:color="auto"/>
            <w:right w:val="none" w:sz="0" w:space="0" w:color="auto"/>
          </w:divBdr>
        </w:div>
        <w:div w:id="1078752863">
          <w:marLeft w:val="0"/>
          <w:marRight w:val="0"/>
          <w:marTop w:val="0"/>
          <w:marBottom w:val="0"/>
          <w:divBdr>
            <w:top w:val="none" w:sz="0" w:space="0" w:color="auto"/>
            <w:left w:val="none" w:sz="0" w:space="0" w:color="auto"/>
            <w:bottom w:val="none" w:sz="0" w:space="0" w:color="auto"/>
            <w:right w:val="none" w:sz="0" w:space="0" w:color="auto"/>
          </w:divBdr>
        </w:div>
        <w:div w:id="1299342258">
          <w:marLeft w:val="0"/>
          <w:marRight w:val="0"/>
          <w:marTop w:val="0"/>
          <w:marBottom w:val="0"/>
          <w:divBdr>
            <w:top w:val="none" w:sz="0" w:space="0" w:color="auto"/>
            <w:left w:val="none" w:sz="0" w:space="0" w:color="auto"/>
            <w:bottom w:val="none" w:sz="0" w:space="0" w:color="auto"/>
            <w:right w:val="none" w:sz="0" w:space="0" w:color="auto"/>
          </w:divBdr>
        </w:div>
        <w:div w:id="1379011692">
          <w:marLeft w:val="0"/>
          <w:marRight w:val="0"/>
          <w:marTop w:val="0"/>
          <w:marBottom w:val="0"/>
          <w:divBdr>
            <w:top w:val="none" w:sz="0" w:space="0" w:color="auto"/>
            <w:left w:val="none" w:sz="0" w:space="0" w:color="auto"/>
            <w:bottom w:val="none" w:sz="0" w:space="0" w:color="auto"/>
            <w:right w:val="none" w:sz="0" w:space="0" w:color="auto"/>
          </w:divBdr>
        </w:div>
        <w:div w:id="381902051">
          <w:marLeft w:val="0"/>
          <w:marRight w:val="0"/>
          <w:marTop w:val="0"/>
          <w:marBottom w:val="0"/>
          <w:divBdr>
            <w:top w:val="none" w:sz="0" w:space="0" w:color="auto"/>
            <w:left w:val="none" w:sz="0" w:space="0" w:color="auto"/>
            <w:bottom w:val="none" w:sz="0" w:space="0" w:color="auto"/>
            <w:right w:val="none" w:sz="0" w:space="0" w:color="auto"/>
          </w:divBdr>
        </w:div>
        <w:div w:id="417482644">
          <w:marLeft w:val="0"/>
          <w:marRight w:val="0"/>
          <w:marTop w:val="0"/>
          <w:marBottom w:val="0"/>
          <w:divBdr>
            <w:top w:val="none" w:sz="0" w:space="0" w:color="auto"/>
            <w:left w:val="none" w:sz="0" w:space="0" w:color="auto"/>
            <w:bottom w:val="none" w:sz="0" w:space="0" w:color="auto"/>
            <w:right w:val="none" w:sz="0" w:space="0" w:color="auto"/>
          </w:divBdr>
        </w:div>
        <w:div w:id="411584042">
          <w:marLeft w:val="0"/>
          <w:marRight w:val="0"/>
          <w:marTop w:val="0"/>
          <w:marBottom w:val="0"/>
          <w:divBdr>
            <w:top w:val="none" w:sz="0" w:space="0" w:color="auto"/>
            <w:left w:val="none" w:sz="0" w:space="0" w:color="auto"/>
            <w:bottom w:val="none" w:sz="0" w:space="0" w:color="auto"/>
            <w:right w:val="none" w:sz="0" w:space="0" w:color="auto"/>
          </w:divBdr>
        </w:div>
        <w:div w:id="1520507222">
          <w:marLeft w:val="0"/>
          <w:marRight w:val="0"/>
          <w:marTop w:val="0"/>
          <w:marBottom w:val="0"/>
          <w:divBdr>
            <w:top w:val="none" w:sz="0" w:space="0" w:color="auto"/>
            <w:left w:val="none" w:sz="0" w:space="0" w:color="auto"/>
            <w:bottom w:val="none" w:sz="0" w:space="0" w:color="auto"/>
            <w:right w:val="none" w:sz="0" w:space="0" w:color="auto"/>
          </w:divBdr>
        </w:div>
        <w:div w:id="2057313143">
          <w:marLeft w:val="0"/>
          <w:marRight w:val="0"/>
          <w:marTop w:val="0"/>
          <w:marBottom w:val="0"/>
          <w:divBdr>
            <w:top w:val="none" w:sz="0" w:space="0" w:color="auto"/>
            <w:left w:val="none" w:sz="0" w:space="0" w:color="auto"/>
            <w:bottom w:val="none" w:sz="0" w:space="0" w:color="auto"/>
            <w:right w:val="none" w:sz="0" w:space="0" w:color="auto"/>
          </w:divBdr>
        </w:div>
        <w:div w:id="1091119298">
          <w:marLeft w:val="0"/>
          <w:marRight w:val="0"/>
          <w:marTop w:val="0"/>
          <w:marBottom w:val="0"/>
          <w:divBdr>
            <w:top w:val="none" w:sz="0" w:space="0" w:color="auto"/>
            <w:left w:val="none" w:sz="0" w:space="0" w:color="auto"/>
            <w:bottom w:val="none" w:sz="0" w:space="0" w:color="auto"/>
            <w:right w:val="none" w:sz="0" w:space="0" w:color="auto"/>
          </w:divBdr>
        </w:div>
        <w:div w:id="471026814">
          <w:marLeft w:val="0"/>
          <w:marRight w:val="0"/>
          <w:marTop w:val="0"/>
          <w:marBottom w:val="0"/>
          <w:divBdr>
            <w:top w:val="none" w:sz="0" w:space="0" w:color="auto"/>
            <w:left w:val="none" w:sz="0" w:space="0" w:color="auto"/>
            <w:bottom w:val="none" w:sz="0" w:space="0" w:color="auto"/>
            <w:right w:val="none" w:sz="0" w:space="0" w:color="auto"/>
          </w:divBdr>
        </w:div>
        <w:div w:id="219902401">
          <w:marLeft w:val="0"/>
          <w:marRight w:val="0"/>
          <w:marTop w:val="0"/>
          <w:marBottom w:val="0"/>
          <w:divBdr>
            <w:top w:val="none" w:sz="0" w:space="0" w:color="auto"/>
            <w:left w:val="none" w:sz="0" w:space="0" w:color="auto"/>
            <w:bottom w:val="none" w:sz="0" w:space="0" w:color="auto"/>
            <w:right w:val="none" w:sz="0" w:space="0" w:color="auto"/>
          </w:divBdr>
        </w:div>
        <w:div w:id="366414910">
          <w:marLeft w:val="0"/>
          <w:marRight w:val="0"/>
          <w:marTop w:val="0"/>
          <w:marBottom w:val="0"/>
          <w:divBdr>
            <w:top w:val="none" w:sz="0" w:space="0" w:color="auto"/>
            <w:left w:val="none" w:sz="0" w:space="0" w:color="auto"/>
            <w:bottom w:val="none" w:sz="0" w:space="0" w:color="auto"/>
            <w:right w:val="none" w:sz="0" w:space="0" w:color="auto"/>
          </w:divBdr>
        </w:div>
        <w:div w:id="1149983944">
          <w:marLeft w:val="0"/>
          <w:marRight w:val="0"/>
          <w:marTop w:val="0"/>
          <w:marBottom w:val="0"/>
          <w:divBdr>
            <w:top w:val="none" w:sz="0" w:space="0" w:color="auto"/>
            <w:left w:val="none" w:sz="0" w:space="0" w:color="auto"/>
            <w:bottom w:val="none" w:sz="0" w:space="0" w:color="auto"/>
            <w:right w:val="none" w:sz="0" w:space="0" w:color="auto"/>
          </w:divBdr>
        </w:div>
        <w:div w:id="256601340">
          <w:marLeft w:val="0"/>
          <w:marRight w:val="0"/>
          <w:marTop w:val="0"/>
          <w:marBottom w:val="0"/>
          <w:divBdr>
            <w:top w:val="none" w:sz="0" w:space="0" w:color="auto"/>
            <w:left w:val="none" w:sz="0" w:space="0" w:color="auto"/>
            <w:bottom w:val="none" w:sz="0" w:space="0" w:color="auto"/>
            <w:right w:val="none" w:sz="0" w:space="0" w:color="auto"/>
          </w:divBdr>
        </w:div>
        <w:div w:id="607666505">
          <w:marLeft w:val="0"/>
          <w:marRight w:val="0"/>
          <w:marTop w:val="0"/>
          <w:marBottom w:val="0"/>
          <w:divBdr>
            <w:top w:val="none" w:sz="0" w:space="0" w:color="auto"/>
            <w:left w:val="none" w:sz="0" w:space="0" w:color="auto"/>
            <w:bottom w:val="none" w:sz="0" w:space="0" w:color="auto"/>
            <w:right w:val="none" w:sz="0" w:space="0" w:color="auto"/>
          </w:divBdr>
        </w:div>
        <w:div w:id="711079035">
          <w:marLeft w:val="0"/>
          <w:marRight w:val="0"/>
          <w:marTop w:val="0"/>
          <w:marBottom w:val="0"/>
          <w:divBdr>
            <w:top w:val="none" w:sz="0" w:space="0" w:color="auto"/>
            <w:left w:val="none" w:sz="0" w:space="0" w:color="auto"/>
            <w:bottom w:val="none" w:sz="0" w:space="0" w:color="auto"/>
            <w:right w:val="none" w:sz="0" w:space="0" w:color="auto"/>
          </w:divBdr>
        </w:div>
        <w:div w:id="1895119469">
          <w:marLeft w:val="0"/>
          <w:marRight w:val="0"/>
          <w:marTop w:val="0"/>
          <w:marBottom w:val="0"/>
          <w:divBdr>
            <w:top w:val="none" w:sz="0" w:space="0" w:color="auto"/>
            <w:left w:val="none" w:sz="0" w:space="0" w:color="auto"/>
            <w:bottom w:val="none" w:sz="0" w:space="0" w:color="auto"/>
            <w:right w:val="none" w:sz="0" w:space="0" w:color="auto"/>
          </w:divBdr>
        </w:div>
        <w:div w:id="47999571">
          <w:marLeft w:val="0"/>
          <w:marRight w:val="0"/>
          <w:marTop w:val="0"/>
          <w:marBottom w:val="0"/>
          <w:divBdr>
            <w:top w:val="none" w:sz="0" w:space="0" w:color="auto"/>
            <w:left w:val="none" w:sz="0" w:space="0" w:color="auto"/>
            <w:bottom w:val="none" w:sz="0" w:space="0" w:color="auto"/>
            <w:right w:val="none" w:sz="0" w:space="0" w:color="auto"/>
          </w:divBdr>
        </w:div>
        <w:div w:id="600259355">
          <w:marLeft w:val="0"/>
          <w:marRight w:val="0"/>
          <w:marTop w:val="0"/>
          <w:marBottom w:val="0"/>
          <w:divBdr>
            <w:top w:val="none" w:sz="0" w:space="0" w:color="auto"/>
            <w:left w:val="none" w:sz="0" w:space="0" w:color="auto"/>
            <w:bottom w:val="none" w:sz="0" w:space="0" w:color="auto"/>
            <w:right w:val="none" w:sz="0" w:space="0" w:color="auto"/>
          </w:divBdr>
        </w:div>
        <w:div w:id="625239254">
          <w:marLeft w:val="0"/>
          <w:marRight w:val="0"/>
          <w:marTop w:val="0"/>
          <w:marBottom w:val="0"/>
          <w:divBdr>
            <w:top w:val="none" w:sz="0" w:space="0" w:color="auto"/>
            <w:left w:val="none" w:sz="0" w:space="0" w:color="auto"/>
            <w:bottom w:val="none" w:sz="0" w:space="0" w:color="auto"/>
            <w:right w:val="none" w:sz="0" w:space="0" w:color="auto"/>
          </w:divBdr>
        </w:div>
        <w:div w:id="405223824">
          <w:marLeft w:val="0"/>
          <w:marRight w:val="0"/>
          <w:marTop w:val="0"/>
          <w:marBottom w:val="0"/>
          <w:divBdr>
            <w:top w:val="none" w:sz="0" w:space="0" w:color="auto"/>
            <w:left w:val="none" w:sz="0" w:space="0" w:color="auto"/>
            <w:bottom w:val="none" w:sz="0" w:space="0" w:color="auto"/>
            <w:right w:val="none" w:sz="0" w:space="0" w:color="auto"/>
          </w:divBdr>
        </w:div>
        <w:div w:id="1935086911">
          <w:marLeft w:val="0"/>
          <w:marRight w:val="0"/>
          <w:marTop w:val="0"/>
          <w:marBottom w:val="0"/>
          <w:divBdr>
            <w:top w:val="none" w:sz="0" w:space="0" w:color="auto"/>
            <w:left w:val="none" w:sz="0" w:space="0" w:color="auto"/>
            <w:bottom w:val="none" w:sz="0" w:space="0" w:color="auto"/>
            <w:right w:val="none" w:sz="0" w:space="0" w:color="auto"/>
          </w:divBdr>
        </w:div>
        <w:div w:id="689990851">
          <w:marLeft w:val="0"/>
          <w:marRight w:val="0"/>
          <w:marTop w:val="0"/>
          <w:marBottom w:val="0"/>
          <w:divBdr>
            <w:top w:val="none" w:sz="0" w:space="0" w:color="auto"/>
            <w:left w:val="none" w:sz="0" w:space="0" w:color="auto"/>
            <w:bottom w:val="none" w:sz="0" w:space="0" w:color="auto"/>
            <w:right w:val="none" w:sz="0" w:space="0" w:color="auto"/>
          </w:divBdr>
        </w:div>
        <w:div w:id="231696548">
          <w:marLeft w:val="0"/>
          <w:marRight w:val="0"/>
          <w:marTop w:val="0"/>
          <w:marBottom w:val="0"/>
          <w:divBdr>
            <w:top w:val="none" w:sz="0" w:space="0" w:color="auto"/>
            <w:left w:val="none" w:sz="0" w:space="0" w:color="auto"/>
            <w:bottom w:val="none" w:sz="0" w:space="0" w:color="auto"/>
            <w:right w:val="none" w:sz="0" w:space="0" w:color="auto"/>
          </w:divBdr>
        </w:div>
        <w:div w:id="1910571649">
          <w:marLeft w:val="0"/>
          <w:marRight w:val="0"/>
          <w:marTop w:val="0"/>
          <w:marBottom w:val="0"/>
          <w:divBdr>
            <w:top w:val="none" w:sz="0" w:space="0" w:color="auto"/>
            <w:left w:val="none" w:sz="0" w:space="0" w:color="auto"/>
            <w:bottom w:val="none" w:sz="0" w:space="0" w:color="auto"/>
            <w:right w:val="none" w:sz="0" w:space="0" w:color="auto"/>
          </w:divBdr>
        </w:div>
        <w:div w:id="694385430">
          <w:marLeft w:val="0"/>
          <w:marRight w:val="0"/>
          <w:marTop w:val="0"/>
          <w:marBottom w:val="0"/>
          <w:divBdr>
            <w:top w:val="none" w:sz="0" w:space="0" w:color="auto"/>
            <w:left w:val="none" w:sz="0" w:space="0" w:color="auto"/>
            <w:bottom w:val="none" w:sz="0" w:space="0" w:color="auto"/>
            <w:right w:val="none" w:sz="0" w:space="0" w:color="auto"/>
          </w:divBdr>
        </w:div>
        <w:div w:id="823088193">
          <w:marLeft w:val="0"/>
          <w:marRight w:val="0"/>
          <w:marTop w:val="0"/>
          <w:marBottom w:val="0"/>
          <w:divBdr>
            <w:top w:val="none" w:sz="0" w:space="0" w:color="auto"/>
            <w:left w:val="none" w:sz="0" w:space="0" w:color="auto"/>
            <w:bottom w:val="none" w:sz="0" w:space="0" w:color="auto"/>
            <w:right w:val="none" w:sz="0" w:space="0" w:color="auto"/>
          </w:divBdr>
        </w:div>
        <w:div w:id="1388145348">
          <w:marLeft w:val="0"/>
          <w:marRight w:val="0"/>
          <w:marTop w:val="0"/>
          <w:marBottom w:val="0"/>
          <w:divBdr>
            <w:top w:val="none" w:sz="0" w:space="0" w:color="auto"/>
            <w:left w:val="none" w:sz="0" w:space="0" w:color="auto"/>
            <w:bottom w:val="none" w:sz="0" w:space="0" w:color="auto"/>
            <w:right w:val="none" w:sz="0" w:space="0" w:color="auto"/>
          </w:divBdr>
        </w:div>
        <w:div w:id="384373561">
          <w:marLeft w:val="0"/>
          <w:marRight w:val="0"/>
          <w:marTop w:val="0"/>
          <w:marBottom w:val="0"/>
          <w:divBdr>
            <w:top w:val="none" w:sz="0" w:space="0" w:color="auto"/>
            <w:left w:val="none" w:sz="0" w:space="0" w:color="auto"/>
            <w:bottom w:val="none" w:sz="0" w:space="0" w:color="auto"/>
            <w:right w:val="none" w:sz="0" w:space="0" w:color="auto"/>
          </w:divBdr>
        </w:div>
        <w:div w:id="276572882">
          <w:marLeft w:val="0"/>
          <w:marRight w:val="0"/>
          <w:marTop w:val="0"/>
          <w:marBottom w:val="0"/>
          <w:divBdr>
            <w:top w:val="none" w:sz="0" w:space="0" w:color="auto"/>
            <w:left w:val="none" w:sz="0" w:space="0" w:color="auto"/>
            <w:bottom w:val="none" w:sz="0" w:space="0" w:color="auto"/>
            <w:right w:val="none" w:sz="0" w:space="0" w:color="auto"/>
          </w:divBdr>
        </w:div>
        <w:div w:id="1570846107">
          <w:marLeft w:val="0"/>
          <w:marRight w:val="0"/>
          <w:marTop w:val="0"/>
          <w:marBottom w:val="0"/>
          <w:divBdr>
            <w:top w:val="none" w:sz="0" w:space="0" w:color="auto"/>
            <w:left w:val="none" w:sz="0" w:space="0" w:color="auto"/>
            <w:bottom w:val="none" w:sz="0" w:space="0" w:color="auto"/>
            <w:right w:val="none" w:sz="0" w:space="0" w:color="auto"/>
          </w:divBdr>
        </w:div>
        <w:div w:id="193813688">
          <w:marLeft w:val="0"/>
          <w:marRight w:val="0"/>
          <w:marTop w:val="0"/>
          <w:marBottom w:val="0"/>
          <w:divBdr>
            <w:top w:val="none" w:sz="0" w:space="0" w:color="auto"/>
            <w:left w:val="none" w:sz="0" w:space="0" w:color="auto"/>
            <w:bottom w:val="none" w:sz="0" w:space="0" w:color="auto"/>
            <w:right w:val="none" w:sz="0" w:space="0" w:color="auto"/>
          </w:divBdr>
        </w:div>
        <w:div w:id="796214963">
          <w:marLeft w:val="0"/>
          <w:marRight w:val="0"/>
          <w:marTop w:val="0"/>
          <w:marBottom w:val="0"/>
          <w:divBdr>
            <w:top w:val="none" w:sz="0" w:space="0" w:color="auto"/>
            <w:left w:val="none" w:sz="0" w:space="0" w:color="auto"/>
            <w:bottom w:val="none" w:sz="0" w:space="0" w:color="auto"/>
            <w:right w:val="none" w:sz="0" w:space="0" w:color="auto"/>
          </w:divBdr>
        </w:div>
        <w:div w:id="1395081126">
          <w:marLeft w:val="0"/>
          <w:marRight w:val="0"/>
          <w:marTop w:val="0"/>
          <w:marBottom w:val="0"/>
          <w:divBdr>
            <w:top w:val="none" w:sz="0" w:space="0" w:color="auto"/>
            <w:left w:val="none" w:sz="0" w:space="0" w:color="auto"/>
            <w:bottom w:val="none" w:sz="0" w:space="0" w:color="auto"/>
            <w:right w:val="none" w:sz="0" w:space="0" w:color="auto"/>
          </w:divBdr>
        </w:div>
        <w:div w:id="1552811652">
          <w:marLeft w:val="0"/>
          <w:marRight w:val="0"/>
          <w:marTop w:val="0"/>
          <w:marBottom w:val="0"/>
          <w:divBdr>
            <w:top w:val="none" w:sz="0" w:space="0" w:color="auto"/>
            <w:left w:val="none" w:sz="0" w:space="0" w:color="auto"/>
            <w:bottom w:val="none" w:sz="0" w:space="0" w:color="auto"/>
            <w:right w:val="none" w:sz="0" w:space="0" w:color="auto"/>
          </w:divBdr>
        </w:div>
        <w:div w:id="64961872">
          <w:marLeft w:val="0"/>
          <w:marRight w:val="0"/>
          <w:marTop w:val="0"/>
          <w:marBottom w:val="0"/>
          <w:divBdr>
            <w:top w:val="none" w:sz="0" w:space="0" w:color="auto"/>
            <w:left w:val="none" w:sz="0" w:space="0" w:color="auto"/>
            <w:bottom w:val="none" w:sz="0" w:space="0" w:color="auto"/>
            <w:right w:val="none" w:sz="0" w:space="0" w:color="auto"/>
          </w:divBdr>
        </w:div>
        <w:div w:id="824131030">
          <w:marLeft w:val="0"/>
          <w:marRight w:val="0"/>
          <w:marTop w:val="0"/>
          <w:marBottom w:val="0"/>
          <w:divBdr>
            <w:top w:val="none" w:sz="0" w:space="0" w:color="auto"/>
            <w:left w:val="none" w:sz="0" w:space="0" w:color="auto"/>
            <w:bottom w:val="none" w:sz="0" w:space="0" w:color="auto"/>
            <w:right w:val="none" w:sz="0" w:space="0" w:color="auto"/>
          </w:divBdr>
        </w:div>
        <w:div w:id="1458403799">
          <w:marLeft w:val="0"/>
          <w:marRight w:val="0"/>
          <w:marTop w:val="0"/>
          <w:marBottom w:val="0"/>
          <w:divBdr>
            <w:top w:val="none" w:sz="0" w:space="0" w:color="auto"/>
            <w:left w:val="none" w:sz="0" w:space="0" w:color="auto"/>
            <w:bottom w:val="none" w:sz="0" w:space="0" w:color="auto"/>
            <w:right w:val="none" w:sz="0" w:space="0" w:color="auto"/>
          </w:divBdr>
        </w:div>
        <w:div w:id="1795126442">
          <w:marLeft w:val="0"/>
          <w:marRight w:val="0"/>
          <w:marTop w:val="0"/>
          <w:marBottom w:val="0"/>
          <w:divBdr>
            <w:top w:val="none" w:sz="0" w:space="0" w:color="auto"/>
            <w:left w:val="none" w:sz="0" w:space="0" w:color="auto"/>
            <w:bottom w:val="none" w:sz="0" w:space="0" w:color="auto"/>
            <w:right w:val="none" w:sz="0" w:space="0" w:color="auto"/>
          </w:divBdr>
        </w:div>
        <w:div w:id="1501312666">
          <w:marLeft w:val="0"/>
          <w:marRight w:val="0"/>
          <w:marTop w:val="0"/>
          <w:marBottom w:val="0"/>
          <w:divBdr>
            <w:top w:val="none" w:sz="0" w:space="0" w:color="auto"/>
            <w:left w:val="none" w:sz="0" w:space="0" w:color="auto"/>
            <w:bottom w:val="none" w:sz="0" w:space="0" w:color="auto"/>
            <w:right w:val="none" w:sz="0" w:space="0" w:color="auto"/>
          </w:divBdr>
        </w:div>
        <w:div w:id="1250000747">
          <w:marLeft w:val="0"/>
          <w:marRight w:val="0"/>
          <w:marTop w:val="0"/>
          <w:marBottom w:val="0"/>
          <w:divBdr>
            <w:top w:val="none" w:sz="0" w:space="0" w:color="auto"/>
            <w:left w:val="none" w:sz="0" w:space="0" w:color="auto"/>
            <w:bottom w:val="none" w:sz="0" w:space="0" w:color="auto"/>
            <w:right w:val="none" w:sz="0" w:space="0" w:color="auto"/>
          </w:divBdr>
        </w:div>
        <w:div w:id="1431513447">
          <w:marLeft w:val="0"/>
          <w:marRight w:val="0"/>
          <w:marTop w:val="0"/>
          <w:marBottom w:val="0"/>
          <w:divBdr>
            <w:top w:val="none" w:sz="0" w:space="0" w:color="auto"/>
            <w:left w:val="none" w:sz="0" w:space="0" w:color="auto"/>
            <w:bottom w:val="none" w:sz="0" w:space="0" w:color="auto"/>
            <w:right w:val="none" w:sz="0" w:space="0" w:color="auto"/>
          </w:divBdr>
        </w:div>
        <w:div w:id="1541741283">
          <w:marLeft w:val="0"/>
          <w:marRight w:val="0"/>
          <w:marTop w:val="0"/>
          <w:marBottom w:val="0"/>
          <w:divBdr>
            <w:top w:val="none" w:sz="0" w:space="0" w:color="auto"/>
            <w:left w:val="none" w:sz="0" w:space="0" w:color="auto"/>
            <w:bottom w:val="none" w:sz="0" w:space="0" w:color="auto"/>
            <w:right w:val="none" w:sz="0" w:space="0" w:color="auto"/>
          </w:divBdr>
        </w:div>
        <w:div w:id="1975796017">
          <w:marLeft w:val="0"/>
          <w:marRight w:val="0"/>
          <w:marTop w:val="0"/>
          <w:marBottom w:val="0"/>
          <w:divBdr>
            <w:top w:val="none" w:sz="0" w:space="0" w:color="auto"/>
            <w:left w:val="none" w:sz="0" w:space="0" w:color="auto"/>
            <w:bottom w:val="none" w:sz="0" w:space="0" w:color="auto"/>
            <w:right w:val="none" w:sz="0" w:space="0" w:color="auto"/>
          </w:divBdr>
        </w:div>
        <w:div w:id="144978470">
          <w:marLeft w:val="0"/>
          <w:marRight w:val="0"/>
          <w:marTop w:val="0"/>
          <w:marBottom w:val="0"/>
          <w:divBdr>
            <w:top w:val="none" w:sz="0" w:space="0" w:color="auto"/>
            <w:left w:val="none" w:sz="0" w:space="0" w:color="auto"/>
            <w:bottom w:val="none" w:sz="0" w:space="0" w:color="auto"/>
            <w:right w:val="none" w:sz="0" w:space="0" w:color="auto"/>
          </w:divBdr>
        </w:div>
        <w:div w:id="2033988600">
          <w:marLeft w:val="0"/>
          <w:marRight w:val="0"/>
          <w:marTop w:val="0"/>
          <w:marBottom w:val="0"/>
          <w:divBdr>
            <w:top w:val="none" w:sz="0" w:space="0" w:color="auto"/>
            <w:left w:val="none" w:sz="0" w:space="0" w:color="auto"/>
            <w:bottom w:val="none" w:sz="0" w:space="0" w:color="auto"/>
            <w:right w:val="none" w:sz="0" w:space="0" w:color="auto"/>
          </w:divBdr>
        </w:div>
        <w:div w:id="1288126917">
          <w:marLeft w:val="0"/>
          <w:marRight w:val="0"/>
          <w:marTop w:val="0"/>
          <w:marBottom w:val="0"/>
          <w:divBdr>
            <w:top w:val="none" w:sz="0" w:space="0" w:color="auto"/>
            <w:left w:val="none" w:sz="0" w:space="0" w:color="auto"/>
            <w:bottom w:val="none" w:sz="0" w:space="0" w:color="auto"/>
            <w:right w:val="none" w:sz="0" w:space="0" w:color="auto"/>
          </w:divBdr>
        </w:div>
        <w:div w:id="1331642796">
          <w:marLeft w:val="0"/>
          <w:marRight w:val="0"/>
          <w:marTop w:val="0"/>
          <w:marBottom w:val="0"/>
          <w:divBdr>
            <w:top w:val="none" w:sz="0" w:space="0" w:color="auto"/>
            <w:left w:val="none" w:sz="0" w:space="0" w:color="auto"/>
            <w:bottom w:val="none" w:sz="0" w:space="0" w:color="auto"/>
            <w:right w:val="none" w:sz="0" w:space="0" w:color="auto"/>
          </w:divBdr>
        </w:div>
        <w:div w:id="126508396">
          <w:marLeft w:val="0"/>
          <w:marRight w:val="0"/>
          <w:marTop w:val="0"/>
          <w:marBottom w:val="0"/>
          <w:divBdr>
            <w:top w:val="none" w:sz="0" w:space="0" w:color="auto"/>
            <w:left w:val="none" w:sz="0" w:space="0" w:color="auto"/>
            <w:bottom w:val="none" w:sz="0" w:space="0" w:color="auto"/>
            <w:right w:val="none" w:sz="0" w:space="0" w:color="auto"/>
          </w:divBdr>
        </w:div>
        <w:div w:id="502470922">
          <w:marLeft w:val="0"/>
          <w:marRight w:val="0"/>
          <w:marTop w:val="0"/>
          <w:marBottom w:val="0"/>
          <w:divBdr>
            <w:top w:val="none" w:sz="0" w:space="0" w:color="auto"/>
            <w:left w:val="none" w:sz="0" w:space="0" w:color="auto"/>
            <w:bottom w:val="none" w:sz="0" w:space="0" w:color="auto"/>
            <w:right w:val="none" w:sz="0" w:space="0" w:color="auto"/>
          </w:divBdr>
        </w:div>
        <w:div w:id="422727088">
          <w:marLeft w:val="0"/>
          <w:marRight w:val="0"/>
          <w:marTop w:val="0"/>
          <w:marBottom w:val="0"/>
          <w:divBdr>
            <w:top w:val="none" w:sz="0" w:space="0" w:color="auto"/>
            <w:left w:val="none" w:sz="0" w:space="0" w:color="auto"/>
            <w:bottom w:val="none" w:sz="0" w:space="0" w:color="auto"/>
            <w:right w:val="none" w:sz="0" w:space="0" w:color="auto"/>
          </w:divBdr>
        </w:div>
        <w:div w:id="1786268505">
          <w:marLeft w:val="0"/>
          <w:marRight w:val="0"/>
          <w:marTop w:val="0"/>
          <w:marBottom w:val="0"/>
          <w:divBdr>
            <w:top w:val="none" w:sz="0" w:space="0" w:color="auto"/>
            <w:left w:val="none" w:sz="0" w:space="0" w:color="auto"/>
            <w:bottom w:val="none" w:sz="0" w:space="0" w:color="auto"/>
            <w:right w:val="none" w:sz="0" w:space="0" w:color="auto"/>
          </w:divBdr>
        </w:div>
        <w:div w:id="1025521115">
          <w:marLeft w:val="0"/>
          <w:marRight w:val="0"/>
          <w:marTop w:val="0"/>
          <w:marBottom w:val="0"/>
          <w:divBdr>
            <w:top w:val="none" w:sz="0" w:space="0" w:color="auto"/>
            <w:left w:val="none" w:sz="0" w:space="0" w:color="auto"/>
            <w:bottom w:val="none" w:sz="0" w:space="0" w:color="auto"/>
            <w:right w:val="none" w:sz="0" w:space="0" w:color="auto"/>
          </w:divBdr>
        </w:div>
        <w:div w:id="892884029">
          <w:marLeft w:val="0"/>
          <w:marRight w:val="0"/>
          <w:marTop w:val="0"/>
          <w:marBottom w:val="0"/>
          <w:divBdr>
            <w:top w:val="none" w:sz="0" w:space="0" w:color="auto"/>
            <w:left w:val="none" w:sz="0" w:space="0" w:color="auto"/>
            <w:bottom w:val="none" w:sz="0" w:space="0" w:color="auto"/>
            <w:right w:val="none" w:sz="0" w:space="0" w:color="auto"/>
          </w:divBdr>
        </w:div>
        <w:div w:id="954600694">
          <w:marLeft w:val="0"/>
          <w:marRight w:val="0"/>
          <w:marTop w:val="0"/>
          <w:marBottom w:val="0"/>
          <w:divBdr>
            <w:top w:val="none" w:sz="0" w:space="0" w:color="auto"/>
            <w:left w:val="none" w:sz="0" w:space="0" w:color="auto"/>
            <w:bottom w:val="none" w:sz="0" w:space="0" w:color="auto"/>
            <w:right w:val="none" w:sz="0" w:space="0" w:color="auto"/>
          </w:divBdr>
        </w:div>
        <w:div w:id="1219895694">
          <w:marLeft w:val="0"/>
          <w:marRight w:val="0"/>
          <w:marTop w:val="0"/>
          <w:marBottom w:val="0"/>
          <w:divBdr>
            <w:top w:val="none" w:sz="0" w:space="0" w:color="auto"/>
            <w:left w:val="none" w:sz="0" w:space="0" w:color="auto"/>
            <w:bottom w:val="none" w:sz="0" w:space="0" w:color="auto"/>
            <w:right w:val="none" w:sz="0" w:space="0" w:color="auto"/>
          </w:divBdr>
        </w:div>
        <w:div w:id="1651865094">
          <w:marLeft w:val="0"/>
          <w:marRight w:val="0"/>
          <w:marTop w:val="0"/>
          <w:marBottom w:val="0"/>
          <w:divBdr>
            <w:top w:val="none" w:sz="0" w:space="0" w:color="auto"/>
            <w:left w:val="none" w:sz="0" w:space="0" w:color="auto"/>
            <w:bottom w:val="none" w:sz="0" w:space="0" w:color="auto"/>
            <w:right w:val="none" w:sz="0" w:space="0" w:color="auto"/>
          </w:divBdr>
        </w:div>
        <w:div w:id="1857453967">
          <w:marLeft w:val="0"/>
          <w:marRight w:val="0"/>
          <w:marTop w:val="0"/>
          <w:marBottom w:val="0"/>
          <w:divBdr>
            <w:top w:val="none" w:sz="0" w:space="0" w:color="auto"/>
            <w:left w:val="none" w:sz="0" w:space="0" w:color="auto"/>
            <w:bottom w:val="none" w:sz="0" w:space="0" w:color="auto"/>
            <w:right w:val="none" w:sz="0" w:space="0" w:color="auto"/>
          </w:divBdr>
        </w:div>
        <w:div w:id="1334410018">
          <w:marLeft w:val="0"/>
          <w:marRight w:val="0"/>
          <w:marTop w:val="0"/>
          <w:marBottom w:val="0"/>
          <w:divBdr>
            <w:top w:val="none" w:sz="0" w:space="0" w:color="auto"/>
            <w:left w:val="none" w:sz="0" w:space="0" w:color="auto"/>
            <w:bottom w:val="none" w:sz="0" w:space="0" w:color="auto"/>
            <w:right w:val="none" w:sz="0" w:space="0" w:color="auto"/>
          </w:divBdr>
        </w:div>
        <w:div w:id="21515372">
          <w:marLeft w:val="0"/>
          <w:marRight w:val="0"/>
          <w:marTop w:val="0"/>
          <w:marBottom w:val="0"/>
          <w:divBdr>
            <w:top w:val="none" w:sz="0" w:space="0" w:color="auto"/>
            <w:left w:val="none" w:sz="0" w:space="0" w:color="auto"/>
            <w:bottom w:val="none" w:sz="0" w:space="0" w:color="auto"/>
            <w:right w:val="none" w:sz="0" w:space="0" w:color="auto"/>
          </w:divBdr>
        </w:div>
        <w:div w:id="2060474948">
          <w:marLeft w:val="0"/>
          <w:marRight w:val="0"/>
          <w:marTop w:val="0"/>
          <w:marBottom w:val="0"/>
          <w:divBdr>
            <w:top w:val="none" w:sz="0" w:space="0" w:color="auto"/>
            <w:left w:val="none" w:sz="0" w:space="0" w:color="auto"/>
            <w:bottom w:val="none" w:sz="0" w:space="0" w:color="auto"/>
            <w:right w:val="none" w:sz="0" w:space="0" w:color="auto"/>
          </w:divBdr>
        </w:div>
        <w:div w:id="1931813804">
          <w:marLeft w:val="0"/>
          <w:marRight w:val="0"/>
          <w:marTop w:val="0"/>
          <w:marBottom w:val="0"/>
          <w:divBdr>
            <w:top w:val="none" w:sz="0" w:space="0" w:color="auto"/>
            <w:left w:val="none" w:sz="0" w:space="0" w:color="auto"/>
            <w:bottom w:val="none" w:sz="0" w:space="0" w:color="auto"/>
            <w:right w:val="none" w:sz="0" w:space="0" w:color="auto"/>
          </w:divBdr>
        </w:div>
        <w:div w:id="397825998">
          <w:marLeft w:val="0"/>
          <w:marRight w:val="0"/>
          <w:marTop w:val="0"/>
          <w:marBottom w:val="0"/>
          <w:divBdr>
            <w:top w:val="none" w:sz="0" w:space="0" w:color="auto"/>
            <w:left w:val="none" w:sz="0" w:space="0" w:color="auto"/>
            <w:bottom w:val="none" w:sz="0" w:space="0" w:color="auto"/>
            <w:right w:val="none" w:sz="0" w:space="0" w:color="auto"/>
          </w:divBdr>
        </w:div>
        <w:div w:id="385489044">
          <w:marLeft w:val="0"/>
          <w:marRight w:val="0"/>
          <w:marTop w:val="0"/>
          <w:marBottom w:val="0"/>
          <w:divBdr>
            <w:top w:val="none" w:sz="0" w:space="0" w:color="auto"/>
            <w:left w:val="none" w:sz="0" w:space="0" w:color="auto"/>
            <w:bottom w:val="none" w:sz="0" w:space="0" w:color="auto"/>
            <w:right w:val="none" w:sz="0" w:space="0" w:color="auto"/>
          </w:divBdr>
        </w:div>
        <w:div w:id="54663984">
          <w:marLeft w:val="0"/>
          <w:marRight w:val="0"/>
          <w:marTop w:val="0"/>
          <w:marBottom w:val="0"/>
          <w:divBdr>
            <w:top w:val="none" w:sz="0" w:space="0" w:color="auto"/>
            <w:left w:val="none" w:sz="0" w:space="0" w:color="auto"/>
            <w:bottom w:val="none" w:sz="0" w:space="0" w:color="auto"/>
            <w:right w:val="none" w:sz="0" w:space="0" w:color="auto"/>
          </w:divBdr>
        </w:div>
        <w:div w:id="225383994">
          <w:marLeft w:val="0"/>
          <w:marRight w:val="0"/>
          <w:marTop w:val="0"/>
          <w:marBottom w:val="0"/>
          <w:divBdr>
            <w:top w:val="none" w:sz="0" w:space="0" w:color="auto"/>
            <w:left w:val="none" w:sz="0" w:space="0" w:color="auto"/>
            <w:bottom w:val="none" w:sz="0" w:space="0" w:color="auto"/>
            <w:right w:val="none" w:sz="0" w:space="0" w:color="auto"/>
          </w:divBdr>
        </w:div>
        <w:div w:id="1340549335">
          <w:marLeft w:val="0"/>
          <w:marRight w:val="0"/>
          <w:marTop w:val="0"/>
          <w:marBottom w:val="0"/>
          <w:divBdr>
            <w:top w:val="none" w:sz="0" w:space="0" w:color="auto"/>
            <w:left w:val="none" w:sz="0" w:space="0" w:color="auto"/>
            <w:bottom w:val="none" w:sz="0" w:space="0" w:color="auto"/>
            <w:right w:val="none" w:sz="0" w:space="0" w:color="auto"/>
          </w:divBdr>
        </w:div>
        <w:div w:id="1546137865">
          <w:marLeft w:val="0"/>
          <w:marRight w:val="0"/>
          <w:marTop w:val="0"/>
          <w:marBottom w:val="0"/>
          <w:divBdr>
            <w:top w:val="none" w:sz="0" w:space="0" w:color="auto"/>
            <w:left w:val="none" w:sz="0" w:space="0" w:color="auto"/>
            <w:bottom w:val="none" w:sz="0" w:space="0" w:color="auto"/>
            <w:right w:val="none" w:sz="0" w:space="0" w:color="auto"/>
          </w:divBdr>
        </w:div>
        <w:div w:id="1210455255">
          <w:marLeft w:val="0"/>
          <w:marRight w:val="0"/>
          <w:marTop w:val="0"/>
          <w:marBottom w:val="0"/>
          <w:divBdr>
            <w:top w:val="none" w:sz="0" w:space="0" w:color="auto"/>
            <w:left w:val="none" w:sz="0" w:space="0" w:color="auto"/>
            <w:bottom w:val="none" w:sz="0" w:space="0" w:color="auto"/>
            <w:right w:val="none" w:sz="0" w:space="0" w:color="auto"/>
          </w:divBdr>
        </w:div>
        <w:div w:id="2059088868">
          <w:marLeft w:val="0"/>
          <w:marRight w:val="0"/>
          <w:marTop w:val="0"/>
          <w:marBottom w:val="0"/>
          <w:divBdr>
            <w:top w:val="none" w:sz="0" w:space="0" w:color="auto"/>
            <w:left w:val="none" w:sz="0" w:space="0" w:color="auto"/>
            <w:bottom w:val="none" w:sz="0" w:space="0" w:color="auto"/>
            <w:right w:val="none" w:sz="0" w:space="0" w:color="auto"/>
          </w:divBdr>
        </w:div>
        <w:div w:id="1055277812">
          <w:marLeft w:val="0"/>
          <w:marRight w:val="0"/>
          <w:marTop w:val="0"/>
          <w:marBottom w:val="0"/>
          <w:divBdr>
            <w:top w:val="none" w:sz="0" w:space="0" w:color="auto"/>
            <w:left w:val="none" w:sz="0" w:space="0" w:color="auto"/>
            <w:bottom w:val="none" w:sz="0" w:space="0" w:color="auto"/>
            <w:right w:val="none" w:sz="0" w:space="0" w:color="auto"/>
          </w:divBdr>
        </w:div>
        <w:div w:id="339434792">
          <w:marLeft w:val="0"/>
          <w:marRight w:val="0"/>
          <w:marTop w:val="0"/>
          <w:marBottom w:val="0"/>
          <w:divBdr>
            <w:top w:val="none" w:sz="0" w:space="0" w:color="auto"/>
            <w:left w:val="none" w:sz="0" w:space="0" w:color="auto"/>
            <w:bottom w:val="none" w:sz="0" w:space="0" w:color="auto"/>
            <w:right w:val="none" w:sz="0" w:space="0" w:color="auto"/>
          </w:divBdr>
        </w:div>
        <w:div w:id="1861122065">
          <w:marLeft w:val="0"/>
          <w:marRight w:val="0"/>
          <w:marTop w:val="0"/>
          <w:marBottom w:val="0"/>
          <w:divBdr>
            <w:top w:val="none" w:sz="0" w:space="0" w:color="auto"/>
            <w:left w:val="none" w:sz="0" w:space="0" w:color="auto"/>
            <w:bottom w:val="none" w:sz="0" w:space="0" w:color="auto"/>
            <w:right w:val="none" w:sz="0" w:space="0" w:color="auto"/>
          </w:divBdr>
        </w:div>
        <w:div w:id="1071850068">
          <w:marLeft w:val="0"/>
          <w:marRight w:val="0"/>
          <w:marTop w:val="0"/>
          <w:marBottom w:val="0"/>
          <w:divBdr>
            <w:top w:val="none" w:sz="0" w:space="0" w:color="auto"/>
            <w:left w:val="none" w:sz="0" w:space="0" w:color="auto"/>
            <w:bottom w:val="none" w:sz="0" w:space="0" w:color="auto"/>
            <w:right w:val="none" w:sz="0" w:space="0" w:color="auto"/>
          </w:divBdr>
        </w:div>
        <w:div w:id="186791746">
          <w:marLeft w:val="0"/>
          <w:marRight w:val="0"/>
          <w:marTop w:val="0"/>
          <w:marBottom w:val="0"/>
          <w:divBdr>
            <w:top w:val="none" w:sz="0" w:space="0" w:color="auto"/>
            <w:left w:val="none" w:sz="0" w:space="0" w:color="auto"/>
            <w:bottom w:val="none" w:sz="0" w:space="0" w:color="auto"/>
            <w:right w:val="none" w:sz="0" w:space="0" w:color="auto"/>
          </w:divBdr>
        </w:div>
        <w:div w:id="1792942164">
          <w:marLeft w:val="0"/>
          <w:marRight w:val="0"/>
          <w:marTop w:val="0"/>
          <w:marBottom w:val="0"/>
          <w:divBdr>
            <w:top w:val="none" w:sz="0" w:space="0" w:color="auto"/>
            <w:left w:val="none" w:sz="0" w:space="0" w:color="auto"/>
            <w:bottom w:val="none" w:sz="0" w:space="0" w:color="auto"/>
            <w:right w:val="none" w:sz="0" w:space="0" w:color="auto"/>
          </w:divBdr>
        </w:div>
        <w:div w:id="1212687888">
          <w:marLeft w:val="0"/>
          <w:marRight w:val="0"/>
          <w:marTop w:val="0"/>
          <w:marBottom w:val="0"/>
          <w:divBdr>
            <w:top w:val="none" w:sz="0" w:space="0" w:color="auto"/>
            <w:left w:val="none" w:sz="0" w:space="0" w:color="auto"/>
            <w:bottom w:val="none" w:sz="0" w:space="0" w:color="auto"/>
            <w:right w:val="none" w:sz="0" w:space="0" w:color="auto"/>
          </w:divBdr>
        </w:div>
        <w:div w:id="1442382486">
          <w:marLeft w:val="0"/>
          <w:marRight w:val="0"/>
          <w:marTop w:val="0"/>
          <w:marBottom w:val="0"/>
          <w:divBdr>
            <w:top w:val="none" w:sz="0" w:space="0" w:color="auto"/>
            <w:left w:val="none" w:sz="0" w:space="0" w:color="auto"/>
            <w:bottom w:val="none" w:sz="0" w:space="0" w:color="auto"/>
            <w:right w:val="none" w:sz="0" w:space="0" w:color="auto"/>
          </w:divBdr>
        </w:div>
        <w:div w:id="1088888340">
          <w:marLeft w:val="0"/>
          <w:marRight w:val="0"/>
          <w:marTop w:val="0"/>
          <w:marBottom w:val="0"/>
          <w:divBdr>
            <w:top w:val="none" w:sz="0" w:space="0" w:color="auto"/>
            <w:left w:val="none" w:sz="0" w:space="0" w:color="auto"/>
            <w:bottom w:val="none" w:sz="0" w:space="0" w:color="auto"/>
            <w:right w:val="none" w:sz="0" w:space="0" w:color="auto"/>
          </w:divBdr>
        </w:div>
        <w:div w:id="1814062842">
          <w:marLeft w:val="0"/>
          <w:marRight w:val="0"/>
          <w:marTop w:val="0"/>
          <w:marBottom w:val="0"/>
          <w:divBdr>
            <w:top w:val="none" w:sz="0" w:space="0" w:color="auto"/>
            <w:left w:val="none" w:sz="0" w:space="0" w:color="auto"/>
            <w:bottom w:val="none" w:sz="0" w:space="0" w:color="auto"/>
            <w:right w:val="none" w:sz="0" w:space="0" w:color="auto"/>
          </w:divBdr>
        </w:div>
        <w:div w:id="589236262">
          <w:marLeft w:val="0"/>
          <w:marRight w:val="0"/>
          <w:marTop w:val="0"/>
          <w:marBottom w:val="0"/>
          <w:divBdr>
            <w:top w:val="none" w:sz="0" w:space="0" w:color="auto"/>
            <w:left w:val="none" w:sz="0" w:space="0" w:color="auto"/>
            <w:bottom w:val="none" w:sz="0" w:space="0" w:color="auto"/>
            <w:right w:val="none" w:sz="0" w:space="0" w:color="auto"/>
          </w:divBdr>
        </w:div>
        <w:div w:id="453868985">
          <w:marLeft w:val="0"/>
          <w:marRight w:val="0"/>
          <w:marTop w:val="0"/>
          <w:marBottom w:val="0"/>
          <w:divBdr>
            <w:top w:val="none" w:sz="0" w:space="0" w:color="auto"/>
            <w:left w:val="none" w:sz="0" w:space="0" w:color="auto"/>
            <w:bottom w:val="none" w:sz="0" w:space="0" w:color="auto"/>
            <w:right w:val="none" w:sz="0" w:space="0" w:color="auto"/>
          </w:divBdr>
        </w:div>
        <w:div w:id="1224294698">
          <w:marLeft w:val="0"/>
          <w:marRight w:val="0"/>
          <w:marTop w:val="0"/>
          <w:marBottom w:val="0"/>
          <w:divBdr>
            <w:top w:val="none" w:sz="0" w:space="0" w:color="auto"/>
            <w:left w:val="none" w:sz="0" w:space="0" w:color="auto"/>
            <w:bottom w:val="none" w:sz="0" w:space="0" w:color="auto"/>
            <w:right w:val="none" w:sz="0" w:space="0" w:color="auto"/>
          </w:divBdr>
        </w:div>
        <w:div w:id="248000506">
          <w:marLeft w:val="0"/>
          <w:marRight w:val="0"/>
          <w:marTop w:val="0"/>
          <w:marBottom w:val="0"/>
          <w:divBdr>
            <w:top w:val="none" w:sz="0" w:space="0" w:color="auto"/>
            <w:left w:val="none" w:sz="0" w:space="0" w:color="auto"/>
            <w:bottom w:val="none" w:sz="0" w:space="0" w:color="auto"/>
            <w:right w:val="none" w:sz="0" w:space="0" w:color="auto"/>
          </w:divBdr>
        </w:div>
        <w:div w:id="752094530">
          <w:marLeft w:val="0"/>
          <w:marRight w:val="0"/>
          <w:marTop w:val="0"/>
          <w:marBottom w:val="0"/>
          <w:divBdr>
            <w:top w:val="none" w:sz="0" w:space="0" w:color="auto"/>
            <w:left w:val="none" w:sz="0" w:space="0" w:color="auto"/>
            <w:bottom w:val="none" w:sz="0" w:space="0" w:color="auto"/>
            <w:right w:val="none" w:sz="0" w:space="0" w:color="auto"/>
          </w:divBdr>
        </w:div>
        <w:div w:id="568156796">
          <w:marLeft w:val="0"/>
          <w:marRight w:val="0"/>
          <w:marTop w:val="0"/>
          <w:marBottom w:val="0"/>
          <w:divBdr>
            <w:top w:val="none" w:sz="0" w:space="0" w:color="auto"/>
            <w:left w:val="none" w:sz="0" w:space="0" w:color="auto"/>
            <w:bottom w:val="none" w:sz="0" w:space="0" w:color="auto"/>
            <w:right w:val="none" w:sz="0" w:space="0" w:color="auto"/>
          </w:divBdr>
        </w:div>
        <w:div w:id="1596400866">
          <w:marLeft w:val="0"/>
          <w:marRight w:val="0"/>
          <w:marTop w:val="0"/>
          <w:marBottom w:val="0"/>
          <w:divBdr>
            <w:top w:val="none" w:sz="0" w:space="0" w:color="auto"/>
            <w:left w:val="none" w:sz="0" w:space="0" w:color="auto"/>
            <w:bottom w:val="none" w:sz="0" w:space="0" w:color="auto"/>
            <w:right w:val="none" w:sz="0" w:space="0" w:color="auto"/>
          </w:divBdr>
        </w:div>
        <w:div w:id="74983406">
          <w:marLeft w:val="0"/>
          <w:marRight w:val="0"/>
          <w:marTop w:val="0"/>
          <w:marBottom w:val="0"/>
          <w:divBdr>
            <w:top w:val="none" w:sz="0" w:space="0" w:color="auto"/>
            <w:left w:val="none" w:sz="0" w:space="0" w:color="auto"/>
            <w:bottom w:val="none" w:sz="0" w:space="0" w:color="auto"/>
            <w:right w:val="none" w:sz="0" w:space="0" w:color="auto"/>
          </w:divBdr>
        </w:div>
        <w:div w:id="2085684668">
          <w:marLeft w:val="0"/>
          <w:marRight w:val="0"/>
          <w:marTop w:val="0"/>
          <w:marBottom w:val="0"/>
          <w:divBdr>
            <w:top w:val="none" w:sz="0" w:space="0" w:color="auto"/>
            <w:left w:val="none" w:sz="0" w:space="0" w:color="auto"/>
            <w:bottom w:val="none" w:sz="0" w:space="0" w:color="auto"/>
            <w:right w:val="none" w:sz="0" w:space="0" w:color="auto"/>
          </w:divBdr>
        </w:div>
        <w:div w:id="320931631">
          <w:marLeft w:val="0"/>
          <w:marRight w:val="0"/>
          <w:marTop w:val="0"/>
          <w:marBottom w:val="0"/>
          <w:divBdr>
            <w:top w:val="none" w:sz="0" w:space="0" w:color="auto"/>
            <w:left w:val="none" w:sz="0" w:space="0" w:color="auto"/>
            <w:bottom w:val="none" w:sz="0" w:space="0" w:color="auto"/>
            <w:right w:val="none" w:sz="0" w:space="0" w:color="auto"/>
          </w:divBdr>
        </w:div>
        <w:div w:id="297272087">
          <w:marLeft w:val="0"/>
          <w:marRight w:val="0"/>
          <w:marTop w:val="0"/>
          <w:marBottom w:val="0"/>
          <w:divBdr>
            <w:top w:val="none" w:sz="0" w:space="0" w:color="auto"/>
            <w:left w:val="none" w:sz="0" w:space="0" w:color="auto"/>
            <w:bottom w:val="none" w:sz="0" w:space="0" w:color="auto"/>
            <w:right w:val="none" w:sz="0" w:space="0" w:color="auto"/>
          </w:divBdr>
        </w:div>
        <w:div w:id="3826700">
          <w:marLeft w:val="0"/>
          <w:marRight w:val="0"/>
          <w:marTop w:val="0"/>
          <w:marBottom w:val="0"/>
          <w:divBdr>
            <w:top w:val="none" w:sz="0" w:space="0" w:color="auto"/>
            <w:left w:val="none" w:sz="0" w:space="0" w:color="auto"/>
            <w:bottom w:val="none" w:sz="0" w:space="0" w:color="auto"/>
            <w:right w:val="none" w:sz="0" w:space="0" w:color="auto"/>
          </w:divBdr>
        </w:div>
        <w:div w:id="1450396196">
          <w:marLeft w:val="0"/>
          <w:marRight w:val="0"/>
          <w:marTop w:val="0"/>
          <w:marBottom w:val="0"/>
          <w:divBdr>
            <w:top w:val="none" w:sz="0" w:space="0" w:color="auto"/>
            <w:left w:val="none" w:sz="0" w:space="0" w:color="auto"/>
            <w:bottom w:val="none" w:sz="0" w:space="0" w:color="auto"/>
            <w:right w:val="none" w:sz="0" w:space="0" w:color="auto"/>
          </w:divBdr>
        </w:div>
        <w:div w:id="1669668536">
          <w:marLeft w:val="0"/>
          <w:marRight w:val="0"/>
          <w:marTop w:val="0"/>
          <w:marBottom w:val="0"/>
          <w:divBdr>
            <w:top w:val="none" w:sz="0" w:space="0" w:color="auto"/>
            <w:left w:val="none" w:sz="0" w:space="0" w:color="auto"/>
            <w:bottom w:val="none" w:sz="0" w:space="0" w:color="auto"/>
            <w:right w:val="none" w:sz="0" w:space="0" w:color="auto"/>
          </w:divBdr>
        </w:div>
        <w:div w:id="39674689">
          <w:marLeft w:val="0"/>
          <w:marRight w:val="0"/>
          <w:marTop w:val="0"/>
          <w:marBottom w:val="0"/>
          <w:divBdr>
            <w:top w:val="none" w:sz="0" w:space="0" w:color="auto"/>
            <w:left w:val="none" w:sz="0" w:space="0" w:color="auto"/>
            <w:bottom w:val="none" w:sz="0" w:space="0" w:color="auto"/>
            <w:right w:val="none" w:sz="0" w:space="0" w:color="auto"/>
          </w:divBdr>
        </w:div>
        <w:div w:id="1343781171">
          <w:marLeft w:val="0"/>
          <w:marRight w:val="0"/>
          <w:marTop w:val="0"/>
          <w:marBottom w:val="0"/>
          <w:divBdr>
            <w:top w:val="none" w:sz="0" w:space="0" w:color="auto"/>
            <w:left w:val="none" w:sz="0" w:space="0" w:color="auto"/>
            <w:bottom w:val="none" w:sz="0" w:space="0" w:color="auto"/>
            <w:right w:val="none" w:sz="0" w:space="0" w:color="auto"/>
          </w:divBdr>
        </w:div>
        <w:div w:id="1325738750">
          <w:marLeft w:val="0"/>
          <w:marRight w:val="0"/>
          <w:marTop w:val="0"/>
          <w:marBottom w:val="0"/>
          <w:divBdr>
            <w:top w:val="none" w:sz="0" w:space="0" w:color="auto"/>
            <w:left w:val="none" w:sz="0" w:space="0" w:color="auto"/>
            <w:bottom w:val="none" w:sz="0" w:space="0" w:color="auto"/>
            <w:right w:val="none" w:sz="0" w:space="0" w:color="auto"/>
          </w:divBdr>
        </w:div>
        <w:div w:id="1940793178">
          <w:marLeft w:val="0"/>
          <w:marRight w:val="0"/>
          <w:marTop w:val="0"/>
          <w:marBottom w:val="0"/>
          <w:divBdr>
            <w:top w:val="none" w:sz="0" w:space="0" w:color="auto"/>
            <w:left w:val="none" w:sz="0" w:space="0" w:color="auto"/>
            <w:bottom w:val="none" w:sz="0" w:space="0" w:color="auto"/>
            <w:right w:val="none" w:sz="0" w:space="0" w:color="auto"/>
          </w:divBdr>
        </w:div>
        <w:div w:id="984553479">
          <w:marLeft w:val="0"/>
          <w:marRight w:val="0"/>
          <w:marTop w:val="0"/>
          <w:marBottom w:val="0"/>
          <w:divBdr>
            <w:top w:val="none" w:sz="0" w:space="0" w:color="auto"/>
            <w:left w:val="none" w:sz="0" w:space="0" w:color="auto"/>
            <w:bottom w:val="none" w:sz="0" w:space="0" w:color="auto"/>
            <w:right w:val="none" w:sz="0" w:space="0" w:color="auto"/>
          </w:divBdr>
        </w:div>
        <w:div w:id="1664552906">
          <w:marLeft w:val="0"/>
          <w:marRight w:val="0"/>
          <w:marTop w:val="0"/>
          <w:marBottom w:val="0"/>
          <w:divBdr>
            <w:top w:val="none" w:sz="0" w:space="0" w:color="auto"/>
            <w:left w:val="none" w:sz="0" w:space="0" w:color="auto"/>
            <w:bottom w:val="none" w:sz="0" w:space="0" w:color="auto"/>
            <w:right w:val="none" w:sz="0" w:space="0" w:color="auto"/>
          </w:divBdr>
        </w:div>
        <w:div w:id="1236742683">
          <w:marLeft w:val="0"/>
          <w:marRight w:val="0"/>
          <w:marTop w:val="0"/>
          <w:marBottom w:val="0"/>
          <w:divBdr>
            <w:top w:val="none" w:sz="0" w:space="0" w:color="auto"/>
            <w:left w:val="none" w:sz="0" w:space="0" w:color="auto"/>
            <w:bottom w:val="none" w:sz="0" w:space="0" w:color="auto"/>
            <w:right w:val="none" w:sz="0" w:space="0" w:color="auto"/>
          </w:divBdr>
        </w:div>
        <w:div w:id="1323579337">
          <w:marLeft w:val="0"/>
          <w:marRight w:val="0"/>
          <w:marTop w:val="0"/>
          <w:marBottom w:val="0"/>
          <w:divBdr>
            <w:top w:val="none" w:sz="0" w:space="0" w:color="auto"/>
            <w:left w:val="none" w:sz="0" w:space="0" w:color="auto"/>
            <w:bottom w:val="none" w:sz="0" w:space="0" w:color="auto"/>
            <w:right w:val="none" w:sz="0" w:space="0" w:color="auto"/>
          </w:divBdr>
        </w:div>
        <w:div w:id="735277409">
          <w:marLeft w:val="0"/>
          <w:marRight w:val="0"/>
          <w:marTop w:val="0"/>
          <w:marBottom w:val="0"/>
          <w:divBdr>
            <w:top w:val="none" w:sz="0" w:space="0" w:color="auto"/>
            <w:left w:val="none" w:sz="0" w:space="0" w:color="auto"/>
            <w:bottom w:val="none" w:sz="0" w:space="0" w:color="auto"/>
            <w:right w:val="none" w:sz="0" w:space="0" w:color="auto"/>
          </w:divBdr>
        </w:div>
        <w:div w:id="945041966">
          <w:marLeft w:val="0"/>
          <w:marRight w:val="0"/>
          <w:marTop w:val="0"/>
          <w:marBottom w:val="0"/>
          <w:divBdr>
            <w:top w:val="none" w:sz="0" w:space="0" w:color="auto"/>
            <w:left w:val="none" w:sz="0" w:space="0" w:color="auto"/>
            <w:bottom w:val="none" w:sz="0" w:space="0" w:color="auto"/>
            <w:right w:val="none" w:sz="0" w:space="0" w:color="auto"/>
          </w:divBdr>
        </w:div>
        <w:div w:id="406151240">
          <w:marLeft w:val="0"/>
          <w:marRight w:val="0"/>
          <w:marTop w:val="0"/>
          <w:marBottom w:val="0"/>
          <w:divBdr>
            <w:top w:val="none" w:sz="0" w:space="0" w:color="auto"/>
            <w:left w:val="none" w:sz="0" w:space="0" w:color="auto"/>
            <w:bottom w:val="none" w:sz="0" w:space="0" w:color="auto"/>
            <w:right w:val="none" w:sz="0" w:space="0" w:color="auto"/>
          </w:divBdr>
        </w:div>
        <w:div w:id="1226797011">
          <w:marLeft w:val="0"/>
          <w:marRight w:val="0"/>
          <w:marTop w:val="0"/>
          <w:marBottom w:val="0"/>
          <w:divBdr>
            <w:top w:val="none" w:sz="0" w:space="0" w:color="auto"/>
            <w:left w:val="none" w:sz="0" w:space="0" w:color="auto"/>
            <w:bottom w:val="none" w:sz="0" w:space="0" w:color="auto"/>
            <w:right w:val="none" w:sz="0" w:space="0" w:color="auto"/>
          </w:divBdr>
        </w:div>
        <w:div w:id="295450495">
          <w:marLeft w:val="0"/>
          <w:marRight w:val="0"/>
          <w:marTop w:val="0"/>
          <w:marBottom w:val="0"/>
          <w:divBdr>
            <w:top w:val="none" w:sz="0" w:space="0" w:color="auto"/>
            <w:left w:val="none" w:sz="0" w:space="0" w:color="auto"/>
            <w:bottom w:val="none" w:sz="0" w:space="0" w:color="auto"/>
            <w:right w:val="none" w:sz="0" w:space="0" w:color="auto"/>
          </w:divBdr>
        </w:div>
        <w:div w:id="328605217">
          <w:marLeft w:val="0"/>
          <w:marRight w:val="0"/>
          <w:marTop w:val="0"/>
          <w:marBottom w:val="0"/>
          <w:divBdr>
            <w:top w:val="none" w:sz="0" w:space="0" w:color="auto"/>
            <w:left w:val="none" w:sz="0" w:space="0" w:color="auto"/>
            <w:bottom w:val="none" w:sz="0" w:space="0" w:color="auto"/>
            <w:right w:val="none" w:sz="0" w:space="0" w:color="auto"/>
          </w:divBdr>
        </w:div>
        <w:div w:id="1658460454">
          <w:marLeft w:val="0"/>
          <w:marRight w:val="0"/>
          <w:marTop w:val="0"/>
          <w:marBottom w:val="0"/>
          <w:divBdr>
            <w:top w:val="none" w:sz="0" w:space="0" w:color="auto"/>
            <w:left w:val="none" w:sz="0" w:space="0" w:color="auto"/>
            <w:bottom w:val="none" w:sz="0" w:space="0" w:color="auto"/>
            <w:right w:val="none" w:sz="0" w:space="0" w:color="auto"/>
          </w:divBdr>
        </w:div>
        <w:div w:id="1289314723">
          <w:marLeft w:val="0"/>
          <w:marRight w:val="0"/>
          <w:marTop w:val="0"/>
          <w:marBottom w:val="0"/>
          <w:divBdr>
            <w:top w:val="none" w:sz="0" w:space="0" w:color="auto"/>
            <w:left w:val="none" w:sz="0" w:space="0" w:color="auto"/>
            <w:bottom w:val="none" w:sz="0" w:space="0" w:color="auto"/>
            <w:right w:val="none" w:sz="0" w:space="0" w:color="auto"/>
          </w:divBdr>
        </w:div>
        <w:div w:id="1124807576">
          <w:marLeft w:val="0"/>
          <w:marRight w:val="0"/>
          <w:marTop w:val="0"/>
          <w:marBottom w:val="0"/>
          <w:divBdr>
            <w:top w:val="none" w:sz="0" w:space="0" w:color="auto"/>
            <w:left w:val="none" w:sz="0" w:space="0" w:color="auto"/>
            <w:bottom w:val="none" w:sz="0" w:space="0" w:color="auto"/>
            <w:right w:val="none" w:sz="0" w:space="0" w:color="auto"/>
          </w:divBdr>
        </w:div>
        <w:div w:id="1663006563">
          <w:marLeft w:val="0"/>
          <w:marRight w:val="0"/>
          <w:marTop w:val="0"/>
          <w:marBottom w:val="0"/>
          <w:divBdr>
            <w:top w:val="none" w:sz="0" w:space="0" w:color="auto"/>
            <w:left w:val="none" w:sz="0" w:space="0" w:color="auto"/>
            <w:bottom w:val="none" w:sz="0" w:space="0" w:color="auto"/>
            <w:right w:val="none" w:sz="0" w:space="0" w:color="auto"/>
          </w:divBdr>
        </w:div>
        <w:div w:id="1106315867">
          <w:marLeft w:val="0"/>
          <w:marRight w:val="0"/>
          <w:marTop w:val="0"/>
          <w:marBottom w:val="0"/>
          <w:divBdr>
            <w:top w:val="none" w:sz="0" w:space="0" w:color="auto"/>
            <w:left w:val="none" w:sz="0" w:space="0" w:color="auto"/>
            <w:bottom w:val="none" w:sz="0" w:space="0" w:color="auto"/>
            <w:right w:val="none" w:sz="0" w:space="0" w:color="auto"/>
          </w:divBdr>
        </w:div>
        <w:div w:id="1035034921">
          <w:marLeft w:val="0"/>
          <w:marRight w:val="0"/>
          <w:marTop w:val="0"/>
          <w:marBottom w:val="0"/>
          <w:divBdr>
            <w:top w:val="none" w:sz="0" w:space="0" w:color="auto"/>
            <w:left w:val="none" w:sz="0" w:space="0" w:color="auto"/>
            <w:bottom w:val="none" w:sz="0" w:space="0" w:color="auto"/>
            <w:right w:val="none" w:sz="0" w:space="0" w:color="auto"/>
          </w:divBdr>
        </w:div>
        <w:div w:id="2068141302">
          <w:marLeft w:val="0"/>
          <w:marRight w:val="0"/>
          <w:marTop w:val="0"/>
          <w:marBottom w:val="0"/>
          <w:divBdr>
            <w:top w:val="none" w:sz="0" w:space="0" w:color="auto"/>
            <w:left w:val="none" w:sz="0" w:space="0" w:color="auto"/>
            <w:bottom w:val="none" w:sz="0" w:space="0" w:color="auto"/>
            <w:right w:val="none" w:sz="0" w:space="0" w:color="auto"/>
          </w:divBdr>
        </w:div>
        <w:div w:id="8992434">
          <w:marLeft w:val="0"/>
          <w:marRight w:val="0"/>
          <w:marTop w:val="0"/>
          <w:marBottom w:val="0"/>
          <w:divBdr>
            <w:top w:val="none" w:sz="0" w:space="0" w:color="auto"/>
            <w:left w:val="none" w:sz="0" w:space="0" w:color="auto"/>
            <w:bottom w:val="none" w:sz="0" w:space="0" w:color="auto"/>
            <w:right w:val="none" w:sz="0" w:space="0" w:color="auto"/>
          </w:divBdr>
        </w:div>
        <w:div w:id="1397317813">
          <w:marLeft w:val="0"/>
          <w:marRight w:val="0"/>
          <w:marTop w:val="0"/>
          <w:marBottom w:val="0"/>
          <w:divBdr>
            <w:top w:val="none" w:sz="0" w:space="0" w:color="auto"/>
            <w:left w:val="none" w:sz="0" w:space="0" w:color="auto"/>
            <w:bottom w:val="none" w:sz="0" w:space="0" w:color="auto"/>
            <w:right w:val="none" w:sz="0" w:space="0" w:color="auto"/>
          </w:divBdr>
        </w:div>
        <w:div w:id="821508691">
          <w:marLeft w:val="0"/>
          <w:marRight w:val="0"/>
          <w:marTop w:val="0"/>
          <w:marBottom w:val="0"/>
          <w:divBdr>
            <w:top w:val="none" w:sz="0" w:space="0" w:color="auto"/>
            <w:left w:val="none" w:sz="0" w:space="0" w:color="auto"/>
            <w:bottom w:val="none" w:sz="0" w:space="0" w:color="auto"/>
            <w:right w:val="none" w:sz="0" w:space="0" w:color="auto"/>
          </w:divBdr>
        </w:div>
        <w:div w:id="462506938">
          <w:marLeft w:val="0"/>
          <w:marRight w:val="0"/>
          <w:marTop w:val="0"/>
          <w:marBottom w:val="0"/>
          <w:divBdr>
            <w:top w:val="none" w:sz="0" w:space="0" w:color="auto"/>
            <w:left w:val="none" w:sz="0" w:space="0" w:color="auto"/>
            <w:bottom w:val="none" w:sz="0" w:space="0" w:color="auto"/>
            <w:right w:val="none" w:sz="0" w:space="0" w:color="auto"/>
          </w:divBdr>
        </w:div>
        <w:div w:id="757749194">
          <w:marLeft w:val="0"/>
          <w:marRight w:val="0"/>
          <w:marTop w:val="0"/>
          <w:marBottom w:val="0"/>
          <w:divBdr>
            <w:top w:val="none" w:sz="0" w:space="0" w:color="auto"/>
            <w:left w:val="none" w:sz="0" w:space="0" w:color="auto"/>
            <w:bottom w:val="none" w:sz="0" w:space="0" w:color="auto"/>
            <w:right w:val="none" w:sz="0" w:space="0" w:color="auto"/>
          </w:divBdr>
        </w:div>
        <w:div w:id="1210722670">
          <w:marLeft w:val="0"/>
          <w:marRight w:val="0"/>
          <w:marTop w:val="0"/>
          <w:marBottom w:val="0"/>
          <w:divBdr>
            <w:top w:val="none" w:sz="0" w:space="0" w:color="auto"/>
            <w:left w:val="none" w:sz="0" w:space="0" w:color="auto"/>
            <w:bottom w:val="none" w:sz="0" w:space="0" w:color="auto"/>
            <w:right w:val="none" w:sz="0" w:space="0" w:color="auto"/>
          </w:divBdr>
        </w:div>
        <w:div w:id="1840995653">
          <w:marLeft w:val="0"/>
          <w:marRight w:val="0"/>
          <w:marTop w:val="0"/>
          <w:marBottom w:val="0"/>
          <w:divBdr>
            <w:top w:val="none" w:sz="0" w:space="0" w:color="auto"/>
            <w:left w:val="none" w:sz="0" w:space="0" w:color="auto"/>
            <w:bottom w:val="none" w:sz="0" w:space="0" w:color="auto"/>
            <w:right w:val="none" w:sz="0" w:space="0" w:color="auto"/>
          </w:divBdr>
        </w:div>
        <w:div w:id="1081373975">
          <w:marLeft w:val="0"/>
          <w:marRight w:val="0"/>
          <w:marTop w:val="0"/>
          <w:marBottom w:val="0"/>
          <w:divBdr>
            <w:top w:val="none" w:sz="0" w:space="0" w:color="auto"/>
            <w:left w:val="none" w:sz="0" w:space="0" w:color="auto"/>
            <w:bottom w:val="none" w:sz="0" w:space="0" w:color="auto"/>
            <w:right w:val="none" w:sz="0" w:space="0" w:color="auto"/>
          </w:divBdr>
        </w:div>
        <w:div w:id="813302237">
          <w:marLeft w:val="0"/>
          <w:marRight w:val="0"/>
          <w:marTop w:val="0"/>
          <w:marBottom w:val="0"/>
          <w:divBdr>
            <w:top w:val="none" w:sz="0" w:space="0" w:color="auto"/>
            <w:left w:val="none" w:sz="0" w:space="0" w:color="auto"/>
            <w:bottom w:val="none" w:sz="0" w:space="0" w:color="auto"/>
            <w:right w:val="none" w:sz="0" w:space="0" w:color="auto"/>
          </w:divBdr>
        </w:div>
        <w:div w:id="143276127">
          <w:marLeft w:val="0"/>
          <w:marRight w:val="0"/>
          <w:marTop w:val="0"/>
          <w:marBottom w:val="0"/>
          <w:divBdr>
            <w:top w:val="none" w:sz="0" w:space="0" w:color="auto"/>
            <w:left w:val="none" w:sz="0" w:space="0" w:color="auto"/>
            <w:bottom w:val="none" w:sz="0" w:space="0" w:color="auto"/>
            <w:right w:val="none" w:sz="0" w:space="0" w:color="auto"/>
          </w:divBdr>
        </w:div>
        <w:div w:id="720710207">
          <w:marLeft w:val="0"/>
          <w:marRight w:val="0"/>
          <w:marTop w:val="0"/>
          <w:marBottom w:val="0"/>
          <w:divBdr>
            <w:top w:val="none" w:sz="0" w:space="0" w:color="auto"/>
            <w:left w:val="none" w:sz="0" w:space="0" w:color="auto"/>
            <w:bottom w:val="none" w:sz="0" w:space="0" w:color="auto"/>
            <w:right w:val="none" w:sz="0" w:space="0" w:color="auto"/>
          </w:divBdr>
        </w:div>
        <w:div w:id="1277564534">
          <w:marLeft w:val="0"/>
          <w:marRight w:val="0"/>
          <w:marTop w:val="0"/>
          <w:marBottom w:val="0"/>
          <w:divBdr>
            <w:top w:val="none" w:sz="0" w:space="0" w:color="auto"/>
            <w:left w:val="none" w:sz="0" w:space="0" w:color="auto"/>
            <w:bottom w:val="none" w:sz="0" w:space="0" w:color="auto"/>
            <w:right w:val="none" w:sz="0" w:space="0" w:color="auto"/>
          </w:divBdr>
        </w:div>
        <w:div w:id="1249580793">
          <w:marLeft w:val="0"/>
          <w:marRight w:val="0"/>
          <w:marTop w:val="0"/>
          <w:marBottom w:val="0"/>
          <w:divBdr>
            <w:top w:val="none" w:sz="0" w:space="0" w:color="auto"/>
            <w:left w:val="none" w:sz="0" w:space="0" w:color="auto"/>
            <w:bottom w:val="none" w:sz="0" w:space="0" w:color="auto"/>
            <w:right w:val="none" w:sz="0" w:space="0" w:color="auto"/>
          </w:divBdr>
        </w:div>
        <w:div w:id="1876000696">
          <w:marLeft w:val="0"/>
          <w:marRight w:val="0"/>
          <w:marTop w:val="0"/>
          <w:marBottom w:val="0"/>
          <w:divBdr>
            <w:top w:val="none" w:sz="0" w:space="0" w:color="auto"/>
            <w:left w:val="none" w:sz="0" w:space="0" w:color="auto"/>
            <w:bottom w:val="none" w:sz="0" w:space="0" w:color="auto"/>
            <w:right w:val="none" w:sz="0" w:space="0" w:color="auto"/>
          </w:divBdr>
        </w:div>
        <w:div w:id="1847866545">
          <w:marLeft w:val="0"/>
          <w:marRight w:val="0"/>
          <w:marTop w:val="0"/>
          <w:marBottom w:val="0"/>
          <w:divBdr>
            <w:top w:val="none" w:sz="0" w:space="0" w:color="auto"/>
            <w:left w:val="none" w:sz="0" w:space="0" w:color="auto"/>
            <w:bottom w:val="none" w:sz="0" w:space="0" w:color="auto"/>
            <w:right w:val="none" w:sz="0" w:space="0" w:color="auto"/>
          </w:divBdr>
        </w:div>
        <w:div w:id="264466747">
          <w:marLeft w:val="0"/>
          <w:marRight w:val="0"/>
          <w:marTop w:val="0"/>
          <w:marBottom w:val="0"/>
          <w:divBdr>
            <w:top w:val="none" w:sz="0" w:space="0" w:color="auto"/>
            <w:left w:val="none" w:sz="0" w:space="0" w:color="auto"/>
            <w:bottom w:val="none" w:sz="0" w:space="0" w:color="auto"/>
            <w:right w:val="none" w:sz="0" w:space="0" w:color="auto"/>
          </w:divBdr>
        </w:div>
        <w:div w:id="2094007368">
          <w:marLeft w:val="0"/>
          <w:marRight w:val="0"/>
          <w:marTop w:val="0"/>
          <w:marBottom w:val="0"/>
          <w:divBdr>
            <w:top w:val="none" w:sz="0" w:space="0" w:color="auto"/>
            <w:left w:val="none" w:sz="0" w:space="0" w:color="auto"/>
            <w:bottom w:val="none" w:sz="0" w:space="0" w:color="auto"/>
            <w:right w:val="none" w:sz="0" w:space="0" w:color="auto"/>
          </w:divBdr>
        </w:div>
        <w:div w:id="1309556051">
          <w:marLeft w:val="0"/>
          <w:marRight w:val="0"/>
          <w:marTop w:val="0"/>
          <w:marBottom w:val="0"/>
          <w:divBdr>
            <w:top w:val="none" w:sz="0" w:space="0" w:color="auto"/>
            <w:left w:val="none" w:sz="0" w:space="0" w:color="auto"/>
            <w:bottom w:val="none" w:sz="0" w:space="0" w:color="auto"/>
            <w:right w:val="none" w:sz="0" w:space="0" w:color="auto"/>
          </w:divBdr>
        </w:div>
        <w:div w:id="732003904">
          <w:marLeft w:val="0"/>
          <w:marRight w:val="0"/>
          <w:marTop w:val="0"/>
          <w:marBottom w:val="0"/>
          <w:divBdr>
            <w:top w:val="none" w:sz="0" w:space="0" w:color="auto"/>
            <w:left w:val="none" w:sz="0" w:space="0" w:color="auto"/>
            <w:bottom w:val="none" w:sz="0" w:space="0" w:color="auto"/>
            <w:right w:val="none" w:sz="0" w:space="0" w:color="auto"/>
          </w:divBdr>
        </w:div>
        <w:div w:id="2060666911">
          <w:marLeft w:val="0"/>
          <w:marRight w:val="0"/>
          <w:marTop w:val="0"/>
          <w:marBottom w:val="0"/>
          <w:divBdr>
            <w:top w:val="none" w:sz="0" w:space="0" w:color="auto"/>
            <w:left w:val="none" w:sz="0" w:space="0" w:color="auto"/>
            <w:bottom w:val="none" w:sz="0" w:space="0" w:color="auto"/>
            <w:right w:val="none" w:sz="0" w:space="0" w:color="auto"/>
          </w:divBdr>
        </w:div>
        <w:div w:id="1847819051">
          <w:marLeft w:val="0"/>
          <w:marRight w:val="0"/>
          <w:marTop w:val="0"/>
          <w:marBottom w:val="0"/>
          <w:divBdr>
            <w:top w:val="none" w:sz="0" w:space="0" w:color="auto"/>
            <w:left w:val="none" w:sz="0" w:space="0" w:color="auto"/>
            <w:bottom w:val="none" w:sz="0" w:space="0" w:color="auto"/>
            <w:right w:val="none" w:sz="0" w:space="0" w:color="auto"/>
          </w:divBdr>
        </w:div>
        <w:div w:id="1291400345">
          <w:marLeft w:val="0"/>
          <w:marRight w:val="0"/>
          <w:marTop w:val="0"/>
          <w:marBottom w:val="0"/>
          <w:divBdr>
            <w:top w:val="none" w:sz="0" w:space="0" w:color="auto"/>
            <w:left w:val="none" w:sz="0" w:space="0" w:color="auto"/>
            <w:bottom w:val="none" w:sz="0" w:space="0" w:color="auto"/>
            <w:right w:val="none" w:sz="0" w:space="0" w:color="auto"/>
          </w:divBdr>
        </w:div>
        <w:div w:id="1919828419">
          <w:marLeft w:val="0"/>
          <w:marRight w:val="0"/>
          <w:marTop w:val="0"/>
          <w:marBottom w:val="0"/>
          <w:divBdr>
            <w:top w:val="none" w:sz="0" w:space="0" w:color="auto"/>
            <w:left w:val="none" w:sz="0" w:space="0" w:color="auto"/>
            <w:bottom w:val="none" w:sz="0" w:space="0" w:color="auto"/>
            <w:right w:val="none" w:sz="0" w:space="0" w:color="auto"/>
          </w:divBdr>
        </w:div>
        <w:div w:id="34552465">
          <w:marLeft w:val="0"/>
          <w:marRight w:val="0"/>
          <w:marTop w:val="0"/>
          <w:marBottom w:val="0"/>
          <w:divBdr>
            <w:top w:val="none" w:sz="0" w:space="0" w:color="auto"/>
            <w:left w:val="none" w:sz="0" w:space="0" w:color="auto"/>
            <w:bottom w:val="none" w:sz="0" w:space="0" w:color="auto"/>
            <w:right w:val="none" w:sz="0" w:space="0" w:color="auto"/>
          </w:divBdr>
        </w:div>
        <w:div w:id="1676377247">
          <w:marLeft w:val="0"/>
          <w:marRight w:val="0"/>
          <w:marTop w:val="0"/>
          <w:marBottom w:val="0"/>
          <w:divBdr>
            <w:top w:val="none" w:sz="0" w:space="0" w:color="auto"/>
            <w:left w:val="none" w:sz="0" w:space="0" w:color="auto"/>
            <w:bottom w:val="none" w:sz="0" w:space="0" w:color="auto"/>
            <w:right w:val="none" w:sz="0" w:space="0" w:color="auto"/>
          </w:divBdr>
        </w:div>
        <w:div w:id="392194678">
          <w:marLeft w:val="0"/>
          <w:marRight w:val="0"/>
          <w:marTop w:val="0"/>
          <w:marBottom w:val="0"/>
          <w:divBdr>
            <w:top w:val="none" w:sz="0" w:space="0" w:color="auto"/>
            <w:left w:val="none" w:sz="0" w:space="0" w:color="auto"/>
            <w:bottom w:val="none" w:sz="0" w:space="0" w:color="auto"/>
            <w:right w:val="none" w:sz="0" w:space="0" w:color="auto"/>
          </w:divBdr>
        </w:div>
        <w:div w:id="1737774437">
          <w:marLeft w:val="0"/>
          <w:marRight w:val="0"/>
          <w:marTop w:val="0"/>
          <w:marBottom w:val="0"/>
          <w:divBdr>
            <w:top w:val="none" w:sz="0" w:space="0" w:color="auto"/>
            <w:left w:val="none" w:sz="0" w:space="0" w:color="auto"/>
            <w:bottom w:val="none" w:sz="0" w:space="0" w:color="auto"/>
            <w:right w:val="none" w:sz="0" w:space="0" w:color="auto"/>
          </w:divBdr>
        </w:div>
        <w:div w:id="808127719">
          <w:marLeft w:val="0"/>
          <w:marRight w:val="0"/>
          <w:marTop w:val="0"/>
          <w:marBottom w:val="0"/>
          <w:divBdr>
            <w:top w:val="none" w:sz="0" w:space="0" w:color="auto"/>
            <w:left w:val="none" w:sz="0" w:space="0" w:color="auto"/>
            <w:bottom w:val="none" w:sz="0" w:space="0" w:color="auto"/>
            <w:right w:val="none" w:sz="0" w:space="0" w:color="auto"/>
          </w:divBdr>
        </w:div>
        <w:div w:id="411320106">
          <w:marLeft w:val="0"/>
          <w:marRight w:val="0"/>
          <w:marTop w:val="0"/>
          <w:marBottom w:val="0"/>
          <w:divBdr>
            <w:top w:val="none" w:sz="0" w:space="0" w:color="auto"/>
            <w:left w:val="none" w:sz="0" w:space="0" w:color="auto"/>
            <w:bottom w:val="none" w:sz="0" w:space="0" w:color="auto"/>
            <w:right w:val="none" w:sz="0" w:space="0" w:color="auto"/>
          </w:divBdr>
        </w:div>
        <w:div w:id="1491943980">
          <w:marLeft w:val="0"/>
          <w:marRight w:val="0"/>
          <w:marTop w:val="0"/>
          <w:marBottom w:val="0"/>
          <w:divBdr>
            <w:top w:val="none" w:sz="0" w:space="0" w:color="auto"/>
            <w:left w:val="none" w:sz="0" w:space="0" w:color="auto"/>
            <w:bottom w:val="none" w:sz="0" w:space="0" w:color="auto"/>
            <w:right w:val="none" w:sz="0" w:space="0" w:color="auto"/>
          </w:divBdr>
        </w:div>
        <w:div w:id="448551154">
          <w:marLeft w:val="0"/>
          <w:marRight w:val="0"/>
          <w:marTop w:val="0"/>
          <w:marBottom w:val="0"/>
          <w:divBdr>
            <w:top w:val="none" w:sz="0" w:space="0" w:color="auto"/>
            <w:left w:val="none" w:sz="0" w:space="0" w:color="auto"/>
            <w:bottom w:val="none" w:sz="0" w:space="0" w:color="auto"/>
            <w:right w:val="none" w:sz="0" w:space="0" w:color="auto"/>
          </w:divBdr>
        </w:div>
        <w:div w:id="1847862745">
          <w:marLeft w:val="0"/>
          <w:marRight w:val="0"/>
          <w:marTop w:val="0"/>
          <w:marBottom w:val="0"/>
          <w:divBdr>
            <w:top w:val="none" w:sz="0" w:space="0" w:color="auto"/>
            <w:left w:val="none" w:sz="0" w:space="0" w:color="auto"/>
            <w:bottom w:val="none" w:sz="0" w:space="0" w:color="auto"/>
            <w:right w:val="none" w:sz="0" w:space="0" w:color="auto"/>
          </w:divBdr>
        </w:div>
        <w:div w:id="290137437">
          <w:marLeft w:val="0"/>
          <w:marRight w:val="0"/>
          <w:marTop w:val="0"/>
          <w:marBottom w:val="0"/>
          <w:divBdr>
            <w:top w:val="none" w:sz="0" w:space="0" w:color="auto"/>
            <w:left w:val="none" w:sz="0" w:space="0" w:color="auto"/>
            <w:bottom w:val="none" w:sz="0" w:space="0" w:color="auto"/>
            <w:right w:val="none" w:sz="0" w:space="0" w:color="auto"/>
          </w:divBdr>
        </w:div>
        <w:div w:id="1717655793">
          <w:marLeft w:val="0"/>
          <w:marRight w:val="0"/>
          <w:marTop w:val="0"/>
          <w:marBottom w:val="0"/>
          <w:divBdr>
            <w:top w:val="none" w:sz="0" w:space="0" w:color="auto"/>
            <w:left w:val="none" w:sz="0" w:space="0" w:color="auto"/>
            <w:bottom w:val="none" w:sz="0" w:space="0" w:color="auto"/>
            <w:right w:val="none" w:sz="0" w:space="0" w:color="auto"/>
          </w:divBdr>
        </w:div>
        <w:div w:id="825780388">
          <w:marLeft w:val="0"/>
          <w:marRight w:val="0"/>
          <w:marTop w:val="0"/>
          <w:marBottom w:val="0"/>
          <w:divBdr>
            <w:top w:val="none" w:sz="0" w:space="0" w:color="auto"/>
            <w:left w:val="none" w:sz="0" w:space="0" w:color="auto"/>
            <w:bottom w:val="none" w:sz="0" w:space="0" w:color="auto"/>
            <w:right w:val="none" w:sz="0" w:space="0" w:color="auto"/>
          </w:divBdr>
        </w:div>
        <w:div w:id="251279849">
          <w:marLeft w:val="0"/>
          <w:marRight w:val="0"/>
          <w:marTop w:val="0"/>
          <w:marBottom w:val="0"/>
          <w:divBdr>
            <w:top w:val="none" w:sz="0" w:space="0" w:color="auto"/>
            <w:left w:val="none" w:sz="0" w:space="0" w:color="auto"/>
            <w:bottom w:val="none" w:sz="0" w:space="0" w:color="auto"/>
            <w:right w:val="none" w:sz="0" w:space="0" w:color="auto"/>
          </w:divBdr>
        </w:div>
        <w:div w:id="1256590362">
          <w:marLeft w:val="0"/>
          <w:marRight w:val="0"/>
          <w:marTop w:val="0"/>
          <w:marBottom w:val="0"/>
          <w:divBdr>
            <w:top w:val="none" w:sz="0" w:space="0" w:color="auto"/>
            <w:left w:val="none" w:sz="0" w:space="0" w:color="auto"/>
            <w:bottom w:val="none" w:sz="0" w:space="0" w:color="auto"/>
            <w:right w:val="none" w:sz="0" w:space="0" w:color="auto"/>
          </w:divBdr>
        </w:div>
        <w:div w:id="1311834916">
          <w:marLeft w:val="0"/>
          <w:marRight w:val="0"/>
          <w:marTop w:val="0"/>
          <w:marBottom w:val="0"/>
          <w:divBdr>
            <w:top w:val="none" w:sz="0" w:space="0" w:color="auto"/>
            <w:left w:val="none" w:sz="0" w:space="0" w:color="auto"/>
            <w:bottom w:val="none" w:sz="0" w:space="0" w:color="auto"/>
            <w:right w:val="none" w:sz="0" w:space="0" w:color="auto"/>
          </w:divBdr>
        </w:div>
        <w:div w:id="282001993">
          <w:marLeft w:val="0"/>
          <w:marRight w:val="0"/>
          <w:marTop w:val="0"/>
          <w:marBottom w:val="0"/>
          <w:divBdr>
            <w:top w:val="none" w:sz="0" w:space="0" w:color="auto"/>
            <w:left w:val="none" w:sz="0" w:space="0" w:color="auto"/>
            <w:bottom w:val="none" w:sz="0" w:space="0" w:color="auto"/>
            <w:right w:val="none" w:sz="0" w:space="0" w:color="auto"/>
          </w:divBdr>
        </w:div>
        <w:div w:id="820855399">
          <w:marLeft w:val="0"/>
          <w:marRight w:val="0"/>
          <w:marTop w:val="0"/>
          <w:marBottom w:val="0"/>
          <w:divBdr>
            <w:top w:val="none" w:sz="0" w:space="0" w:color="auto"/>
            <w:left w:val="none" w:sz="0" w:space="0" w:color="auto"/>
            <w:bottom w:val="none" w:sz="0" w:space="0" w:color="auto"/>
            <w:right w:val="none" w:sz="0" w:space="0" w:color="auto"/>
          </w:divBdr>
        </w:div>
        <w:div w:id="1943874825">
          <w:marLeft w:val="0"/>
          <w:marRight w:val="0"/>
          <w:marTop w:val="0"/>
          <w:marBottom w:val="0"/>
          <w:divBdr>
            <w:top w:val="none" w:sz="0" w:space="0" w:color="auto"/>
            <w:left w:val="none" w:sz="0" w:space="0" w:color="auto"/>
            <w:bottom w:val="none" w:sz="0" w:space="0" w:color="auto"/>
            <w:right w:val="none" w:sz="0" w:space="0" w:color="auto"/>
          </w:divBdr>
        </w:div>
        <w:div w:id="1012686332">
          <w:marLeft w:val="0"/>
          <w:marRight w:val="0"/>
          <w:marTop w:val="0"/>
          <w:marBottom w:val="0"/>
          <w:divBdr>
            <w:top w:val="none" w:sz="0" w:space="0" w:color="auto"/>
            <w:left w:val="none" w:sz="0" w:space="0" w:color="auto"/>
            <w:bottom w:val="none" w:sz="0" w:space="0" w:color="auto"/>
            <w:right w:val="none" w:sz="0" w:space="0" w:color="auto"/>
          </w:divBdr>
        </w:div>
        <w:div w:id="881132496">
          <w:marLeft w:val="0"/>
          <w:marRight w:val="0"/>
          <w:marTop w:val="0"/>
          <w:marBottom w:val="0"/>
          <w:divBdr>
            <w:top w:val="none" w:sz="0" w:space="0" w:color="auto"/>
            <w:left w:val="none" w:sz="0" w:space="0" w:color="auto"/>
            <w:bottom w:val="none" w:sz="0" w:space="0" w:color="auto"/>
            <w:right w:val="none" w:sz="0" w:space="0" w:color="auto"/>
          </w:divBdr>
        </w:div>
        <w:div w:id="1094670023">
          <w:marLeft w:val="0"/>
          <w:marRight w:val="0"/>
          <w:marTop w:val="0"/>
          <w:marBottom w:val="0"/>
          <w:divBdr>
            <w:top w:val="none" w:sz="0" w:space="0" w:color="auto"/>
            <w:left w:val="none" w:sz="0" w:space="0" w:color="auto"/>
            <w:bottom w:val="none" w:sz="0" w:space="0" w:color="auto"/>
            <w:right w:val="none" w:sz="0" w:space="0" w:color="auto"/>
          </w:divBdr>
        </w:div>
        <w:div w:id="552430417">
          <w:marLeft w:val="0"/>
          <w:marRight w:val="0"/>
          <w:marTop w:val="0"/>
          <w:marBottom w:val="0"/>
          <w:divBdr>
            <w:top w:val="none" w:sz="0" w:space="0" w:color="auto"/>
            <w:left w:val="none" w:sz="0" w:space="0" w:color="auto"/>
            <w:bottom w:val="none" w:sz="0" w:space="0" w:color="auto"/>
            <w:right w:val="none" w:sz="0" w:space="0" w:color="auto"/>
          </w:divBdr>
        </w:div>
        <w:div w:id="883952062">
          <w:marLeft w:val="0"/>
          <w:marRight w:val="0"/>
          <w:marTop w:val="0"/>
          <w:marBottom w:val="0"/>
          <w:divBdr>
            <w:top w:val="none" w:sz="0" w:space="0" w:color="auto"/>
            <w:left w:val="none" w:sz="0" w:space="0" w:color="auto"/>
            <w:bottom w:val="none" w:sz="0" w:space="0" w:color="auto"/>
            <w:right w:val="none" w:sz="0" w:space="0" w:color="auto"/>
          </w:divBdr>
        </w:div>
        <w:div w:id="1060323242">
          <w:marLeft w:val="0"/>
          <w:marRight w:val="0"/>
          <w:marTop w:val="0"/>
          <w:marBottom w:val="0"/>
          <w:divBdr>
            <w:top w:val="none" w:sz="0" w:space="0" w:color="auto"/>
            <w:left w:val="none" w:sz="0" w:space="0" w:color="auto"/>
            <w:bottom w:val="none" w:sz="0" w:space="0" w:color="auto"/>
            <w:right w:val="none" w:sz="0" w:space="0" w:color="auto"/>
          </w:divBdr>
        </w:div>
        <w:div w:id="1959950831">
          <w:marLeft w:val="0"/>
          <w:marRight w:val="0"/>
          <w:marTop w:val="0"/>
          <w:marBottom w:val="0"/>
          <w:divBdr>
            <w:top w:val="none" w:sz="0" w:space="0" w:color="auto"/>
            <w:left w:val="none" w:sz="0" w:space="0" w:color="auto"/>
            <w:bottom w:val="none" w:sz="0" w:space="0" w:color="auto"/>
            <w:right w:val="none" w:sz="0" w:space="0" w:color="auto"/>
          </w:divBdr>
        </w:div>
        <w:div w:id="1868567002">
          <w:marLeft w:val="0"/>
          <w:marRight w:val="0"/>
          <w:marTop w:val="0"/>
          <w:marBottom w:val="0"/>
          <w:divBdr>
            <w:top w:val="none" w:sz="0" w:space="0" w:color="auto"/>
            <w:left w:val="none" w:sz="0" w:space="0" w:color="auto"/>
            <w:bottom w:val="none" w:sz="0" w:space="0" w:color="auto"/>
            <w:right w:val="none" w:sz="0" w:space="0" w:color="auto"/>
          </w:divBdr>
        </w:div>
        <w:div w:id="1803115779">
          <w:marLeft w:val="0"/>
          <w:marRight w:val="0"/>
          <w:marTop w:val="0"/>
          <w:marBottom w:val="0"/>
          <w:divBdr>
            <w:top w:val="none" w:sz="0" w:space="0" w:color="auto"/>
            <w:left w:val="none" w:sz="0" w:space="0" w:color="auto"/>
            <w:bottom w:val="none" w:sz="0" w:space="0" w:color="auto"/>
            <w:right w:val="none" w:sz="0" w:space="0" w:color="auto"/>
          </w:divBdr>
        </w:div>
        <w:div w:id="1731536484">
          <w:marLeft w:val="0"/>
          <w:marRight w:val="0"/>
          <w:marTop w:val="0"/>
          <w:marBottom w:val="0"/>
          <w:divBdr>
            <w:top w:val="none" w:sz="0" w:space="0" w:color="auto"/>
            <w:left w:val="none" w:sz="0" w:space="0" w:color="auto"/>
            <w:bottom w:val="none" w:sz="0" w:space="0" w:color="auto"/>
            <w:right w:val="none" w:sz="0" w:space="0" w:color="auto"/>
          </w:divBdr>
        </w:div>
        <w:div w:id="1685134521">
          <w:marLeft w:val="0"/>
          <w:marRight w:val="0"/>
          <w:marTop w:val="0"/>
          <w:marBottom w:val="0"/>
          <w:divBdr>
            <w:top w:val="none" w:sz="0" w:space="0" w:color="auto"/>
            <w:left w:val="none" w:sz="0" w:space="0" w:color="auto"/>
            <w:bottom w:val="none" w:sz="0" w:space="0" w:color="auto"/>
            <w:right w:val="none" w:sz="0" w:space="0" w:color="auto"/>
          </w:divBdr>
        </w:div>
        <w:div w:id="1691254642">
          <w:marLeft w:val="0"/>
          <w:marRight w:val="0"/>
          <w:marTop w:val="0"/>
          <w:marBottom w:val="0"/>
          <w:divBdr>
            <w:top w:val="none" w:sz="0" w:space="0" w:color="auto"/>
            <w:left w:val="none" w:sz="0" w:space="0" w:color="auto"/>
            <w:bottom w:val="none" w:sz="0" w:space="0" w:color="auto"/>
            <w:right w:val="none" w:sz="0" w:space="0" w:color="auto"/>
          </w:divBdr>
        </w:div>
        <w:div w:id="1836724411">
          <w:marLeft w:val="0"/>
          <w:marRight w:val="0"/>
          <w:marTop w:val="0"/>
          <w:marBottom w:val="0"/>
          <w:divBdr>
            <w:top w:val="none" w:sz="0" w:space="0" w:color="auto"/>
            <w:left w:val="none" w:sz="0" w:space="0" w:color="auto"/>
            <w:bottom w:val="none" w:sz="0" w:space="0" w:color="auto"/>
            <w:right w:val="none" w:sz="0" w:space="0" w:color="auto"/>
          </w:divBdr>
        </w:div>
        <w:div w:id="30571522">
          <w:marLeft w:val="0"/>
          <w:marRight w:val="0"/>
          <w:marTop w:val="0"/>
          <w:marBottom w:val="0"/>
          <w:divBdr>
            <w:top w:val="none" w:sz="0" w:space="0" w:color="auto"/>
            <w:left w:val="none" w:sz="0" w:space="0" w:color="auto"/>
            <w:bottom w:val="none" w:sz="0" w:space="0" w:color="auto"/>
            <w:right w:val="none" w:sz="0" w:space="0" w:color="auto"/>
          </w:divBdr>
        </w:div>
        <w:div w:id="2040005751">
          <w:marLeft w:val="0"/>
          <w:marRight w:val="0"/>
          <w:marTop w:val="0"/>
          <w:marBottom w:val="0"/>
          <w:divBdr>
            <w:top w:val="none" w:sz="0" w:space="0" w:color="auto"/>
            <w:left w:val="none" w:sz="0" w:space="0" w:color="auto"/>
            <w:bottom w:val="none" w:sz="0" w:space="0" w:color="auto"/>
            <w:right w:val="none" w:sz="0" w:space="0" w:color="auto"/>
          </w:divBdr>
        </w:div>
        <w:div w:id="1143351517">
          <w:marLeft w:val="0"/>
          <w:marRight w:val="0"/>
          <w:marTop w:val="0"/>
          <w:marBottom w:val="0"/>
          <w:divBdr>
            <w:top w:val="none" w:sz="0" w:space="0" w:color="auto"/>
            <w:left w:val="none" w:sz="0" w:space="0" w:color="auto"/>
            <w:bottom w:val="none" w:sz="0" w:space="0" w:color="auto"/>
            <w:right w:val="none" w:sz="0" w:space="0" w:color="auto"/>
          </w:divBdr>
        </w:div>
        <w:div w:id="1160728794">
          <w:marLeft w:val="0"/>
          <w:marRight w:val="0"/>
          <w:marTop w:val="0"/>
          <w:marBottom w:val="0"/>
          <w:divBdr>
            <w:top w:val="none" w:sz="0" w:space="0" w:color="auto"/>
            <w:left w:val="none" w:sz="0" w:space="0" w:color="auto"/>
            <w:bottom w:val="none" w:sz="0" w:space="0" w:color="auto"/>
            <w:right w:val="none" w:sz="0" w:space="0" w:color="auto"/>
          </w:divBdr>
        </w:div>
        <w:div w:id="1672175950">
          <w:marLeft w:val="0"/>
          <w:marRight w:val="0"/>
          <w:marTop w:val="0"/>
          <w:marBottom w:val="0"/>
          <w:divBdr>
            <w:top w:val="none" w:sz="0" w:space="0" w:color="auto"/>
            <w:left w:val="none" w:sz="0" w:space="0" w:color="auto"/>
            <w:bottom w:val="none" w:sz="0" w:space="0" w:color="auto"/>
            <w:right w:val="none" w:sz="0" w:space="0" w:color="auto"/>
          </w:divBdr>
        </w:div>
        <w:div w:id="605579672">
          <w:marLeft w:val="0"/>
          <w:marRight w:val="0"/>
          <w:marTop w:val="0"/>
          <w:marBottom w:val="0"/>
          <w:divBdr>
            <w:top w:val="none" w:sz="0" w:space="0" w:color="auto"/>
            <w:left w:val="none" w:sz="0" w:space="0" w:color="auto"/>
            <w:bottom w:val="none" w:sz="0" w:space="0" w:color="auto"/>
            <w:right w:val="none" w:sz="0" w:space="0" w:color="auto"/>
          </w:divBdr>
        </w:div>
        <w:div w:id="190412430">
          <w:marLeft w:val="0"/>
          <w:marRight w:val="0"/>
          <w:marTop w:val="0"/>
          <w:marBottom w:val="0"/>
          <w:divBdr>
            <w:top w:val="none" w:sz="0" w:space="0" w:color="auto"/>
            <w:left w:val="none" w:sz="0" w:space="0" w:color="auto"/>
            <w:bottom w:val="none" w:sz="0" w:space="0" w:color="auto"/>
            <w:right w:val="none" w:sz="0" w:space="0" w:color="auto"/>
          </w:divBdr>
        </w:div>
        <w:div w:id="1500120178">
          <w:marLeft w:val="0"/>
          <w:marRight w:val="0"/>
          <w:marTop w:val="0"/>
          <w:marBottom w:val="0"/>
          <w:divBdr>
            <w:top w:val="none" w:sz="0" w:space="0" w:color="auto"/>
            <w:left w:val="none" w:sz="0" w:space="0" w:color="auto"/>
            <w:bottom w:val="none" w:sz="0" w:space="0" w:color="auto"/>
            <w:right w:val="none" w:sz="0" w:space="0" w:color="auto"/>
          </w:divBdr>
        </w:div>
        <w:div w:id="213081370">
          <w:marLeft w:val="0"/>
          <w:marRight w:val="0"/>
          <w:marTop w:val="0"/>
          <w:marBottom w:val="0"/>
          <w:divBdr>
            <w:top w:val="none" w:sz="0" w:space="0" w:color="auto"/>
            <w:left w:val="none" w:sz="0" w:space="0" w:color="auto"/>
            <w:bottom w:val="none" w:sz="0" w:space="0" w:color="auto"/>
            <w:right w:val="none" w:sz="0" w:space="0" w:color="auto"/>
          </w:divBdr>
        </w:div>
        <w:div w:id="1128468824">
          <w:marLeft w:val="0"/>
          <w:marRight w:val="0"/>
          <w:marTop w:val="0"/>
          <w:marBottom w:val="0"/>
          <w:divBdr>
            <w:top w:val="none" w:sz="0" w:space="0" w:color="auto"/>
            <w:left w:val="none" w:sz="0" w:space="0" w:color="auto"/>
            <w:bottom w:val="none" w:sz="0" w:space="0" w:color="auto"/>
            <w:right w:val="none" w:sz="0" w:space="0" w:color="auto"/>
          </w:divBdr>
        </w:div>
        <w:div w:id="1520394724">
          <w:marLeft w:val="0"/>
          <w:marRight w:val="0"/>
          <w:marTop w:val="0"/>
          <w:marBottom w:val="0"/>
          <w:divBdr>
            <w:top w:val="none" w:sz="0" w:space="0" w:color="auto"/>
            <w:left w:val="none" w:sz="0" w:space="0" w:color="auto"/>
            <w:bottom w:val="none" w:sz="0" w:space="0" w:color="auto"/>
            <w:right w:val="none" w:sz="0" w:space="0" w:color="auto"/>
          </w:divBdr>
        </w:div>
        <w:div w:id="145250110">
          <w:marLeft w:val="0"/>
          <w:marRight w:val="0"/>
          <w:marTop w:val="0"/>
          <w:marBottom w:val="0"/>
          <w:divBdr>
            <w:top w:val="none" w:sz="0" w:space="0" w:color="auto"/>
            <w:left w:val="none" w:sz="0" w:space="0" w:color="auto"/>
            <w:bottom w:val="none" w:sz="0" w:space="0" w:color="auto"/>
            <w:right w:val="none" w:sz="0" w:space="0" w:color="auto"/>
          </w:divBdr>
        </w:div>
        <w:div w:id="317878271">
          <w:marLeft w:val="0"/>
          <w:marRight w:val="0"/>
          <w:marTop w:val="0"/>
          <w:marBottom w:val="0"/>
          <w:divBdr>
            <w:top w:val="none" w:sz="0" w:space="0" w:color="auto"/>
            <w:left w:val="none" w:sz="0" w:space="0" w:color="auto"/>
            <w:bottom w:val="none" w:sz="0" w:space="0" w:color="auto"/>
            <w:right w:val="none" w:sz="0" w:space="0" w:color="auto"/>
          </w:divBdr>
        </w:div>
        <w:div w:id="657657686">
          <w:marLeft w:val="0"/>
          <w:marRight w:val="0"/>
          <w:marTop w:val="0"/>
          <w:marBottom w:val="0"/>
          <w:divBdr>
            <w:top w:val="none" w:sz="0" w:space="0" w:color="auto"/>
            <w:left w:val="none" w:sz="0" w:space="0" w:color="auto"/>
            <w:bottom w:val="none" w:sz="0" w:space="0" w:color="auto"/>
            <w:right w:val="none" w:sz="0" w:space="0" w:color="auto"/>
          </w:divBdr>
        </w:div>
        <w:div w:id="1912999990">
          <w:marLeft w:val="0"/>
          <w:marRight w:val="0"/>
          <w:marTop w:val="0"/>
          <w:marBottom w:val="0"/>
          <w:divBdr>
            <w:top w:val="none" w:sz="0" w:space="0" w:color="auto"/>
            <w:left w:val="none" w:sz="0" w:space="0" w:color="auto"/>
            <w:bottom w:val="none" w:sz="0" w:space="0" w:color="auto"/>
            <w:right w:val="none" w:sz="0" w:space="0" w:color="auto"/>
          </w:divBdr>
        </w:div>
        <w:div w:id="2071807546">
          <w:marLeft w:val="0"/>
          <w:marRight w:val="0"/>
          <w:marTop w:val="0"/>
          <w:marBottom w:val="0"/>
          <w:divBdr>
            <w:top w:val="none" w:sz="0" w:space="0" w:color="auto"/>
            <w:left w:val="none" w:sz="0" w:space="0" w:color="auto"/>
            <w:bottom w:val="none" w:sz="0" w:space="0" w:color="auto"/>
            <w:right w:val="none" w:sz="0" w:space="0" w:color="auto"/>
          </w:divBdr>
        </w:div>
        <w:div w:id="1186404552">
          <w:marLeft w:val="0"/>
          <w:marRight w:val="0"/>
          <w:marTop w:val="0"/>
          <w:marBottom w:val="0"/>
          <w:divBdr>
            <w:top w:val="none" w:sz="0" w:space="0" w:color="auto"/>
            <w:left w:val="none" w:sz="0" w:space="0" w:color="auto"/>
            <w:bottom w:val="none" w:sz="0" w:space="0" w:color="auto"/>
            <w:right w:val="none" w:sz="0" w:space="0" w:color="auto"/>
          </w:divBdr>
        </w:div>
        <w:div w:id="895626409">
          <w:marLeft w:val="0"/>
          <w:marRight w:val="0"/>
          <w:marTop w:val="0"/>
          <w:marBottom w:val="0"/>
          <w:divBdr>
            <w:top w:val="none" w:sz="0" w:space="0" w:color="auto"/>
            <w:left w:val="none" w:sz="0" w:space="0" w:color="auto"/>
            <w:bottom w:val="none" w:sz="0" w:space="0" w:color="auto"/>
            <w:right w:val="none" w:sz="0" w:space="0" w:color="auto"/>
          </w:divBdr>
        </w:div>
        <w:div w:id="1747877526">
          <w:marLeft w:val="0"/>
          <w:marRight w:val="0"/>
          <w:marTop w:val="0"/>
          <w:marBottom w:val="0"/>
          <w:divBdr>
            <w:top w:val="none" w:sz="0" w:space="0" w:color="auto"/>
            <w:left w:val="none" w:sz="0" w:space="0" w:color="auto"/>
            <w:bottom w:val="none" w:sz="0" w:space="0" w:color="auto"/>
            <w:right w:val="none" w:sz="0" w:space="0" w:color="auto"/>
          </w:divBdr>
        </w:div>
        <w:div w:id="2001420088">
          <w:marLeft w:val="0"/>
          <w:marRight w:val="0"/>
          <w:marTop w:val="0"/>
          <w:marBottom w:val="0"/>
          <w:divBdr>
            <w:top w:val="none" w:sz="0" w:space="0" w:color="auto"/>
            <w:left w:val="none" w:sz="0" w:space="0" w:color="auto"/>
            <w:bottom w:val="none" w:sz="0" w:space="0" w:color="auto"/>
            <w:right w:val="none" w:sz="0" w:space="0" w:color="auto"/>
          </w:divBdr>
        </w:div>
        <w:div w:id="1918634512">
          <w:marLeft w:val="0"/>
          <w:marRight w:val="0"/>
          <w:marTop w:val="0"/>
          <w:marBottom w:val="0"/>
          <w:divBdr>
            <w:top w:val="none" w:sz="0" w:space="0" w:color="auto"/>
            <w:left w:val="none" w:sz="0" w:space="0" w:color="auto"/>
            <w:bottom w:val="none" w:sz="0" w:space="0" w:color="auto"/>
            <w:right w:val="none" w:sz="0" w:space="0" w:color="auto"/>
          </w:divBdr>
        </w:div>
        <w:div w:id="610010716">
          <w:marLeft w:val="0"/>
          <w:marRight w:val="0"/>
          <w:marTop w:val="0"/>
          <w:marBottom w:val="0"/>
          <w:divBdr>
            <w:top w:val="none" w:sz="0" w:space="0" w:color="auto"/>
            <w:left w:val="none" w:sz="0" w:space="0" w:color="auto"/>
            <w:bottom w:val="none" w:sz="0" w:space="0" w:color="auto"/>
            <w:right w:val="none" w:sz="0" w:space="0" w:color="auto"/>
          </w:divBdr>
        </w:div>
        <w:div w:id="266082031">
          <w:marLeft w:val="0"/>
          <w:marRight w:val="0"/>
          <w:marTop w:val="0"/>
          <w:marBottom w:val="0"/>
          <w:divBdr>
            <w:top w:val="none" w:sz="0" w:space="0" w:color="auto"/>
            <w:left w:val="none" w:sz="0" w:space="0" w:color="auto"/>
            <w:bottom w:val="none" w:sz="0" w:space="0" w:color="auto"/>
            <w:right w:val="none" w:sz="0" w:space="0" w:color="auto"/>
          </w:divBdr>
        </w:div>
        <w:div w:id="1319767778">
          <w:marLeft w:val="0"/>
          <w:marRight w:val="0"/>
          <w:marTop w:val="0"/>
          <w:marBottom w:val="0"/>
          <w:divBdr>
            <w:top w:val="none" w:sz="0" w:space="0" w:color="auto"/>
            <w:left w:val="none" w:sz="0" w:space="0" w:color="auto"/>
            <w:bottom w:val="none" w:sz="0" w:space="0" w:color="auto"/>
            <w:right w:val="none" w:sz="0" w:space="0" w:color="auto"/>
          </w:divBdr>
        </w:div>
        <w:div w:id="108282053">
          <w:marLeft w:val="0"/>
          <w:marRight w:val="0"/>
          <w:marTop w:val="0"/>
          <w:marBottom w:val="0"/>
          <w:divBdr>
            <w:top w:val="none" w:sz="0" w:space="0" w:color="auto"/>
            <w:left w:val="none" w:sz="0" w:space="0" w:color="auto"/>
            <w:bottom w:val="none" w:sz="0" w:space="0" w:color="auto"/>
            <w:right w:val="none" w:sz="0" w:space="0" w:color="auto"/>
          </w:divBdr>
        </w:div>
        <w:div w:id="1417291295">
          <w:marLeft w:val="0"/>
          <w:marRight w:val="0"/>
          <w:marTop w:val="0"/>
          <w:marBottom w:val="0"/>
          <w:divBdr>
            <w:top w:val="none" w:sz="0" w:space="0" w:color="auto"/>
            <w:left w:val="none" w:sz="0" w:space="0" w:color="auto"/>
            <w:bottom w:val="none" w:sz="0" w:space="0" w:color="auto"/>
            <w:right w:val="none" w:sz="0" w:space="0" w:color="auto"/>
          </w:divBdr>
        </w:div>
        <w:div w:id="357970878">
          <w:marLeft w:val="0"/>
          <w:marRight w:val="0"/>
          <w:marTop w:val="0"/>
          <w:marBottom w:val="0"/>
          <w:divBdr>
            <w:top w:val="none" w:sz="0" w:space="0" w:color="auto"/>
            <w:left w:val="none" w:sz="0" w:space="0" w:color="auto"/>
            <w:bottom w:val="none" w:sz="0" w:space="0" w:color="auto"/>
            <w:right w:val="none" w:sz="0" w:space="0" w:color="auto"/>
          </w:divBdr>
        </w:div>
        <w:div w:id="520634348">
          <w:marLeft w:val="0"/>
          <w:marRight w:val="0"/>
          <w:marTop w:val="0"/>
          <w:marBottom w:val="0"/>
          <w:divBdr>
            <w:top w:val="none" w:sz="0" w:space="0" w:color="auto"/>
            <w:left w:val="none" w:sz="0" w:space="0" w:color="auto"/>
            <w:bottom w:val="none" w:sz="0" w:space="0" w:color="auto"/>
            <w:right w:val="none" w:sz="0" w:space="0" w:color="auto"/>
          </w:divBdr>
        </w:div>
        <w:div w:id="1260986195">
          <w:marLeft w:val="0"/>
          <w:marRight w:val="0"/>
          <w:marTop w:val="0"/>
          <w:marBottom w:val="0"/>
          <w:divBdr>
            <w:top w:val="none" w:sz="0" w:space="0" w:color="auto"/>
            <w:left w:val="none" w:sz="0" w:space="0" w:color="auto"/>
            <w:bottom w:val="none" w:sz="0" w:space="0" w:color="auto"/>
            <w:right w:val="none" w:sz="0" w:space="0" w:color="auto"/>
          </w:divBdr>
        </w:div>
        <w:div w:id="1467818786">
          <w:marLeft w:val="0"/>
          <w:marRight w:val="0"/>
          <w:marTop w:val="0"/>
          <w:marBottom w:val="0"/>
          <w:divBdr>
            <w:top w:val="none" w:sz="0" w:space="0" w:color="auto"/>
            <w:left w:val="none" w:sz="0" w:space="0" w:color="auto"/>
            <w:bottom w:val="none" w:sz="0" w:space="0" w:color="auto"/>
            <w:right w:val="none" w:sz="0" w:space="0" w:color="auto"/>
          </w:divBdr>
        </w:div>
        <w:div w:id="1583830949">
          <w:marLeft w:val="0"/>
          <w:marRight w:val="0"/>
          <w:marTop w:val="0"/>
          <w:marBottom w:val="0"/>
          <w:divBdr>
            <w:top w:val="none" w:sz="0" w:space="0" w:color="auto"/>
            <w:left w:val="none" w:sz="0" w:space="0" w:color="auto"/>
            <w:bottom w:val="none" w:sz="0" w:space="0" w:color="auto"/>
            <w:right w:val="none" w:sz="0" w:space="0" w:color="auto"/>
          </w:divBdr>
        </w:div>
        <w:div w:id="1787460151">
          <w:marLeft w:val="0"/>
          <w:marRight w:val="0"/>
          <w:marTop w:val="0"/>
          <w:marBottom w:val="0"/>
          <w:divBdr>
            <w:top w:val="none" w:sz="0" w:space="0" w:color="auto"/>
            <w:left w:val="none" w:sz="0" w:space="0" w:color="auto"/>
            <w:bottom w:val="none" w:sz="0" w:space="0" w:color="auto"/>
            <w:right w:val="none" w:sz="0" w:space="0" w:color="auto"/>
          </w:divBdr>
        </w:div>
        <w:div w:id="1034887354">
          <w:marLeft w:val="0"/>
          <w:marRight w:val="0"/>
          <w:marTop w:val="0"/>
          <w:marBottom w:val="0"/>
          <w:divBdr>
            <w:top w:val="none" w:sz="0" w:space="0" w:color="auto"/>
            <w:left w:val="none" w:sz="0" w:space="0" w:color="auto"/>
            <w:bottom w:val="none" w:sz="0" w:space="0" w:color="auto"/>
            <w:right w:val="none" w:sz="0" w:space="0" w:color="auto"/>
          </w:divBdr>
        </w:div>
        <w:div w:id="225452789">
          <w:marLeft w:val="0"/>
          <w:marRight w:val="0"/>
          <w:marTop w:val="0"/>
          <w:marBottom w:val="0"/>
          <w:divBdr>
            <w:top w:val="none" w:sz="0" w:space="0" w:color="auto"/>
            <w:left w:val="none" w:sz="0" w:space="0" w:color="auto"/>
            <w:bottom w:val="none" w:sz="0" w:space="0" w:color="auto"/>
            <w:right w:val="none" w:sz="0" w:space="0" w:color="auto"/>
          </w:divBdr>
        </w:div>
        <w:div w:id="701974675">
          <w:marLeft w:val="0"/>
          <w:marRight w:val="0"/>
          <w:marTop w:val="0"/>
          <w:marBottom w:val="0"/>
          <w:divBdr>
            <w:top w:val="none" w:sz="0" w:space="0" w:color="auto"/>
            <w:left w:val="none" w:sz="0" w:space="0" w:color="auto"/>
            <w:bottom w:val="none" w:sz="0" w:space="0" w:color="auto"/>
            <w:right w:val="none" w:sz="0" w:space="0" w:color="auto"/>
          </w:divBdr>
        </w:div>
        <w:div w:id="1016466644">
          <w:marLeft w:val="0"/>
          <w:marRight w:val="0"/>
          <w:marTop w:val="0"/>
          <w:marBottom w:val="0"/>
          <w:divBdr>
            <w:top w:val="none" w:sz="0" w:space="0" w:color="auto"/>
            <w:left w:val="none" w:sz="0" w:space="0" w:color="auto"/>
            <w:bottom w:val="none" w:sz="0" w:space="0" w:color="auto"/>
            <w:right w:val="none" w:sz="0" w:space="0" w:color="auto"/>
          </w:divBdr>
        </w:div>
        <w:div w:id="894318847">
          <w:marLeft w:val="0"/>
          <w:marRight w:val="0"/>
          <w:marTop w:val="0"/>
          <w:marBottom w:val="0"/>
          <w:divBdr>
            <w:top w:val="none" w:sz="0" w:space="0" w:color="auto"/>
            <w:left w:val="none" w:sz="0" w:space="0" w:color="auto"/>
            <w:bottom w:val="none" w:sz="0" w:space="0" w:color="auto"/>
            <w:right w:val="none" w:sz="0" w:space="0" w:color="auto"/>
          </w:divBdr>
        </w:div>
        <w:div w:id="653529459">
          <w:marLeft w:val="0"/>
          <w:marRight w:val="0"/>
          <w:marTop w:val="0"/>
          <w:marBottom w:val="0"/>
          <w:divBdr>
            <w:top w:val="none" w:sz="0" w:space="0" w:color="auto"/>
            <w:left w:val="none" w:sz="0" w:space="0" w:color="auto"/>
            <w:bottom w:val="none" w:sz="0" w:space="0" w:color="auto"/>
            <w:right w:val="none" w:sz="0" w:space="0" w:color="auto"/>
          </w:divBdr>
        </w:div>
        <w:div w:id="138691448">
          <w:marLeft w:val="0"/>
          <w:marRight w:val="0"/>
          <w:marTop w:val="0"/>
          <w:marBottom w:val="0"/>
          <w:divBdr>
            <w:top w:val="none" w:sz="0" w:space="0" w:color="auto"/>
            <w:left w:val="none" w:sz="0" w:space="0" w:color="auto"/>
            <w:bottom w:val="none" w:sz="0" w:space="0" w:color="auto"/>
            <w:right w:val="none" w:sz="0" w:space="0" w:color="auto"/>
          </w:divBdr>
        </w:div>
        <w:div w:id="2032609311">
          <w:marLeft w:val="0"/>
          <w:marRight w:val="0"/>
          <w:marTop w:val="0"/>
          <w:marBottom w:val="0"/>
          <w:divBdr>
            <w:top w:val="none" w:sz="0" w:space="0" w:color="auto"/>
            <w:left w:val="none" w:sz="0" w:space="0" w:color="auto"/>
            <w:bottom w:val="none" w:sz="0" w:space="0" w:color="auto"/>
            <w:right w:val="none" w:sz="0" w:space="0" w:color="auto"/>
          </w:divBdr>
        </w:div>
        <w:div w:id="1104156500">
          <w:marLeft w:val="0"/>
          <w:marRight w:val="0"/>
          <w:marTop w:val="0"/>
          <w:marBottom w:val="0"/>
          <w:divBdr>
            <w:top w:val="none" w:sz="0" w:space="0" w:color="auto"/>
            <w:left w:val="none" w:sz="0" w:space="0" w:color="auto"/>
            <w:bottom w:val="none" w:sz="0" w:space="0" w:color="auto"/>
            <w:right w:val="none" w:sz="0" w:space="0" w:color="auto"/>
          </w:divBdr>
        </w:div>
        <w:div w:id="109399237">
          <w:marLeft w:val="0"/>
          <w:marRight w:val="0"/>
          <w:marTop w:val="0"/>
          <w:marBottom w:val="0"/>
          <w:divBdr>
            <w:top w:val="none" w:sz="0" w:space="0" w:color="auto"/>
            <w:left w:val="none" w:sz="0" w:space="0" w:color="auto"/>
            <w:bottom w:val="none" w:sz="0" w:space="0" w:color="auto"/>
            <w:right w:val="none" w:sz="0" w:space="0" w:color="auto"/>
          </w:divBdr>
        </w:div>
        <w:div w:id="850072442">
          <w:marLeft w:val="0"/>
          <w:marRight w:val="0"/>
          <w:marTop w:val="0"/>
          <w:marBottom w:val="0"/>
          <w:divBdr>
            <w:top w:val="none" w:sz="0" w:space="0" w:color="auto"/>
            <w:left w:val="none" w:sz="0" w:space="0" w:color="auto"/>
            <w:bottom w:val="none" w:sz="0" w:space="0" w:color="auto"/>
            <w:right w:val="none" w:sz="0" w:space="0" w:color="auto"/>
          </w:divBdr>
        </w:div>
        <w:div w:id="1015809247">
          <w:marLeft w:val="0"/>
          <w:marRight w:val="0"/>
          <w:marTop w:val="0"/>
          <w:marBottom w:val="0"/>
          <w:divBdr>
            <w:top w:val="none" w:sz="0" w:space="0" w:color="auto"/>
            <w:left w:val="none" w:sz="0" w:space="0" w:color="auto"/>
            <w:bottom w:val="none" w:sz="0" w:space="0" w:color="auto"/>
            <w:right w:val="none" w:sz="0" w:space="0" w:color="auto"/>
          </w:divBdr>
        </w:div>
        <w:div w:id="1460564440">
          <w:marLeft w:val="0"/>
          <w:marRight w:val="0"/>
          <w:marTop w:val="0"/>
          <w:marBottom w:val="0"/>
          <w:divBdr>
            <w:top w:val="none" w:sz="0" w:space="0" w:color="auto"/>
            <w:left w:val="none" w:sz="0" w:space="0" w:color="auto"/>
            <w:bottom w:val="none" w:sz="0" w:space="0" w:color="auto"/>
            <w:right w:val="none" w:sz="0" w:space="0" w:color="auto"/>
          </w:divBdr>
        </w:div>
        <w:div w:id="58791541">
          <w:marLeft w:val="0"/>
          <w:marRight w:val="0"/>
          <w:marTop w:val="0"/>
          <w:marBottom w:val="0"/>
          <w:divBdr>
            <w:top w:val="none" w:sz="0" w:space="0" w:color="auto"/>
            <w:left w:val="none" w:sz="0" w:space="0" w:color="auto"/>
            <w:bottom w:val="none" w:sz="0" w:space="0" w:color="auto"/>
            <w:right w:val="none" w:sz="0" w:space="0" w:color="auto"/>
          </w:divBdr>
        </w:div>
        <w:div w:id="326322146">
          <w:marLeft w:val="0"/>
          <w:marRight w:val="0"/>
          <w:marTop w:val="0"/>
          <w:marBottom w:val="0"/>
          <w:divBdr>
            <w:top w:val="none" w:sz="0" w:space="0" w:color="auto"/>
            <w:left w:val="none" w:sz="0" w:space="0" w:color="auto"/>
            <w:bottom w:val="none" w:sz="0" w:space="0" w:color="auto"/>
            <w:right w:val="none" w:sz="0" w:space="0" w:color="auto"/>
          </w:divBdr>
        </w:div>
        <w:div w:id="1210652356">
          <w:marLeft w:val="0"/>
          <w:marRight w:val="0"/>
          <w:marTop w:val="0"/>
          <w:marBottom w:val="0"/>
          <w:divBdr>
            <w:top w:val="none" w:sz="0" w:space="0" w:color="auto"/>
            <w:left w:val="none" w:sz="0" w:space="0" w:color="auto"/>
            <w:bottom w:val="none" w:sz="0" w:space="0" w:color="auto"/>
            <w:right w:val="none" w:sz="0" w:space="0" w:color="auto"/>
          </w:divBdr>
        </w:div>
        <w:div w:id="1863129651">
          <w:marLeft w:val="0"/>
          <w:marRight w:val="0"/>
          <w:marTop w:val="0"/>
          <w:marBottom w:val="0"/>
          <w:divBdr>
            <w:top w:val="none" w:sz="0" w:space="0" w:color="auto"/>
            <w:left w:val="none" w:sz="0" w:space="0" w:color="auto"/>
            <w:bottom w:val="none" w:sz="0" w:space="0" w:color="auto"/>
            <w:right w:val="none" w:sz="0" w:space="0" w:color="auto"/>
          </w:divBdr>
        </w:div>
        <w:div w:id="412974031">
          <w:marLeft w:val="0"/>
          <w:marRight w:val="0"/>
          <w:marTop w:val="0"/>
          <w:marBottom w:val="0"/>
          <w:divBdr>
            <w:top w:val="none" w:sz="0" w:space="0" w:color="auto"/>
            <w:left w:val="none" w:sz="0" w:space="0" w:color="auto"/>
            <w:bottom w:val="none" w:sz="0" w:space="0" w:color="auto"/>
            <w:right w:val="none" w:sz="0" w:space="0" w:color="auto"/>
          </w:divBdr>
        </w:div>
        <w:div w:id="1607349628">
          <w:marLeft w:val="0"/>
          <w:marRight w:val="0"/>
          <w:marTop w:val="0"/>
          <w:marBottom w:val="0"/>
          <w:divBdr>
            <w:top w:val="none" w:sz="0" w:space="0" w:color="auto"/>
            <w:left w:val="none" w:sz="0" w:space="0" w:color="auto"/>
            <w:bottom w:val="none" w:sz="0" w:space="0" w:color="auto"/>
            <w:right w:val="none" w:sz="0" w:space="0" w:color="auto"/>
          </w:divBdr>
        </w:div>
        <w:div w:id="1606960275">
          <w:marLeft w:val="0"/>
          <w:marRight w:val="0"/>
          <w:marTop w:val="0"/>
          <w:marBottom w:val="0"/>
          <w:divBdr>
            <w:top w:val="none" w:sz="0" w:space="0" w:color="auto"/>
            <w:left w:val="none" w:sz="0" w:space="0" w:color="auto"/>
            <w:bottom w:val="none" w:sz="0" w:space="0" w:color="auto"/>
            <w:right w:val="none" w:sz="0" w:space="0" w:color="auto"/>
          </w:divBdr>
        </w:div>
        <w:div w:id="1618678027">
          <w:marLeft w:val="0"/>
          <w:marRight w:val="0"/>
          <w:marTop w:val="0"/>
          <w:marBottom w:val="0"/>
          <w:divBdr>
            <w:top w:val="none" w:sz="0" w:space="0" w:color="auto"/>
            <w:left w:val="none" w:sz="0" w:space="0" w:color="auto"/>
            <w:bottom w:val="none" w:sz="0" w:space="0" w:color="auto"/>
            <w:right w:val="none" w:sz="0" w:space="0" w:color="auto"/>
          </w:divBdr>
        </w:div>
        <w:div w:id="1421101766">
          <w:marLeft w:val="0"/>
          <w:marRight w:val="0"/>
          <w:marTop w:val="0"/>
          <w:marBottom w:val="0"/>
          <w:divBdr>
            <w:top w:val="none" w:sz="0" w:space="0" w:color="auto"/>
            <w:left w:val="none" w:sz="0" w:space="0" w:color="auto"/>
            <w:bottom w:val="none" w:sz="0" w:space="0" w:color="auto"/>
            <w:right w:val="none" w:sz="0" w:space="0" w:color="auto"/>
          </w:divBdr>
        </w:div>
        <w:div w:id="997003979">
          <w:marLeft w:val="0"/>
          <w:marRight w:val="0"/>
          <w:marTop w:val="0"/>
          <w:marBottom w:val="0"/>
          <w:divBdr>
            <w:top w:val="none" w:sz="0" w:space="0" w:color="auto"/>
            <w:left w:val="none" w:sz="0" w:space="0" w:color="auto"/>
            <w:bottom w:val="none" w:sz="0" w:space="0" w:color="auto"/>
            <w:right w:val="none" w:sz="0" w:space="0" w:color="auto"/>
          </w:divBdr>
        </w:div>
        <w:div w:id="144705455">
          <w:marLeft w:val="0"/>
          <w:marRight w:val="0"/>
          <w:marTop w:val="0"/>
          <w:marBottom w:val="0"/>
          <w:divBdr>
            <w:top w:val="none" w:sz="0" w:space="0" w:color="auto"/>
            <w:left w:val="none" w:sz="0" w:space="0" w:color="auto"/>
            <w:bottom w:val="none" w:sz="0" w:space="0" w:color="auto"/>
            <w:right w:val="none" w:sz="0" w:space="0" w:color="auto"/>
          </w:divBdr>
        </w:div>
        <w:div w:id="1152066767">
          <w:marLeft w:val="0"/>
          <w:marRight w:val="0"/>
          <w:marTop w:val="0"/>
          <w:marBottom w:val="0"/>
          <w:divBdr>
            <w:top w:val="none" w:sz="0" w:space="0" w:color="auto"/>
            <w:left w:val="none" w:sz="0" w:space="0" w:color="auto"/>
            <w:bottom w:val="none" w:sz="0" w:space="0" w:color="auto"/>
            <w:right w:val="none" w:sz="0" w:space="0" w:color="auto"/>
          </w:divBdr>
        </w:div>
        <w:div w:id="502286906">
          <w:marLeft w:val="0"/>
          <w:marRight w:val="0"/>
          <w:marTop w:val="0"/>
          <w:marBottom w:val="0"/>
          <w:divBdr>
            <w:top w:val="none" w:sz="0" w:space="0" w:color="auto"/>
            <w:left w:val="none" w:sz="0" w:space="0" w:color="auto"/>
            <w:bottom w:val="none" w:sz="0" w:space="0" w:color="auto"/>
            <w:right w:val="none" w:sz="0" w:space="0" w:color="auto"/>
          </w:divBdr>
        </w:div>
        <w:div w:id="940456179">
          <w:marLeft w:val="0"/>
          <w:marRight w:val="0"/>
          <w:marTop w:val="0"/>
          <w:marBottom w:val="0"/>
          <w:divBdr>
            <w:top w:val="none" w:sz="0" w:space="0" w:color="auto"/>
            <w:left w:val="none" w:sz="0" w:space="0" w:color="auto"/>
            <w:bottom w:val="none" w:sz="0" w:space="0" w:color="auto"/>
            <w:right w:val="none" w:sz="0" w:space="0" w:color="auto"/>
          </w:divBdr>
        </w:div>
        <w:div w:id="1575748526">
          <w:marLeft w:val="0"/>
          <w:marRight w:val="0"/>
          <w:marTop w:val="0"/>
          <w:marBottom w:val="0"/>
          <w:divBdr>
            <w:top w:val="none" w:sz="0" w:space="0" w:color="auto"/>
            <w:left w:val="none" w:sz="0" w:space="0" w:color="auto"/>
            <w:bottom w:val="none" w:sz="0" w:space="0" w:color="auto"/>
            <w:right w:val="none" w:sz="0" w:space="0" w:color="auto"/>
          </w:divBdr>
        </w:div>
        <w:div w:id="950862092">
          <w:marLeft w:val="0"/>
          <w:marRight w:val="0"/>
          <w:marTop w:val="0"/>
          <w:marBottom w:val="0"/>
          <w:divBdr>
            <w:top w:val="none" w:sz="0" w:space="0" w:color="auto"/>
            <w:left w:val="none" w:sz="0" w:space="0" w:color="auto"/>
            <w:bottom w:val="none" w:sz="0" w:space="0" w:color="auto"/>
            <w:right w:val="none" w:sz="0" w:space="0" w:color="auto"/>
          </w:divBdr>
        </w:div>
        <w:div w:id="763769544">
          <w:marLeft w:val="0"/>
          <w:marRight w:val="0"/>
          <w:marTop w:val="0"/>
          <w:marBottom w:val="0"/>
          <w:divBdr>
            <w:top w:val="none" w:sz="0" w:space="0" w:color="auto"/>
            <w:left w:val="none" w:sz="0" w:space="0" w:color="auto"/>
            <w:bottom w:val="none" w:sz="0" w:space="0" w:color="auto"/>
            <w:right w:val="none" w:sz="0" w:space="0" w:color="auto"/>
          </w:divBdr>
        </w:div>
        <w:div w:id="1165587243">
          <w:marLeft w:val="0"/>
          <w:marRight w:val="0"/>
          <w:marTop w:val="0"/>
          <w:marBottom w:val="0"/>
          <w:divBdr>
            <w:top w:val="none" w:sz="0" w:space="0" w:color="auto"/>
            <w:left w:val="none" w:sz="0" w:space="0" w:color="auto"/>
            <w:bottom w:val="none" w:sz="0" w:space="0" w:color="auto"/>
            <w:right w:val="none" w:sz="0" w:space="0" w:color="auto"/>
          </w:divBdr>
        </w:div>
        <w:div w:id="1789734949">
          <w:marLeft w:val="0"/>
          <w:marRight w:val="0"/>
          <w:marTop w:val="0"/>
          <w:marBottom w:val="0"/>
          <w:divBdr>
            <w:top w:val="none" w:sz="0" w:space="0" w:color="auto"/>
            <w:left w:val="none" w:sz="0" w:space="0" w:color="auto"/>
            <w:bottom w:val="none" w:sz="0" w:space="0" w:color="auto"/>
            <w:right w:val="none" w:sz="0" w:space="0" w:color="auto"/>
          </w:divBdr>
        </w:div>
        <w:div w:id="461848230">
          <w:marLeft w:val="0"/>
          <w:marRight w:val="0"/>
          <w:marTop w:val="0"/>
          <w:marBottom w:val="0"/>
          <w:divBdr>
            <w:top w:val="none" w:sz="0" w:space="0" w:color="auto"/>
            <w:left w:val="none" w:sz="0" w:space="0" w:color="auto"/>
            <w:bottom w:val="none" w:sz="0" w:space="0" w:color="auto"/>
            <w:right w:val="none" w:sz="0" w:space="0" w:color="auto"/>
          </w:divBdr>
        </w:div>
        <w:div w:id="2028678846">
          <w:marLeft w:val="0"/>
          <w:marRight w:val="0"/>
          <w:marTop w:val="0"/>
          <w:marBottom w:val="0"/>
          <w:divBdr>
            <w:top w:val="none" w:sz="0" w:space="0" w:color="auto"/>
            <w:left w:val="none" w:sz="0" w:space="0" w:color="auto"/>
            <w:bottom w:val="none" w:sz="0" w:space="0" w:color="auto"/>
            <w:right w:val="none" w:sz="0" w:space="0" w:color="auto"/>
          </w:divBdr>
        </w:div>
        <w:div w:id="962150791">
          <w:marLeft w:val="0"/>
          <w:marRight w:val="0"/>
          <w:marTop w:val="0"/>
          <w:marBottom w:val="0"/>
          <w:divBdr>
            <w:top w:val="none" w:sz="0" w:space="0" w:color="auto"/>
            <w:left w:val="none" w:sz="0" w:space="0" w:color="auto"/>
            <w:bottom w:val="none" w:sz="0" w:space="0" w:color="auto"/>
            <w:right w:val="none" w:sz="0" w:space="0" w:color="auto"/>
          </w:divBdr>
        </w:div>
        <w:div w:id="1675766004">
          <w:marLeft w:val="0"/>
          <w:marRight w:val="0"/>
          <w:marTop w:val="0"/>
          <w:marBottom w:val="0"/>
          <w:divBdr>
            <w:top w:val="none" w:sz="0" w:space="0" w:color="auto"/>
            <w:left w:val="none" w:sz="0" w:space="0" w:color="auto"/>
            <w:bottom w:val="none" w:sz="0" w:space="0" w:color="auto"/>
            <w:right w:val="none" w:sz="0" w:space="0" w:color="auto"/>
          </w:divBdr>
        </w:div>
        <w:div w:id="438068048">
          <w:marLeft w:val="0"/>
          <w:marRight w:val="0"/>
          <w:marTop w:val="0"/>
          <w:marBottom w:val="0"/>
          <w:divBdr>
            <w:top w:val="none" w:sz="0" w:space="0" w:color="auto"/>
            <w:left w:val="none" w:sz="0" w:space="0" w:color="auto"/>
            <w:bottom w:val="none" w:sz="0" w:space="0" w:color="auto"/>
            <w:right w:val="none" w:sz="0" w:space="0" w:color="auto"/>
          </w:divBdr>
        </w:div>
        <w:div w:id="596212316">
          <w:marLeft w:val="0"/>
          <w:marRight w:val="0"/>
          <w:marTop w:val="0"/>
          <w:marBottom w:val="0"/>
          <w:divBdr>
            <w:top w:val="none" w:sz="0" w:space="0" w:color="auto"/>
            <w:left w:val="none" w:sz="0" w:space="0" w:color="auto"/>
            <w:bottom w:val="none" w:sz="0" w:space="0" w:color="auto"/>
            <w:right w:val="none" w:sz="0" w:space="0" w:color="auto"/>
          </w:divBdr>
        </w:div>
        <w:div w:id="1168324249">
          <w:marLeft w:val="0"/>
          <w:marRight w:val="0"/>
          <w:marTop w:val="0"/>
          <w:marBottom w:val="0"/>
          <w:divBdr>
            <w:top w:val="none" w:sz="0" w:space="0" w:color="auto"/>
            <w:left w:val="none" w:sz="0" w:space="0" w:color="auto"/>
            <w:bottom w:val="none" w:sz="0" w:space="0" w:color="auto"/>
            <w:right w:val="none" w:sz="0" w:space="0" w:color="auto"/>
          </w:divBdr>
        </w:div>
        <w:div w:id="313266780">
          <w:marLeft w:val="0"/>
          <w:marRight w:val="0"/>
          <w:marTop w:val="0"/>
          <w:marBottom w:val="0"/>
          <w:divBdr>
            <w:top w:val="none" w:sz="0" w:space="0" w:color="auto"/>
            <w:left w:val="none" w:sz="0" w:space="0" w:color="auto"/>
            <w:bottom w:val="none" w:sz="0" w:space="0" w:color="auto"/>
            <w:right w:val="none" w:sz="0" w:space="0" w:color="auto"/>
          </w:divBdr>
        </w:div>
        <w:div w:id="1420442026">
          <w:marLeft w:val="0"/>
          <w:marRight w:val="0"/>
          <w:marTop w:val="0"/>
          <w:marBottom w:val="0"/>
          <w:divBdr>
            <w:top w:val="none" w:sz="0" w:space="0" w:color="auto"/>
            <w:left w:val="none" w:sz="0" w:space="0" w:color="auto"/>
            <w:bottom w:val="none" w:sz="0" w:space="0" w:color="auto"/>
            <w:right w:val="none" w:sz="0" w:space="0" w:color="auto"/>
          </w:divBdr>
        </w:div>
        <w:div w:id="1341665603">
          <w:marLeft w:val="0"/>
          <w:marRight w:val="0"/>
          <w:marTop w:val="0"/>
          <w:marBottom w:val="0"/>
          <w:divBdr>
            <w:top w:val="none" w:sz="0" w:space="0" w:color="auto"/>
            <w:left w:val="none" w:sz="0" w:space="0" w:color="auto"/>
            <w:bottom w:val="none" w:sz="0" w:space="0" w:color="auto"/>
            <w:right w:val="none" w:sz="0" w:space="0" w:color="auto"/>
          </w:divBdr>
        </w:div>
        <w:div w:id="2095055061">
          <w:marLeft w:val="0"/>
          <w:marRight w:val="0"/>
          <w:marTop w:val="0"/>
          <w:marBottom w:val="0"/>
          <w:divBdr>
            <w:top w:val="none" w:sz="0" w:space="0" w:color="auto"/>
            <w:left w:val="none" w:sz="0" w:space="0" w:color="auto"/>
            <w:bottom w:val="none" w:sz="0" w:space="0" w:color="auto"/>
            <w:right w:val="none" w:sz="0" w:space="0" w:color="auto"/>
          </w:divBdr>
        </w:div>
        <w:div w:id="2035762657">
          <w:marLeft w:val="0"/>
          <w:marRight w:val="0"/>
          <w:marTop w:val="0"/>
          <w:marBottom w:val="0"/>
          <w:divBdr>
            <w:top w:val="none" w:sz="0" w:space="0" w:color="auto"/>
            <w:left w:val="none" w:sz="0" w:space="0" w:color="auto"/>
            <w:bottom w:val="none" w:sz="0" w:space="0" w:color="auto"/>
            <w:right w:val="none" w:sz="0" w:space="0" w:color="auto"/>
          </w:divBdr>
        </w:div>
        <w:div w:id="1631395562">
          <w:marLeft w:val="0"/>
          <w:marRight w:val="0"/>
          <w:marTop w:val="0"/>
          <w:marBottom w:val="0"/>
          <w:divBdr>
            <w:top w:val="none" w:sz="0" w:space="0" w:color="auto"/>
            <w:left w:val="none" w:sz="0" w:space="0" w:color="auto"/>
            <w:bottom w:val="none" w:sz="0" w:space="0" w:color="auto"/>
            <w:right w:val="none" w:sz="0" w:space="0" w:color="auto"/>
          </w:divBdr>
        </w:div>
        <w:div w:id="384372309">
          <w:marLeft w:val="0"/>
          <w:marRight w:val="0"/>
          <w:marTop w:val="0"/>
          <w:marBottom w:val="0"/>
          <w:divBdr>
            <w:top w:val="none" w:sz="0" w:space="0" w:color="auto"/>
            <w:left w:val="none" w:sz="0" w:space="0" w:color="auto"/>
            <w:bottom w:val="none" w:sz="0" w:space="0" w:color="auto"/>
            <w:right w:val="none" w:sz="0" w:space="0" w:color="auto"/>
          </w:divBdr>
        </w:div>
        <w:div w:id="1328249009">
          <w:marLeft w:val="0"/>
          <w:marRight w:val="0"/>
          <w:marTop w:val="0"/>
          <w:marBottom w:val="0"/>
          <w:divBdr>
            <w:top w:val="none" w:sz="0" w:space="0" w:color="auto"/>
            <w:left w:val="none" w:sz="0" w:space="0" w:color="auto"/>
            <w:bottom w:val="none" w:sz="0" w:space="0" w:color="auto"/>
            <w:right w:val="none" w:sz="0" w:space="0" w:color="auto"/>
          </w:divBdr>
        </w:div>
        <w:div w:id="1451628248">
          <w:marLeft w:val="0"/>
          <w:marRight w:val="0"/>
          <w:marTop w:val="0"/>
          <w:marBottom w:val="0"/>
          <w:divBdr>
            <w:top w:val="none" w:sz="0" w:space="0" w:color="auto"/>
            <w:left w:val="none" w:sz="0" w:space="0" w:color="auto"/>
            <w:bottom w:val="none" w:sz="0" w:space="0" w:color="auto"/>
            <w:right w:val="none" w:sz="0" w:space="0" w:color="auto"/>
          </w:divBdr>
        </w:div>
        <w:div w:id="1542091969">
          <w:marLeft w:val="0"/>
          <w:marRight w:val="0"/>
          <w:marTop w:val="0"/>
          <w:marBottom w:val="0"/>
          <w:divBdr>
            <w:top w:val="none" w:sz="0" w:space="0" w:color="auto"/>
            <w:left w:val="none" w:sz="0" w:space="0" w:color="auto"/>
            <w:bottom w:val="none" w:sz="0" w:space="0" w:color="auto"/>
            <w:right w:val="none" w:sz="0" w:space="0" w:color="auto"/>
          </w:divBdr>
        </w:div>
        <w:div w:id="724765464">
          <w:marLeft w:val="0"/>
          <w:marRight w:val="0"/>
          <w:marTop w:val="0"/>
          <w:marBottom w:val="0"/>
          <w:divBdr>
            <w:top w:val="none" w:sz="0" w:space="0" w:color="auto"/>
            <w:left w:val="none" w:sz="0" w:space="0" w:color="auto"/>
            <w:bottom w:val="none" w:sz="0" w:space="0" w:color="auto"/>
            <w:right w:val="none" w:sz="0" w:space="0" w:color="auto"/>
          </w:divBdr>
        </w:div>
        <w:div w:id="338044384">
          <w:marLeft w:val="0"/>
          <w:marRight w:val="0"/>
          <w:marTop w:val="0"/>
          <w:marBottom w:val="0"/>
          <w:divBdr>
            <w:top w:val="none" w:sz="0" w:space="0" w:color="auto"/>
            <w:left w:val="none" w:sz="0" w:space="0" w:color="auto"/>
            <w:bottom w:val="none" w:sz="0" w:space="0" w:color="auto"/>
            <w:right w:val="none" w:sz="0" w:space="0" w:color="auto"/>
          </w:divBdr>
        </w:div>
        <w:div w:id="87896472">
          <w:marLeft w:val="0"/>
          <w:marRight w:val="0"/>
          <w:marTop w:val="0"/>
          <w:marBottom w:val="0"/>
          <w:divBdr>
            <w:top w:val="none" w:sz="0" w:space="0" w:color="auto"/>
            <w:left w:val="none" w:sz="0" w:space="0" w:color="auto"/>
            <w:bottom w:val="none" w:sz="0" w:space="0" w:color="auto"/>
            <w:right w:val="none" w:sz="0" w:space="0" w:color="auto"/>
          </w:divBdr>
        </w:div>
        <w:div w:id="695814411">
          <w:marLeft w:val="0"/>
          <w:marRight w:val="0"/>
          <w:marTop w:val="0"/>
          <w:marBottom w:val="0"/>
          <w:divBdr>
            <w:top w:val="none" w:sz="0" w:space="0" w:color="auto"/>
            <w:left w:val="none" w:sz="0" w:space="0" w:color="auto"/>
            <w:bottom w:val="none" w:sz="0" w:space="0" w:color="auto"/>
            <w:right w:val="none" w:sz="0" w:space="0" w:color="auto"/>
          </w:divBdr>
        </w:div>
        <w:div w:id="1405955887">
          <w:marLeft w:val="0"/>
          <w:marRight w:val="0"/>
          <w:marTop w:val="0"/>
          <w:marBottom w:val="0"/>
          <w:divBdr>
            <w:top w:val="none" w:sz="0" w:space="0" w:color="auto"/>
            <w:left w:val="none" w:sz="0" w:space="0" w:color="auto"/>
            <w:bottom w:val="none" w:sz="0" w:space="0" w:color="auto"/>
            <w:right w:val="none" w:sz="0" w:space="0" w:color="auto"/>
          </w:divBdr>
        </w:div>
        <w:div w:id="887030639">
          <w:marLeft w:val="0"/>
          <w:marRight w:val="0"/>
          <w:marTop w:val="0"/>
          <w:marBottom w:val="0"/>
          <w:divBdr>
            <w:top w:val="none" w:sz="0" w:space="0" w:color="auto"/>
            <w:left w:val="none" w:sz="0" w:space="0" w:color="auto"/>
            <w:bottom w:val="none" w:sz="0" w:space="0" w:color="auto"/>
            <w:right w:val="none" w:sz="0" w:space="0" w:color="auto"/>
          </w:divBdr>
        </w:div>
        <w:div w:id="1225877246">
          <w:marLeft w:val="0"/>
          <w:marRight w:val="0"/>
          <w:marTop w:val="0"/>
          <w:marBottom w:val="0"/>
          <w:divBdr>
            <w:top w:val="none" w:sz="0" w:space="0" w:color="auto"/>
            <w:left w:val="none" w:sz="0" w:space="0" w:color="auto"/>
            <w:bottom w:val="none" w:sz="0" w:space="0" w:color="auto"/>
            <w:right w:val="none" w:sz="0" w:space="0" w:color="auto"/>
          </w:divBdr>
        </w:div>
        <w:div w:id="1026295023">
          <w:marLeft w:val="0"/>
          <w:marRight w:val="0"/>
          <w:marTop w:val="0"/>
          <w:marBottom w:val="0"/>
          <w:divBdr>
            <w:top w:val="none" w:sz="0" w:space="0" w:color="auto"/>
            <w:left w:val="none" w:sz="0" w:space="0" w:color="auto"/>
            <w:bottom w:val="none" w:sz="0" w:space="0" w:color="auto"/>
            <w:right w:val="none" w:sz="0" w:space="0" w:color="auto"/>
          </w:divBdr>
        </w:div>
        <w:div w:id="1474906363">
          <w:marLeft w:val="0"/>
          <w:marRight w:val="0"/>
          <w:marTop w:val="0"/>
          <w:marBottom w:val="0"/>
          <w:divBdr>
            <w:top w:val="none" w:sz="0" w:space="0" w:color="auto"/>
            <w:left w:val="none" w:sz="0" w:space="0" w:color="auto"/>
            <w:bottom w:val="none" w:sz="0" w:space="0" w:color="auto"/>
            <w:right w:val="none" w:sz="0" w:space="0" w:color="auto"/>
          </w:divBdr>
        </w:div>
        <w:div w:id="1601527420">
          <w:marLeft w:val="0"/>
          <w:marRight w:val="0"/>
          <w:marTop w:val="0"/>
          <w:marBottom w:val="0"/>
          <w:divBdr>
            <w:top w:val="none" w:sz="0" w:space="0" w:color="auto"/>
            <w:left w:val="none" w:sz="0" w:space="0" w:color="auto"/>
            <w:bottom w:val="none" w:sz="0" w:space="0" w:color="auto"/>
            <w:right w:val="none" w:sz="0" w:space="0" w:color="auto"/>
          </w:divBdr>
        </w:div>
        <w:div w:id="1569653002">
          <w:marLeft w:val="0"/>
          <w:marRight w:val="0"/>
          <w:marTop w:val="0"/>
          <w:marBottom w:val="0"/>
          <w:divBdr>
            <w:top w:val="none" w:sz="0" w:space="0" w:color="auto"/>
            <w:left w:val="none" w:sz="0" w:space="0" w:color="auto"/>
            <w:bottom w:val="none" w:sz="0" w:space="0" w:color="auto"/>
            <w:right w:val="none" w:sz="0" w:space="0" w:color="auto"/>
          </w:divBdr>
        </w:div>
        <w:div w:id="1506283503">
          <w:marLeft w:val="0"/>
          <w:marRight w:val="0"/>
          <w:marTop w:val="0"/>
          <w:marBottom w:val="0"/>
          <w:divBdr>
            <w:top w:val="none" w:sz="0" w:space="0" w:color="auto"/>
            <w:left w:val="none" w:sz="0" w:space="0" w:color="auto"/>
            <w:bottom w:val="none" w:sz="0" w:space="0" w:color="auto"/>
            <w:right w:val="none" w:sz="0" w:space="0" w:color="auto"/>
          </w:divBdr>
        </w:div>
        <w:div w:id="1248810086">
          <w:marLeft w:val="0"/>
          <w:marRight w:val="0"/>
          <w:marTop w:val="0"/>
          <w:marBottom w:val="0"/>
          <w:divBdr>
            <w:top w:val="none" w:sz="0" w:space="0" w:color="auto"/>
            <w:left w:val="none" w:sz="0" w:space="0" w:color="auto"/>
            <w:bottom w:val="none" w:sz="0" w:space="0" w:color="auto"/>
            <w:right w:val="none" w:sz="0" w:space="0" w:color="auto"/>
          </w:divBdr>
        </w:div>
        <w:div w:id="1817870166">
          <w:marLeft w:val="0"/>
          <w:marRight w:val="0"/>
          <w:marTop w:val="0"/>
          <w:marBottom w:val="0"/>
          <w:divBdr>
            <w:top w:val="none" w:sz="0" w:space="0" w:color="auto"/>
            <w:left w:val="none" w:sz="0" w:space="0" w:color="auto"/>
            <w:bottom w:val="none" w:sz="0" w:space="0" w:color="auto"/>
            <w:right w:val="none" w:sz="0" w:space="0" w:color="auto"/>
          </w:divBdr>
        </w:div>
        <w:div w:id="555237068">
          <w:marLeft w:val="0"/>
          <w:marRight w:val="0"/>
          <w:marTop w:val="0"/>
          <w:marBottom w:val="0"/>
          <w:divBdr>
            <w:top w:val="none" w:sz="0" w:space="0" w:color="auto"/>
            <w:left w:val="none" w:sz="0" w:space="0" w:color="auto"/>
            <w:bottom w:val="none" w:sz="0" w:space="0" w:color="auto"/>
            <w:right w:val="none" w:sz="0" w:space="0" w:color="auto"/>
          </w:divBdr>
        </w:div>
        <w:div w:id="863326936">
          <w:marLeft w:val="0"/>
          <w:marRight w:val="0"/>
          <w:marTop w:val="0"/>
          <w:marBottom w:val="0"/>
          <w:divBdr>
            <w:top w:val="none" w:sz="0" w:space="0" w:color="auto"/>
            <w:left w:val="none" w:sz="0" w:space="0" w:color="auto"/>
            <w:bottom w:val="none" w:sz="0" w:space="0" w:color="auto"/>
            <w:right w:val="none" w:sz="0" w:space="0" w:color="auto"/>
          </w:divBdr>
        </w:div>
        <w:div w:id="971599772">
          <w:marLeft w:val="0"/>
          <w:marRight w:val="0"/>
          <w:marTop w:val="0"/>
          <w:marBottom w:val="0"/>
          <w:divBdr>
            <w:top w:val="none" w:sz="0" w:space="0" w:color="auto"/>
            <w:left w:val="none" w:sz="0" w:space="0" w:color="auto"/>
            <w:bottom w:val="none" w:sz="0" w:space="0" w:color="auto"/>
            <w:right w:val="none" w:sz="0" w:space="0" w:color="auto"/>
          </w:divBdr>
        </w:div>
        <w:div w:id="1356540426">
          <w:marLeft w:val="0"/>
          <w:marRight w:val="0"/>
          <w:marTop w:val="0"/>
          <w:marBottom w:val="0"/>
          <w:divBdr>
            <w:top w:val="none" w:sz="0" w:space="0" w:color="auto"/>
            <w:left w:val="none" w:sz="0" w:space="0" w:color="auto"/>
            <w:bottom w:val="none" w:sz="0" w:space="0" w:color="auto"/>
            <w:right w:val="none" w:sz="0" w:space="0" w:color="auto"/>
          </w:divBdr>
        </w:div>
        <w:div w:id="1426922022">
          <w:marLeft w:val="0"/>
          <w:marRight w:val="0"/>
          <w:marTop w:val="0"/>
          <w:marBottom w:val="0"/>
          <w:divBdr>
            <w:top w:val="none" w:sz="0" w:space="0" w:color="auto"/>
            <w:left w:val="none" w:sz="0" w:space="0" w:color="auto"/>
            <w:bottom w:val="none" w:sz="0" w:space="0" w:color="auto"/>
            <w:right w:val="none" w:sz="0" w:space="0" w:color="auto"/>
          </w:divBdr>
        </w:div>
        <w:div w:id="656375212">
          <w:marLeft w:val="0"/>
          <w:marRight w:val="0"/>
          <w:marTop w:val="0"/>
          <w:marBottom w:val="0"/>
          <w:divBdr>
            <w:top w:val="none" w:sz="0" w:space="0" w:color="auto"/>
            <w:left w:val="none" w:sz="0" w:space="0" w:color="auto"/>
            <w:bottom w:val="none" w:sz="0" w:space="0" w:color="auto"/>
            <w:right w:val="none" w:sz="0" w:space="0" w:color="auto"/>
          </w:divBdr>
        </w:div>
        <w:div w:id="1771312548">
          <w:marLeft w:val="0"/>
          <w:marRight w:val="0"/>
          <w:marTop w:val="0"/>
          <w:marBottom w:val="0"/>
          <w:divBdr>
            <w:top w:val="none" w:sz="0" w:space="0" w:color="auto"/>
            <w:left w:val="none" w:sz="0" w:space="0" w:color="auto"/>
            <w:bottom w:val="none" w:sz="0" w:space="0" w:color="auto"/>
            <w:right w:val="none" w:sz="0" w:space="0" w:color="auto"/>
          </w:divBdr>
        </w:div>
        <w:div w:id="1311472601">
          <w:marLeft w:val="0"/>
          <w:marRight w:val="0"/>
          <w:marTop w:val="0"/>
          <w:marBottom w:val="0"/>
          <w:divBdr>
            <w:top w:val="none" w:sz="0" w:space="0" w:color="auto"/>
            <w:left w:val="none" w:sz="0" w:space="0" w:color="auto"/>
            <w:bottom w:val="none" w:sz="0" w:space="0" w:color="auto"/>
            <w:right w:val="none" w:sz="0" w:space="0" w:color="auto"/>
          </w:divBdr>
        </w:div>
        <w:div w:id="1405378241">
          <w:marLeft w:val="0"/>
          <w:marRight w:val="0"/>
          <w:marTop w:val="0"/>
          <w:marBottom w:val="0"/>
          <w:divBdr>
            <w:top w:val="none" w:sz="0" w:space="0" w:color="auto"/>
            <w:left w:val="none" w:sz="0" w:space="0" w:color="auto"/>
            <w:bottom w:val="none" w:sz="0" w:space="0" w:color="auto"/>
            <w:right w:val="none" w:sz="0" w:space="0" w:color="auto"/>
          </w:divBdr>
        </w:div>
        <w:div w:id="903610404">
          <w:marLeft w:val="0"/>
          <w:marRight w:val="0"/>
          <w:marTop w:val="0"/>
          <w:marBottom w:val="0"/>
          <w:divBdr>
            <w:top w:val="none" w:sz="0" w:space="0" w:color="auto"/>
            <w:left w:val="none" w:sz="0" w:space="0" w:color="auto"/>
            <w:bottom w:val="none" w:sz="0" w:space="0" w:color="auto"/>
            <w:right w:val="none" w:sz="0" w:space="0" w:color="auto"/>
          </w:divBdr>
        </w:div>
        <w:div w:id="1625229856">
          <w:marLeft w:val="0"/>
          <w:marRight w:val="0"/>
          <w:marTop w:val="0"/>
          <w:marBottom w:val="0"/>
          <w:divBdr>
            <w:top w:val="none" w:sz="0" w:space="0" w:color="auto"/>
            <w:left w:val="none" w:sz="0" w:space="0" w:color="auto"/>
            <w:bottom w:val="none" w:sz="0" w:space="0" w:color="auto"/>
            <w:right w:val="none" w:sz="0" w:space="0" w:color="auto"/>
          </w:divBdr>
        </w:div>
        <w:div w:id="3940094">
          <w:marLeft w:val="0"/>
          <w:marRight w:val="0"/>
          <w:marTop w:val="0"/>
          <w:marBottom w:val="0"/>
          <w:divBdr>
            <w:top w:val="none" w:sz="0" w:space="0" w:color="auto"/>
            <w:left w:val="none" w:sz="0" w:space="0" w:color="auto"/>
            <w:bottom w:val="none" w:sz="0" w:space="0" w:color="auto"/>
            <w:right w:val="none" w:sz="0" w:space="0" w:color="auto"/>
          </w:divBdr>
        </w:div>
        <w:div w:id="2011634417">
          <w:marLeft w:val="0"/>
          <w:marRight w:val="0"/>
          <w:marTop w:val="0"/>
          <w:marBottom w:val="0"/>
          <w:divBdr>
            <w:top w:val="none" w:sz="0" w:space="0" w:color="auto"/>
            <w:left w:val="none" w:sz="0" w:space="0" w:color="auto"/>
            <w:bottom w:val="none" w:sz="0" w:space="0" w:color="auto"/>
            <w:right w:val="none" w:sz="0" w:space="0" w:color="auto"/>
          </w:divBdr>
        </w:div>
        <w:div w:id="436801700">
          <w:marLeft w:val="0"/>
          <w:marRight w:val="0"/>
          <w:marTop w:val="0"/>
          <w:marBottom w:val="0"/>
          <w:divBdr>
            <w:top w:val="none" w:sz="0" w:space="0" w:color="auto"/>
            <w:left w:val="none" w:sz="0" w:space="0" w:color="auto"/>
            <w:bottom w:val="none" w:sz="0" w:space="0" w:color="auto"/>
            <w:right w:val="none" w:sz="0" w:space="0" w:color="auto"/>
          </w:divBdr>
        </w:div>
        <w:div w:id="1580670028">
          <w:marLeft w:val="0"/>
          <w:marRight w:val="0"/>
          <w:marTop w:val="0"/>
          <w:marBottom w:val="0"/>
          <w:divBdr>
            <w:top w:val="none" w:sz="0" w:space="0" w:color="auto"/>
            <w:left w:val="none" w:sz="0" w:space="0" w:color="auto"/>
            <w:bottom w:val="none" w:sz="0" w:space="0" w:color="auto"/>
            <w:right w:val="none" w:sz="0" w:space="0" w:color="auto"/>
          </w:divBdr>
        </w:div>
        <w:div w:id="622613631">
          <w:marLeft w:val="0"/>
          <w:marRight w:val="0"/>
          <w:marTop w:val="0"/>
          <w:marBottom w:val="0"/>
          <w:divBdr>
            <w:top w:val="none" w:sz="0" w:space="0" w:color="auto"/>
            <w:left w:val="none" w:sz="0" w:space="0" w:color="auto"/>
            <w:bottom w:val="none" w:sz="0" w:space="0" w:color="auto"/>
            <w:right w:val="none" w:sz="0" w:space="0" w:color="auto"/>
          </w:divBdr>
        </w:div>
        <w:div w:id="818350758">
          <w:marLeft w:val="0"/>
          <w:marRight w:val="0"/>
          <w:marTop w:val="0"/>
          <w:marBottom w:val="0"/>
          <w:divBdr>
            <w:top w:val="none" w:sz="0" w:space="0" w:color="auto"/>
            <w:left w:val="none" w:sz="0" w:space="0" w:color="auto"/>
            <w:bottom w:val="none" w:sz="0" w:space="0" w:color="auto"/>
            <w:right w:val="none" w:sz="0" w:space="0" w:color="auto"/>
          </w:divBdr>
        </w:div>
        <w:div w:id="496386162">
          <w:marLeft w:val="0"/>
          <w:marRight w:val="0"/>
          <w:marTop w:val="0"/>
          <w:marBottom w:val="0"/>
          <w:divBdr>
            <w:top w:val="none" w:sz="0" w:space="0" w:color="auto"/>
            <w:left w:val="none" w:sz="0" w:space="0" w:color="auto"/>
            <w:bottom w:val="none" w:sz="0" w:space="0" w:color="auto"/>
            <w:right w:val="none" w:sz="0" w:space="0" w:color="auto"/>
          </w:divBdr>
        </w:div>
        <w:div w:id="1728411083">
          <w:marLeft w:val="0"/>
          <w:marRight w:val="0"/>
          <w:marTop w:val="0"/>
          <w:marBottom w:val="0"/>
          <w:divBdr>
            <w:top w:val="none" w:sz="0" w:space="0" w:color="auto"/>
            <w:left w:val="none" w:sz="0" w:space="0" w:color="auto"/>
            <w:bottom w:val="none" w:sz="0" w:space="0" w:color="auto"/>
            <w:right w:val="none" w:sz="0" w:space="0" w:color="auto"/>
          </w:divBdr>
        </w:div>
        <w:div w:id="235869617">
          <w:marLeft w:val="0"/>
          <w:marRight w:val="0"/>
          <w:marTop w:val="0"/>
          <w:marBottom w:val="0"/>
          <w:divBdr>
            <w:top w:val="none" w:sz="0" w:space="0" w:color="auto"/>
            <w:left w:val="none" w:sz="0" w:space="0" w:color="auto"/>
            <w:bottom w:val="none" w:sz="0" w:space="0" w:color="auto"/>
            <w:right w:val="none" w:sz="0" w:space="0" w:color="auto"/>
          </w:divBdr>
        </w:div>
        <w:div w:id="1222205346">
          <w:marLeft w:val="0"/>
          <w:marRight w:val="0"/>
          <w:marTop w:val="0"/>
          <w:marBottom w:val="0"/>
          <w:divBdr>
            <w:top w:val="none" w:sz="0" w:space="0" w:color="auto"/>
            <w:left w:val="none" w:sz="0" w:space="0" w:color="auto"/>
            <w:bottom w:val="none" w:sz="0" w:space="0" w:color="auto"/>
            <w:right w:val="none" w:sz="0" w:space="0" w:color="auto"/>
          </w:divBdr>
        </w:div>
        <w:div w:id="1911036767">
          <w:marLeft w:val="0"/>
          <w:marRight w:val="0"/>
          <w:marTop w:val="0"/>
          <w:marBottom w:val="0"/>
          <w:divBdr>
            <w:top w:val="none" w:sz="0" w:space="0" w:color="auto"/>
            <w:left w:val="none" w:sz="0" w:space="0" w:color="auto"/>
            <w:bottom w:val="none" w:sz="0" w:space="0" w:color="auto"/>
            <w:right w:val="none" w:sz="0" w:space="0" w:color="auto"/>
          </w:divBdr>
        </w:div>
        <w:div w:id="346491761">
          <w:marLeft w:val="0"/>
          <w:marRight w:val="0"/>
          <w:marTop w:val="0"/>
          <w:marBottom w:val="0"/>
          <w:divBdr>
            <w:top w:val="none" w:sz="0" w:space="0" w:color="auto"/>
            <w:left w:val="none" w:sz="0" w:space="0" w:color="auto"/>
            <w:bottom w:val="none" w:sz="0" w:space="0" w:color="auto"/>
            <w:right w:val="none" w:sz="0" w:space="0" w:color="auto"/>
          </w:divBdr>
        </w:div>
        <w:div w:id="1723674466">
          <w:marLeft w:val="0"/>
          <w:marRight w:val="0"/>
          <w:marTop w:val="0"/>
          <w:marBottom w:val="0"/>
          <w:divBdr>
            <w:top w:val="none" w:sz="0" w:space="0" w:color="auto"/>
            <w:left w:val="none" w:sz="0" w:space="0" w:color="auto"/>
            <w:bottom w:val="none" w:sz="0" w:space="0" w:color="auto"/>
            <w:right w:val="none" w:sz="0" w:space="0" w:color="auto"/>
          </w:divBdr>
        </w:div>
        <w:div w:id="1647733759">
          <w:marLeft w:val="0"/>
          <w:marRight w:val="0"/>
          <w:marTop w:val="0"/>
          <w:marBottom w:val="0"/>
          <w:divBdr>
            <w:top w:val="none" w:sz="0" w:space="0" w:color="auto"/>
            <w:left w:val="none" w:sz="0" w:space="0" w:color="auto"/>
            <w:bottom w:val="none" w:sz="0" w:space="0" w:color="auto"/>
            <w:right w:val="none" w:sz="0" w:space="0" w:color="auto"/>
          </w:divBdr>
        </w:div>
        <w:div w:id="795488188">
          <w:marLeft w:val="0"/>
          <w:marRight w:val="0"/>
          <w:marTop w:val="0"/>
          <w:marBottom w:val="0"/>
          <w:divBdr>
            <w:top w:val="none" w:sz="0" w:space="0" w:color="auto"/>
            <w:left w:val="none" w:sz="0" w:space="0" w:color="auto"/>
            <w:bottom w:val="none" w:sz="0" w:space="0" w:color="auto"/>
            <w:right w:val="none" w:sz="0" w:space="0" w:color="auto"/>
          </w:divBdr>
        </w:div>
        <w:div w:id="1280842193">
          <w:marLeft w:val="0"/>
          <w:marRight w:val="0"/>
          <w:marTop w:val="0"/>
          <w:marBottom w:val="0"/>
          <w:divBdr>
            <w:top w:val="none" w:sz="0" w:space="0" w:color="auto"/>
            <w:left w:val="none" w:sz="0" w:space="0" w:color="auto"/>
            <w:bottom w:val="none" w:sz="0" w:space="0" w:color="auto"/>
            <w:right w:val="none" w:sz="0" w:space="0" w:color="auto"/>
          </w:divBdr>
        </w:div>
        <w:div w:id="2113435889">
          <w:marLeft w:val="0"/>
          <w:marRight w:val="0"/>
          <w:marTop w:val="0"/>
          <w:marBottom w:val="0"/>
          <w:divBdr>
            <w:top w:val="none" w:sz="0" w:space="0" w:color="auto"/>
            <w:left w:val="none" w:sz="0" w:space="0" w:color="auto"/>
            <w:bottom w:val="none" w:sz="0" w:space="0" w:color="auto"/>
            <w:right w:val="none" w:sz="0" w:space="0" w:color="auto"/>
          </w:divBdr>
        </w:div>
        <w:div w:id="1830905873">
          <w:marLeft w:val="0"/>
          <w:marRight w:val="0"/>
          <w:marTop w:val="0"/>
          <w:marBottom w:val="0"/>
          <w:divBdr>
            <w:top w:val="none" w:sz="0" w:space="0" w:color="auto"/>
            <w:left w:val="none" w:sz="0" w:space="0" w:color="auto"/>
            <w:bottom w:val="none" w:sz="0" w:space="0" w:color="auto"/>
            <w:right w:val="none" w:sz="0" w:space="0" w:color="auto"/>
          </w:divBdr>
        </w:div>
        <w:div w:id="1833057428">
          <w:marLeft w:val="0"/>
          <w:marRight w:val="0"/>
          <w:marTop w:val="0"/>
          <w:marBottom w:val="0"/>
          <w:divBdr>
            <w:top w:val="none" w:sz="0" w:space="0" w:color="auto"/>
            <w:left w:val="none" w:sz="0" w:space="0" w:color="auto"/>
            <w:bottom w:val="none" w:sz="0" w:space="0" w:color="auto"/>
            <w:right w:val="none" w:sz="0" w:space="0" w:color="auto"/>
          </w:divBdr>
        </w:div>
        <w:div w:id="426468544">
          <w:marLeft w:val="0"/>
          <w:marRight w:val="0"/>
          <w:marTop w:val="0"/>
          <w:marBottom w:val="0"/>
          <w:divBdr>
            <w:top w:val="none" w:sz="0" w:space="0" w:color="auto"/>
            <w:left w:val="none" w:sz="0" w:space="0" w:color="auto"/>
            <w:bottom w:val="none" w:sz="0" w:space="0" w:color="auto"/>
            <w:right w:val="none" w:sz="0" w:space="0" w:color="auto"/>
          </w:divBdr>
        </w:div>
        <w:div w:id="1155144393">
          <w:marLeft w:val="0"/>
          <w:marRight w:val="0"/>
          <w:marTop w:val="0"/>
          <w:marBottom w:val="0"/>
          <w:divBdr>
            <w:top w:val="none" w:sz="0" w:space="0" w:color="auto"/>
            <w:left w:val="none" w:sz="0" w:space="0" w:color="auto"/>
            <w:bottom w:val="none" w:sz="0" w:space="0" w:color="auto"/>
            <w:right w:val="none" w:sz="0" w:space="0" w:color="auto"/>
          </w:divBdr>
        </w:div>
        <w:div w:id="600454878">
          <w:marLeft w:val="0"/>
          <w:marRight w:val="0"/>
          <w:marTop w:val="0"/>
          <w:marBottom w:val="0"/>
          <w:divBdr>
            <w:top w:val="none" w:sz="0" w:space="0" w:color="auto"/>
            <w:left w:val="none" w:sz="0" w:space="0" w:color="auto"/>
            <w:bottom w:val="none" w:sz="0" w:space="0" w:color="auto"/>
            <w:right w:val="none" w:sz="0" w:space="0" w:color="auto"/>
          </w:divBdr>
        </w:div>
        <w:div w:id="1985767477">
          <w:marLeft w:val="0"/>
          <w:marRight w:val="0"/>
          <w:marTop w:val="0"/>
          <w:marBottom w:val="0"/>
          <w:divBdr>
            <w:top w:val="none" w:sz="0" w:space="0" w:color="auto"/>
            <w:left w:val="none" w:sz="0" w:space="0" w:color="auto"/>
            <w:bottom w:val="none" w:sz="0" w:space="0" w:color="auto"/>
            <w:right w:val="none" w:sz="0" w:space="0" w:color="auto"/>
          </w:divBdr>
        </w:div>
        <w:div w:id="1614089327">
          <w:marLeft w:val="0"/>
          <w:marRight w:val="0"/>
          <w:marTop w:val="0"/>
          <w:marBottom w:val="0"/>
          <w:divBdr>
            <w:top w:val="none" w:sz="0" w:space="0" w:color="auto"/>
            <w:left w:val="none" w:sz="0" w:space="0" w:color="auto"/>
            <w:bottom w:val="none" w:sz="0" w:space="0" w:color="auto"/>
            <w:right w:val="none" w:sz="0" w:space="0" w:color="auto"/>
          </w:divBdr>
        </w:div>
        <w:div w:id="464084233">
          <w:marLeft w:val="0"/>
          <w:marRight w:val="0"/>
          <w:marTop w:val="0"/>
          <w:marBottom w:val="0"/>
          <w:divBdr>
            <w:top w:val="none" w:sz="0" w:space="0" w:color="auto"/>
            <w:left w:val="none" w:sz="0" w:space="0" w:color="auto"/>
            <w:bottom w:val="none" w:sz="0" w:space="0" w:color="auto"/>
            <w:right w:val="none" w:sz="0" w:space="0" w:color="auto"/>
          </w:divBdr>
        </w:div>
        <w:div w:id="1179545950">
          <w:marLeft w:val="0"/>
          <w:marRight w:val="0"/>
          <w:marTop w:val="0"/>
          <w:marBottom w:val="0"/>
          <w:divBdr>
            <w:top w:val="none" w:sz="0" w:space="0" w:color="auto"/>
            <w:left w:val="none" w:sz="0" w:space="0" w:color="auto"/>
            <w:bottom w:val="none" w:sz="0" w:space="0" w:color="auto"/>
            <w:right w:val="none" w:sz="0" w:space="0" w:color="auto"/>
          </w:divBdr>
        </w:div>
        <w:div w:id="1561552774">
          <w:marLeft w:val="0"/>
          <w:marRight w:val="0"/>
          <w:marTop w:val="0"/>
          <w:marBottom w:val="0"/>
          <w:divBdr>
            <w:top w:val="none" w:sz="0" w:space="0" w:color="auto"/>
            <w:left w:val="none" w:sz="0" w:space="0" w:color="auto"/>
            <w:bottom w:val="none" w:sz="0" w:space="0" w:color="auto"/>
            <w:right w:val="none" w:sz="0" w:space="0" w:color="auto"/>
          </w:divBdr>
        </w:div>
        <w:div w:id="886574859">
          <w:marLeft w:val="0"/>
          <w:marRight w:val="0"/>
          <w:marTop w:val="0"/>
          <w:marBottom w:val="0"/>
          <w:divBdr>
            <w:top w:val="none" w:sz="0" w:space="0" w:color="auto"/>
            <w:left w:val="none" w:sz="0" w:space="0" w:color="auto"/>
            <w:bottom w:val="none" w:sz="0" w:space="0" w:color="auto"/>
            <w:right w:val="none" w:sz="0" w:space="0" w:color="auto"/>
          </w:divBdr>
        </w:div>
        <w:div w:id="539246680">
          <w:marLeft w:val="0"/>
          <w:marRight w:val="0"/>
          <w:marTop w:val="0"/>
          <w:marBottom w:val="0"/>
          <w:divBdr>
            <w:top w:val="none" w:sz="0" w:space="0" w:color="auto"/>
            <w:left w:val="none" w:sz="0" w:space="0" w:color="auto"/>
            <w:bottom w:val="none" w:sz="0" w:space="0" w:color="auto"/>
            <w:right w:val="none" w:sz="0" w:space="0" w:color="auto"/>
          </w:divBdr>
        </w:div>
        <w:div w:id="159544349">
          <w:marLeft w:val="0"/>
          <w:marRight w:val="0"/>
          <w:marTop w:val="0"/>
          <w:marBottom w:val="0"/>
          <w:divBdr>
            <w:top w:val="none" w:sz="0" w:space="0" w:color="auto"/>
            <w:left w:val="none" w:sz="0" w:space="0" w:color="auto"/>
            <w:bottom w:val="none" w:sz="0" w:space="0" w:color="auto"/>
            <w:right w:val="none" w:sz="0" w:space="0" w:color="auto"/>
          </w:divBdr>
        </w:div>
        <w:div w:id="608439401">
          <w:marLeft w:val="0"/>
          <w:marRight w:val="0"/>
          <w:marTop w:val="0"/>
          <w:marBottom w:val="0"/>
          <w:divBdr>
            <w:top w:val="none" w:sz="0" w:space="0" w:color="auto"/>
            <w:left w:val="none" w:sz="0" w:space="0" w:color="auto"/>
            <w:bottom w:val="none" w:sz="0" w:space="0" w:color="auto"/>
            <w:right w:val="none" w:sz="0" w:space="0" w:color="auto"/>
          </w:divBdr>
        </w:div>
        <w:div w:id="632716783">
          <w:marLeft w:val="0"/>
          <w:marRight w:val="0"/>
          <w:marTop w:val="0"/>
          <w:marBottom w:val="0"/>
          <w:divBdr>
            <w:top w:val="none" w:sz="0" w:space="0" w:color="auto"/>
            <w:left w:val="none" w:sz="0" w:space="0" w:color="auto"/>
            <w:bottom w:val="none" w:sz="0" w:space="0" w:color="auto"/>
            <w:right w:val="none" w:sz="0" w:space="0" w:color="auto"/>
          </w:divBdr>
        </w:div>
        <w:div w:id="2006083341">
          <w:marLeft w:val="0"/>
          <w:marRight w:val="0"/>
          <w:marTop w:val="0"/>
          <w:marBottom w:val="0"/>
          <w:divBdr>
            <w:top w:val="none" w:sz="0" w:space="0" w:color="auto"/>
            <w:left w:val="none" w:sz="0" w:space="0" w:color="auto"/>
            <w:bottom w:val="none" w:sz="0" w:space="0" w:color="auto"/>
            <w:right w:val="none" w:sz="0" w:space="0" w:color="auto"/>
          </w:divBdr>
        </w:div>
        <w:div w:id="2051688447">
          <w:marLeft w:val="0"/>
          <w:marRight w:val="0"/>
          <w:marTop w:val="0"/>
          <w:marBottom w:val="0"/>
          <w:divBdr>
            <w:top w:val="none" w:sz="0" w:space="0" w:color="auto"/>
            <w:left w:val="none" w:sz="0" w:space="0" w:color="auto"/>
            <w:bottom w:val="none" w:sz="0" w:space="0" w:color="auto"/>
            <w:right w:val="none" w:sz="0" w:space="0" w:color="auto"/>
          </w:divBdr>
        </w:div>
        <w:div w:id="715852609">
          <w:marLeft w:val="0"/>
          <w:marRight w:val="0"/>
          <w:marTop w:val="0"/>
          <w:marBottom w:val="0"/>
          <w:divBdr>
            <w:top w:val="none" w:sz="0" w:space="0" w:color="auto"/>
            <w:left w:val="none" w:sz="0" w:space="0" w:color="auto"/>
            <w:bottom w:val="none" w:sz="0" w:space="0" w:color="auto"/>
            <w:right w:val="none" w:sz="0" w:space="0" w:color="auto"/>
          </w:divBdr>
        </w:div>
        <w:div w:id="1240402310">
          <w:marLeft w:val="0"/>
          <w:marRight w:val="0"/>
          <w:marTop w:val="0"/>
          <w:marBottom w:val="0"/>
          <w:divBdr>
            <w:top w:val="none" w:sz="0" w:space="0" w:color="auto"/>
            <w:left w:val="none" w:sz="0" w:space="0" w:color="auto"/>
            <w:bottom w:val="none" w:sz="0" w:space="0" w:color="auto"/>
            <w:right w:val="none" w:sz="0" w:space="0" w:color="auto"/>
          </w:divBdr>
        </w:div>
        <w:div w:id="1396858408">
          <w:marLeft w:val="0"/>
          <w:marRight w:val="0"/>
          <w:marTop w:val="0"/>
          <w:marBottom w:val="0"/>
          <w:divBdr>
            <w:top w:val="none" w:sz="0" w:space="0" w:color="auto"/>
            <w:left w:val="none" w:sz="0" w:space="0" w:color="auto"/>
            <w:bottom w:val="none" w:sz="0" w:space="0" w:color="auto"/>
            <w:right w:val="none" w:sz="0" w:space="0" w:color="auto"/>
          </w:divBdr>
        </w:div>
        <w:div w:id="1479490810">
          <w:marLeft w:val="0"/>
          <w:marRight w:val="0"/>
          <w:marTop w:val="0"/>
          <w:marBottom w:val="0"/>
          <w:divBdr>
            <w:top w:val="none" w:sz="0" w:space="0" w:color="auto"/>
            <w:left w:val="none" w:sz="0" w:space="0" w:color="auto"/>
            <w:bottom w:val="none" w:sz="0" w:space="0" w:color="auto"/>
            <w:right w:val="none" w:sz="0" w:space="0" w:color="auto"/>
          </w:divBdr>
        </w:div>
        <w:div w:id="1675453050">
          <w:marLeft w:val="0"/>
          <w:marRight w:val="0"/>
          <w:marTop w:val="0"/>
          <w:marBottom w:val="0"/>
          <w:divBdr>
            <w:top w:val="none" w:sz="0" w:space="0" w:color="auto"/>
            <w:left w:val="none" w:sz="0" w:space="0" w:color="auto"/>
            <w:bottom w:val="none" w:sz="0" w:space="0" w:color="auto"/>
            <w:right w:val="none" w:sz="0" w:space="0" w:color="auto"/>
          </w:divBdr>
        </w:div>
        <w:div w:id="393620515">
          <w:marLeft w:val="0"/>
          <w:marRight w:val="0"/>
          <w:marTop w:val="0"/>
          <w:marBottom w:val="0"/>
          <w:divBdr>
            <w:top w:val="none" w:sz="0" w:space="0" w:color="auto"/>
            <w:left w:val="none" w:sz="0" w:space="0" w:color="auto"/>
            <w:bottom w:val="none" w:sz="0" w:space="0" w:color="auto"/>
            <w:right w:val="none" w:sz="0" w:space="0" w:color="auto"/>
          </w:divBdr>
        </w:div>
        <w:div w:id="1513106069">
          <w:marLeft w:val="0"/>
          <w:marRight w:val="0"/>
          <w:marTop w:val="0"/>
          <w:marBottom w:val="0"/>
          <w:divBdr>
            <w:top w:val="none" w:sz="0" w:space="0" w:color="auto"/>
            <w:left w:val="none" w:sz="0" w:space="0" w:color="auto"/>
            <w:bottom w:val="none" w:sz="0" w:space="0" w:color="auto"/>
            <w:right w:val="none" w:sz="0" w:space="0" w:color="auto"/>
          </w:divBdr>
        </w:div>
        <w:div w:id="1019625545">
          <w:marLeft w:val="0"/>
          <w:marRight w:val="0"/>
          <w:marTop w:val="0"/>
          <w:marBottom w:val="0"/>
          <w:divBdr>
            <w:top w:val="none" w:sz="0" w:space="0" w:color="auto"/>
            <w:left w:val="none" w:sz="0" w:space="0" w:color="auto"/>
            <w:bottom w:val="none" w:sz="0" w:space="0" w:color="auto"/>
            <w:right w:val="none" w:sz="0" w:space="0" w:color="auto"/>
          </w:divBdr>
        </w:div>
        <w:div w:id="1313175791">
          <w:marLeft w:val="0"/>
          <w:marRight w:val="0"/>
          <w:marTop w:val="0"/>
          <w:marBottom w:val="0"/>
          <w:divBdr>
            <w:top w:val="none" w:sz="0" w:space="0" w:color="auto"/>
            <w:left w:val="none" w:sz="0" w:space="0" w:color="auto"/>
            <w:bottom w:val="none" w:sz="0" w:space="0" w:color="auto"/>
            <w:right w:val="none" w:sz="0" w:space="0" w:color="auto"/>
          </w:divBdr>
        </w:div>
        <w:div w:id="550045464">
          <w:marLeft w:val="0"/>
          <w:marRight w:val="0"/>
          <w:marTop w:val="0"/>
          <w:marBottom w:val="0"/>
          <w:divBdr>
            <w:top w:val="none" w:sz="0" w:space="0" w:color="auto"/>
            <w:left w:val="none" w:sz="0" w:space="0" w:color="auto"/>
            <w:bottom w:val="none" w:sz="0" w:space="0" w:color="auto"/>
            <w:right w:val="none" w:sz="0" w:space="0" w:color="auto"/>
          </w:divBdr>
        </w:div>
        <w:div w:id="568030903">
          <w:marLeft w:val="0"/>
          <w:marRight w:val="0"/>
          <w:marTop w:val="0"/>
          <w:marBottom w:val="0"/>
          <w:divBdr>
            <w:top w:val="none" w:sz="0" w:space="0" w:color="auto"/>
            <w:left w:val="none" w:sz="0" w:space="0" w:color="auto"/>
            <w:bottom w:val="none" w:sz="0" w:space="0" w:color="auto"/>
            <w:right w:val="none" w:sz="0" w:space="0" w:color="auto"/>
          </w:divBdr>
        </w:div>
        <w:div w:id="16395093">
          <w:marLeft w:val="0"/>
          <w:marRight w:val="0"/>
          <w:marTop w:val="0"/>
          <w:marBottom w:val="0"/>
          <w:divBdr>
            <w:top w:val="none" w:sz="0" w:space="0" w:color="auto"/>
            <w:left w:val="none" w:sz="0" w:space="0" w:color="auto"/>
            <w:bottom w:val="none" w:sz="0" w:space="0" w:color="auto"/>
            <w:right w:val="none" w:sz="0" w:space="0" w:color="auto"/>
          </w:divBdr>
        </w:div>
        <w:div w:id="8607067">
          <w:marLeft w:val="0"/>
          <w:marRight w:val="0"/>
          <w:marTop w:val="0"/>
          <w:marBottom w:val="0"/>
          <w:divBdr>
            <w:top w:val="none" w:sz="0" w:space="0" w:color="auto"/>
            <w:left w:val="none" w:sz="0" w:space="0" w:color="auto"/>
            <w:bottom w:val="none" w:sz="0" w:space="0" w:color="auto"/>
            <w:right w:val="none" w:sz="0" w:space="0" w:color="auto"/>
          </w:divBdr>
        </w:div>
        <w:div w:id="395982273">
          <w:marLeft w:val="0"/>
          <w:marRight w:val="0"/>
          <w:marTop w:val="0"/>
          <w:marBottom w:val="0"/>
          <w:divBdr>
            <w:top w:val="none" w:sz="0" w:space="0" w:color="auto"/>
            <w:left w:val="none" w:sz="0" w:space="0" w:color="auto"/>
            <w:bottom w:val="none" w:sz="0" w:space="0" w:color="auto"/>
            <w:right w:val="none" w:sz="0" w:space="0" w:color="auto"/>
          </w:divBdr>
        </w:div>
        <w:div w:id="1203981120">
          <w:marLeft w:val="0"/>
          <w:marRight w:val="0"/>
          <w:marTop w:val="0"/>
          <w:marBottom w:val="0"/>
          <w:divBdr>
            <w:top w:val="none" w:sz="0" w:space="0" w:color="auto"/>
            <w:left w:val="none" w:sz="0" w:space="0" w:color="auto"/>
            <w:bottom w:val="none" w:sz="0" w:space="0" w:color="auto"/>
            <w:right w:val="none" w:sz="0" w:space="0" w:color="auto"/>
          </w:divBdr>
        </w:div>
        <w:div w:id="1672105206">
          <w:marLeft w:val="0"/>
          <w:marRight w:val="0"/>
          <w:marTop w:val="0"/>
          <w:marBottom w:val="0"/>
          <w:divBdr>
            <w:top w:val="none" w:sz="0" w:space="0" w:color="auto"/>
            <w:left w:val="none" w:sz="0" w:space="0" w:color="auto"/>
            <w:bottom w:val="none" w:sz="0" w:space="0" w:color="auto"/>
            <w:right w:val="none" w:sz="0" w:space="0" w:color="auto"/>
          </w:divBdr>
        </w:div>
        <w:div w:id="426973028">
          <w:marLeft w:val="0"/>
          <w:marRight w:val="0"/>
          <w:marTop w:val="0"/>
          <w:marBottom w:val="0"/>
          <w:divBdr>
            <w:top w:val="none" w:sz="0" w:space="0" w:color="auto"/>
            <w:left w:val="none" w:sz="0" w:space="0" w:color="auto"/>
            <w:bottom w:val="none" w:sz="0" w:space="0" w:color="auto"/>
            <w:right w:val="none" w:sz="0" w:space="0" w:color="auto"/>
          </w:divBdr>
        </w:div>
        <w:div w:id="1481994474">
          <w:marLeft w:val="0"/>
          <w:marRight w:val="0"/>
          <w:marTop w:val="0"/>
          <w:marBottom w:val="0"/>
          <w:divBdr>
            <w:top w:val="none" w:sz="0" w:space="0" w:color="auto"/>
            <w:left w:val="none" w:sz="0" w:space="0" w:color="auto"/>
            <w:bottom w:val="none" w:sz="0" w:space="0" w:color="auto"/>
            <w:right w:val="none" w:sz="0" w:space="0" w:color="auto"/>
          </w:divBdr>
        </w:div>
        <w:div w:id="1908417973">
          <w:marLeft w:val="0"/>
          <w:marRight w:val="0"/>
          <w:marTop w:val="0"/>
          <w:marBottom w:val="0"/>
          <w:divBdr>
            <w:top w:val="none" w:sz="0" w:space="0" w:color="auto"/>
            <w:left w:val="none" w:sz="0" w:space="0" w:color="auto"/>
            <w:bottom w:val="none" w:sz="0" w:space="0" w:color="auto"/>
            <w:right w:val="none" w:sz="0" w:space="0" w:color="auto"/>
          </w:divBdr>
        </w:div>
        <w:div w:id="667907421">
          <w:marLeft w:val="0"/>
          <w:marRight w:val="0"/>
          <w:marTop w:val="0"/>
          <w:marBottom w:val="0"/>
          <w:divBdr>
            <w:top w:val="none" w:sz="0" w:space="0" w:color="auto"/>
            <w:left w:val="none" w:sz="0" w:space="0" w:color="auto"/>
            <w:bottom w:val="none" w:sz="0" w:space="0" w:color="auto"/>
            <w:right w:val="none" w:sz="0" w:space="0" w:color="auto"/>
          </w:divBdr>
        </w:div>
        <w:div w:id="624190961">
          <w:marLeft w:val="0"/>
          <w:marRight w:val="0"/>
          <w:marTop w:val="0"/>
          <w:marBottom w:val="0"/>
          <w:divBdr>
            <w:top w:val="none" w:sz="0" w:space="0" w:color="auto"/>
            <w:left w:val="none" w:sz="0" w:space="0" w:color="auto"/>
            <w:bottom w:val="none" w:sz="0" w:space="0" w:color="auto"/>
            <w:right w:val="none" w:sz="0" w:space="0" w:color="auto"/>
          </w:divBdr>
        </w:div>
        <w:div w:id="1980575273">
          <w:marLeft w:val="0"/>
          <w:marRight w:val="0"/>
          <w:marTop w:val="0"/>
          <w:marBottom w:val="0"/>
          <w:divBdr>
            <w:top w:val="none" w:sz="0" w:space="0" w:color="auto"/>
            <w:left w:val="none" w:sz="0" w:space="0" w:color="auto"/>
            <w:bottom w:val="none" w:sz="0" w:space="0" w:color="auto"/>
            <w:right w:val="none" w:sz="0" w:space="0" w:color="auto"/>
          </w:divBdr>
        </w:div>
        <w:div w:id="1981304279">
          <w:marLeft w:val="0"/>
          <w:marRight w:val="0"/>
          <w:marTop w:val="0"/>
          <w:marBottom w:val="0"/>
          <w:divBdr>
            <w:top w:val="none" w:sz="0" w:space="0" w:color="auto"/>
            <w:left w:val="none" w:sz="0" w:space="0" w:color="auto"/>
            <w:bottom w:val="none" w:sz="0" w:space="0" w:color="auto"/>
            <w:right w:val="none" w:sz="0" w:space="0" w:color="auto"/>
          </w:divBdr>
        </w:div>
        <w:div w:id="1324242258">
          <w:marLeft w:val="0"/>
          <w:marRight w:val="0"/>
          <w:marTop w:val="0"/>
          <w:marBottom w:val="0"/>
          <w:divBdr>
            <w:top w:val="none" w:sz="0" w:space="0" w:color="auto"/>
            <w:left w:val="none" w:sz="0" w:space="0" w:color="auto"/>
            <w:bottom w:val="none" w:sz="0" w:space="0" w:color="auto"/>
            <w:right w:val="none" w:sz="0" w:space="0" w:color="auto"/>
          </w:divBdr>
        </w:div>
        <w:div w:id="1207327713">
          <w:marLeft w:val="0"/>
          <w:marRight w:val="0"/>
          <w:marTop w:val="0"/>
          <w:marBottom w:val="0"/>
          <w:divBdr>
            <w:top w:val="none" w:sz="0" w:space="0" w:color="auto"/>
            <w:left w:val="none" w:sz="0" w:space="0" w:color="auto"/>
            <w:bottom w:val="none" w:sz="0" w:space="0" w:color="auto"/>
            <w:right w:val="none" w:sz="0" w:space="0" w:color="auto"/>
          </w:divBdr>
        </w:div>
        <w:div w:id="1992517150">
          <w:marLeft w:val="0"/>
          <w:marRight w:val="0"/>
          <w:marTop w:val="0"/>
          <w:marBottom w:val="0"/>
          <w:divBdr>
            <w:top w:val="none" w:sz="0" w:space="0" w:color="auto"/>
            <w:left w:val="none" w:sz="0" w:space="0" w:color="auto"/>
            <w:bottom w:val="none" w:sz="0" w:space="0" w:color="auto"/>
            <w:right w:val="none" w:sz="0" w:space="0" w:color="auto"/>
          </w:divBdr>
        </w:div>
        <w:div w:id="923954938">
          <w:marLeft w:val="0"/>
          <w:marRight w:val="0"/>
          <w:marTop w:val="0"/>
          <w:marBottom w:val="0"/>
          <w:divBdr>
            <w:top w:val="none" w:sz="0" w:space="0" w:color="auto"/>
            <w:left w:val="none" w:sz="0" w:space="0" w:color="auto"/>
            <w:bottom w:val="none" w:sz="0" w:space="0" w:color="auto"/>
            <w:right w:val="none" w:sz="0" w:space="0" w:color="auto"/>
          </w:divBdr>
        </w:div>
        <w:div w:id="169369749">
          <w:marLeft w:val="0"/>
          <w:marRight w:val="0"/>
          <w:marTop w:val="0"/>
          <w:marBottom w:val="0"/>
          <w:divBdr>
            <w:top w:val="none" w:sz="0" w:space="0" w:color="auto"/>
            <w:left w:val="none" w:sz="0" w:space="0" w:color="auto"/>
            <w:bottom w:val="none" w:sz="0" w:space="0" w:color="auto"/>
            <w:right w:val="none" w:sz="0" w:space="0" w:color="auto"/>
          </w:divBdr>
        </w:div>
        <w:div w:id="1511990470">
          <w:marLeft w:val="0"/>
          <w:marRight w:val="0"/>
          <w:marTop w:val="0"/>
          <w:marBottom w:val="0"/>
          <w:divBdr>
            <w:top w:val="none" w:sz="0" w:space="0" w:color="auto"/>
            <w:left w:val="none" w:sz="0" w:space="0" w:color="auto"/>
            <w:bottom w:val="none" w:sz="0" w:space="0" w:color="auto"/>
            <w:right w:val="none" w:sz="0" w:space="0" w:color="auto"/>
          </w:divBdr>
        </w:div>
        <w:div w:id="1658072560">
          <w:marLeft w:val="0"/>
          <w:marRight w:val="0"/>
          <w:marTop w:val="0"/>
          <w:marBottom w:val="0"/>
          <w:divBdr>
            <w:top w:val="none" w:sz="0" w:space="0" w:color="auto"/>
            <w:left w:val="none" w:sz="0" w:space="0" w:color="auto"/>
            <w:bottom w:val="none" w:sz="0" w:space="0" w:color="auto"/>
            <w:right w:val="none" w:sz="0" w:space="0" w:color="auto"/>
          </w:divBdr>
        </w:div>
        <w:div w:id="1721593000">
          <w:marLeft w:val="0"/>
          <w:marRight w:val="0"/>
          <w:marTop w:val="0"/>
          <w:marBottom w:val="0"/>
          <w:divBdr>
            <w:top w:val="none" w:sz="0" w:space="0" w:color="auto"/>
            <w:left w:val="none" w:sz="0" w:space="0" w:color="auto"/>
            <w:bottom w:val="none" w:sz="0" w:space="0" w:color="auto"/>
            <w:right w:val="none" w:sz="0" w:space="0" w:color="auto"/>
          </w:divBdr>
        </w:div>
        <w:div w:id="288052758">
          <w:marLeft w:val="0"/>
          <w:marRight w:val="0"/>
          <w:marTop w:val="0"/>
          <w:marBottom w:val="0"/>
          <w:divBdr>
            <w:top w:val="none" w:sz="0" w:space="0" w:color="auto"/>
            <w:left w:val="none" w:sz="0" w:space="0" w:color="auto"/>
            <w:bottom w:val="none" w:sz="0" w:space="0" w:color="auto"/>
            <w:right w:val="none" w:sz="0" w:space="0" w:color="auto"/>
          </w:divBdr>
        </w:div>
        <w:div w:id="541552542">
          <w:marLeft w:val="0"/>
          <w:marRight w:val="0"/>
          <w:marTop w:val="0"/>
          <w:marBottom w:val="0"/>
          <w:divBdr>
            <w:top w:val="none" w:sz="0" w:space="0" w:color="auto"/>
            <w:left w:val="none" w:sz="0" w:space="0" w:color="auto"/>
            <w:bottom w:val="none" w:sz="0" w:space="0" w:color="auto"/>
            <w:right w:val="none" w:sz="0" w:space="0" w:color="auto"/>
          </w:divBdr>
        </w:div>
        <w:div w:id="909315320">
          <w:marLeft w:val="0"/>
          <w:marRight w:val="0"/>
          <w:marTop w:val="0"/>
          <w:marBottom w:val="0"/>
          <w:divBdr>
            <w:top w:val="none" w:sz="0" w:space="0" w:color="auto"/>
            <w:left w:val="none" w:sz="0" w:space="0" w:color="auto"/>
            <w:bottom w:val="none" w:sz="0" w:space="0" w:color="auto"/>
            <w:right w:val="none" w:sz="0" w:space="0" w:color="auto"/>
          </w:divBdr>
        </w:div>
        <w:div w:id="388648015">
          <w:marLeft w:val="0"/>
          <w:marRight w:val="0"/>
          <w:marTop w:val="0"/>
          <w:marBottom w:val="0"/>
          <w:divBdr>
            <w:top w:val="none" w:sz="0" w:space="0" w:color="auto"/>
            <w:left w:val="none" w:sz="0" w:space="0" w:color="auto"/>
            <w:bottom w:val="none" w:sz="0" w:space="0" w:color="auto"/>
            <w:right w:val="none" w:sz="0" w:space="0" w:color="auto"/>
          </w:divBdr>
        </w:div>
        <w:div w:id="12537689">
          <w:marLeft w:val="0"/>
          <w:marRight w:val="0"/>
          <w:marTop w:val="0"/>
          <w:marBottom w:val="0"/>
          <w:divBdr>
            <w:top w:val="none" w:sz="0" w:space="0" w:color="auto"/>
            <w:left w:val="none" w:sz="0" w:space="0" w:color="auto"/>
            <w:bottom w:val="none" w:sz="0" w:space="0" w:color="auto"/>
            <w:right w:val="none" w:sz="0" w:space="0" w:color="auto"/>
          </w:divBdr>
        </w:div>
        <w:div w:id="536703111">
          <w:marLeft w:val="0"/>
          <w:marRight w:val="0"/>
          <w:marTop w:val="0"/>
          <w:marBottom w:val="0"/>
          <w:divBdr>
            <w:top w:val="none" w:sz="0" w:space="0" w:color="auto"/>
            <w:left w:val="none" w:sz="0" w:space="0" w:color="auto"/>
            <w:bottom w:val="none" w:sz="0" w:space="0" w:color="auto"/>
            <w:right w:val="none" w:sz="0" w:space="0" w:color="auto"/>
          </w:divBdr>
        </w:div>
        <w:div w:id="554126703">
          <w:marLeft w:val="0"/>
          <w:marRight w:val="0"/>
          <w:marTop w:val="0"/>
          <w:marBottom w:val="0"/>
          <w:divBdr>
            <w:top w:val="none" w:sz="0" w:space="0" w:color="auto"/>
            <w:left w:val="none" w:sz="0" w:space="0" w:color="auto"/>
            <w:bottom w:val="none" w:sz="0" w:space="0" w:color="auto"/>
            <w:right w:val="none" w:sz="0" w:space="0" w:color="auto"/>
          </w:divBdr>
        </w:div>
        <w:div w:id="1097629111">
          <w:marLeft w:val="0"/>
          <w:marRight w:val="0"/>
          <w:marTop w:val="0"/>
          <w:marBottom w:val="0"/>
          <w:divBdr>
            <w:top w:val="none" w:sz="0" w:space="0" w:color="auto"/>
            <w:left w:val="none" w:sz="0" w:space="0" w:color="auto"/>
            <w:bottom w:val="none" w:sz="0" w:space="0" w:color="auto"/>
            <w:right w:val="none" w:sz="0" w:space="0" w:color="auto"/>
          </w:divBdr>
        </w:div>
        <w:div w:id="296422625">
          <w:marLeft w:val="0"/>
          <w:marRight w:val="0"/>
          <w:marTop w:val="0"/>
          <w:marBottom w:val="0"/>
          <w:divBdr>
            <w:top w:val="none" w:sz="0" w:space="0" w:color="auto"/>
            <w:left w:val="none" w:sz="0" w:space="0" w:color="auto"/>
            <w:bottom w:val="none" w:sz="0" w:space="0" w:color="auto"/>
            <w:right w:val="none" w:sz="0" w:space="0" w:color="auto"/>
          </w:divBdr>
        </w:div>
        <w:div w:id="443111088">
          <w:marLeft w:val="0"/>
          <w:marRight w:val="0"/>
          <w:marTop w:val="0"/>
          <w:marBottom w:val="0"/>
          <w:divBdr>
            <w:top w:val="none" w:sz="0" w:space="0" w:color="auto"/>
            <w:left w:val="none" w:sz="0" w:space="0" w:color="auto"/>
            <w:bottom w:val="none" w:sz="0" w:space="0" w:color="auto"/>
            <w:right w:val="none" w:sz="0" w:space="0" w:color="auto"/>
          </w:divBdr>
        </w:div>
        <w:div w:id="1051609131">
          <w:marLeft w:val="0"/>
          <w:marRight w:val="0"/>
          <w:marTop w:val="0"/>
          <w:marBottom w:val="0"/>
          <w:divBdr>
            <w:top w:val="none" w:sz="0" w:space="0" w:color="auto"/>
            <w:left w:val="none" w:sz="0" w:space="0" w:color="auto"/>
            <w:bottom w:val="none" w:sz="0" w:space="0" w:color="auto"/>
            <w:right w:val="none" w:sz="0" w:space="0" w:color="auto"/>
          </w:divBdr>
        </w:div>
        <w:div w:id="1087727797">
          <w:marLeft w:val="0"/>
          <w:marRight w:val="0"/>
          <w:marTop w:val="0"/>
          <w:marBottom w:val="0"/>
          <w:divBdr>
            <w:top w:val="none" w:sz="0" w:space="0" w:color="auto"/>
            <w:left w:val="none" w:sz="0" w:space="0" w:color="auto"/>
            <w:bottom w:val="none" w:sz="0" w:space="0" w:color="auto"/>
            <w:right w:val="none" w:sz="0" w:space="0" w:color="auto"/>
          </w:divBdr>
        </w:div>
        <w:div w:id="157892837">
          <w:marLeft w:val="0"/>
          <w:marRight w:val="0"/>
          <w:marTop w:val="0"/>
          <w:marBottom w:val="0"/>
          <w:divBdr>
            <w:top w:val="none" w:sz="0" w:space="0" w:color="auto"/>
            <w:left w:val="none" w:sz="0" w:space="0" w:color="auto"/>
            <w:bottom w:val="none" w:sz="0" w:space="0" w:color="auto"/>
            <w:right w:val="none" w:sz="0" w:space="0" w:color="auto"/>
          </w:divBdr>
        </w:div>
        <w:div w:id="857231607">
          <w:marLeft w:val="0"/>
          <w:marRight w:val="0"/>
          <w:marTop w:val="0"/>
          <w:marBottom w:val="0"/>
          <w:divBdr>
            <w:top w:val="none" w:sz="0" w:space="0" w:color="auto"/>
            <w:left w:val="none" w:sz="0" w:space="0" w:color="auto"/>
            <w:bottom w:val="none" w:sz="0" w:space="0" w:color="auto"/>
            <w:right w:val="none" w:sz="0" w:space="0" w:color="auto"/>
          </w:divBdr>
        </w:div>
        <w:div w:id="684132757">
          <w:marLeft w:val="0"/>
          <w:marRight w:val="0"/>
          <w:marTop w:val="0"/>
          <w:marBottom w:val="0"/>
          <w:divBdr>
            <w:top w:val="none" w:sz="0" w:space="0" w:color="auto"/>
            <w:left w:val="none" w:sz="0" w:space="0" w:color="auto"/>
            <w:bottom w:val="none" w:sz="0" w:space="0" w:color="auto"/>
            <w:right w:val="none" w:sz="0" w:space="0" w:color="auto"/>
          </w:divBdr>
        </w:div>
        <w:div w:id="831721471">
          <w:marLeft w:val="0"/>
          <w:marRight w:val="0"/>
          <w:marTop w:val="0"/>
          <w:marBottom w:val="0"/>
          <w:divBdr>
            <w:top w:val="none" w:sz="0" w:space="0" w:color="auto"/>
            <w:left w:val="none" w:sz="0" w:space="0" w:color="auto"/>
            <w:bottom w:val="none" w:sz="0" w:space="0" w:color="auto"/>
            <w:right w:val="none" w:sz="0" w:space="0" w:color="auto"/>
          </w:divBdr>
        </w:div>
        <w:div w:id="838732055">
          <w:marLeft w:val="0"/>
          <w:marRight w:val="0"/>
          <w:marTop w:val="0"/>
          <w:marBottom w:val="0"/>
          <w:divBdr>
            <w:top w:val="none" w:sz="0" w:space="0" w:color="auto"/>
            <w:left w:val="none" w:sz="0" w:space="0" w:color="auto"/>
            <w:bottom w:val="none" w:sz="0" w:space="0" w:color="auto"/>
            <w:right w:val="none" w:sz="0" w:space="0" w:color="auto"/>
          </w:divBdr>
        </w:div>
        <w:div w:id="962420040">
          <w:marLeft w:val="0"/>
          <w:marRight w:val="0"/>
          <w:marTop w:val="0"/>
          <w:marBottom w:val="0"/>
          <w:divBdr>
            <w:top w:val="none" w:sz="0" w:space="0" w:color="auto"/>
            <w:left w:val="none" w:sz="0" w:space="0" w:color="auto"/>
            <w:bottom w:val="none" w:sz="0" w:space="0" w:color="auto"/>
            <w:right w:val="none" w:sz="0" w:space="0" w:color="auto"/>
          </w:divBdr>
        </w:div>
        <w:div w:id="948321116">
          <w:marLeft w:val="0"/>
          <w:marRight w:val="0"/>
          <w:marTop w:val="0"/>
          <w:marBottom w:val="0"/>
          <w:divBdr>
            <w:top w:val="none" w:sz="0" w:space="0" w:color="auto"/>
            <w:left w:val="none" w:sz="0" w:space="0" w:color="auto"/>
            <w:bottom w:val="none" w:sz="0" w:space="0" w:color="auto"/>
            <w:right w:val="none" w:sz="0" w:space="0" w:color="auto"/>
          </w:divBdr>
        </w:div>
        <w:div w:id="1600793237">
          <w:marLeft w:val="0"/>
          <w:marRight w:val="0"/>
          <w:marTop w:val="0"/>
          <w:marBottom w:val="0"/>
          <w:divBdr>
            <w:top w:val="none" w:sz="0" w:space="0" w:color="auto"/>
            <w:left w:val="none" w:sz="0" w:space="0" w:color="auto"/>
            <w:bottom w:val="none" w:sz="0" w:space="0" w:color="auto"/>
            <w:right w:val="none" w:sz="0" w:space="0" w:color="auto"/>
          </w:divBdr>
        </w:div>
        <w:div w:id="490173784">
          <w:marLeft w:val="0"/>
          <w:marRight w:val="0"/>
          <w:marTop w:val="0"/>
          <w:marBottom w:val="0"/>
          <w:divBdr>
            <w:top w:val="none" w:sz="0" w:space="0" w:color="auto"/>
            <w:left w:val="none" w:sz="0" w:space="0" w:color="auto"/>
            <w:bottom w:val="none" w:sz="0" w:space="0" w:color="auto"/>
            <w:right w:val="none" w:sz="0" w:space="0" w:color="auto"/>
          </w:divBdr>
        </w:div>
        <w:div w:id="1391880191">
          <w:marLeft w:val="0"/>
          <w:marRight w:val="0"/>
          <w:marTop w:val="0"/>
          <w:marBottom w:val="0"/>
          <w:divBdr>
            <w:top w:val="none" w:sz="0" w:space="0" w:color="auto"/>
            <w:left w:val="none" w:sz="0" w:space="0" w:color="auto"/>
            <w:bottom w:val="none" w:sz="0" w:space="0" w:color="auto"/>
            <w:right w:val="none" w:sz="0" w:space="0" w:color="auto"/>
          </w:divBdr>
        </w:div>
        <w:div w:id="1310328478">
          <w:marLeft w:val="0"/>
          <w:marRight w:val="0"/>
          <w:marTop w:val="0"/>
          <w:marBottom w:val="0"/>
          <w:divBdr>
            <w:top w:val="none" w:sz="0" w:space="0" w:color="auto"/>
            <w:left w:val="none" w:sz="0" w:space="0" w:color="auto"/>
            <w:bottom w:val="none" w:sz="0" w:space="0" w:color="auto"/>
            <w:right w:val="none" w:sz="0" w:space="0" w:color="auto"/>
          </w:divBdr>
        </w:div>
        <w:div w:id="1398894075">
          <w:marLeft w:val="0"/>
          <w:marRight w:val="0"/>
          <w:marTop w:val="0"/>
          <w:marBottom w:val="0"/>
          <w:divBdr>
            <w:top w:val="none" w:sz="0" w:space="0" w:color="auto"/>
            <w:left w:val="none" w:sz="0" w:space="0" w:color="auto"/>
            <w:bottom w:val="none" w:sz="0" w:space="0" w:color="auto"/>
            <w:right w:val="none" w:sz="0" w:space="0" w:color="auto"/>
          </w:divBdr>
        </w:div>
        <w:div w:id="1306858297">
          <w:marLeft w:val="0"/>
          <w:marRight w:val="0"/>
          <w:marTop w:val="0"/>
          <w:marBottom w:val="0"/>
          <w:divBdr>
            <w:top w:val="none" w:sz="0" w:space="0" w:color="auto"/>
            <w:left w:val="none" w:sz="0" w:space="0" w:color="auto"/>
            <w:bottom w:val="none" w:sz="0" w:space="0" w:color="auto"/>
            <w:right w:val="none" w:sz="0" w:space="0" w:color="auto"/>
          </w:divBdr>
        </w:div>
        <w:div w:id="146943134">
          <w:marLeft w:val="0"/>
          <w:marRight w:val="0"/>
          <w:marTop w:val="0"/>
          <w:marBottom w:val="0"/>
          <w:divBdr>
            <w:top w:val="none" w:sz="0" w:space="0" w:color="auto"/>
            <w:left w:val="none" w:sz="0" w:space="0" w:color="auto"/>
            <w:bottom w:val="none" w:sz="0" w:space="0" w:color="auto"/>
            <w:right w:val="none" w:sz="0" w:space="0" w:color="auto"/>
          </w:divBdr>
        </w:div>
        <w:div w:id="1224413728">
          <w:marLeft w:val="0"/>
          <w:marRight w:val="0"/>
          <w:marTop w:val="0"/>
          <w:marBottom w:val="0"/>
          <w:divBdr>
            <w:top w:val="none" w:sz="0" w:space="0" w:color="auto"/>
            <w:left w:val="none" w:sz="0" w:space="0" w:color="auto"/>
            <w:bottom w:val="none" w:sz="0" w:space="0" w:color="auto"/>
            <w:right w:val="none" w:sz="0" w:space="0" w:color="auto"/>
          </w:divBdr>
        </w:div>
        <w:div w:id="1947418661">
          <w:marLeft w:val="0"/>
          <w:marRight w:val="0"/>
          <w:marTop w:val="0"/>
          <w:marBottom w:val="0"/>
          <w:divBdr>
            <w:top w:val="none" w:sz="0" w:space="0" w:color="auto"/>
            <w:left w:val="none" w:sz="0" w:space="0" w:color="auto"/>
            <w:bottom w:val="none" w:sz="0" w:space="0" w:color="auto"/>
            <w:right w:val="none" w:sz="0" w:space="0" w:color="auto"/>
          </w:divBdr>
        </w:div>
        <w:div w:id="1599631684">
          <w:marLeft w:val="0"/>
          <w:marRight w:val="0"/>
          <w:marTop w:val="0"/>
          <w:marBottom w:val="0"/>
          <w:divBdr>
            <w:top w:val="none" w:sz="0" w:space="0" w:color="auto"/>
            <w:left w:val="none" w:sz="0" w:space="0" w:color="auto"/>
            <w:bottom w:val="none" w:sz="0" w:space="0" w:color="auto"/>
            <w:right w:val="none" w:sz="0" w:space="0" w:color="auto"/>
          </w:divBdr>
        </w:div>
        <w:div w:id="2035034146">
          <w:marLeft w:val="0"/>
          <w:marRight w:val="0"/>
          <w:marTop w:val="0"/>
          <w:marBottom w:val="0"/>
          <w:divBdr>
            <w:top w:val="none" w:sz="0" w:space="0" w:color="auto"/>
            <w:left w:val="none" w:sz="0" w:space="0" w:color="auto"/>
            <w:bottom w:val="none" w:sz="0" w:space="0" w:color="auto"/>
            <w:right w:val="none" w:sz="0" w:space="0" w:color="auto"/>
          </w:divBdr>
        </w:div>
        <w:div w:id="987170178">
          <w:marLeft w:val="0"/>
          <w:marRight w:val="0"/>
          <w:marTop w:val="0"/>
          <w:marBottom w:val="0"/>
          <w:divBdr>
            <w:top w:val="none" w:sz="0" w:space="0" w:color="auto"/>
            <w:left w:val="none" w:sz="0" w:space="0" w:color="auto"/>
            <w:bottom w:val="none" w:sz="0" w:space="0" w:color="auto"/>
            <w:right w:val="none" w:sz="0" w:space="0" w:color="auto"/>
          </w:divBdr>
        </w:div>
        <w:div w:id="1540046466">
          <w:marLeft w:val="0"/>
          <w:marRight w:val="0"/>
          <w:marTop w:val="0"/>
          <w:marBottom w:val="0"/>
          <w:divBdr>
            <w:top w:val="none" w:sz="0" w:space="0" w:color="auto"/>
            <w:left w:val="none" w:sz="0" w:space="0" w:color="auto"/>
            <w:bottom w:val="none" w:sz="0" w:space="0" w:color="auto"/>
            <w:right w:val="none" w:sz="0" w:space="0" w:color="auto"/>
          </w:divBdr>
        </w:div>
        <w:div w:id="447046478">
          <w:marLeft w:val="0"/>
          <w:marRight w:val="0"/>
          <w:marTop w:val="0"/>
          <w:marBottom w:val="0"/>
          <w:divBdr>
            <w:top w:val="none" w:sz="0" w:space="0" w:color="auto"/>
            <w:left w:val="none" w:sz="0" w:space="0" w:color="auto"/>
            <w:bottom w:val="none" w:sz="0" w:space="0" w:color="auto"/>
            <w:right w:val="none" w:sz="0" w:space="0" w:color="auto"/>
          </w:divBdr>
        </w:div>
        <w:div w:id="1310092025">
          <w:marLeft w:val="0"/>
          <w:marRight w:val="0"/>
          <w:marTop w:val="0"/>
          <w:marBottom w:val="0"/>
          <w:divBdr>
            <w:top w:val="none" w:sz="0" w:space="0" w:color="auto"/>
            <w:left w:val="none" w:sz="0" w:space="0" w:color="auto"/>
            <w:bottom w:val="none" w:sz="0" w:space="0" w:color="auto"/>
            <w:right w:val="none" w:sz="0" w:space="0" w:color="auto"/>
          </w:divBdr>
        </w:div>
        <w:div w:id="2120639151">
          <w:marLeft w:val="0"/>
          <w:marRight w:val="0"/>
          <w:marTop w:val="0"/>
          <w:marBottom w:val="0"/>
          <w:divBdr>
            <w:top w:val="none" w:sz="0" w:space="0" w:color="auto"/>
            <w:left w:val="none" w:sz="0" w:space="0" w:color="auto"/>
            <w:bottom w:val="none" w:sz="0" w:space="0" w:color="auto"/>
            <w:right w:val="none" w:sz="0" w:space="0" w:color="auto"/>
          </w:divBdr>
        </w:div>
        <w:div w:id="1768380173">
          <w:marLeft w:val="0"/>
          <w:marRight w:val="0"/>
          <w:marTop w:val="0"/>
          <w:marBottom w:val="0"/>
          <w:divBdr>
            <w:top w:val="none" w:sz="0" w:space="0" w:color="auto"/>
            <w:left w:val="none" w:sz="0" w:space="0" w:color="auto"/>
            <w:bottom w:val="none" w:sz="0" w:space="0" w:color="auto"/>
            <w:right w:val="none" w:sz="0" w:space="0" w:color="auto"/>
          </w:divBdr>
        </w:div>
        <w:div w:id="997923509">
          <w:marLeft w:val="0"/>
          <w:marRight w:val="0"/>
          <w:marTop w:val="0"/>
          <w:marBottom w:val="0"/>
          <w:divBdr>
            <w:top w:val="none" w:sz="0" w:space="0" w:color="auto"/>
            <w:left w:val="none" w:sz="0" w:space="0" w:color="auto"/>
            <w:bottom w:val="none" w:sz="0" w:space="0" w:color="auto"/>
            <w:right w:val="none" w:sz="0" w:space="0" w:color="auto"/>
          </w:divBdr>
        </w:div>
        <w:div w:id="779225663">
          <w:marLeft w:val="0"/>
          <w:marRight w:val="0"/>
          <w:marTop w:val="0"/>
          <w:marBottom w:val="0"/>
          <w:divBdr>
            <w:top w:val="none" w:sz="0" w:space="0" w:color="auto"/>
            <w:left w:val="none" w:sz="0" w:space="0" w:color="auto"/>
            <w:bottom w:val="none" w:sz="0" w:space="0" w:color="auto"/>
            <w:right w:val="none" w:sz="0" w:space="0" w:color="auto"/>
          </w:divBdr>
        </w:div>
        <w:div w:id="503664075">
          <w:marLeft w:val="0"/>
          <w:marRight w:val="0"/>
          <w:marTop w:val="0"/>
          <w:marBottom w:val="0"/>
          <w:divBdr>
            <w:top w:val="none" w:sz="0" w:space="0" w:color="auto"/>
            <w:left w:val="none" w:sz="0" w:space="0" w:color="auto"/>
            <w:bottom w:val="none" w:sz="0" w:space="0" w:color="auto"/>
            <w:right w:val="none" w:sz="0" w:space="0" w:color="auto"/>
          </w:divBdr>
        </w:div>
        <w:div w:id="1958832915">
          <w:marLeft w:val="0"/>
          <w:marRight w:val="0"/>
          <w:marTop w:val="0"/>
          <w:marBottom w:val="0"/>
          <w:divBdr>
            <w:top w:val="none" w:sz="0" w:space="0" w:color="auto"/>
            <w:left w:val="none" w:sz="0" w:space="0" w:color="auto"/>
            <w:bottom w:val="none" w:sz="0" w:space="0" w:color="auto"/>
            <w:right w:val="none" w:sz="0" w:space="0" w:color="auto"/>
          </w:divBdr>
        </w:div>
        <w:div w:id="1472940183">
          <w:marLeft w:val="0"/>
          <w:marRight w:val="0"/>
          <w:marTop w:val="0"/>
          <w:marBottom w:val="0"/>
          <w:divBdr>
            <w:top w:val="none" w:sz="0" w:space="0" w:color="auto"/>
            <w:left w:val="none" w:sz="0" w:space="0" w:color="auto"/>
            <w:bottom w:val="none" w:sz="0" w:space="0" w:color="auto"/>
            <w:right w:val="none" w:sz="0" w:space="0" w:color="auto"/>
          </w:divBdr>
        </w:div>
        <w:div w:id="1585796495">
          <w:marLeft w:val="0"/>
          <w:marRight w:val="0"/>
          <w:marTop w:val="0"/>
          <w:marBottom w:val="0"/>
          <w:divBdr>
            <w:top w:val="none" w:sz="0" w:space="0" w:color="auto"/>
            <w:left w:val="none" w:sz="0" w:space="0" w:color="auto"/>
            <w:bottom w:val="none" w:sz="0" w:space="0" w:color="auto"/>
            <w:right w:val="none" w:sz="0" w:space="0" w:color="auto"/>
          </w:divBdr>
        </w:div>
        <w:div w:id="60250334">
          <w:marLeft w:val="0"/>
          <w:marRight w:val="0"/>
          <w:marTop w:val="0"/>
          <w:marBottom w:val="0"/>
          <w:divBdr>
            <w:top w:val="none" w:sz="0" w:space="0" w:color="auto"/>
            <w:left w:val="none" w:sz="0" w:space="0" w:color="auto"/>
            <w:bottom w:val="none" w:sz="0" w:space="0" w:color="auto"/>
            <w:right w:val="none" w:sz="0" w:space="0" w:color="auto"/>
          </w:divBdr>
        </w:div>
        <w:div w:id="1293974344">
          <w:marLeft w:val="0"/>
          <w:marRight w:val="0"/>
          <w:marTop w:val="0"/>
          <w:marBottom w:val="0"/>
          <w:divBdr>
            <w:top w:val="none" w:sz="0" w:space="0" w:color="auto"/>
            <w:left w:val="none" w:sz="0" w:space="0" w:color="auto"/>
            <w:bottom w:val="none" w:sz="0" w:space="0" w:color="auto"/>
            <w:right w:val="none" w:sz="0" w:space="0" w:color="auto"/>
          </w:divBdr>
        </w:div>
        <w:div w:id="831411058">
          <w:marLeft w:val="0"/>
          <w:marRight w:val="0"/>
          <w:marTop w:val="0"/>
          <w:marBottom w:val="0"/>
          <w:divBdr>
            <w:top w:val="none" w:sz="0" w:space="0" w:color="auto"/>
            <w:left w:val="none" w:sz="0" w:space="0" w:color="auto"/>
            <w:bottom w:val="none" w:sz="0" w:space="0" w:color="auto"/>
            <w:right w:val="none" w:sz="0" w:space="0" w:color="auto"/>
          </w:divBdr>
        </w:div>
        <w:div w:id="1772359898">
          <w:marLeft w:val="0"/>
          <w:marRight w:val="0"/>
          <w:marTop w:val="0"/>
          <w:marBottom w:val="0"/>
          <w:divBdr>
            <w:top w:val="none" w:sz="0" w:space="0" w:color="auto"/>
            <w:left w:val="none" w:sz="0" w:space="0" w:color="auto"/>
            <w:bottom w:val="none" w:sz="0" w:space="0" w:color="auto"/>
            <w:right w:val="none" w:sz="0" w:space="0" w:color="auto"/>
          </w:divBdr>
        </w:div>
        <w:div w:id="4601906">
          <w:marLeft w:val="0"/>
          <w:marRight w:val="0"/>
          <w:marTop w:val="0"/>
          <w:marBottom w:val="0"/>
          <w:divBdr>
            <w:top w:val="none" w:sz="0" w:space="0" w:color="auto"/>
            <w:left w:val="none" w:sz="0" w:space="0" w:color="auto"/>
            <w:bottom w:val="none" w:sz="0" w:space="0" w:color="auto"/>
            <w:right w:val="none" w:sz="0" w:space="0" w:color="auto"/>
          </w:divBdr>
        </w:div>
        <w:div w:id="2082556312">
          <w:marLeft w:val="0"/>
          <w:marRight w:val="0"/>
          <w:marTop w:val="0"/>
          <w:marBottom w:val="0"/>
          <w:divBdr>
            <w:top w:val="none" w:sz="0" w:space="0" w:color="auto"/>
            <w:left w:val="none" w:sz="0" w:space="0" w:color="auto"/>
            <w:bottom w:val="none" w:sz="0" w:space="0" w:color="auto"/>
            <w:right w:val="none" w:sz="0" w:space="0" w:color="auto"/>
          </w:divBdr>
        </w:div>
        <w:div w:id="1847477997">
          <w:marLeft w:val="0"/>
          <w:marRight w:val="0"/>
          <w:marTop w:val="0"/>
          <w:marBottom w:val="0"/>
          <w:divBdr>
            <w:top w:val="none" w:sz="0" w:space="0" w:color="auto"/>
            <w:left w:val="none" w:sz="0" w:space="0" w:color="auto"/>
            <w:bottom w:val="none" w:sz="0" w:space="0" w:color="auto"/>
            <w:right w:val="none" w:sz="0" w:space="0" w:color="auto"/>
          </w:divBdr>
        </w:div>
        <w:div w:id="361906576">
          <w:marLeft w:val="0"/>
          <w:marRight w:val="0"/>
          <w:marTop w:val="0"/>
          <w:marBottom w:val="0"/>
          <w:divBdr>
            <w:top w:val="none" w:sz="0" w:space="0" w:color="auto"/>
            <w:left w:val="none" w:sz="0" w:space="0" w:color="auto"/>
            <w:bottom w:val="none" w:sz="0" w:space="0" w:color="auto"/>
            <w:right w:val="none" w:sz="0" w:space="0" w:color="auto"/>
          </w:divBdr>
        </w:div>
        <w:div w:id="1426606834">
          <w:marLeft w:val="0"/>
          <w:marRight w:val="0"/>
          <w:marTop w:val="0"/>
          <w:marBottom w:val="0"/>
          <w:divBdr>
            <w:top w:val="none" w:sz="0" w:space="0" w:color="auto"/>
            <w:left w:val="none" w:sz="0" w:space="0" w:color="auto"/>
            <w:bottom w:val="none" w:sz="0" w:space="0" w:color="auto"/>
            <w:right w:val="none" w:sz="0" w:space="0" w:color="auto"/>
          </w:divBdr>
        </w:div>
        <w:div w:id="845369403">
          <w:marLeft w:val="0"/>
          <w:marRight w:val="0"/>
          <w:marTop w:val="0"/>
          <w:marBottom w:val="0"/>
          <w:divBdr>
            <w:top w:val="none" w:sz="0" w:space="0" w:color="auto"/>
            <w:left w:val="none" w:sz="0" w:space="0" w:color="auto"/>
            <w:bottom w:val="none" w:sz="0" w:space="0" w:color="auto"/>
            <w:right w:val="none" w:sz="0" w:space="0" w:color="auto"/>
          </w:divBdr>
        </w:div>
        <w:div w:id="1953053179">
          <w:marLeft w:val="0"/>
          <w:marRight w:val="0"/>
          <w:marTop w:val="0"/>
          <w:marBottom w:val="0"/>
          <w:divBdr>
            <w:top w:val="none" w:sz="0" w:space="0" w:color="auto"/>
            <w:left w:val="none" w:sz="0" w:space="0" w:color="auto"/>
            <w:bottom w:val="none" w:sz="0" w:space="0" w:color="auto"/>
            <w:right w:val="none" w:sz="0" w:space="0" w:color="auto"/>
          </w:divBdr>
        </w:div>
        <w:div w:id="2025131577">
          <w:marLeft w:val="0"/>
          <w:marRight w:val="0"/>
          <w:marTop w:val="0"/>
          <w:marBottom w:val="0"/>
          <w:divBdr>
            <w:top w:val="none" w:sz="0" w:space="0" w:color="auto"/>
            <w:left w:val="none" w:sz="0" w:space="0" w:color="auto"/>
            <w:bottom w:val="none" w:sz="0" w:space="0" w:color="auto"/>
            <w:right w:val="none" w:sz="0" w:space="0" w:color="auto"/>
          </w:divBdr>
        </w:div>
        <w:div w:id="482164943">
          <w:marLeft w:val="0"/>
          <w:marRight w:val="0"/>
          <w:marTop w:val="0"/>
          <w:marBottom w:val="0"/>
          <w:divBdr>
            <w:top w:val="none" w:sz="0" w:space="0" w:color="auto"/>
            <w:left w:val="none" w:sz="0" w:space="0" w:color="auto"/>
            <w:bottom w:val="none" w:sz="0" w:space="0" w:color="auto"/>
            <w:right w:val="none" w:sz="0" w:space="0" w:color="auto"/>
          </w:divBdr>
        </w:div>
        <w:div w:id="1603604514">
          <w:marLeft w:val="0"/>
          <w:marRight w:val="0"/>
          <w:marTop w:val="0"/>
          <w:marBottom w:val="0"/>
          <w:divBdr>
            <w:top w:val="none" w:sz="0" w:space="0" w:color="auto"/>
            <w:left w:val="none" w:sz="0" w:space="0" w:color="auto"/>
            <w:bottom w:val="none" w:sz="0" w:space="0" w:color="auto"/>
            <w:right w:val="none" w:sz="0" w:space="0" w:color="auto"/>
          </w:divBdr>
        </w:div>
        <w:div w:id="1664240111">
          <w:marLeft w:val="0"/>
          <w:marRight w:val="0"/>
          <w:marTop w:val="0"/>
          <w:marBottom w:val="0"/>
          <w:divBdr>
            <w:top w:val="none" w:sz="0" w:space="0" w:color="auto"/>
            <w:left w:val="none" w:sz="0" w:space="0" w:color="auto"/>
            <w:bottom w:val="none" w:sz="0" w:space="0" w:color="auto"/>
            <w:right w:val="none" w:sz="0" w:space="0" w:color="auto"/>
          </w:divBdr>
        </w:div>
        <w:div w:id="2117215610">
          <w:marLeft w:val="0"/>
          <w:marRight w:val="0"/>
          <w:marTop w:val="0"/>
          <w:marBottom w:val="0"/>
          <w:divBdr>
            <w:top w:val="none" w:sz="0" w:space="0" w:color="auto"/>
            <w:left w:val="none" w:sz="0" w:space="0" w:color="auto"/>
            <w:bottom w:val="none" w:sz="0" w:space="0" w:color="auto"/>
            <w:right w:val="none" w:sz="0" w:space="0" w:color="auto"/>
          </w:divBdr>
        </w:div>
        <w:div w:id="1452625948">
          <w:marLeft w:val="0"/>
          <w:marRight w:val="0"/>
          <w:marTop w:val="0"/>
          <w:marBottom w:val="0"/>
          <w:divBdr>
            <w:top w:val="none" w:sz="0" w:space="0" w:color="auto"/>
            <w:left w:val="none" w:sz="0" w:space="0" w:color="auto"/>
            <w:bottom w:val="none" w:sz="0" w:space="0" w:color="auto"/>
            <w:right w:val="none" w:sz="0" w:space="0" w:color="auto"/>
          </w:divBdr>
        </w:div>
        <w:div w:id="1646351309">
          <w:marLeft w:val="0"/>
          <w:marRight w:val="0"/>
          <w:marTop w:val="0"/>
          <w:marBottom w:val="0"/>
          <w:divBdr>
            <w:top w:val="none" w:sz="0" w:space="0" w:color="auto"/>
            <w:left w:val="none" w:sz="0" w:space="0" w:color="auto"/>
            <w:bottom w:val="none" w:sz="0" w:space="0" w:color="auto"/>
            <w:right w:val="none" w:sz="0" w:space="0" w:color="auto"/>
          </w:divBdr>
        </w:div>
        <w:div w:id="229123430">
          <w:marLeft w:val="0"/>
          <w:marRight w:val="0"/>
          <w:marTop w:val="0"/>
          <w:marBottom w:val="0"/>
          <w:divBdr>
            <w:top w:val="none" w:sz="0" w:space="0" w:color="auto"/>
            <w:left w:val="none" w:sz="0" w:space="0" w:color="auto"/>
            <w:bottom w:val="none" w:sz="0" w:space="0" w:color="auto"/>
            <w:right w:val="none" w:sz="0" w:space="0" w:color="auto"/>
          </w:divBdr>
        </w:div>
        <w:div w:id="1140729337">
          <w:marLeft w:val="0"/>
          <w:marRight w:val="0"/>
          <w:marTop w:val="0"/>
          <w:marBottom w:val="0"/>
          <w:divBdr>
            <w:top w:val="none" w:sz="0" w:space="0" w:color="auto"/>
            <w:left w:val="none" w:sz="0" w:space="0" w:color="auto"/>
            <w:bottom w:val="none" w:sz="0" w:space="0" w:color="auto"/>
            <w:right w:val="none" w:sz="0" w:space="0" w:color="auto"/>
          </w:divBdr>
        </w:div>
        <w:div w:id="1451899376">
          <w:marLeft w:val="0"/>
          <w:marRight w:val="0"/>
          <w:marTop w:val="0"/>
          <w:marBottom w:val="0"/>
          <w:divBdr>
            <w:top w:val="none" w:sz="0" w:space="0" w:color="auto"/>
            <w:left w:val="none" w:sz="0" w:space="0" w:color="auto"/>
            <w:bottom w:val="none" w:sz="0" w:space="0" w:color="auto"/>
            <w:right w:val="none" w:sz="0" w:space="0" w:color="auto"/>
          </w:divBdr>
        </w:div>
        <w:div w:id="970092057">
          <w:marLeft w:val="0"/>
          <w:marRight w:val="0"/>
          <w:marTop w:val="0"/>
          <w:marBottom w:val="0"/>
          <w:divBdr>
            <w:top w:val="none" w:sz="0" w:space="0" w:color="auto"/>
            <w:left w:val="none" w:sz="0" w:space="0" w:color="auto"/>
            <w:bottom w:val="none" w:sz="0" w:space="0" w:color="auto"/>
            <w:right w:val="none" w:sz="0" w:space="0" w:color="auto"/>
          </w:divBdr>
        </w:div>
        <w:div w:id="1639073525">
          <w:marLeft w:val="0"/>
          <w:marRight w:val="0"/>
          <w:marTop w:val="0"/>
          <w:marBottom w:val="0"/>
          <w:divBdr>
            <w:top w:val="none" w:sz="0" w:space="0" w:color="auto"/>
            <w:left w:val="none" w:sz="0" w:space="0" w:color="auto"/>
            <w:bottom w:val="none" w:sz="0" w:space="0" w:color="auto"/>
            <w:right w:val="none" w:sz="0" w:space="0" w:color="auto"/>
          </w:divBdr>
        </w:div>
        <w:div w:id="1111899156">
          <w:marLeft w:val="0"/>
          <w:marRight w:val="0"/>
          <w:marTop w:val="0"/>
          <w:marBottom w:val="0"/>
          <w:divBdr>
            <w:top w:val="none" w:sz="0" w:space="0" w:color="auto"/>
            <w:left w:val="none" w:sz="0" w:space="0" w:color="auto"/>
            <w:bottom w:val="none" w:sz="0" w:space="0" w:color="auto"/>
            <w:right w:val="none" w:sz="0" w:space="0" w:color="auto"/>
          </w:divBdr>
        </w:div>
        <w:div w:id="1717196083">
          <w:marLeft w:val="0"/>
          <w:marRight w:val="0"/>
          <w:marTop w:val="0"/>
          <w:marBottom w:val="0"/>
          <w:divBdr>
            <w:top w:val="none" w:sz="0" w:space="0" w:color="auto"/>
            <w:left w:val="none" w:sz="0" w:space="0" w:color="auto"/>
            <w:bottom w:val="none" w:sz="0" w:space="0" w:color="auto"/>
            <w:right w:val="none" w:sz="0" w:space="0" w:color="auto"/>
          </w:divBdr>
        </w:div>
        <w:div w:id="751782192">
          <w:marLeft w:val="0"/>
          <w:marRight w:val="0"/>
          <w:marTop w:val="0"/>
          <w:marBottom w:val="0"/>
          <w:divBdr>
            <w:top w:val="none" w:sz="0" w:space="0" w:color="auto"/>
            <w:left w:val="none" w:sz="0" w:space="0" w:color="auto"/>
            <w:bottom w:val="none" w:sz="0" w:space="0" w:color="auto"/>
            <w:right w:val="none" w:sz="0" w:space="0" w:color="auto"/>
          </w:divBdr>
        </w:div>
        <w:div w:id="1125655578">
          <w:marLeft w:val="0"/>
          <w:marRight w:val="0"/>
          <w:marTop w:val="0"/>
          <w:marBottom w:val="0"/>
          <w:divBdr>
            <w:top w:val="none" w:sz="0" w:space="0" w:color="auto"/>
            <w:left w:val="none" w:sz="0" w:space="0" w:color="auto"/>
            <w:bottom w:val="none" w:sz="0" w:space="0" w:color="auto"/>
            <w:right w:val="none" w:sz="0" w:space="0" w:color="auto"/>
          </w:divBdr>
        </w:div>
        <w:div w:id="112789536">
          <w:marLeft w:val="0"/>
          <w:marRight w:val="0"/>
          <w:marTop w:val="0"/>
          <w:marBottom w:val="0"/>
          <w:divBdr>
            <w:top w:val="none" w:sz="0" w:space="0" w:color="auto"/>
            <w:left w:val="none" w:sz="0" w:space="0" w:color="auto"/>
            <w:bottom w:val="none" w:sz="0" w:space="0" w:color="auto"/>
            <w:right w:val="none" w:sz="0" w:space="0" w:color="auto"/>
          </w:divBdr>
        </w:div>
        <w:div w:id="1212693363">
          <w:marLeft w:val="0"/>
          <w:marRight w:val="0"/>
          <w:marTop w:val="0"/>
          <w:marBottom w:val="0"/>
          <w:divBdr>
            <w:top w:val="none" w:sz="0" w:space="0" w:color="auto"/>
            <w:left w:val="none" w:sz="0" w:space="0" w:color="auto"/>
            <w:bottom w:val="none" w:sz="0" w:space="0" w:color="auto"/>
            <w:right w:val="none" w:sz="0" w:space="0" w:color="auto"/>
          </w:divBdr>
        </w:div>
        <w:div w:id="1404256622">
          <w:marLeft w:val="0"/>
          <w:marRight w:val="0"/>
          <w:marTop w:val="0"/>
          <w:marBottom w:val="0"/>
          <w:divBdr>
            <w:top w:val="none" w:sz="0" w:space="0" w:color="auto"/>
            <w:left w:val="none" w:sz="0" w:space="0" w:color="auto"/>
            <w:bottom w:val="none" w:sz="0" w:space="0" w:color="auto"/>
            <w:right w:val="none" w:sz="0" w:space="0" w:color="auto"/>
          </w:divBdr>
        </w:div>
        <w:div w:id="700856903">
          <w:marLeft w:val="0"/>
          <w:marRight w:val="0"/>
          <w:marTop w:val="0"/>
          <w:marBottom w:val="0"/>
          <w:divBdr>
            <w:top w:val="none" w:sz="0" w:space="0" w:color="auto"/>
            <w:left w:val="none" w:sz="0" w:space="0" w:color="auto"/>
            <w:bottom w:val="none" w:sz="0" w:space="0" w:color="auto"/>
            <w:right w:val="none" w:sz="0" w:space="0" w:color="auto"/>
          </w:divBdr>
        </w:div>
        <w:div w:id="1149324093">
          <w:marLeft w:val="0"/>
          <w:marRight w:val="0"/>
          <w:marTop w:val="0"/>
          <w:marBottom w:val="0"/>
          <w:divBdr>
            <w:top w:val="none" w:sz="0" w:space="0" w:color="auto"/>
            <w:left w:val="none" w:sz="0" w:space="0" w:color="auto"/>
            <w:bottom w:val="none" w:sz="0" w:space="0" w:color="auto"/>
            <w:right w:val="none" w:sz="0" w:space="0" w:color="auto"/>
          </w:divBdr>
        </w:div>
        <w:div w:id="2045278520">
          <w:marLeft w:val="0"/>
          <w:marRight w:val="0"/>
          <w:marTop w:val="0"/>
          <w:marBottom w:val="0"/>
          <w:divBdr>
            <w:top w:val="none" w:sz="0" w:space="0" w:color="auto"/>
            <w:left w:val="none" w:sz="0" w:space="0" w:color="auto"/>
            <w:bottom w:val="none" w:sz="0" w:space="0" w:color="auto"/>
            <w:right w:val="none" w:sz="0" w:space="0" w:color="auto"/>
          </w:divBdr>
        </w:div>
        <w:div w:id="46690285">
          <w:marLeft w:val="0"/>
          <w:marRight w:val="0"/>
          <w:marTop w:val="0"/>
          <w:marBottom w:val="0"/>
          <w:divBdr>
            <w:top w:val="none" w:sz="0" w:space="0" w:color="auto"/>
            <w:left w:val="none" w:sz="0" w:space="0" w:color="auto"/>
            <w:bottom w:val="none" w:sz="0" w:space="0" w:color="auto"/>
            <w:right w:val="none" w:sz="0" w:space="0" w:color="auto"/>
          </w:divBdr>
        </w:div>
        <w:div w:id="2064936799">
          <w:marLeft w:val="0"/>
          <w:marRight w:val="0"/>
          <w:marTop w:val="0"/>
          <w:marBottom w:val="0"/>
          <w:divBdr>
            <w:top w:val="none" w:sz="0" w:space="0" w:color="auto"/>
            <w:left w:val="none" w:sz="0" w:space="0" w:color="auto"/>
            <w:bottom w:val="none" w:sz="0" w:space="0" w:color="auto"/>
            <w:right w:val="none" w:sz="0" w:space="0" w:color="auto"/>
          </w:divBdr>
        </w:div>
        <w:div w:id="1029795499">
          <w:marLeft w:val="0"/>
          <w:marRight w:val="0"/>
          <w:marTop w:val="0"/>
          <w:marBottom w:val="0"/>
          <w:divBdr>
            <w:top w:val="none" w:sz="0" w:space="0" w:color="auto"/>
            <w:left w:val="none" w:sz="0" w:space="0" w:color="auto"/>
            <w:bottom w:val="none" w:sz="0" w:space="0" w:color="auto"/>
            <w:right w:val="none" w:sz="0" w:space="0" w:color="auto"/>
          </w:divBdr>
        </w:div>
        <w:div w:id="980622154">
          <w:marLeft w:val="0"/>
          <w:marRight w:val="0"/>
          <w:marTop w:val="0"/>
          <w:marBottom w:val="0"/>
          <w:divBdr>
            <w:top w:val="none" w:sz="0" w:space="0" w:color="auto"/>
            <w:left w:val="none" w:sz="0" w:space="0" w:color="auto"/>
            <w:bottom w:val="none" w:sz="0" w:space="0" w:color="auto"/>
            <w:right w:val="none" w:sz="0" w:space="0" w:color="auto"/>
          </w:divBdr>
        </w:div>
        <w:div w:id="1827628402">
          <w:marLeft w:val="0"/>
          <w:marRight w:val="0"/>
          <w:marTop w:val="0"/>
          <w:marBottom w:val="0"/>
          <w:divBdr>
            <w:top w:val="none" w:sz="0" w:space="0" w:color="auto"/>
            <w:left w:val="none" w:sz="0" w:space="0" w:color="auto"/>
            <w:bottom w:val="none" w:sz="0" w:space="0" w:color="auto"/>
            <w:right w:val="none" w:sz="0" w:space="0" w:color="auto"/>
          </w:divBdr>
        </w:div>
        <w:div w:id="1676153929">
          <w:marLeft w:val="0"/>
          <w:marRight w:val="0"/>
          <w:marTop w:val="0"/>
          <w:marBottom w:val="0"/>
          <w:divBdr>
            <w:top w:val="none" w:sz="0" w:space="0" w:color="auto"/>
            <w:left w:val="none" w:sz="0" w:space="0" w:color="auto"/>
            <w:bottom w:val="none" w:sz="0" w:space="0" w:color="auto"/>
            <w:right w:val="none" w:sz="0" w:space="0" w:color="auto"/>
          </w:divBdr>
        </w:div>
        <w:div w:id="1224561473">
          <w:marLeft w:val="0"/>
          <w:marRight w:val="0"/>
          <w:marTop w:val="0"/>
          <w:marBottom w:val="0"/>
          <w:divBdr>
            <w:top w:val="none" w:sz="0" w:space="0" w:color="auto"/>
            <w:left w:val="none" w:sz="0" w:space="0" w:color="auto"/>
            <w:bottom w:val="none" w:sz="0" w:space="0" w:color="auto"/>
            <w:right w:val="none" w:sz="0" w:space="0" w:color="auto"/>
          </w:divBdr>
        </w:div>
        <w:div w:id="1943683210">
          <w:marLeft w:val="0"/>
          <w:marRight w:val="0"/>
          <w:marTop w:val="0"/>
          <w:marBottom w:val="0"/>
          <w:divBdr>
            <w:top w:val="none" w:sz="0" w:space="0" w:color="auto"/>
            <w:left w:val="none" w:sz="0" w:space="0" w:color="auto"/>
            <w:bottom w:val="none" w:sz="0" w:space="0" w:color="auto"/>
            <w:right w:val="none" w:sz="0" w:space="0" w:color="auto"/>
          </w:divBdr>
        </w:div>
        <w:div w:id="131559803">
          <w:marLeft w:val="0"/>
          <w:marRight w:val="0"/>
          <w:marTop w:val="0"/>
          <w:marBottom w:val="0"/>
          <w:divBdr>
            <w:top w:val="none" w:sz="0" w:space="0" w:color="auto"/>
            <w:left w:val="none" w:sz="0" w:space="0" w:color="auto"/>
            <w:bottom w:val="none" w:sz="0" w:space="0" w:color="auto"/>
            <w:right w:val="none" w:sz="0" w:space="0" w:color="auto"/>
          </w:divBdr>
        </w:div>
        <w:div w:id="694040768">
          <w:marLeft w:val="0"/>
          <w:marRight w:val="0"/>
          <w:marTop w:val="0"/>
          <w:marBottom w:val="0"/>
          <w:divBdr>
            <w:top w:val="none" w:sz="0" w:space="0" w:color="auto"/>
            <w:left w:val="none" w:sz="0" w:space="0" w:color="auto"/>
            <w:bottom w:val="none" w:sz="0" w:space="0" w:color="auto"/>
            <w:right w:val="none" w:sz="0" w:space="0" w:color="auto"/>
          </w:divBdr>
        </w:div>
        <w:div w:id="831334002">
          <w:marLeft w:val="0"/>
          <w:marRight w:val="0"/>
          <w:marTop w:val="0"/>
          <w:marBottom w:val="0"/>
          <w:divBdr>
            <w:top w:val="none" w:sz="0" w:space="0" w:color="auto"/>
            <w:left w:val="none" w:sz="0" w:space="0" w:color="auto"/>
            <w:bottom w:val="none" w:sz="0" w:space="0" w:color="auto"/>
            <w:right w:val="none" w:sz="0" w:space="0" w:color="auto"/>
          </w:divBdr>
        </w:div>
        <w:div w:id="1878856369">
          <w:marLeft w:val="0"/>
          <w:marRight w:val="0"/>
          <w:marTop w:val="0"/>
          <w:marBottom w:val="0"/>
          <w:divBdr>
            <w:top w:val="none" w:sz="0" w:space="0" w:color="auto"/>
            <w:left w:val="none" w:sz="0" w:space="0" w:color="auto"/>
            <w:bottom w:val="none" w:sz="0" w:space="0" w:color="auto"/>
            <w:right w:val="none" w:sz="0" w:space="0" w:color="auto"/>
          </w:divBdr>
        </w:div>
        <w:div w:id="813642130">
          <w:marLeft w:val="0"/>
          <w:marRight w:val="0"/>
          <w:marTop w:val="0"/>
          <w:marBottom w:val="0"/>
          <w:divBdr>
            <w:top w:val="none" w:sz="0" w:space="0" w:color="auto"/>
            <w:left w:val="none" w:sz="0" w:space="0" w:color="auto"/>
            <w:bottom w:val="none" w:sz="0" w:space="0" w:color="auto"/>
            <w:right w:val="none" w:sz="0" w:space="0" w:color="auto"/>
          </w:divBdr>
        </w:div>
        <w:div w:id="1457945047">
          <w:marLeft w:val="0"/>
          <w:marRight w:val="0"/>
          <w:marTop w:val="0"/>
          <w:marBottom w:val="0"/>
          <w:divBdr>
            <w:top w:val="none" w:sz="0" w:space="0" w:color="auto"/>
            <w:left w:val="none" w:sz="0" w:space="0" w:color="auto"/>
            <w:bottom w:val="none" w:sz="0" w:space="0" w:color="auto"/>
            <w:right w:val="none" w:sz="0" w:space="0" w:color="auto"/>
          </w:divBdr>
        </w:div>
        <w:div w:id="1444956964">
          <w:marLeft w:val="0"/>
          <w:marRight w:val="0"/>
          <w:marTop w:val="0"/>
          <w:marBottom w:val="0"/>
          <w:divBdr>
            <w:top w:val="none" w:sz="0" w:space="0" w:color="auto"/>
            <w:left w:val="none" w:sz="0" w:space="0" w:color="auto"/>
            <w:bottom w:val="none" w:sz="0" w:space="0" w:color="auto"/>
            <w:right w:val="none" w:sz="0" w:space="0" w:color="auto"/>
          </w:divBdr>
        </w:div>
        <w:div w:id="1363705624">
          <w:marLeft w:val="0"/>
          <w:marRight w:val="0"/>
          <w:marTop w:val="0"/>
          <w:marBottom w:val="0"/>
          <w:divBdr>
            <w:top w:val="none" w:sz="0" w:space="0" w:color="auto"/>
            <w:left w:val="none" w:sz="0" w:space="0" w:color="auto"/>
            <w:bottom w:val="none" w:sz="0" w:space="0" w:color="auto"/>
            <w:right w:val="none" w:sz="0" w:space="0" w:color="auto"/>
          </w:divBdr>
        </w:div>
        <w:div w:id="1949972494">
          <w:marLeft w:val="0"/>
          <w:marRight w:val="0"/>
          <w:marTop w:val="0"/>
          <w:marBottom w:val="0"/>
          <w:divBdr>
            <w:top w:val="none" w:sz="0" w:space="0" w:color="auto"/>
            <w:left w:val="none" w:sz="0" w:space="0" w:color="auto"/>
            <w:bottom w:val="none" w:sz="0" w:space="0" w:color="auto"/>
            <w:right w:val="none" w:sz="0" w:space="0" w:color="auto"/>
          </w:divBdr>
        </w:div>
        <w:div w:id="378283220">
          <w:marLeft w:val="0"/>
          <w:marRight w:val="0"/>
          <w:marTop w:val="0"/>
          <w:marBottom w:val="0"/>
          <w:divBdr>
            <w:top w:val="none" w:sz="0" w:space="0" w:color="auto"/>
            <w:left w:val="none" w:sz="0" w:space="0" w:color="auto"/>
            <w:bottom w:val="none" w:sz="0" w:space="0" w:color="auto"/>
            <w:right w:val="none" w:sz="0" w:space="0" w:color="auto"/>
          </w:divBdr>
        </w:div>
        <w:div w:id="1994916688">
          <w:marLeft w:val="0"/>
          <w:marRight w:val="0"/>
          <w:marTop w:val="0"/>
          <w:marBottom w:val="0"/>
          <w:divBdr>
            <w:top w:val="none" w:sz="0" w:space="0" w:color="auto"/>
            <w:left w:val="none" w:sz="0" w:space="0" w:color="auto"/>
            <w:bottom w:val="none" w:sz="0" w:space="0" w:color="auto"/>
            <w:right w:val="none" w:sz="0" w:space="0" w:color="auto"/>
          </w:divBdr>
        </w:div>
        <w:div w:id="414476990">
          <w:marLeft w:val="0"/>
          <w:marRight w:val="0"/>
          <w:marTop w:val="0"/>
          <w:marBottom w:val="0"/>
          <w:divBdr>
            <w:top w:val="none" w:sz="0" w:space="0" w:color="auto"/>
            <w:left w:val="none" w:sz="0" w:space="0" w:color="auto"/>
            <w:bottom w:val="none" w:sz="0" w:space="0" w:color="auto"/>
            <w:right w:val="none" w:sz="0" w:space="0" w:color="auto"/>
          </w:divBdr>
        </w:div>
        <w:div w:id="875313825">
          <w:marLeft w:val="0"/>
          <w:marRight w:val="0"/>
          <w:marTop w:val="0"/>
          <w:marBottom w:val="0"/>
          <w:divBdr>
            <w:top w:val="none" w:sz="0" w:space="0" w:color="auto"/>
            <w:left w:val="none" w:sz="0" w:space="0" w:color="auto"/>
            <w:bottom w:val="none" w:sz="0" w:space="0" w:color="auto"/>
            <w:right w:val="none" w:sz="0" w:space="0" w:color="auto"/>
          </w:divBdr>
        </w:div>
        <w:div w:id="1360396661">
          <w:marLeft w:val="0"/>
          <w:marRight w:val="0"/>
          <w:marTop w:val="0"/>
          <w:marBottom w:val="0"/>
          <w:divBdr>
            <w:top w:val="none" w:sz="0" w:space="0" w:color="auto"/>
            <w:left w:val="none" w:sz="0" w:space="0" w:color="auto"/>
            <w:bottom w:val="none" w:sz="0" w:space="0" w:color="auto"/>
            <w:right w:val="none" w:sz="0" w:space="0" w:color="auto"/>
          </w:divBdr>
        </w:div>
        <w:div w:id="3410600">
          <w:marLeft w:val="0"/>
          <w:marRight w:val="0"/>
          <w:marTop w:val="0"/>
          <w:marBottom w:val="0"/>
          <w:divBdr>
            <w:top w:val="none" w:sz="0" w:space="0" w:color="auto"/>
            <w:left w:val="none" w:sz="0" w:space="0" w:color="auto"/>
            <w:bottom w:val="none" w:sz="0" w:space="0" w:color="auto"/>
            <w:right w:val="none" w:sz="0" w:space="0" w:color="auto"/>
          </w:divBdr>
        </w:div>
        <w:div w:id="1570994941">
          <w:marLeft w:val="0"/>
          <w:marRight w:val="0"/>
          <w:marTop w:val="0"/>
          <w:marBottom w:val="0"/>
          <w:divBdr>
            <w:top w:val="none" w:sz="0" w:space="0" w:color="auto"/>
            <w:left w:val="none" w:sz="0" w:space="0" w:color="auto"/>
            <w:bottom w:val="none" w:sz="0" w:space="0" w:color="auto"/>
            <w:right w:val="none" w:sz="0" w:space="0" w:color="auto"/>
          </w:divBdr>
        </w:div>
        <w:div w:id="1533346736">
          <w:marLeft w:val="0"/>
          <w:marRight w:val="0"/>
          <w:marTop w:val="0"/>
          <w:marBottom w:val="0"/>
          <w:divBdr>
            <w:top w:val="none" w:sz="0" w:space="0" w:color="auto"/>
            <w:left w:val="none" w:sz="0" w:space="0" w:color="auto"/>
            <w:bottom w:val="none" w:sz="0" w:space="0" w:color="auto"/>
            <w:right w:val="none" w:sz="0" w:space="0" w:color="auto"/>
          </w:divBdr>
        </w:div>
        <w:div w:id="67847171">
          <w:marLeft w:val="0"/>
          <w:marRight w:val="0"/>
          <w:marTop w:val="0"/>
          <w:marBottom w:val="0"/>
          <w:divBdr>
            <w:top w:val="none" w:sz="0" w:space="0" w:color="auto"/>
            <w:left w:val="none" w:sz="0" w:space="0" w:color="auto"/>
            <w:bottom w:val="none" w:sz="0" w:space="0" w:color="auto"/>
            <w:right w:val="none" w:sz="0" w:space="0" w:color="auto"/>
          </w:divBdr>
        </w:div>
        <w:div w:id="1346327342">
          <w:marLeft w:val="0"/>
          <w:marRight w:val="0"/>
          <w:marTop w:val="0"/>
          <w:marBottom w:val="0"/>
          <w:divBdr>
            <w:top w:val="none" w:sz="0" w:space="0" w:color="auto"/>
            <w:left w:val="none" w:sz="0" w:space="0" w:color="auto"/>
            <w:bottom w:val="none" w:sz="0" w:space="0" w:color="auto"/>
            <w:right w:val="none" w:sz="0" w:space="0" w:color="auto"/>
          </w:divBdr>
        </w:div>
        <w:div w:id="607397902">
          <w:marLeft w:val="0"/>
          <w:marRight w:val="0"/>
          <w:marTop w:val="0"/>
          <w:marBottom w:val="0"/>
          <w:divBdr>
            <w:top w:val="none" w:sz="0" w:space="0" w:color="auto"/>
            <w:left w:val="none" w:sz="0" w:space="0" w:color="auto"/>
            <w:bottom w:val="none" w:sz="0" w:space="0" w:color="auto"/>
            <w:right w:val="none" w:sz="0" w:space="0" w:color="auto"/>
          </w:divBdr>
        </w:div>
        <w:div w:id="1131246630">
          <w:marLeft w:val="0"/>
          <w:marRight w:val="0"/>
          <w:marTop w:val="0"/>
          <w:marBottom w:val="0"/>
          <w:divBdr>
            <w:top w:val="none" w:sz="0" w:space="0" w:color="auto"/>
            <w:left w:val="none" w:sz="0" w:space="0" w:color="auto"/>
            <w:bottom w:val="none" w:sz="0" w:space="0" w:color="auto"/>
            <w:right w:val="none" w:sz="0" w:space="0" w:color="auto"/>
          </w:divBdr>
        </w:div>
        <w:div w:id="246888849">
          <w:marLeft w:val="0"/>
          <w:marRight w:val="0"/>
          <w:marTop w:val="0"/>
          <w:marBottom w:val="0"/>
          <w:divBdr>
            <w:top w:val="none" w:sz="0" w:space="0" w:color="auto"/>
            <w:left w:val="none" w:sz="0" w:space="0" w:color="auto"/>
            <w:bottom w:val="none" w:sz="0" w:space="0" w:color="auto"/>
            <w:right w:val="none" w:sz="0" w:space="0" w:color="auto"/>
          </w:divBdr>
        </w:div>
        <w:div w:id="1985622433">
          <w:marLeft w:val="0"/>
          <w:marRight w:val="0"/>
          <w:marTop w:val="0"/>
          <w:marBottom w:val="0"/>
          <w:divBdr>
            <w:top w:val="none" w:sz="0" w:space="0" w:color="auto"/>
            <w:left w:val="none" w:sz="0" w:space="0" w:color="auto"/>
            <w:bottom w:val="none" w:sz="0" w:space="0" w:color="auto"/>
            <w:right w:val="none" w:sz="0" w:space="0" w:color="auto"/>
          </w:divBdr>
        </w:div>
        <w:div w:id="37245419">
          <w:marLeft w:val="0"/>
          <w:marRight w:val="0"/>
          <w:marTop w:val="0"/>
          <w:marBottom w:val="0"/>
          <w:divBdr>
            <w:top w:val="none" w:sz="0" w:space="0" w:color="auto"/>
            <w:left w:val="none" w:sz="0" w:space="0" w:color="auto"/>
            <w:bottom w:val="none" w:sz="0" w:space="0" w:color="auto"/>
            <w:right w:val="none" w:sz="0" w:space="0" w:color="auto"/>
          </w:divBdr>
        </w:div>
        <w:div w:id="1012494414">
          <w:marLeft w:val="0"/>
          <w:marRight w:val="0"/>
          <w:marTop w:val="0"/>
          <w:marBottom w:val="0"/>
          <w:divBdr>
            <w:top w:val="none" w:sz="0" w:space="0" w:color="auto"/>
            <w:left w:val="none" w:sz="0" w:space="0" w:color="auto"/>
            <w:bottom w:val="none" w:sz="0" w:space="0" w:color="auto"/>
            <w:right w:val="none" w:sz="0" w:space="0" w:color="auto"/>
          </w:divBdr>
        </w:div>
        <w:div w:id="96339099">
          <w:marLeft w:val="0"/>
          <w:marRight w:val="0"/>
          <w:marTop w:val="0"/>
          <w:marBottom w:val="0"/>
          <w:divBdr>
            <w:top w:val="none" w:sz="0" w:space="0" w:color="auto"/>
            <w:left w:val="none" w:sz="0" w:space="0" w:color="auto"/>
            <w:bottom w:val="none" w:sz="0" w:space="0" w:color="auto"/>
            <w:right w:val="none" w:sz="0" w:space="0" w:color="auto"/>
          </w:divBdr>
        </w:div>
        <w:div w:id="1202206650">
          <w:marLeft w:val="0"/>
          <w:marRight w:val="0"/>
          <w:marTop w:val="0"/>
          <w:marBottom w:val="0"/>
          <w:divBdr>
            <w:top w:val="none" w:sz="0" w:space="0" w:color="auto"/>
            <w:left w:val="none" w:sz="0" w:space="0" w:color="auto"/>
            <w:bottom w:val="none" w:sz="0" w:space="0" w:color="auto"/>
            <w:right w:val="none" w:sz="0" w:space="0" w:color="auto"/>
          </w:divBdr>
        </w:div>
        <w:div w:id="1730835915">
          <w:marLeft w:val="0"/>
          <w:marRight w:val="0"/>
          <w:marTop w:val="0"/>
          <w:marBottom w:val="0"/>
          <w:divBdr>
            <w:top w:val="none" w:sz="0" w:space="0" w:color="auto"/>
            <w:left w:val="none" w:sz="0" w:space="0" w:color="auto"/>
            <w:bottom w:val="none" w:sz="0" w:space="0" w:color="auto"/>
            <w:right w:val="none" w:sz="0" w:space="0" w:color="auto"/>
          </w:divBdr>
        </w:div>
        <w:div w:id="616715579">
          <w:marLeft w:val="0"/>
          <w:marRight w:val="0"/>
          <w:marTop w:val="0"/>
          <w:marBottom w:val="0"/>
          <w:divBdr>
            <w:top w:val="none" w:sz="0" w:space="0" w:color="auto"/>
            <w:left w:val="none" w:sz="0" w:space="0" w:color="auto"/>
            <w:bottom w:val="none" w:sz="0" w:space="0" w:color="auto"/>
            <w:right w:val="none" w:sz="0" w:space="0" w:color="auto"/>
          </w:divBdr>
        </w:div>
        <w:div w:id="1286472639">
          <w:marLeft w:val="0"/>
          <w:marRight w:val="0"/>
          <w:marTop w:val="0"/>
          <w:marBottom w:val="0"/>
          <w:divBdr>
            <w:top w:val="none" w:sz="0" w:space="0" w:color="auto"/>
            <w:left w:val="none" w:sz="0" w:space="0" w:color="auto"/>
            <w:bottom w:val="none" w:sz="0" w:space="0" w:color="auto"/>
            <w:right w:val="none" w:sz="0" w:space="0" w:color="auto"/>
          </w:divBdr>
        </w:div>
        <w:div w:id="1260336387">
          <w:marLeft w:val="0"/>
          <w:marRight w:val="0"/>
          <w:marTop w:val="0"/>
          <w:marBottom w:val="0"/>
          <w:divBdr>
            <w:top w:val="none" w:sz="0" w:space="0" w:color="auto"/>
            <w:left w:val="none" w:sz="0" w:space="0" w:color="auto"/>
            <w:bottom w:val="none" w:sz="0" w:space="0" w:color="auto"/>
            <w:right w:val="none" w:sz="0" w:space="0" w:color="auto"/>
          </w:divBdr>
        </w:div>
        <w:div w:id="1331759837">
          <w:marLeft w:val="0"/>
          <w:marRight w:val="0"/>
          <w:marTop w:val="0"/>
          <w:marBottom w:val="0"/>
          <w:divBdr>
            <w:top w:val="none" w:sz="0" w:space="0" w:color="auto"/>
            <w:left w:val="none" w:sz="0" w:space="0" w:color="auto"/>
            <w:bottom w:val="none" w:sz="0" w:space="0" w:color="auto"/>
            <w:right w:val="none" w:sz="0" w:space="0" w:color="auto"/>
          </w:divBdr>
        </w:div>
        <w:div w:id="1295402454">
          <w:marLeft w:val="0"/>
          <w:marRight w:val="0"/>
          <w:marTop w:val="0"/>
          <w:marBottom w:val="0"/>
          <w:divBdr>
            <w:top w:val="none" w:sz="0" w:space="0" w:color="auto"/>
            <w:left w:val="none" w:sz="0" w:space="0" w:color="auto"/>
            <w:bottom w:val="none" w:sz="0" w:space="0" w:color="auto"/>
            <w:right w:val="none" w:sz="0" w:space="0" w:color="auto"/>
          </w:divBdr>
        </w:div>
        <w:div w:id="1042898693">
          <w:marLeft w:val="0"/>
          <w:marRight w:val="0"/>
          <w:marTop w:val="0"/>
          <w:marBottom w:val="0"/>
          <w:divBdr>
            <w:top w:val="none" w:sz="0" w:space="0" w:color="auto"/>
            <w:left w:val="none" w:sz="0" w:space="0" w:color="auto"/>
            <w:bottom w:val="none" w:sz="0" w:space="0" w:color="auto"/>
            <w:right w:val="none" w:sz="0" w:space="0" w:color="auto"/>
          </w:divBdr>
        </w:div>
        <w:div w:id="1810435489">
          <w:marLeft w:val="0"/>
          <w:marRight w:val="0"/>
          <w:marTop w:val="0"/>
          <w:marBottom w:val="0"/>
          <w:divBdr>
            <w:top w:val="none" w:sz="0" w:space="0" w:color="auto"/>
            <w:left w:val="none" w:sz="0" w:space="0" w:color="auto"/>
            <w:bottom w:val="none" w:sz="0" w:space="0" w:color="auto"/>
            <w:right w:val="none" w:sz="0" w:space="0" w:color="auto"/>
          </w:divBdr>
        </w:div>
        <w:div w:id="1757631245">
          <w:marLeft w:val="0"/>
          <w:marRight w:val="0"/>
          <w:marTop w:val="0"/>
          <w:marBottom w:val="0"/>
          <w:divBdr>
            <w:top w:val="none" w:sz="0" w:space="0" w:color="auto"/>
            <w:left w:val="none" w:sz="0" w:space="0" w:color="auto"/>
            <w:bottom w:val="none" w:sz="0" w:space="0" w:color="auto"/>
            <w:right w:val="none" w:sz="0" w:space="0" w:color="auto"/>
          </w:divBdr>
        </w:div>
        <w:div w:id="1211650289">
          <w:marLeft w:val="0"/>
          <w:marRight w:val="0"/>
          <w:marTop w:val="0"/>
          <w:marBottom w:val="0"/>
          <w:divBdr>
            <w:top w:val="none" w:sz="0" w:space="0" w:color="auto"/>
            <w:left w:val="none" w:sz="0" w:space="0" w:color="auto"/>
            <w:bottom w:val="none" w:sz="0" w:space="0" w:color="auto"/>
            <w:right w:val="none" w:sz="0" w:space="0" w:color="auto"/>
          </w:divBdr>
        </w:div>
        <w:div w:id="1210917091">
          <w:marLeft w:val="0"/>
          <w:marRight w:val="0"/>
          <w:marTop w:val="0"/>
          <w:marBottom w:val="0"/>
          <w:divBdr>
            <w:top w:val="none" w:sz="0" w:space="0" w:color="auto"/>
            <w:left w:val="none" w:sz="0" w:space="0" w:color="auto"/>
            <w:bottom w:val="none" w:sz="0" w:space="0" w:color="auto"/>
            <w:right w:val="none" w:sz="0" w:space="0" w:color="auto"/>
          </w:divBdr>
        </w:div>
        <w:div w:id="634220672">
          <w:marLeft w:val="0"/>
          <w:marRight w:val="0"/>
          <w:marTop w:val="0"/>
          <w:marBottom w:val="0"/>
          <w:divBdr>
            <w:top w:val="none" w:sz="0" w:space="0" w:color="auto"/>
            <w:left w:val="none" w:sz="0" w:space="0" w:color="auto"/>
            <w:bottom w:val="none" w:sz="0" w:space="0" w:color="auto"/>
            <w:right w:val="none" w:sz="0" w:space="0" w:color="auto"/>
          </w:divBdr>
        </w:div>
        <w:div w:id="285280359">
          <w:marLeft w:val="0"/>
          <w:marRight w:val="0"/>
          <w:marTop w:val="0"/>
          <w:marBottom w:val="0"/>
          <w:divBdr>
            <w:top w:val="none" w:sz="0" w:space="0" w:color="auto"/>
            <w:left w:val="none" w:sz="0" w:space="0" w:color="auto"/>
            <w:bottom w:val="none" w:sz="0" w:space="0" w:color="auto"/>
            <w:right w:val="none" w:sz="0" w:space="0" w:color="auto"/>
          </w:divBdr>
        </w:div>
        <w:div w:id="1320694002">
          <w:marLeft w:val="0"/>
          <w:marRight w:val="0"/>
          <w:marTop w:val="0"/>
          <w:marBottom w:val="0"/>
          <w:divBdr>
            <w:top w:val="none" w:sz="0" w:space="0" w:color="auto"/>
            <w:left w:val="none" w:sz="0" w:space="0" w:color="auto"/>
            <w:bottom w:val="none" w:sz="0" w:space="0" w:color="auto"/>
            <w:right w:val="none" w:sz="0" w:space="0" w:color="auto"/>
          </w:divBdr>
        </w:div>
        <w:div w:id="1015963650">
          <w:marLeft w:val="0"/>
          <w:marRight w:val="0"/>
          <w:marTop w:val="0"/>
          <w:marBottom w:val="0"/>
          <w:divBdr>
            <w:top w:val="none" w:sz="0" w:space="0" w:color="auto"/>
            <w:left w:val="none" w:sz="0" w:space="0" w:color="auto"/>
            <w:bottom w:val="none" w:sz="0" w:space="0" w:color="auto"/>
            <w:right w:val="none" w:sz="0" w:space="0" w:color="auto"/>
          </w:divBdr>
        </w:div>
        <w:div w:id="1450322884">
          <w:marLeft w:val="0"/>
          <w:marRight w:val="0"/>
          <w:marTop w:val="0"/>
          <w:marBottom w:val="0"/>
          <w:divBdr>
            <w:top w:val="none" w:sz="0" w:space="0" w:color="auto"/>
            <w:left w:val="none" w:sz="0" w:space="0" w:color="auto"/>
            <w:bottom w:val="none" w:sz="0" w:space="0" w:color="auto"/>
            <w:right w:val="none" w:sz="0" w:space="0" w:color="auto"/>
          </w:divBdr>
        </w:div>
        <w:div w:id="338393302">
          <w:marLeft w:val="0"/>
          <w:marRight w:val="0"/>
          <w:marTop w:val="0"/>
          <w:marBottom w:val="0"/>
          <w:divBdr>
            <w:top w:val="none" w:sz="0" w:space="0" w:color="auto"/>
            <w:left w:val="none" w:sz="0" w:space="0" w:color="auto"/>
            <w:bottom w:val="none" w:sz="0" w:space="0" w:color="auto"/>
            <w:right w:val="none" w:sz="0" w:space="0" w:color="auto"/>
          </w:divBdr>
        </w:div>
        <w:div w:id="1750497614">
          <w:marLeft w:val="0"/>
          <w:marRight w:val="0"/>
          <w:marTop w:val="0"/>
          <w:marBottom w:val="0"/>
          <w:divBdr>
            <w:top w:val="none" w:sz="0" w:space="0" w:color="auto"/>
            <w:left w:val="none" w:sz="0" w:space="0" w:color="auto"/>
            <w:bottom w:val="none" w:sz="0" w:space="0" w:color="auto"/>
            <w:right w:val="none" w:sz="0" w:space="0" w:color="auto"/>
          </w:divBdr>
        </w:div>
        <w:div w:id="1152257601">
          <w:marLeft w:val="0"/>
          <w:marRight w:val="0"/>
          <w:marTop w:val="0"/>
          <w:marBottom w:val="0"/>
          <w:divBdr>
            <w:top w:val="none" w:sz="0" w:space="0" w:color="auto"/>
            <w:left w:val="none" w:sz="0" w:space="0" w:color="auto"/>
            <w:bottom w:val="none" w:sz="0" w:space="0" w:color="auto"/>
            <w:right w:val="none" w:sz="0" w:space="0" w:color="auto"/>
          </w:divBdr>
        </w:div>
        <w:div w:id="1786002999">
          <w:marLeft w:val="0"/>
          <w:marRight w:val="0"/>
          <w:marTop w:val="0"/>
          <w:marBottom w:val="0"/>
          <w:divBdr>
            <w:top w:val="none" w:sz="0" w:space="0" w:color="auto"/>
            <w:left w:val="none" w:sz="0" w:space="0" w:color="auto"/>
            <w:bottom w:val="none" w:sz="0" w:space="0" w:color="auto"/>
            <w:right w:val="none" w:sz="0" w:space="0" w:color="auto"/>
          </w:divBdr>
        </w:div>
        <w:div w:id="1610622377">
          <w:marLeft w:val="0"/>
          <w:marRight w:val="0"/>
          <w:marTop w:val="0"/>
          <w:marBottom w:val="0"/>
          <w:divBdr>
            <w:top w:val="none" w:sz="0" w:space="0" w:color="auto"/>
            <w:left w:val="none" w:sz="0" w:space="0" w:color="auto"/>
            <w:bottom w:val="none" w:sz="0" w:space="0" w:color="auto"/>
            <w:right w:val="none" w:sz="0" w:space="0" w:color="auto"/>
          </w:divBdr>
        </w:div>
        <w:div w:id="1616711148">
          <w:marLeft w:val="0"/>
          <w:marRight w:val="0"/>
          <w:marTop w:val="0"/>
          <w:marBottom w:val="0"/>
          <w:divBdr>
            <w:top w:val="none" w:sz="0" w:space="0" w:color="auto"/>
            <w:left w:val="none" w:sz="0" w:space="0" w:color="auto"/>
            <w:bottom w:val="none" w:sz="0" w:space="0" w:color="auto"/>
            <w:right w:val="none" w:sz="0" w:space="0" w:color="auto"/>
          </w:divBdr>
        </w:div>
        <w:div w:id="545916393">
          <w:marLeft w:val="0"/>
          <w:marRight w:val="0"/>
          <w:marTop w:val="0"/>
          <w:marBottom w:val="0"/>
          <w:divBdr>
            <w:top w:val="none" w:sz="0" w:space="0" w:color="auto"/>
            <w:left w:val="none" w:sz="0" w:space="0" w:color="auto"/>
            <w:bottom w:val="none" w:sz="0" w:space="0" w:color="auto"/>
            <w:right w:val="none" w:sz="0" w:space="0" w:color="auto"/>
          </w:divBdr>
        </w:div>
        <w:div w:id="1110078991">
          <w:marLeft w:val="0"/>
          <w:marRight w:val="0"/>
          <w:marTop w:val="0"/>
          <w:marBottom w:val="0"/>
          <w:divBdr>
            <w:top w:val="none" w:sz="0" w:space="0" w:color="auto"/>
            <w:left w:val="none" w:sz="0" w:space="0" w:color="auto"/>
            <w:bottom w:val="none" w:sz="0" w:space="0" w:color="auto"/>
            <w:right w:val="none" w:sz="0" w:space="0" w:color="auto"/>
          </w:divBdr>
        </w:div>
        <w:div w:id="1006248457">
          <w:marLeft w:val="0"/>
          <w:marRight w:val="0"/>
          <w:marTop w:val="0"/>
          <w:marBottom w:val="0"/>
          <w:divBdr>
            <w:top w:val="none" w:sz="0" w:space="0" w:color="auto"/>
            <w:left w:val="none" w:sz="0" w:space="0" w:color="auto"/>
            <w:bottom w:val="none" w:sz="0" w:space="0" w:color="auto"/>
            <w:right w:val="none" w:sz="0" w:space="0" w:color="auto"/>
          </w:divBdr>
        </w:div>
        <w:div w:id="902133108">
          <w:marLeft w:val="0"/>
          <w:marRight w:val="0"/>
          <w:marTop w:val="0"/>
          <w:marBottom w:val="0"/>
          <w:divBdr>
            <w:top w:val="none" w:sz="0" w:space="0" w:color="auto"/>
            <w:left w:val="none" w:sz="0" w:space="0" w:color="auto"/>
            <w:bottom w:val="none" w:sz="0" w:space="0" w:color="auto"/>
            <w:right w:val="none" w:sz="0" w:space="0" w:color="auto"/>
          </w:divBdr>
        </w:div>
        <w:div w:id="436800744">
          <w:marLeft w:val="0"/>
          <w:marRight w:val="0"/>
          <w:marTop w:val="0"/>
          <w:marBottom w:val="0"/>
          <w:divBdr>
            <w:top w:val="none" w:sz="0" w:space="0" w:color="auto"/>
            <w:left w:val="none" w:sz="0" w:space="0" w:color="auto"/>
            <w:bottom w:val="none" w:sz="0" w:space="0" w:color="auto"/>
            <w:right w:val="none" w:sz="0" w:space="0" w:color="auto"/>
          </w:divBdr>
        </w:div>
        <w:div w:id="903561197">
          <w:marLeft w:val="0"/>
          <w:marRight w:val="0"/>
          <w:marTop w:val="0"/>
          <w:marBottom w:val="0"/>
          <w:divBdr>
            <w:top w:val="none" w:sz="0" w:space="0" w:color="auto"/>
            <w:left w:val="none" w:sz="0" w:space="0" w:color="auto"/>
            <w:bottom w:val="none" w:sz="0" w:space="0" w:color="auto"/>
            <w:right w:val="none" w:sz="0" w:space="0" w:color="auto"/>
          </w:divBdr>
        </w:div>
        <w:div w:id="202835242">
          <w:marLeft w:val="0"/>
          <w:marRight w:val="0"/>
          <w:marTop w:val="0"/>
          <w:marBottom w:val="0"/>
          <w:divBdr>
            <w:top w:val="none" w:sz="0" w:space="0" w:color="auto"/>
            <w:left w:val="none" w:sz="0" w:space="0" w:color="auto"/>
            <w:bottom w:val="none" w:sz="0" w:space="0" w:color="auto"/>
            <w:right w:val="none" w:sz="0" w:space="0" w:color="auto"/>
          </w:divBdr>
        </w:div>
        <w:div w:id="336467434">
          <w:marLeft w:val="0"/>
          <w:marRight w:val="0"/>
          <w:marTop w:val="0"/>
          <w:marBottom w:val="0"/>
          <w:divBdr>
            <w:top w:val="none" w:sz="0" w:space="0" w:color="auto"/>
            <w:left w:val="none" w:sz="0" w:space="0" w:color="auto"/>
            <w:bottom w:val="none" w:sz="0" w:space="0" w:color="auto"/>
            <w:right w:val="none" w:sz="0" w:space="0" w:color="auto"/>
          </w:divBdr>
        </w:div>
        <w:div w:id="974801471">
          <w:marLeft w:val="0"/>
          <w:marRight w:val="0"/>
          <w:marTop w:val="0"/>
          <w:marBottom w:val="0"/>
          <w:divBdr>
            <w:top w:val="none" w:sz="0" w:space="0" w:color="auto"/>
            <w:left w:val="none" w:sz="0" w:space="0" w:color="auto"/>
            <w:bottom w:val="none" w:sz="0" w:space="0" w:color="auto"/>
            <w:right w:val="none" w:sz="0" w:space="0" w:color="auto"/>
          </w:divBdr>
        </w:div>
        <w:div w:id="1995529150">
          <w:marLeft w:val="0"/>
          <w:marRight w:val="0"/>
          <w:marTop w:val="0"/>
          <w:marBottom w:val="0"/>
          <w:divBdr>
            <w:top w:val="none" w:sz="0" w:space="0" w:color="auto"/>
            <w:left w:val="none" w:sz="0" w:space="0" w:color="auto"/>
            <w:bottom w:val="none" w:sz="0" w:space="0" w:color="auto"/>
            <w:right w:val="none" w:sz="0" w:space="0" w:color="auto"/>
          </w:divBdr>
        </w:div>
        <w:div w:id="1044019562">
          <w:marLeft w:val="0"/>
          <w:marRight w:val="0"/>
          <w:marTop w:val="0"/>
          <w:marBottom w:val="0"/>
          <w:divBdr>
            <w:top w:val="none" w:sz="0" w:space="0" w:color="auto"/>
            <w:left w:val="none" w:sz="0" w:space="0" w:color="auto"/>
            <w:bottom w:val="none" w:sz="0" w:space="0" w:color="auto"/>
            <w:right w:val="none" w:sz="0" w:space="0" w:color="auto"/>
          </w:divBdr>
        </w:div>
        <w:div w:id="225993331">
          <w:marLeft w:val="0"/>
          <w:marRight w:val="0"/>
          <w:marTop w:val="0"/>
          <w:marBottom w:val="0"/>
          <w:divBdr>
            <w:top w:val="none" w:sz="0" w:space="0" w:color="auto"/>
            <w:left w:val="none" w:sz="0" w:space="0" w:color="auto"/>
            <w:bottom w:val="none" w:sz="0" w:space="0" w:color="auto"/>
            <w:right w:val="none" w:sz="0" w:space="0" w:color="auto"/>
          </w:divBdr>
        </w:div>
        <w:div w:id="2140877350">
          <w:marLeft w:val="0"/>
          <w:marRight w:val="0"/>
          <w:marTop w:val="0"/>
          <w:marBottom w:val="0"/>
          <w:divBdr>
            <w:top w:val="none" w:sz="0" w:space="0" w:color="auto"/>
            <w:left w:val="none" w:sz="0" w:space="0" w:color="auto"/>
            <w:bottom w:val="none" w:sz="0" w:space="0" w:color="auto"/>
            <w:right w:val="none" w:sz="0" w:space="0" w:color="auto"/>
          </w:divBdr>
        </w:div>
        <w:div w:id="1799446124">
          <w:marLeft w:val="0"/>
          <w:marRight w:val="0"/>
          <w:marTop w:val="0"/>
          <w:marBottom w:val="0"/>
          <w:divBdr>
            <w:top w:val="none" w:sz="0" w:space="0" w:color="auto"/>
            <w:left w:val="none" w:sz="0" w:space="0" w:color="auto"/>
            <w:bottom w:val="none" w:sz="0" w:space="0" w:color="auto"/>
            <w:right w:val="none" w:sz="0" w:space="0" w:color="auto"/>
          </w:divBdr>
        </w:div>
        <w:div w:id="1771311820">
          <w:marLeft w:val="0"/>
          <w:marRight w:val="0"/>
          <w:marTop w:val="0"/>
          <w:marBottom w:val="0"/>
          <w:divBdr>
            <w:top w:val="none" w:sz="0" w:space="0" w:color="auto"/>
            <w:left w:val="none" w:sz="0" w:space="0" w:color="auto"/>
            <w:bottom w:val="none" w:sz="0" w:space="0" w:color="auto"/>
            <w:right w:val="none" w:sz="0" w:space="0" w:color="auto"/>
          </w:divBdr>
        </w:div>
        <w:div w:id="914510284">
          <w:marLeft w:val="0"/>
          <w:marRight w:val="0"/>
          <w:marTop w:val="0"/>
          <w:marBottom w:val="0"/>
          <w:divBdr>
            <w:top w:val="none" w:sz="0" w:space="0" w:color="auto"/>
            <w:left w:val="none" w:sz="0" w:space="0" w:color="auto"/>
            <w:bottom w:val="none" w:sz="0" w:space="0" w:color="auto"/>
            <w:right w:val="none" w:sz="0" w:space="0" w:color="auto"/>
          </w:divBdr>
        </w:div>
        <w:div w:id="294721274">
          <w:marLeft w:val="0"/>
          <w:marRight w:val="0"/>
          <w:marTop w:val="0"/>
          <w:marBottom w:val="0"/>
          <w:divBdr>
            <w:top w:val="none" w:sz="0" w:space="0" w:color="auto"/>
            <w:left w:val="none" w:sz="0" w:space="0" w:color="auto"/>
            <w:bottom w:val="none" w:sz="0" w:space="0" w:color="auto"/>
            <w:right w:val="none" w:sz="0" w:space="0" w:color="auto"/>
          </w:divBdr>
        </w:div>
        <w:div w:id="196434689">
          <w:marLeft w:val="0"/>
          <w:marRight w:val="0"/>
          <w:marTop w:val="0"/>
          <w:marBottom w:val="0"/>
          <w:divBdr>
            <w:top w:val="none" w:sz="0" w:space="0" w:color="auto"/>
            <w:left w:val="none" w:sz="0" w:space="0" w:color="auto"/>
            <w:bottom w:val="none" w:sz="0" w:space="0" w:color="auto"/>
            <w:right w:val="none" w:sz="0" w:space="0" w:color="auto"/>
          </w:divBdr>
        </w:div>
        <w:div w:id="1207643827">
          <w:marLeft w:val="0"/>
          <w:marRight w:val="0"/>
          <w:marTop w:val="0"/>
          <w:marBottom w:val="0"/>
          <w:divBdr>
            <w:top w:val="none" w:sz="0" w:space="0" w:color="auto"/>
            <w:left w:val="none" w:sz="0" w:space="0" w:color="auto"/>
            <w:bottom w:val="none" w:sz="0" w:space="0" w:color="auto"/>
            <w:right w:val="none" w:sz="0" w:space="0" w:color="auto"/>
          </w:divBdr>
        </w:div>
        <w:div w:id="335807596">
          <w:marLeft w:val="0"/>
          <w:marRight w:val="0"/>
          <w:marTop w:val="0"/>
          <w:marBottom w:val="0"/>
          <w:divBdr>
            <w:top w:val="none" w:sz="0" w:space="0" w:color="auto"/>
            <w:left w:val="none" w:sz="0" w:space="0" w:color="auto"/>
            <w:bottom w:val="none" w:sz="0" w:space="0" w:color="auto"/>
            <w:right w:val="none" w:sz="0" w:space="0" w:color="auto"/>
          </w:divBdr>
        </w:div>
        <w:div w:id="800002839">
          <w:marLeft w:val="0"/>
          <w:marRight w:val="0"/>
          <w:marTop w:val="0"/>
          <w:marBottom w:val="0"/>
          <w:divBdr>
            <w:top w:val="none" w:sz="0" w:space="0" w:color="auto"/>
            <w:left w:val="none" w:sz="0" w:space="0" w:color="auto"/>
            <w:bottom w:val="none" w:sz="0" w:space="0" w:color="auto"/>
            <w:right w:val="none" w:sz="0" w:space="0" w:color="auto"/>
          </w:divBdr>
        </w:div>
        <w:div w:id="1584755406">
          <w:marLeft w:val="0"/>
          <w:marRight w:val="0"/>
          <w:marTop w:val="0"/>
          <w:marBottom w:val="0"/>
          <w:divBdr>
            <w:top w:val="none" w:sz="0" w:space="0" w:color="auto"/>
            <w:left w:val="none" w:sz="0" w:space="0" w:color="auto"/>
            <w:bottom w:val="none" w:sz="0" w:space="0" w:color="auto"/>
            <w:right w:val="none" w:sz="0" w:space="0" w:color="auto"/>
          </w:divBdr>
        </w:div>
        <w:div w:id="91173762">
          <w:marLeft w:val="0"/>
          <w:marRight w:val="0"/>
          <w:marTop w:val="0"/>
          <w:marBottom w:val="0"/>
          <w:divBdr>
            <w:top w:val="none" w:sz="0" w:space="0" w:color="auto"/>
            <w:left w:val="none" w:sz="0" w:space="0" w:color="auto"/>
            <w:bottom w:val="none" w:sz="0" w:space="0" w:color="auto"/>
            <w:right w:val="none" w:sz="0" w:space="0" w:color="auto"/>
          </w:divBdr>
        </w:div>
        <w:div w:id="230359136">
          <w:marLeft w:val="0"/>
          <w:marRight w:val="0"/>
          <w:marTop w:val="0"/>
          <w:marBottom w:val="0"/>
          <w:divBdr>
            <w:top w:val="none" w:sz="0" w:space="0" w:color="auto"/>
            <w:left w:val="none" w:sz="0" w:space="0" w:color="auto"/>
            <w:bottom w:val="none" w:sz="0" w:space="0" w:color="auto"/>
            <w:right w:val="none" w:sz="0" w:space="0" w:color="auto"/>
          </w:divBdr>
        </w:div>
        <w:div w:id="2094620384">
          <w:marLeft w:val="0"/>
          <w:marRight w:val="0"/>
          <w:marTop w:val="0"/>
          <w:marBottom w:val="0"/>
          <w:divBdr>
            <w:top w:val="none" w:sz="0" w:space="0" w:color="auto"/>
            <w:left w:val="none" w:sz="0" w:space="0" w:color="auto"/>
            <w:bottom w:val="none" w:sz="0" w:space="0" w:color="auto"/>
            <w:right w:val="none" w:sz="0" w:space="0" w:color="auto"/>
          </w:divBdr>
        </w:div>
        <w:div w:id="1426877251">
          <w:marLeft w:val="0"/>
          <w:marRight w:val="0"/>
          <w:marTop w:val="0"/>
          <w:marBottom w:val="0"/>
          <w:divBdr>
            <w:top w:val="none" w:sz="0" w:space="0" w:color="auto"/>
            <w:left w:val="none" w:sz="0" w:space="0" w:color="auto"/>
            <w:bottom w:val="none" w:sz="0" w:space="0" w:color="auto"/>
            <w:right w:val="none" w:sz="0" w:space="0" w:color="auto"/>
          </w:divBdr>
        </w:div>
        <w:div w:id="10642648">
          <w:marLeft w:val="0"/>
          <w:marRight w:val="0"/>
          <w:marTop w:val="0"/>
          <w:marBottom w:val="0"/>
          <w:divBdr>
            <w:top w:val="none" w:sz="0" w:space="0" w:color="auto"/>
            <w:left w:val="none" w:sz="0" w:space="0" w:color="auto"/>
            <w:bottom w:val="none" w:sz="0" w:space="0" w:color="auto"/>
            <w:right w:val="none" w:sz="0" w:space="0" w:color="auto"/>
          </w:divBdr>
        </w:div>
        <w:div w:id="1711297215">
          <w:marLeft w:val="0"/>
          <w:marRight w:val="0"/>
          <w:marTop w:val="0"/>
          <w:marBottom w:val="0"/>
          <w:divBdr>
            <w:top w:val="none" w:sz="0" w:space="0" w:color="auto"/>
            <w:left w:val="none" w:sz="0" w:space="0" w:color="auto"/>
            <w:bottom w:val="none" w:sz="0" w:space="0" w:color="auto"/>
            <w:right w:val="none" w:sz="0" w:space="0" w:color="auto"/>
          </w:divBdr>
        </w:div>
        <w:div w:id="2121563156">
          <w:marLeft w:val="0"/>
          <w:marRight w:val="0"/>
          <w:marTop w:val="0"/>
          <w:marBottom w:val="0"/>
          <w:divBdr>
            <w:top w:val="none" w:sz="0" w:space="0" w:color="auto"/>
            <w:left w:val="none" w:sz="0" w:space="0" w:color="auto"/>
            <w:bottom w:val="none" w:sz="0" w:space="0" w:color="auto"/>
            <w:right w:val="none" w:sz="0" w:space="0" w:color="auto"/>
          </w:divBdr>
        </w:div>
        <w:div w:id="821894839">
          <w:marLeft w:val="0"/>
          <w:marRight w:val="0"/>
          <w:marTop w:val="0"/>
          <w:marBottom w:val="0"/>
          <w:divBdr>
            <w:top w:val="none" w:sz="0" w:space="0" w:color="auto"/>
            <w:left w:val="none" w:sz="0" w:space="0" w:color="auto"/>
            <w:bottom w:val="none" w:sz="0" w:space="0" w:color="auto"/>
            <w:right w:val="none" w:sz="0" w:space="0" w:color="auto"/>
          </w:divBdr>
        </w:div>
        <w:div w:id="1718747718">
          <w:marLeft w:val="0"/>
          <w:marRight w:val="0"/>
          <w:marTop w:val="0"/>
          <w:marBottom w:val="0"/>
          <w:divBdr>
            <w:top w:val="none" w:sz="0" w:space="0" w:color="auto"/>
            <w:left w:val="none" w:sz="0" w:space="0" w:color="auto"/>
            <w:bottom w:val="none" w:sz="0" w:space="0" w:color="auto"/>
            <w:right w:val="none" w:sz="0" w:space="0" w:color="auto"/>
          </w:divBdr>
        </w:div>
        <w:div w:id="831994467">
          <w:marLeft w:val="0"/>
          <w:marRight w:val="0"/>
          <w:marTop w:val="0"/>
          <w:marBottom w:val="0"/>
          <w:divBdr>
            <w:top w:val="none" w:sz="0" w:space="0" w:color="auto"/>
            <w:left w:val="none" w:sz="0" w:space="0" w:color="auto"/>
            <w:bottom w:val="none" w:sz="0" w:space="0" w:color="auto"/>
            <w:right w:val="none" w:sz="0" w:space="0" w:color="auto"/>
          </w:divBdr>
        </w:div>
        <w:div w:id="1967813055">
          <w:marLeft w:val="0"/>
          <w:marRight w:val="0"/>
          <w:marTop w:val="0"/>
          <w:marBottom w:val="0"/>
          <w:divBdr>
            <w:top w:val="none" w:sz="0" w:space="0" w:color="auto"/>
            <w:left w:val="none" w:sz="0" w:space="0" w:color="auto"/>
            <w:bottom w:val="none" w:sz="0" w:space="0" w:color="auto"/>
            <w:right w:val="none" w:sz="0" w:space="0" w:color="auto"/>
          </w:divBdr>
        </w:div>
        <w:div w:id="1638946498">
          <w:marLeft w:val="0"/>
          <w:marRight w:val="0"/>
          <w:marTop w:val="0"/>
          <w:marBottom w:val="0"/>
          <w:divBdr>
            <w:top w:val="none" w:sz="0" w:space="0" w:color="auto"/>
            <w:left w:val="none" w:sz="0" w:space="0" w:color="auto"/>
            <w:bottom w:val="none" w:sz="0" w:space="0" w:color="auto"/>
            <w:right w:val="none" w:sz="0" w:space="0" w:color="auto"/>
          </w:divBdr>
        </w:div>
        <w:div w:id="1829898312">
          <w:marLeft w:val="0"/>
          <w:marRight w:val="0"/>
          <w:marTop w:val="0"/>
          <w:marBottom w:val="0"/>
          <w:divBdr>
            <w:top w:val="none" w:sz="0" w:space="0" w:color="auto"/>
            <w:left w:val="none" w:sz="0" w:space="0" w:color="auto"/>
            <w:bottom w:val="none" w:sz="0" w:space="0" w:color="auto"/>
            <w:right w:val="none" w:sz="0" w:space="0" w:color="auto"/>
          </w:divBdr>
        </w:div>
        <w:div w:id="1265647324">
          <w:marLeft w:val="0"/>
          <w:marRight w:val="0"/>
          <w:marTop w:val="0"/>
          <w:marBottom w:val="0"/>
          <w:divBdr>
            <w:top w:val="none" w:sz="0" w:space="0" w:color="auto"/>
            <w:left w:val="none" w:sz="0" w:space="0" w:color="auto"/>
            <w:bottom w:val="none" w:sz="0" w:space="0" w:color="auto"/>
            <w:right w:val="none" w:sz="0" w:space="0" w:color="auto"/>
          </w:divBdr>
        </w:div>
        <w:div w:id="723648923">
          <w:marLeft w:val="0"/>
          <w:marRight w:val="0"/>
          <w:marTop w:val="0"/>
          <w:marBottom w:val="0"/>
          <w:divBdr>
            <w:top w:val="none" w:sz="0" w:space="0" w:color="auto"/>
            <w:left w:val="none" w:sz="0" w:space="0" w:color="auto"/>
            <w:bottom w:val="none" w:sz="0" w:space="0" w:color="auto"/>
            <w:right w:val="none" w:sz="0" w:space="0" w:color="auto"/>
          </w:divBdr>
        </w:div>
        <w:div w:id="418211991">
          <w:marLeft w:val="0"/>
          <w:marRight w:val="0"/>
          <w:marTop w:val="0"/>
          <w:marBottom w:val="0"/>
          <w:divBdr>
            <w:top w:val="none" w:sz="0" w:space="0" w:color="auto"/>
            <w:left w:val="none" w:sz="0" w:space="0" w:color="auto"/>
            <w:bottom w:val="none" w:sz="0" w:space="0" w:color="auto"/>
            <w:right w:val="none" w:sz="0" w:space="0" w:color="auto"/>
          </w:divBdr>
        </w:div>
        <w:div w:id="408963775">
          <w:marLeft w:val="0"/>
          <w:marRight w:val="0"/>
          <w:marTop w:val="0"/>
          <w:marBottom w:val="0"/>
          <w:divBdr>
            <w:top w:val="none" w:sz="0" w:space="0" w:color="auto"/>
            <w:left w:val="none" w:sz="0" w:space="0" w:color="auto"/>
            <w:bottom w:val="none" w:sz="0" w:space="0" w:color="auto"/>
            <w:right w:val="none" w:sz="0" w:space="0" w:color="auto"/>
          </w:divBdr>
        </w:div>
        <w:div w:id="652955362">
          <w:marLeft w:val="0"/>
          <w:marRight w:val="0"/>
          <w:marTop w:val="0"/>
          <w:marBottom w:val="0"/>
          <w:divBdr>
            <w:top w:val="none" w:sz="0" w:space="0" w:color="auto"/>
            <w:left w:val="none" w:sz="0" w:space="0" w:color="auto"/>
            <w:bottom w:val="none" w:sz="0" w:space="0" w:color="auto"/>
            <w:right w:val="none" w:sz="0" w:space="0" w:color="auto"/>
          </w:divBdr>
        </w:div>
        <w:div w:id="1602760676">
          <w:marLeft w:val="0"/>
          <w:marRight w:val="0"/>
          <w:marTop w:val="0"/>
          <w:marBottom w:val="0"/>
          <w:divBdr>
            <w:top w:val="none" w:sz="0" w:space="0" w:color="auto"/>
            <w:left w:val="none" w:sz="0" w:space="0" w:color="auto"/>
            <w:bottom w:val="none" w:sz="0" w:space="0" w:color="auto"/>
            <w:right w:val="none" w:sz="0" w:space="0" w:color="auto"/>
          </w:divBdr>
        </w:div>
        <w:div w:id="1385181005">
          <w:marLeft w:val="0"/>
          <w:marRight w:val="0"/>
          <w:marTop w:val="0"/>
          <w:marBottom w:val="0"/>
          <w:divBdr>
            <w:top w:val="none" w:sz="0" w:space="0" w:color="auto"/>
            <w:left w:val="none" w:sz="0" w:space="0" w:color="auto"/>
            <w:bottom w:val="none" w:sz="0" w:space="0" w:color="auto"/>
            <w:right w:val="none" w:sz="0" w:space="0" w:color="auto"/>
          </w:divBdr>
        </w:div>
        <w:div w:id="534854996">
          <w:marLeft w:val="0"/>
          <w:marRight w:val="0"/>
          <w:marTop w:val="0"/>
          <w:marBottom w:val="0"/>
          <w:divBdr>
            <w:top w:val="none" w:sz="0" w:space="0" w:color="auto"/>
            <w:left w:val="none" w:sz="0" w:space="0" w:color="auto"/>
            <w:bottom w:val="none" w:sz="0" w:space="0" w:color="auto"/>
            <w:right w:val="none" w:sz="0" w:space="0" w:color="auto"/>
          </w:divBdr>
        </w:div>
        <w:div w:id="1655182807">
          <w:marLeft w:val="0"/>
          <w:marRight w:val="0"/>
          <w:marTop w:val="0"/>
          <w:marBottom w:val="0"/>
          <w:divBdr>
            <w:top w:val="none" w:sz="0" w:space="0" w:color="auto"/>
            <w:left w:val="none" w:sz="0" w:space="0" w:color="auto"/>
            <w:bottom w:val="none" w:sz="0" w:space="0" w:color="auto"/>
            <w:right w:val="none" w:sz="0" w:space="0" w:color="auto"/>
          </w:divBdr>
        </w:div>
        <w:div w:id="1625621140">
          <w:marLeft w:val="0"/>
          <w:marRight w:val="0"/>
          <w:marTop w:val="0"/>
          <w:marBottom w:val="0"/>
          <w:divBdr>
            <w:top w:val="none" w:sz="0" w:space="0" w:color="auto"/>
            <w:left w:val="none" w:sz="0" w:space="0" w:color="auto"/>
            <w:bottom w:val="none" w:sz="0" w:space="0" w:color="auto"/>
            <w:right w:val="none" w:sz="0" w:space="0" w:color="auto"/>
          </w:divBdr>
        </w:div>
        <w:div w:id="1905866966">
          <w:marLeft w:val="0"/>
          <w:marRight w:val="0"/>
          <w:marTop w:val="0"/>
          <w:marBottom w:val="0"/>
          <w:divBdr>
            <w:top w:val="none" w:sz="0" w:space="0" w:color="auto"/>
            <w:left w:val="none" w:sz="0" w:space="0" w:color="auto"/>
            <w:bottom w:val="none" w:sz="0" w:space="0" w:color="auto"/>
            <w:right w:val="none" w:sz="0" w:space="0" w:color="auto"/>
          </w:divBdr>
        </w:div>
        <w:div w:id="1884445442">
          <w:marLeft w:val="0"/>
          <w:marRight w:val="0"/>
          <w:marTop w:val="0"/>
          <w:marBottom w:val="0"/>
          <w:divBdr>
            <w:top w:val="none" w:sz="0" w:space="0" w:color="auto"/>
            <w:left w:val="none" w:sz="0" w:space="0" w:color="auto"/>
            <w:bottom w:val="none" w:sz="0" w:space="0" w:color="auto"/>
            <w:right w:val="none" w:sz="0" w:space="0" w:color="auto"/>
          </w:divBdr>
        </w:div>
        <w:div w:id="1926651446">
          <w:marLeft w:val="0"/>
          <w:marRight w:val="0"/>
          <w:marTop w:val="0"/>
          <w:marBottom w:val="0"/>
          <w:divBdr>
            <w:top w:val="none" w:sz="0" w:space="0" w:color="auto"/>
            <w:left w:val="none" w:sz="0" w:space="0" w:color="auto"/>
            <w:bottom w:val="none" w:sz="0" w:space="0" w:color="auto"/>
            <w:right w:val="none" w:sz="0" w:space="0" w:color="auto"/>
          </w:divBdr>
        </w:div>
        <w:div w:id="1441873799">
          <w:marLeft w:val="0"/>
          <w:marRight w:val="0"/>
          <w:marTop w:val="0"/>
          <w:marBottom w:val="0"/>
          <w:divBdr>
            <w:top w:val="none" w:sz="0" w:space="0" w:color="auto"/>
            <w:left w:val="none" w:sz="0" w:space="0" w:color="auto"/>
            <w:bottom w:val="none" w:sz="0" w:space="0" w:color="auto"/>
            <w:right w:val="none" w:sz="0" w:space="0" w:color="auto"/>
          </w:divBdr>
        </w:div>
        <w:div w:id="1055199356">
          <w:marLeft w:val="0"/>
          <w:marRight w:val="0"/>
          <w:marTop w:val="0"/>
          <w:marBottom w:val="0"/>
          <w:divBdr>
            <w:top w:val="none" w:sz="0" w:space="0" w:color="auto"/>
            <w:left w:val="none" w:sz="0" w:space="0" w:color="auto"/>
            <w:bottom w:val="none" w:sz="0" w:space="0" w:color="auto"/>
            <w:right w:val="none" w:sz="0" w:space="0" w:color="auto"/>
          </w:divBdr>
        </w:div>
        <w:div w:id="1762481179">
          <w:marLeft w:val="0"/>
          <w:marRight w:val="0"/>
          <w:marTop w:val="0"/>
          <w:marBottom w:val="0"/>
          <w:divBdr>
            <w:top w:val="none" w:sz="0" w:space="0" w:color="auto"/>
            <w:left w:val="none" w:sz="0" w:space="0" w:color="auto"/>
            <w:bottom w:val="none" w:sz="0" w:space="0" w:color="auto"/>
            <w:right w:val="none" w:sz="0" w:space="0" w:color="auto"/>
          </w:divBdr>
        </w:div>
        <w:div w:id="1031564181">
          <w:marLeft w:val="0"/>
          <w:marRight w:val="0"/>
          <w:marTop w:val="0"/>
          <w:marBottom w:val="0"/>
          <w:divBdr>
            <w:top w:val="none" w:sz="0" w:space="0" w:color="auto"/>
            <w:left w:val="none" w:sz="0" w:space="0" w:color="auto"/>
            <w:bottom w:val="none" w:sz="0" w:space="0" w:color="auto"/>
            <w:right w:val="none" w:sz="0" w:space="0" w:color="auto"/>
          </w:divBdr>
        </w:div>
        <w:div w:id="1302275406">
          <w:marLeft w:val="0"/>
          <w:marRight w:val="0"/>
          <w:marTop w:val="0"/>
          <w:marBottom w:val="0"/>
          <w:divBdr>
            <w:top w:val="none" w:sz="0" w:space="0" w:color="auto"/>
            <w:left w:val="none" w:sz="0" w:space="0" w:color="auto"/>
            <w:bottom w:val="none" w:sz="0" w:space="0" w:color="auto"/>
            <w:right w:val="none" w:sz="0" w:space="0" w:color="auto"/>
          </w:divBdr>
        </w:div>
        <w:div w:id="1118598870">
          <w:marLeft w:val="0"/>
          <w:marRight w:val="0"/>
          <w:marTop w:val="0"/>
          <w:marBottom w:val="0"/>
          <w:divBdr>
            <w:top w:val="none" w:sz="0" w:space="0" w:color="auto"/>
            <w:left w:val="none" w:sz="0" w:space="0" w:color="auto"/>
            <w:bottom w:val="none" w:sz="0" w:space="0" w:color="auto"/>
            <w:right w:val="none" w:sz="0" w:space="0" w:color="auto"/>
          </w:divBdr>
        </w:div>
        <w:div w:id="749351350">
          <w:marLeft w:val="0"/>
          <w:marRight w:val="0"/>
          <w:marTop w:val="0"/>
          <w:marBottom w:val="0"/>
          <w:divBdr>
            <w:top w:val="none" w:sz="0" w:space="0" w:color="auto"/>
            <w:left w:val="none" w:sz="0" w:space="0" w:color="auto"/>
            <w:bottom w:val="none" w:sz="0" w:space="0" w:color="auto"/>
            <w:right w:val="none" w:sz="0" w:space="0" w:color="auto"/>
          </w:divBdr>
        </w:div>
        <w:div w:id="389815682">
          <w:marLeft w:val="0"/>
          <w:marRight w:val="0"/>
          <w:marTop w:val="0"/>
          <w:marBottom w:val="0"/>
          <w:divBdr>
            <w:top w:val="none" w:sz="0" w:space="0" w:color="auto"/>
            <w:left w:val="none" w:sz="0" w:space="0" w:color="auto"/>
            <w:bottom w:val="none" w:sz="0" w:space="0" w:color="auto"/>
            <w:right w:val="none" w:sz="0" w:space="0" w:color="auto"/>
          </w:divBdr>
        </w:div>
        <w:div w:id="641887244">
          <w:marLeft w:val="0"/>
          <w:marRight w:val="0"/>
          <w:marTop w:val="0"/>
          <w:marBottom w:val="0"/>
          <w:divBdr>
            <w:top w:val="none" w:sz="0" w:space="0" w:color="auto"/>
            <w:left w:val="none" w:sz="0" w:space="0" w:color="auto"/>
            <w:bottom w:val="none" w:sz="0" w:space="0" w:color="auto"/>
            <w:right w:val="none" w:sz="0" w:space="0" w:color="auto"/>
          </w:divBdr>
        </w:div>
        <w:div w:id="1069383451">
          <w:marLeft w:val="0"/>
          <w:marRight w:val="0"/>
          <w:marTop w:val="0"/>
          <w:marBottom w:val="0"/>
          <w:divBdr>
            <w:top w:val="none" w:sz="0" w:space="0" w:color="auto"/>
            <w:left w:val="none" w:sz="0" w:space="0" w:color="auto"/>
            <w:bottom w:val="none" w:sz="0" w:space="0" w:color="auto"/>
            <w:right w:val="none" w:sz="0" w:space="0" w:color="auto"/>
          </w:divBdr>
        </w:div>
        <w:div w:id="1389109245">
          <w:marLeft w:val="0"/>
          <w:marRight w:val="0"/>
          <w:marTop w:val="0"/>
          <w:marBottom w:val="0"/>
          <w:divBdr>
            <w:top w:val="none" w:sz="0" w:space="0" w:color="auto"/>
            <w:left w:val="none" w:sz="0" w:space="0" w:color="auto"/>
            <w:bottom w:val="none" w:sz="0" w:space="0" w:color="auto"/>
            <w:right w:val="none" w:sz="0" w:space="0" w:color="auto"/>
          </w:divBdr>
        </w:div>
        <w:div w:id="1094204310">
          <w:marLeft w:val="0"/>
          <w:marRight w:val="0"/>
          <w:marTop w:val="0"/>
          <w:marBottom w:val="0"/>
          <w:divBdr>
            <w:top w:val="none" w:sz="0" w:space="0" w:color="auto"/>
            <w:left w:val="none" w:sz="0" w:space="0" w:color="auto"/>
            <w:bottom w:val="none" w:sz="0" w:space="0" w:color="auto"/>
            <w:right w:val="none" w:sz="0" w:space="0" w:color="auto"/>
          </w:divBdr>
        </w:div>
        <w:div w:id="13460765">
          <w:marLeft w:val="0"/>
          <w:marRight w:val="0"/>
          <w:marTop w:val="0"/>
          <w:marBottom w:val="0"/>
          <w:divBdr>
            <w:top w:val="none" w:sz="0" w:space="0" w:color="auto"/>
            <w:left w:val="none" w:sz="0" w:space="0" w:color="auto"/>
            <w:bottom w:val="none" w:sz="0" w:space="0" w:color="auto"/>
            <w:right w:val="none" w:sz="0" w:space="0" w:color="auto"/>
          </w:divBdr>
        </w:div>
        <w:div w:id="1064254738">
          <w:marLeft w:val="0"/>
          <w:marRight w:val="0"/>
          <w:marTop w:val="0"/>
          <w:marBottom w:val="0"/>
          <w:divBdr>
            <w:top w:val="none" w:sz="0" w:space="0" w:color="auto"/>
            <w:left w:val="none" w:sz="0" w:space="0" w:color="auto"/>
            <w:bottom w:val="none" w:sz="0" w:space="0" w:color="auto"/>
            <w:right w:val="none" w:sz="0" w:space="0" w:color="auto"/>
          </w:divBdr>
        </w:div>
        <w:div w:id="1813131737">
          <w:marLeft w:val="0"/>
          <w:marRight w:val="0"/>
          <w:marTop w:val="0"/>
          <w:marBottom w:val="0"/>
          <w:divBdr>
            <w:top w:val="none" w:sz="0" w:space="0" w:color="auto"/>
            <w:left w:val="none" w:sz="0" w:space="0" w:color="auto"/>
            <w:bottom w:val="none" w:sz="0" w:space="0" w:color="auto"/>
            <w:right w:val="none" w:sz="0" w:space="0" w:color="auto"/>
          </w:divBdr>
        </w:div>
        <w:div w:id="1927761285">
          <w:marLeft w:val="0"/>
          <w:marRight w:val="0"/>
          <w:marTop w:val="0"/>
          <w:marBottom w:val="0"/>
          <w:divBdr>
            <w:top w:val="none" w:sz="0" w:space="0" w:color="auto"/>
            <w:left w:val="none" w:sz="0" w:space="0" w:color="auto"/>
            <w:bottom w:val="none" w:sz="0" w:space="0" w:color="auto"/>
            <w:right w:val="none" w:sz="0" w:space="0" w:color="auto"/>
          </w:divBdr>
        </w:div>
        <w:div w:id="931593">
          <w:marLeft w:val="0"/>
          <w:marRight w:val="0"/>
          <w:marTop w:val="0"/>
          <w:marBottom w:val="0"/>
          <w:divBdr>
            <w:top w:val="none" w:sz="0" w:space="0" w:color="auto"/>
            <w:left w:val="none" w:sz="0" w:space="0" w:color="auto"/>
            <w:bottom w:val="none" w:sz="0" w:space="0" w:color="auto"/>
            <w:right w:val="none" w:sz="0" w:space="0" w:color="auto"/>
          </w:divBdr>
        </w:div>
        <w:div w:id="1720667743">
          <w:marLeft w:val="0"/>
          <w:marRight w:val="0"/>
          <w:marTop w:val="0"/>
          <w:marBottom w:val="0"/>
          <w:divBdr>
            <w:top w:val="none" w:sz="0" w:space="0" w:color="auto"/>
            <w:left w:val="none" w:sz="0" w:space="0" w:color="auto"/>
            <w:bottom w:val="none" w:sz="0" w:space="0" w:color="auto"/>
            <w:right w:val="none" w:sz="0" w:space="0" w:color="auto"/>
          </w:divBdr>
        </w:div>
        <w:div w:id="656541295">
          <w:marLeft w:val="0"/>
          <w:marRight w:val="0"/>
          <w:marTop w:val="0"/>
          <w:marBottom w:val="0"/>
          <w:divBdr>
            <w:top w:val="none" w:sz="0" w:space="0" w:color="auto"/>
            <w:left w:val="none" w:sz="0" w:space="0" w:color="auto"/>
            <w:bottom w:val="none" w:sz="0" w:space="0" w:color="auto"/>
            <w:right w:val="none" w:sz="0" w:space="0" w:color="auto"/>
          </w:divBdr>
        </w:div>
        <w:div w:id="1190144890">
          <w:marLeft w:val="0"/>
          <w:marRight w:val="0"/>
          <w:marTop w:val="0"/>
          <w:marBottom w:val="0"/>
          <w:divBdr>
            <w:top w:val="none" w:sz="0" w:space="0" w:color="auto"/>
            <w:left w:val="none" w:sz="0" w:space="0" w:color="auto"/>
            <w:bottom w:val="none" w:sz="0" w:space="0" w:color="auto"/>
            <w:right w:val="none" w:sz="0" w:space="0" w:color="auto"/>
          </w:divBdr>
        </w:div>
        <w:div w:id="2027517486">
          <w:marLeft w:val="0"/>
          <w:marRight w:val="0"/>
          <w:marTop w:val="0"/>
          <w:marBottom w:val="0"/>
          <w:divBdr>
            <w:top w:val="none" w:sz="0" w:space="0" w:color="auto"/>
            <w:left w:val="none" w:sz="0" w:space="0" w:color="auto"/>
            <w:bottom w:val="none" w:sz="0" w:space="0" w:color="auto"/>
            <w:right w:val="none" w:sz="0" w:space="0" w:color="auto"/>
          </w:divBdr>
        </w:div>
        <w:div w:id="1918326554">
          <w:marLeft w:val="0"/>
          <w:marRight w:val="0"/>
          <w:marTop w:val="0"/>
          <w:marBottom w:val="0"/>
          <w:divBdr>
            <w:top w:val="none" w:sz="0" w:space="0" w:color="auto"/>
            <w:left w:val="none" w:sz="0" w:space="0" w:color="auto"/>
            <w:bottom w:val="none" w:sz="0" w:space="0" w:color="auto"/>
            <w:right w:val="none" w:sz="0" w:space="0" w:color="auto"/>
          </w:divBdr>
        </w:div>
        <w:div w:id="661082865">
          <w:marLeft w:val="0"/>
          <w:marRight w:val="0"/>
          <w:marTop w:val="0"/>
          <w:marBottom w:val="0"/>
          <w:divBdr>
            <w:top w:val="none" w:sz="0" w:space="0" w:color="auto"/>
            <w:left w:val="none" w:sz="0" w:space="0" w:color="auto"/>
            <w:bottom w:val="none" w:sz="0" w:space="0" w:color="auto"/>
            <w:right w:val="none" w:sz="0" w:space="0" w:color="auto"/>
          </w:divBdr>
        </w:div>
        <w:div w:id="13500659">
          <w:marLeft w:val="0"/>
          <w:marRight w:val="0"/>
          <w:marTop w:val="0"/>
          <w:marBottom w:val="0"/>
          <w:divBdr>
            <w:top w:val="none" w:sz="0" w:space="0" w:color="auto"/>
            <w:left w:val="none" w:sz="0" w:space="0" w:color="auto"/>
            <w:bottom w:val="none" w:sz="0" w:space="0" w:color="auto"/>
            <w:right w:val="none" w:sz="0" w:space="0" w:color="auto"/>
          </w:divBdr>
        </w:div>
        <w:div w:id="1916939267">
          <w:marLeft w:val="0"/>
          <w:marRight w:val="0"/>
          <w:marTop w:val="0"/>
          <w:marBottom w:val="0"/>
          <w:divBdr>
            <w:top w:val="none" w:sz="0" w:space="0" w:color="auto"/>
            <w:left w:val="none" w:sz="0" w:space="0" w:color="auto"/>
            <w:bottom w:val="none" w:sz="0" w:space="0" w:color="auto"/>
            <w:right w:val="none" w:sz="0" w:space="0" w:color="auto"/>
          </w:divBdr>
        </w:div>
        <w:div w:id="140075022">
          <w:marLeft w:val="0"/>
          <w:marRight w:val="0"/>
          <w:marTop w:val="0"/>
          <w:marBottom w:val="0"/>
          <w:divBdr>
            <w:top w:val="none" w:sz="0" w:space="0" w:color="auto"/>
            <w:left w:val="none" w:sz="0" w:space="0" w:color="auto"/>
            <w:bottom w:val="none" w:sz="0" w:space="0" w:color="auto"/>
            <w:right w:val="none" w:sz="0" w:space="0" w:color="auto"/>
          </w:divBdr>
        </w:div>
        <w:div w:id="366490593">
          <w:marLeft w:val="0"/>
          <w:marRight w:val="0"/>
          <w:marTop w:val="0"/>
          <w:marBottom w:val="0"/>
          <w:divBdr>
            <w:top w:val="none" w:sz="0" w:space="0" w:color="auto"/>
            <w:left w:val="none" w:sz="0" w:space="0" w:color="auto"/>
            <w:bottom w:val="none" w:sz="0" w:space="0" w:color="auto"/>
            <w:right w:val="none" w:sz="0" w:space="0" w:color="auto"/>
          </w:divBdr>
        </w:div>
        <w:div w:id="1160121854">
          <w:marLeft w:val="0"/>
          <w:marRight w:val="0"/>
          <w:marTop w:val="0"/>
          <w:marBottom w:val="0"/>
          <w:divBdr>
            <w:top w:val="none" w:sz="0" w:space="0" w:color="auto"/>
            <w:left w:val="none" w:sz="0" w:space="0" w:color="auto"/>
            <w:bottom w:val="none" w:sz="0" w:space="0" w:color="auto"/>
            <w:right w:val="none" w:sz="0" w:space="0" w:color="auto"/>
          </w:divBdr>
        </w:div>
        <w:div w:id="1429815146">
          <w:marLeft w:val="0"/>
          <w:marRight w:val="0"/>
          <w:marTop w:val="0"/>
          <w:marBottom w:val="0"/>
          <w:divBdr>
            <w:top w:val="none" w:sz="0" w:space="0" w:color="auto"/>
            <w:left w:val="none" w:sz="0" w:space="0" w:color="auto"/>
            <w:bottom w:val="none" w:sz="0" w:space="0" w:color="auto"/>
            <w:right w:val="none" w:sz="0" w:space="0" w:color="auto"/>
          </w:divBdr>
        </w:div>
        <w:div w:id="1305771830">
          <w:marLeft w:val="0"/>
          <w:marRight w:val="0"/>
          <w:marTop w:val="0"/>
          <w:marBottom w:val="0"/>
          <w:divBdr>
            <w:top w:val="none" w:sz="0" w:space="0" w:color="auto"/>
            <w:left w:val="none" w:sz="0" w:space="0" w:color="auto"/>
            <w:bottom w:val="none" w:sz="0" w:space="0" w:color="auto"/>
            <w:right w:val="none" w:sz="0" w:space="0" w:color="auto"/>
          </w:divBdr>
        </w:div>
        <w:div w:id="1787429627">
          <w:marLeft w:val="0"/>
          <w:marRight w:val="0"/>
          <w:marTop w:val="0"/>
          <w:marBottom w:val="0"/>
          <w:divBdr>
            <w:top w:val="none" w:sz="0" w:space="0" w:color="auto"/>
            <w:left w:val="none" w:sz="0" w:space="0" w:color="auto"/>
            <w:bottom w:val="none" w:sz="0" w:space="0" w:color="auto"/>
            <w:right w:val="none" w:sz="0" w:space="0" w:color="auto"/>
          </w:divBdr>
        </w:div>
        <w:div w:id="1504514229">
          <w:marLeft w:val="0"/>
          <w:marRight w:val="0"/>
          <w:marTop w:val="0"/>
          <w:marBottom w:val="0"/>
          <w:divBdr>
            <w:top w:val="none" w:sz="0" w:space="0" w:color="auto"/>
            <w:left w:val="none" w:sz="0" w:space="0" w:color="auto"/>
            <w:bottom w:val="none" w:sz="0" w:space="0" w:color="auto"/>
            <w:right w:val="none" w:sz="0" w:space="0" w:color="auto"/>
          </w:divBdr>
        </w:div>
        <w:div w:id="174537140">
          <w:marLeft w:val="0"/>
          <w:marRight w:val="0"/>
          <w:marTop w:val="0"/>
          <w:marBottom w:val="0"/>
          <w:divBdr>
            <w:top w:val="none" w:sz="0" w:space="0" w:color="auto"/>
            <w:left w:val="none" w:sz="0" w:space="0" w:color="auto"/>
            <w:bottom w:val="none" w:sz="0" w:space="0" w:color="auto"/>
            <w:right w:val="none" w:sz="0" w:space="0" w:color="auto"/>
          </w:divBdr>
        </w:div>
        <w:div w:id="939262934">
          <w:marLeft w:val="0"/>
          <w:marRight w:val="0"/>
          <w:marTop w:val="0"/>
          <w:marBottom w:val="0"/>
          <w:divBdr>
            <w:top w:val="none" w:sz="0" w:space="0" w:color="auto"/>
            <w:left w:val="none" w:sz="0" w:space="0" w:color="auto"/>
            <w:bottom w:val="none" w:sz="0" w:space="0" w:color="auto"/>
            <w:right w:val="none" w:sz="0" w:space="0" w:color="auto"/>
          </w:divBdr>
        </w:div>
        <w:div w:id="935020011">
          <w:marLeft w:val="0"/>
          <w:marRight w:val="0"/>
          <w:marTop w:val="0"/>
          <w:marBottom w:val="0"/>
          <w:divBdr>
            <w:top w:val="none" w:sz="0" w:space="0" w:color="auto"/>
            <w:left w:val="none" w:sz="0" w:space="0" w:color="auto"/>
            <w:bottom w:val="none" w:sz="0" w:space="0" w:color="auto"/>
            <w:right w:val="none" w:sz="0" w:space="0" w:color="auto"/>
          </w:divBdr>
        </w:div>
        <w:div w:id="1571307170">
          <w:marLeft w:val="0"/>
          <w:marRight w:val="0"/>
          <w:marTop w:val="0"/>
          <w:marBottom w:val="0"/>
          <w:divBdr>
            <w:top w:val="none" w:sz="0" w:space="0" w:color="auto"/>
            <w:left w:val="none" w:sz="0" w:space="0" w:color="auto"/>
            <w:bottom w:val="none" w:sz="0" w:space="0" w:color="auto"/>
            <w:right w:val="none" w:sz="0" w:space="0" w:color="auto"/>
          </w:divBdr>
        </w:div>
        <w:div w:id="1828472775">
          <w:marLeft w:val="0"/>
          <w:marRight w:val="0"/>
          <w:marTop w:val="0"/>
          <w:marBottom w:val="0"/>
          <w:divBdr>
            <w:top w:val="none" w:sz="0" w:space="0" w:color="auto"/>
            <w:left w:val="none" w:sz="0" w:space="0" w:color="auto"/>
            <w:bottom w:val="none" w:sz="0" w:space="0" w:color="auto"/>
            <w:right w:val="none" w:sz="0" w:space="0" w:color="auto"/>
          </w:divBdr>
        </w:div>
        <w:div w:id="823199135">
          <w:marLeft w:val="0"/>
          <w:marRight w:val="0"/>
          <w:marTop w:val="0"/>
          <w:marBottom w:val="0"/>
          <w:divBdr>
            <w:top w:val="none" w:sz="0" w:space="0" w:color="auto"/>
            <w:left w:val="none" w:sz="0" w:space="0" w:color="auto"/>
            <w:bottom w:val="none" w:sz="0" w:space="0" w:color="auto"/>
            <w:right w:val="none" w:sz="0" w:space="0" w:color="auto"/>
          </w:divBdr>
        </w:div>
        <w:div w:id="980158303">
          <w:marLeft w:val="0"/>
          <w:marRight w:val="0"/>
          <w:marTop w:val="0"/>
          <w:marBottom w:val="0"/>
          <w:divBdr>
            <w:top w:val="none" w:sz="0" w:space="0" w:color="auto"/>
            <w:left w:val="none" w:sz="0" w:space="0" w:color="auto"/>
            <w:bottom w:val="none" w:sz="0" w:space="0" w:color="auto"/>
            <w:right w:val="none" w:sz="0" w:space="0" w:color="auto"/>
          </w:divBdr>
        </w:div>
        <w:div w:id="1523547331">
          <w:marLeft w:val="0"/>
          <w:marRight w:val="0"/>
          <w:marTop w:val="0"/>
          <w:marBottom w:val="0"/>
          <w:divBdr>
            <w:top w:val="none" w:sz="0" w:space="0" w:color="auto"/>
            <w:left w:val="none" w:sz="0" w:space="0" w:color="auto"/>
            <w:bottom w:val="none" w:sz="0" w:space="0" w:color="auto"/>
            <w:right w:val="none" w:sz="0" w:space="0" w:color="auto"/>
          </w:divBdr>
        </w:div>
        <w:div w:id="2124112455">
          <w:marLeft w:val="0"/>
          <w:marRight w:val="0"/>
          <w:marTop w:val="0"/>
          <w:marBottom w:val="0"/>
          <w:divBdr>
            <w:top w:val="none" w:sz="0" w:space="0" w:color="auto"/>
            <w:left w:val="none" w:sz="0" w:space="0" w:color="auto"/>
            <w:bottom w:val="none" w:sz="0" w:space="0" w:color="auto"/>
            <w:right w:val="none" w:sz="0" w:space="0" w:color="auto"/>
          </w:divBdr>
        </w:div>
        <w:div w:id="1922520635">
          <w:marLeft w:val="0"/>
          <w:marRight w:val="0"/>
          <w:marTop w:val="0"/>
          <w:marBottom w:val="0"/>
          <w:divBdr>
            <w:top w:val="none" w:sz="0" w:space="0" w:color="auto"/>
            <w:left w:val="none" w:sz="0" w:space="0" w:color="auto"/>
            <w:bottom w:val="none" w:sz="0" w:space="0" w:color="auto"/>
            <w:right w:val="none" w:sz="0" w:space="0" w:color="auto"/>
          </w:divBdr>
        </w:div>
        <w:div w:id="912272539">
          <w:marLeft w:val="0"/>
          <w:marRight w:val="0"/>
          <w:marTop w:val="0"/>
          <w:marBottom w:val="0"/>
          <w:divBdr>
            <w:top w:val="none" w:sz="0" w:space="0" w:color="auto"/>
            <w:left w:val="none" w:sz="0" w:space="0" w:color="auto"/>
            <w:bottom w:val="none" w:sz="0" w:space="0" w:color="auto"/>
            <w:right w:val="none" w:sz="0" w:space="0" w:color="auto"/>
          </w:divBdr>
        </w:div>
        <w:div w:id="1082727464">
          <w:marLeft w:val="0"/>
          <w:marRight w:val="0"/>
          <w:marTop w:val="0"/>
          <w:marBottom w:val="0"/>
          <w:divBdr>
            <w:top w:val="none" w:sz="0" w:space="0" w:color="auto"/>
            <w:left w:val="none" w:sz="0" w:space="0" w:color="auto"/>
            <w:bottom w:val="none" w:sz="0" w:space="0" w:color="auto"/>
            <w:right w:val="none" w:sz="0" w:space="0" w:color="auto"/>
          </w:divBdr>
        </w:div>
        <w:div w:id="1260719835">
          <w:marLeft w:val="0"/>
          <w:marRight w:val="0"/>
          <w:marTop w:val="0"/>
          <w:marBottom w:val="0"/>
          <w:divBdr>
            <w:top w:val="none" w:sz="0" w:space="0" w:color="auto"/>
            <w:left w:val="none" w:sz="0" w:space="0" w:color="auto"/>
            <w:bottom w:val="none" w:sz="0" w:space="0" w:color="auto"/>
            <w:right w:val="none" w:sz="0" w:space="0" w:color="auto"/>
          </w:divBdr>
        </w:div>
        <w:div w:id="1669196">
          <w:marLeft w:val="0"/>
          <w:marRight w:val="0"/>
          <w:marTop w:val="0"/>
          <w:marBottom w:val="0"/>
          <w:divBdr>
            <w:top w:val="none" w:sz="0" w:space="0" w:color="auto"/>
            <w:left w:val="none" w:sz="0" w:space="0" w:color="auto"/>
            <w:bottom w:val="none" w:sz="0" w:space="0" w:color="auto"/>
            <w:right w:val="none" w:sz="0" w:space="0" w:color="auto"/>
          </w:divBdr>
        </w:div>
        <w:div w:id="908340952">
          <w:marLeft w:val="0"/>
          <w:marRight w:val="0"/>
          <w:marTop w:val="0"/>
          <w:marBottom w:val="0"/>
          <w:divBdr>
            <w:top w:val="none" w:sz="0" w:space="0" w:color="auto"/>
            <w:left w:val="none" w:sz="0" w:space="0" w:color="auto"/>
            <w:bottom w:val="none" w:sz="0" w:space="0" w:color="auto"/>
            <w:right w:val="none" w:sz="0" w:space="0" w:color="auto"/>
          </w:divBdr>
        </w:div>
        <w:div w:id="551504885">
          <w:marLeft w:val="0"/>
          <w:marRight w:val="0"/>
          <w:marTop w:val="0"/>
          <w:marBottom w:val="0"/>
          <w:divBdr>
            <w:top w:val="none" w:sz="0" w:space="0" w:color="auto"/>
            <w:left w:val="none" w:sz="0" w:space="0" w:color="auto"/>
            <w:bottom w:val="none" w:sz="0" w:space="0" w:color="auto"/>
            <w:right w:val="none" w:sz="0" w:space="0" w:color="auto"/>
          </w:divBdr>
        </w:div>
        <w:div w:id="456946270">
          <w:marLeft w:val="0"/>
          <w:marRight w:val="0"/>
          <w:marTop w:val="0"/>
          <w:marBottom w:val="0"/>
          <w:divBdr>
            <w:top w:val="none" w:sz="0" w:space="0" w:color="auto"/>
            <w:left w:val="none" w:sz="0" w:space="0" w:color="auto"/>
            <w:bottom w:val="none" w:sz="0" w:space="0" w:color="auto"/>
            <w:right w:val="none" w:sz="0" w:space="0" w:color="auto"/>
          </w:divBdr>
        </w:div>
        <w:div w:id="984506502">
          <w:marLeft w:val="0"/>
          <w:marRight w:val="0"/>
          <w:marTop w:val="0"/>
          <w:marBottom w:val="0"/>
          <w:divBdr>
            <w:top w:val="none" w:sz="0" w:space="0" w:color="auto"/>
            <w:left w:val="none" w:sz="0" w:space="0" w:color="auto"/>
            <w:bottom w:val="none" w:sz="0" w:space="0" w:color="auto"/>
            <w:right w:val="none" w:sz="0" w:space="0" w:color="auto"/>
          </w:divBdr>
        </w:div>
        <w:div w:id="740177456">
          <w:marLeft w:val="0"/>
          <w:marRight w:val="0"/>
          <w:marTop w:val="0"/>
          <w:marBottom w:val="0"/>
          <w:divBdr>
            <w:top w:val="none" w:sz="0" w:space="0" w:color="auto"/>
            <w:left w:val="none" w:sz="0" w:space="0" w:color="auto"/>
            <w:bottom w:val="none" w:sz="0" w:space="0" w:color="auto"/>
            <w:right w:val="none" w:sz="0" w:space="0" w:color="auto"/>
          </w:divBdr>
        </w:div>
        <w:div w:id="1451586150">
          <w:marLeft w:val="0"/>
          <w:marRight w:val="0"/>
          <w:marTop w:val="0"/>
          <w:marBottom w:val="0"/>
          <w:divBdr>
            <w:top w:val="none" w:sz="0" w:space="0" w:color="auto"/>
            <w:left w:val="none" w:sz="0" w:space="0" w:color="auto"/>
            <w:bottom w:val="none" w:sz="0" w:space="0" w:color="auto"/>
            <w:right w:val="none" w:sz="0" w:space="0" w:color="auto"/>
          </w:divBdr>
        </w:div>
        <w:div w:id="1850831314">
          <w:marLeft w:val="0"/>
          <w:marRight w:val="0"/>
          <w:marTop w:val="0"/>
          <w:marBottom w:val="0"/>
          <w:divBdr>
            <w:top w:val="none" w:sz="0" w:space="0" w:color="auto"/>
            <w:left w:val="none" w:sz="0" w:space="0" w:color="auto"/>
            <w:bottom w:val="none" w:sz="0" w:space="0" w:color="auto"/>
            <w:right w:val="none" w:sz="0" w:space="0" w:color="auto"/>
          </w:divBdr>
        </w:div>
        <w:div w:id="491802590">
          <w:marLeft w:val="0"/>
          <w:marRight w:val="0"/>
          <w:marTop w:val="0"/>
          <w:marBottom w:val="0"/>
          <w:divBdr>
            <w:top w:val="none" w:sz="0" w:space="0" w:color="auto"/>
            <w:left w:val="none" w:sz="0" w:space="0" w:color="auto"/>
            <w:bottom w:val="none" w:sz="0" w:space="0" w:color="auto"/>
            <w:right w:val="none" w:sz="0" w:space="0" w:color="auto"/>
          </w:divBdr>
        </w:div>
        <w:div w:id="414129200">
          <w:marLeft w:val="0"/>
          <w:marRight w:val="0"/>
          <w:marTop w:val="0"/>
          <w:marBottom w:val="0"/>
          <w:divBdr>
            <w:top w:val="none" w:sz="0" w:space="0" w:color="auto"/>
            <w:left w:val="none" w:sz="0" w:space="0" w:color="auto"/>
            <w:bottom w:val="none" w:sz="0" w:space="0" w:color="auto"/>
            <w:right w:val="none" w:sz="0" w:space="0" w:color="auto"/>
          </w:divBdr>
        </w:div>
        <w:div w:id="1900944954">
          <w:marLeft w:val="0"/>
          <w:marRight w:val="0"/>
          <w:marTop w:val="0"/>
          <w:marBottom w:val="0"/>
          <w:divBdr>
            <w:top w:val="none" w:sz="0" w:space="0" w:color="auto"/>
            <w:left w:val="none" w:sz="0" w:space="0" w:color="auto"/>
            <w:bottom w:val="none" w:sz="0" w:space="0" w:color="auto"/>
            <w:right w:val="none" w:sz="0" w:space="0" w:color="auto"/>
          </w:divBdr>
        </w:div>
        <w:div w:id="487670535">
          <w:marLeft w:val="0"/>
          <w:marRight w:val="0"/>
          <w:marTop w:val="0"/>
          <w:marBottom w:val="0"/>
          <w:divBdr>
            <w:top w:val="none" w:sz="0" w:space="0" w:color="auto"/>
            <w:left w:val="none" w:sz="0" w:space="0" w:color="auto"/>
            <w:bottom w:val="none" w:sz="0" w:space="0" w:color="auto"/>
            <w:right w:val="none" w:sz="0" w:space="0" w:color="auto"/>
          </w:divBdr>
        </w:div>
        <w:div w:id="222065402">
          <w:marLeft w:val="0"/>
          <w:marRight w:val="0"/>
          <w:marTop w:val="0"/>
          <w:marBottom w:val="0"/>
          <w:divBdr>
            <w:top w:val="none" w:sz="0" w:space="0" w:color="auto"/>
            <w:left w:val="none" w:sz="0" w:space="0" w:color="auto"/>
            <w:bottom w:val="none" w:sz="0" w:space="0" w:color="auto"/>
            <w:right w:val="none" w:sz="0" w:space="0" w:color="auto"/>
          </w:divBdr>
        </w:div>
        <w:div w:id="150758057">
          <w:marLeft w:val="0"/>
          <w:marRight w:val="0"/>
          <w:marTop w:val="0"/>
          <w:marBottom w:val="0"/>
          <w:divBdr>
            <w:top w:val="none" w:sz="0" w:space="0" w:color="auto"/>
            <w:left w:val="none" w:sz="0" w:space="0" w:color="auto"/>
            <w:bottom w:val="none" w:sz="0" w:space="0" w:color="auto"/>
            <w:right w:val="none" w:sz="0" w:space="0" w:color="auto"/>
          </w:divBdr>
        </w:div>
        <w:div w:id="260333409">
          <w:marLeft w:val="0"/>
          <w:marRight w:val="0"/>
          <w:marTop w:val="0"/>
          <w:marBottom w:val="0"/>
          <w:divBdr>
            <w:top w:val="none" w:sz="0" w:space="0" w:color="auto"/>
            <w:left w:val="none" w:sz="0" w:space="0" w:color="auto"/>
            <w:bottom w:val="none" w:sz="0" w:space="0" w:color="auto"/>
            <w:right w:val="none" w:sz="0" w:space="0" w:color="auto"/>
          </w:divBdr>
        </w:div>
        <w:div w:id="829370729">
          <w:marLeft w:val="0"/>
          <w:marRight w:val="0"/>
          <w:marTop w:val="0"/>
          <w:marBottom w:val="0"/>
          <w:divBdr>
            <w:top w:val="none" w:sz="0" w:space="0" w:color="auto"/>
            <w:left w:val="none" w:sz="0" w:space="0" w:color="auto"/>
            <w:bottom w:val="none" w:sz="0" w:space="0" w:color="auto"/>
            <w:right w:val="none" w:sz="0" w:space="0" w:color="auto"/>
          </w:divBdr>
        </w:div>
        <w:div w:id="814301269">
          <w:marLeft w:val="0"/>
          <w:marRight w:val="0"/>
          <w:marTop w:val="0"/>
          <w:marBottom w:val="0"/>
          <w:divBdr>
            <w:top w:val="none" w:sz="0" w:space="0" w:color="auto"/>
            <w:left w:val="none" w:sz="0" w:space="0" w:color="auto"/>
            <w:bottom w:val="none" w:sz="0" w:space="0" w:color="auto"/>
            <w:right w:val="none" w:sz="0" w:space="0" w:color="auto"/>
          </w:divBdr>
        </w:div>
        <w:div w:id="254166787">
          <w:marLeft w:val="0"/>
          <w:marRight w:val="0"/>
          <w:marTop w:val="0"/>
          <w:marBottom w:val="0"/>
          <w:divBdr>
            <w:top w:val="none" w:sz="0" w:space="0" w:color="auto"/>
            <w:left w:val="none" w:sz="0" w:space="0" w:color="auto"/>
            <w:bottom w:val="none" w:sz="0" w:space="0" w:color="auto"/>
            <w:right w:val="none" w:sz="0" w:space="0" w:color="auto"/>
          </w:divBdr>
        </w:div>
        <w:div w:id="1304585205">
          <w:marLeft w:val="0"/>
          <w:marRight w:val="0"/>
          <w:marTop w:val="0"/>
          <w:marBottom w:val="0"/>
          <w:divBdr>
            <w:top w:val="none" w:sz="0" w:space="0" w:color="auto"/>
            <w:left w:val="none" w:sz="0" w:space="0" w:color="auto"/>
            <w:bottom w:val="none" w:sz="0" w:space="0" w:color="auto"/>
            <w:right w:val="none" w:sz="0" w:space="0" w:color="auto"/>
          </w:divBdr>
        </w:div>
        <w:div w:id="1563130451">
          <w:marLeft w:val="0"/>
          <w:marRight w:val="0"/>
          <w:marTop w:val="0"/>
          <w:marBottom w:val="0"/>
          <w:divBdr>
            <w:top w:val="none" w:sz="0" w:space="0" w:color="auto"/>
            <w:left w:val="none" w:sz="0" w:space="0" w:color="auto"/>
            <w:bottom w:val="none" w:sz="0" w:space="0" w:color="auto"/>
            <w:right w:val="none" w:sz="0" w:space="0" w:color="auto"/>
          </w:divBdr>
        </w:div>
        <w:div w:id="2006976068">
          <w:marLeft w:val="0"/>
          <w:marRight w:val="0"/>
          <w:marTop w:val="0"/>
          <w:marBottom w:val="0"/>
          <w:divBdr>
            <w:top w:val="none" w:sz="0" w:space="0" w:color="auto"/>
            <w:left w:val="none" w:sz="0" w:space="0" w:color="auto"/>
            <w:bottom w:val="none" w:sz="0" w:space="0" w:color="auto"/>
            <w:right w:val="none" w:sz="0" w:space="0" w:color="auto"/>
          </w:divBdr>
        </w:div>
        <w:div w:id="1510146238">
          <w:marLeft w:val="0"/>
          <w:marRight w:val="0"/>
          <w:marTop w:val="0"/>
          <w:marBottom w:val="0"/>
          <w:divBdr>
            <w:top w:val="none" w:sz="0" w:space="0" w:color="auto"/>
            <w:left w:val="none" w:sz="0" w:space="0" w:color="auto"/>
            <w:bottom w:val="none" w:sz="0" w:space="0" w:color="auto"/>
            <w:right w:val="none" w:sz="0" w:space="0" w:color="auto"/>
          </w:divBdr>
        </w:div>
        <w:div w:id="1933584253">
          <w:marLeft w:val="0"/>
          <w:marRight w:val="0"/>
          <w:marTop w:val="0"/>
          <w:marBottom w:val="0"/>
          <w:divBdr>
            <w:top w:val="none" w:sz="0" w:space="0" w:color="auto"/>
            <w:left w:val="none" w:sz="0" w:space="0" w:color="auto"/>
            <w:bottom w:val="none" w:sz="0" w:space="0" w:color="auto"/>
            <w:right w:val="none" w:sz="0" w:space="0" w:color="auto"/>
          </w:divBdr>
        </w:div>
        <w:div w:id="2058385876">
          <w:marLeft w:val="0"/>
          <w:marRight w:val="0"/>
          <w:marTop w:val="0"/>
          <w:marBottom w:val="0"/>
          <w:divBdr>
            <w:top w:val="none" w:sz="0" w:space="0" w:color="auto"/>
            <w:left w:val="none" w:sz="0" w:space="0" w:color="auto"/>
            <w:bottom w:val="none" w:sz="0" w:space="0" w:color="auto"/>
            <w:right w:val="none" w:sz="0" w:space="0" w:color="auto"/>
          </w:divBdr>
        </w:div>
        <w:div w:id="1891306540">
          <w:marLeft w:val="0"/>
          <w:marRight w:val="0"/>
          <w:marTop w:val="0"/>
          <w:marBottom w:val="0"/>
          <w:divBdr>
            <w:top w:val="none" w:sz="0" w:space="0" w:color="auto"/>
            <w:left w:val="none" w:sz="0" w:space="0" w:color="auto"/>
            <w:bottom w:val="none" w:sz="0" w:space="0" w:color="auto"/>
            <w:right w:val="none" w:sz="0" w:space="0" w:color="auto"/>
          </w:divBdr>
        </w:div>
        <w:div w:id="2046639667">
          <w:marLeft w:val="0"/>
          <w:marRight w:val="0"/>
          <w:marTop w:val="0"/>
          <w:marBottom w:val="0"/>
          <w:divBdr>
            <w:top w:val="none" w:sz="0" w:space="0" w:color="auto"/>
            <w:left w:val="none" w:sz="0" w:space="0" w:color="auto"/>
            <w:bottom w:val="none" w:sz="0" w:space="0" w:color="auto"/>
            <w:right w:val="none" w:sz="0" w:space="0" w:color="auto"/>
          </w:divBdr>
        </w:div>
        <w:div w:id="1299535106">
          <w:marLeft w:val="0"/>
          <w:marRight w:val="0"/>
          <w:marTop w:val="0"/>
          <w:marBottom w:val="0"/>
          <w:divBdr>
            <w:top w:val="none" w:sz="0" w:space="0" w:color="auto"/>
            <w:left w:val="none" w:sz="0" w:space="0" w:color="auto"/>
            <w:bottom w:val="none" w:sz="0" w:space="0" w:color="auto"/>
            <w:right w:val="none" w:sz="0" w:space="0" w:color="auto"/>
          </w:divBdr>
        </w:div>
        <w:div w:id="1375694388">
          <w:marLeft w:val="0"/>
          <w:marRight w:val="0"/>
          <w:marTop w:val="0"/>
          <w:marBottom w:val="0"/>
          <w:divBdr>
            <w:top w:val="none" w:sz="0" w:space="0" w:color="auto"/>
            <w:left w:val="none" w:sz="0" w:space="0" w:color="auto"/>
            <w:bottom w:val="none" w:sz="0" w:space="0" w:color="auto"/>
            <w:right w:val="none" w:sz="0" w:space="0" w:color="auto"/>
          </w:divBdr>
        </w:div>
        <w:div w:id="1784566555">
          <w:marLeft w:val="0"/>
          <w:marRight w:val="0"/>
          <w:marTop w:val="0"/>
          <w:marBottom w:val="0"/>
          <w:divBdr>
            <w:top w:val="none" w:sz="0" w:space="0" w:color="auto"/>
            <w:left w:val="none" w:sz="0" w:space="0" w:color="auto"/>
            <w:bottom w:val="none" w:sz="0" w:space="0" w:color="auto"/>
            <w:right w:val="none" w:sz="0" w:space="0" w:color="auto"/>
          </w:divBdr>
        </w:div>
        <w:div w:id="1355765899">
          <w:marLeft w:val="0"/>
          <w:marRight w:val="0"/>
          <w:marTop w:val="0"/>
          <w:marBottom w:val="0"/>
          <w:divBdr>
            <w:top w:val="none" w:sz="0" w:space="0" w:color="auto"/>
            <w:left w:val="none" w:sz="0" w:space="0" w:color="auto"/>
            <w:bottom w:val="none" w:sz="0" w:space="0" w:color="auto"/>
            <w:right w:val="none" w:sz="0" w:space="0" w:color="auto"/>
          </w:divBdr>
        </w:div>
        <w:div w:id="1607543849">
          <w:marLeft w:val="0"/>
          <w:marRight w:val="0"/>
          <w:marTop w:val="0"/>
          <w:marBottom w:val="0"/>
          <w:divBdr>
            <w:top w:val="none" w:sz="0" w:space="0" w:color="auto"/>
            <w:left w:val="none" w:sz="0" w:space="0" w:color="auto"/>
            <w:bottom w:val="none" w:sz="0" w:space="0" w:color="auto"/>
            <w:right w:val="none" w:sz="0" w:space="0" w:color="auto"/>
          </w:divBdr>
        </w:div>
        <w:div w:id="699939363">
          <w:marLeft w:val="0"/>
          <w:marRight w:val="0"/>
          <w:marTop w:val="0"/>
          <w:marBottom w:val="0"/>
          <w:divBdr>
            <w:top w:val="none" w:sz="0" w:space="0" w:color="auto"/>
            <w:left w:val="none" w:sz="0" w:space="0" w:color="auto"/>
            <w:bottom w:val="none" w:sz="0" w:space="0" w:color="auto"/>
            <w:right w:val="none" w:sz="0" w:space="0" w:color="auto"/>
          </w:divBdr>
        </w:div>
        <w:div w:id="1786383997">
          <w:marLeft w:val="0"/>
          <w:marRight w:val="0"/>
          <w:marTop w:val="0"/>
          <w:marBottom w:val="0"/>
          <w:divBdr>
            <w:top w:val="none" w:sz="0" w:space="0" w:color="auto"/>
            <w:left w:val="none" w:sz="0" w:space="0" w:color="auto"/>
            <w:bottom w:val="none" w:sz="0" w:space="0" w:color="auto"/>
            <w:right w:val="none" w:sz="0" w:space="0" w:color="auto"/>
          </w:divBdr>
        </w:div>
        <w:div w:id="1637173742">
          <w:marLeft w:val="0"/>
          <w:marRight w:val="0"/>
          <w:marTop w:val="0"/>
          <w:marBottom w:val="0"/>
          <w:divBdr>
            <w:top w:val="none" w:sz="0" w:space="0" w:color="auto"/>
            <w:left w:val="none" w:sz="0" w:space="0" w:color="auto"/>
            <w:bottom w:val="none" w:sz="0" w:space="0" w:color="auto"/>
            <w:right w:val="none" w:sz="0" w:space="0" w:color="auto"/>
          </w:divBdr>
        </w:div>
        <w:div w:id="1440758363">
          <w:marLeft w:val="0"/>
          <w:marRight w:val="0"/>
          <w:marTop w:val="0"/>
          <w:marBottom w:val="0"/>
          <w:divBdr>
            <w:top w:val="none" w:sz="0" w:space="0" w:color="auto"/>
            <w:left w:val="none" w:sz="0" w:space="0" w:color="auto"/>
            <w:bottom w:val="none" w:sz="0" w:space="0" w:color="auto"/>
            <w:right w:val="none" w:sz="0" w:space="0" w:color="auto"/>
          </w:divBdr>
        </w:div>
        <w:div w:id="1051882497">
          <w:marLeft w:val="0"/>
          <w:marRight w:val="0"/>
          <w:marTop w:val="0"/>
          <w:marBottom w:val="0"/>
          <w:divBdr>
            <w:top w:val="none" w:sz="0" w:space="0" w:color="auto"/>
            <w:left w:val="none" w:sz="0" w:space="0" w:color="auto"/>
            <w:bottom w:val="none" w:sz="0" w:space="0" w:color="auto"/>
            <w:right w:val="none" w:sz="0" w:space="0" w:color="auto"/>
          </w:divBdr>
        </w:div>
        <w:div w:id="1702897350">
          <w:marLeft w:val="0"/>
          <w:marRight w:val="0"/>
          <w:marTop w:val="0"/>
          <w:marBottom w:val="0"/>
          <w:divBdr>
            <w:top w:val="none" w:sz="0" w:space="0" w:color="auto"/>
            <w:left w:val="none" w:sz="0" w:space="0" w:color="auto"/>
            <w:bottom w:val="none" w:sz="0" w:space="0" w:color="auto"/>
            <w:right w:val="none" w:sz="0" w:space="0" w:color="auto"/>
          </w:divBdr>
        </w:div>
        <w:div w:id="368922413">
          <w:marLeft w:val="0"/>
          <w:marRight w:val="0"/>
          <w:marTop w:val="0"/>
          <w:marBottom w:val="0"/>
          <w:divBdr>
            <w:top w:val="none" w:sz="0" w:space="0" w:color="auto"/>
            <w:left w:val="none" w:sz="0" w:space="0" w:color="auto"/>
            <w:bottom w:val="none" w:sz="0" w:space="0" w:color="auto"/>
            <w:right w:val="none" w:sz="0" w:space="0" w:color="auto"/>
          </w:divBdr>
        </w:div>
        <w:div w:id="579143052">
          <w:marLeft w:val="0"/>
          <w:marRight w:val="0"/>
          <w:marTop w:val="0"/>
          <w:marBottom w:val="0"/>
          <w:divBdr>
            <w:top w:val="none" w:sz="0" w:space="0" w:color="auto"/>
            <w:left w:val="none" w:sz="0" w:space="0" w:color="auto"/>
            <w:bottom w:val="none" w:sz="0" w:space="0" w:color="auto"/>
            <w:right w:val="none" w:sz="0" w:space="0" w:color="auto"/>
          </w:divBdr>
        </w:div>
        <w:div w:id="1493981756">
          <w:marLeft w:val="0"/>
          <w:marRight w:val="0"/>
          <w:marTop w:val="0"/>
          <w:marBottom w:val="0"/>
          <w:divBdr>
            <w:top w:val="none" w:sz="0" w:space="0" w:color="auto"/>
            <w:left w:val="none" w:sz="0" w:space="0" w:color="auto"/>
            <w:bottom w:val="none" w:sz="0" w:space="0" w:color="auto"/>
            <w:right w:val="none" w:sz="0" w:space="0" w:color="auto"/>
          </w:divBdr>
        </w:div>
        <w:div w:id="1547453047">
          <w:marLeft w:val="0"/>
          <w:marRight w:val="0"/>
          <w:marTop w:val="0"/>
          <w:marBottom w:val="0"/>
          <w:divBdr>
            <w:top w:val="none" w:sz="0" w:space="0" w:color="auto"/>
            <w:left w:val="none" w:sz="0" w:space="0" w:color="auto"/>
            <w:bottom w:val="none" w:sz="0" w:space="0" w:color="auto"/>
            <w:right w:val="none" w:sz="0" w:space="0" w:color="auto"/>
          </w:divBdr>
        </w:div>
        <w:div w:id="1661082564">
          <w:marLeft w:val="0"/>
          <w:marRight w:val="0"/>
          <w:marTop w:val="0"/>
          <w:marBottom w:val="0"/>
          <w:divBdr>
            <w:top w:val="none" w:sz="0" w:space="0" w:color="auto"/>
            <w:left w:val="none" w:sz="0" w:space="0" w:color="auto"/>
            <w:bottom w:val="none" w:sz="0" w:space="0" w:color="auto"/>
            <w:right w:val="none" w:sz="0" w:space="0" w:color="auto"/>
          </w:divBdr>
        </w:div>
        <w:div w:id="1098451426">
          <w:marLeft w:val="0"/>
          <w:marRight w:val="0"/>
          <w:marTop w:val="0"/>
          <w:marBottom w:val="0"/>
          <w:divBdr>
            <w:top w:val="none" w:sz="0" w:space="0" w:color="auto"/>
            <w:left w:val="none" w:sz="0" w:space="0" w:color="auto"/>
            <w:bottom w:val="none" w:sz="0" w:space="0" w:color="auto"/>
            <w:right w:val="none" w:sz="0" w:space="0" w:color="auto"/>
          </w:divBdr>
        </w:div>
        <w:div w:id="731657114">
          <w:marLeft w:val="0"/>
          <w:marRight w:val="0"/>
          <w:marTop w:val="0"/>
          <w:marBottom w:val="0"/>
          <w:divBdr>
            <w:top w:val="none" w:sz="0" w:space="0" w:color="auto"/>
            <w:left w:val="none" w:sz="0" w:space="0" w:color="auto"/>
            <w:bottom w:val="none" w:sz="0" w:space="0" w:color="auto"/>
            <w:right w:val="none" w:sz="0" w:space="0" w:color="auto"/>
          </w:divBdr>
        </w:div>
        <w:div w:id="531573479">
          <w:marLeft w:val="0"/>
          <w:marRight w:val="0"/>
          <w:marTop w:val="0"/>
          <w:marBottom w:val="0"/>
          <w:divBdr>
            <w:top w:val="none" w:sz="0" w:space="0" w:color="auto"/>
            <w:left w:val="none" w:sz="0" w:space="0" w:color="auto"/>
            <w:bottom w:val="none" w:sz="0" w:space="0" w:color="auto"/>
            <w:right w:val="none" w:sz="0" w:space="0" w:color="auto"/>
          </w:divBdr>
        </w:div>
        <w:div w:id="2066755065">
          <w:marLeft w:val="0"/>
          <w:marRight w:val="0"/>
          <w:marTop w:val="0"/>
          <w:marBottom w:val="0"/>
          <w:divBdr>
            <w:top w:val="none" w:sz="0" w:space="0" w:color="auto"/>
            <w:left w:val="none" w:sz="0" w:space="0" w:color="auto"/>
            <w:bottom w:val="none" w:sz="0" w:space="0" w:color="auto"/>
            <w:right w:val="none" w:sz="0" w:space="0" w:color="auto"/>
          </w:divBdr>
        </w:div>
        <w:div w:id="1027566502">
          <w:marLeft w:val="0"/>
          <w:marRight w:val="0"/>
          <w:marTop w:val="0"/>
          <w:marBottom w:val="0"/>
          <w:divBdr>
            <w:top w:val="none" w:sz="0" w:space="0" w:color="auto"/>
            <w:left w:val="none" w:sz="0" w:space="0" w:color="auto"/>
            <w:bottom w:val="none" w:sz="0" w:space="0" w:color="auto"/>
            <w:right w:val="none" w:sz="0" w:space="0" w:color="auto"/>
          </w:divBdr>
        </w:div>
        <w:div w:id="1854764771">
          <w:marLeft w:val="0"/>
          <w:marRight w:val="0"/>
          <w:marTop w:val="0"/>
          <w:marBottom w:val="0"/>
          <w:divBdr>
            <w:top w:val="none" w:sz="0" w:space="0" w:color="auto"/>
            <w:left w:val="none" w:sz="0" w:space="0" w:color="auto"/>
            <w:bottom w:val="none" w:sz="0" w:space="0" w:color="auto"/>
            <w:right w:val="none" w:sz="0" w:space="0" w:color="auto"/>
          </w:divBdr>
        </w:div>
        <w:div w:id="364017851">
          <w:marLeft w:val="0"/>
          <w:marRight w:val="0"/>
          <w:marTop w:val="0"/>
          <w:marBottom w:val="0"/>
          <w:divBdr>
            <w:top w:val="none" w:sz="0" w:space="0" w:color="auto"/>
            <w:left w:val="none" w:sz="0" w:space="0" w:color="auto"/>
            <w:bottom w:val="none" w:sz="0" w:space="0" w:color="auto"/>
            <w:right w:val="none" w:sz="0" w:space="0" w:color="auto"/>
          </w:divBdr>
        </w:div>
        <w:div w:id="1265920579">
          <w:marLeft w:val="0"/>
          <w:marRight w:val="0"/>
          <w:marTop w:val="0"/>
          <w:marBottom w:val="0"/>
          <w:divBdr>
            <w:top w:val="none" w:sz="0" w:space="0" w:color="auto"/>
            <w:left w:val="none" w:sz="0" w:space="0" w:color="auto"/>
            <w:bottom w:val="none" w:sz="0" w:space="0" w:color="auto"/>
            <w:right w:val="none" w:sz="0" w:space="0" w:color="auto"/>
          </w:divBdr>
        </w:div>
        <w:div w:id="1085490313">
          <w:marLeft w:val="0"/>
          <w:marRight w:val="0"/>
          <w:marTop w:val="0"/>
          <w:marBottom w:val="0"/>
          <w:divBdr>
            <w:top w:val="none" w:sz="0" w:space="0" w:color="auto"/>
            <w:left w:val="none" w:sz="0" w:space="0" w:color="auto"/>
            <w:bottom w:val="none" w:sz="0" w:space="0" w:color="auto"/>
            <w:right w:val="none" w:sz="0" w:space="0" w:color="auto"/>
          </w:divBdr>
        </w:div>
        <w:div w:id="1459029845">
          <w:marLeft w:val="0"/>
          <w:marRight w:val="0"/>
          <w:marTop w:val="0"/>
          <w:marBottom w:val="0"/>
          <w:divBdr>
            <w:top w:val="none" w:sz="0" w:space="0" w:color="auto"/>
            <w:left w:val="none" w:sz="0" w:space="0" w:color="auto"/>
            <w:bottom w:val="none" w:sz="0" w:space="0" w:color="auto"/>
            <w:right w:val="none" w:sz="0" w:space="0" w:color="auto"/>
          </w:divBdr>
        </w:div>
        <w:div w:id="1474173711">
          <w:marLeft w:val="0"/>
          <w:marRight w:val="0"/>
          <w:marTop w:val="0"/>
          <w:marBottom w:val="0"/>
          <w:divBdr>
            <w:top w:val="none" w:sz="0" w:space="0" w:color="auto"/>
            <w:left w:val="none" w:sz="0" w:space="0" w:color="auto"/>
            <w:bottom w:val="none" w:sz="0" w:space="0" w:color="auto"/>
            <w:right w:val="none" w:sz="0" w:space="0" w:color="auto"/>
          </w:divBdr>
        </w:div>
        <w:div w:id="568033062">
          <w:marLeft w:val="0"/>
          <w:marRight w:val="0"/>
          <w:marTop w:val="0"/>
          <w:marBottom w:val="0"/>
          <w:divBdr>
            <w:top w:val="none" w:sz="0" w:space="0" w:color="auto"/>
            <w:left w:val="none" w:sz="0" w:space="0" w:color="auto"/>
            <w:bottom w:val="none" w:sz="0" w:space="0" w:color="auto"/>
            <w:right w:val="none" w:sz="0" w:space="0" w:color="auto"/>
          </w:divBdr>
        </w:div>
        <w:div w:id="238562494">
          <w:marLeft w:val="0"/>
          <w:marRight w:val="0"/>
          <w:marTop w:val="0"/>
          <w:marBottom w:val="0"/>
          <w:divBdr>
            <w:top w:val="none" w:sz="0" w:space="0" w:color="auto"/>
            <w:left w:val="none" w:sz="0" w:space="0" w:color="auto"/>
            <w:bottom w:val="none" w:sz="0" w:space="0" w:color="auto"/>
            <w:right w:val="none" w:sz="0" w:space="0" w:color="auto"/>
          </w:divBdr>
        </w:div>
        <w:div w:id="2112386222">
          <w:marLeft w:val="0"/>
          <w:marRight w:val="0"/>
          <w:marTop w:val="0"/>
          <w:marBottom w:val="0"/>
          <w:divBdr>
            <w:top w:val="none" w:sz="0" w:space="0" w:color="auto"/>
            <w:left w:val="none" w:sz="0" w:space="0" w:color="auto"/>
            <w:bottom w:val="none" w:sz="0" w:space="0" w:color="auto"/>
            <w:right w:val="none" w:sz="0" w:space="0" w:color="auto"/>
          </w:divBdr>
        </w:div>
        <w:div w:id="1924995083">
          <w:marLeft w:val="0"/>
          <w:marRight w:val="0"/>
          <w:marTop w:val="0"/>
          <w:marBottom w:val="0"/>
          <w:divBdr>
            <w:top w:val="none" w:sz="0" w:space="0" w:color="auto"/>
            <w:left w:val="none" w:sz="0" w:space="0" w:color="auto"/>
            <w:bottom w:val="none" w:sz="0" w:space="0" w:color="auto"/>
            <w:right w:val="none" w:sz="0" w:space="0" w:color="auto"/>
          </w:divBdr>
        </w:div>
        <w:div w:id="2058897322">
          <w:marLeft w:val="0"/>
          <w:marRight w:val="0"/>
          <w:marTop w:val="0"/>
          <w:marBottom w:val="0"/>
          <w:divBdr>
            <w:top w:val="none" w:sz="0" w:space="0" w:color="auto"/>
            <w:left w:val="none" w:sz="0" w:space="0" w:color="auto"/>
            <w:bottom w:val="none" w:sz="0" w:space="0" w:color="auto"/>
            <w:right w:val="none" w:sz="0" w:space="0" w:color="auto"/>
          </w:divBdr>
        </w:div>
        <w:div w:id="1548101720">
          <w:marLeft w:val="0"/>
          <w:marRight w:val="0"/>
          <w:marTop w:val="0"/>
          <w:marBottom w:val="0"/>
          <w:divBdr>
            <w:top w:val="none" w:sz="0" w:space="0" w:color="auto"/>
            <w:left w:val="none" w:sz="0" w:space="0" w:color="auto"/>
            <w:bottom w:val="none" w:sz="0" w:space="0" w:color="auto"/>
            <w:right w:val="none" w:sz="0" w:space="0" w:color="auto"/>
          </w:divBdr>
        </w:div>
        <w:div w:id="1408991010">
          <w:marLeft w:val="0"/>
          <w:marRight w:val="0"/>
          <w:marTop w:val="0"/>
          <w:marBottom w:val="0"/>
          <w:divBdr>
            <w:top w:val="none" w:sz="0" w:space="0" w:color="auto"/>
            <w:left w:val="none" w:sz="0" w:space="0" w:color="auto"/>
            <w:bottom w:val="none" w:sz="0" w:space="0" w:color="auto"/>
            <w:right w:val="none" w:sz="0" w:space="0" w:color="auto"/>
          </w:divBdr>
        </w:div>
        <w:div w:id="1663772561">
          <w:marLeft w:val="0"/>
          <w:marRight w:val="0"/>
          <w:marTop w:val="0"/>
          <w:marBottom w:val="0"/>
          <w:divBdr>
            <w:top w:val="none" w:sz="0" w:space="0" w:color="auto"/>
            <w:left w:val="none" w:sz="0" w:space="0" w:color="auto"/>
            <w:bottom w:val="none" w:sz="0" w:space="0" w:color="auto"/>
            <w:right w:val="none" w:sz="0" w:space="0" w:color="auto"/>
          </w:divBdr>
        </w:div>
        <w:div w:id="2124571346">
          <w:marLeft w:val="0"/>
          <w:marRight w:val="0"/>
          <w:marTop w:val="0"/>
          <w:marBottom w:val="0"/>
          <w:divBdr>
            <w:top w:val="none" w:sz="0" w:space="0" w:color="auto"/>
            <w:left w:val="none" w:sz="0" w:space="0" w:color="auto"/>
            <w:bottom w:val="none" w:sz="0" w:space="0" w:color="auto"/>
            <w:right w:val="none" w:sz="0" w:space="0" w:color="auto"/>
          </w:divBdr>
        </w:div>
        <w:div w:id="1224367523">
          <w:marLeft w:val="0"/>
          <w:marRight w:val="0"/>
          <w:marTop w:val="0"/>
          <w:marBottom w:val="0"/>
          <w:divBdr>
            <w:top w:val="none" w:sz="0" w:space="0" w:color="auto"/>
            <w:left w:val="none" w:sz="0" w:space="0" w:color="auto"/>
            <w:bottom w:val="none" w:sz="0" w:space="0" w:color="auto"/>
            <w:right w:val="none" w:sz="0" w:space="0" w:color="auto"/>
          </w:divBdr>
        </w:div>
        <w:div w:id="1258372126">
          <w:marLeft w:val="0"/>
          <w:marRight w:val="0"/>
          <w:marTop w:val="0"/>
          <w:marBottom w:val="0"/>
          <w:divBdr>
            <w:top w:val="none" w:sz="0" w:space="0" w:color="auto"/>
            <w:left w:val="none" w:sz="0" w:space="0" w:color="auto"/>
            <w:bottom w:val="none" w:sz="0" w:space="0" w:color="auto"/>
            <w:right w:val="none" w:sz="0" w:space="0" w:color="auto"/>
          </w:divBdr>
        </w:div>
        <w:div w:id="1515538726">
          <w:marLeft w:val="0"/>
          <w:marRight w:val="0"/>
          <w:marTop w:val="0"/>
          <w:marBottom w:val="0"/>
          <w:divBdr>
            <w:top w:val="none" w:sz="0" w:space="0" w:color="auto"/>
            <w:left w:val="none" w:sz="0" w:space="0" w:color="auto"/>
            <w:bottom w:val="none" w:sz="0" w:space="0" w:color="auto"/>
            <w:right w:val="none" w:sz="0" w:space="0" w:color="auto"/>
          </w:divBdr>
        </w:div>
        <w:div w:id="1134329268">
          <w:marLeft w:val="0"/>
          <w:marRight w:val="0"/>
          <w:marTop w:val="0"/>
          <w:marBottom w:val="0"/>
          <w:divBdr>
            <w:top w:val="none" w:sz="0" w:space="0" w:color="auto"/>
            <w:left w:val="none" w:sz="0" w:space="0" w:color="auto"/>
            <w:bottom w:val="none" w:sz="0" w:space="0" w:color="auto"/>
            <w:right w:val="none" w:sz="0" w:space="0" w:color="auto"/>
          </w:divBdr>
        </w:div>
        <w:div w:id="525950473">
          <w:marLeft w:val="0"/>
          <w:marRight w:val="0"/>
          <w:marTop w:val="0"/>
          <w:marBottom w:val="0"/>
          <w:divBdr>
            <w:top w:val="none" w:sz="0" w:space="0" w:color="auto"/>
            <w:left w:val="none" w:sz="0" w:space="0" w:color="auto"/>
            <w:bottom w:val="none" w:sz="0" w:space="0" w:color="auto"/>
            <w:right w:val="none" w:sz="0" w:space="0" w:color="auto"/>
          </w:divBdr>
        </w:div>
        <w:div w:id="666708681">
          <w:marLeft w:val="0"/>
          <w:marRight w:val="0"/>
          <w:marTop w:val="0"/>
          <w:marBottom w:val="0"/>
          <w:divBdr>
            <w:top w:val="none" w:sz="0" w:space="0" w:color="auto"/>
            <w:left w:val="none" w:sz="0" w:space="0" w:color="auto"/>
            <w:bottom w:val="none" w:sz="0" w:space="0" w:color="auto"/>
            <w:right w:val="none" w:sz="0" w:space="0" w:color="auto"/>
          </w:divBdr>
        </w:div>
        <w:div w:id="1683044578">
          <w:marLeft w:val="0"/>
          <w:marRight w:val="0"/>
          <w:marTop w:val="0"/>
          <w:marBottom w:val="0"/>
          <w:divBdr>
            <w:top w:val="none" w:sz="0" w:space="0" w:color="auto"/>
            <w:left w:val="none" w:sz="0" w:space="0" w:color="auto"/>
            <w:bottom w:val="none" w:sz="0" w:space="0" w:color="auto"/>
            <w:right w:val="none" w:sz="0" w:space="0" w:color="auto"/>
          </w:divBdr>
        </w:div>
        <w:div w:id="1224681830">
          <w:marLeft w:val="0"/>
          <w:marRight w:val="0"/>
          <w:marTop w:val="0"/>
          <w:marBottom w:val="0"/>
          <w:divBdr>
            <w:top w:val="none" w:sz="0" w:space="0" w:color="auto"/>
            <w:left w:val="none" w:sz="0" w:space="0" w:color="auto"/>
            <w:bottom w:val="none" w:sz="0" w:space="0" w:color="auto"/>
            <w:right w:val="none" w:sz="0" w:space="0" w:color="auto"/>
          </w:divBdr>
        </w:div>
        <w:div w:id="1367752781">
          <w:marLeft w:val="0"/>
          <w:marRight w:val="0"/>
          <w:marTop w:val="0"/>
          <w:marBottom w:val="0"/>
          <w:divBdr>
            <w:top w:val="none" w:sz="0" w:space="0" w:color="auto"/>
            <w:left w:val="none" w:sz="0" w:space="0" w:color="auto"/>
            <w:bottom w:val="none" w:sz="0" w:space="0" w:color="auto"/>
            <w:right w:val="none" w:sz="0" w:space="0" w:color="auto"/>
          </w:divBdr>
        </w:div>
        <w:div w:id="1770541383">
          <w:marLeft w:val="0"/>
          <w:marRight w:val="0"/>
          <w:marTop w:val="0"/>
          <w:marBottom w:val="0"/>
          <w:divBdr>
            <w:top w:val="none" w:sz="0" w:space="0" w:color="auto"/>
            <w:left w:val="none" w:sz="0" w:space="0" w:color="auto"/>
            <w:bottom w:val="none" w:sz="0" w:space="0" w:color="auto"/>
            <w:right w:val="none" w:sz="0" w:space="0" w:color="auto"/>
          </w:divBdr>
        </w:div>
        <w:div w:id="759906596">
          <w:marLeft w:val="0"/>
          <w:marRight w:val="0"/>
          <w:marTop w:val="0"/>
          <w:marBottom w:val="0"/>
          <w:divBdr>
            <w:top w:val="none" w:sz="0" w:space="0" w:color="auto"/>
            <w:left w:val="none" w:sz="0" w:space="0" w:color="auto"/>
            <w:bottom w:val="none" w:sz="0" w:space="0" w:color="auto"/>
            <w:right w:val="none" w:sz="0" w:space="0" w:color="auto"/>
          </w:divBdr>
        </w:div>
        <w:div w:id="283272947">
          <w:marLeft w:val="0"/>
          <w:marRight w:val="0"/>
          <w:marTop w:val="0"/>
          <w:marBottom w:val="0"/>
          <w:divBdr>
            <w:top w:val="none" w:sz="0" w:space="0" w:color="auto"/>
            <w:left w:val="none" w:sz="0" w:space="0" w:color="auto"/>
            <w:bottom w:val="none" w:sz="0" w:space="0" w:color="auto"/>
            <w:right w:val="none" w:sz="0" w:space="0" w:color="auto"/>
          </w:divBdr>
        </w:div>
        <w:div w:id="416053085">
          <w:marLeft w:val="0"/>
          <w:marRight w:val="0"/>
          <w:marTop w:val="0"/>
          <w:marBottom w:val="0"/>
          <w:divBdr>
            <w:top w:val="none" w:sz="0" w:space="0" w:color="auto"/>
            <w:left w:val="none" w:sz="0" w:space="0" w:color="auto"/>
            <w:bottom w:val="none" w:sz="0" w:space="0" w:color="auto"/>
            <w:right w:val="none" w:sz="0" w:space="0" w:color="auto"/>
          </w:divBdr>
        </w:div>
        <w:div w:id="1187986316">
          <w:marLeft w:val="0"/>
          <w:marRight w:val="0"/>
          <w:marTop w:val="0"/>
          <w:marBottom w:val="0"/>
          <w:divBdr>
            <w:top w:val="none" w:sz="0" w:space="0" w:color="auto"/>
            <w:left w:val="none" w:sz="0" w:space="0" w:color="auto"/>
            <w:bottom w:val="none" w:sz="0" w:space="0" w:color="auto"/>
            <w:right w:val="none" w:sz="0" w:space="0" w:color="auto"/>
          </w:divBdr>
        </w:div>
        <w:div w:id="196352459">
          <w:marLeft w:val="0"/>
          <w:marRight w:val="0"/>
          <w:marTop w:val="0"/>
          <w:marBottom w:val="0"/>
          <w:divBdr>
            <w:top w:val="none" w:sz="0" w:space="0" w:color="auto"/>
            <w:left w:val="none" w:sz="0" w:space="0" w:color="auto"/>
            <w:bottom w:val="none" w:sz="0" w:space="0" w:color="auto"/>
            <w:right w:val="none" w:sz="0" w:space="0" w:color="auto"/>
          </w:divBdr>
        </w:div>
        <w:div w:id="431779594">
          <w:marLeft w:val="0"/>
          <w:marRight w:val="0"/>
          <w:marTop w:val="0"/>
          <w:marBottom w:val="0"/>
          <w:divBdr>
            <w:top w:val="none" w:sz="0" w:space="0" w:color="auto"/>
            <w:left w:val="none" w:sz="0" w:space="0" w:color="auto"/>
            <w:bottom w:val="none" w:sz="0" w:space="0" w:color="auto"/>
            <w:right w:val="none" w:sz="0" w:space="0" w:color="auto"/>
          </w:divBdr>
        </w:div>
        <w:div w:id="1822387922">
          <w:marLeft w:val="0"/>
          <w:marRight w:val="0"/>
          <w:marTop w:val="0"/>
          <w:marBottom w:val="0"/>
          <w:divBdr>
            <w:top w:val="none" w:sz="0" w:space="0" w:color="auto"/>
            <w:left w:val="none" w:sz="0" w:space="0" w:color="auto"/>
            <w:bottom w:val="none" w:sz="0" w:space="0" w:color="auto"/>
            <w:right w:val="none" w:sz="0" w:space="0" w:color="auto"/>
          </w:divBdr>
        </w:div>
        <w:div w:id="574626863">
          <w:marLeft w:val="0"/>
          <w:marRight w:val="0"/>
          <w:marTop w:val="0"/>
          <w:marBottom w:val="0"/>
          <w:divBdr>
            <w:top w:val="none" w:sz="0" w:space="0" w:color="auto"/>
            <w:left w:val="none" w:sz="0" w:space="0" w:color="auto"/>
            <w:bottom w:val="none" w:sz="0" w:space="0" w:color="auto"/>
            <w:right w:val="none" w:sz="0" w:space="0" w:color="auto"/>
          </w:divBdr>
        </w:div>
        <w:div w:id="880047698">
          <w:marLeft w:val="0"/>
          <w:marRight w:val="0"/>
          <w:marTop w:val="0"/>
          <w:marBottom w:val="0"/>
          <w:divBdr>
            <w:top w:val="none" w:sz="0" w:space="0" w:color="auto"/>
            <w:left w:val="none" w:sz="0" w:space="0" w:color="auto"/>
            <w:bottom w:val="none" w:sz="0" w:space="0" w:color="auto"/>
            <w:right w:val="none" w:sz="0" w:space="0" w:color="auto"/>
          </w:divBdr>
        </w:div>
        <w:div w:id="1409423644">
          <w:marLeft w:val="0"/>
          <w:marRight w:val="0"/>
          <w:marTop w:val="0"/>
          <w:marBottom w:val="0"/>
          <w:divBdr>
            <w:top w:val="none" w:sz="0" w:space="0" w:color="auto"/>
            <w:left w:val="none" w:sz="0" w:space="0" w:color="auto"/>
            <w:bottom w:val="none" w:sz="0" w:space="0" w:color="auto"/>
            <w:right w:val="none" w:sz="0" w:space="0" w:color="auto"/>
          </w:divBdr>
        </w:div>
        <w:div w:id="1454130237">
          <w:marLeft w:val="0"/>
          <w:marRight w:val="0"/>
          <w:marTop w:val="0"/>
          <w:marBottom w:val="0"/>
          <w:divBdr>
            <w:top w:val="none" w:sz="0" w:space="0" w:color="auto"/>
            <w:left w:val="none" w:sz="0" w:space="0" w:color="auto"/>
            <w:bottom w:val="none" w:sz="0" w:space="0" w:color="auto"/>
            <w:right w:val="none" w:sz="0" w:space="0" w:color="auto"/>
          </w:divBdr>
        </w:div>
        <w:div w:id="13727855">
          <w:marLeft w:val="0"/>
          <w:marRight w:val="0"/>
          <w:marTop w:val="0"/>
          <w:marBottom w:val="0"/>
          <w:divBdr>
            <w:top w:val="none" w:sz="0" w:space="0" w:color="auto"/>
            <w:left w:val="none" w:sz="0" w:space="0" w:color="auto"/>
            <w:bottom w:val="none" w:sz="0" w:space="0" w:color="auto"/>
            <w:right w:val="none" w:sz="0" w:space="0" w:color="auto"/>
          </w:divBdr>
        </w:div>
        <w:div w:id="1966886160">
          <w:marLeft w:val="0"/>
          <w:marRight w:val="0"/>
          <w:marTop w:val="0"/>
          <w:marBottom w:val="0"/>
          <w:divBdr>
            <w:top w:val="none" w:sz="0" w:space="0" w:color="auto"/>
            <w:left w:val="none" w:sz="0" w:space="0" w:color="auto"/>
            <w:bottom w:val="none" w:sz="0" w:space="0" w:color="auto"/>
            <w:right w:val="none" w:sz="0" w:space="0" w:color="auto"/>
          </w:divBdr>
        </w:div>
        <w:div w:id="64959884">
          <w:marLeft w:val="0"/>
          <w:marRight w:val="0"/>
          <w:marTop w:val="0"/>
          <w:marBottom w:val="0"/>
          <w:divBdr>
            <w:top w:val="none" w:sz="0" w:space="0" w:color="auto"/>
            <w:left w:val="none" w:sz="0" w:space="0" w:color="auto"/>
            <w:bottom w:val="none" w:sz="0" w:space="0" w:color="auto"/>
            <w:right w:val="none" w:sz="0" w:space="0" w:color="auto"/>
          </w:divBdr>
        </w:div>
        <w:div w:id="1465347306">
          <w:marLeft w:val="0"/>
          <w:marRight w:val="0"/>
          <w:marTop w:val="0"/>
          <w:marBottom w:val="0"/>
          <w:divBdr>
            <w:top w:val="none" w:sz="0" w:space="0" w:color="auto"/>
            <w:left w:val="none" w:sz="0" w:space="0" w:color="auto"/>
            <w:bottom w:val="none" w:sz="0" w:space="0" w:color="auto"/>
            <w:right w:val="none" w:sz="0" w:space="0" w:color="auto"/>
          </w:divBdr>
        </w:div>
        <w:div w:id="1724671940">
          <w:marLeft w:val="0"/>
          <w:marRight w:val="0"/>
          <w:marTop w:val="0"/>
          <w:marBottom w:val="0"/>
          <w:divBdr>
            <w:top w:val="none" w:sz="0" w:space="0" w:color="auto"/>
            <w:left w:val="none" w:sz="0" w:space="0" w:color="auto"/>
            <w:bottom w:val="none" w:sz="0" w:space="0" w:color="auto"/>
            <w:right w:val="none" w:sz="0" w:space="0" w:color="auto"/>
          </w:divBdr>
        </w:div>
        <w:div w:id="1764842678">
          <w:marLeft w:val="0"/>
          <w:marRight w:val="0"/>
          <w:marTop w:val="0"/>
          <w:marBottom w:val="0"/>
          <w:divBdr>
            <w:top w:val="none" w:sz="0" w:space="0" w:color="auto"/>
            <w:left w:val="none" w:sz="0" w:space="0" w:color="auto"/>
            <w:bottom w:val="none" w:sz="0" w:space="0" w:color="auto"/>
            <w:right w:val="none" w:sz="0" w:space="0" w:color="auto"/>
          </w:divBdr>
        </w:div>
        <w:div w:id="1189415961">
          <w:marLeft w:val="0"/>
          <w:marRight w:val="0"/>
          <w:marTop w:val="0"/>
          <w:marBottom w:val="0"/>
          <w:divBdr>
            <w:top w:val="none" w:sz="0" w:space="0" w:color="auto"/>
            <w:left w:val="none" w:sz="0" w:space="0" w:color="auto"/>
            <w:bottom w:val="none" w:sz="0" w:space="0" w:color="auto"/>
            <w:right w:val="none" w:sz="0" w:space="0" w:color="auto"/>
          </w:divBdr>
        </w:div>
        <w:div w:id="389042870">
          <w:marLeft w:val="0"/>
          <w:marRight w:val="0"/>
          <w:marTop w:val="0"/>
          <w:marBottom w:val="0"/>
          <w:divBdr>
            <w:top w:val="none" w:sz="0" w:space="0" w:color="auto"/>
            <w:left w:val="none" w:sz="0" w:space="0" w:color="auto"/>
            <w:bottom w:val="none" w:sz="0" w:space="0" w:color="auto"/>
            <w:right w:val="none" w:sz="0" w:space="0" w:color="auto"/>
          </w:divBdr>
        </w:div>
        <w:div w:id="1128399306">
          <w:marLeft w:val="0"/>
          <w:marRight w:val="0"/>
          <w:marTop w:val="0"/>
          <w:marBottom w:val="0"/>
          <w:divBdr>
            <w:top w:val="none" w:sz="0" w:space="0" w:color="auto"/>
            <w:left w:val="none" w:sz="0" w:space="0" w:color="auto"/>
            <w:bottom w:val="none" w:sz="0" w:space="0" w:color="auto"/>
            <w:right w:val="none" w:sz="0" w:space="0" w:color="auto"/>
          </w:divBdr>
        </w:div>
        <w:div w:id="905726631">
          <w:marLeft w:val="0"/>
          <w:marRight w:val="0"/>
          <w:marTop w:val="0"/>
          <w:marBottom w:val="0"/>
          <w:divBdr>
            <w:top w:val="none" w:sz="0" w:space="0" w:color="auto"/>
            <w:left w:val="none" w:sz="0" w:space="0" w:color="auto"/>
            <w:bottom w:val="none" w:sz="0" w:space="0" w:color="auto"/>
            <w:right w:val="none" w:sz="0" w:space="0" w:color="auto"/>
          </w:divBdr>
        </w:div>
        <w:div w:id="238637371">
          <w:marLeft w:val="0"/>
          <w:marRight w:val="0"/>
          <w:marTop w:val="0"/>
          <w:marBottom w:val="0"/>
          <w:divBdr>
            <w:top w:val="none" w:sz="0" w:space="0" w:color="auto"/>
            <w:left w:val="none" w:sz="0" w:space="0" w:color="auto"/>
            <w:bottom w:val="none" w:sz="0" w:space="0" w:color="auto"/>
            <w:right w:val="none" w:sz="0" w:space="0" w:color="auto"/>
          </w:divBdr>
        </w:div>
        <w:div w:id="1566794177">
          <w:marLeft w:val="0"/>
          <w:marRight w:val="0"/>
          <w:marTop w:val="0"/>
          <w:marBottom w:val="0"/>
          <w:divBdr>
            <w:top w:val="none" w:sz="0" w:space="0" w:color="auto"/>
            <w:left w:val="none" w:sz="0" w:space="0" w:color="auto"/>
            <w:bottom w:val="none" w:sz="0" w:space="0" w:color="auto"/>
            <w:right w:val="none" w:sz="0" w:space="0" w:color="auto"/>
          </w:divBdr>
        </w:div>
        <w:div w:id="1101414568">
          <w:marLeft w:val="0"/>
          <w:marRight w:val="0"/>
          <w:marTop w:val="0"/>
          <w:marBottom w:val="0"/>
          <w:divBdr>
            <w:top w:val="none" w:sz="0" w:space="0" w:color="auto"/>
            <w:left w:val="none" w:sz="0" w:space="0" w:color="auto"/>
            <w:bottom w:val="none" w:sz="0" w:space="0" w:color="auto"/>
            <w:right w:val="none" w:sz="0" w:space="0" w:color="auto"/>
          </w:divBdr>
        </w:div>
        <w:div w:id="354812722">
          <w:marLeft w:val="0"/>
          <w:marRight w:val="0"/>
          <w:marTop w:val="0"/>
          <w:marBottom w:val="0"/>
          <w:divBdr>
            <w:top w:val="none" w:sz="0" w:space="0" w:color="auto"/>
            <w:left w:val="none" w:sz="0" w:space="0" w:color="auto"/>
            <w:bottom w:val="none" w:sz="0" w:space="0" w:color="auto"/>
            <w:right w:val="none" w:sz="0" w:space="0" w:color="auto"/>
          </w:divBdr>
        </w:div>
        <w:div w:id="775713752">
          <w:marLeft w:val="0"/>
          <w:marRight w:val="0"/>
          <w:marTop w:val="0"/>
          <w:marBottom w:val="0"/>
          <w:divBdr>
            <w:top w:val="none" w:sz="0" w:space="0" w:color="auto"/>
            <w:left w:val="none" w:sz="0" w:space="0" w:color="auto"/>
            <w:bottom w:val="none" w:sz="0" w:space="0" w:color="auto"/>
            <w:right w:val="none" w:sz="0" w:space="0" w:color="auto"/>
          </w:divBdr>
        </w:div>
        <w:div w:id="1422216077">
          <w:marLeft w:val="0"/>
          <w:marRight w:val="0"/>
          <w:marTop w:val="0"/>
          <w:marBottom w:val="0"/>
          <w:divBdr>
            <w:top w:val="none" w:sz="0" w:space="0" w:color="auto"/>
            <w:left w:val="none" w:sz="0" w:space="0" w:color="auto"/>
            <w:bottom w:val="none" w:sz="0" w:space="0" w:color="auto"/>
            <w:right w:val="none" w:sz="0" w:space="0" w:color="auto"/>
          </w:divBdr>
        </w:div>
        <w:div w:id="34277134">
          <w:marLeft w:val="0"/>
          <w:marRight w:val="0"/>
          <w:marTop w:val="0"/>
          <w:marBottom w:val="0"/>
          <w:divBdr>
            <w:top w:val="none" w:sz="0" w:space="0" w:color="auto"/>
            <w:left w:val="none" w:sz="0" w:space="0" w:color="auto"/>
            <w:bottom w:val="none" w:sz="0" w:space="0" w:color="auto"/>
            <w:right w:val="none" w:sz="0" w:space="0" w:color="auto"/>
          </w:divBdr>
        </w:div>
        <w:div w:id="768231954">
          <w:marLeft w:val="0"/>
          <w:marRight w:val="0"/>
          <w:marTop w:val="0"/>
          <w:marBottom w:val="0"/>
          <w:divBdr>
            <w:top w:val="none" w:sz="0" w:space="0" w:color="auto"/>
            <w:left w:val="none" w:sz="0" w:space="0" w:color="auto"/>
            <w:bottom w:val="none" w:sz="0" w:space="0" w:color="auto"/>
            <w:right w:val="none" w:sz="0" w:space="0" w:color="auto"/>
          </w:divBdr>
        </w:div>
        <w:div w:id="1103719426">
          <w:marLeft w:val="0"/>
          <w:marRight w:val="0"/>
          <w:marTop w:val="0"/>
          <w:marBottom w:val="0"/>
          <w:divBdr>
            <w:top w:val="none" w:sz="0" w:space="0" w:color="auto"/>
            <w:left w:val="none" w:sz="0" w:space="0" w:color="auto"/>
            <w:bottom w:val="none" w:sz="0" w:space="0" w:color="auto"/>
            <w:right w:val="none" w:sz="0" w:space="0" w:color="auto"/>
          </w:divBdr>
        </w:div>
        <w:div w:id="710956845">
          <w:marLeft w:val="0"/>
          <w:marRight w:val="0"/>
          <w:marTop w:val="0"/>
          <w:marBottom w:val="0"/>
          <w:divBdr>
            <w:top w:val="none" w:sz="0" w:space="0" w:color="auto"/>
            <w:left w:val="none" w:sz="0" w:space="0" w:color="auto"/>
            <w:bottom w:val="none" w:sz="0" w:space="0" w:color="auto"/>
            <w:right w:val="none" w:sz="0" w:space="0" w:color="auto"/>
          </w:divBdr>
        </w:div>
        <w:div w:id="2024240402">
          <w:marLeft w:val="0"/>
          <w:marRight w:val="0"/>
          <w:marTop w:val="0"/>
          <w:marBottom w:val="0"/>
          <w:divBdr>
            <w:top w:val="none" w:sz="0" w:space="0" w:color="auto"/>
            <w:left w:val="none" w:sz="0" w:space="0" w:color="auto"/>
            <w:bottom w:val="none" w:sz="0" w:space="0" w:color="auto"/>
            <w:right w:val="none" w:sz="0" w:space="0" w:color="auto"/>
          </w:divBdr>
        </w:div>
        <w:div w:id="1452749489">
          <w:marLeft w:val="0"/>
          <w:marRight w:val="0"/>
          <w:marTop w:val="0"/>
          <w:marBottom w:val="0"/>
          <w:divBdr>
            <w:top w:val="none" w:sz="0" w:space="0" w:color="auto"/>
            <w:left w:val="none" w:sz="0" w:space="0" w:color="auto"/>
            <w:bottom w:val="none" w:sz="0" w:space="0" w:color="auto"/>
            <w:right w:val="none" w:sz="0" w:space="0" w:color="auto"/>
          </w:divBdr>
        </w:div>
        <w:div w:id="1083918161">
          <w:marLeft w:val="0"/>
          <w:marRight w:val="0"/>
          <w:marTop w:val="0"/>
          <w:marBottom w:val="0"/>
          <w:divBdr>
            <w:top w:val="none" w:sz="0" w:space="0" w:color="auto"/>
            <w:left w:val="none" w:sz="0" w:space="0" w:color="auto"/>
            <w:bottom w:val="none" w:sz="0" w:space="0" w:color="auto"/>
            <w:right w:val="none" w:sz="0" w:space="0" w:color="auto"/>
          </w:divBdr>
        </w:div>
        <w:div w:id="289895867">
          <w:marLeft w:val="0"/>
          <w:marRight w:val="0"/>
          <w:marTop w:val="0"/>
          <w:marBottom w:val="0"/>
          <w:divBdr>
            <w:top w:val="none" w:sz="0" w:space="0" w:color="auto"/>
            <w:left w:val="none" w:sz="0" w:space="0" w:color="auto"/>
            <w:bottom w:val="none" w:sz="0" w:space="0" w:color="auto"/>
            <w:right w:val="none" w:sz="0" w:space="0" w:color="auto"/>
          </w:divBdr>
        </w:div>
        <w:div w:id="1040133835">
          <w:marLeft w:val="0"/>
          <w:marRight w:val="0"/>
          <w:marTop w:val="0"/>
          <w:marBottom w:val="0"/>
          <w:divBdr>
            <w:top w:val="none" w:sz="0" w:space="0" w:color="auto"/>
            <w:left w:val="none" w:sz="0" w:space="0" w:color="auto"/>
            <w:bottom w:val="none" w:sz="0" w:space="0" w:color="auto"/>
            <w:right w:val="none" w:sz="0" w:space="0" w:color="auto"/>
          </w:divBdr>
        </w:div>
        <w:div w:id="1201283902">
          <w:marLeft w:val="0"/>
          <w:marRight w:val="0"/>
          <w:marTop w:val="0"/>
          <w:marBottom w:val="0"/>
          <w:divBdr>
            <w:top w:val="none" w:sz="0" w:space="0" w:color="auto"/>
            <w:left w:val="none" w:sz="0" w:space="0" w:color="auto"/>
            <w:bottom w:val="none" w:sz="0" w:space="0" w:color="auto"/>
            <w:right w:val="none" w:sz="0" w:space="0" w:color="auto"/>
          </w:divBdr>
        </w:div>
        <w:div w:id="15472725">
          <w:marLeft w:val="0"/>
          <w:marRight w:val="0"/>
          <w:marTop w:val="0"/>
          <w:marBottom w:val="0"/>
          <w:divBdr>
            <w:top w:val="none" w:sz="0" w:space="0" w:color="auto"/>
            <w:left w:val="none" w:sz="0" w:space="0" w:color="auto"/>
            <w:bottom w:val="none" w:sz="0" w:space="0" w:color="auto"/>
            <w:right w:val="none" w:sz="0" w:space="0" w:color="auto"/>
          </w:divBdr>
        </w:div>
        <w:div w:id="196083799">
          <w:marLeft w:val="0"/>
          <w:marRight w:val="0"/>
          <w:marTop w:val="0"/>
          <w:marBottom w:val="0"/>
          <w:divBdr>
            <w:top w:val="none" w:sz="0" w:space="0" w:color="auto"/>
            <w:left w:val="none" w:sz="0" w:space="0" w:color="auto"/>
            <w:bottom w:val="none" w:sz="0" w:space="0" w:color="auto"/>
            <w:right w:val="none" w:sz="0" w:space="0" w:color="auto"/>
          </w:divBdr>
        </w:div>
        <w:div w:id="568615621">
          <w:marLeft w:val="0"/>
          <w:marRight w:val="0"/>
          <w:marTop w:val="0"/>
          <w:marBottom w:val="0"/>
          <w:divBdr>
            <w:top w:val="none" w:sz="0" w:space="0" w:color="auto"/>
            <w:left w:val="none" w:sz="0" w:space="0" w:color="auto"/>
            <w:bottom w:val="none" w:sz="0" w:space="0" w:color="auto"/>
            <w:right w:val="none" w:sz="0" w:space="0" w:color="auto"/>
          </w:divBdr>
        </w:div>
        <w:div w:id="1060790018">
          <w:marLeft w:val="0"/>
          <w:marRight w:val="0"/>
          <w:marTop w:val="0"/>
          <w:marBottom w:val="0"/>
          <w:divBdr>
            <w:top w:val="none" w:sz="0" w:space="0" w:color="auto"/>
            <w:left w:val="none" w:sz="0" w:space="0" w:color="auto"/>
            <w:bottom w:val="none" w:sz="0" w:space="0" w:color="auto"/>
            <w:right w:val="none" w:sz="0" w:space="0" w:color="auto"/>
          </w:divBdr>
        </w:div>
        <w:div w:id="1772894419">
          <w:marLeft w:val="0"/>
          <w:marRight w:val="0"/>
          <w:marTop w:val="0"/>
          <w:marBottom w:val="0"/>
          <w:divBdr>
            <w:top w:val="none" w:sz="0" w:space="0" w:color="auto"/>
            <w:left w:val="none" w:sz="0" w:space="0" w:color="auto"/>
            <w:bottom w:val="none" w:sz="0" w:space="0" w:color="auto"/>
            <w:right w:val="none" w:sz="0" w:space="0" w:color="auto"/>
          </w:divBdr>
        </w:div>
        <w:div w:id="11955261">
          <w:marLeft w:val="0"/>
          <w:marRight w:val="0"/>
          <w:marTop w:val="0"/>
          <w:marBottom w:val="0"/>
          <w:divBdr>
            <w:top w:val="none" w:sz="0" w:space="0" w:color="auto"/>
            <w:left w:val="none" w:sz="0" w:space="0" w:color="auto"/>
            <w:bottom w:val="none" w:sz="0" w:space="0" w:color="auto"/>
            <w:right w:val="none" w:sz="0" w:space="0" w:color="auto"/>
          </w:divBdr>
        </w:div>
        <w:div w:id="366494597">
          <w:marLeft w:val="0"/>
          <w:marRight w:val="0"/>
          <w:marTop w:val="0"/>
          <w:marBottom w:val="0"/>
          <w:divBdr>
            <w:top w:val="none" w:sz="0" w:space="0" w:color="auto"/>
            <w:left w:val="none" w:sz="0" w:space="0" w:color="auto"/>
            <w:bottom w:val="none" w:sz="0" w:space="0" w:color="auto"/>
            <w:right w:val="none" w:sz="0" w:space="0" w:color="auto"/>
          </w:divBdr>
        </w:div>
        <w:div w:id="1763144345">
          <w:marLeft w:val="0"/>
          <w:marRight w:val="0"/>
          <w:marTop w:val="0"/>
          <w:marBottom w:val="0"/>
          <w:divBdr>
            <w:top w:val="none" w:sz="0" w:space="0" w:color="auto"/>
            <w:left w:val="none" w:sz="0" w:space="0" w:color="auto"/>
            <w:bottom w:val="none" w:sz="0" w:space="0" w:color="auto"/>
            <w:right w:val="none" w:sz="0" w:space="0" w:color="auto"/>
          </w:divBdr>
        </w:div>
        <w:div w:id="227689287">
          <w:marLeft w:val="0"/>
          <w:marRight w:val="0"/>
          <w:marTop w:val="0"/>
          <w:marBottom w:val="0"/>
          <w:divBdr>
            <w:top w:val="none" w:sz="0" w:space="0" w:color="auto"/>
            <w:left w:val="none" w:sz="0" w:space="0" w:color="auto"/>
            <w:bottom w:val="none" w:sz="0" w:space="0" w:color="auto"/>
            <w:right w:val="none" w:sz="0" w:space="0" w:color="auto"/>
          </w:divBdr>
        </w:div>
        <w:div w:id="614755854">
          <w:marLeft w:val="0"/>
          <w:marRight w:val="0"/>
          <w:marTop w:val="0"/>
          <w:marBottom w:val="0"/>
          <w:divBdr>
            <w:top w:val="none" w:sz="0" w:space="0" w:color="auto"/>
            <w:left w:val="none" w:sz="0" w:space="0" w:color="auto"/>
            <w:bottom w:val="none" w:sz="0" w:space="0" w:color="auto"/>
            <w:right w:val="none" w:sz="0" w:space="0" w:color="auto"/>
          </w:divBdr>
        </w:div>
        <w:div w:id="844518052">
          <w:marLeft w:val="0"/>
          <w:marRight w:val="0"/>
          <w:marTop w:val="0"/>
          <w:marBottom w:val="0"/>
          <w:divBdr>
            <w:top w:val="none" w:sz="0" w:space="0" w:color="auto"/>
            <w:left w:val="none" w:sz="0" w:space="0" w:color="auto"/>
            <w:bottom w:val="none" w:sz="0" w:space="0" w:color="auto"/>
            <w:right w:val="none" w:sz="0" w:space="0" w:color="auto"/>
          </w:divBdr>
        </w:div>
        <w:div w:id="16928062">
          <w:marLeft w:val="0"/>
          <w:marRight w:val="0"/>
          <w:marTop w:val="0"/>
          <w:marBottom w:val="0"/>
          <w:divBdr>
            <w:top w:val="none" w:sz="0" w:space="0" w:color="auto"/>
            <w:left w:val="none" w:sz="0" w:space="0" w:color="auto"/>
            <w:bottom w:val="none" w:sz="0" w:space="0" w:color="auto"/>
            <w:right w:val="none" w:sz="0" w:space="0" w:color="auto"/>
          </w:divBdr>
        </w:div>
        <w:div w:id="1649093233">
          <w:marLeft w:val="0"/>
          <w:marRight w:val="0"/>
          <w:marTop w:val="0"/>
          <w:marBottom w:val="0"/>
          <w:divBdr>
            <w:top w:val="none" w:sz="0" w:space="0" w:color="auto"/>
            <w:left w:val="none" w:sz="0" w:space="0" w:color="auto"/>
            <w:bottom w:val="none" w:sz="0" w:space="0" w:color="auto"/>
            <w:right w:val="none" w:sz="0" w:space="0" w:color="auto"/>
          </w:divBdr>
        </w:div>
        <w:div w:id="1186094102">
          <w:marLeft w:val="0"/>
          <w:marRight w:val="0"/>
          <w:marTop w:val="0"/>
          <w:marBottom w:val="0"/>
          <w:divBdr>
            <w:top w:val="none" w:sz="0" w:space="0" w:color="auto"/>
            <w:left w:val="none" w:sz="0" w:space="0" w:color="auto"/>
            <w:bottom w:val="none" w:sz="0" w:space="0" w:color="auto"/>
            <w:right w:val="none" w:sz="0" w:space="0" w:color="auto"/>
          </w:divBdr>
        </w:div>
        <w:div w:id="1820463409">
          <w:marLeft w:val="0"/>
          <w:marRight w:val="0"/>
          <w:marTop w:val="0"/>
          <w:marBottom w:val="0"/>
          <w:divBdr>
            <w:top w:val="none" w:sz="0" w:space="0" w:color="auto"/>
            <w:left w:val="none" w:sz="0" w:space="0" w:color="auto"/>
            <w:bottom w:val="none" w:sz="0" w:space="0" w:color="auto"/>
            <w:right w:val="none" w:sz="0" w:space="0" w:color="auto"/>
          </w:divBdr>
        </w:div>
        <w:div w:id="385642500">
          <w:marLeft w:val="0"/>
          <w:marRight w:val="0"/>
          <w:marTop w:val="0"/>
          <w:marBottom w:val="0"/>
          <w:divBdr>
            <w:top w:val="none" w:sz="0" w:space="0" w:color="auto"/>
            <w:left w:val="none" w:sz="0" w:space="0" w:color="auto"/>
            <w:bottom w:val="none" w:sz="0" w:space="0" w:color="auto"/>
            <w:right w:val="none" w:sz="0" w:space="0" w:color="auto"/>
          </w:divBdr>
        </w:div>
        <w:div w:id="1846091647">
          <w:marLeft w:val="0"/>
          <w:marRight w:val="0"/>
          <w:marTop w:val="0"/>
          <w:marBottom w:val="0"/>
          <w:divBdr>
            <w:top w:val="none" w:sz="0" w:space="0" w:color="auto"/>
            <w:left w:val="none" w:sz="0" w:space="0" w:color="auto"/>
            <w:bottom w:val="none" w:sz="0" w:space="0" w:color="auto"/>
            <w:right w:val="none" w:sz="0" w:space="0" w:color="auto"/>
          </w:divBdr>
        </w:div>
        <w:div w:id="1741517059">
          <w:marLeft w:val="0"/>
          <w:marRight w:val="0"/>
          <w:marTop w:val="0"/>
          <w:marBottom w:val="0"/>
          <w:divBdr>
            <w:top w:val="none" w:sz="0" w:space="0" w:color="auto"/>
            <w:left w:val="none" w:sz="0" w:space="0" w:color="auto"/>
            <w:bottom w:val="none" w:sz="0" w:space="0" w:color="auto"/>
            <w:right w:val="none" w:sz="0" w:space="0" w:color="auto"/>
          </w:divBdr>
        </w:div>
        <w:div w:id="941375458">
          <w:marLeft w:val="0"/>
          <w:marRight w:val="0"/>
          <w:marTop w:val="0"/>
          <w:marBottom w:val="0"/>
          <w:divBdr>
            <w:top w:val="none" w:sz="0" w:space="0" w:color="auto"/>
            <w:left w:val="none" w:sz="0" w:space="0" w:color="auto"/>
            <w:bottom w:val="none" w:sz="0" w:space="0" w:color="auto"/>
            <w:right w:val="none" w:sz="0" w:space="0" w:color="auto"/>
          </w:divBdr>
        </w:div>
        <w:div w:id="1824275179">
          <w:marLeft w:val="0"/>
          <w:marRight w:val="0"/>
          <w:marTop w:val="0"/>
          <w:marBottom w:val="0"/>
          <w:divBdr>
            <w:top w:val="none" w:sz="0" w:space="0" w:color="auto"/>
            <w:left w:val="none" w:sz="0" w:space="0" w:color="auto"/>
            <w:bottom w:val="none" w:sz="0" w:space="0" w:color="auto"/>
            <w:right w:val="none" w:sz="0" w:space="0" w:color="auto"/>
          </w:divBdr>
        </w:div>
        <w:div w:id="1934163975">
          <w:marLeft w:val="0"/>
          <w:marRight w:val="0"/>
          <w:marTop w:val="0"/>
          <w:marBottom w:val="0"/>
          <w:divBdr>
            <w:top w:val="none" w:sz="0" w:space="0" w:color="auto"/>
            <w:left w:val="none" w:sz="0" w:space="0" w:color="auto"/>
            <w:bottom w:val="none" w:sz="0" w:space="0" w:color="auto"/>
            <w:right w:val="none" w:sz="0" w:space="0" w:color="auto"/>
          </w:divBdr>
        </w:div>
        <w:div w:id="603461802">
          <w:marLeft w:val="0"/>
          <w:marRight w:val="0"/>
          <w:marTop w:val="0"/>
          <w:marBottom w:val="0"/>
          <w:divBdr>
            <w:top w:val="none" w:sz="0" w:space="0" w:color="auto"/>
            <w:left w:val="none" w:sz="0" w:space="0" w:color="auto"/>
            <w:bottom w:val="none" w:sz="0" w:space="0" w:color="auto"/>
            <w:right w:val="none" w:sz="0" w:space="0" w:color="auto"/>
          </w:divBdr>
        </w:div>
        <w:div w:id="1001201651">
          <w:marLeft w:val="0"/>
          <w:marRight w:val="0"/>
          <w:marTop w:val="0"/>
          <w:marBottom w:val="0"/>
          <w:divBdr>
            <w:top w:val="none" w:sz="0" w:space="0" w:color="auto"/>
            <w:left w:val="none" w:sz="0" w:space="0" w:color="auto"/>
            <w:bottom w:val="none" w:sz="0" w:space="0" w:color="auto"/>
            <w:right w:val="none" w:sz="0" w:space="0" w:color="auto"/>
          </w:divBdr>
        </w:div>
        <w:div w:id="879709546">
          <w:marLeft w:val="0"/>
          <w:marRight w:val="0"/>
          <w:marTop w:val="0"/>
          <w:marBottom w:val="0"/>
          <w:divBdr>
            <w:top w:val="none" w:sz="0" w:space="0" w:color="auto"/>
            <w:left w:val="none" w:sz="0" w:space="0" w:color="auto"/>
            <w:bottom w:val="none" w:sz="0" w:space="0" w:color="auto"/>
            <w:right w:val="none" w:sz="0" w:space="0" w:color="auto"/>
          </w:divBdr>
        </w:div>
        <w:div w:id="83310575">
          <w:marLeft w:val="0"/>
          <w:marRight w:val="0"/>
          <w:marTop w:val="0"/>
          <w:marBottom w:val="0"/>
          <w:divBdr>
            <w:top w:val="none" w:sz="0" w:space="0" w:color="auto"/>
            <w:left w:val="none" w:sz="0" w:space="0" w:color="auto"/>
            <w:bottom w:val="none" w:sz="0" w:space="0" w:color="auto"/>
            <w:right w:val="none" w:sz="0" w:space="0" w:color="auto"/>
          </w:divBdr>
        </w:div>
        <w:div w:id="1385254437">
          <w:marLeft w:val="0"/>
          <w:marRight w:val="0"/>
          <w:marTop w:val="0"/>
          <w:marBottom w:val="0"/>
          <w:divBdr>
            <w:top w:val="none" w:sz="0" w:space="0" w:color="auto"/>
            <w:left w:val="none" w:sz="0" w:space="0" w:color="auto"/>
            <w:bottom w:val="none" w:sz="0" w:space="0" w:color="auto"/>
            <w:right w:val="none" w:sz="0" w:space="0" w:color="auto"/>
          </w:divBdr>
        </w:div>
        <w:div w:id="1911039079">
          <w:marLeft w:val="0"/>
          <w:marRight w:val="0"/>
          <w:marTop w:val="0"/>
          <w:marBottom w:val="0"/>
          <w:divBdr>
            <w:top w:val="none" w:sz="0" w:space="0" w:color="auto"/>
            <w:left w:val="none" w:sz="0" w:space="0" w:color="auto"/>
            <w:bottom w:val="none" w:sz="0" w:space="0" w:color="auto"/>
            <w:right w:val="none" w:sz="0" w:space="0" w:color="auto"/>
          </w:divBdr>
        </w:div>
        <w:div w:id="535314074">
          <w:marLeft w:val="0"/>
          <w:marRight w:val="0"/>
          <w:marTop w:val="0"/>
          <w:marBottom w:val="0"/>
          <w:divBdr>
            <w:top w:val="none" w:sz="0" w:space="0" w:color="auto"/>
            <w:left w:val="none" w:sz="0" w:space="0" w:color="auto"/>
            <w:bottom w:val="none" w:sz="0" w:space="0" w:color="auto"/>
            <w:right w:val="none" w:sz="0" w:space="0" w:color="auto"/>
          </w:divBdr>
        </w:div>
        <w:div w:id="1001544079">
          <w:marLeft w:val="0"/>
          <w:marRight w:val="0"/>
          <w:marTop w:val="0"/>
          <w:marBottom w:val="0"/>
          <w:divBdr>
            <w:top w:val="none" w:sz="0" w:space="0" w:color="auto"/>
            <w:left w:val="none" w:sz="0" w:space="0" w:color="auto"/>
            <w:bottom w:val="none" w:sz="0" w:space="0" w:color="auto"/>
            <w:right w:val="none" w:sz="0" w:space="0" w:color="auto"/>
          </w:divBdr>
        </w:div>
        <w:div w:id="1392466237">
          <w:marLeft w:val="0"/>
          <w:marRight w:val="0"/>
          <w:marTop w:val="0"/>
          <w:marBottom w:val="0"/>
          <w:divBdr>
            <w:top w:val="none" w:sz="0" w:space="0" w:color="auto"/>
            <w:left w:val="none" w:sz="0" w:space="0" w:color="auto"/>
            <w:bottom w:val="none" w:sz="0" w:space="0" w:color="auto"/>
            <w:right w:val="none" w:sz="0" w:space="0" w:color="auto"/>
          </w:divBdr>
        </w:div>
        <w:div w:id="643118547">
          <w:marLeft w:val="0"/>
          <w:marRight w:val="0"/>
          <w:marTop w:val="0"/>
          <w:marBottom w:val="0"/>
          <w:divBdr>
            <w:top w:val="none" w:sz="0" w:space="0" w:color="auto"/>
            <w:left w:val="none" w:sz="0" w:space="0" w:color="auto"/>
            <w:bottom w:val="none" w:sz="0" w:space="0" w:color="auto"/>
            <w:right w:val="none" w:sz="0" w:space="0" w:color="auto"/>
          </w:divBdr>
        </w:div>
        <w:div w:id="75522775">
          <w:marLeft w:val="0"/>
          <w:marRight w:val="0"/>
          <w:marTop w:val="0"/>
          <w:marBottom w:val="0"/>
          <w:divBdr>
            <w:top w:val="none" w:sz="0" w:space="0" w:color="auto"/>
            <w:left w:val="none" w:sz="0" w:space="0" w:color="auto"/>
            <w:bottom w:val="none" w:sz="0" w:space="0" w:color="auto"/>
            <w:right w:val="none" w:sz="0" w:space="0" w:color="auto"/>
          </w:divBdr>
        </w:div>
        <w:div w:id="1920676585">
          <w:marLeft w:val="0"/>
          <w:marRight w:val="0"/>
          <w:marTop w:val="0"/>
          <w:marBottom w:val="0"/>
          <w:divBdr>
            <w:top w:val="none" w:sz="0" w:space="0" w:color="auto"/>
            <w:left w:val="none" w:sz="0" w:space="0" w:color="auto"/>
            <w:bottom w:val="none" w:sz="0" w:space="0" w:color="auto"/>
            <w:right w:val="none" w:sz="0" w:space="0" w:color="auto"/>
          </w:divBdr>
        </w:div>
        <w:div w:id="793057207">
          <w:marLeft w:val="0"/>
          <w:marRight w:val="0"/>
          <w:marTop w:val="0"/>
          <w:marBottom w:val="0"/>
          <w:divBdr>
            <w:top w:val="none" w:sz="0" w:space="0" w:color="auto"/>
            <w:left w:val="none" w:sz="0" w:space="0" w:color="auto"/>
            <w:bottom w:val="none" w:sz="0" w:space="0" w:color="auto"/>
            <w:right w:val="none" w:sz="0" w:space="0" w:color="auto"/>
          </w:divBdr>
        </w:div>
        <w:div w:id="1273129409">
          <w:marLeft w:val="0"/>
          <w:marRight w:val="0"/>
          <w:marTop w:val="0"/>
          <w:marBottom w:val="0"/>
          <w:divBdr>
            <w:top w:val="none" w:sz="0" w:space="0" w:color="auto"/>
            <w:left w:val="none" w:sz="0" w:space="0" w:color="auto"/>
            <w:bottom w:val="none" w:sz="0" w:space="0" w:color="auto"/>
            <w:right w:val="none" w:sz="0" w:space="0" w:color="auto"/>
          </w:divBdr>
        </w:div>
        <w:div w:id="710110986">
          <w:marLeft w:val="0"/>
          <w:marRight w:val="0"/>
          <w:marTop w:val="0"/>
          <w:marBottom w:val="0"/>
          <w:divBdr>
            <w:top w:val="none" w:sz="0" w:space="0" w:color="auto"/>
            <w:left w:val="none" w:sz="0" w:space="0" w:color="auto"/>
            <w:bottom w:val="none" w:sz="0" w:space="0" w:color="auto"/>
            <w:right w:val="none" w:sz="0" w:space="0" w:color="auto"/>
          </w:divBdr>
        </w:div>
        <w:div w:id="1862206808">
          <w:marLeft w:val="0"/>
          <w:marRight w:val="0"/>
          <w:marTop w:val="0"/>
          <w:marBottom w:val="0"/>
          <w:divBdr>
            <w:top w:val="none" w:sz="0" w:space="0" w:color="auto"/>
            <w:left w:val="none" w:sz="0" w:space="0" w:color="auto"/>
            <w:bottom w:val="none" w:sz="0" w:space="0" w:color="auto"/>
            <w:right w:val="none" w:sz="0" w:space="0" w:color="auto"/>
          </w:divBdr>
        </w:div>
        <w:div w:id="247926970">
          <w:marLeft w:val="0"/>
          <w:marRight w:val="0"/>
          <w:marTop w:val="0"/>
          <w:marBottom w:val="0"/>
          <w:divBdr>
            <w:top w:val="none" w:sz="0" w:space="0" w:color="auto"/>
            <w:left w:val="none" w:sz="0" w:space="0" w:color="auto"/>
            <w:bottom w:val="none" w:sz="0" w:space="0" w:color="auto"/>
            <w:right w:val="none" w:sz="0" w:space="0" w:color="auto"/>
          </w:divBdr>
        </w:div>
        <w:div w:id="1177843580">
          <w:marLeft w:val="0"/>
          <w:marRight w:val="0"/>
          <w:marTop w:val="0"/>
          <w:marBottom w:val="0"/>
          <w:divBdr>
            <w:top w:val="none" w:sz="0" w:space="0" w:color="auto"/>
            <w:left w:val="none" w:sz="0" w:space="0" w:color="auto"/>
            <w:bottom w:val="none" w:sz="0" w:space="0" w:color="auto"/>
            <w:right w:val="none" w:sz="0" w:space="0" w:color="auto"/>
          </w:divBdr>
        </w:div>
        <w:div w:id="44724036">
          <w:marLeft w:val="0"/>
          <w:marRight w:val="0"/>
          <w:marTop w:val="0"/>
          <w:marBottom w:val="0"/>
          <w:divBdr>
            <w:top w:val="none" w:sz="0" w:space="0" w:color="auto"/>
            <w:left w:val="none" w:sz="0" w:space="0" w:color="auto"/>
            <w:bottom w:val="none" w:sz="0" w:space="0" w:color="auto"/>
            <w:right w:val="none" w:sz="0" w:space="0" w:color="auto"/>
          </w:divBdr>
        </w:div>
        <w:div w:id="820392604">
          <w:marLeft w:val="0"/>
          <w:marRight w:val="0"/>
          <w:marTop w:val="0"/>
          <w:marBottom w:val="0"/>
          <w:divBdr>
            <w:top w:val="none" w:sz="0" w:space="0" w:color="auto"/>
            <w:left w:val="none" w:sz="0" w:space="0" w:color="auto"/>
            <w:bottom w:val="none" w:sz="0" w:space="0" w:color="auto"/>
            <w:right w:val="none" w:sz="0" w:space="0" w:color="auto"/>
          </w:divBdr>
        </w:div>
        <w:div w:id="420564112">
          <w:marLeft w:val="0"/>
          <w:marRight w:val="0"/>
          <w:marTop w:val="0"/>
          <w:marBottom w:val="0"/>
          <w:divBdr>
            <w:top w:val="none" w:sz="0" w:space="0" w:color="auto"/>
            <w:left w:val="none" w:sz="0" w:space="0" w:color="auto"/>
            <w:bottom w:val="none" w:sz="0" w:space="0" w:color="auto"/>
            <w:right w:val="none" w:sz="0" w:space="0" w:color="auto"/>
          </w:divBdr>
        </w:div>
        <w:div w:id="1089154574">
          <w:marLeft w:val="0"/>
          <w:marRight w:val="0"/>
          <w:marTop w:val="0"/>
          <w:marBottom w:val="0"/>
          <w:divBdr>
            <w:top w:val="none" w:sz="0" w:space="0" w:color="auto"/>
            <w:left w:val="none" w:sz="0" w:space="0" w:color="auto"/>
            <w:bottom w:val="none" w:sz="0" w:space="0" w:color="auto"/>
            <w:right w:val="none" w:sz="0" w:space="0" w:color="auto"/>
          </w:divBdr>
        </w:div>
        <w:div w:id="1816754792">
          <w:marLeft w:val="0"/>
          <w:marRight w:val="0"/>
          <w:marTop w:val="0"/>
          <w:marBottom w:val="0"/>
          <w:divBdr>
            <w:top w:val="none" w:sz="0" w:space="0" w:color="auto"/>
            <w:left w:val="none" w:sz="0" w:space="0" w:color="auto"/>
            <w:bottom w:val="none" w:sz="0" w:space="0" w:color="auto"/>
            <w:right w:val="none" w:sz="0" w:space="0" w:color="auto"/>
          </w:divBdr>
        </w:div>
        <w:div w:id="146168878">
          <w:marLeft w:val="0"/>
          <w:marRight w:val="0"/>
          <w:marTop w:val="0"/>
          <w:marBottom w:val="0"/>
          <w:divBdr>
            <w:top w:val="none" w:sz="0" w:space="0" w:color="auto"/>
            <w:left w:val="none" w:sz="0" w:space="0" w:color="auto"/>
            <w:bottom w:val="none" w:sz="0" w:space="0" w:color="auto"/>
            <w:right w:val="none" w:sz="0" w:space="0" w:color="auto"/>
          </w:divBdr>
        </w:div>
        <w:div w:id="1733775017">
          <w:marLeft w:val="0"/>
          <w:marRight w:val="0"/>
          <w:marTop w:val="0"/>
          <w:marBottom w:val="0"/>
          <w:divBdr>
            <w:top w:val="none" w:sz="0" w:space="0" w:color="auto"/>
            <w:left w:val="none" w:sz="0" w:space="0" w:color="auto"/>
            <w:bottom w:val="none" w:sz="0" w:space="0" w:color="auto"/>
            <w:right w:val="none" w:sz="0" w:space="0" w:color="auto"/>
          </w:divBdr>
        </w:div>
        <w:div w:id="1457140356">
          <w:marLeft w:val="0"/>
          <w:marRight w:val="0"/>
          <w:marTop w:val="0"/>
          <w:marBottom w:val="0"/>
          <w:divBdr>
            <w:top w:val="none" w:sz="0" w:space="0" w:color="auto"/>
            <w:left w:val="none" w:sz="0" w:space="0" w:color="auto"/>
            <w:bottom w:val="none" w:sz="0" w:space="0" w:color="auto"/>
            <w:right w:val="none" w:sz="0" w:space="0" w:color="auto"/>
          </w:divBdr>
        </w:div>
        <w:div w:id="389498569">
          <w:marLeft w:val="0"/>
          <w:marRight w:val="0"/>
          <w:marTop w:val="0"/>
          <w:marBottom w:val="0"/>
          <w:divBdr>
            <w:top w:val="none" w:sz="0" w:space="0" w:color="auto"/>
            <w:left w:val="none" w:sz="0" w:space="0" w:color="auto"/>
            <w:bottom w:val="none" w:sz="0" w:space="0" w:color="auto"/>
            <w:right w:val="none" w:sz="0" w:space="0" w:color="auto"/>
          </w:divBdr>
        </w:div>
        <w:div w:id="924727479">
          <w:marLeft w:val="0"/>
          <w:marRight w:val="0"/>
          <w:marTop w:val="0"/>
          <w:marBottom w:val="0"/>
          <w:divBdr>
            <w:top w:val="none" w:sz="0" w:space="0" w:color="auto"/>
            <w:left w:val="none" w:sz="0" w:space="0" w:color="auto"/>
            <w:bottom w:val="none" w:sz="0" w:space="0" w:color="auto"/>
            <w:right w:val="none" w:sz="0" w:space="0" w:color="auto"/>
          </w:divBdr>
        </w:div>
        <w:div w:id="1341932890">
          <w:marLeft w:val="0"/>
          <w:marRight w:val="0"/>
          <w:marTop w:val="0"/>
          <w:marBottom w:val="0"/>
          <w:divBdr>
            <w:top w:val="none" w:sz="0" w:space="0" w:color="auto"/>
            <w:left w:val="none" w:sz="0" w:space="0" w:color="auto"/>
            <w:bottom w:val="none" w:sz="0" w:space="0" w:color="auto"/>
            <w:right w:val="none" w:sz="0" w:space="0" w:color="auto"/>
          </w:divBdr>
        </w:div>
        <w:div w:id="439568098">
          <w:marLeft w:val="0"/>
          <w:marRight w:val="0"/>
          <w:marTop w:val="0"/>
          <w:marBottom w:val="0"/>
          <w:divBdr>
            <w:top w:val="none" w:sz="0" w:space="0" w:color="auto"/>
            <w:left w:val="none" w:sz="0" w:space="0" w:color="auto"/>
            <w:bottom w:val="none" w:sz="0" w:space="0" w:color="auto"/>
            <w:right w:val="none" w:sz="0" w:space="0" w:color="auto"/>
          </w:divBdr>
        </w:div>
        <w:div w:id="1657144993">
          <w:marLeft w:val="0"/>
          <w:marRight w:val="0"/>
          <w:marTop w:val="0"/>
          <w:marBottom w:val="0"/>
          <w:divBdr>
            <w:top w:val="none" w:sz="0" w:space="0" w:color="auto"/>
            <w:left w:val="none" w:sz="0" w:space="0" w:color="auto"/>
            <w:bottom w:val="none" w:sz="0" w:space="0" w:color="auto"/>
            <w:right w:val="none" w:sz="0" w:space="0" w:color="auto"/>
          </w:divBdr>
        </w:div>
        <w:div w:id="1213813123">
          <w:marLeft w:val="0"/>
          <w:marRight w:val="0"/>
          <w:marTop w:val="0"/>
          <w:marBottom w:val="0"/>
          <w:divBdr>
            <w:top w:val="none" w:sz="0" w:space="0" w:color="auto"/>
            <w:left w:val="none" w:sz="0" w:space="0" w:color="auto"/>
            <w:bottom w:val="none" w:sz="0" w:space="0" w:color="auto"/>
            <w:right w:val="none" w:sz="0" w:space="0" w:color="auto"/>
          </w:divBdr>
        </w:div>
        <w:div w:id="695234773">
          <w:marLeft w:val="0"/>
          <w:marRight w:val="0"/>
          <w:marTop w:val="0"/>
          <w:marBottom w:val="0"/>
          <w:divBdr>
            <w:top w:val="none" w:sz="0" w:space="0" w:color="auto"/>
            <w:left w:val="none" w:sz="0" w:space="0" w:color="auto"/>
            <w:bottom w:val="none" w:sz="0" w:space="0" w:color="auto"/>
            <w:right w:val="none" w:sz="0" w:space="0" w:color="auto"/>
          </w:divBdr>
        </w:div>
        <w:div w:id="1193573091">
          <w:marLeft w:val="0"/>
          <w:marRight w:val="0"/>
          <w:marTop w:val="0"/>
          <w:marBottom w:val="0"/>
          <w:divBdr>
            <w:top w:val="none" w:sz="0" w:space="0" w:color="auto"/>
            <w:left w:val="none" w:sz="0" w:space="0" w:color="auto"/>
            <w:bottom w:val="none" w:sz="0" w:space="0" w:color="auto"/>
            <w:right w:val="none" w:sz="0" w:space="0" w:color="auto"/>
          </w:divBdr>
        </w:div>
        <w:div w:id="2085760645">
          <w:marLeft w:val="0"/>
          <w:marRight w:val="0"/>
          <w:marTop w:val="0"/>
          <w:marBottom w:val="0"/>
          <w:divBdr>
            <w:top w:val="none" w:sz="0" w:space="0" w:color="auto"/>
            <w:left w:val="none" w:sz="0" w:space="0" w:color="auto"/>
            <w:bottom w:val="none" w:sz="0" w:space="0" w:color="auto"/>
            <w:right w:val="none" w:sz="0" w:space="0" w:color="auto"/>
          </w:divBdr>
        </w:div>
        <w:div w:id="973221639">
          <w:marLeft w:val="0"/>
          <w:marRight w:val="0"/>
          <w:marTop w:val="0"/>
          <w:marBottom w:val="0"/>
          <w:divBdr>
            <w:top w:val="none" w:sz="0" w:space="0" w:color="auto"/>
            <w:left w:val="none" w:sz="0" w:space="0" w:color="auto"/>
            <w:bottom w:val="none" w:sz="0" w:space="0" w:color="auto"/>
            <w:right w:val="none" w:sz="0" w:space="0" w:color="auto"/>
          </w:divBdr>
        </w:div>
        <w:div w:id="843134529">
          <w:marLeft w:val="0"/>
          <w:marRight w:val="0"/>
          <w:marTop w:val="0"/>
          <w:marBottom w:val="0"/>
          <w:divBdr>
            <w:top w:val="none" w:sz="0" w:space="0" w:color="auto"/>
            <w:left w:val="none" w:sz="0" w:space="0" w:color="auto"/>
            <w:bottom w:val="none" w:sz="0" w:space="0" w:color="auto"/>
            <w:right w:val="none" w:sz="0" w:space="0" w:color="auto"/>
          </w:divBdr>
        </w:div>
        <w:div w:id="1695957158">
          <w:marLeft w:val="0"/>
          <w:marRight w:val="0"/>
          <w:marTop w:val="0"/>
          <w:marBottom w:val="0"/>
          <w:divBdr>
            <w:top w:val="none" w:sz="0" w:space="0" w:color="auto"/>
            <w:left w:val="none" w:sz="0" w:space="0" w:color="auto"/>
            <w:bottom w:val="none" w:sz="0" w:space="0" w:color="auto"/>
            <w:right w:val="none" w:sz="0" w:space="0" w:color="auto"/>
          </w:divBdr>
        </w:div>
        <w:div w:id="844516268">
          <w:marLeft w:val="0"/>
          <w:marRight w:val="0"/>
          <w:marTop w:val="0"/>
          <w:marBottom w:val="0"/>
          <w:divBdr>
            <w:top w:val="none" w:sz="0" w:space="0" w:color="auto"/>
            <w:left w:val="none" w:sz="0" w:space="0" w:color="auto"/>
            <w:bottom w:val="none" w:sz="0" w:space="0" w:color="auto"/>
            <w:right w:val="none" w:sz="0" w:space="0" w:color="auto"/>
          </w:divBdr>
        </w:div>
        <w:div w:id="606542296">
          <w:marLeft w:val="0"/>
          <w:marRight w:val="0"/>
          <w:marTop w:val="0"/>
          <w:marBottom w:val="0"/>
          <w:divBdr>
            <w:top w:val="none" w:sz="0" w:space="0" w:color="auto"/>
            <w:left w:val="none" w:sz="0" w:space="0" w:color="auto"/>
            <w:bottom w:val="none" w:sz="0" w:space="0" w:color="auto"/>
            <w:right w:val="none" w:sz="0" w:space="0" w:color="auto"/>
          </w:divBdr>
        </w:div>
        <w:div w:id="245723686">
          <w:marLeft w:val="0"/>
          <w:marRight w:val="0"/>
          <w:marTop w:val="0"/>
          <w:marBottom w:val="0"/>
          <w:divBdr>
            <w:top w:val="none" w:sz="0" w:space="0" w:color="auto"/>
            <w:left w:val="none" w:sz="0" w:space="0" w:color="auto"/>
            <w:bottom w:val="none" w:sz="0" w:space="0" w:color="auto"/>
            <w:right w:val="none" w:sz="0" w:space="0" w:color="auto"/>
          </w:divBdr>
        </w:div>
        <w:div w:id="1119180934">
          <w:marLeft w:val="0"/>
          <w:marRight w:val="0"/>
          <w:marTop w:val="0"/>
          <w:marBottom w:val="0"/>
          <w:divBdr>
            <w:top w:val="none" w:sz="0" w:space="0" w:color="auto"/>
            <w:left w:val="none" w:sz="0" w:space="0" w:color="auto"/>
            <w:bottom w:val="none" w:sz="0" w:space="0" w:color="auto"/>
            <w:right w:val="none" w:sz="0" w:space="0" w:color="auto"/>
          </w:divBdr>
        </w:div>
        <w:div w:id="882984730">
          <w:marLeft w:val="0"/>
          <w:marRight w:val="0"/>
          <w:marTop w:val="0"/>
          <w:marBottom w:val="0"/>
          <w:divBdr>
            <w:top w:val="none" w:sz="0" w:space="0" w:color="auto"/>
            <w:left w:val="none" w:sz="0" w:space="0" w:color="auto"/>
            <w:bottom w:val="none" w:sz="0" w:space="0" w:color="auto"/>
            <w:right w:val="none" w:sz="0" w:space="0" w:color="auto"/>
          </w:divBdr>
        </w:div>
        <w:div w:id="1087271428">
          <w:marLeft w:val="0"/>
          <w:marRight w:val="0"/>
          <w:marTop w:val="0"/>
          <w:marBottom w:val="0"/>
          <w:divBdr>
            <w:top w:val="none" w:sz="0" w:space="0" w:color="auto"/>
            <w:left w:val="none" w:sz="0" w:space="0" w:color="auto"/>
            <w:bottom w:val="none" w:sz="0" w:space="0" w:color="auto"/>
            <w:right w:val="none" w:sz="0" w:space="0" w:color="auto"/>
          </w:divBdr>
        </w:div>
        <w:div w:id="519319315">
          <w:marLeft w:val="0"/>
          <w:marRight w:val="0"/>
          <w:marTop w:val="0"/>
          <w:marBottom w:val="0"/>
          <w:divBdr>
            <w:top w:val="none" w:sz="0" w:space="0" w:color="auto"/>
            <w:left w:val="none" w:sz="0" w:space="0" w:color="auto"/>
            <w:bottom w:val="none" w:sz="0" w:space="0" w:color="auto"/>
            <w:right w:val="none" w:sz="0" w:space="0" w:color="auto"/>
          </w:divBdr>
        </w:div>
        <w:div w:id="1895385138">
          <w:marLeft w:val="0"/>
          <w:marRight w:val="0"/>
          <w:marTop w:val="0"/>
          <w:marBottom w:val="0"/>
          <w:divBdr>
            <w:top w:val="none" w:sz="0" w:space="0" w:color="auto"/>
            <w:left w:val="none" w:sz="0" w:space="0" w:color="auto"/>
            <w:bottom w:val="none" w:sz="0" w:space="0" w:color="auto"/>
            <w:right w:val="none" w:sz="0" w:space="0" w:color="auto"/>
          </w:divBdr>
        </w:div>
        <w:div w:id="1031683721">
          <w:marLeft w:val="0"/>
          <w:marRight w:val="0"/>
          <w:marTop w:val="0"/>
          <w:marBottom w:val="0"/>
          <w:divBdr>
            <w:top w:val="none" w:sz="0" w:space="0" w:color="auto"/>
            <w:left w:val="none" w:sz="0" w:space="0" w:color="auto"/>
            <w:bottom w:val="none" w:sz="0" w:space="0" w:color="auto"/>
            <w:right w:val="none" w:sz="0" w:space="0" w:color="auto"/>
          </w:divBdr>
        </w:div>
        <w:div w:id="765005017">
          <w:marLeft w:val="0"/>
          <w:marRight w:val="0"/>
          <w:marTop w:val="0"/>
          <w:marBottom w:val="0"/>
          <w:divBdr>
            <w:top w:val="none" w:sz="0" w:space="0" w:color="auto"/>
            <w:left w:val="none" w:sz="0" w:space="0" w:color="auto"/>
            <w:bottom w:val="none" w:sz="0" w:space="0" w:color="auto"/>
            <w:right w:val="none" w:sz="0" w:space="0" w:color="auto"/>
          </w:divBdr>
        </w:div>
        <w:div w:id="1612665396">
          <w:marLeft w:val="0"/>
          <w:marRight w:val="0"/>
          <w:marTop w:val="0"/>
          <w:marBottom w:val="0"/>
          <w:divBdr>
            <w:top w:val="none" w:sz="0" w:space="0" w:color="auto"/>
            <w:left w:val="none" w:sz="0" w:space="0" w:color="auto"/>
            <w:bottom w:val="none" w:sz="0" w:space="0" w:color="auto"/>
            <w:right w:val="none" w:sz="0" w:space="0" w:color="auto"/>
          </w:divBdr>
        </w:div>
        <w:div w:id="976103771">
          <w:marLeft w:val="0"/>
          <w:marRight w:val="0"/>
          <w:marTop w:val="0"/>
          <w:marBottom w:val="0"/>
          <w:divBdr>
            <w:top w:val="none" w:sz="0" w:space="0" w:color="auto"/>
            <w:left w:val="none" w:sz="0" w:space="0" w:color="auto"/>
            <w:bottom w:val="none" w:sz="0" w:space="0" w:color="auto"/>
            <w:right w:val="none" w:sz="0" w:space="0" w:color="auto"/>
          </w:divBdr>
        </w:div>
        <w:div w:id="407310903">
          <w:marLeft w:val="0"/>
          <w:marRight w:val="0"/>
          <w:marTop w:val="0"/>
          <w:marBottom w:val="0"/>
          <w:divBdr>
            <w:top w:val="none" w:sz="0" w:space="0" w:color="auto"/>
            <w:left w:val="none" w:sz="0" w:space="0" w:color="auto"/>
            <w:bottom w:val="none" w:sz="0" w:space="0" w:color="auto"/>
            <w:right w:val="none" w:sz="0" w:space="0" w:color="auto"/>
          </w:divBdr>
        </w:div>
        <w:div w:id="1221554982">
          <w:marLeft w:val="0"/>
          <w:marRight w:val="0"/>
          <w:marTop w:val="0"/>
          <w:marBottom w:val="0"/>
          <w:divBdr>
            <w:top w:val="none" w:sz="0" w:space="0" w:color="auto"/>
            <w:left w:val="none" w:sz="0" w:space="0" w:color="auto"/>
            <w:bottom w:val="none" w:sz="0" w:space="0" w:color="auto"/>
            <w:right w:val="none" w:sz="0" w:space="0" w:color="auto"/>
          </w:divBdr>
        </w:div>
        <w:div w:id="841117796">
          <w:marLeft w:val="0"/>
          <w:marRight w:val="0"/>
          <w:marTop w:val="0"/>
          <w:marBottom w:val="0"/>
          <w:divBdr>
            <w:top w:val="none" w:sz="0" w:space="0" w:color="auto"/>
            <w:left w:val="none" w:sz="0" w:space="0" w:color="auto"/>
            <w:bottom w:val="none" w:sz="0" w:space="0" w:color="auto"/>
            <w:right w:val="none" w:sz="0" w:space="0" w:color="auto"/>
          </w:divBdr>
        </w:div>
        <w:div w:id="1724669222">
          <w:marLeft w:val="0"/>
          <w:marRight w:val="0"/>
          <w:marTop w:val="0"/>
          <w:marBottom w:val="0"/>
          <w:divBdr>
            <w:top w:val="none" w:sz="0" w:space="0" w:color="auto"/>
            <w:left w:val="none" w:sz="0" w:space="0" w:color="auto"/>
            <w:bottom w:val="none" w:sz="0" w:space="0" w:color="auto"/>
            <w:right w:val="none" w:sz="0" w:space="0" w:color="auto"/>
          </w:divBdr>
        </w:div>
        <w:div w:id="545798431">
          <w:marLeft w:val="0"/>
          <w:marRight w:val="0"/>
          <w:marTop w:val="0"/>
          <w:marBottom w:val="0"/>
          <w:divBdr>
            <w:top w:val="none" w:sz="0" w:space="0" w:color="auto"/>
            <w:left w:val="none" w:sz="0" w:space="0" w:color="auto"/>
            <w:bottom w:val="none" w:sz="0" w:space="0" w:color="auto"/>
            <w:right w:val="none" w:sz="0" w:space="0" w:color="auto"/>
          </w:divBdr>
        </w:div>
        <w:div w:id="15667638">
          <w:marLeft w:val="0"/>
          <w:marRight w:val="0"/>
          <w:marTop w:val="0"/>
          <w:marBottom w:val="0"/>
          <w:divBdr>
            <w:top w:val="none" w:sz="0" w:space="0" w:color="auto"/>
            <w:left w:val="none" w:sz="0" w:space="0" w:color="auto"/>
            <w:bottom w:val="none" w:sz="0" w:space="0" w:color="auto"/>
            <w:right w:val="none" w:sz="0" w:space="0" w:color="auto"/>
          </w:divBdr>
        </w:div>
        <w:div w:id="205220274">
          <w:marLeft w:val="0"/>
          <w:marRight w:val="0"/>
          <w:marTop w:val="0"/>
          <w:marBottom w:val="0"/>
          <w:divBdr>
            <w:top w:val="none" w:sz="0" w:space="0" w:color="auto"/>
            <w:left w:val="none" w:sz="0" w:space="0" w:color="auto"/>
            <w:bottom w:val="none" w:sz="0" w:space="0" w:color="auto"/>
            <w:right w:val="none" w:sz="0" w:space="0" w:color="auto"/>
          </w:divBdr>
        </w:div>
        <w:div w:id="1921864088">
          <w:marLeft w:val="0"/>
          <w:marRight w:val="0"/>
          <w:marTop w:val="0"/>
          <w:marBottom w:val="0"/>
          <w:divBdr>
            <w:top w:val="none" w:sz="0" w:space="0" w:color="auto"/>
            <w:left w:val="none" w:sz="0" w:space="0" w:color="auto"/>
            <w:bottom w:val="none" w:sz="0" w:space="0" w:color="auto"/>
            <w:right w:val="none" w:sz="0" w:space="0" w:color="auto"/>
          </w:divBdr>
        </w:div>
        <w:div w:id="1628586048">
          <w:marLeft w:val="0"/>
          <w:marRight w:val="0"/>
          <w:marTop w:val="0"/>
          <w:marBottom w:val="0"/>
          <w:divBdr>
            <w:top w:val="none" w:sz="0" w:space="0" w:color="auto"/>
            <w:left w:val="none" w:sz="0" w:space="0" w:color="auto"/>
            <w:bottom w:val="none" w:sz="0" w:space="0" w:color="auto"/>
            <w:right w:val="none" w:sz="0" w:space="0" w:color="auto"/>
          </w:divBdr>
        </w:div>
        <w:div w:id="1813329660">
          <w:marLeft w:val="0"/>
          <w:marRight w:val="0"/>
          <w:marTop w:val="0"/>
          <w:marBottom w:val="0"/>
          <w:divBdr>
            <w:top w:val="none" w:sz="0" w:space="0" w:color="auto"/>
            <w:left w:val="none" w:sz="0" w:space="0" w:color="auto"/>
            <w:bottom w:val="none" w:sz="0" w:space="0" w:color="auto"/>
            <w:right w:val="none" w:sz="0" w:space="0" w:color="auto"/>
          </w:divBdr>
        </w:div>
        <w:div w:id="1784154754">
          <w:marLeft w:val="0"/>
          <w:marRight w:val="0"/>
          <w:marTop w:val="0"/>
          <w:marBottom w:val="0"/>
          <w:divBdr>
            <w:top w:val="none" w:sz="0" w:space="0" w:color="auto"/>
            <w:left w:val="none" w:sz="0" w:space="0" w:color="auto"/>
            <w:bottom w:val="none" w:sz="0" w:space="0" w:color="auto"/>
            <w:right w:val="none" w:sz="0" w:space="0" w:color="auto"/>
          </w:divBdr>
        </w:div>
        <w:div w:id="894317044">
          <w:marLeft w:val="0"/>
          <w:marRight w:val="0"/>
          <w:marTop w:val="0"/>
          <w:marBottom w:val="0"/>
          <w:divBdr>
            <w:top w:val="none" w:sz="0" w:space="0" w:color="auto"/>
            <w:left w:val="none" w:sz="0" w:space="0" w:color="auto"/>
            <w:bottom w:val="none" w:sz="0" w:space="0" w:color="auto"/>
            <w:right w:val="none" w:sz="0" w:space="0" w:color="auto"/>
          </w:divBdr>
        </w:div>
        <w:div w:id="1802917482">
          <w:marLeft w:val="0"/>
          <w:marRight w:val="0"/>
          <w:marTop w:val="0"/>
          <w:marBottom w:val="0"/>
          <w:divBdr>
            <w:top w:val="none" w:sz="0" w:space="0" w:color="auto"/>
            <w:left w:val="none" w:sz="0" w:space="0" w:color="auto"/>
            <w:bottom w:val="none" w:sz="0" w:space="0" w:color="auto"/>
            <w:right w:val="none" w:sz="0" w:space="0" w:color="auto"/>
          </w:divBdr>
        </w:div>
        <w:div w:id="1328745714">
          <w:marLeft w:val="0"/>
          <w:marRight w:val="0"/>
          <w:marTop w:val="0"/>
          <w:marBottom w:val="0"/>
          <w:divBdr>
            <w:top w:val="none" w:sz="0" w:space="0" w:color="auto"/>
            <w:left w:val="none" w:sz="0" w:space="0" w:color="auto"/>
            <w:bottom w:val="none" w:sz="0" w:space="0" w:color="auto"/>
            <w:right w:val="none" w:sz="0" w:space="0" w:color="auto"/>
          </w:divBdr>
        </w:div>
        <w:div w:id="746075648">
          <w:marLeft w:val="0"/>
          <w:marRight w:val="0"/>
          <w:marTop w:val="0"/>
          <w:marBottom w:val="0"/>
          <w:divBdr>
            <w:top w:val="none" w:sz="0" w:space="0" w:color="auto"/>
            <w:left w:val="none" w:sz="0" w:space="0" w:color="auto"/>
            <w:bottom w:val="none" w:sz="0" w:space="0" w:color="auto"/>
            <w:right w:val="none" w:sz="0" w:space="0" w:color="auto"/>
          </w:divBdr>
        </w:div>
        <w:div w:id="597325823">
          <w:marLeft w:val="0"/>
          <w:marRight w:val="0"/>
          <w:marTop w:val="0"/>
          <w:marBottom w:val="0"/>
          <w:divBdr>
            <w:top w:val="none" w:sz="0" w:space="0" w:color="auto"/>
            <w:left w:val="none" w:sz="0" w:space="0" w:color="auto"/>
            <w:bottom w:val="none" w:sz="0" w:space="0" w:color="auto"/>
            <w:right w:val="none" w:sz="0" w:space="0" w:color="auto"/>
          </w:divBdr>
        </w:div>
        <w:div w:id="369453420">
          <w:marLeft w:val="0"/>
          <w:marRight w:val="0"/>
          <w:marTop w:val="0"/>
          <w:marBottom w:val="0"/>
          <w:divBdr>
            <w:top w:val="none" w:sz="0" w:space="0" w:color="auto"/>
            <w:left w:val="none" w:sz="0" w:space="0" w:color="auto"/>
            <w:bottom w:val="none" w:sz="0" w:space="0" w:color="auto"/>
            <w:right w:val="none" w:sz="0" w:space="0" w:color="auto"/>
          </w:divBdr>
        </w:div>
        <w:div w:id="2005668608">
          <w:marLeft w:val="0"/>
          <w:marRight w:val="0"/>
          <w:marTop w:val="0"/>
          <w:marBottom w:val="0"/>
          <w:divBdr>
            <w:top w:val="none" w:sz="0" w:space="0" w:color="auto"/>
            <w:left w:val="none" w:sz="0" w:space="0" w:color="auto"/>
            <w:bottom w:val="none" w:sz="0" w:space="0" w:color="auto"/>
            <w:right w:val="none" w:sz="0" w:space="0" w:color="auto"/>
          </w:divBdr>
        </w:div>
        <w:div w:id="56514827">
          <w:marLeft w:val="0"/>
          <w:marRight w:val="0"/>
          <w:marTop w:val="0"/>
          <w:marBottom w:val="0"/>
          <w:divBdr>
            <w:top w:val="none" w:sz="0" w:space="0" w:color="auto"/>
            <w:left w:val="none" w:sz="0" w:space="0" w:color="auto"/>
            <w:bottom w:val="none" w:sz="0" w:space="0" w:color="auto"/>
            <w:right w:val="none" w:sz="0" w:space="0" w:color="auto"/>
          </w:divBdr>
        </w:div>
        <w:div w:id="816845611">
          <w:marLeft w:val="0"/>
          <w:marRight w:val="0"/>
          <w:marTop w:val="0"/>
          <w:marBottom w:val="0"/>
          <w:divBdr>
            <w:top w:val="none" w:sz="0" w:space="0" w:color="auto"/>
            <w:left w:val="none" w:sz="0" w:space="0" w:color="auto"/>
            <w:bottom w:val="none" w:sz="0" w:space="0" w:color="auto"/>
            <w:right w:val="none" w:sz="0" w:space="0" w:color="auto"/>
          </w:divBdr>
        </w:div>
        <w:div w:id="1790737227">
          <w:marLeft w:val="0"/>
          <w:marRight w:val="0"/>
          <w:marTop w:val="0"/>
          <w:marBottom w:val="0"/>
          <w:divBdr>
            <w:top w:val="none" w:sz="0" w:space="0" w:color="auto"/>
            <w:left w:val="none" w:sz="0" w:space="0" w:color="auto"/>
            <w:bottom w:val="none" w:sz="0" w:space="0" w:color="auto"/>
            <w:right w:val="none" w:sz="0" w:space="0" w:color="auto"/>
          </w:divBdr>
        </w:div>
        <w:div w:id="407506010">
          <w:marLeft w:val="0"/>
          <w:marRight w:val="0"/>
          <w:marTop w:val="0"/>
          <w:marBottom w:val="0"/>
          <w:divBdr>
            <w:top w:val="none" w:sz="0" w:space="0" w:color="auto"/>
            <w:left w:val="none" w:sz="0" w:space="0" w:color="auto"/>
            <w:bottom w:val="none" w:sz="0" w:space="0" w:color="auto"/>
            <w:right w:val="none" w:sz="0" w:space="0" w:color="auto"/>
          </w:divBdr>
        </w:div>
        <w:div w:id="1771317825">
          <w:marLeft w:val="0"/>
          <w:marRight w:val="0"/>
          <w:marTop w:val="0"/>
          <w:marBottom w:val="0"/>
          <w:divBdr>
            <w:top w:val="none" w:sz="0" w:space="0" w:color="auto"/>
            <w:left w:val="none" w:sz="0" w:space="0" w:color="auto"/>
            <w:bottom w:val="none" w:sz="0" w:space="0" w:color="auto"/>
            <w:right w:val="none" w:sz="0" w:space="0" w:color="auto"/>
          </w:divBdr>
        </w:div>
        <w:div w:id="147793812">
          <w:marLeft w:val="0"/>
          <w:marRight w:val="0"/>
          <w:marTop w:val="0"/>
          <w:marBottom w:val="0"/>
          <w:divBdr>
            <w:top w:val="none" w:sz="0" w:space="0" w:color="auto"/>
            <w:left w:val="none" w:sz="0" w:space="0" w:color="auto"/>
            <w:bottom w:val="none" w:sz="0" w:space="0" w:color="auto"/>
            <w:right w:val="none" w:sz="0" w:space="0" w:color="auto"/>
          </w:divBdr>
        </w:div>
        <w:div w:id="1526671855">
          <w:marLeft w:val="0"/>
          <w:marRight w:val="0"/>
          <w:marTop w:val="0"/>
          <w:marBottom w:val="0"/>
          <w:divBdr>
            <w:top w:val="none" w:sz="0" w:space="0" w:color="auto"/>
            <w:left w:val="none" w:sz="0" w:space="0" w:color="auto"/>
            <w:bottom w:val="none" w:sz="0" w:space="0" w:color="auto"/>
            <w:right w:val="none" w:sz="0" w:space="0" w:color="auto"/>
          </w:divBdr>
        </w:div>
        <w:div w:id="1512142763">
          <w:marLeft w:val="0"/>
          <w:marRight w:val="0"/>
          <w:marTop w:val="0"/>
          <w:marBottom w:val="0"/>
          <w:divBdr>
            <w:top w:val="none" w:sz="0" w:space="0" w:color="auto"/>
            <w:left w:val="none" w:sz="0" w:space="0" w:color="auto"/>
            <w:bottom w:val="none" w:sz="0" w:space="0" w:color="auto"/>
            <w:right w:val="none" w:sz="0" w:space="0" w:color="auto"/>
          </w:divBdr>
        </w:div>
        <w:div w:id="32775908">
          <w:marLeft w:val="0"/>
          <w:marRight w:val="0"/>
          <w:marTop w:val="0"/>
          <w:marBottom w:val="0"/>
          <w:divBdr>
            <w:top w:val="none" w:sz="0" w:space="0" w:color="auto"/>
            <w:left w:val="none" w:sz="0" w:space="0" w:color="auto"/>
            <w:bottom w:val="none" w:sz="0" w:space="0" w:color="auto"/>
            <w:right w:val="none" w:sz="0" w:space="0" w:color="auto"/>
          </w:divBdr>
        </w:div>
        <w:div w:id="663555256">
          <w:marLeft w:val="0"/>
          <w:marRight w:val="0"/>
          <w:marTop w:val="0"/>
          <w:marBottom w:val="0"/>
          <w:divBdr>
            <w:top w:val="none" w:sz="0" w:space="0" w:color="auto"/>
            <w:left w:val="none" w:sz="0" w:space="0" w:color="auto"/>
            <w:bottom w:val="none" w:sz="0" w:space="0" w:color="auto"/>
            <w:right w:val="none" w:sz="0" w:space="0" w:color="auto"/>
          </w:divBdr>
        </w:div>
        <w:div w:id="195507348">
          <w:marLeft w:val="0"/>
          <w:marRight w:val="0"/>
          <w:marTop w:val="0"/>
          <w:marBottom w:val="0"/>
          <w:divBdr>
            <w:top w:val="none" w:sz="0" w:space="0" w:color="auto"/>
            <w:left w:val="none" w:sz="0" w:space="0" w:color="auto"/>
            <w:bottom w:val="none" w:sz="0" w:space="0" w:color="auto"/>
            <w:right w:val="none" w:sz="0" w:space="0" w:color="auto"/>
          </w:divBdr>
        </w:div>
        <w:div w:id="443962129">
          <w:marLeft w:val="0"/>
          <w:marRight w:val="0"/>
          <w:marTop w:val="0"/>
          <w:marBottom w:val="0"/>
          <w:divBdr>
            <w:top w:val="none" w:sz="0" w:space="0" w:color="auto"/>
            <w:left w:val="none" w:sz="0" w:space="0" w:color="auto"/>
            <w:bottom w:val="none" w:sz="0" w:space="0" w:color="auto"/>
            <w:right w:val="none" w:sz="0" w:space="0" w:color="auto"/>
          </w:divBdr>
        </w:div>
        <w:div w:id="1488352927">
          <w:marLeft w:val="0"/>
          <w:marRight w:val="0"/>
          <w:marTop w:val="0"/>
          <w:marBottom w:val="0"/>
          <w:divBdr>
            <w:top w:val="none" w:sz="0" w:space="0" w:color="auto"/>
            <w:left w:val="none" w:sz="0" w:space="0" w:color="auto"/>
            <w:bottom w:val="none" w:sz="0" w:space="0" w:color="auto"/>
            <w:right w:val="none" w:sz="0" w:space="0" w:color="auto"/>
          </w:divBdr>
        </w:div>
        <w:div w:id="1749645777">
          <w:marLeft w:val="0"/>
          <w:marRight w:val="0"/>
          <w:marTop w:val="0"/>
          <w:marBottom w:val="0"/>
          <w:divBdr>
            <w:top w:val="none" w:sz="0" w:space="0" w:color="auto"/>
            <w:left w:val="none" w:sz="0" w:space="0" w:color="auto"/>
            <w:bottom w:val="none" w:sz="0" w:space="0" w:color="auto"/>
            <w:right w:val="none" w:sz="0" w:space="0" w:color="auto"/>
          </w:divBdr>
        </w:div>
        <w:div w:id="2105374041">
          <w:marLeft w:val="0"/>
          <w:marRight w:val="0"/>
          <w:marTop w:val="0"/>
          <w:marBottom w:val="0"/>
          <w:divBdr>
            <w:top w:val="none" w:sz="0" w:space="0" w:color="auto"/>
            <w:left w:val="none" w:sz="0" w:space="0" w:color="auto"/>
            <w:bottom w:val="none" w:sz="0" w:space="0" w:color="auto"/>
            <w:right w:val="none" w:sz="0" w:space="0" w:color="auto"/>
          </w:divBdr>
        </w:div>
        <w:div w:id="336813568">
          <w:marLeft w:val="0"/>
          <w:marRight w:val="0"/>
          <w:marTop w:val="0"/>
          <w:marBottom w:val="0"/>
          <w:divBdr>
            <w:top w:val="none" w:sz="0" w:space="0" w:color="auto"/>
            <w:left w:val="none" w:sz="0" w:space="0" w:color="auto"/>
            <w:bottom w:val="none" w:sz="0" w:space="0" w:color="auto"/>
            <w:right w:val="none" w:sz="0" w:space="0" w:color="auto"/>
          </w:divBdr>
        </w:div>
        <w:div w:id="1536503081">
          <w:marLeft w:val="0"/>
          <w:marRight w:val="0"/>
          <w:marTop w:val="0"/>
          <w:marBottom w:val="0"/>
          <w:divBdr>
            <w:top w:val="none" w:sz="0" w:space="0" w:color="auto"/>
            <w:left w:val="none" w:sz="0" w:space="0" w:color="auto"/>
            <w:bottom w:val="none" w:sz="0" w:space="0" w:color="auto"/>
            <w:right w:val="none" w:sz="0" w:space="0" w:color="auto"/>
          </w:divBdr>
        </w:div>
        <w:div w:id="524054615">
          <w:marLeft w:val="0"/>
          <w:marRight w:val="0"/>
          <w:marTop w:val="0"/>
          <w:marBottom w:val="0"/>
          <w:divBdr>
            <w:top w:val="none" w:sz="0" w:space="0" w:color="auto"/>
            <w:left w:val="none" w:sz="0" w:space="0" w:color="auto"/>
            <w:bottom w:val="none" w:sz="0" w:space="0" w:color="auto"/>
            <w:right w:val="none" w:sz="0" w:space="0" w:color="auto"/>
          </w:divBdr>
        </w:div>
        <w:div w:id="1557621800">
          <w:marLeft w:val="0"/>
          <w:marRight w:val="0"/>
          <w:marTop w:val="0"/>
          <w:marBottom w:val="0"/>
          <w:divBdr>
            <w:top w:val="none" w:sz="0" w:space="0" w:color="auto"/>
            <w:left w:val="none" w:sz="0" w:space="0" w:color="auto"/>
            <w:bottom w:val="none" w:sz="0" w:space="0" w:color="auto"/>
            <w:right w:val="none" w:sz="0" w:space="0" w:color="auto"/>
          </w:divBdr>
        </w:div>
        <w:div w:id="1920753900">
          <w:marLeft w:val="0"/>
          <w:marRight w:val="0"/>
          <w:marTop w:val="0"/>
          <w:marBottom w:val="0"/>
          <w:divBdr>
            <w:top w:val="none" w:sz="0" w:space="0" w:color="auto"/>
            <w:left w:val="none" w:sz="0" w:space="0" w:color="auto"/>
            <w:bottom w:val="none" w:sz="0" w:space="0" w:color="auto"/>
            <w:right w:val="none" w:sz="0" w:space="0" w:color="auto"/>
          </w:divBdr>
        </w:div>
        <w:div w:id="1755084969">
          <w:marLeft w:val="0"/>
          <w:marRight w:val="0"/>
          <w:marTop w:val="0"/>
          <w:marBottom w:val="0"/>
          <w:divBdr>
            <w:top w:val="none" w:sz="0" w:space="0" w:color="auto"/>
            <w:left w:val="none" w:sz="0" w:space="0" w:color="auto"/>
            <w:bottom w:val="none" w:sz="0" w:space="0" w:color="auto"/>
            <w:right w:val="none" w:sz="0" w:space="0" w:color="auto"/>
          </w:divBdr>
        </w:div>
        <w:div w:id="252394056">
          <w:marLeft w:val="0"/>
          <w:marRight w:val="0"/>
          <w:marTop w:val="0"/>
          <w:marBottom w:val="0"/>
          <w:divBdr>
            <w:top w:val="none" w:sz="0" w:space="0" w:color="auto"/>
            <w:left w:val="none" w:sz="0" w:space="0" w:color="auto"/>
            <w:bottom w:val="none" w:sz="0" w:space="0" w:color="auto"/>
            <w:right w:val="none" w:sz="0" w:space="0" w:color="auto"/>
          </w:divBdr>
        </w:div>
        <w:div w:id="2107311800">
          <w:marLeft w:val="0"/>
          <w:marRight w:val="0"/>
          <w:marTop w:val="0"/>
          <w:marBottom w:val="0"/>
          <w:divBdr>
            <w:top w:val="none" w:sz="0" w:space="0" w:color="auto"/>
            <w:left w:val="none" w:sz="0" w:space="0" w:color="auto"/>
            <w:bottom w:val="none" w:sz="0" w:space="0" w:color="auto"/>
            <w:right w:val="none" w:sz="0" w:space="0" w:color="auto"/>
          </w:divBdr>
        </w:div>
        <w:div w:id="1575163397">
          <w:marLeft w:val="0"/>
          <w:marRight w:val="0"/>
          <w:marTop w:val="0"/>
          <w:marBottom w:val="0"/>
          <w:divBdr>
            <w:top w:val="none" w:sz="0" w:space="0" w:color="auto"/>
            <w:left w:val="none" w:sz="0" w:space="0" w:color="auto"/>
            <w:bottom w:val="none" w:sz="0" w:space="0" w:color="auto"/>
            <w:right w:val="none" w:sz="0" w:space="0" w:color="auto"/>
          </w:divBdr>
        </w:div>
        <w:div w:id="1367366396">
          <w:marLeft w:val="0"/>
          <w:marRight w:val="0"/>
          <w:marTop w:val="0"/>
          <w:marBottom w:val="0"/>
          <w:divBdr>
            <w:top w:val="none" w:sz="0" w:space="0" w:color="auto"/>
            <w:left w:val="none" w:sz="0" w:space="0" w:color="auto"/>
            <w:bottom w:val="none" w:sz="0" w:space="0" w:color="auto"/>
            <w:right w:val="none" w:sz="0" w:space="0" w:color="auto"/>
          </w:divBdr>
        </w:div>
        <w:div w:id="568610909">
          <w:marLeft w:val="0"/>
          <w:marRight w:val="0"/>
          <w:marTop w:val="0"/>
          <w:marBottom w:val="0"/>
          <w:divBdr>
            <w:top w:val="none" w:sz="0" w:space="0" w:color="auto"/>
            <w:left w:val="none" w:sz="0" w:space="0" w:color="auto"/>
            <w:bottom w:val="none" w:sz="0" w:space="0" w:color="auto"/>
            <w:right w:val="none" w:sz="0" w:space="0" w:color="auto"/>
          </w:divBdr>
        </w:div>
        <w:div w:id="466245647">
          <w:marLeft w:val="0"/>
          <w:marRight w:val="0"/>
          <w:marTop w:val="0"/>
          <w:marBottom w:val="0"/>
          <w:divBdr>
            <w:top w:val="none" w:sz="0" w:space="0" w:color="auto"/>
            <w:left w:val="none" w:sz="0" w:space="0" w:color="auto"/>
            <w:bottom w:val="none" w:sz="0" w:space="0" w:color="auto"/>
            <w:right w:val="none" w:sz="0" w:space="0" w:color="auto"/>
          </w:divBdr>
        </w:div>
        <w:div w:id="1636520285">
          <w:marLeft w:val="0"/>
          <w:marRight w:val="0"/>
          <w:marTop w:val="0"/>
          <w:marBottom w:val="0"/>
          <w:divBdr>
            <w:top w:val="none" w:sz="0" w:space="0" w:color="auto"/>
            <w:left w:val="none" w:sz="0" w:space="0" w:color="auto"/>
            <w:bottom w:val="none" w:sz="0" w:space="0" w:color="auto"/>
            <w:right w:val="none" w:sz="0" w:space="0" w:color="auto"/>
          </w:divBdr>
        </w:div>
        <w:div w:id="1784297963">
          <w:marLeft w:val="0"/>
          <w:marRight w:val="0"/>
          <w:marTop w:val="0"/>
          <w:marBottom w:val="0"/>
          <w:divBdr>
            <w:top w:val="none" w:sz="0" w:space="0" w:color="auto"/>
            <w:left w:val="none" w:sz="0" w:space="0" w:color="auto"/>
            <w:bottom w:val="none" w:sz="0" w:space="0" w:color="auto"/>
            <w:right w:val="none" w:sz="0" w:space="0" w:color="auto"/>
          </w:divBdr>
        </w:div>
        <w:div w:id="1983188818">
          <w:marLeft w:val="0"/>
          <w:marRight w:val="0"/>
          <w:marTop w:val="0"/>
          <w:marBottom w:val="0"/>
          <w:divBdr>
            <w:top w:val="none" w:sz="0" w:space="0" w:color="auto"/>
            <w:left w:val="none" w:sz="0" w:space="0" w:color="auto"/>
            <w:bottom w:val="none" w:sz="0" w:space="0" w:color="auto"/>
            <w:right w:val="none" w:sz="0" w:space="0" w:color="auto"/>
          </w:divBdr>
        </w:div>
        <w:div w:id="1093279539">
          <w:marLeft w:val="0"/>
          <w:marRight w:val="0"/>
          <w:marTop w:val="0"/>
          <w:marBottom w:val="0"/>
          <w:divBdr>
            <w:top w:val="none" w:sz="0" w:space="0" w:color="auto"/>
            <w:left w:val="none" w:sz="0" w:space="0" w:color="auto"/>
            <w:bottom w:val="none" w:sz="0" w:space="0" w:color="auto"/>
            <w:right w:val="none" w:sz="0" w:space="0" w:color="auto"/>
          </w:divBdr>
        </w:div>
        <w:div w:id="1715038650">
          <w:marLeft w:val="0"/>
          <w:marRight w:val="0"/>
          <w:marTop w:val="0"/>
          <w:marBottom w:val="0"/>
          <w:divBdr>
            <w:top w:val="none" w:sz="0" w:space="0" w:color="auto"/>
            <w:left w:val="none" w:sz="0" w:space="0" w:color="auto"/>
            <w:bottom w:val="none" w:sz="0" w:space="0" w:color="auto"/>
            <w:right w:val="none" w:sz="0" w:space="0" w:color="auto"/>
          </w:divBdr>
        </w:div>
        <w:div w:id="810319226">
          <w:marLeft w:val="0"/>
          <w:marRight w:val="0"/>
          <w:marTop w:val="0"/>
          <w:marBottom w:val="0"/>
          <w:divBdr>
            <w:top w:val="none" w:sz="0" w:space="0" w:color="auto"/>
            <w:left w:val="none" w:sz="0" w:space="0" w:color="auto"/>
            <w:bottom w:val="none" w:sz="0" w:space="0" w:color="auto"/>
            <w:right w:val="none" w:sz="0" w:space="0" w:color="auto"/>
          </w:divBdr>
        </w:div>
        <w:div w:id="1713845776">
          <w:marLeft w:val="0"/>
          <w:marRight w:val="0"/>
          <w:marTop w:val="0"/>
          <w:marBottom w:val="0"/>
          <w:divBdr>
            <w:top w:val="none" w:sz="0" w:space="0" w:color="auto"/>
            <w:left w:val="none" w:sz="0" w:space="0" w:color="auto"/>
            <w:bottom w:val="none" w:sz="0" w:space="0" w:color="auto"/>
            <w:right w:val="none" w:sz="0" w:space="0" w:color="auto"/>
          </w:divBdr>
        </w:div>
        <w:div w:id="785853156">
          <w:marLeft w:val="0"/>
          <w:marRight w:val="0"/>
          <w:marTop w:val="0"/>
          <w:marBottom w:val="0"/>
          <w:divBdr>
            <w:top w:val="none" w:sz="0" w:space="0" w:color="auto"/>
            <w:left w:val="none" w:sz="0" w:space="0" w:color="auto"/>
            <w:bottom w:val="none" w:sz="0" w:space="0" w:color="auto"/>
            <w:right w:val="none" w:sz="0" w:space="0" w:color="auto"/>
          </w:divBdr>
        </w:div>
        <w:div w:id="2053920433">
          <w:marLeft w:val="0"/>
          <w:marRight w:val="0"/>
          <w:marTop w:val="0"/>
          <w:marBottom w:val="0"/>
          <w:divBdr>
            <w:top w:val="none" w:sz="0" w:space="0" w:color="auto"/>
            <w:left w:val="none" w:sz="0" w:space="0" w:color="auto"/>
            <w:bottom w:val="none" w:sz="0" w:space="0" w:color="auto"/>
            <w:right w:val="none" w:sz="0" w:space="0" w:color="auto"/>
          </w:divBdr>
        </w:div>
        <w:div w:id="2026975368">
          <w:marLeft w:val="0"/>
          <w:marRight w:val="0"/>
          <w:marTop w:val="0"/>
          <w:marBottom w:val="0"/>
          <w:divBdr>
            <w:top w:val="none" w:sz="0" w:space="0" w:color="auto"/>
            <w:left w:val="none" w:sz="0" w:space="0" w:color="auto"/>
            <w:bottom w:val="none" w:sz="0" w:space="0" w:color="auto"/>
            <w:right w:val="none" w:sz="0" w:space="0" w:color="auto"/>
          </w:divBdr>
        </w:div>
        <w:div w:id="1909534627">
          <w:marLeft w:val="0"/>
          <w:marRight w:val="0"/>
          <w:marTop w:val="0"/>
          <w:marBottom w:val="0"/>
          <w:divBdr>
            <w:top w:val="none" w:sz="0" w:space="0" w:color="auto"/>
            <w:left w:val="none" w:sz="0" w:space="0" w:color="auto"/>
            <w:bottom w:val="none" w:sz="0" w:space="0" w:color="auto"/>
            <w:right w:val="none" w:sz="0" w:space="0" w:color="auto"/>
          </w:divBdr>
        </w:div>
        <w:div w:id="543062013">
          <w:marLeft w:val="0"/>
          <w:marRight w:val="0"/>
          <w:marTop w:val="0"/>
          <w:marBottom w:val="0"/>
          <w:divBdr>
            <w:top w:val="none" w:sz="0" w:space="0" w:color="auto"/>
            <w:left w:val="none" w:sz="0" w:space="0" w:color="auto"/>
            <w:bottom w:val="none" w:sz="0" w:space="0" w:color="auto"/>
            <w:right w:val="none" w:sz="0" w:space="0" w:color="auto"/>
          </w:divBdr>
        </w:div>
        <w:div w:id="1213230909">
          <w:marLeft w:val="0"/>
          <w:marRight w:val="0"/>
          <w:marTop w:val="0"/>
          <w:marBottom w:val="0"/>
          <w:divBdr>
            <w:top w:val="none" w:sz="0" w:space="0" w:color="auto"/>
            <w:left w:val="none" w:sz="0" w:space="0" w:color="auto"/>
            <w:bottom w:val="none" w:sz="0" w:space="0" w:color="auto"/>
            <w:right w:val="none" w:sz="0" w:space="0" w:color="auto"/>
          </w:divBdr>
        </w:div>
        <w:div w:id="669066086">
          <w:marLeft w:val="0"/>
          <w:marRight w:val="0"/>
          <w:marTop w:val="0"/>
          <w:marBottom w:val="0"/>
          <w:divBdr>
            <w:top w:val="none" w:sz="0" w:space="0" w:color="auto"/>
            <w:left w:val="none" w:sz="0" w:space="0" w:color="auto"/>
            <w:bottom w:val="none" w:sz="0" w:space="0" w:color="auto"/>
            <w:right w:val="none" w:sz="0" w:space="0" w:color="auto"/>
          </w:divBdr>
        </w:div>
        <w:div w:id="583300662">
          <w:marLeft w:val="0"/>
          <w:marRight w:val="0"/>
          <w:marTop w:val="0"/>
          <w:marBottom w:val="0"/>
          <w:divBdr>
            <w:top w:val="none" w:sz="0" w:space="0" w:color="auto"/>
            <w:left w:val="none" w:sz="0" w:space="0" w:color="auto"/>
            <w:bottom w:val="none" w:sz="0" w:space="0" w:color="auto"/>
            <w:right w:val="none" w:sz="0" w:space="0" w:color="auto"/>
          </w:divBdr>
        </w:div>
        <w:div w:id="622809730">
          <w:marLeft w:val="0"/>
          <w:marRight w:val="0"/>
          <w:marTop w:val="0"/>
          <w:marBottom w:val="0"/>
          <w:divBdr>
            <w:top w:val="none" w:sz="0" w:space="0" w:color="auto"/>
            <w:left w:val="none" w:sz="0" w:space="0" w:color="auto"/>
            <w:bottom w:val="none" w:sz="0" w:space="0" w:color="auto"/>
            <w:right w:val="none" w:sz="0" w:space="0" w:color="auto"/>
          </w:divBdr>
        </w:div>
        <w:div w:id="1411125400">
          <w:marLeft w:val="0"/>
          <w:marRight w:val="0"/>
          <w:marTop w:val="0"/>
          <w:marBottom w:val="0"/>
          <w:divBdr>
            <w:top w:val="none" w:sz="0" w:space="0" w:color="auto"/>
            <w:left w:val="none" w:sz="0" w:space="0" w:color="auto"/>
            <w:bottom w:val="none" w:sz="0" w:space="0" w:color="auto"/>
            <w:right w:val="none" w:sz="0" w:space="0" w:color="auto"/>
          </w:divBdr>
        </w:div>
        <w:div w:id="754668060">
          <w:marLeft w:val="0"/>
          <w:marRight w:val="0"/>
          <w:marTop w:val="0"/>
          <w:marBottom w:val="0"/>
          <w:divBdr>
            <w:top w:val="none" w:sz="0" w:space="0" w:color="auto"/>
            <w:left w:val="none" w:sz="0" w:space="0" w:color="auto"/>
            <w:bottom w:val="none" w:sz="0" w:space="0" w:color="auto"/>
            <w:right w:val="none" w:sz="0" w:space="0" w:color="auto"/>
          </w:divBdr>
        </w:div>
        <w:div w:id="158885862">
          <w:marLeft w:val="0"/>
          <w:marRight w:val="0"/>
          <w:marTop w:val="0"/>
          <w:marBottom w:val="0"/>
          <w:divBdr>
            <w:top w:val="none" w:sz="0" w:space="0" w:color="auto"/>
            <w:left w:val="none" w:sz="0" w:space="0" w:color="auto"/>
            <w:bottom w:val="none" w:sz="0" w:space="0" w:color="auto"/>
            <w:right w:val="none" w:sz="0" w:space="0" w:color="auto"/>
          </w:divBdr>
        </w:div>
        <w:div w:id="227541792">
          <w:marLeft w:val="0"/>
          <w:marRight w:val="0"/>
          <w:marTop w:val="0"/>
          <w:marBottom w:val="0"/>
          <w:divBdr>
            <w:top w:val="none" w:sz="0" w:space="0" w:color="auto"/>
            <w:left w:val="none" w:sz="0" w:space="0" w:color="auto"/>
            <w:bottom w:val="none" w:sz="0" w:space="0" w:color="auto"/>
            <w:right w:val="none" w:sz="0" w:space="0" w:color="auto"/>
          </w:divBdr>
        </w:div>
        <w:div w:id="1846479582">
          <w:marLeft w:val="0"/>
          <w:marRight w:val="0"/>
          <w:marTop w:val="0"/>
          <w:marBottom w:val="0"/>
          <w:divBdr>
            <w:top w:val="none" w:sz="0" w:space="0" w:color="auto"/>
            <w:left w:val="none" w:sz="0" w:space="0" w:color="auto"/>
            <w:bottom w:val="none" w:sz="0" w:space="0" w:color="auto"/>
            <w:right w:val="none" w:sz="0" w:space="0" w:color="auto"/>
          </w:divBdr>
        </w:div>
        <w:div w:id="1623265755">
          <w:marLeft w:val="0"/>
          <w:marRight w:val="0"/>
          <w:marTop w:val="0"/>
          <w:marBottom w:val="0"/>
          <w:divBdr>
            <w:top w:val="none" w:sz="0" w:space="0" w:color="auto"/>
            <w:left w:val="none" w:sz="0" w:space="0" w:color="auto"/>
            <w:bottom w:val="none" w:sz="0" w:space="0" w:color="auto"/>
            <w:right w:val="none" w:sz="0" w:space="0" w:color="auto"/>
          </w:divBdr>
        </w:div>
        <w:div w:id="260183139">
          <w:marLeft w:val="0"/>
          <w:marRight w:val="0"/>
          <w:marTop w:val="0"/>
          <w:marBottom w:val="0"/>
          <w:divBdr>
            <w:top w:val="none" w:sz="0" w:space="0" w:color="auto"/>
            <w:left w:val="none" w:sz="0" w:space="0" w:color="auto"/>
            <w:bottom w:val="none" w:sz="0" w:space="0" w:color="auto"/>
            <w:right w:val="none" w:sz="0" w:space="0" w:color="auto"/>
          </w:divBdr>
        </w:div>
        <w:div w:id="430587013">
          <w:marLeft w:val="0"/>
          <w:marRight w:val="0"/>
          <w:marTop w:val="0"/>
          <w:marBottom w:val="0"/>
          <w:divBdr>
            <w:top w:val="none" w:sz="0" w:space="0" w:color="auto"/>
            <w:left w:val="none" w:sz="0" w:space="0" w:color="auto"/>
            <w:bottom w:val="none" w:sz="0" w:space="0" w:color="auto"/>
            <w:right w:val="none" w:sz="0" w:space="0" w:color="auto"/>
          </w:divBdr>
        </w:div>
        <w:div w:id="1232884238">
          <w:marLeft w:val="0"/>
          <w:marRight w:val="0"/>
          <w:marTop w:val="0"/>
          <w:marBottom w:val="0"/>
          <w:divBdr>
            <w:top w:val="none" w:sz="0" w:space="0" w:color="auto"/>
            <w:left w:val="none" w:sz="0" w:space="0" w:color="auto"/>
            <w:bottom w:val="none" w:sz="0" w:space="0" w:color="auto"/>
            <w:right w:val="none" w:sz="0" w:space="0" w:color="auto"/>
          </w:divBdr>
        </w:div>
        <w:div w:id="2140491853">
          <w:marLeft w:val="0"/>
          <w:marRight w:val="0"/>
          <w:marTop w:val="0"/>
          <w:marBottom w:val="0"/>
          <w:divBdr>
            <w:top w:val="none" w:sz="0" w:space="0" w:color="auto"/>
            <w:left w:val="none" w:sz="0" w:space="0" w:color="auto"/>
            <w:bottom w:val="none" w:sz="0" w:space="0" w:color="auto"/>
            <w:right w:val="none" w:sz="0" w:space="0" w:color="auto"/>
          </w:divBdr>
        </w:div>
        <w:div w:id="1018048409">
          <w:marLeft w:val="0"/>
          <w:marRight w:val="0"/>
          <w:marTop w:val="0"/>
          <w:marBottom w:val="0"/>
          <w:divBdr>
            <w:top w:val="none" w:sz="0" w:space="0" w:color="auto"/>
            <w:left w:val="none" w:sz="0" w:space="0" w:color="auto"/>
            <w:bottom w:val="none" w:sz="0" w:space="0" w:color="auto"/>
            <w:right w:val="none" w:sz="0" w:space="0" w:color="auto"/>
          </w:divBdr>
        </w:div>
        <w:div w:id="310715139">
          <w:marLeft w:val="0"/>
          <w:marRight w:val="0"/>
          <w:marTop w:val="0"/>
          <w:marBottom w:val="0"/>
          <w:divBdr>
            <w:top w:val="none" w:sz="0" w:space="0" w:color="auto"/>
            <w:left w:val="none" w:sz="0" w:space="0" w:color="auto"/>
            <w:bottom w:val="none" w:sz="0" w:space="0" w:color="auto"/>
            <w:right w:val="none" w:sz="0" w:space="0" w:color="auto"/>
          </w:divBdr>
        </w:div>
        <w:div w:id="1099524011">
          <w:marLeft w:val="0"/>
          <w:marRight w:val="0"/>
          <w:marTop w:val="0"/>
          <w:marBottom w:val="0"/>
          <w:divBdr>
            <w:top w:val="none" w:sz="0" w:space="0" w:color="auto"/>
            <w:left w:val="none" w:sz="0" w:space="0" w:color="auto"/>
            <w:bottom w:val="none" w:sz="0" w:space="0" w:color="auto"/>
            <w:right w:val="none" w:sz="0" w:space="0" w:color="auto"/>
          </w:divBdr>
        </w:div>
        <w:div w:id="584918744">
          <w:marLeft w:val="0"/>
          <w:marRight w:val="0"/>
          <w:marTop w:val="0"/>
          <w:marBottom w:val="0"/>
          <w:divBdr>
            <w:top w:val="none" w:sz="0" w:space="0" w:color="auto"/>
            <w:left w:val="none" w:sz="0" w:space="0" w:color="auto"/>
            <w:bottom w:val="none" w:sz="0" w:space="0" w:color="auto"/>
            <w:right w:val="none" w:sz="0" w:space="0" w:color="auto"/>
          </w:divBdr>
        </w:div>
        <w:div w:id="815872710">
          <w:marLeft w:val="0"/>
          <w:marRight w:val="0"/>
          <w:marTop w:val="0"/>
          <w:marBottom w:val="0"/>
          <w:divBdr>
            <w:top w:val="none" w:sz="0" w:space="0" w:color="auto"/>
            <w:left w:val="none" w:sz="0" w:space="0" w:color="auto"/>
            <w:bottom w:val="none" w:sz="0" w:space="0" w:color="auto"/>
            <w:right w:val="none" w:sz="0" w:space="0" w:color="auto"/>
          </w:divBdr>
        </w:div>
        <w:div w:id="1338382216">
          <w:marLeft w:val="0"/>
          <w:marRight w:val="0"/>
          <w:marTop w:val="0"/>
          <w:marBottom w:val="0"/>
          <w:divBdr>
            <w:top w:val="none" w:sz="0" w:space="0" w:color="auto"/>
            <w:left w:val="none" w:sz="0" w:space="0" w:color="auto"/>
            <w:bottom w:val="none" w:sz="0" w:space="0" w:color="auto"/>
            <w:right w:val="none" w:sz="0" w:space="0" w:color="auto"/>
          </w:divBdr>
        </w:div>
        <w:div w:id="1276981235">
          <w:marLeft w:val="0"/>
          <w:marRight w:val="0"/>
          <w:marTop w:val="0"/>
          <w:marBottom w:val="0"/>
          <w:divBdr>
            <w:top w:val="none" w:sz="0" w:space="0" w:color="auto"/>
            <w:left w:val="none" w:sz="0" w:space="0" w:color="auto"/>
            <w:bottom w:val="none" w:sz="0" w:space="0" w:color="auto"/>
            <w:right w:val="none" w:sz="0" w:space="0" w:color="auto"/>
          </w:divBdr>
        </w:div>
        <w:div w:id="52431354">
          <w:marLeft w:val="0"/>
          <w:marRight w:val="0"/>
          <w:marTop w:val="0"/>
          <w:marBottom w:val="0"/>
          <w:divBdr>
            <w:top w:val="none" w:sz="0" w:space="0" w:color="auto"/>
            <w:left w:val="none" w:sz="0" w:space="0" w:color="auto"/>
            <w:bottom w:val="none" w:sz="0" w:space="0" w:color="auto"/>
            <w:right w:val="none" w:sz="0" w:space="0" w:color="auto"/>
          </w:divBdr>
        </w:div>
        <w:div w:id="1143423219">
          <w:marLeft w:val="0"/>
          <w:marRight w:val="0"/>
          <w:marTop w:val="0"/>
          <w:marBottom w:val="0"/>
          <w:divBdr>
            <w:top w:val="none" w:sz="0" w:space="0" w:color="auto"/>
            <w:left w:val="none" w:sz="0" w:space="0" w:color="auto"/>
            <w:bottom w:val="none" w:sz="0" w:space="0" w:color="auto"/>
            <w:right w:val="none" w:sz="0" w:space="0" w:color="auto"/>
          </w:divBdr>
        </w:div>
        <w:div w:id="1172525314">
          <w:marLeft w:val="0"/>
          <w:marRight w:val="0"/>
          <w:marTop w:val="0"/>
          <w:marBottom w:val="0"/>
          <w:divBdr>
            <w:top w:val="none" w:sz="0" w:space="0" w:color="auto"/>
            <w:left w:val="none" w:sz="0" w:space="0" w:color="auto"/>
            <w:bottom w:val="none" w:sz="0" w:space="0" w:color="auto"/>
            <w:right w:val="none" w:sz="0" w:space="0" w:color="auto"/>
          </w:divBdr>
        </w:div>
        <w:div w:id="1556549622">
          <w:marLeft w:val="0"/>
          <w:marRight w:val="0"/>
          <w:marTop w:val="0"/>
          <w:marBottom w:val="0"/>
          <w:divBdr>
            <w:top w:val="none" w:sz="0" w:space="0" w:color="auto"/>
            <w:left w:val="none" w:sz="0" w:space="0" w:color="auto"/>
            <w:bottom w:val="none" w:sz="0" w:space="0" w:color="auto"/>
            <w:right w:val="none" w:sz="0" w:space="0" w:color="auto"/>
          </w:divBdr>
        </w:div>
        <w:div w:id="1764916082">
          <w:marLeft w:val="0"/>
          <w:marRight w:val="0"/>
          <w:marTop w:val="0"/>
          <w:marBottom w:val="0"/>
          <w:divBdr>
            <w:top w:val="none" w:sz="0" w:space="0" w:color="auto"/>
            <w:left w:val="none" w:sz="0" w:space="0" w:color="auto"/>
            <w:bottom w:val="none" w:sz="0" w:space="0" w:color="auto"/>
            <w:right w:val="none" w:sz="0" w:space="0" w:color="auto"/>
          </w:divBdr>
        </w:div>
        <w:div w:id="1810322546">
          <w:marLeft w:val="0"/>
          <w:marRight w:val="0"/>
          <w:marTop w:val="0"/>
          <w:marBottom w:val="0"/>
          <w:divBdr>
            <w:top w:val="none" w:sz="0" w:space="0" w:color="auto"/>
            <w:left w:val="none" w:sz="0" w:space="0" w:color="auto"/>
            <w:bottom w:val="none" w:sz="0" w:space="0" w:color="auto"/>
            <w:right w:val="none" w:sz="0" w:space="0" w:color="auto"/>
          </w:divBdr>
        </w:div>
        <w:div w:id="1168788325">
          <w:marLeft w:val="0"/>
          <w:marRight w:val="0"/>
          <w:marTop w:val="0"/>
          <w:marBottom w:val="0"/>
          <w:divBdr>
            <w:top w:val="none" w:sz="0" w:space="0" w:color="auto"/>
            <w:left w:val="none" w:sz="0" w:space="0" w:color="auto"/>
            <w:bottom w:val="none" w:sz="0" w:space="0" w:color="auto"/>
            <w:right w:val="none" w:sz="0" w:space="0" w:color="auto"/>
          </w:divBdr>
        </w:div>
        <w:div w:id="2005547932">
          <w:marLeft w:val="0"/>
          <w:marRight w:val="0"/>
          <w:marTop w:val="0"/>
          <w:marBottom w:val="0"/>
          <w:divBdr>
            <w:top w:val="none" w:sz="0" w:space="0" w:color="auto"/>
            <w:left w:val="none" w:sz="0" w:space="0" w:color="auto"/>
            <w:bottom w:val="none" w:sz="0" w:space="0" w:color="auto"/>
            <w:right w:val="none" w:sz="0" w:space="0" w:color="auto"/>
          </w:divBdr>
        </w:div>
        <w:div w:id="2044597333">
          <w:marLeft w:val="0"/>
          <w:marRight w:val="0"/>
          <w:marTop w:val="0"/>
          <w:marBottom w:val="0"/>
          <w:divBdr>
            <w:top w:val="none" w:sz="0" w:space="0" w:color="auto"/>
            <w:left w:val="none" w:sz="0" w:space="0" w:color="auto"/>
            <w:bottom w:val="none" w:sz="0" w:space="0" w:color="auto"/>
            <w:right w:val="none" w:sz="0" w:space="0" w:color="auto"/>
          </w:divBdr>
        </w:div>
        <w:div w:id="511143839">
          <w:marLeft w:val="0"/>
          <w:marRight w:val="0"/>
          <w:marTop w:val="0"/>
          <w:marBottom w:val="0"/>
          <w:divBdr>
            <w:top w:val="none" w:sz="0" w:space="0" w:color="auto"/>
            <w:left w:val="none" w:sz="0" w:space="0" w:color="auto"/>
            <w:bottom w:val="none" w:sz="0" w:space="0" w:color="auto"/>
            <w:right w:val="none" w:sz="0" w:space="0" w:color="auto"/>
          </w:divBdr>
        </w:div>
        <w:div w:id="1620137288">
          <w:marLeft w:val="0"/>
          <w:marRight w:val="0"/>
          <w:marTop w:val="0"/>
          <w:marBottom w:val="0"/>
          <w:divBdr>
            <w:top w:val="none" w:sz="0" w:space="0" w:color="auto"/>
            <w:left w:val="none" w:sz="0" w:space="0" w:color="auto"/>
            <w:bottom w:val="none" w:sz="0" w:space="0" w:color="auto"/>
            <w:right w:val="none" w:sz="0" w:space="0" w:color="auto"/>
          </w:divBdr>
        </w:div>
        <w:div w:id="973414282">
          <w:marLeft w:val="0"/>
          <w:marRight w:val="0"/>
          <w:marTop w:val="0"/>
          <w:marBottom w:val="0"/>
          <w:divBdr>
            <w:top w:val="none" w:sz="0" w:space="0" w:color="auto"/>
            <w:left w:val="none" w:sz="0" w:space="0" w:color="auto"/>
            <w:bottom w:val="none" w:sz="0" w:space="0" w:color="auto"/>
            <w:right w:val="none" w:sz="0" w:space="0" w:color="auto"/>
          </w:divBdr>
        </w:div>
        <w:div w:id="84351024">
          <w:marLeft w:val="0"/>
          <w:marRight w:val="0"/>
          <w:marTop w:val="0"/>
          <w:marBottom w:val="0"/>
          <w:divBdr>
            <w:top w:val="none" w:sz="0" w:space="0" w:color="auto"/>
            <w:left w:val="none" w:sz="0" w:space="0" w:color="auto"/>
            <w:bottom w:val="none" w:sz="0" w:space="0" w:color="auto"/>
            <w:right w:val="none" w:sz="0" w:space="0" w:color="auto"/>
          </w:divBdr>
        </w:div>
        <w:div w:id="1797943680">
          <w:marLeft w:val="0"/>
          <w:marRight w:val="0"/>
          <w:marTop w:val="0"/>
          <w:marBottom w:val="0"/>
          <w:divBdr>
            <w:top w:val="none" w:sz="0" w:space="0" w:color="auto"/>
            <w:left w:val="none" w:sz="0" w:space="0" w:color="auto"/>
            <w:bottom w:val="none" w:sz="0" w:space="0" w:color="auto"/>
            <w:right w:val="none" w:sz="0" w:space="0" w:color="auto"/>
          </w:divBdr>
        </w:div>
        <w:div w:id="1533957215">
          <w:marLeft w:val="0"/>
          <w:marRight w:val="0"/>
          <w:marTop w:val="0"/>
          <w:marBottom w:val="0"/>
          <w:divBdr>
            <w:top w:val="none" w:sz="0" w:space="0" w:color="auto"/>
            <w:left w:val="none" w:sz="0" w:space="0" w:color="auto"/>
            <w:bottom w:val="none" w:sz="0" w:space="0" w:color="auto"/>
            <w:right w:val="none" w:sz="0" w:space="0" w:color="auto"/>
          </w:divBdr>
        </w:div>
        <w:div w:id="1702971728">
          <w:marLeft w:val="0"/>
          <w:marRight w:val="0"/>
          <w:marTop w:val="0"/>
          <w:marBottom w:val="0"/>
          <w:divBdr>
            <w:top w:val="none" w:sz="0" w:space="0" w:color="auto"/>
            <w:left w:val="none" w:sz="0" w:space="0" w:color="auto"/>
            <w:bottom w:val="none" w:sz="0" w:space="0" w:color="auto"/>
            <w:right w:val="none" w:sz="0" w:space="0" w:color="auto"/>
          </w:divBdr>
        </w:div>
        <w:div w:id="335423140">
          <w:marLeft w:val="0"/>
          <w:marRight w:val="0"/>
          <w:marTop w:val="0"/>
          <w:marBottom w:val="0"/>
          <w:divBdr>
            <w:top w:val="none" w:sz="0" w:space="0" w:color="auto"/>
            <w:left w:val="none" w:sz="0" w:space="0" w:color="auto"/>
            <w:bottom w:val="none" w:sz="0" w:space="0" w:color="auto"/>
            <w:right w:val="none" w:sz="0" w:space="0" w:color="auto"/>
          </w:divBdr>
        </w:div>
        <w:div w:id="119036715">
          <w:marLeft w:val="0"/>
          <w:marRight w:val="0"/>
          <w:marTop w:val="0"/>
          <w:marBottom w:val="0"/>
          <w:divBdr>
            <w:top w:val="none" w:sz="0" w:space="0" w:color="auto"/>
            <w:left w:val="none" w:sz="0" w:space="0" w:color="auto"/>
            <w:bottom w:val="none" w:sz="0" w:space="0" w:color="auto"/>
            <w:right w:val="none" w:sz="0" w:space="0" w:color="auto"/>
          </w:divBdr>
        </w:div>
        <w:div w:id="798035556">
          <w:marLeft w:val="0"/>
          <w:marRight w:val="0"/>
          <w:marTop w:val="0"/>
          <w:marBottom w:val="0"/>
          <w:divBdr>
            <w:top w:val="none" w:sz="0" w:space="0" w:color="auto"/>
            <w:left w:val="none" w:sz="0" w:space="0" w:color="auto"/>
            <w:bottom w:val="none" w:sz="0" w:space="0" w:color="auto"/>
            <w:right w:val="none" w:sz="0" w:space="0" w:color="auto"/>
          </w:divBdr>
        </w:div>
        <w:div w:id="310332143">
          <w:marLeft w:val="0"/>
          <w:marRight w:val="0"/>
          <w:marTop w:val="0"/>
          <w:marBottom w:val="0"/>
          <w:divBdr>
            <w:top w:val="none" w:sz="0" w:space="0" w:color="auto"/>
            <w:left w:val="none" w:sz="0" w:space="0" w:color="auto"/>
            <w:bottom w:val="none" w:sz="0" w:space="0" w:color="auto"/>
            <w:right w:val="none" w:sz="0" w:space="0" w:color="auto"/>
          </w:divBdr>
        </w:div>
        <w:div w:id="1434714119">
          <w:marLeft w:val="0"/>
          <w:marRight w:val="0"/>
          <w:marTop w:val="0"/>
          <w:marBottom w:val="0"/>
          <w:divBdr>
            <w:top w:val="none" w:sz="0" w:space="0" w:color="auto"/>
            <w:left w:val="none" w:sz="0" w:space="0" w:color="auto"/>
            <w:bottom w:val="none" w:sz="0" w:space="0" w:color="auto"/>
            <w:right w:val="none" w:sz="0" w:space="0" w:color="auto"/>
          </w:divBdr>
        </w:div>
        <w:div w:id="175507922">
          <w:marLeft w:val="0"/>
          <w:marRight w:val="0"/>
          <w:marTop w:val="0"/>
          <w:marBottom w:val="0"/>
          <w:divBdr>
            <w:top w:val="none" w:sz="0" w:space="0" w:color="auto"/>
            <w:left w:val="none" w:sz="0" w:space="0" w:color="auto"/>
            <w:bottom w:val="none" w:sz="0" w:space="0" w:color="auto"/>
            <w:right w:val="none" w:sz="0" w:space="0" w:color="auto"/>
          </w:divBdr>
        </w:div>
        <w:div w:id="1395615286">
          <w:marLeft w:val="0"/>
          <w:marRight w:val="0"/>
          <w:marTop w:val="0"/>
          <w:marBottom w:val="0"/>
          <w:divBdr>
            <w:top w:val="none" w:sz="0" w:space="0" w:color="auto"/>
            <w:left w:val="none" w:sz="0" w:space="0" w:color="auto"/>
            <w:bottom w:val="none" w:sz="0" w:space="0" w:color="auto"/>
            <w:right w:val="none" w:sz="0" w:space="0" w:color="auto"/>
          </w:divBdr>
        </w:div>
        <w:div w:id="1497918062">
          <w:marLeft w:val="0"/>
          <w:marRight w:val="0"/>
          <w:marTop w:val="0"/>
          <w:marBottom w:val="0"/>
          <w:divBdr>
            <w:top w:val="none" w:sz="0" w:space="0" w:color="auto"/>
            <w:left w:val="none" w:sz="0" w:space="0" w:color="auto"/>
            <w:bottom w:val="none" w:sz="0" w:space="0" w:color="auto"/>
            <w:right w:val="none" w:sz="0" w:space="0" w:color="auto"/>
          </w:divBdr>
        </w:div>
        <w:div w:id="787551125">
          <w:marLeft w:val="0"/>
          <w:marRight w:val="0"/>
          <w:marTop w:val="0"/>
          <w:marBottom w:val="0"/>
          <w:divBdr>
            <w:top w:val="none" w:sz="0" w:space="0" w:color="auto"/>
            <w:left w:val="none" w:sz="0" w:space="0" w:color="auto"/>
            <w:bottom w:val="none" w:sz="0" w:space="0" w:color="auto"/>
            <w:right w:val="none" w:sz="0" w:space="0" w:color="auto"/>
          </w:divBdr>
        </w:div>
        <w:div w:id="1179657707">
          <w:marLeft w:val="0"/>
          <w:marRight w:val="0"/>
          <w:marTop w:val="0"/>
          <w:marBottom w:val="0"/>
          <w:divBdr>
            <w:top w:val="none" w:sz="0" w:space="0" w:color="auto"/>
            <w:left w:val="none" w:sz="0" w:space="0" w:color="auto"/>
            <w:bottom w:val="none" w:sz="0" w:space="0" w:color="auto"/>
            <w:right w:val="none" w:sz="0" w:space="0" w:color="auto"/>
          </w:divBdr>
        </w:div>
        <w:div w:id="680592575">
          <w:marLeft w:val="0"/>
          <w:marRight w:val="0"/>
          <w:marTop w:val="0"/>
          <w:marBottom w:val="0"/>
          <w:divBdr>
            <w:top w:val="none" w:sz="0" w:space="0" w:color="auto"/>
            <w:left w:val="none" w:sz="0" w:space="0" w:color="auto"/>
            <w:bottom w:val="none" w:sz="0" w:space="0" w:color="auto"/>
            <w:right w:val="none" w:sz="0" w:space="0" w:color="auto"/>
          </w:divBdr>
        </w:div>
        <w:div w:id="746997709">
          <w:marLeft w:val="0"/>
          <w:marRight w:val="0"/>
          <w:marTop w:val="0"/>
          <w:marBottom w:val="0"/>
          <w:divBdr>
            <w:top w:val="none" w:sz="0" w:space="0" w:color="auto"/>
            <w:left w:val="none" w:sz="0" w:space="0" w:color="auto"/>
            <w:bottom w:val="none" w:sz="0" w:space="0" w:color="auto"/>
            <w:right w:val="none" w:sz="0" w:space="0" w:color="auto"/>
          </w:divBdr>
        </w:div>
        <w:div w:id="327176551">
          <w:marLeft w:val="0"/>
          <w:marRight w:val="0"/>
          <w:marTop w:val="0"/>
          <w:marBottom w:val="0"/>
          <w:divBdr>
            <w:top w:val="none" w:sz="0" w:space="0" w:color="auto"/>
            <w:left w:val="none" w:sz="0" w:space="0" w:color="auto"/>
            <w:bottom w:val="none" w:sz="0" w:space="0" w:color="auto"/>
            <w:right w:val="none" w:sz="0" w:space="0" w:color="auto"/>
          </w:divBdr>
        </w:div>
        <w:div w:id="29762837">
          <w:marLeft w:val="0"/>
          <w:marRight w:val="0"/>
          <w:marTop w:val="0"/>
          <w:marBottom w:val="0"/>
          <w:divBdr>
            <w:top w:val="none" w:sz="0" w:space="0" w:color="auto"/>
            <w:left w:val="none" w:sz="0" w:space="0" w:color="auto"/>
            <w:bottom w:val="none" w:sz="0" w:space="0" w:color="auto"/>
            <w:right w:val="none" w:sz="0" w:space="0" w:color="auto"/>
          </w:divBdr>
        </w:div>
        <w:div w:id="519858670">
          <w:marLeft w:val="0"/>
          <w:marRight w:val="0"/>
          <w:marTop w:val="0"/>
          <w:marBottom w:val="0"/>
          <w:divBdr>
            <w:top w:val="none" w:sz="0" w:space="0" w:color="auto"/>
            <w:left w:val="none" w:sz="0" w:space="0" w:color="auto"/>
            <w:bottom w:val="none" w:sz="0" w:space="0" w:color="auto"/>
            <w:right w:val="none" w:sz="0" w:space="0" w:color="auto"/>
          </w:divBdr>
        </w:div>
        <w:div w:id="2116241101">
          <w:marLeft w:val="0"/>
          <w:marRight w:val="0"/>
          <w:marTop w:val="0"/>
          <w:marBottom w:val="0"/>
          <w:divBdr>
            <w:top w:val="none" w:sz="0" w:space="0" w:color="auto"/>
            <w:left w:val="none" w:sz="0" w:space="0" w:color="auto"/>
            <w:bottom w:val="none" w:sz="0" w:space="0" w:color="auto"/>
            <w:right w:val="none" w:sz="0" w:space="0" w:color="auto"/>
          </w:divBdr>
        </w:div>
        <w:div w:id="1231960371">
          <w:marLeft w:val="0"/>
          <w:marRight w:val="0"/>
          <w:marTop w:val="0"/>
          <w:marBottom w:val="0"/>
          <w:divBdr>
            <w:top w:val="none" w:sz="0" w:space="0" w:color="auto"/>
            <w:left w:val="none" w:sz="0" w:space="0" w:color="auto"/>
            <w:bottom w:val="none" w:sz="0" w:space="0" w:color="auto"/>
            <w:right w:val="none" w:sz="0" w:space="0" w:color="auto"/>
          </w:divBdr>
        </w:div>
        <w:div w:id="56246138">
          <w:marLeft w:val="0"/>
          <w:marRight w:val="0"/>
          <w:marTop w:val="0"/>
          <w:marBottom w:val="0"/>
          <w:divBdr>
            <w:top w:val="none" w:sz="0" w:space="0" w:color="auto"/>
            <w:left w:val="none" w:sz="0" w:space="0" w:color="auto"/>
            <w:bottom w:val="none" w:sz="0" w:space="0" w:color="auto"/>
            <w:right w:val="none" w:sz="0" w:space="0" w:color="auto"/>
          </w:divBdr>
        </w:div>
        <w:div w:id="1435324853">
          <w:marLeft w:val="0"/>
          <w:marRight w:val="0"/>
          <w:marTop w:val="0"/>
          <w:marBottom w:val="0"/>
          <w:divBdr>
            <w:top w:val="none" w:sz="0" w:space="0" w:color="auto"/>
            <w:left w:val="none" w:sz="0" w:space="0" w:color="auto"/>
            <w:bottom w:val="none" w:sz="0" w:space="0" w:color="auto"/>
            <w:right w:val="none" w:sz="0" w:space="0" w:color="auto"/>
          </w:divBdr>
        </w:div>
        <w:div w:id="690960097">
          <w:marLeft w:val="0"/>
          <w:marRight w:val="0"/>
          <w:marTop w:val="0"/>
          <w:marBottom w:val="0"/>
          <w:divBdr>
            <w:top w:val="none" w:sz="0" w:space="0" w:color="auto"/>
            <w:left w:val="none" w:sz="0" w:space="0" w:color="auto"/>
            <w:bottom w:val="none" w:sz="0" w:space="0" w:color="auto"/>
            <w:right w:val="none" w:sz="0" w:space="0" w:color="auto"/>
          </w:divBdr>
        </w:div>
        <w:div w:id="1968126989">
          <w:marLeft w:val="0"/>
          <w:marRight w:val="0"/>
          <w:marTop w:val="0"/>
          <w:marBottom w:val="0"/>
          <w:divBdr>
            <w:top w:val="none" w:sz="0" w:space="0" w:color="auto"/>
            <w:left w:val="none" w:sz="0" w:space="0" w:color="auto"/>
            <w:bottom w:val="none" w:sz="0" w:space="0" w:color="auto"/>
            <w:right w:val="none" w:sz="0" w:space="0" w:color="auto"/>
          </w:divBdr>
        </w:div>
        <w:div w:id="1402168547">
          <w:marLeft w:val="0"/>
          <w:marRight w:val="0"/>
          <w:marTop w:val="0"/>
          <w:marBottom w:val="0"/>
          <w:divBdr>
            <w:top w:val="none" w:sz="0" w:space="0" w:color="auto"/>
            <w:left w:val="none" w:sz="0" w:space="0" w:color="auto"/>
            <w:bottom w:val="none" w:sz="0" w:space="0" w:color="auto"/>
            <w:right w:val="none" w:sz="0" w:space="0" w:color="auto"/>
          </w:divBdr>
        </w:div>
        <w:div w:id="133645010">
          <w:marLeft w:val="0"/>
          <w:marRight w:val="0"/>
          <w:marTop w:val="0"/>
          <w:marBottom w:val="0"/>
          <w:divBdr>
            <w:top w:val="none" w:sz="0" w:space="0" w:color="auto"/>
            <w:left w:val="none" w:sz="0" w:space="0" w:color="auto"/>
            <w:bottom w:val="none" w:sz="0" w:space="0" w:color="auto"/>
            <w:right w:val="none" w:sz="0" w:space="0" w:color="auto"/>
          </w:divBdr>
        </w:div>
        <w:div w:id="2146510543">
          <w:marLeft w:val="0"/>
          <w:marRight w:val="0"/>
          <w:marTop w:val="0"/>
          <w:marBottom w:val="0"/>
          <w:divBdr>
            <w:top w:val="none" w:sz="0" w:space="0" w:color="auto"/>
            <w:left w:val="none" w:sz="0" w:space="0" w:color="auto"/>
            <w:bottom w:val="none" w:sz="0" w:space="0" w:color="auto"/>
            <w:right w:val="none" w:sz="0" w:space="0" w:color="auto"/>
          </w:divBdr>
        </w:div>
        <w:div w:id="1780875794">
          <w:marLeft w:val="0"/>
          <w:marRight w:val="0"/>
          <w:marTop w:val="0"/>
          <w:marBottom w:val="0"/>
          <w:divBdr>
            <w:top w:val="none" w:sz="0" w:space="0" w:color="auto"/>
            <w:left w:val="none" w:sz="0" w:space="0" w:color="auto"/>
            <w:bottom w:val="none" w:sz="0" w:space="0" w:color="auto"/>
            <w:right w:val="none" w:sz="0" w:space="0" w:color="auto"/>
          </w:divBdr>
        </w:div>
        <w:div w:id="2019770013">
          <w:marLeft w:val="0"/>
          <w:marRight w:val="0"/>
          <w:marTop w:val="0"/>
          <w:marBottom w:val="0"/>
          <w:divBdr>
            <w:top w:val="none" w:sz="0" w:space="0" w:color="auto"/>
            <w:left w:val="none" w:sz="0" w:space="0" w:color="auto"/>
            <w:bottom w:val="none" w:sz="0" w:space="0" w:color="auto"/>
            <w:right w:val="none" w:sz="0" w:space="0" w:color="auto"/>
          </w:divBdr>
        </w:div>
        <w:div w:id="367026484">
          <w:marLeft w:val="0"/>
          <w:marRight w:val="0"/>
          <w:marTop w:val="0"/>
          <w:marBottom w:val="0"/>
          <w:divBdr>
            <w:top w:val="none" w:sz="0" w:space="0" w:color="auto"/>
            <w:left w:val="none" w:sz="0" w:space="0" w:color="auto"/>
            <w:bottom w:val="none" w:sz="0" w:space="0" w:color="auto"/>
            <w:right w:val="none" w:sz="0" w:space="0" w:color="auto"/>
          </w:divBdr>
        </w:div>
        <w:div w:id="787744616">
          <w:marLeft w:val="0"/>
          <w:marRight w:val="0"/>
          <w:marTop w:val="0"/>
          <w:marBottom w:val="0"/>
          <w:divBdr>
            <w:top w:val="none" w:sz="0" w:space="0" w:color="auto"/>
            <w:left w:val="none" w:sz="0" w:space="0" w:color="auto"/>
            <w:bottom w:val="none" w:sz="0" w:space="0" w:color="auto"/>
            <w:right w:val="none" w:sz="0" w:space="0" w:color="auto"/>
          </w:divBdr>
        </w:div>
        <w:div w:id="508567039">
          <w:marLeft w:val="0"/>
          <w:marRight w:val="0"/>
          <w:marTop w:val="0"/>
          <w:marBottom w:val="0"/>
          <w:divBdr>
            <w:top w:val="none" w:sz="0" w:space="0" w:color="auto"/>
            <w:left w:val="none" w:sz="0" w:space="0" w:color="auto"/>
            <w:bottom w:val="none" w:sz="0" w:space="0" w:color="auto"/>
            <w:right w:val="none" w:sz="0" w:space="0" w:color="auto"/>
          </w:divBdr>
        </w:div>
        <w:div w:id="1537543934">
          <w:marLeft w:val="0"/>
          <w:marRight w:val="0"/>
          <w:marTop w:val="0"/>
          <w:marBottom w:val="0"/>
          <w:divBdr>
            <w:top w:val="none" w:sz="0" w:space="0" w:color="auto"/>
            <w:left w:val="none" w:sz="0" w:space="0" w:color="auto"/>
            <w:bottom w:val="none" w:sz="0" w:space="0" w:color="auto"/>
            <w:right w:val="none" w:sz="0" w:space="0" w:color="auto"/>
          </w:divBdr>
        </w:div>
        <w:div w:id="1134173728">
          <w:marLeft w:val="0"/>
          <w:marRight w:val="0"/>
          <w:marTop w:val="0"/>
          <w:marBottom w:val="0"/>
          <w:divBdr>
            <w:top w:val="none" w:sz="0" w:space="0" w:color="auto"/>
            <w:left w:val="none" w:sz="0" w:space="0" w:color="auto"/>
            <w:bottom w:val="none" w:sz="0" w:space="0" w:color="auto"/>
            <w:right w:val="none" w:sz="0" w:space="0" w:color="auto"/>
          </w:divBdr>
        </w:div>
        <w:div w:id="817919992">
          <w:marLeft w:val="0"/>
          <w:marRight w:val="0"/>
          <w:marTop w:val="0"/>
          <w:marBottom w:val="0"/>
          <w:divBdr>
            <w:top w:val="none" w:sz="0" w:space="0" w:color="auto"/>
            <w:left w:val="none" w:sz="0" w:space="0" w:color="auto"/>
            <w:bottom w:val="none" w:sz="0" w:space="0" w:color="auto"/>
            <w:right w:val="none" w:sz="0" w:space="0" w:color="auto"/>
          </w:divBdr>
        </w:div>
        <w:div w:id="479351898">
          <w:marLeft w:val="0"/>
          <w:marRight w:val="0"/>
          <w:marTop w:val="0"/>
          <w:marBottom w:val="0"/>
          <w:divBdr>
            <w:top w:val="none" w:sz="0" w:space="0" w:color="auto"/>
            <w:left w:val="none" w:sz="0" w:space="0" w:color="auto"/>
            <w:bottom w:val="none" w:sz="0" w:space="0" w:color="auto"/>
            <w:right w:val="none" w:sz="0" w:space="0" w:color="auto"/>
          </w:divBdr>
        </w:div>
        <w:div w:id="500193755">
          <w:marLeft w:val="0"/>
          <w:marRight w:val="0"/>
          <w:marTop w:val="0"/>
          <w:marBottom w:val="0"/>
          <w:divBdr>
            <w:top w:val="none" w:sz="0" w:space="0" w:color="auto"/>
            <w:left w:val="none" w:sz="0" w:space="0" w:color="auto"/>
            <w:bottom w:val="none" w:sz="0" w:space="0" w:color="auto"/>
            <w:right w:val="none" w:sz="0" w:space="0" w:color="auto"/>
          </w:divBdr>
        </w:div>
        <w:div w:id="924075596">
          <w:marLeft w:val="0"/>
          <w:marRight w:val="0"/>
          <w:marTop w:val="0"/>
          <w:marBottom w:val="0"/>
          <w:divBdr>
            <w:top w:val="none" w:sz="0" w:space="0" w:color="auto"/>
            <w:left w:val="none" w:sz="0" w:space="0" w:color="auto"/>
            <w:bottom w:val="none" w:sz="0" w:space="0" w:color="auto"/>
            <w:right w:val="none" w:sz="0" w:space="0" w:color="auto"/>
          </w:divBdr>
        </w:div>
        <w:div w:id="1866408378">
          <w:marLeft w:val="0"/>
          <w:marRight w:val="0"/>
          <w:marTop w:val="0"/>
          <w:marBottom w:val="0"/>
          <w:divBdr>
            <w:top w:val="none" w:sz="0" w:space="0" w:color="auto"/>
            <w:left w:val="none" w:sz="0" w:space="0" w:color="auto"/>
            <w:bottom w:val="none" w:sz="0" w:space="0" w:color="auto"/>
            <w:right w:val="none" w:sz="0" w:space="0" w:color="auto"/>
          </w:divBdr>
        </w:div>
        <w:div w:id="2086684309">
          <w:marLeft w:val="0"/>
          <w:marRight w:val="0"/>
          <w:marTop w:val="0"/>
          <w:marBottom w:val="0"/>
          <w:divBdr>
            <w:top w:val="none" w:sz="0" w:space="0" w:color="auto"/>
            <w:left w:val="none" w:sz="0" w:space="0" w:color="auto"/>
            <w:bottom w:val="none" w:sz="0" w:space="0" w:color="auto"/>
            <w:right w:val="none" w:sz="0" w:space="0" w:color="auto"/>
          </w:divBdr>
        </w:div>
        <w:div w:id="1626041965">
          <w:marLeft w:val="0"/>
          <w:marRight w:val="0"/>
          <w:marTop w:val="0"/>
          <w:marBottom w:val="0"/>
          <w:divBdr>
            <w:top w:val="none" w:sz="0" w:space="0" w:color="auto"/>
            <w:left w:val="none" w:sz="0" w:space="0" w:color="auto"/>
            <w:bottom w:val="none" w:sz="0" w:space="0" w:color="auto"/>
            <w:right w:val="none" w:sz="0" w:space="0" w:color="auto"/>
          </w:divBdr>
        </w:div>
        <w:div w:id="2131167489">
          <w:marLeft w:val="0"/>
          <w:marRight w:val="0"/>
          <w:marTop w:val="0"/>
          <w:marBottom w:val="0"/>
          <w:divBdr>
            <w:top w:val="none" w:sz="0" w:space="0" w:color="auto"/>
            <w:left w:val="none" w:sz="0" w:space="0" w:color="auto"/>
            <w:bottom w:val="none" w:sz="0" w:space="0" w:color="auto"/>
            <w:right w:val="none" w:sz="0" w:space="0" w:color="auto"/>
          </w:divBdr>
        </w:div>
        <w:div w:id="1687755829">
          <w:marLeft w:val="0"/>
          <w:marRight w:val="0"/>
          <w:marTop w:val="0"/>
          <w:marBottom w:val="0"/>
          <w:divBdr>
            <w:top w:val="none" w:sz="0" w:space="0" w:color="auto"/>
            <w:left w:val="none" w:sz="0" w:space="0" w:color="auto"/>
            <w:bottom w:val="none" w:sz="0" w:space="0" w:color="auto"/>
            <w:right w:val="none" w:sz="0" w:space="0" w:color="auto"/>
          </w:divBdr>
        </w:div>
        <w:div w:id="908615258">
          <w:marLeft w:val="0"/>
          <w:marRight w:val="0"/>
          <w:marTop w:val="0"/>
          <w:marBottom w:val="0"/>
          <w:divBdr>
            <w:top w:val="none" w:sz="0" w:space="0" w:color="auto"/>
            <w:left w:val="none" w:sz="0" w:space="0" w:color="auto"/>
            <w:bottom w:val="none" w:sz="0" w:space="0" w:color="auto"/>
            <w:right w:val="none" w:sz="0" w:space="0" w:color="auto"/>
          </w:divBdr>
        </w:div>
        <w:div w:id="1142700228">
          <w:marLeft w:val="0"/>
          <w:marRight w:val="0"/>
          <w:marTop w:val="0"/>
          <w:marBottom w:val="0"/>
          <w:divBdr>
            <w:top w:val="none" w:sz="0" w:space="0" w:color="auto"/>
            <w:left w:val="none" w:sz="0" w:space="0" w:color="auto"/>
            <w:bottom w:val="none" w:sz="0" w:space="0" w:color="auto"/>
            <w:right w:val="none" w:sz="0" w:space="0" w:color="auto"/>
          </w:divBdr>
        </w:div>
        <w:div w:id="1519932649">
          <w:marLeft w:val="0"/>
          <w:marRight w:val="0"/>
          <w:marTop w:val="0"/>
          <w:marBottom w:val="0"/>
          <w:divBdr>
            <w:top w:val="none" w:sz="0" w:space="0" w:color="auto"/>
            <w:left w:val="none" w:sz="0" w:space="0" w:color="auto"/>
            <w:bottom w:val="none" w:sz="0" w:space="0" w:color="auto"/>
            <w:right w:val="none" w:sz="0" w:space="0" w:color="auto"/>
          </w:divBdr>
        </w:div>
        <w:div w:id="294335516">
          <w:marLeft w:val="0"/>
          <w:marRight w:val="0"/>
          <w:marTop w:val="0"/>
          <w:marBottom w:val="0"/>
          <w:divBdr>
            <w:top w:val="none" w:sz="0" w:space="0" w:color="auto"/>
            <w:left w:val="none" w:sz="0" w:space="0" w:color="auto"/>
            <w:bottom w:val="none" w:sz="0" w:space="0" w:color="auto"/>
            <w:right w:val="none" w:sz="0" w:space="0" w:color="auto"/>
          </w:divBdr>
        </w:div>
        <w:div w:id="1004819385">
          <w:marLeft w:val="0"/>
          <w:marRight w:val="0"/>
          <w:marTop w:val="0"/>
          <w:marBottom w:val="0"/>
          <w:divBdr>
            <w:top w:val="none" w:sz="0" w:space="0" w:color="auto"/>
            <w:left w:val="none" w:sz="0" w:space="0" w:color="auto"/>
            <w:bottom w:val="none" w:sz="0" w:space="0" w:color="auto"/>
            <w:right w:val="none" w:sz="0" w:space="0" w:color="auto"/>
          </w:divBdr>
        </w:div>
        <w:div w:id="262734456">
          <w:marLeft w:val="0"/>
          <w:marRight w:val="0"/>
          <w:marTop w:val="0"/>
          <w:marBottom w:val="0"/>
          <w:divBdr>
            <w:top w:val="none" w:sz="0" w:space="0" w:color="auto"/>
            <w:left w:val="none" w:sz="0" w:space="0" w:color="auto"/>
            <w:bottom w:val="none" w:sz="0" w:space="0" w:color="auto"/>
            <w:right w:val="none" w:sz="0" w:space="0" w:color="auto"/>
          </w:divBdr>
        </w:div>
        <w:div w:id="1355232183">
          <w:marLeft w:val="0"/>
          <w:marRight w:val="0"/>
          <w:marTop w:val="0"/>
          <w:marBottom w:val="0"/>
          <w:divBdr>
            <w:top w:val="none" w:sz="0" w:space="0" w:color="auto"/>
            <w:left w:val="none" w:sz="0" w:space="0" w:color="auto"/>
            <w:bottom w:val="none" w:sz="0" w:space="0" w:color="auto"/>
            <w:right w:val="none" w:sz="0" w:space="0" w:color="auto"/>
          </w:divBdr>
        </w:div>
        <w:div w:id="232741635">
          <w:marLeft w:val="0"/>
          <w:marRight w:val="0"/>
          <w:marTop w:val="0"/>
          <w:marBottom w:val="0"/>
          <w:divBdr>
            <w:top w:val="none" w:sz="0" w:space="0" w:color="auto"/>
            <w:left w:val="none" w:sz="0" w:space="0" w:color="auto"/>
            <w:bottom w:val="none" w:sz="0" w:space="0" w:color="auto"/>
            <w:right w:val="none" w:sz="0" w:space="0" w:color="auto"/>
          </w:divBdr>
        </w:div>
        <w:div w:id="439758384">
          <w:marLeft w:val="0"/>
          <w:marRight w:val="0"/>
          <w:marTop w:val="0"/>
          <w:marBottom w:val="0"/>
          <w:divBdr>
            <w:top w:val="none" w:sz="0" w:space="0" w:color="auto"/>
            <w:left w:val="none" w:sz="0" w:space="0" w:color="auto"/>
            <w:bottom w:val="none" w:sz="0" w:space="0" w:color="auto"/>
            <w:right w:val="none" w:sz="0" w:space="0" w:color="auto"/>
          </w:divBdr>
        </w:div>
        <w:div w:id="238712967">
          <w:marLeft w:val="0"/>
          <w:marRight w:val="0"/>
          <w:marTop w:val="0"/>
          <w:marBottom w:val="0"/>
          <w:divBdr>
            <w:top w:val="none" w:sz="0" w:space="0" w:color="auto"/>
            <w:left w:val="none" w:sz="0" w:space="0" w:color="auto"/>
            <w:bottom w:val="none" w:sz="0" w:space="0" w:color="auto"/>
            <w:right w:val="none" w:sz="0" w:space="0" w:color="auto"/>
          </w:divBdr>
        </w:div>
        <w:div w:id="2081169541">
          <w:marLeft w:val="0"/>
          <w:marRight w:val="0"/>
          <w:marTop w:val="0"/>
          <w:marBottom w:val="0"/>
          <w:divBdr>
            <w:top w:val="none" w:sz="0" w:space="0" w:color="auto"/>
            <w:left w:val="none" w:sz="0" w:space="0" w:color="auto"/>
            <w:bottom w:val="none" w:sz="0" w:space="0" w:color="auto"/>
            <w:right w:val="none" w:sz="0" w:space="0" w:color="auto"/>
          </w:divBdr>
        </w:div>
        <w:div w:id="342440046">
          <w:marLeft w:val="0"/>
          <w:marRight w:val="0"/>
          <w:marTop w:val="0"/>
          <w:marBottom w:val="0"/>
          <w:divBdr>
            <w:top w:val="none" w:sz="0" w:space="0" w:color="auto"/>
            <w:left w:val="none" w:sz="0" w:space="0" w:color="auto"/>
            <w:bottom w:val="none" w:sz="0" w:space="0" w:color="auto"/>
            <w:right w:val="none" w:sz="0" w:space="0" w:color="auto"/>
          </w:divBdr>
        </w:div>
        <w:div w:id="1709597248">
          <w:marLeft w:val="0"/>
          <w:marRight w:val="0"/>
          <w:marTop w:val="0"/>
          <w:marBottom w:val="0"/>
          <w:divBdr>
            <w:top w:val="none" w:sz="0" w:space="0" w:color="auto"/>
            <w:left w:val="none" w:sz="0" w:space="0" w:color="auto"/>
            <w:bottom w:val="none" w:sz="0" w:space="0" w:color="auto"/>
            <w:right w:val="none" w:sz="0" w:space="0" w:color="auto"/>
          </w:divBdr>
        </w:div>
        <w:div w:id="1428817619">
          <w:marLeft w:val="0"/>
          <w:marRight w:val="0"/>
          <w:marTop w:val="0"/>
          <w:marBottom w:val="0"/>
          <w:divBdr>
            <w:top w:val="none" w:sz="0" w:space="0" w:color="auto"/>
            <w:left w:val="none" w:sz="0" w:space="0" w:color="auto"/>
            <w:bottom w:val="none" w:sz="0" w:space="0" w:color="auto"/>
            <w:right w:val="none" w:sz="0" w:space="0" w:color="auto"/>
          </w:divBdr>
        </w:div>
        <w:div w:id="1399941457">
          <w:marLeft w:val="0"/>
          <w:marRight w:val="0"/>
          <w:marTop w:val="0"/>
          <w:marBottom w:val="0"/>
          <w:divBdr>
            <w:top w:val="none" w:sz="0" w:space="0" w:color="auto"/>
            <w:left w:val="none" w:sz="0" w:space="0" w:color="auto"/>
            <w:bottom w:val="none" w:sz="0" w:space="0" w:color="auto"/>
            <w:right w:val="none" w:sz="0" w:space="0" w:color="auto"/>
          </w:divBdr>
        </w:div>
        <w:div w:id="2036611721">
          <w:marLeft w:val="0"/>
          <w:marRight w:val="0"/>
          <w:marTop w:val="0"/>
          <w:marBottom w:val="0"/>
          <w:divBdr>
            <w:top w:val="none" w:sz="0" w:space="0" w:color="auto"/>
            <w:left w:val="none" w:sz="0" w:space="0" w:color="auto"/>
            <w:bottom w:val="none" w:sz="0" w:space="0" w:color="auto"/>
            <w:right w:val="none" w:sz="0" w:space="0" w:color="auto"/>
          </w:divBdr>
        </w:div>
        <w:div w:id="1016465662">
          <w:marLeft w:val="0"/>
          <w:marRight w:val="0"/>
          <w:marTop w:val="0"/>
          <w:marBottom w:val="0"/>
          <w:divBdr>
            <w:top w:val="none" w:sz="0" w:space="0" w:color="auto"/>
            <w:left w:val="none" w:sz="0" w:space="0" w:color="auto"/>
            <w:bottom w:val="none" w:sz="0" w:space="0" w:color="auto"/>
            <w:right w:val="none" w:sz="0" w:space="0" w:color="auto"/>
          </w:divBdr>
        </w:div>
        <w:div w:id="40635103">
          <w:marLeft w:val="0"/>
          <w:marRight w:val="0"/>
          <w:marTop w:val="0"/>
          <w:marBottom w:val="0"/>
          <w:divBdr>
            <w:top w:val="none" w:sz="0" w:space="0" w:color="auto"/>
            <w:left w:val="none" w:sz="0" w:space="0" w:color="auto"/>
            <w:bottom w:val="none" w:sz="0" w:space="0" w:color="auto"/>
            <w:right w:val="none" w:sz="0" w:space="0" w:color="auto"/>
          </w:divBdr>
        </w:div>
        <w:div w:id="317079446">
          <w:marLeft w:val="0"/>
          <w:marRight w:val="0"/>
          <w:marTop w:val="0"/>
          <w:marBottom w:val="0"/>
          <w:divBdr>
            <w:top w:val="none" w:sz="0" w:space="0" w:color="auto"/>
            <w:left w:val="none" w:sz="0" w:space="0" w:color="auto"/>
            <w:bottom w:val="none" w:sz="0" w:space="0" w:color="auto"/>
            <w:right w:val="none" w:sz="0" w:space="0" w:color="auto"/>
          </w:divBdr>
        </w:div>
        <w:div w:id="2068336968">
          <w:marLeft w:val="0"/>
          <w:marRight w:val="0"/>
          <w:marTop w:val="0"/>
          <w:marBottom w:val="0"/>
          <w:divBdr>
            <w:top w:val="none" w:sz="0" w:space="0" w:color="auto"/>
            <w:left w:val="none" w:sz="0" w:space="0" w:color="auto"/>
            <w:bottom w:val="none" w:sz="0" w:space="0" w:color="auto"/>
            <w:right w:val="none" w:sz="0" w:space="0" w:color="auto"/>
          </w:divBdr>
        </w:div>
        <w:div w:id="1543250389">
          <w:marLeft w:val="0"/>
          <w:marRight w:val="0"/>
          <w:marTop w:val="0"/>
          <w:marBottom w:val="0"/>
          <w:divBdr>
            <w:top w:val="none" w:sz="0" w:space="0" w:color="auto"/>
            <w:left w:val="none" w:sz="0" w:space="0" w:color="auto"/>
            <w:bottom w:val="none" w:sz="0" w:space="0" w:color="auto"/>
            <w:right w:val="none" w:sz="0" w:space="0" w:color="auto"/>
          </w:divBdr>
        </w:div>
        <w:div w:id="119685319">
          <w:marLeft w:val="0"/>
          <w:marRight w:val="0"/>
          <w:marTop w:val="0"/>
          <w:marBottom w:val="0"/>
          <w:divBdr>
            <w:top w:val="none" w:sz="0" w:space="0" w:color="auto"/>
            <w:left w:val="none" w:sz="0" w:space="0" w:color="auto"/>
            <w:bottom w:val="none" w:sz="0" w:space="0" w:color="auto"/>
            <w:right w:val="none" w:sz="0" w:space="0" w:color="auto"/>
          </w:divBdr>
        </w:div>
        <w:div w:id="768737759">
          <w:marLeft w:val="0"/>
          <w:marRight w:val="0"/>
          <w:marTop w:val="0"/>
          <w:marBottom w:val="0"/>
          <w:divBdr>
            <w:top w:val="none" w:sz="0" w:space="0" w:color="auto"/>
            <w:left w:val="none" w:sz="0" w:space="0" w:color="auto"/>
            <w:bottom w:val="none" w:sz="0" w:space="0" w:color="auto"/>
            <w:right w:val="none" w:sz="0" w:space="0" w:color="auto"/>
          </w:divBdr>
        </w:div>
        <w:div w:id="1387022798">
          <w:marLeft w:val="0"/>
          <w:marRight w:val="0"/>
          <w:marTop w:val="0"/>
          <w:marBottom w:val="0"/>
          <w:divBdr>
            <w:top w:val="none" w:sz="0" w:space="0" w:color="auto"/>
            <w:left w:val="none" w:sz="0" w:space="0" w:color="auto"/>
            <w:bottom w:val="none" w:sz="0" w:space="0" w:color="auto"/>
            <w:right w:val="none" w:sz="0" w:space="0" w:color="auto"/>
          </w:divBdr>
        </w:div>
        <w:div w:id="1985501180">
          <w:marLeft w:val="0"/>
          <w:marRight w:val="0"/>
          <w:marTop w:val="0"/>
          <w:marBottom w:val="0"/>
          <w:divBdr>
            <w:top w:val="none" w:sz="0" w:space="0" w:color="auto"/>
            <w:left w:val="none" w:sz="0" w:space="0" w:color="auto"/>
            <w:bottom w:val="none" w:sz="0" w:space="0" w:color="auto"/>
            <w:right w:val="none" w:sz="0" w:space="0" w:color="auto"/>
          </w:divBdr>
        </w:div>
        <w:div w:id="1960640815">
          <w:marLeft w:val="0"/>
          <w:marRight w:val="0"/>
          <w:marTop w:val="0"/>
          <w:marBottom w:val="0"/>
          <w:divBdr>
            <w:top w:val="none" w:sz="0" w:space="0" w:color="auto"/>
            <w:left w:val="none" w:sz="0" w:space="0" w:color="auto"/>
            <w:bottom w:val="none" w:sz="0" w:space="0" w:color="auto"/>
            <w:right w:val="none" w:sz="0" w:space="0" w:color="auto"/>
          </w:divBdr>
        </w:div>
        <w:div w:id="1656956633">
          <w:marLeft w:val="0"/>
          <w:marRight w:val="0"/>
          <w:marTop w:val="0"/>
          <w:marBottom w:val="0"/>
          <w:divBdr>
            <w:top w:val="none" w:sz="0" w:space="0" w:color="auto"/>
            <w:left w:val="none" w:sz="0" w:space="0" w:color="auto"/>
            <w:bottom w:val="none" w:sz="0" w:space="0" w:color="auto"/>
            <w:right w:val="none" w:sz="0" w:space="0" w:color="auto"/>
          </w:divBdr>
        </w:div>
        <w:div w:id="1792942634">
          <w:marLeft w:val="0"/>
          <w:marRight w:val="0"/>
          <w:marTop w:val="0"/>
          <w:marBottom w:val="0"/>
          <w:divBdr>
            <w:top w:val="none" w:sz="0" w:space="0" w:color="auto"/>
            <w:left w:val="none" w:sz="0" w:space="0" w:color="auto"/>
            <w:bottom w:val="none" w:sz="0" w:space="0" w:color="auto"/>
            <w:right w:val="none" w:sz="0" w:space="0" w:color="auto"/>
          </w:divBdr>
        </w:div>
        <w:div w:id="954017857">
          <w:marLeft w:val="0"/>
          <w:marRight w:val="0"/>
          <w:marTop w:val="0"/>
          <w:marBottom w:val="0"/>
          <w:divBdr>
            <w:top w:val="none" w:sz="0" w:space="0" w:color="auto"/>
            <w:left w:val="none" w:sz="0" w:space="0" w:color="auto"/>
            <w:bottom w:val="none" w:sz="0" w:space="0" w:color="auto"/>
            <w:right w:val="none" w:sz="0" w:space="0" w:color="auto"/>
          </w:divBdr>
        </w:div>
        <w:div w:id="1350714617">
          <w:marLeft w:val="0"/>
          <w:marRight w:val="0"/>
          <w:marTop w:val="0"/>
          <w:marBottom w:val="0"/>
          <w:divBdr>
            <w:top w:val="none" w:sz="0" w:space="0" w:color="auto"/>
            <w:left w:val="none" w:sz="0" w:space="0" w:color="auto"/>
            <w:bottom w:val="none" w:sz="0" w:space="0" w:color="auto"/>
            <w:right w:val="none" w:sz="0" w:space="0" w:color="auto"/>
          </w:divBdr>
        </w:div>
        <w:div w:id="495458031">
          <w:marLeft w:val="0"/>
          <w:marRight w:val="0"/>
          <w:marTop w:val="0"/>
          <w:marBottom w:val="0"/>
          <w:divBdr>
            <w:top w:val="none" w:sz="0" w:space="0" w:color="auto"/>
            <w:left w:val="none" w:sz="0" w:space="0" w:color="auto"/>
            <w:bottom w:val="none" w:sz="0" w:space="0" w:color="auto"/>
            <w:right w:val="none" w:sz="0" w:space="0" w:color="auto"/>
          </w:divBdr>
        </w:div>
        <w:div w:id="1731341000">
          <w:marLeft w:val="0"/>
          <w:marRight w:val="0"/>
          <w:marTop w:val="0"/>
          <w:marBottom w:val="0"/>
          <w:divBdr>
            <w:top w:val="none" w:sz="0" w:space="0" w:color="auto"/>
            <w:left w:val="none" w:sz="0" w:space="0" w:color="auto"/>
            <w:bottom w:val="none" w:sz="0" w:space="0" w:color="auto"/>
            <w:right w:val="none" w:sz="0" w:space="0" w:color="auto"/>
          </w:divBdr>
        </w:div>
        <w:div w:id="1058553155">
          <w:marLeft w:val="0"/>
          <w:marRight w:val="0"/>
          <w:marTop w:val="0"/>
          <w:marBottom w:val="0"/>
          <w:divBdr>
            <w:top w:val="none" w:sz="0" w:space="0" w:color="auto"/>
            <w:left w:val="none" w:sz="0" w:space="0" w:color="auto"/>
            <w:bottom w:val="none" w:sz="0" w:space="0" w:color="auto"/>
            <w:right w:val="none" w:sz="0" w:space="0" w:color="auto"/>
          </w:divBdr>
        </w:div>
        <w:div w:id="1262370391">
          <w:marLeft w:val="0"/>
          <w:marRight w:val="0"/>
          <w:marTop w:val="0"/>
          <w:marBottom w:val="0"/>
          <w:divBdr>
            <w:top w:val="none" w:sz="0" w:space="0" w:color="auto"/>
            <w:left w:val="none" w:sz="0" w:space="0" w:color="auto"/>
            <w:bottom w:val="none" w:sz="0" w:space="0" w:color="auto"/>
            <w:right w:val="none" w:sz="0" w:space="0" w:color="auto"/>
          </w:divBdr>
        </w:div>
        <w:div w:id="462037475">
          <w:marLeft w:val="0"/>
          <w:marRight w:val="0"/>
          <w:marTop w:val="0"/>
          <w:marBottom w:val="0"/>
          <w:divBdr>
            <w:top w:val="none" w:sz="0" w:space="0" w:color="auto"/>
            <w:left w:val="none" w:sz="0" w:space="0" w:color="auto"/>
            <w:bottom w:val="none" w:sz="0" w:space="0" w:color="auto"/>
            <w:right w:val="none" w:sz="0" w:space="0" w:color="auto"/>
          </w:divBdr>
        </w:div>
        <w:div w:id="174806632">
          <w:marLeft w:val="0"/>
          <w:marRight w:val="0"/>
          <w:marTop w:val="0"/>
          <w:marBottom w:val="0"/>
          <w:divBdr>
            <w:top w:val="none" w:sz="0" w:space="0" w:color="auto"/>
            <w:left w:val="none" w:sz="0" w:space="0" w:color="auto"/>
            <w:bottom w:val="none" w:sz="0" w:space="0" w:color="auto"/>
            <w:right w:val="none" w:sz="0" w:space="0" w:color="auto"/>
          </w:divBdr>
        </w:div>
        <w:div w:id="1799909922">
          <w:marLeft w:val="0"/>
          <w:marRight w:val="0"/>
          <w:marTop w:val="0"/>
          <w:marBottom w:val="0"/>
          <w:divBdr>
            <w:top w:val="none" w:sz="0" w:space="0" w:color="auto"/>
            <w:left w:val="none" w:sz="0" w:space="0" w:color="auto"/>
            <w:bottom w:val="none" w:sz="0" w:space="0" w:color="auto"/>
            <w:right w:val="none" w:sz="0" w:space="0" w:color="auto"/>
          </w:divBdr>
        </w:div>
        <w:div w:id="960722311">
          <w:marLeft w:val="0"/>
          <w:marRight w:val="0"/>
          <w:marTop w:val="0"/>
          <w:marBottom w:val="0"/>
          <w:divBdr>
            <w:top w:val="none" w:sz="0" w:space="0" w:color="auto"/>
            <w:left w:val="none" w:sz="0" w:space="0" w:color="auto"/>
            <w:bottom w:val="none" w:sz="0" w:space="0" w:color="auto"/>
            <w:right w:val="none" w:sz="0" w:space="0" w:color="auto"/>
          </w:divBdr>
        </w:div>
        <w:div w:id="1843161424">
          <w:marLeft w:val="0"/>
          <w:marRight w:val="0"/>
          <w:marTop w:val="0"/>
          <w:marBottom w:val="0"/>
          <w:divBdr>
            <w:top w:val="none" w:sz="0" w:space="0" w:color="auto"/>
            <w:left w:val="none" w:sz="0" w:space="0" w:color="auto"/>
            <w:bottom w:val="none" w:sz="0" w:space="0" w:color="auto"/>
            <w:right w:val="none" w:sz="0" w:space="0" w:color="auto"/>
          </w:divBdr>
        </w:div>
        <w:div w:id="946809163">
          <w:marLeft w:val="0"/>
          <w:marRight w:val="0"/>
          <w:marTop w:val="0"/>
          <w:marBottom w:val="0"/>
          <w:divBdr>
            <w:top w:val="none" w:sz="0" w:space="0" w:color="auto"/>
            <w:left w:val="none" w:sz="0" w:space="0" w:color="auto"/>
            <w:bottom w:val="none" w:sz="0" w:space="0" w:color="auto"/>
            <w:right w:val="none" w:sz="0" w:space="0" w:color="auto"/>
          </w:divBdr>
        </w:div>
        <w:div w:id="1002049122">
          <w:marLeft w:val="0"/>
          <w:marRight w:val="0"/>
          <w:marTop w:val="0"/>
          <w:marBottom w:val="0"/>
          <w:divBdr>
            <w:top w:val="none" w:sz="0" w:space="0" w:color="auto"/>
            <w:left w:val="none" w:sz="0" w:space="0" w:color="auto"/>
            <w:bottom w:val="none" w:sz="0" w:space="0" w:color="auto"/>
            <w:right w:val="none" w:sz="0" w:space="0" w:color="auto"/>
          </w:divBdr>
        </w:div>
        <w:div w:id="1659530780">
          <w:marLeft w:val="0"/>
          <w:marRight w:val="0"/>
          <w:marTop w:val="0"/>
          <w:marBottom w:val="0"/>
          <w:divBdr>
            <w:top w:val="none" w:sz="0" w:space="0" w:color="auto"/>
            <w:left w:val="none" w:sz="0" w:space="0" w:color="auto"/>
            <w:bottom w:val="none" w:sz="0" w:space="0" w:color="auto"/>
            <w:right w:val="none" w:sz="0" w:space="0" w:color="auto"/>
          </w:divBdr>
        </w:div>
        <w:div w:id="1423599999">
          <w:marLeft w:val="0"/>
          <w:marRight w:val="0"/>
          <w:marTop w:val="0"/>
          <w:marBottom w:val="0"/>
          <w:divBdr>
            <w:top w:val="none" w:sz="0" w:space="0" w:color="auto"/>
            <w:left w:val="none" w:sz="0" w:space="0" w:color="auto"/>
            <w:bottom w:val="none" w:sz="0" w:space="0" w:color="auto"/>
            <w:right w:val="none" w:sz="0" w:space="0" w:color="auto"/>
          </w:divBdr>
        </w:div>
        <w:div w:id="1558779604">
          <w:marLeft w:val="0"/>
          <w:marRight w:val="0"/>
          <w:marTop w:val="0"/>
          <w:marBottom w:val="0"/>
          <w:divBdr>
            <w:top w:val="none" w:sz="0" w:space="0" w:color="auto"/>
            <w:left w:val="none" w:sz="0" w:space="0" w:color="auto"/>
            <w:bottom w:val="none" w:sz="0" w:space="0" w:color="auto"/>
            <w:right w:val="none" w:sz="0" w:space="0" w:color="auto"/>
          </w:divBdr>
        </w:div>
        <w:div w:id="1199782432">
          <w:marLeft w:val="0"/>
          <w:marRight w:val="0"/>
          <w:marTop w:val="0"/>
          <w:marBottom w:val="0"/>
          <w:divBdr>
            <w:top w:val="none" w:sz="0" w:space="0" w:color="auto"/>
            <w:left w:val="none" w:sz="0" w:space="0" w:color="auto"/>
            <w:bottom w:val="none" w:sz="0" w:space="0" w:color="auto"/>
            <w:right w:val="none" w:sz="0" w:space="0" w:color="auto"/>
          </w:divBdr>
        </w:div>
        <w:div w:id="1936673477">
          <w:marLeft w:val="0"/>
          <w:marRight w:val="0"/>
          <w:marTop w:val="0"/>
          <w:marBottom w:val="0"/>
          <w:divBdr>
            <w:top w:val="none" w:sz="0" w:space="0" w:color="auto"/>
            <w:left w:val="none" w:sz="0" w:space="0" w:color="auto"/>
            <w:bottom w:val="none" w:sz="0" w:space="0" w:color="auto"/>
            <w:right w:val="none" w:sz="0" w:space="0" w:color="auto"/>
          </w:divBdr>
        </w:div>
        <w:div w:id="112408969">
          <w:marLeft w:val="0"/>
          <w:marRight w:val="0"/>
          <w:marTop w:val="0"/>
          <w:marBottom w:val="0"/>
          <w:divBdr>
            <w:top w:val="none" w:sz="0" w:space="0" w:color="auto"/>
            <w:left w:val="none" w:sz="0" w:space="0" w:color="auto"/>
            <w:bottom w:val="none" w:sz="0" w:space="0" w:color="auto"/>
            <w:right w:val="none" w:sz="0" w:space="0" w:color="auto"/>
          </w:divBdr>
        </w:div>
        <w:div w:id="1230385086">
          <w:marLeft w:val="0"/>
          <w:marRight w:val="0"/>
          <w:marTop w:val="0"/>
          <w:marBottom w:val="0"/>
          <w:divBdr>
            <w:top w:val="none" w:sz="0" w:space="0" w:color="auto"/>
            <w:left w:val="none" w:sz="0" w:space="0" w:color="auto"/>
            <w:bottom w:val="none" w:sz="0" w:space="0" w:color="auto"/>
            <w:right w:val="none" w:sz="0" w:space="0" w:color="auto"/>
          </w:divBdr>
        </w:div>
        <w:div w:id="883105088">
          <w:marLeft w:val="0"/>
          <w:marRight w:val="0"/>
          <w:marTop w:val="0"/>
          <w:marBottom w:val="0"/>
          <w:divBdr>
            <w:top w:val="none" w:sz="0" w:space="0" w:color="auto"/>
            <w:left w:val="none" w:sz="0" w:space="0" w:color="auto"/>
            <w:bottom w:val="none" w:sz="0" w:space="0" w:color="auto"/>
            <w:right w:val="none" w:sz="0" w:space="0" w:color="auto"/>
          </w:divBdr>
        </w:div>
        <w:div w:id="514348590">
          <w:marLeft w:val="0"/>
          <w:marRight w:val="0"/>
          <w:marTop w:val="0"/>
          <w:marBottom w:val="0"/>
          <w:divBdr>
            <w:top w:val="none" w:sz="0" w:space="0" w:color="auto"/>
            <w:left w:val="none" w:sz="0" w:space="0" w:color="auto"/>
            <w:bottom w:val="none" w:sz="0" w:space="0" w:color="auto"/>
            <w:right w:val="none" w:sz="0" w:space="0" w:color="auto"/>
          </w:divBdr>
        </w:div>
        <w:div w:id="896235755">
          <w:marLeft w:val="0"/>
          <w:marRight w:val="0"/>
          <w:marTop w:val="0"/>
          <w:marBottom w:val="0"/>
          <w:divBdr>
            <w:top w:val="none" w:sz="0" w:space="0" w:color="auto"/>
            <w:left w:val="none" w:sz="0" w:space="0" w:color="auto"/>
            <w:bottom w:val="none" w:sz="0" w:space="0" w:color="auto"/>
            <w:right w:val="none" w:sz="0" w:space="0" w:color="auto"/>
          </w:divBdr>
        </w:div>
        <w:div w:id="2068063573">
          <w:marLeft w:val="0"/>
          <w:marRight w:val="0"/>
          <w:marTop w:val="0"/>
          <w:marBottom w:val="0"/>
          <w:divBdr>
            <w:top w:val="none" w:sz="0" w:space="0" w:color="auto"/>
            <w:left w:val="none" w:sz="0" w:space="0" w:color="auto"/>
            <w:bottom w:val="none" w:sz="0" w:space="0" w:color="auto"/>
            <w:right w:val="none" w:sz="0" w:space="0" w:color="auto"/>
          </w:divBdr>
        </w:div>
        <w:div w:id="1195070500">
          <w:marLeft w:val="0"/>
          <w:marRight w:val="0"/>
          <w:marTop w:val="0"/>
          <w:marBottom w:val="0"/>
          <w:divBdr>
            <w:top w:val="none" w:sz="0" w:space="0" w:color="auto"/>
            <w:left w:val="none" w:sz="0" w:space="0" w:color="auto"/>
            <w:bottom w:val="none" w:sz="0" w:space="0" w:color="auto"/>
            <w:right w:val="none" w:sz="0" w:space="0" w:color="auto"/>
          </w:divBdr>
        </w:div>
        <w:div w:id="166755281">
          <w:marLeft w:val="0"/>
          <w:marRight w:val="0"/>
          <w:marTop w:val="0"/>
          <w:marBottom w:val="0"/>
          <w:divBdr>
            <w:top w:val="none" w:sz="0" w:space="0" w:color="auto"/>
            <w:left w:val="none" w:sz="0" w:space="0" w:color="auto"/>
            <w:bottom w:val="none" w:sz="0" w:space="0" w:color="auto"/>
            <w:right w:val="none" w:sz="0" w:space="0" w:color="auto"/>
          </w:divBdr>
        </w:div>
        <w:div w:id="1056318110">
          <w:marLeft w:val="0"/>
          <w:marRight w:val="0"/>
          <w:marTop w:val="0"/>
          <w:marBottom w:val="0"/>
          <w:divBdr>
            <w:top w:val="none" w:sz="0" w:space="0" w:color="auto"/>
            <w:left w:val="none" w:sz="0" w:space="0" w:color="auto"/>
            <w:bottom w:val="none" w:sz="0" w:space="0" w:color="auto"/>
            <w:right w:val="none" w:sz="0" w:space="0" w:color="auto"/>
          </w:divBdr>
        </w:div>
        <w:div w:id="719792226">
          <w:marLeft w:val="0"/>
          <w:marRight w:val="0"/>
          <w:marTop w:val="0"/>
          <w:marBottom w:val="0"/>
          <w:divBdr>
            <w:top w:val="none" w:sz="0" w:space="0" w:color="auto"/>
            <w:left w:val="none" w:sz="0" w:space="0" w:color="auto"/>
            <w:bottom w:val="none" w:sz="0" w:space="0" w:color="auto"/>
            <w:right w:val="none" w:sz="0" w:space="0" w:color="auto"/>
          </w:divBdr>
        </w:div>
        <w:div w:id="1316372907">
          <w:marLeft w:val="0"/>
          <w:marRight w:val="0"/>
          <w:marTop w:val="0"/>
          <w:marBottom w:val="0"/>
          <w:divBdr>
            <w:top w:val="none" w:sz="0" w:space="0" w:color="auto"/>
            <w:left w:val="none" w:sz="0" w:space="0" w:color="auto"/>
            <w:bottom w:val="none" w:sz="0" w:space="0" w:color="auto"/>
            <w:right w:val="none" w:sz="0" w:space="0" w:color="auto"/>
          </w:divBdr>
        </w:div>
        <w:div w:id="1615937761">
          <w:marLeft w:val="0"/>
          <w:marRight w:val="0"/>
          <w:marTop w:val="0"/>
          <w:marBottom w:val="0"/>
          <w:divBdr>
            <w:top w:val="none" w:sz="0" w:space="0" w:color="auto"/>
            <w:left w:val="none" w:sz="0" w:space="0" w:color="auto"/>
            <w:bottom w:val="none" w:sz="0" w:space="0" w:color="auto"/>
            <w:right w:val="none" w:sz="0" w:space="0" w:color="auto"/>
          </w:divBdr>
        </w:div>
        <w:div w:id="469590452">
          <w:marLeft w:val="0"/>
          <w:marRight w:val="0"/>
          <w:marTop w:val="0"/>
          <w:marBottom w:val="0"/>
          <w:divBdr>
            <w:top w:val="none" w:sz="0" w:space="0" w:color="auto"/>
            <w:left w:val="none" w:sz="0" w:space="0" w:color="auto"/>
            <w:bottom w:val="none" w:sz="0" w:space="0" w:color="auto"/>
            <w:right w:val="none" w:sz="0" w:space="0" w:color="auto"/>
          </w:divBdr>
        </w:div>
        <w:div w:id="1302349584">
          <w:marLeft w:val="0"/>
          <w:marRight w:val="0"/>
          <w:marTop w:val="0"/>
          <w:marBottom w:val="0"/>
          <w:divBdr>
            <w:top w:val="none" w:sz="0" w:space="0" w:color="auto"/>
            <w:left w:val="none" w:sz="0" w:space="0" w:color="auto"/>
            <w:bottom w:val="none" w:sz="0" w:space="0" w:color="auto"/>
            <w:right w:val="none" w:sz="0" w:space="0" w:color="auto"/>
          </w:divBdr>
        </w:div>
        <w:div w:id="1096364423">
          <w:marLeft w:val="0"/>
          <w:marRight w:val="0"/>
          <w:marTop w:val="0"/>
          <w:marBottom w:val="0"/>
          <w:divBdr>
            <w:top w:val="none" w:sz="0" w:space="0" w:color="auto"/>
            <w:left w:val="none" w:sz="0" w:space="0" w:color="auto"/>
            <w:bottom w:val="none" w:sz="0" w:space="0" w:color="auto"/>
            <w:right w:val="none" w:sz="0" w:space="0" w:color="auto"/>
          </w:divBdr>
        </w:div>
        <w:div w:id="290213262">
          <w:marLeft w:val="0"/>
          <w:marRight w:val="0"/>
          <w:marTop w:val="0"/>
          <w:marBottom w:val="0"/>
          <w:divBdr>
            <w:top w:val="none" w:sz="0" w:space="0" w:color="auto"/>
            <w:left w:val="none" w:sz="0" w:space="0" w:color="auto"/>
            <w:bottom w:val="none" w:sz="0" w:space="0" w:color="auto"/>
            <w:right w:val="none" w:sz="0" w:space="0" w:color="auto"/>
          </w:divBdr>
        </w:div>
        <w:div w:id="1921939356">
          <w:marLeft w:val="0"/>
          <w:marRight w:val="0"/>
          <w:marTop w:val="0"/>
          <w:marBottom w:val="0"/>
          <w:divBdr>
            <w:top w:val="none" w:sz="0" w:space="0" w:color="auto"/>
            <w:left w:val="none" w:sz="0" w:space="0" w:color="auto"/>
            <w:bottom w:val="none" w:sz="0" w:space="0" w:color="auto"/>
            <w:right w:val="none" w:sz="0" w:space="0" w:color="auto"/>
          </w:divBdr>
        </w:div>
        <w:div w:id="1490751702">
          <w:marLeft w:val="0"/>
          <w:marRight w:val="0"/>
          <w:marTop w:val="0"/>
          <w:marBottom w:val="0"/>
          <w:divBdr>
            <w:top w:val="none" w:sz="0" w:space="0" w:color="auto"/>
            <w:left w:val="none" w:sz="0" w:space="0" w:color="auto"/>
            <w:bottom w:val="none" w:sz="0" w:space="0" w:color="auto"/>
            <w:right w:val="none" w:sz="0" w:space="0" w:color="auto"/>
          </w:divBdr>
        </w:div>
        <w:div w:id="27489691">
          <w:marLeft w:val="0"/>
          <w:marRight w:val="0"/>
          <w:marTop w:val="0"/>
          <w:marBottom w:val="0"/>
          <w:divBdr>
            <w:top w:val="none" w:sz="0" w:space="0" w:color="auto"/>
            <w:left w:val="none" w:sz="0" w:space="0" w:color="auto"/>
            <w:bottom w:val="none" w:sz="0" w:space="0" w:color="auto"/>
            <w:right w:val="none" w:sz="0" w:space="0" w:color="auto"/>
          </w:divBdr>
        </w:div>
        <w:div w:id="1460761060">
          <w:marLeft w:val="0"/>
          <w:marRight w:val="0"/>
          <w:marTop w:val="0"/>
          <w:marBottom w:val="0"/>
          <w:divBdr>
            <w:top w:val="none" w:sz="0" w:space="0" w:color="auto"/>
            <w:left w:val="none" w:sz="0" w:space="0" w:color="auto"/>
            <w:bottom w:val="none" w:sz="0" w:space="0" w:color="auto"/>
            <w:right w:val="none" w:sz="0" w:space="0" w:color="auto"/>
          </w:divBdr>
        </w:div>
        <w:div w:id="1540556460">
          <w:marLeft w:val="0"/>
          <w:marRight w:val="0"/>
          <w:marTop w:val="0"/>
          <w:marBottom w:val="0"/>
          <w:divBdr>
            <w:top w:val="none" w:sz="0" w:space="0" w:color="auto"/>
            <w:left w:val="none" w:sz="0" w:space="0" w:color="auto"/>
            <w:bottom w:val="none" w:sz="0" w:space="0" w:color="auto"/>
            <w:right w:val="none" w:sz="0" w:space="0" w:color="auto"/>
          </w:divBdr>
        </w:div>
        <w:div w:id="209853162">
          <w:marLeft w:val="0"/>
          <w:marRight w:val="0"/>
          <w:marTop w:val="0"/>
          <w:marBottom w:val="0"/>
          <w:divBdr>
            <w:top w:val="none" w:sz="0" w:space="0" w:color="auto"/>
            <w:left w:val="none" w:sz="0" w:space="0" w:color="auto"/>
            <w:bottom w:val="none" w:sz="0" w:space="0" w:color="auto"/>
            <w:right w:val="none" w:sz="0" w:space="0" w:color="auto"/>
          </w:divBdr>
        </w:div>
        <w:div w:id="218522732">
          <w:marLeft w:val="0"/>
          <w:marRight w:val="0"/>
          <w:marTop w:val="0"/>
          <w:marBottom w:val="0"/>
          <w:divBdr>
            <w:top w:val="none" w:sz="0" w:space="0" w:color="auto"/>
            <w:left w:val="none" w:sz="0" w:space="0" w:color="auto"/>
            <w:bottom w:val="none" w:sz="0" w:space="0" w:color="auto"/>
            <w:right w:val="none" w:sz="0" w:space="0" w:color="auto"/>
          </w:divBdr>
        </w:div>
        <w:div w:id="929701678">
          <w:marLeft w:val="0"/>
          <w:marRight w:val="0"/>
          <w:marTop w:val="0"/>
          <w:marBottom w:val="0"/>
          <w:divBdr>
            <w:top w:val="none" w:sz="0" w:space="0" w:color="auto"/>
            <w:left w:val="none" w:sz="0" w:space="0" w:color="auto"/>
            <w:bottom w:val="none" w:sz="0" w:space="0" w:color="auto"/>
            <w:right w:val="none" w:sz="0" w:space="0" w:color="auto"/>
          </w:divBdr>
        </w:div>
        <w:div w:id="1230964907">
          <w:marLeft w:val="0"/>
          <w:marRight w:val="0"/>
          <w:marTop w:val="0"/>
          <w:marBottom w:val="0"/>
          <w:divBdr>
            <w:top w:val="none" w:sz="0" w:space="0" w:color="auto"/>
            <w:left w:val="none" w:sz="0" w:space="0" w:color="auto"/>
            <w:bottom w:val="none" w:sz="0" w:space="0" w:color="auto"/>
            <w:right w:val="none" w:sz="0" w:space="0" w:color="auto"/>
          </w:divBdr>
        </w:div>
        <w:div w:id="345209804">
          <w:marLeft w:val="0"/>
          <w:marRight w:val="0"/>
          <w:marTop w:val="0"/>
          <w:marBottom w:val="0"/>
          <w:divBdr>
            <w:top w:val="none" w:sz="0" w:space="0" w:color="auto"/>
            <w:left w:val="none" w:sz="0" w:space="0" w:color="auto"/>
            <w:bottom w:val="none" w:sz="0" w:space="0" w:color="auto"/>
            <w:right w:val="none" w:sz="0" w:space="0" w:color="auto"/>
          </w:divBdr>
        </w:div>
        <w:div w:id="2075158423">
          <w:marLeft w:val="0"/>
          <w:marRight w:val="0"/>
          <w:marTop w:val="0"/>
          <w:marBottom w:val="0"/>
          <w:divBdr>
            <w:top w:val="none" w:sz="0" w:space="0" w:color="auto"/>
            <w:left w:val="none" w:sz="0" w:space="0" w:color="auto"/>
            <w:bottom w:val="none" w:sz="0" w:space="0" w:color="auto"/>
            <w:right w:val="none" w:sz="0" w:space="0" w:color="auto"/>
          </w:divBdr>
        </w:div>
        <w:div w:id="786630576">
          <w:marLeft w:val="0"/>
          <w:marRight w:val="0"/>
          <w:marTop w:val="0"/>
          <w:marBottom w:val="0"/>
          <w:divBdr>
            <w:top w:val="none" w:sz="0" w:space="0" w:color="auto"/>
            <w:left w:val="none" w:sz="0" w:space="0" w:color="auto"/>
            <w:bottom w:val="none" w:sz="0" w:space="0" w:color="auto"/>
            <w:right w:val="none" w:sz="0" w:space="0" w:color="auto"/>
          </w:divBdr>
        </w:div>
        <w:div w:id="2020814495">
          <w:marLeft w:val="0"/>
          <w:marRight w:val="0"/>
          <w:marTop w:val="0"/>
          <w:marBottom w:val="0"/>
          <w:divBdr>
            <w:top w:val="none" w:sz="0" w:space="0" w:color="auto"/>
            <w:left w:val="none" w:sz="0" w:space="0" w:color="auto"/>
            <w:bottom w:val="none" w:sz="0" w:space="0" w:color="auto"/>
            <w:right w:val="none" w:sz="0" w:space="0" w:color="auto"/>
          </w:divBdr>
        </w:div>
        <w:div w:id="805853917">
          <w:marLeft w:val="0"/>
          <w:marRight w:val="0"/>
          <w:marTop w:val="0"/>
          <w:marBottom w:val="0"/>
          <w:divBdr>
            <w:top w:val="none" w:sz="0" w:space="0" w:color="auto"/>
            <w:left w:val="none" w:sz="0" w:space="0" w:color="auto"/>
            <w:bottom w:val="none" w:sz="0" w:space="0" w:color="auto"/>
            <w:right w:val="none" w:sz="0" w:space="0" w:color="auto"/>
          </w:divBdr>
        </w:div>
        <w:div w:id="1964072770">
          <w:marLeft w:val="0"/>
          <w:marRight w:val="0"/>
          <w:marTop w:val="0"/>
          <w:marBottom w:val="0"/>
          <w:divBdr>
            <w:top w:val="none" w:sz="0" w:space="0" w:color="auto"/>
            <w:left w:val="none" w:sz="0" w:space="0" w:color="auto"/>
            <w:bottom w:val="none" w:sz="0" w:space="0" w:color="auto"/>
            <w:right w:val="none" w:sz="0" w:space="0" w:color="auto"/>
          </w:divBdr>
        </w:div>
        <w:div w:id="312412390">
          <w:marLeft w:val="0"/>
          <w:marRight w:val="0"/>
          <w:marTop w:val="0"/>
          <w:marBottom w:val="0"/>
          <w:divBdr>
            <w:top w:val="none" w:sz="0" w:space="0" w:color="auto"/>
            <w:left w:val="none" w:sz="0" w:space="0" w:color="auto"/>
            <w:bottom w:val="none" w:sz="0" w:space="0" w:color="auto"/>
            <w:right w:val="none" w:sz="0" w:space="0" w:color="auto"/>
          </w:divBdr>
        </w:div>
        <w:div w:id="1645771645">
          <w:marLeft w:val="0"/>
          <w:marRight w:val="0"/>
          <w:marTop w:val="0"/>
          <w:marBottom w:val="0"/>
          <w:divBdr>
            <w:top w:val="none" w:sz="0" w:space="0" w:color="auto"/>
            <w:left w:val="none" w:sz="0" w:space="0" w:color="auto"/>
            <w:bottom w:val="none" w:sz="0" w:space="0" w:color="auto"/>
            <w:right w:val="none" w:sz="0" w:space="0" w:color="auto"/>
          </w:divBdr>
        </w:div>
        <w:div w:id="366104395">
          <w:marLeft w:val="0"/>
          <w:marRight w:val="0"/>
          <w:marTop w:val="0"/>
          <w:marBottom w:val="0"/>
          <w:divBdr>
            <w:top w:val="none" w:sz="0" w:space="0" w:color="auto"/>
            <w:left w:val="none" w:sz="0" w:space="0" w:color="auto"/>
            <w:bottom w:val="none" w:sz="0" w:space="0" w:color="auto"/>
            <w:right w:val="none" w:sz="0" w:space="0" w:color="auto"/>
          </w:divBdr>
        </w:div>
        <w:div w:id="145828463">
          <w:marLeft w:val="0"/>
          <w:marRight w:val="0"/>
          <w:marTop w:val="0"/>
          <w:marBottom w:val="0"/>
          <w:divBdr>
            <w:top w:val="none" w:sz="0" w:space="0" w:color="auto"/>
            <w:left w:val="none" w:sz="0" w:space="0" w:color="auto"/>
            <w:bottom w:val="none" w:sz="0" w:space="0" w:color="auto"/>
            <w:right w:val="none" w:sz="0" w:space="0" w:color="auto"/>
          </w:divBdr>
        </w:div>
        <w:div w:id="1807698683">
          <w:marLeft w:val="0"/>
          <w:marRight w:val="0"/>
          <w:marTop w:val="0"/>
          <w:marBottom w:val="0"/>
          <w:divBdr>
            <w:top w:val="none" w:sz="0" w:space="0" w:color="auto"/>
            <w:left w:val="none" w:sz="0" w:space="0" w:color="auto"/>
            <w:bottom w:val="none" w:sz="0" w:space="0" w:color="auto"/>
            <w:right w:val="none" w:sz="0" w:space="0" w:color="auto"/>
          </w:divBdr>
        </w:div>
        <w:div w:id="688070462">
          <w:marLeft w:val="0"/>
          <w:marRight w:val="0"/>
          <w:marTop w:val="0"/>
          <w:marBottom w:val="0"/>
          <w:divBdr>
            <w:top w:val="none" w:sz="0" w:space="0" w:color="auto"/>
            <w:left w:val="none" w:sz="0" w:space="0" w:color="auto"/>
            <w:bottom w:val="none" w:sz="0" w:space="0" w:color="auto"/>
            <w:right w:val="none" w:sz="0" w:space="0" w:color="auto"/>
          </w:divBdr>
        </w:div>
        <w:div w:id="480196879">
          <w:marLeft w:val="0"/>
          <w:marRight w:val="0"/>
          <w:marTop w:val="0"/>
          <w:marBottom w:val="0"/>
          <w:divBdr>
            <w:top w:val="none" w:sz="0" w:space="0" w:color="auto"/>
            <w:left w:val="none" w:sz="0" w:space="0" w:color="auto"/>
            <w:bottom w:val="none" w:sz="0" w:space="0" w:color="auto"/>
            <w:right w:val="none" w:sz="0" w:space="0" w:color="auto"/>
          </w:divBdr>
        </w:div>
        <w:div w:id="290719192">
          <w:marLeft w:val="0"/>
          <w:marRight w:val="0"/>
          <w:marTop w:val="0"/>
          <w:marBottom w:val="0"/>
          <w:divBdr>
            <w:top w:val="none" w:sz="0" w:space="0" w:color="auto"/>
            <w:left w:val="none" w:sz="0" w:space="0" w:color="auto"/>
            <w:bottom w:val="none" w:sz="0" w:space="0" w:color="auto"/>
            <w:right w:val="none" w:sz="0" w:space="0" w:color="auto"/>
          </w:divBdr>
        </w:div>
        <w:div w:id="658119497">
          <w:marLeft w:val="0"/>
          <w:marRight w:val="0"/>
          <w:marTop w:val="0"/>
          <w:marBottom w:val="0"/>
          <w:divBdr>
            <w:top w:val="none" w:sz="0" w:space="0" w:color="auto"/>
            <w:left w:val="none" w:sz="0" w:space="0" w:color="auto"/>
            <w:bottom w:val="none" w:sz="0" w:space="0" w:color="auto"/>
            <w:right w:val="none" w:sz="0" w:space="0" w:color="auto"/>
          </w:divBdr>
        </w:div>
        <w:div w:id="1586037780">
          <w:marLeft w:val="0"/>
          <w:marRight w:val="0"/>
          <w:marTop w:val="0"/>
          <w:marBottom w:val="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205147805">
          <w:marLeft w:val="0"/>
          <w:marRight w:val="0"/>
          <w:marTop w:val="0"/>
          <w:marBottom w:val="0"/>
          <w:divBdr>
            <w:top w:val="none" w:sz="0" w:space="0" w:color="auto"/>
            <w:left w:val="none" w:sz="0" w:space="0" w:color="auto"/>
            <w:bottom w:val="none" w:sz="0" w:space="0" w:color="auto"/>
            <w:right w:val="none" w:sz="0" w:space="0" w:color="auto"/>
          </w:divBdr>
        </w:div>
        <w:div w:id="1819036547">
          <w:marLeft w:val="0"/>
          <w:marRight w:val="0"/>
          <w:marTop w:val="0"/>
          <w:marBottom w:val="0"/>
          <w:divBdr>
            <w:top w:val="none" w:sz="0" w:space="0" w:color="auto"/>
            <w:left w:val="none" w:sz="0" w:space="0" w:color="auto"/>
            <w:bottom w:val="none" w:sz="0" w:space="0" w:color="auto"/>
            <w:right w:val="none" w:sz="0" w:space="0" w:color="auto"/>
          </w:divBdr>
        </w:div>
        <w:div w:id="2119524895">
          <w:marLeft w:val="0"/>
          <w:marRight w:val="0"/>
          <w:marTop w:val="0"/>
          <w:marBottom w:val="0"/>
          <w:divBdr>
            <w:top w:val="none" w:sz="0" w:space="0" w:color="auto"/>
            <w:left w:val="none" w:sz="0" w:space="0" w:color="auto"/>
            <w:bottom w:val="none" w:sz="0" w:space="0" w:color="auto"/>
            <w:right w:val="none" w:sz="0" w:space="0" w:color="auto"/>
          </w:divBdr>
        </w:div>
        <w:div w:id="1408383175">
          <w:marLeft w:val="0"/>
          <w:marRight w:val="0"/>
          <w:marTop w:val="0"/>
          <w:marBottom w:val="0"/>
          <w:divBdr>
            <w:top w:val="none" w:sz="0" w:space="0" w:color="auto"/>
            <w:left w:val="none" w:sz="0" w:space="0" w:color="auto"/>
            <w:bottom w:val="none" w:sz="0" w:space="0" w:color="auto"/>
            <w:right w:val="none" w:sz="0" w:space="0" w:color="auto"/>
          </w:divBdr>
        </w:div>
        <w:div w:id="969748293">
          <w:marLeft w:val="0"/>
          <w:marRight w:val="0"/>
          <w:marTop w:val="0"/>
          <w:marBottom w:val="0"/>
          <w:divBdr>
            <w:top w:val="none" w:sz="0" w:space="0" w:color="auto"/>
            <w:left w:val="none" w:sz="0" w:space="0" w:color="auto"/>
            <w:bottom w:val="none" w:sz="0" w:space="0" w:color="auto"/>
            <w:right w:val="none" w:sz="0" w:space="0" w:color="auto"/>
          </w:divBdr>
        </w:div>
        <w:div w:id="44498997">
          <w:marLeft w:val="0"/>
          <w:marRight w:val="0"/>
          <w:marTop w:val="0"/>
          <w:marBottom w:val="0"/>
          <w:divBdr>
            <w:top w:val="none" w:sz="0" w:space="0" w:color="auto"/>
            <w:left w:val="none" w:sz="0" w:space="0" w:color="auto"/>
            <w:bottom w:val="none" w:sz="0" w:space="0" w:color="auto"/>
            <w:right w:val="none" w:sz="0" w:space="0" w:color="auto"/>
          </w:divBdr>
        </w:div>
        <w:div w:id="2079866615">
          <w:marLeft w:val="0"/>
          <w:marRight w:val="0"/>
          <w:marTop w:val="0"/>
          <w:marBottom w:val="0"/>
          <w:divBdr>
            <w:top w:val="none" w:sz="0" w:space="0" w:color="auto"/>
            <w:left w:val="none" w:sz="0" w:space="0" w:color="auto"/>
            <w:bottom w:val="none" w:sz="0" w:space="0" w:color="auto"/>
            <w:right w:val="none" w:sz="0" w:space="0" w:color="auto"/>
          </w:divBdr>
        </w:div>
        <w:div w:id="423305867">
          <w:marLeft w:val="0"/>
          <w:marRight w:val="0"/>
          <w:marTop w:val="0"/>
          <w:marBottom w:val="0"/>
          <w:divBdr>
            <w:top w:val="none" w:sz="0" w:space="0" w:color="auto"/>
            <w:left w:val="none" w:sz="0" w:space="0" w:color="auto"/>
            <w:bottom w:val="none" w:sz="0" w:space="0" w:color="auto"/>
            <w:right w:val="none" w:sz="0" w:space="0" w:color="auto"/>
          </w:divBdr>
        </w:div>
        <w:div w:id="1339190313">
          <w:marLeft w:val="0"/>
          <w:marRight w:val="0"/>
          <w:marTop w:val="0"/>
          <w:marBottom w:val="0"/>
          <w:divBdr>
            <w:top w:val="none" w:sz="0" w:space="0" w:color="auto"/>
            <w:left w:val="none" w:sz="0" w:space="0" w:color="auto"/>
            <w:bottom w:val="none" w:sz="0" w:space="0" w:color="auto"/>
            <w:right w:val="none" w:sz="0" w:space="0" w:color="auto"/>
          </w:divBdr>
        </w:div>
        <w:div w:id="390660177">
          <w:marLeft w:val="0"/>
          <w:marRight w:val="0"/>
          <w:marTop w:val="0"/>
          <w:marBottom w:val="0"/>
          <w:divBdr>
            <w:top w:val="none" w:sz="0" w:space="0" w:color="auto"/>
            <w:left w:val="none" w:sz="0" w:space="0" w:color="auto"/>
            <w:bottom w:val="none" w:sz="0" w:space="0" w:color="auto"/>
            <w:right w:val="none" w:sz="0" w:space="0" w:color="auto"/>
          </w:divBdr>
        </w:div>
        <w:div w:id="863831702">
          <w:marLeft w:val="0"/>
          <w:marRight w:val="0"/>
          <w:marTop w:val="0"/>
          <w:marBottom w:val="0"/>
          <w:divBdr>
            <w:top w:val="none" w:sz="0" w:space="0" w:color="auto"/>
            <w:left w:val="none" w:sz="0" w:space="0" w:color="auto"/>
            <w:bottom w:val="none" w:sz="0" w:space="0" w:color="auto"/>
            <w:right w:val="none" w:sz="0" w:space="0" w:color="auto"/>
          </w:divBdr>
        </w:div>
        <w:div w:id="883755761">
          <w:marLeft w:val="0"/>
          <w:marRight w:val="0"/>
          <w:marTop w:val="0"/>
          <w:marBottom w:val="0"/>
          <w:divBdr>
            <w:top w:val="none" w:sz="0" w:space="0" w:color="auto"/>
            <w:left w:val="none" w:sz="0" w:space="0" w:color="auto"/>
            <w:bottom w:val="none" w:sz="0" w:space="0" w:color="auto"/>
            <w:right w:val="none" w:sz="0" w:space="0" w:color="auto"/>
          </w:divBdr>
        </w:div>
        <w:div w:id="1345861992">
          <w:marLeft w:val="0"/>
          <w:marRight w:val="0"/>
          <w:marTop w:val="0"/>
          <w:marBottom w:val="0"/>
          <w:divBdr>
            <w:top w:val="none" w:sz="0" w:space="0" w:color="auto"/>
            <w:left w:val="none" w:sz="0" w:space="0" w:color="auto"/>
            <w:bottom w:val="none" w:sz="0" w:space="0" w:color="auto"/>
            <w:right w:val="none" w:sz="0" w:space="0" w:color="auto"/>
          </w:divBdr>
        </w:div>
        <w:div w:id="1414476297">
          <w:marLeft w:val="0"/>
          <w:marRight w:val="0"/>
          <w:marTop w:val="0"/>
          <w:marBottom w:val="0"/>
          <w:divBdr>
            <w:top w:val="none" w:sz="0" w:space="0" w:color="auto"/>
            <w:left w:val="none" w:sz="0" w:space="0" w:color="auto"/>
            <w:bottom w:val="none" w:sz="0" w:space="0" w:color="auto"/>
            <w:right w:val="none" w:sz="0" w:space="0" w:color="auto"/>
          </w:divBdr>
        </w:div>
        <w:div w:id="245194685">
          <w:marLeft w:val="0"/>
          <w:marRight w:val="0"/>
          <w:marTop w:val="0"/>
          <w:marBottom w:val="0"/>
          <w:divBdr>
            <w:top w:val="none" w:sz="0" w:space="0" w:color="auto"/>
            <w:left w:val="none" w:sz="0" w:space="0" w:color="auto"/>
            <w:bottom w:val="none" w:sz="0" w:space="0" w:color="auto"/>
            <w:right w:val="none" w:sz="0" w:space="0" w:color="auto"/>
          </w:divBdr>
        </w:div>
        <w:div w:id="181747660">
          <w:marLeft w:val="0"/>
          <w:marRight w:val="0"/>
          <w:marTop w:val="0"/>
          <w:marBottom w:val="0"/>
          <w:divBdr>
            <w:top w:val="none" w:sz="0" w:space="0" w:color="auto"/>
            <w:left w:val="none" w:sz="0" w:space="0" w:color="auto"/>
            <w:bottom w:val="none" w:sz="0" w:space="0" w:color="auto"/>
            <w:right w:val="none" w:sz="0" w:space="0" w:color="auto"/>
          </w:divBdr>
        </w:div>
        <w:div w:id="403573986">
          <w:marLeft w:val="0"/>
          <w:marRight w:val="0"/>
          <w:marTop w:val="0"/>
          <w:marBottom w:val="0"/>
          <w:divBdr>
            <w:top w:val="none" w:sz="0" w:space="0" w:color="auto"/>
            <w:left w:val="none" w:sz="0" w:space="0" w:color="auto"/>
            <w:bottom w:val="none" w:sz="0" w:space="0" w:color="auto"/>
            <w:right w:val="none" w:sz="0" w:space="0" w:color="auto"/>
          </w:divBdr>
        </w:div>
        <w:div w:id="1446652070">
          <w:marLeft w:val="0"/>
          <w:marRight w:val="0"/>
          <w:marTop w:val="0"/>
          <w:marBottom w:val="0"/>
          <w:divBdr>
            <w:top w:val="none" w:sz="0" w:space="0" w:color="auto"/>
            <w:left w:val="none" w:sz="0" w:space="0" w:color="auto"/>
            <w:bottom w:val="none" w:sz="0" w:space="0" w:color="auto"/>
            <w:right w:val="none" w:sz="0" w:space="0" w:color="auto"/>
          </w:divBdr>
        </w:div>
        <w:div w:id="1859922634">
          <w:marLeft w:val="0"/>
          <w:marRight w:val="0"/>
          <w:marTop w:val="0"/>
          <w:marBottom w:val="0"/>
          <w:divBdr>
            <w:top w:val="none" w:sz="0" w:space="0" w:color="auto"/>
            <w:left w:val="none" w:sz="0" w:space="0" w:color="auto"/>
            <w:bottom w:val="none" w:sz="0" w:space="0" w:color="auto"/>
            <w:right w:val="none" w:sz="0" w:space="0" w:color="auto"/>
          </w:divBdr>
        </w:div>
        <w:div w:id="586614795">
          <w:marLeft w:val="0"/>
          <w:marRight w:val="0"/>
          <w:marTop w:val="0"/>
          <w:marBottom w:val="0"/>
          <w:divBdr>
            <w:top w:val="none" w:sz="0" w:space="0" w:color="auto"/>
            <w:left w:val="none" w:sz="0" w:space="0" w:color="auto"/>
            <w:bottom w:val="none" w:sz="0" w:space="0" w:color="auto"/>
            <w:right w:val="none" w:sz="0" w:space="0" w:color="auto"/>
          </w:divBdr>
        </w:div>
        <w:div w:id="328799636">
          <w:marLeft w:val="0"/>
          <w:marRight w:val="0"/>
          <w:marTop w:val="0"/>
          <w:marBottom w:val="0"/>
          <w:divBdr>
            <w:top w:val="none" w:sz="0" w:space="0" w:color="auto"/>
            <w:left w:val="none" w:sz="0" w:space="0" w:color="auto"/>
            <w:bottom w:val="none" w:sz="0" w:space="0" w:color="auto"/>
            <w:right w:val="none" w:sz="0" w:space="0" w:color="auto"/>
          </w:divBdr>
        </w:div>
        <w:div w:id="1354379988">
          <w:marLeft w:val="0"/>
          <w:marRight w:val="0"/>
          <w:marTop w:val="0"/>
          <w:marBottom w:val="0"/>
          <w:divBdr>
            <w:top w:val="none" w:sz="0" w:space="0" w:color="auto"/>
            <w:left w:val="none" w:sz="0" w:space="0" w:color="auto"/>
            <w:bottom w:val="none" w:sz="0" w:space="0" w:color="auto"/>
            <w:right w:val="none" w:sz="0" w:space="0" w:color="auto"/>
          </w:divBdr>
        </w:div>
        <w:div w:id="2072993085">
          <w:marLeft w:val="0"/>
          <w:marRight w:val="0"/>
          <w:marTop w:val="0"/>
          <w:marBottom w:val="0"/>
          <w:divBdr>
            <w:top w:val="none" w:sz="0" w:space="0" w:color="auto"/>
            <w:left w:val="none" w:sz="0" w:space="0" w:color="auto"/>
            <w:bottom w:val="none" w:sz="0" w:space="0" w:color="auto"/>
            <w:right w:val="none" w:sz="0" w:space="0" w:color="auto"/>
          </w:divBdr>
        </w:div>
        <w:div w:id="2146267160">
          <w:marLeft w:val="0"/>
          <w:marRight w:val="0"/>
          <w:marTop w:val="0"/>
          <w:marBottom w:val="0"/>
          <w:divBdr>
            <w:top w:val="none" w:sz="0" w:space="0" w:color="auto"/>
            <w:left w:val="none" w:sz="0" w:space="0" w:color="auto"/>
            <w:bottom w:val="none" w:sz="0" w:space="0" w:color="auto"/>
            <w:right w:val="none" w:sz="0" w:space="0" w:color="auto"/>
          </w:divBdr>
        </w:div>
        <w:div w:id="1919514565">
          <w:marLeft w:val="0"/>
          <w:marRight w:val="0"/>
          <w:marTop w:val="0"/>
          <w:marBottom w:val="0"/>
          <w:divBdr>
            <w:top w:val="none" w:sz="0" w:space="0" w:color="auto"/>
            <w:left w:val="none" w:sz="0" w:space="0" w:color="auto"/>
            <w:bottom w:val="none" w:sz="0" w:space="0" w:color="auto"/>
            <w:right w:val="none" w:sz="0" w:space="0" w:color="auto"/>
          </w:divBdr>
        </w:div>
        <w:div w:id="1940721202">
          <w:marLeft w:val="0"/>
          <w:marRight w:val="0"/>
          <w:marTop w:val="0"/>
          <w:marBottom w:val="0"/>
          <w:divBdr>
            <w:top w:val="none" w:sz="0" w:space="0" w:color="auto"/>
            <w:left w:val="none" w:sz="0" w:space="0" w:color="auto"/>
            <w:bottom w:val="none" w:sz="0" w:space="0" w:color="auto"/>
            <w:right w:val="none" w:sz="0" w:space="0" w:color="auto"/>
          </w:divBdr>
        </w:div>
        <w:div w:id="702171889">
          <w:marLeft w:val="0"/>
          <w:marRight w:val="0"/>
          <w:marTop w:val="0"/>
          <w:marBottom w:val="0"/>
          <w:divBdr>
            <w:top w:val="none" w:sz="0" w:space="0" w:color="auto"/>
            <w:left w:val="none" w:sz="0" w:space="0" w:color="auto"/>
            <w:bottom w:val="none" w:sz="0" w:space="0" w:color="auto"/>
            <w:right w:val="none" w:sz="0" w:space="0" w:color="auto"/>
          </w:divBdr>
        </w:div>
        <w:div w:id="754134742">
          <w:marLeft w:val="0"/>
          <w:marRight w:val="0"/>
          <w:marTop w:val="0"/>
          <w:marBottom w:val="0"/>
          <w:divBdr>
            <w:top w:val="none" w:sz="0" w:space="0" w:color="auto"/>
            <w:left w:val="none" w:sz="0" w:space="0" w:color="auto"/>
            <w:bottom w:val="none" w:sz="0" w:space="0" w:color="auto"/>
            <w:right w:val="none" w:sz="0" w:space="0" w:color="auto"/>
          </w:divBdr>
        </w:div>
        <w:div w:id="1538659593">
          <w:marLeft w:val="0"/>
          <w:marRight w:val="0"/>
          <w:marTop w:val="0"/>
          <w:marBottom w:val="0"/>
          <w:divBdr>
            <w:top w:val="none" w:sz="0" w:space="0" w:color="auto"/>
            <w:left w:val="none" w:sz="0" w:space="0" w:color="auto"/>
            <w:bottom w:val="none" w:sz="0" w:space="0" w:color="auto"/>
            <w:right w:val="none" w:sz="0" w:space="0" w:color="auto"/>
          </w:divBdr>
        </w:div>
        <w:div w:id="1979801788">
          <w:marLeft w:val="0"/>
          <w:marRight w:val="0"/>
          <w:marTop w:val="0"/>
          <w:marBottom w:val="0"/>
          <w:divBdr>
            <w:top w:val="none" w:sz="0" w:space="0" w:color="auto"/>
            <w:left w:val="none" w:sz="0" w:space="0" w:color="auto"/>
            <w:bottom w:val="none" w:sz="0" w:space="0" w:color="auto"/>
            <w:right w:val="none" w:sz="0" w:space="0" w:color="auto"/>
          </w:divBdr>
        </w:div>
        <w:div w:id="1128931679">
          <w:marLeft w:val="0"/>
          <w:marRight w:val="0"/>
          <w:marTop w:val="0"/>
          <w:marBottom w:val="0"/>
          <w:divBdr>
            <w:top w:val="none" w:sz="0" w:space="0" w:color="auto"/>
            <w:left w:val="none" w:sz="0" w:space="0" w:color="auto"/>
            <w:bottom w:val="none" w:sz="0" w:space="0" w:color="auto"/>
            <w:right w:val="none" w:sz="0" w:space="0" w:color="auto"/>
          </w:divBdr>
        </w:div>
        <w:div w:id="1398701366">
          <w:marLeft w:val="0"/>
          <w:marRight w:val="0"/>
          <w:marTop w:val="0"/>
          <w:marBottom w:val="0"/>
          <w:divBdr>
            <w:top w:val="none" w:sz="0" w:space="0" w:color="auto"/>
            <w:left w:val="none" w:sz="0" w:space="0" w:color="auto"/>
            <w:bottom w:val="none" w:sz="0" w:space="0" w:color="auto"/>
            <w:right w:val="none" w:sz="0" w:space="0" w:color="auto"/>
          </w:divBdr>
        </w:div>
        <w:div w:id="690841501">
          <w:marLeft w:val="0"/>
          <w:marRight w:val="0"/>
          <w:marTop w:val="0"/>
          <w:marBottom w:val="0"/>
          <w:divBdr>
            <w:top w:val="none" w:sz="0" w:space="0" w:color="auto"/>
            <w:left w:val="none" w:sz="0" w:space="0" w:color="auto"/>
            <w:bottom w:val="none" w:sz="0" w:space="0" w:color="auto"/>
            <w:right w:val="none" w:sz="0" w:space="0" w:color="auto"/>
          </w:divBdr>
        </w:div>
        <w:div w:id="391390842">
          <w:marLeft w:val="0"/>
          <w:marRight w:val="0"/>
          <w:marTop w:val="0"/>
          <w:marBottom w:val="0"/>
          <w:divBdr>
            <w:top w:val="none" w:sz="0" w:space="0" w:color="auto"/>
            <w:left w:val="none" w:sz="0" w:space="0" w:color="auto"/>
            <w:bottom w:val="none" w:sz="0" w:space="0" w:color="auto"/>
            <w:right w:val="none" w:sz="0" w:space="0" w:color="auto"/>
          </w:divBdr>
        </w:div>
        <w:div w:id="836270322">
          <w:marLeft w:val="0"/>
          <w:marRight w:val="0"/>
          <w:marTop w:val="0"/>
          <w:marBottom w:val="0"/>
          <w:divBdr>
            <w:top w:val="none" w:sz="0" w:space="0" w:color="auto"/>
            <w:left w:val="none" w:sz="0" w:space="0" w:color="auto"/>
            <w:bottom w:val="none" w:sz="0" w:space="0" w:color="auto"/>
            <w:right w:val="none" w:sz="0" w:space="0" w:color="auto"/>
          </w:divBdr>
        </w:div>
        <w:div w:id="88963492">
          <w:marLeft w:val="0"/>
          <w:marRight w:val="0"/>
          <w:marTop w:val="0"/>
          <w:marBottom w:val="0"/>
          <w:divBdr>
            <w:top w:val="none" w:sz="0" w:space="0" w:color="auto"/>
            <w:left w:val="none" w:sz="0" w:space="0" w:color="auto"/>
            <w:bottom w:val="none" w:sz="0" w:space="0" w:color="auto"/>
            <w:right w:val="none" w:sz="0" w:space="0" w:color="auto"/>
          </w:divBdr>
        </w:div>
        <w:div w:id="1030760147">
          <w:marLeft w:val="0"/>
          <w:marRight w:val="0"/>
          <w:marTop w:val="0"/>
          <w:marBottom w:val="0"/>
          <w:divBdr>
            <w:top w:val="none" w:sz="0" w:space="0" w:color="auto"/>
            <w:left w:val="none" w:sz="0" w:space="0" w:color="auto"/>
            <w:bottom w:val="none" w:sz="0" w:space="0" w:color="auto"/>
            <w:right w:val="none" w:sz="0" w:space="0" w:color="auto"/>
          </w:divBdr>
        </w:div>
        <w:div w:id="73746282">
          <w:marLeft w:val="0"/>
          <w:marRight w:val="0"/>
          <w:marTop w:val="0"/>
          <w:marBottom w:val="0"/>
          <w:divBdr>
            <w:top w:val="none" w:sz="0" w:space="0" w:color="auto"/>
            <w:left w:val="none" w:sz="0" w:space="0" w:color="auto"/>
            <w:bottom w:val="none" w:sz="0" w:space="0" w:color="auto"/>
            <w:right w:val="none" w:sz="0" w:space="0" w:color="auto"/>
          </w:divBdr>
        </w:div>
        <w:div w:id="1333681910">
          <w:marLeft w:val="0"/>
          <w:marRight w:val="0"/>
          <w:marTop w:val="0"/>
          <w:marBottom w:val="0"/>
          <w:divBdr>
            <w:top w:val="none" w:sz="0" w:space="0" w:color="auto"/>
            <w:left w:val="none" w:sz="0" w:space="0" w:color="auto"/>
            <w:bottom w:val="none" w:sz="0" w:space="0" w:color="auto"/>
            <w:right w:val="none" w:sz="0" w:space="0" w:color="auto"/>
          </w:divBdr>
        </w:div>
        <w:div w:id="655382408">
          <w:marLeft w:val="0"/>
          <w:marRight w:val="0"/>
          <w:marTop w:val="0"/>
          <w:marBottom w:val="0"/>
          <w:divBdr>
            <w:top w:val="none" w:sz="0" w:space="0" w:color="auto"/>
            <w:left w:val="none" w:sz="0" w:space="0" w:color="auto"/>
            <w:bottom w:val="none" w:sz="0" w:space="0" w:color="auto"/>
            <w:right w:val="none" w:sz="0" w:space="0" w:color="auto"/>
          </w:divBdr>
        </w:div>
        <w:div w:id="487210732">
          <w:marLeft w:val="0"/>
          <w:marRight w:val="0"/>
          <w:marTop w:val="0"/>
          <w:marBottom w:val="0"/>
          <w:divBdr>
            <w:top w:val="none" w:sz="0" w:space="0" w:color="auto"/>
            <w:left w:val="none" w:sz="0" w:space="0" w:color="auto"/>
            <w:bottom w:val="none" w:sz="0" w:space="0" w:color="auto"/>
            <w:right w:val="none" w:sz="0" w:space="0" w:color="auto"/>
          </w:divBdr>
        </w:div>
        <w:div w:id="2008052246">
          <w:marLeft w:val="0"/>
          <w:marRight w:val="0"/>
          <w:marTop w:val="0"/>
          <w:marBottom w:val="0"/>
          <w:divBdr>
            <w:top w:val="none" w:sz="0" w:space="0" w:color="auto"/>
            <w:left w:val="none" w:sz="0" w:space="0" w:color="auto"/>
            <w:bottom w:val="none" w:sz="0" w:space="0" w:color="auto"/>
            <w:right w:val="none" w:sz="0" w:space="0" w:color="auto"/>
          </w:divBdr>
        </w:div>
        <w:div w:id="1789162664">
          <w:marLeft w:val="0"/>
          <w:marRight w:val="0"/>
          <w:marTop w:val="0"/>
          <w:marBottom w:val="0"/>
          <w:divBdr>
            <w:top w:val="none" w:sz="0" w:space="0" w:color="auto"/>
            <w:left w:val="none" w:sz="0" w:space="0" w:color="auto"/>
            <w:bottom w:val="none" w:sz="0" w:space="0" w:color="auto"/>
            <w:right w:val="none" w:sz="0" w:space="0" w:color="auto"/>
          </w:divBdr>
        </w:div>
        <w:div w:id="2041857171">
          <w:marLeft w:val="0"/>
          <w:marRight w:val="0"/>
          <w:marTop w:val="0"/>
          <w:marBottom w:val="0"/>
          <w:divBdr>
            <w:top w:val="none" w:sz="0" w:space="0" w:color="auto"/>
            <w:left w:val="none" w:sz="0" w:space="0" w:color="auto"/>
            <w:bottom w:val="none" w:sz="0" w:space="0" w:color="auto"/>
            <w:right w:val="none" w:sz="0" w:space="0" w:color="auto"/>
          </w:divBdr>
        </w:div>
        <w:div w:id="1309943034">
          <w:marLeft w:val="0"/>
          <w:marRight w:val="0"/>
          <w:marTop w:val="0"/>
          <w:marBottom w:val="0"/>
          <w:divBdr>
            <w:top w:val="none" w:sz="0" w:space="0" w:color="auto"/>
            <w:left w:val="none" w:sz="0" w:space="0" w:color="auto"/>
            <w:bottom w:val="none" w:sz="0" w:space="0" w:color="auto"/>
            <w:right w:val="none" w:sz="0" w:space="0" w:color="auto"/>
          </w:divBdr>
        </w:div>
        <w:div w:id="492257286">
          <w:marLeft w:val="0"/>
          <w:marRight w:val="0"/>
          <w:marTop w:val="0"/>
          <w:marBottom w:val="0"/>
          <w:divBdr>
            <w:top w:val="none" w:sz="0" w:space="0" w:color="auto"/>
            <w:left w:val="none" w:sz="0" w:space="0" w:color="auto"/>
            <w:bottom w:val="none" w:sz="0" w:space="0" w:color="auto"/>
            <w:right w:val="none" w:sz="0" w:space="0" w:color="auto"/>
          </w:divBdr>
        </w:div>
        <w:div w:id="1165320536">
          <w:marLeft w:val="0"/>
          <w:marRight w:val="0"/>
          <w:marTop w:val="0"/>
          <w:marBottom w:val="0"/>
          <w:divBdr>
            <w:top w:val="none" w:sz="0" w:space="0" w:color="auto"/>
            <w:left w:val="none" w:sz="0" w:space="0" w:color="auto"/>
            <w:bottom w:val="none" w:sz="0" w:space="0" w:color="auto"/>
            <w:right w:val="none" w:sz="0" w:space="0" w:color="auto"/>
          </w:divBdr>
        </w:div>
        <w:div w:id="501893088">
          <w:marLeft w:val="0"/>
          <w:marRight w:val="0"/>
          <w:marTop w:val="0"/>
          <w:marBottom w:val="0"/>
          <w:divBdr>
            <w:top w:val="none" w:sz="0" w:space="0" w:color="auto"/>
            <w:left w:val="none" w:sz="0" w:space="0" w:color="auto"/>
            <w:bottom w:val="none" w:sz="0" w:space="0" w:color="auto"/>
            <w:right w:val="none" w:sz="0" w:space="0" w:color="auto"/>
          </w:divBdr>
        </w:div>
        <w:div w:id="1882940260">
          <w:marLeft w:val="0"/>
          <w:marRight w:val="0"/>
          <w:marTop w:val="0"/>
          <w:marBottom w:val="0"/>
          <w:divBdr>
            <w:top w:val="none" w:sz="0" w:space="0" w:color="auto"/>
            <w:left w:val="none" w:sz="0" w:space="0" w:color="auto"/>
            <w:bottom w:val="none" w:sz="0" w:space="0" w:color="auto"/>
            <w:right w:val="none" w:sz="0" w:space="0" w:color="auto"/>
          </w:divBdr>
        </w:div>
        <w:div w:id="225839194">
          <w:marLeft w:val="0"/>
          <w:marRight w:val="0"/>
          <w:marTop w:val="0"/>
          <w:marBottom w:val="0"/>
          <w:divBdr>
            <w:top w:val="none" w:sz="0" w:space="0" w:color="auto"/>
            <w:left w:val="none" w:sz="0" w:space="0" w:color="auto"/>
            <w:bottom w:val="none" w:sz="0" w:space="0" w:color="auto"/>
            <w:right w:val="none" w:sz="0" w:space="0" w:color="auto"/>
          </w:divBdr>
        </w:div>
        <w:div w:id="1806779559">
          <w:marLeft w:val="0"/>
          <w:marRight w:val="0"/>
          <w:marTop w:val="0"/>
          <w:marBottom w:val="0"/>
          <w:divBdr>
            <w:top w:val="none" w:sz="0" w:space="0" w:color="auto"/>
            <w:left w:val="none" w:sz="0" w:space="0" w:color="auto"/>
            <w:bottom w:val="none" w:sz="0" w:space="0" w:color="auto"/>
            <w:right w:val="none" w:sz="0" w:space="0" w:color="auto"/>
          </w:divBdr>
        </w:div>
        <w:div w:id="1470171965">
          <w:marLeft w:val="0"/>
          <w:marRight w:val="0"/>
          <w:marTop w:val="0"/>
          <w:marBottom w:val="0"/>
          <w:divBdr>
            <w:top w:val="none" w:sz="0" w:space="0" w:color="auto"/>
            <w:left w:val="none" w:sz="0" w:space="0" w:color="auto"/>
            <w:bottom w:val="none" w:sz="0" w:space="0" w:color="auto"/>
            <w:right w:val="none" w:sz="0" w:space="0" w:color="auto"/>
          </w:divBdr>
        </w:div>
        <w:div w:id="548305637">
          <w:marLeft w:val="0"/>
          <w:marRight w:val="0"/>
          <w:marTop w:val="0"/>
          <w:marBottom w:val="0"/>
          <w:divBdr>
            <w:top w:val="none" w:sz="0" w:space="0" w:color="auto"/>
            <w:left w:val="none" w:sz="0" w:space="0" w:color="auto"/>
            <w:bottom w:val="none" w:sz="0" w:space="0" w:color="auto"/>
            <w:right w:val="none" w:sz="0" w:space="0" w:color="auto"/>
          </w:divBdr>
        </w:div>
        <w:div w:id="1610119171">
          <w:marLeft w:val="0"/>
          <w:marRight w:val="0"/>
          <w:marTop w:val="0"/>
          <w:marBottom w:val="0"/>
          <w:divBdr>
            <w:top w:val="none" w:sz="0" w:space="0" w:color="auto"/>
            <w:left w:val="none" w:sz="0" w:space="0" w:color="auto"/>
            <w:bottom w:val="none" w:sz="0" w:space="0" w:color="auto"/>
            <w:right w:val="none" w:sz="0" w:space="0" w:color="auto"/>
          </w:divBdr>
        </w:div>
        <w:div w:id="1100641160">
          <w:marLeft w:val="0"/>
          <w:marRight w:val="0"/>
          <w:marTop w:val="0"/>
          <w:marBottom w:val="0"/>
          <w:divBdr>
            <w:top w:val="none" w:sz="0" w:space="0" w:color="auto"/>
            <w:left w:val="none" w:sz="0" w:space="0" w:color="auto"/>
            <w:bottom w:val="none" w:sz="0" w:space="0" w:color="auto"/>
            <w:right w:val="none" w:sz="0" w:space="0" w:color="auto"/>
          </w:divBdr>
        </w:div>
        <w:div w:id="1590308873">
          <w:marLeft w:val="0"/>
          <w:marRight w:val="0"/>
          <w:marTop w:val="0"/>
          <w:marBottom w:val="0"/>
          <w:divBdr>
            <w:top w:val="none" w:sz="0" w:space="0" w:color="auto"/>
            <w:left w:val="none" w:sz="0" w:space="0" w:color="auto"/>
            <w:bottom w:val="none" w:sz="0" w:space="0" w:color="auto"/>
            <w:right w:val="none" w:sz="0" w:space="0" w:color="auto"/>
          </w:divBdr>
        </w:div>
        <w:div w:id="1732926316">
          <w:marLeft w:val="0"/>
          <w:marRight w:val="0"/>
          <w:marTop w:val="0"/>
          <w:marBottom w:val="0"/>
          <w:divBdr>
            <w:top w:val="none" w:sz="0" w:space="0" w:color="auto"/>
            <w:left w:val="none" w:sz="0" w:space="0" w:color="auto"/>
            <w:bottom w:val="none" w:sz="0" w:space="0" w:color="auto"/>
            <w:right w:val="none" w:sz="0" w:space="0" w:color="auto"/>
          </w:divBdr>
        </w:div>
        <w:div w:id="1929075258">
          <w:marLeft w:val="0"/>
          <w:marRight w:val="0"/>
          <w:marTop w:val="0"/>
          <w:marBottom w:val="0"/>
          <w:divBdr>
            <w:top w:val="none" w:sz="0" w:space="0" w:color="auto"/>
            <w:left w:val="none" w:sz="0" w:space="0" w:color="auto"/>
            <w:bottom w:val="none" w:sz="0" w:space="0" w:color="auto"/>
            <w:right w:val="none" w:sz="0" w:space="0" w:color="auto"/>
          </w:divBdr>
        </w:div>
        <w:div w:id="2033191698">
          <w:marLeft w:val="0"/>
          <w:marRight w:val="0"/>
          <w:marTop w:val="0"/>
          <w:marBottom w:val="0"/>
          <w:divBdr>
            <w:top w:val="none" w:sz="0" w:space="0" w:color="auto"/>
            <w:left w:val="none" w:sz="0" w:space="0" w:color="auto"/>
            <w:bottom w:val="none" w:sz="0" w:space="0" w:color="auto"/>
            <w:right w:val="none" w:sz="0" w:space="0" w:color="auto"/>
          </w:divBdr>
        </w:div>
        <w:div w:id="792288915">
          <w:marLeft w:val="0"/>
          <w:marRight w:val="0"/>
          <w:marTop w:val="0"/>
          <w:marBottom w:val="0"/>
          <w:divBdr>
            <w:top w:val="none" w:sz="0" w:space="0" w:color="auto"/>
            <w:left w:val="none" w:sz="0" w:space="0" w:color="auto"/>
            <w:bottom w:val="none" w:sz="0" w:space="0" w:color="auto"/>
            <w:right w:val="none" w:sz="0" w:space="0" w:color="auto"/>
          </w:divBdr>
        </w:div>
        <w:div w:id="1501391167">
          <w:marLeft w:val="0"/>
          <w:marRight w:val="0"/>
          <w:marTop w:val="0"/>
          <w:marBottom w:val="0"/>
          <w:divBdr>
            <w:top w:val="none" w:sz="0" w:space="0" w:color="auto"/>
            <w:left w:val="none" w:sz="0" w:space="0" w:color="auto"/>
            <w:bottom w:val="none" w:sz="0" w:space="0" w:color="auto"/>
            <w:right w:val="none" w:sz="0" w:space="0" w:color="auto"/>
          </w:divBdr>
        </w:div>
        <w:div w:id="832329644">
          <w:marLeft w:val="0"/>
          <w:marRight w:val="0"/>
          <w:marTop w:val="0"/>
          <w:marBottom w:val="0"/>
          <w:divBdr>
            <w:top w:val="none" w:sz="0" w:space="0" w:color="auto"/>
            <w:left w:val="none" w:sz="0" w:space="0" w:color="auto"/>
            <w:bottom w:val="none" w:sz="0" w:space="0" w:color="auto"/>
            <w:right w:val="none" w:sz="0" w:space="0" w:color="auto"/>
          </w:divBdr>
        </w:div>
        <w:div w:id="2133747022">
          <w:marLeft w:val="0"/>
          <w:marRight w:val="0"/>
          <w:marTop w:val="0"/>
          <w:marBottom w:val="0"/>
          <w:divBdr>
            <w:top w:val="none" w:sz="0" w:space="0" w:color="auto"/>
            <w:left w:val="none" w:sz="0" w:space="0" w:color="auto"/>
            <w:bottom w:val="none" w:sz="0" w:space="0" w:color="auto"/>
            <w:right w:val="none" w:sz="0" w:space="0" w:color="auto"/>
          </w:divBdr>
        </w:div>
        <w:div w:id="2003242408">
          <w:marLeft w:val="0"/>
          <w:marRight w:val="0"/>
          <w:marTop w:val="0"/>
          <w:marBottom w:val="0"/>
          <w:divBdr>
            <w:top w:val="none" w:sz="0" w:space="0" w:color="auto"/>
            <w:left w:val="none" w:sz="0" w:space="0" w:color="auto"/>
            <w:bottom w:val="none" w:sz="0" w:space="0" w:color="auto"/>
            <w:right w:val="none" w:sz="0" w:space="0" w:color="auto"/>
          </w:divBdr>
        </w:div>
        <w:div w:id="1673340054">
          <w:marLeft w:val="0"/>
          <w:marRight w:val="0"/>
          <w:marTop w:val="0"/>
          <w:marBottom w:val="0"/>
          <w:divBdr>
            <w:top w:val="none" w:sz="0" w:space="0" w:color="auto"/>
            <w:left w:val="none" w:sz="0" w:space="0" w:color="auto"/>
            <w:bottom w:val="none" w:sz="0" w:space="0" w:color="auto"/>
            <w:right w:val="none" w:sz="0" w:space="0" w:color="auto"/>
          </w:divBdr>
        </w:div>
        <w:div w:id="321085010">
          <w:marLeft w:val="0"/>
          <w:marRight w:val="0"/>
          <w:marTop w:val="0"/>
          <w:marBottom w:val="0"/>
          <w:divBdr>
            <w:top w:val="none" w:sz="0" w:space="0" w:color="auto"/>
            <w:left w:val="none" w:sz="0" w:space="0" w:color="auto"/>
            <w:bottom w:val="none" w:sz="0" w:space="0" w:color="auto"/>
            <w:right w:val="none" w:sz="0" w:space="0" w:color="auto"/>
          </w:divBdr>
        </w:div>
        <w:div w:id="402142198">
          <w:marLeft w:val="0"/>
          <w:marRight w:val="0"/>
          <w:marTop w:val="0"/>
          <w:marBottom w:val="0"/>
          <w:divBdr>
            <w:top w:val="none" w:sz="0" w:space="0" w:color="auto"/>
            <w:left w:val="none" w:sz="0" w:space="0" w:color="auto"/>
            <w:bottom w:val="none" w:sz="0" w:space="0" w:color="auto"/>
            <w:right w:val="none" w:sz="0" w:space="0" w:color="auto"/>
          </w:divBdr>
        </w:div>
        <w:div w:id="87430903">
          <w:marLeft w:val="0"/>
          <w:marRight w:val="0"/>
          <w:marTop w:val="0"/>
          <w:marBottom w:val="0"/>
          <w:divBdr>
            <w:top w:val="none" w:sz="0" w:space="0" w:color="auto"/>
            <w:left w:val="none" w:sz="0" w:space="0" w:color="auto"/>
            <w:bottom w:val="none" w:sz="0" w:space="0" w:color="auto"/>
            <w:right w:val="none" w:sz="0" w:space="0" w:color="auto"/>
          </w:divBdr>
        </w:div>
        <w:div w:id="60519468">
          <w:marLeft w:val="0"/>
          <w:marRight w:val="0"/>
          <w:marTop w:val="0"/>
          <w:marBottom w:val="0"/>
          <w:divBdr>
            <w:top w:val="none" w:sz="0" w:space="0" w:color="auto"/>
            <w:left w:val="none" w:sz="0" w:space="0" w:color="auto"/>
            <w:bottom w:val="none" w:sz="0" w:space="0" w:color="auto"/>
            <w:right w:val="none" w:sz="0" w:space="0" w:color="auto"/>
          </w:divBdr>
        </w:div>
        <w:div w:id="1653951347">
          <w:marLeft w:val="0"/>
          <w:marRight w:val="0"/>
          <w:marTop w:val="0"/>
          <w:marBottom w:val="0"/>
          <w:divBdr>
            <w:top w:val="none" w:sz="0" w:space="0" w:color="auto"/>
            <w:left w:val="none" w:sz="0" w:space="0" w:color="auto"/>
            <w:bottom w:val="none" w:sz="0" w:space="0" w:color="auto"/>
            <w:right w:val="none" w:sz="0" w:space="0" w:color="auto"/>
          </w:divBdr>
        </w:div>
        <w:div w:id="584652618">
          <w:marLeft w:val="0"/>
          <w:marRight w:val="0"/>
          <w:marTop w:val="0"/>
          <w:marBottom w:val="0"/>
          <w:divBdr>
            <w:top w:val="none" w:sz="0" w:space="0" w:color="auto"/>
            <w:left w:val="none" w:sz="0" w:space="0" w:color="auto"/>
            <w:bottom w:val="none" w:sz="0" w:space="0" w:color="auto"/>
            <w:right w:val="none" w:sz="0" w:space="0" w:color="auto"/>
          </w:divBdr>
        </w:div>
        <w:div w:id="1992785371">
          <w:marLeft w:val="0"/>
          <w:marRight w:val="0"/>
          <w:marTop w:val="0"/>
          <w:marBottom w:val="0"/>
          <w:divBdr>
            <w:top w:val="none" w:sz="0" w:space="0" w:color="auto"/>
            <w:left w:val="none" w:sz="0" w:space="0" w:color="auto"/>
            <w:bottom w:val="none" w:sz="0" w:space="0" w:color="auto"/>
            <w:right w:val="none" w:sz="0" w:space="0" w:color="auto"/>
          </w:divBdr>
        </w:div>
        <w:div w:id="1957978971">
          <w:marLeft w:val="0"/>
          <w:marRight w:val="0"/>
          <w:marTop w:val="0"/>
          <w:marBottom w:val="0"/>
          <w:divBdr>
            <w:top w:val="none" w:sz="0" w:space="0" w:color="auto"/>
            <w:left w:val="none" w:sz="0" w:space="0" w:color="auto"/>
            <w:bottom w:val="none" w:sz="0" w:space="0" w:color="auto"/>
            <w:right w:val="none" w:sz="0" w:space="0" w:color="auto"/>
          </w:divBdr>
        </w:div>
        <w:div w:id="897278026">
          <w:marLeft w:val="0"/>
          <w:marRight w:val="0"/>
          <w:marTop w:val="0"/>
          <w:marBottom w:val="0"/>
          <w:divBdr>
            <w:top w:val="none" w:sz="0" w:space="0" w:color="auto"/>
            <w:left w:val="none" w:sz="0" w:space="0" w:color="auto"/>
            <w:bottom w:val="none" w:sz="0" w:space="0" w:color="auto"/>
            <w:right w:val="none" w:sz="0" w:space="0" w:color="auto"/>
          </w:divBdr>
        </w:div>
        <w:div w:id="251667510">
          <w:marLeft w:val="0"/>
          <w:marRight w:val="0"/>
          <w:marTop w:val="0"/>
          <w:marBottom w:val="0"/>
          <w:divBdr>
            <w:top w:val="none" w:sz="0" w:space="0" w:color="auto"/>
            <w:left w:val="none" w:sz="0" w:space="0" w:color="auto"/>
            <w:bottom w:val="none" w:sz="0" w:space="0" w:color="auto"/>
            <w:right w:val="none" w:sz="0" w:space="0" w:color="auto"/>
          </w:divBdr>
        </w:div>
        <w:div w:id="1081562252">
          <w:marLeft w:val="0"/>
          <w:marRight w:val="0"/>
          <w:marTop w:val="0"/>
          <w:marBottom w:val="0"/>
          <w:divBdr>
            <w:top w:val="none" w:sz="0" w:space="0" w:color="auto"/>
            <w:left w:val="none" w:sz="0" w:space="0" w:color="auto"/>
            <w:bottom w:val="none" w:sz="0" w:space="0" w:color="auto"/>
            <w:right w:val="none" w:sz="0" w:space="0" w:color="auto"/>
          </w:divBdr>
        </w:div>
        <w:div w:id="828401994">
          <w:marLeft w:val="0"/>
          <w:marRight w:val="0"/>
          <w:marTop w:val="0"/>
          <w:marBottom w:val="0"/>
          <w:divBdr>
            <w:top w:val="none" w:sz="0" w:space="0" w:color="auto"/>
            <w:left w:val="none" w:sz="0" w:space="0" w:color="auto"/>
            <w:bottom w:val="none" w:sz="0" w:space="0" w:color="auto"/>
            <w:right w:val="none" w:sz="0" w:space="0" w:color="auto"/>
          </w:divBdr>
        </w:div>
        <w:div w:id="1904367676">
          <w:marLeft w:val="0"/>
          <w:marRight w:val="0"/>
          <w:marTop w:val="0"/>
          <w:marBottom w:val="0"/>
          <w:divBdr>
            <w:top w:val="none" w:sz="0" w:space="0" w:color="auto"/>
            <w:left w:val="none" w:sz="0" w:space="0" w:color="auto"/>
            <w:bottom w:val="none" w:sz="0" w:space="0" w:color="auto"/>
            <w:right w:val="none" w:sz="0" w:space="0" w:color="auto"/>
          </w:divBdr>
        </w:div>
        <w:div w:id="626358474">
          <w:marLeft w:val="0"/>
          <w:marRight w:val="0"/>
          <w:marTop w:val="0"/>
          <w:marBottom w:val="0"/>
          <w:divBdr>
            <w:top w:val="none" w:sz="0" w:space="0" w:color="auto"/>
            <w:left w:val="none" w:sz="0" w:space="0" w:color="auto"/>
            <w:bottom w:val="none" w:sz="0" w:space="0" w:color="auto"/>
            <w:right w:val="none" w:sz="0" w:space="0" w:color="auto"/>
          </w:divBdr>
        </w:div>
        <w:div w:id="91977662">
          <w:marLeft w:val="0"/>
          <w:marRight w:val="0"/>
          <w:marTop w:val="0"/>
          <w:marBottom w:val="0"/>
          <w:divBdr>
            <w:top w:val="none" w:sz="0" w:space="0" w:color="auto"/>
            <w:left w:val="none" w:sz="0" w:space="0" w:color="auto"/>
            <w:bottom w:val="none" w:sz="0" w:space="0" w:color="auto"/>
            <w:right w:val="none" w:sz="0" w:space="0" w:color="auto"/>
          </w:divBdr>
        </w:div>
        <w:div w:id="1476991759">
          <w:marLeft w:val="0"/>
          <w:marRight w:val="0"/>
          <w:marTop w:val="0"/>
          <w:marBottom w:val="0"/>
          <w:divBdr>
            <w:top w:val="none" w:sz="0" w:space="0" w:color="auto"/>
            <w:left w:val="none" w:sz="0" w:space="0" w:color="auto"/>
            <w:bottom w:val="none" w:sz="0" w:space="0" w:color="auto"/>
            <w:right w:val="none" w:sz="0" w:space="0" w:color="auto"/>
          </w:divBdr>
        </w:div>
        <w:div w:id="665211631">
          <w:marLeft w:val="0"/>
          <w:marRight w:val="0"/>
          <w:marTop w:val="0"/>
          <w:marBottom w:val="0"/>
          <w:divBdr>
            <w:top w:val="none" w:sz="0" w:space="0" w:color="auto"/>
            <w:left w:val="none" w:sz="0" w:space="0" w:color="auto"/>
            <w:bottom w:val="none" w:sz="0" w:space="0" w:color="auto"/>
            <w:right w:val="none" w:sz="0" w:space="0" w:color="auto"/>
          </w:divBdr>
        </w:div>
        <w:div w:id="1131704010">
          <w:marLeft w:val="0"/>
          <w:marRight w:val="0"/>
          <w:marTop w:val="0"/>
          <w:marBottom w:val="0"/>
          <w:divBdr>
            <w:top w:val="none" w:sz="0" w:space="0" w:color="auto"/>
            <w:left w:val="none" w:sz="0" w:space="0" w:color="auto"/>
            <w:bottom w:val="none" w:sz="0" w:space="0" w:color="auto"/>
            <w:right w:val="none" w:sz="0" w:space="0" w:color="auto"/>
          </w:divBdr>
        </w:div>
        <w:div w:id="1599023844">
          <w:marLeft w:val="0"/>
          <w:marRight w:val="0"/>
          <w:marTop w:val="0"/>
          <w:marBottom w:val="0"/>
          <w:divBdr>
            <w:top w:val="none" w:sz="0" w:space="0" w:color="auto"/>
            <w:left w:val="none" w:sz="0" w:space="0" w:color="auto"/>
            <w:bottom w:val="none" w:sz="0" w:space="0" w:color="auto"/>
            <w:right w:val="none" w:sz="0" w:space="0" w:color="auto"/>
          </w:divBdr>
        </w:div>
        <w:div w:id="30037026">
          <w:marLeft w:val="0"/>
          <w:marRight w:val="0"/>
          <w:marTop w:val="0"/>
          <w:marBottom w:val="0"/>
          <w:divBdr>
            <w:top w:val="none" w:sz="0" w:space="0" w:color="auto"/>
            <w:left w:val="none" w:sz="0" w:space="0" w:color="auto"/>
            <w:bottom w:val="none" w:sz="0" w:space="0" w:color="auto"/>
            <w:right w:val="none" w:sz="0" w:space="0" w:color="auto"/>
          </w:divBdr>
        </w:div>
        <w:div w:id="957368876">
          <w:marLeft w:val="0"/>
          <w:marRight w:val="0"/>
          <w:marTop w:val="0"/>
          <w:marBottom w:val="0"/>
          <w:divBdr>
            <w:top w:val="none" w:sz="0" w:space="0" w:color="auto"/>
            <w:left w:val="none" w:sz="0" w:space="0" w:color="auto"/>
            <w:bottom w:val="none" w:sz="0" w:space="0" w:color="auto"/>
            <w:right w:val="none" w:sz="0" w:space="0" w:color="auto"/>
          </w:divBdr>
        </w:div>
        <w:div w:id="105782749">
          <w:marLeft w:val="0"/>
          <w:marRight w:val="0"/>
          <w:marTop w:val="0"/>
          <w:marBottom w:val="0"/>
          <w:divBdr>
            <w:top w:val="none" w:sz="0" w:space="0" w:color="auto"/>
            <w:left w:val="none" w:sz="0" w:space="0" w:color="auto"/>
            <w:bottom w:val="none" w:sz="0" w:space="0" w:color="auto"/>
            <w:right w:val="none" w:sz="0" w:space="0" w:color="auto"/>
          </w:divBdr>
        </w:div>
        <w:div w:id="1080759065">
          <w:marLeft w:val="0"/>
          <w:marRight w:val="0"/>
          <w:marTop w:val="0"/>
          <w:marBottom w:val="0"/>
          <w:divBdr>
            <w:top w:val="none" w:sz="0" w:space="0" w:color="auto"/>
            <w:left w:val="none" w:sz="0" w:space="0" w:color="auto"/>
            <w:bottom w:val="none" w:sz="0" w:space="0" w:color="auto"/>
            <w:right w:val="none" w:sz="0" w:space="0" w:color="auto"/>
          </w:divBdr>
        </w:div>
        <w:div w:id="1063144616">
          <w:marLeft w:val="0"/>
          <w:marRight w:val="0"/>
          <w:marTop w:val="0"/>
          <w:marBottom w:val="0"/>
          <w:divBdr>
            <w:top w:val="none" w:sz="0" w:space="0" w:color="auto"/>
            <w:left w:val="none" w:sz="0" w:space="0" w:color="auto"/>
            <w:bottom w:val="none" w:sz="0" w:space="0" w:color="auto"/>
            <w:right w:val="none" w:sz="0" w:space="0" w:color="auto"/>
          </w:divBdr>
        </w:div>
        <w:div w:id="1661498352">
          <w:marLeft w:val="0"/>
          <w:marRight w:val="0"/>
          <w:marTop w:val="0"/>
          <w:marBottom w:val="0"/>
          <w:divBdr>
            <w:top w:val="none" w:sz="0" w:space="0" w:color="auto"/>
            <w:left w:val="none" w:sz="0" w:space="0" w:color="auto"/>
            <w:bottom w:val="none" w:sz="0" w:space="0" w:color="auto"/>
            <w:right w:val="none" w:sz="0" w:space="0" w:color="auto"/>
          </w:divBdr>
        </w:div>
        <w:div w:id="1684941769">
          <w:marLeft w:val="0"/>
          <w:marRight w:val="0"/>
          <w:marTop w:val="0"/>
          <w:marBottom w:val="0"/>
          <w:divBdr>
            <w:top w:val="none" w:sz="0" w:space="0" w:color="auto"/>
            <w:left w:val="none" w:sz="0" w:space="0" w:color="auto"/>
            <w:bottom w:val="none" w:sz="0" w:space="0" w:color="auto"/>
            <w:right w:val="none" w:sz="0" w:space="0" w:color="auto"/>
          </w:divBdr>
        </w:div>
        <w:div w:id="1476527222">
          <w:marLeft w:val="0"/>
          <w:marRight w:val="0"/>
          <w:marTop w:val="0"/>
          <w:marBottom w:val="0"/>
          <w:divBdr>
            <w:top w:val="none" w:sz="0" w:space="0" w:color="auto"/>
            <w:left w:val="none" w:sz="0" w:space="0" w:color="auto"/>
            <w:bottom w:val="none" w:sz="0" w:space="0" w:color="auto"/>
            <w:right w:val="none" w:sz="0" w:space="0" w:color="auto"/>
          </w:divBdr>
        </w:div>
        <w:div w:id="915357403">
          <w:marLeft w:val="0"/>
          <w:marRight w:val="0"/>
          <w:marTop w:val="0"/>
          <w:marBottom w:val="0"/>
          <w:divBdr>
            <w:top w:val="none" w:sz="0" w:space="0" w:color="auto"/>
            <w:left w:val="none" w:sz="0" w:space="0" w:color="auto"/>
            <w:bottom w:val="none" w:sz="0" w:space="0" w:color="auto"/>
            <w:right w:val="none" w:sz="0" w:space="0" w:color="auto"/>
          </w:divBdr>
        </w:div>
        <w:div w:id="58330024">
          <w:marLeft w:val="0"/>
          <w:marRight w:val="0"/>
          <w:marTop w:val="0"/>
          <w:marBottom w:val="0"/>
          <w:divBdr>
            <w:top w:val="none" w:sz="0" w:space="0" w:color="auto"/>
            <w:left w:val="none" w:sz="0" w:space="0" w:color="auto"/>
            <w:bottom w:val="none" w:sz="0" w:space="0" w:color="auto"/>
            <w:right w:val="none" w:sz="0" w:space="0" w:color="auto"/>
          </w:divBdr>
        </w:div>
        <w:div w:id="1103962932">
          <w:marLeft w:val="0"/>
          <w:marRight w:val="0"/>
          <w:marTop w:val="0"/>
          <w:marBottom w:val="0"/>
          <w:divBdr>
            <w:top w:val="none" w:sz="0" w:space="0" w:color="auto"/>
            <w:left w:val="none" w:sz="0" w:space="0" w:color="auto"/>
            <w:bottom w:val="none" w:sz="0" w:space="0" w:color="auto"/>
            <w:right w:val="none" w:sz="0" w:space="0" w:color="auto"/>
          </w:divBdr>
        </w:div>
        <w:div w:id="166016832">
          <w:marLeft w:val="0"/>
          <w:marRight w:val="0"/>
          <w:marTop w:val="0"/>
          <w:marBottom w:val="0"/>
          <w:divBdr>
            <w:top w:val="none" w:sz="0" w:space="0" w:color="auto"/>
            <w:left w:val="none" w:sz="0" w:space="0" w:color="auto"/>
            <w:bottom w:val="none" w:sz="0" w:space="0" w:color="auto"/>
            <w:right w:val="none" w:sz="0" w:space="0" w:color="auto"/>
          </w:divBdr>
        </w:div>
        <w:div w:id="548078946">
          <w:marLeft w:val="0"/>
          <w:marRight w:val="0"/>
          <w:marTop w:val="0"/>
          <w:marBottom w:val="0"/>
          <w:divBdr>
            <w:top w:val="none" w:sz="0" w:space="0" w:color="auto"/>
            <w:left w:val="none" w:sz="0" w:space="0" w:color="auto"/>
            <w:bottom w:val="none" w:sz="0" w:space="0" w:color="auto"/>
            <w:right w:val="none" w:sz="0" w:space="0" w:color="auto"/>
          </w:divBdr>
        </w:div>
        <w:div w:id="275791306">
          <w:marLeft w:val="0"/>
          <w:marRight w:val="0"/>
          <w:marTop w:val="0"/>
          <w:marBottom w:val="0"/>
          <w:divBdr>
            <w:top w:val="none" w:sz="0" w:space="0" w:color="auto"/>
            <w:left w:val="none" w:sz="0" w:space="0" w:color="auto"/>
            <w:bottom w:val="none" w:sz="0" w:space="0" w:color="auto"/>
            <w:right w:val="none" w:sz="0" w:space="0" w:color="auto"/>
          </w:divBdr>
        </w:div>
        <w:div w:id="395207596">
          <w:marLeft w:val="0"/>
          <w:marRight w:val="0"/>
          <w:marTop w:val="0"/>
          <w:marBottom w:val="0"/>
          <w:divBdr>
            <w:top w:val="none" w:sz="0" w:space="0" w:color="auto"/>
            <w:left w:val="none" w:sz="0" w:space="0" w:color="auto"/>
            <w:bottom w:val="none" w:sz="0" w:space="0" w:color="auto"/>
            <w:right w:val="none" w:sz="0" w:space="0" w:color="auto"/>
          </w:divBdr>
        </w:div>
        <w:div w:id="1519810470">
          <w:marLeft w:val="0"/>
          <w:marRight w:val="0"/>
          <w:marTop w:val="0"/>
          <w:marBottom w:val="0"/>
          <w:divBdr>
            <w:top w:val="none" w:sz="0" w:space="0" w:color="auto"/>
            <w:left w:val="none" w:sz="0" w:space="0" w:color="auto"/>
            <w:bottom w:val="none" w:sz="0" w:space="0" w:color="auto"/>
            <w:right w:val="none" w:sz="0" w:space="0" w:color="auto"/>
          </w:divBdr>
        </w:div>
        <w:div w:id="1346906013">
          <w:marLeft w:val="0"/>
          <w:marRight w:val="0"/>
          <w:marTop w:val="0"/>
          <w:marBottom w:val="0"/>
          <w:divBdr>
            <w:top w:val="none" w:sz="0" w:space="0" w:color="auto"/>
            <w:left w:val="none" w:sz="0" w:space="0" w:color="auto"/>
            <w:bottom w:val="none" w:sz="0" w:space="0" w:color="auto"/>
            <w:right w:val="none" w:sz="0" w:space="0" w:color="auto"/>
          </w:divBdr>
        </w:div>
        <w:div w:id="1318804802">
          <w:marLeft w:val="0"/>
          <w:marRight w:val="0"/>
          <w:marTop w:val="0"/>
          <w:marBottom w:val="0"/>
          <w:divBdr>
            <w:top w:val="none" w:sz="0" w:space="0" w:color="auto"/>
            <w:left w:val="none" w:sz="0" w:space="0" w:color="auto"/>
            <w:bottom w:val="none" w:sz="0" w:space="0" w:color="auto"/>
            <w:right w:val="none" w:sz="0" w:space="0" w:color="auto"/>
          </w:divBdr>
        </w:div>
        <w:div w:id="1582063122">
          <w:marLeft w:val="0"/>
          <w:marRight w:val="0"/>
          <w:marTop w:val="0"/>
          <w:marBottom w:val="0"/>
          <w:divBdr>
            <w:top w:val="none" w:sz="0" w:space="0" w:color="auto"/>
            <w:left w:val="none" w:sz="0" w:space="0" w:color="auto"/>
            <w:bottom w:val="none" w:sz="0" w:space="0" w:color="auto"/>
            <w:right w:val="none" w:sz="0" w:space="0" w:color="auto"/>
          </w:divBdr>
        </w:div>
        <w:div w:id="117184413">
          <w:marLeft w:val="0"/>
          <w:marRight w:val="0"/>
          <w:marTop w:val="0"/>
          <w:marBottom w:val="0"/>
          <w:divBdr>
            <w:top w:val="none" w:sz="0" w:space="0" w:color="auto"/>
            <w:left w:val="none" w:sz="0" w:space="0" w:color="auto"/>
            <w:bottom w:val="none" w:sz="0" w:space="0" w:color="auto"/>
            <w:right w:val="none" w:sz="0" w:space="0" w:color="auto"/>
          </w:divBdr>
        </w:div>
        <w:div w:id="1889755924">
          <w:marLeft w:val="0"/>
          <w:marRight w:val="0"/>
          <w:marTop w:val="0"/>
          <w:marBottom w:val="0"/>
          <w:divBdr>
            <w:top w:val="none" w:sz="0" w:space="0" w:color="auto"/>
            <w:left w:val="none" w:sz="0" w:space="0" w:color="auto"/>
            <w:bottom w:val="none" w:sz="0" w:space="0" w:color="auto"/>
            <w:right w:val="none" w:sz="0" w:space="0" w:color="auto"/>
          </w:divBdr>
        </w:div>
        <w:div w:id="489181063">
          <w:marLeft w:val="0"/>
          <w:marRight w:val="0"/>
          <w:marTop w:val="0"/>
          <w:marBottom w:val="0"/>
          <w:divBdr>
            <w:top w:val="none" w:sz="0" w:space="0" w:color="auto"/>
            <w:left w:val="none" w:sz="0" w:space="0" w:color="auto"/>
            <w:bottom w:val="none" w:sz="0" w:space="0" w:color="auto"/>
            <w:right w:val="none" w:sz="0" w:space="0" w:color="auto"/>
          </w:divBdr>
        </w:div>
        <w:div w:id="538007207">
          <w:marLeft w:val="0"/>
          <w:marRight w:val="0"/>
          <w:marTop w:val="0"/>
          <w:marBottom w:val="0"/>
          <w:divBdr>
            <w:top w:val="none" w:sz="0" w:space="0" w:color="auto"/>
            <w:left w:val="none" w:sz="0" w:space="0" w:color="auto"/>
            <w:bottom w:val="none" w:sz="0" w:space="0" w:color="auto"/>
            <w:right w:val="none" w:sz="0" w:space="0" w:color="auto"/>
          </w:divBdr>
        </w:div>
        <w:div w:id="1985772681">
          <w:marLeft w:val="0"/>
          <w:marRight w:val="0"/>
          <w:marTop w:val="0"/>
          <w:marBottom w:val="0"/>
          <w:divBdr>
            <w:top w:val="none" w:sz="0" w:space="0" w:color="auto"/>
            <w:left w:val="none" w:sz="0" w:space="0" w:color="auto"/>
            <w:bottom w:val="none" w:sz="0" w:space="0" w:color="auto"/>
            <w:right w:val="none" w:sz="0" w:space="0" w:color="auto"/>
          </w:divBdr>
        </w:div>
        <w:div w:id="870263909">
          <w:marLeft w:val="0"/>
          <w:marRight w:val="0"/>
          <w:marTop w:val="0"/>
          <w:marBottom w:val="0"/>
          <w:divBdr>
            <w:top w:val="none" w:sz="0" w:space="0" w:color="auto"/>
            <w:left w:val="none" w:sz="0" w:space="0" w:color="auto"/>
            <w:bottom w:val="none" w:sz="0" w:space="0" w:color="auto"/>
            <w:right w:val="none" w:sz="0" w:space="0" w:color="auto"/>
          </w:divBdr>
        </w:div>
        <w:div w:id="963275006">
          <w:marLeft w:val="0"/>
          <w:marRight w:val="0"/>
          <w:marTop w:val="0"/>
          <w:marBottom w:val="0"/>
          <w:divBdr>
            <w:top w:val="none" w:sz="0" w:space="0" w:color="auto"/>
            <w:left w:val="none" w:sz="0" w:space="0" w:color="auto"/>
            <w:bottom w:val="none" w:sz="0" w:space="0" w:color="auto"/>
            <w:right w:val="none" w:sz="0" w:space="0" w:color="auto"/>
          </w:divBdr>
        </w:div>
        <w:div w:id="284427937">
          <w:marLeft w:val="0"/>
          <w:marRight w:val="0"/>
          <w:marTop w:val="0"/>
          <w:marBottom w:val="0"/>
          <w:divBdr>
            <w:top w:val="none" w:sz="0" w:space="0" w:color="auto"/>
            <w:left w:val="none" w:sz="0" w:space="0" w:color="auto"/>
            <w:bottom w:val="none" w:sz="0" w:space="0" w:color="auto"/>
            <w:right w:val="none" w:sz="0" w:space="0" w:color="auto"/>
          </w:divBdr>
        </w:div>
        <w:div w:id="1655572214">
          <w:marLeft w:val="0"/>
          <w:marRight w:val="0"/>
          <w:marTop w:val="0"/>
          <w:marBottom w:val="0"/>
          <w:divBdr>
            <w:top w:val="none" w:sz="0" w:space="0" w:color="auto"/>
            <w:left w:val="none" w:sz="0" w:space="0" w:color="auto"/>
            <w:bottom w:val="none" w:sz="0" w:space="0" w:color="auto"/>
            <w:right w:val="none" w:sz="0" w:space="0" w:color="auto"/>
          </w:divBdr>
        </w:div>
        <w:div w:id="493179633">
          <w:marLeft w:val="0"/>
          <w:marRight w:val="0"/>
          <w:marTop w:val="0"/>
          <w:marBottom w:val="0"/>
          <w:divBdr>
            <w:top w:val="none" w:sz="0" w:space="0" w:color="auto"/>
            <w:left w:val="none" w:sz="0" w:space="0" w:color="auto"/>
            <w:bottom w:val="none" w:sz="0" w:space="0" w:color="auto"/>
            <w:right w:val="none" w:sz="0" w:space="0" w:color="auto"/>
          </w:divBdr>
        </w:div>
        <w:div w:id="36049991">
          <w:marLeft w:val="0"/>
          <w:marRight w:val="0"/>
          <w:marTop w:val="0"/>
          <w:marBottom w:val="0"/>
          <w:divBdr>
            <w:top w:val="none" w:sz="0" w:space="0" w:color="auto"/>
            <w:left w:val="none" w:sz="0" w:space="0" w:color="auto"/>
            <w:bottom w:val="none" w:sz="0" w:space="0" w:color="auto"/>
            <w:right w:val="none" w:sz="0" w:space="0" w:color="auto"/>
          </w:divBdr>
        </w:div>
        <w:div w:id="2098281096">
          <w:marLeft w:val="0"/>
          <w:marRight w:val="0"/>
          <w:marTop w:val="0"/>
          <w:marBottom w:val="0"/>
          <w:divBdr>
            <w:top w:val="none" w:sz="0" w:space="0" w:color="auto"/>
            <w:left w:val="none" w:sz="0" w:space="0" w:color="auto"/>
            <w:bottom w:val="none" w:sz="0" w:space="0" w:color="auto"/>
            <w:right w:val="none" w:sz="0" w:space="0" w:color="auto"/>
          </w:divBdr>
        </w:div>
        <w:div w:id="192036016">
          <w:marLeft w:val="0"/>
          <w:marRight w:val="0"/>
          <w:marTop w:val="0"/>
          <w:marBottom w:val="0"/>
          <w:divBdr>
            <w:top w:val="none" w:sz="0" w:space="0" w:color="auto"/>
            <w:left w:val="none" w:sz="0" w:space="0" w:color="auto"/>
            <w:bottom w:val="none" w:sz="0" w:space="0" w:color="auto"/>
            <w:right w:val="none" w:sz="0" w:space="0" w:color="auto"/>
          </w:divBdr>
        </w:div>
        <w:div w:id="1036737585">
          <w:marLeft w:val="0"/>
          <w:marRight w:val="0"/>
          <w:marTop w:val="0"/>
          <w:marBottom w:val="0"/>
          <w:divBdr>
            <w:top w:val="none" w:sz="0" w:space="0" w:color="auto"/>
            <w:left w:val="none" w:sz="0" w:space="0" w:color="auto"/>
            <w:bottom w:val="none" w:sz="0" w:space="0" w:color="auto"/>
            <w:right w:val="none" w:sz="0" w:space="0" w:color="auto"/>
          </w:divBdr>
        </w:div>
        <w:div w:id="1821997973">
          <w:marLeft w:val="0"/>
          <w:marRight w:val="0"/>
          <w:marTop w:val="0"/>
          <w:marBottom w:val="0"/>
          <w:divBdr>
            <w:top w:val="none" w:sz="0" w:space="0" w:color="auto"/>
            <w:left w:val="none" w:sz="0" w:space="0" w:color="auto"/>
            <w:bottom w:val="none" w:sz="0" w:space="0" w:color="auto"/>
            <w:right w:val="none" w:sz="0" w:space="0" w:color="auto"/>
          </w:divBdr>
        </w:div>
        <w:div w:id="1061750882">
          <w:marLeft w:val="0"/>
          <w:marRight w:val="0"/>
          <w:marTop w:val="0"/>
          <w:marBottom w:val="0"/>
          <w:divBdr>
            <w:top w:val="none" w:sz="0" w:space="0" w:color="auto"/>
            <w:left w:val="none" w:sz="0" w:space="0" w:color="auto"/>
            <w:bottom w:val="none" w:sz="0" w:space="0" w:color="auto"/>
            <w:right w:val="none" w:sz="0" w:space="0" w:color="auto"/>
          </w:divBdr>
        </w:div>
        <w:div w:id="619141776">
          <w:marLeft w:val="0"/>
          <w:marRight w:val="0"/>
          <w:marTop w:val="0"/>
          <w:marBottom w:val="0"/>
          <w:divBdr>
            <w:top w:val="none" w:sz="0" w:space="0" w:color="auto"/>
            <w:left w:val="none" w:sz="0" w:space="0" w:color="auto"/>
            <w:bottom w:val="none" w:sz="0" w:space="0" w:color="auto"/>
            <w:right w:val="none" w:sz="0" w:space="0" w:color="auto"/>
          </w:divBdr>
        </w:div>
        <w:div w:id="2038696538">
          <w:marLeft w:val="0"/>
          <w:marRight w:val="0"/>
          <w:marTop w:val="0"/>
          <w:marBottom w:val="0"/>
          <w:divBdr>
            <w:top w:val="none" w:sz="0" w:space="0" w:color="auto"/>
            <w:left w:val="none" w:sz="0" w:space="0" w:color="auto"/>
            <w:bottom w:val="none" w:sz="0" w:space="0" w:color="auto"/>
            <w:right w:val="none" w:sz="0" w:space="0" w:color="auto"/>
          </w:divBdr>
        </w:div>
        <w:div w:id="578632754">
          <w:marLeft w:val="0"/>
          <w:marRight w:val="0"/>
          <w:marTop w:val="0"/>
          <w:marBottom w:val="0"/>
          <w:divBdr>
            <w:top w:val="none" w:sz="0" w:space="0" w:color="auto"/>
            <w:left w:val="none" w:sz="0" w:space="0" w:color="auto"/>
            <w:bottom w:val="none" w:sz="0" w:space="0" w:color="auto"/>
            <w:right w:val="none" w:sz="0" w:space="0" w:color="auto"/>
          </w:divBdr>
        </w:div>
        <w:div w:id="1801653311">
          <w:marLeft w:val="0"/>
          <w:marRight w:val="0"/>
          <w:marTop w:val="0"/>
          <w:marBottom w:val="0"/>
          <w:divBdr>
            <w:top w:val="none" w:sz="0" w:space="0" w:color="auto"/>
            <w:left w:val="none" w:sz="0" w:space="0" w:color="auto"/>
            <w:bottom w:val="none" w:sz="0" w:space="0" w:color="auto"/>
            <w:right w:val="none" w:sz="0" w:space="0" w:color="auto"/>
          </w:divBdr>
        </w:div>
        <w:div w:id="1795516658">
          <w:marLeft w:val="0"/>
          <w:marRight w:val="0"/>
          <w:marTop w:val="0"/>
          <w:marBottom w:val="0"/>
          <w:divBdr>
            <w:top w:val="none" w:sz="0" w:space="0" w:color="auto"/>
            <w:left w:val="none" w:sz="0" w:space="0" w:color="auto"/>
            <w:bottom w:val="none" w:sz="0" w:space="0" w:color="auto"/>
            <w:right w:val="none" w:sz="0" w:space="0" w:color="auto"/>
          </w:divBdr>
        </w:div>
        <w:div w:id="1094134341">
          <w:marLeft w:val="0"/>
          <w:marRight w:val="0"/>
          <w:marTop w:val="0"/>
          <w:marBottom w:val="0"/>
          <w:divBdr>
            <w:top w:val="none" w:sz="0" w:space="0" w:color="auto"/>
            <w:left w:val="none" w:sz="0" w:space="0" w:color="auto"/>
            <w:bottom w:val="none" w:sz="0" w:space="0" w:color="auto"/>
            <w:right w:val="none" w:sz="0" w:space="0" w:color="auto"/>
          </w:divBdr>
        </w:div>
        <w:div w:id="922030492">
          <w:marLeft w:val="0"/>
          <w:marRight w:val="0"/>
          <w:marTop w:val="0"/>
          <w:marBottom w:val="0"/>
          <w:divBdr>
            <w:top w:val="none" w:sz="0" w:space="0" w:color="auto"/>
            <w:left w:val="none" w:sz="0" w:space="0" w:color="auto"/>
            <w:bottom w:val="none" w:sz="0" w:space="0" w:color="auto"/>
            <w:right w:val="none" w:sz="0" w:space="0" w:color="auto"/>
          </w:divBdr>
        </w:div>
        <w:div w:id="396560376">
          <w:marLeft w:val="0"/>
          <w:marRight w:val="0"/>
          <w:marTop w:val="0"/>
          <w:marBottom w:val="0"/>
          <w:divBdr>
            <w:top w:val="none" w:sz="0" w:space="0" w:color="auto"/>
            <w:left w:val="none" w:sz="0" w:space="0" w:color="auto"/>
            <w:bottom w:val="none" w:sz="0" w:space="0" w:color="auto"/>
            <w:right w:val="none" w:sz="0" w:space="0" w:color="auto"/>
          </w:divBdr>
        </w:div>
        <w:div w:id="1000349536">
          <w:marLeft w:val="0"/>
          <w:marRight w:val="0"/>
          <w:marTop w:val="0"/>
          <w:marBottom w:val="0"/>
          <w:divBdr>
            <w:top w:val="none" w:sz="0" w:space="0" w:color="auto"/>
            <w:left w:val="none" w:sz="0" w:space="0" w:color="auto"/>
            <w:bottom w:val="none" w:sz="0" w:space="0" w:color="auto"/>
            <w:right w:val="none" w:sz="0" w:space="0" w:color="auto"/>
          </w:divBdr>
        </w:div>
        <w:div w:id="955721311">
          <w:marLeft w:val="0"/>
          <w:marRight w:val="0"/>
          <w:marTop w:val="0"/>
          <w:marBottom w:val="0"/>
          <w:divBdr>
            <w:top w:val="none" w:sz="0" w:space="0" w:color="auto"/>
            <w:left w:val="none" w:sz="0" w:space="0" w:color="auto"/>
            <w:bottom w:val="none" w:sz="0" w:space="0" w:color="auto"/>
            <w:right w:val="none" w:sz="0" w:space="0" w:color="auto"/>
          </w:divBdr>
        </w:div>
        <w:div w:id="340742427">
          <w:marLeft w:val="0"/>
          <w:marRight w:val="0"/>
          <w:marTop w:val="0"/>
          <w:marBottom w:val="0"/>
          <w:divBdr>
            <w:top w:val="none" w:sz="0" w:space="0" w:color="auto"/>
            <w:left w:val="none" w:sz="0" w:space="0" w:color="auto"/>
            <w:bottom w:val="none" w:sz="0" w:space="0" w:color="auto"/>
            <w:right w:val="none" w:sz="0" w:space="0" w:color="auto"/>
          </w:divBdr>
        </w:div>
        <w:div w:id="560600747">
          <w:marLeft w:val="0"/>
          <w:marRight w:val="0"/>
          <w:marTop w:val="0"/>
          <w:marBottom w:val="0"/>
          <w:divBdr>
            <w:top w:val="none" w:sz="0" w:space="0" w:color="auto"/>
            <w:left w:val="none" w:sz="0" w:space="0" w:color="auto"/>
            <w:bottom w:val="none" w:sz="0" w:space="0" w:color="auto"/>
            <w:right w:val="none" w:sz="0" w:space="0" w:color="auto"/>
          </w:divBdr>
        </w:div>
        <w:div w:id="1052115720">
          <w:marLeft w:val="0"/>
          <w:marRight w:val="0"/>
          <w:marTop w:val="0"/>
          <w:marBottom w:val="0"/>
          <w:divBdr>
            <w:top w:val="none" w:sz="0" w:space="0" w:color="auto"/>
            <w:left w:val="none" w:sz="0" w:space="0" w:color="auto"/>
            <w:bottom w:val="none" w:sz="0" w:space="0" w:color="auto"/>
            <w:right w:val="none" w:sz="0" w:space="0" w:color="auto"/>
          </w:divBdr>
        </w:div>
        <w:div w:id="1467161321">
          <w:marLeft w:val="0"/>
          <w:marRight w:val="0"/>
          <w:marTop w:val="0"/>
          <w:marBottom w:val="0"/>
          <w:divBdr>
            <w:top w:val="none" w:sz="0" w:space="0" w:color="auto"/>
            <w:left w:val="none" w:sz="0" w:space="0" w:color="auto"/>
            <w:bottom w:val="none" w:sz="0" w:space="0" w:color="auto"/>
            <w:right w:val="none" w:sz="0" w:space="0" w:color="auto"/>
          </w:divBdr>
        </w:div>
        <w:div w:id="1851329546">
          <w:marLeft w:val="0"/>
          <w:marRight w:val="0"/>
          <w:marTop w:val="0"/>
          <w:marBottom w:val="0"/>
          <w:divBdr>
            <w:top w:val="none" w:sz="0" w:space="0" w:color="auto"/>
            <w:left w:val="none" w:sz="0" w:space="0" w:color="auto"/>
            <w:bottom w:val="none" w:sz="0" w:space="0" w:color="auto"/>
            <w:right w:val="none" w:sz="0" w:space="0" w:color="auto"/>
          </w:divBdr>
        </w:div>
        <w:div w:id="1441222060">
          <w:marLeft w:val="0"/>
          <w:marRight w:val="0"/>
          <w:marTop w:val="0"/>
          <w:marBottom w:val="0"/>
          <w:divBdr>
            <w:top w:val="none" w:sz="0" w:space="0" w:color="auto"/>
            <w:left w:val="none" w:sz="0" w:space="0" w:color="auto"/>
            <w:bottom w:val="none" w:sz="0" w:space="0" w:color="auto"/>
            <w:right w:val="none" w:sz="0" w:space="0" w:color="auto"/>
          </w:divBdr>
        </w:div>
        <w:div w:id="1737312502">
          <w:marLeft w:val="0"/>
          <w:marRight w:val="0"/>
          <w:marTop w:val="0"/>
          <w:marBottom w:val="0"/>
          <w:divBdr>
            <w:top w:val="none" w:sz="0" w:space="0" w:color="auto"/>
            <w:left w:val="none" w:sz="0" w:space="0" w:color="auto"/>
            <w:bottom w:val="none" w:sz="0" w:space="0" w:color="auto"/>
            <w:right w:val="none" w:sz="0" w:space="0" w:color="auto"/>
          </w:divBdr>
        </w:div>
        <w:div w:id="756753322">
          <w:marLeft w:val="0"/>
          <w:marRight w:val="0"/>
          <w:marTop w:val="0"/>
          <w:marBottom w:val="0"/>
          <w:divBdr>
            <w:top w:val="none" w:sz="0" w:space="0" w:color="auto"/>
            <w:left w:val="none" w:sz="0" w:space="0" w:color="auto"/>
            <w:bottom w:val="none" w:sz="0" w:space="0" w:color="auto"/>
            <w:right w:val="none" w:sz="0" w:space="0" w:color="auto"/>
          </w:divBdr>
        </w:div>
        <w:div w:id="1252005518">
          <w:marLeft w:val="0"/>
          <w:marRight w:val="0"/>
          <w:marTop w:val="0"/>
          <w:marBottom w:val="0"/>
          <w:divBdr>
            <w:top w:val="none" w:sz="0" w:space="0" w:color="auto"/>
            <w:left w:val="none" w:sz="0" w:space="0" w:color="auto"/>
            <w:bottom w:val="none" w:sz="0" w:space="0" w:color="auto"/>
            <w:right w:val="none" w:sz="0" w:space="0" w:color="auto"/>
          </w:divBdr>
        </w:div>
        <w:div w:id="1574701495">
          <w:marLeft w:val="0"/>
          <w:marRight w:val="0"/>
          <w:marTop w:val="0"/>
          <w:marBottom w:val="0"/>
          <w:divBdr>
            <w:top w:val="none" w:sz="0" w:space="0" w:color="auto"/>
            <w:left w:val="none" w:sz="0" w:space="0" w:color="auto"/>
            <w:bottom w:val="none" w:sz="0" w:space="0" w:color="auto"/>
            <w:right w:val="none" w:sz="0" w:space="0" w:color="auto"/>
          </w:divBdr>
        </w:div>
        <w:div w:id="793327474">
          <w:marLeft w:val="0"/>
          <w:marRight w:val="0"/>
          <w:marTop w:val="0"/>
          <w:marBottom w:val="0"/>
          <w:divBdr>
            <w:top w:val="none" w:sz="0" w:space="0" w:color="auto"/>
            <w:left w:val="none" w:sz="0" w:space="0" w:color="auto"/>
            <w:bottom w:val="none" w:sz="0" w:space="0" w:color="auto"/>
            <w:right w:val="none" w:sz="0" w:space="0" w:color="auto"/>
          </w:divBdr>
        </w:div>
        <w:div w:id="903371873">
          <w:marLeft w:val="0"/>
          <w:marRight w:val="0"/>
          <w:marTop w:val="0"/>
          <w:marBottom w:val="0"/>
          <w:divBdr>
            <w:top w:val="none" w:sz="0" w:space="0" w:color="auto"/>
            <w:left w:val="none" w:sz="0" w:space="0" w:color="auto"/>
            <w:bottom w:val="none" w:sz="0" w:space="0" w:color="auto"/>
            <w:right w:val="none" w:sz="0" w:space="0" w:color="auto"/>
          </w:divBdr>
        </w:div>
        <w:div w:id="350424537">
          <w:marLeft w:val="0"/>
          <w:marRight w:val="0"/>
          <w:marTop w:val="0"/>
          <w:marBottom w:val="0"/>
          <w:divBdr>
            <w:top w:val="none" w:sz="0" w:space="0" w:color="auto"/>
            <w:left w:val="none" w:sz="0" w:space="0" w:color="auto"/>
            <w:bottom w:val="none" w:sz="0" w:space="0" w:color="auto"/>
            <w:right w:val="none" w:sz="0" w:space="0" w:color="auto"/>
          </w:divBdr>
        </w:div>
        <w:div w:id="1466585061">
          <w:marLeft w:val="0"/>
          <w:marRight w:val="0"/>
          <w:marTop w:val="0"/>
          <w:marBottom w:val="0"/>
          <w:divBdr>
            <w:top w:val="none" w:sz="0" w:space="0" w:color="auto"/>
            <w:left w:val="none" w:sz="0" w:space="0" w:color="auto"/>
            <w:bottom w:val="none" w:sz="0" w:space="0" w:color="auto"/>
            <w:right w:val="none" w:sz="0" w:space="0" w:color="auto"/>
          </w:divBdr>
        </w:div>
        <w:div w:id="908617679">
          <w:marLeft w:val="0"/>
          <w:marRight w:val="0"/>
          <w:marTop w:val="0"/>
          <w:marBottom w:val="0"/>
          <w:divBdr>
            <w:top w:val="none" w:sz="0" w:space="0" w:color="auto"/>
            <w:left w:val="none" w:sz="0" w:space="0" w:color="auto"/>
            <w:bottom w:val="none" w:sz="0" w:space="0" w:color="auto"/>
            <w:right w:val="none" w:sz="0" w:space="0" w:color="auto"/>
          </w:divBdr>
        </w:div>
        <w:div w:id="191724738">
          <w:marLeft w:val="0"/>
          <w:marRight w:val="0"/>
          <w:marTop w:val="0"/>
          <w:marBottom w:val="0"/>
          <w:divBdr>
            <w:top w:val="none" w:sz="0" w:space="0" w:color="auto"/>
            <w:left w:val="none" w:sz="0" w:space="0" w:color="auto"/>
            <w:bottom w:val="none" w:sz="0" w:space="0" w:color="auto"/>
            <w:right w:val="none" w:sz="0" w:space="0" w:color="auto"/>
          </w:divBdr>
        </w:div>
        <w:div w:id="1192455302">
          <w:marLeft w:val="0"/>
          <w:marRight w:val="0"/>
          <w:marTop w:val="0"/>
          <w:marBottom w:val="0"/>
          <w:divBdr>
            <w:top w:val="none" w:sz="0" w:space="0" w:color="auto"/>
            <w:left w:val="none" w:sz="0" w:space="0" w:color="auto"/>
            <w:bottom w:val="none" w:sz="0" w:space="0" w:color="auto"/>
            <w:right w:val="none" w:sz="0" w:space="0" w:color="auto"/>
          </w:divBdr>
        </w:div>
        <w:div w:id="21055047">
          <w:marLeft w:val="0"/>
          <w:marRight w:val="0"/>
          <w:marTop w:val="0"/>
          <w:marBottom w:val="0"/>
          <w:divBdr>
            <w:top w:val="none" w:sz="0" w:space="0" w:color="auto"/>
            <w:left w:val="none" w:sz="0" w:space="0" w:color="auto"/>
            <w:bottom w:val="none" w:sz="0" w:space="0" w:color="auto"/>
            <w:right w:val="none" w:sz="0" w:space="0" w:color="auto"/>
          </w:divBdr>
        </w:div>
        <w:div w:id="1078093953">
          <w:marLeft w:val="0"/>
          <w:marRight w:val="0"/>
          <w:marTop w:val="0"/>
          <w:marBottom w:val="0"/>
          <w:divBdr>
            <w:top w:val="none" w:sz="0" w:space="0" w:color="auto"/>
            <w:left w:val="none" w:sz="0" w:space="0" w:color="auto"/>
            <w:bottom w:val="none" w:sz="0" w:space="0" w:color="auto"/>
            <w:right w:val="none" w:sz="0" w:space="0" w:color="auto"/>
          </w:divBdr>
        </w:div>
        <w:div w:id="1079523993">
          <w:marLeft w:val="0"/>
          <w:marRight w:val="0"/>
          <w:marTop w:val="0"/>
          <w:marBottom w:val="0"/>
          <w:divBdr>
            <w:top w:val="none" w:sz="0" w:space="0" w:color="auto"/>
            <w:left w:val="none" w:sz="0" w:space="0" w:color="auto"/>
            <w:bottom w:val="none" w:sz="0" w:space="0" w:color="auto"/>
            <w:right w:val="none" w:sz="0" w:space="0" w:color="auto"/>
          </w:divBdr>
        </w:div>
        <w:div w:id="140772993">
          <w:marLeft w:val="0"/>
          <w:marRight w:val="0"/>
          <w:marTop w:val="0"/>
          <w:marBottom w:val="0"/>
          <w:divBdr>
            <w:top w:val="none" w:sz="0" w:space="0" w:color="auto"/>
            <w:left w:val="none" w:sz="0" w:space="0" w:color="auto"/>
            <w:bottom w:val="none" w:sz="0" w:space="0" w:color="auto"/>
            <w:right w:val="none" w:sz="0" w:space="0" w:color="auto"/>
          </w:divBdr>
        </w:div>
        <w:div w:id="2128313406">
          <w:marLeft w:val="0"/>
          <w:marRight w:val="0"/>
          <w:marTop w:val="0"/>
          <w:marBottom w:val="0"/>
          <w:divBdr>
            <w:top w:val="none" w:sz="0" w:space="0" w:color="auto"/>
            <w:left w:val="none" w:sz="0" w:space="0" w:color="auto"/>
            <w:bottom w:val="none" w:sz="0" w:space="0" w:color="auto"/>
            <w:right w:val="none" w:sz="0" w:space="0" w:color="auto"/>
          </w:divBdr>
        </w:div>
        <w:div w:id="362098949">
          <w:marLeft w:val="0"/>
          <w:marRight w:val="0"/>
          <w:marTop w:val="0"/>
          <w:marBottom w:val="0"/>
          <w:divBdr>
            <w:top w:val="none" w:sz="0" w:space="0" w:color="auto"/>
            <w:left w:val="none" w:sz="0" w:space="0" w:color="auto"/>
            <w:bottom w:val="none" w:sz="0" w:space="0" w:color="auto"/>
            <w:right w:val="none" w:sz="0" w:space="0" w:color="auto"/>
          </w:divBdr>
        </w:div>
        <w:div w:id="611476500">
          <w:marLeft w:val="0"/>
          <w:marRight w:val="0"/>
          <w:marTop w:val="0"/>
          <w:marBottom w:val="0"/>
          <w:divBdr>
            <w:top w:val="none" w:sz="0" w:space="0" w:color="auto"/>
            <w:left w:val="none" w:sz="0" w:space="0" w:color="auto"/>
            <w:bottom w:val="none" w:sz="0" w:space="0" w:color="auto"/>
            <w:right w:val="none" w:sz="0" w:space="0" w:color="auto"/>
          </w:divBdr>
        </w:div>
        <w:div w:id="2035694508">
          <w:marLeft w:val="0"/>
          <w:marRight w:val="0"/>
          <w:marTop w:val="0"/>
          <w:marBottom w:val="0"/>
          <w:divBdr>
            <w:top w:val="none" w:sz="0" w:space="0" w:color="auto"/>
            <w:left w:val="none" w:sz="0" w:space="0" w:color="auto"/>
            <w:bottom w:val="none" w:sz="0" w:space="0" w:color="auto"/>
            <w:right w:val="none" w:sz="0" w:space="0" w:color="auto"/>
          </w:divBdr>
        </w:div>
        <w:div w:id="1478958389">
          <w:marLeft w:val="0"/>
          <w:marRight w:val="0"/>
          <w:marTop w:val="0"/>
          <w:marBottom w:val="0"/>
          <w:divBdr>
            <w:top w:val="none" w:sz="0" w:space="0" w:color="auto"/>
            <w:left w:val="none" w:sz="0" w:space="0" w:color="auto"/>
            <w:bottom w:val="none" w:sz="0" w:space="0" w:color="auto"/>
            <w:right w:val="none" w:sz="0" w:space="0" w:color="auto"/>
          </w:divBdr>
        </w:div>
        <w:div w:id="468714213">
          <w:marLeft w:val="0"/>
          <w:marRight w:val="0"/>
          <w:marTop w:val="0"/>
          <w:marBottom w:val="0"/>
          <w:divBdr>
            <w:top w:val="none" w:sz="0" w:space="0" w:color="auto"/>
            <w:left w:val="none" w:sz="0" w:space="0" w:color="auto"/>
            <w:bottom w:val="none" w:sz="0" w:space="0" w:color="auto"/>
            <w:right w:val="none" w:sz="0" w:space="0" w:color="auto"/>
          </w:divBdr>
        </w:div>
        <w:div w:id="389696771">
          <w:marLeft w:val="0"/>
          <w:marRight w:val="0"/>
          <w:marTop w:val="0"/>
          <w:marBottom w:val="0"/>
          <w:divBdr>
            <w:top w:val="none" w:sz="0" w:space="0" w:color="auto"/>
            <w:left w:val="none" w:sz="0" w:space="0" w:color="auto"/>
            <w:bottom w:val="none" w:sz="0" w:space="0" w:color="auto"/>
            <w:right w:val="none" w:sz="0" w:space="0" w:color="auto"/>
          </w:divBdr>
        </w:div>
        <w:div w:id="2031762105">
          <w:marLeft w:val="0"/>
          <w:marRight w:val="0"/>
          <w:marTop w:val="0"/>
          <w:marBottom w:val="0"/>
          <w:divBdr>
            <w:top w:val="none" w:sz="0" w:space="0" w:color="auto"/>
            <w:left w:val="none" w:sz="0" w:space="0" w:color="auto"/>
            <w:bottom w:val="none" w:sz="0" w:space="0" w:color="auto"/>
            <w:right w:val="none" w:sz="0" w:space="0" w:color="auto"/>
          </w:divBdr>
        </w:div>
        <w:div w:id="1780248540">
          <w:marLeft w:val="0"/>
          <w:marRight w:val="0"/>
          <w:marTop w:val="0"/>
          <w:marBottom w:val="0"/>
          <w:divBdr>
            <w:top w:val="none" w:sz="0" w:space="0" w:color="auto"/>
            <w:left w:val="none" w:sz="0" w:space="0" w:color="auto"/>
            <w:bottom w:val="none" w:sz="0" w:space="0" w:color="auto"/>
            <w:right w:val="none" w:sz="0" w:space="0" w:color="auto"/>
          </w:divBdr>
        </w:div>
        <w:div w:id="1912302554">
          <w:marLeft w:val="0"/>
          <w:marRight w:val="0"/>
          <w:marTop w:val="0"/>
          <w:marBottom w:val="0"/>
          <w:divBdr>
            <w:top w:val="none" w:sz="0" w:space="0" w:color="auto"/>
            <w:left w:val="none" w:sz="0" w:space="0" w:color="auto"/>
            <w:bottom w:val="none" w:sz="0" w:space="0" w:color="auto"/>
            <w:right w:val="none" w:sz="0" w:space="0" w:color="auto"/>
          </w:divBdr>
        </w:div>
        <w:div w:id="570892539">
          <w:marLeft w:val="0"/>
          <w:marRight w:val="0"/>
          <w:marTop w:val="0"/>
          <w:marBottom w:val="0"/>
          <w:divBdr>
            <w:top w:val="none" w:sz="0" w:space="0" w:color="auto"/>
            <w:left w:val="none" w:sz="0" w:space="0" w:color="auto"/>
            <w:bottom w:val="none" w:sz="0" w:space="0" w:color="auto"/>
            <w:right w:val="none" w:sz="0" w:space="0" w:color="auto"/>
          </w:divBdr>
        </w:div>
        <w:div w:id="1590427906">
          <w:marLeft w:val="0"/>
          <w:marRight w:val="0"/>
          <w:marTop w:val="0"/>
          <w:marBottom w:val="0"/>
          <w:divBdr>
            <w:top w:val="none" w:sz="0" w:space="0" w:color="auto"/>
            <w:left w:val="none" w:sz="0" w:space="0" w:color="auto"/>
            <w:bottom w:val="none" w:sz="0" w:space="0" w:color="auto"/>
            <w:right w:val="none" w:sz="0" w:space="0" w:color="auto"/>
          </w:divBdr>
        </w:div>
        <w:div w:id="994917278">
          <w:marLeft w:val="0"/>
          <w:marRight w:val="0"/>
          <w:marTop w:val="0"/>
          <w:marBottom w:val="0"/>
          <w:divBdr>
            <w:top w:val="none" w:sz="0" w:space="0" w:color="auto"/>
            <w:left w:val="none" w:sz="0" w:space="0" w:color="auto"/>
            <w:bottom w:val="none" w:sz="0" w:space="0" w:color="auto"/>
            <w:right w:val="none" w:sz="0" w:space="0" w:color="auto"/>
          </w:divBdr>
        </w:div>
        <w:div w:id="750783194">
          <w:marLeft w:val="0"/>
          <w:marRight w:val="0"/>
          <w:marTop w:val="0"/>
          <w:marBottom w:val="0"/>
          <w:divBdr>
            <w:top w:val="none" w:sz="0" w:space="0" w:color="auto"/>
            <w:left w:val="none" w:sz="0" w:space="0" w:color="auto"/>
            <w:bottom w:val="none" w:sz="0" w:space="0" w:color="auto"/>
            <w:right w:val="none" w:sz="0" w:space="0" w:color="auto"/>
          </w:divBdr>
        </w:div>
        <w:div w:id="1293439292">
          <w:marLeft w:val="0"/>
          <w:marRight w:val="0"/>
          <w:marTop w:val="0"/>
          <w:marBottom w:val="0"/>
          <w:divBdr>
            <w:top w:val="none" w:sz="0" w:space="0" w:color="auto"/>
            <w:left w:val="none" w:sz="0" w:space="0" w:color="auto"/>
            <w:bottom w:val="none" w:sz="0" w:space="0" w:color="auto"/>
            <w:right w:val="none" w:sz="0" w:space="0" w:color="auto"/>
          </w:divBdr>
        </w:div>
        <w:div w:id="333456467">
          <w:marLeft w:val="0"/>
          <w:marRight w:val="0"/>
          <w:marTop w:val="0"/>
          <w:marBottom w:val="0"/>
          <w:divBdr>
            <w:top w:val="none" w:sz="0" w:space="0" w:color="auto"/>
            <w:left w:val="none" w:sz="0" w:space="0" w:color="auto"/>
            <w:bottom w:val="none" w:sz="0" w:space="0" w:color="auto"/>
            <w:right w:val="none" w:sz="0" w:space="0" w:color="auto"/>
          </w:divBdr>
        </w:div>
        <w:div w:id="236064230">
          <w:marLeft w:val="0"/>
          <w:marRight w:val="0"/>
          <w:marTop w:val="0"/>
          <w:marBottom w:val="0"/>
          <w:divBdr>
            <w:top w:val="none" w:sz="0" w:space="0" w:color="auto"/>
            <w:left w:val="none" w:sz="0" w:space="0" w:color="auto"/>
            <w:bottom w:val="none" w:sz="0" w:space="0" w:color="auto"/>
            <w:right w:val="none" w:sz="0" w:space="0" w:color="auto"/>
          </w:divBdr>
        </w:div>
        <w:div w:id="898319046">
          <w:marLeft w:val="0"/>
          <w:marRight w:val="0"/>
          <w:marTop w:val="0"/>
          <w:marBottom w:val="0"/>
          <w:divBdr>
            <w:top w:val="none" w:sz="0" w:space="0" w:color="auto"/>
            <w:left w:val="none" w:sz="0" w:space="0" w:color="auto"/>
            <w:bottom w:val="none" w:sz="0" w:space="0" w:color="auto"/>
            <w:right w:val="none" w:sz="0" w:space="0" w:color="auto"/>
          </w:divBdr>
        </w:div>
        <w:div w:id="1388992557">
          <w:marLeft w:val="0"/>
          <w:marRight w:val="0"/>
          <w:marTop w:val="0"/>
          <w:marBottom w:val="0"/>
          <w:divBdr>
            <w:top w:val="none" w:sz="0" w:space="0" w:color="auto"/>
            <w:left w:val="none" w:sz="0" w:space="0" w:color="auto"/>
            <w:bottom w:val="none" w:sz="0" w:space="0" w:color="auto"/>
            <w:right w:val="none" w:sz="0" w:space="0" w:color="auto"/>
          </w:divBdr>
        </w:div>
        <w:div w:id="1199706698">
          <w:marLeft w:val="0"/>
          <w:marRight w:val="0"/>
          <w:marTop w:val="0"/>
          <w:marBottom w:val="0"/>
          <w:divBdr>
            <w:top w:val="none" w:sz="0" w:space="0" w:color="auto"/>
            <w:left w:val="none" w:sz="0" w:space="0" w:color="auto"/>
            <w:bottom w:val="none" w:sz="0" w:space="0" w:color="auto"/>
            <w:right w:val="none" w:sz="0" w:space="0" w:color="auto"/>
          </w:divBdr>
        </w:div>
        <w:div w:id="605161442">
          <w:marLeft w:val="0"/>
          <w:marRight w:val="0"/>
          <w:marTop w:val="0"/>
          <w:marBottom w:val="0"/>
          <w:divBdr>
            <w:top w:val="none" w:sz="0" w:space="0" w:color="auto"/>
            <w:left w:val="none" w:sz="0" w:space="0" w:color="auto"/>
            <w:bottom w:val="none" w:sz="0" w:space="0" w:color="auto"/>
            <w:right w:val="none" w:sz="0" w:space="0" w:color="auto"/>
          </w:divBdr>
        </w:div>
        <w:div w:id="1892382493">
          <w:marLeft w:val="0"/>
          <w:marRight w:val="0"/>
          <w:marTop w:val="0"/>
          <w:marBottom w:val="0"/>
          <w:divBdr>
            <w:top w:val="none" w:sz="0" w:space="0" w:color="auto"/>
            <w:left w:val="none" w:sz="0" w:space="0" w:color="auto"/>
            <w:bottom w:val="none" w:sz="0" w:space="0" w:color="auto"/>
            <w:right w:val="none" w:sz="0" w:space="0" w:color="auto"/>
          </w:divBdr>
        </w:div>
        <w:div w:id="782846391">
          <w:marLeft w:val="0"/>
          <w:marRight w:val="0"/>
          <w:marTop w:val="0"/>
          <w:marBottom w:val="0"/>
          <w:divBdr>
            <w:top w:val="none" w:sz="0" w:space="0" w:color="auto"/>
            <w:left w:val="none" w:sz="0" w:space="0" w:color="auto"/>
            <w:bottom w:val="none" w:sz="0" w:space="0" w:color="auto"/>
            <w:right w:val="none" w:sz="0" w:space="0" w:color="auto"/>
          </w:divBdr>
        </w:div>
        <w:div w:id="301925447">
          <w:marLeft w:val="0"/>
          <w:marRight w:val="0"/>
          <w:marTop w:val="0"/>
          <w:marBottom w:val="0"/>
          <w:divBdr>
            <w:top w:val="none" w:sz="0" w:space="0" w:color="auto"/>
            <w:left w:val="none" w:sz="0" w:space="0" w:color="auto"/>
            <w:bottom w:val="none" w:sz="0" w:space="0" w:color="auto"/>
            <w:right w:val="none" w:sz="0" w:space="0" w:color="auto"/>
          </w:divBdr>
        </w:div>
        <w:div w:id="736443442">
          <w:marLeft w:val="0"/>
          <w:marRight w:val="0"/>
          <w:marTop w:val="0"/>
          <w:marBottom w:val="0"/>
          <w:divBdr>
            <w:top w:val="none" w:sz="0" w:space="0" w:color="auto"/>
            <w:left w:val="none" w:sz="0" w:space="0" w:color="auto"/>
            <w:bottom w:val="none" w:sz="0" w:space="0" w:color="auto"/>
            <w:right w:val="none" w:sz="0" w:space="0" w:color="auto"/>
          </w:divBdr>
        </w:div>
        <w:div w:id="1589315941">
          <w:marLeft w:val="0"/>
          <w:marRight w:val="0"/>
          <w:marTop w:val="0"/>
          <w:marBottom w:val="0"/>
          <w:divBdr>
            <w:top w:val="none" w:sz="0" w:space="0" w:color="auto"/>
            <w:left w:val="none" w:sz="0" w:space="0" w:color="auto"/>
            <w:bottom w:val="none" w:sz="0" w:space="0" w:color="auto"/>
            <w:right w:val="none" w:sz="0" w:space="0" w:color="auto"/>
          </w:divBdr>
        </w:div>
        <w:div w:id="1808745039">
          <w:marLeft w:val="0"/>
          <w:marRight w:val="0"/>
          <w:marTop w:val="0"/>
          <w:marBottom w:val="0"/>
          <w:divBdr>
            <w:top w:val="none" w:sz="0" w:space="0" w:color="auto"/>
            <w:left w:val="none" w:sz="0" w:space="0" w:color="auto"/>
            <w:bottom w:val="none" w:sz="0" w:space="0" w:color="auto"/>
            <w:right w:val="none" w:sz="0" w:space="0" w:color="auto"/>
          </w:divBdr>
        </w:div>
        <w:div w:id="1993871164">
          <w:marLeft w:val="0"/>
          <w:marRight w:val="0"/>
          <w:marTop w:val="0"/>
          <w:marBottom w:val="0"/>
          <w:divBdr>
            <w:top w:val="none" w:sz="0" w:space="0" w:color="auto"/>
            <w:left w:val="none" w:sz="0" w:space="0" w:color="auto"/>
            <w:bottom w:val="none" w:sz="0" w:space="0" w:color="auto"/>
            <w:right w:val="none" w:sz="0" w:space="0" w:color="auto"/>
          </w:divBdr>
        </w:div>
        <w:div w:id="1882552855">
          <w:marLeft w:val="0"/>
          <w:marRight w:val="0"/>
          <w:marTop w:val="0"/>
          <w:marBottom w:val="0"/>
          <w:divBdr>
            <w:top w:val="none" w:sz="0" w:space="0" w:color="auto"/>
            <w:left w:val="none" w:sz="0" w:space="0" w:color="auto"/>
            <w:bottom w:val="none" w:sz="0" w:space="0" w:color="auto"/>
            <w:right w:val="none" w:sz="0" w:space="0" w:color="auto"/>
          </w:divBdr>
        </w:div>
        <w:div w:id="1906842630">
          <w:marLeft w:val="0"/>
          <w:marRight w:val="0"/>
          <w:marTop w:val="0"/>
          <w:marBottom w:val="0"/>
          <w:divBdr>
            <w:top w:val="none" w:sz="0" w:space="0" w:color="auto"/>
            <w:left w:val="none" w:sz="0" w:space="0" w:color="auto"/>
            <w:bottom w:val="none" w:sz="0" w:space="0" w:color="auto"/>
            <w:right w:val="none" w:sz="0" w:space="0" w:color="auto"/>
          </w:divBdr>
        </w:div>
        <w:div w:id="482938478">
          <w:marLeft w:val="0"/>
          <w:marRight w:val="0"/>
          <w:marTop w:val="0"/>
          <w:marBottom w:val="0"/>
          <w:divBdr>
            <w:top w:val="none" w:sz="0" w:space="0" w:color="auto"/>
            <w:left w:val="none" w:sz="0" w:space="0" w:color="auto"/>
            <w:bottom w:val="none" w:sz="0" w:space="0" w:color="auto"/>
            <w:right w:val="none" w:sz="0" w:space="0" w:color="auto"/>
          </w:divBdr>
        </w:div>
        <w:div w:id="264386152">
          <w:marLeft w:val="0"/>
          <w:marRight w:val="0"/>
          <w:marTop w:val="0"/>
          <w:marBottom w:val="0"/>
          <w:divBdr>
            <w:top w:val="none" w:sz="0" w:space="0" w:color="auto"/>
            <w:left w:val="none" w:sz="0" w:space="0" w:color="auto"/>
            <w:bottom w:val="none" w:sz="0" w:space="0" w:color="auto"/>
            <w:right w:val="none" w:sz="0" w:space="0" w:color="auto"/>
          </w:divBdr>
        </w:div>
        <w:div w:id="1552571976">
          <w:marLeft w:val="0"/>
          <w:marRight w:val="0"/>
          <w:marTop w:val="0"/>
          <w:marBottom w:val="0"/>
          <w:divBdr>
            <w:top w:val="none" w:sz="0" w:space="0" w:color="auto"/>
            <w:left w:val="none" w:sz="0" w:space="0" w:color="auto"/>
            <w:bottom w:val="none" w:sz="0" w:space="0" w:color="auto"/>
            <w:right w:val="none" w:sz="0" w:space="0" w:color="auto"/>
          </w:divBdr>
        </w:div>
        <w:div w:id="24723344">
          <w:marLeft w:val="0"/>
          <w:marRight w:val="0"/>
          <w:marTop w:val="0"/>
          <w:marBottom w:val="0"/>
          <w:divBdr>
            <w:top w:val="none" w:sz="0" w:space="0" w:color="auto"/>
            <w:left w:val="none" w:sz="0" w:space="0" w:color="auto"/>
            <w:bottom w:val="none" w:sz="0" w:space="0" w:color="auto"/>
            <w:right w:val="none" w:sz="0" w:space="0" w:color="auto"/>
          </w:divBdr>
        </w:div>
        <w:div w:id="535586876">
          <w:marLeft w:val="0"/>
          <w:marRight w:val="0"/>
          <w:marTop w:val="0"/>
          <w:marBottom w:val="0"/>
          <w:divBdr>
            <w:top w:val="none" w:sz="0" w:space="0" w:color="auto"/>
            <w:left w:val="none" w:sz="0" w:space="0" w:color="auto"/>
            <w:bottom w:val="none" w:sz="0" w:space="0" w:color="auto"/>
            <w:right w:val="none" w:sz="0" w:space="0" w:color="auto"/>
          </w:divBdr>
        </w:div>
        <w:div w:id="2093314040">
          <w:marLeft w:val="0"/>
          <w:marRight w:val="0"/>
          <w:marTop w:val="0"/>
          <w:marBottom w:val="0"/>
          <w:divBdr>
            <w:top w:val="none" w:sz="0" w:space="0" w:color="auto"/>
            <w:left w:val="none" w:sz="0" w:space="0" w:color="auto"/>
            <w:bottom w:val="none" w:sz="0" w:space="0" w:color="auto"/>
            <w:right w:val="none" w:sz="0" w:space="0" w:color="auto"/>
          </w:divBdr>
        </w:div>
        <w:div w:id="593708195">
          <w:marLeft w:val="0"/>
          <w:marRight w:val="0"/>
          <w:marTop w:val="0"/>
          <w:marBottom w:val="0"/>
          <w:divBdr>
            <w:top w:val="none" w:sz="0" w:space="0" w:color="auto"/>
            <w:left w:val="none" w:sz="0" w:space="0" w:color="auto"/>
            <w:bottom w:val="none" w:sz="0" w:space="0" w:color="auto"/>
            <w:right w:val="none" w:sz="0" w:space="0" w:color="auto"/>
          </w:divBdr>
        </w:div>
        <w:div w:id="792869752">
          <w:marLeft w:val="0"/>
          <w:marRight w:val="0"/>
          <w:marTop w:val="0"/>
          <w:marBottom w:val="0"/>
          <w:divBdr>
            <w:top w:val="none" w:sz="0" w:space="0" w:color="auto"/>
            <w:left w:val="none" w:sz="0" w:space="0" w:color="auto"/>
            <w:bottom w:val="none" w:sz="0" w:space="0" w:color="auto"/>
            <w:right w:val="none" w:sz="0" w:space="0" w:color="auto"/>
          </w:divBdr>
        </w:div>
        <w:div w:id="215548859">
          <w:marLeft w:val="0"/>
          <w:marRight w:val="0"/>
          <w:marTop w:val="0"/>
          <w:marBottom w:val="0"/>
          <w:divBdr>
            <w:top w:val="none" w:sz="0" w:space="0" w:color="auto"/>
            <w:left w:val="none" w:sz="0" w:space="0" w:color="auto"/>
            <w:bottom w:val="none" w:sz="0" w:space="0" w:color="auto"/>
            <w:right w:val="none" w:sz="0" w:space="0" w:color="auto"/>
          </w:divBdr>
        </w:div>
        <w:div w:id="391924535">
          <w:marLeft w:val="0"/>
          <w:marRight w:val="0"/>
          <w:marTop w:val="0"/>
          <w:marBottom w:val="0"/>
          <w:divBdr>
            <w:top w:val="none" w:sz="0" w:space="0" w:color="auto"/>
            <w:left w:val="none" w:sz="0" w:space="0" w:color="auto"/>
            <w:bottom w:val="none" w:sz="0" w:space="0" w:color="auto"/>
            <w:right w:val="none" w:sz="0" w:space="0" w:color="auto"/>
          </w:divBdr>
        </w:div>
        <w:div w:id="385419497">
          <w:marLeft w:val="0"/>
          <w:marRight w:val="0"/>
          <w:marTop w:val="0"/>
          <w:marBottom w:val="0"/>
          <w:divBdr>
            <w:top w:val="none" w:sz="0" w:space="0" w:color="auto"/>
            <w:left w:val="none" w:sz="0" w:space="0" w:color="auto"/>
            <w:bottom w:val="none" w:sz="0" w:space="0" w:color="auto"/>
            <w:right w:val="none" w:sz="0" w:space="0" w:color="auto"/>
          </w:divBdr>
        </w:div>
        <w:div w:id="1241718237">
          <w:marLeft w:val="0"/>
          <w:marRight w:val="0"/>
          <w:marTop w:val="0"/>
          <w:marBottom w:val="0"/>
          <w:divBdr>
            <w:top w:val="none" w:sz="0" w:space="0" w:color="auto"/>
            <w:left w:val="none" w:sz="0" w:space="0" w:color="auto"/>
            <w:bottom w:val="none" w:sz="0" w:space="0" w:color="auto"/>
            <w:right w:val="none" w:sz="0" w:space="0" w:color="auto"/>
          </w:divBdr>
        </w:div>
        <w:div w:id="725493300">
          <w:marLeft w:val="0"/>
          <w:marRight w:val="0"/>
          <w:marTop w:val="0"/>
          <w:marBottom w:val="0"/>
          <w:divBdr>
            <w:top w:val="none" w:sz="0" w:space="0" w:color="auto"/>
            <w:left w:val="none" w:sz="0" w:space="0" w:color="auto"/>
            <w:bottom w:val="none" w:sz="0" w:space="0" w:color="auto"/>
            <w:right w:val="none" w:sz="0" w:space="0" w:color="auto"/>
          </w:divBdr>
        </w:div>
        <w:div w:id="748618182">
          <w:marLeft w:val="0"/>
          <w:marRight w:val="0"/>
          <w:marTop w:val="0"/>
          <w:marBottom w:val="0"/>
          <w:divBdr>
            <w:top w:val="none" w:sz="0" w:space="0" w:color="auto"/>
            <w:left w:val="none" w:sz="0" w:space="0" w:color="auto"/>
            <w:bottom w:val="none" w:sz="0" w:space="0" w:color="auto"/>
            <w:right w:val="none" w:sz="0" w:space="0" w:color="auto"/>
          </w:divBdr>
        </w:div>
        <w:div w:id="262614213">
          <w:marLeft w:val="0"/>
          <w:marRight w:val="0"/>
          <w:marTop w:val="0"/>
          <w:marBottom w:val="0"/>
          <w:divBdr>
            <w:top w:val="none" w:sz="0" w:space="0" w:color="auto"/>
            <w:left w:val="none" w:sz="0" w:space="0" w:color="auto"/>
            <w:bottom w:val="none" w:sz="0" w:space="0" w:color="auto"/>
            <w:right w:val="none" w:sz="0" w:space="0" w:color="auto"/>
          </w:divBdr>
        </w:div>
        <w:div w:id="309867045">
          <w:marLeft w:val="0"/>
          <w:marRight w:val="0"/>
          <w:marTop w:val="0"/>
          <w:marBottom w:val="0"/>
          <w:divBdr>
            <w:top w:val="none" w:sz="0" w:space="0" w:color="auto"/>
            <w:left w:val="none" w:sz="0" w:space="0" w:color="auto"/>
            <w:bottom w:val="none" w:sz="0" w:space="0" w:color="auto"/>
            <w:right w:val="none" w:sz="0" w:space="0" w:color="auto"/>
          </w:divBdr>
        </w:div>
        <w:div w:id="1003781484">
          <w:marLeft w:val="0"/>
          <w:marRight w:val="0"/>
          <w:marTop w:val="0"/>
          <w:marBottom w:val="0"/>
          <w:divBdr>
            <w:top w:val="none" w:sz="0" w:space="0" w:color="auto"/>
            <w:left w:val="none" w:sz="0" w:space="0" w:color="auto"/>
            <w:bottom w:val="none" w:sz="0" w:space="0" w:color="auto"/>
            <w:right w:val="none" w:sz="0" w:space="0" w:color="auto"/>
          </w:divBdr>
        </w:div>
        <w:div w:id="1048644814">
          <w:marLeft w:val="0"/>
          <w:marRight w:val="0"/>
          <w:marTop w:val="0"/>
          <w:marBottom w:val="0"/>
          <w:divBdr>
            <w:top w:val="none" w:sz="0" w:space="0" w:color="auto"/>
            <w:left w:val="none" w:sz="0" w:space="0" w:color="auto"/>
            <w:bottom w:val="none" w:sz="0" w:space="0" w:color="auto"/>
            <w:right w:val="none" w:sz="0" w:space="0" w:color="auto"/>
          </w:divBdr>
        </w:div>
        <w:div w:id="1135097374">
          <w:marLeft w:val="0"/>
          <w:marRight w:val="0"/>
          <w:marTop w:val="0"/>
          <w:marBottom w:val="0"/>
          <w:divBdr>
            <w:top w:val="none" w:sz="0" w:space="0" w:color="auto"/>
            <w:left w:val="none" w:sz="0" w:space="0" w:color="auto"/>
            <w:bottom w:val="none" w:sz="0" w:space="0" w:color="auto"/>
            <w:right w:val="none" w:sz="0" w:space="0" w:color="auto"/>
          </w:divBdr>
        </w:div>
        <w:div w:id="888224623">
          <w:marLeft w:val="0"/>
          <w:marRight w:val="0"/>
          <w:marTop w:val="0"/>
          <w:marBottom w:val="0"/>
          <w:divBdr>
            <w:top w:val="none" w:sz="0" w:space="0" w:color="auto"/>
            <w:left w:val="none" w:sz="0" w:space="0" w:color="auto"/>
            <w:bottom w:val="none" w:sz="0" w:space="0" w:color="auto"/>
            <w:right w:val="none" w:sz="0" w:space="0" w:color="auto"/>
          </w:divBdr>
        </w:div>
        <w:div w:id="819811501">
          <w:marLeft w:val="0"/>
          <w:marRight w:val="0"/>
          <w:marTop w:val="0"/>
          <w:marBottom w:val="0"/>
          <w:divBdr>
            <w:top w:val="none" w:sz="0" w:space="0" w:color="auto"/>
            <w:left w:val="none" w:sz="0" w:space="0" w:color="auto"/>
            <w:bottom w:val="none" w:sz="0" w:space="0" w:color="auto"/>
            <w:right w:val="none" w:sz="0" w:space="0" w:color="auto"/>
          </w:divBdr>
        </w:div>
        <w:div w:id="276446345">
          <w:marLeft w:val="0"/>
          <w:marRight w:val="0"/>
          <w:marTop w:val="0"/>
          <w:marBottom w:val="0"/>
          <w:divBdr>
            <w:top w:val="none" w:sz="0" w:space="0" w:color="auto"/>
            <w:left w:val="none" w:sz="0" w:space="0" w:color="auto"/>
            <w:bottom w:val="none" w:sz="0" w:space="0" w:color="auto"/>
            <w:right w:val="none" w:sz="0" w:space="0" w:color="auto"/>
          </w:divBdr>
        </w:div>
        <w:div w:id="1671984624">
          <w:marLeft w:val="0"/>
          <w:marRight w:val="0"/>
          <w:marTop w:val="0"/>
          <w:marBottom w:val="0"/>
          <w:divBdr>
            <w:top w:val="none" w:sz="0" w:space="0" w:color="auto"/>
            <w:left w:val="none" w:sz="0" w:space="0" w:color="auto"/>
            <w:bottom w:val="none" w:sz="0" w:space="0" w:color="auto"/>
            <w:right w:val="none" w:sz="0" w:space="0" w:color="auto"/>
          </w:divBdr>
        </w:div>
        <w:div w:id="428620616">
          <w:marLeft w:val="0"/>
          <w:marRight w:val="0"/>
          <w:marTop w:val="0"/>
          <w:marBottom w:val="0"/>
          <w:divBdr>
            <w:top w:val="none" w:sz="0" w:space="0" w:color="auto"/>
            <w:left w:val="none" w:sz="0" w:space="0" w:color="auto"/>
            <w:bottom w:val="none" w:sz="0" w:space="0" w:color="auto"/>
            <w:right w:val="none" w:sz="0" w:space="0" w:color="auto"/>
          </w:divBdr>
        </w:div>
        <w:div w:id="1585726117">
          <w:marLeft w:val="0"/>
          <w:marRight w:val="0"/>
          <w:marTop w:val="0"/>
          <w:marBottom w:val="0"/>
          <w:divBdr>
            <w:top w:val="none" w:sz="0" w:space="0" w:color="auto"/>
            <w:left w:val="none" w:sz="0" w:space="0" w:color="auto"/>
            <w:bottom w:val="none" w:sz="0" w:space="0" w:color="auto"/>
            <w:right w:val="none" w:sz="0" w:space="0" w:color="auto"/>
          </w:divBdr>
        </w:div>
        <w:div w:id="1159808295">
          <w:marLeft w:val="0"/>
          <w:marRight w:val="0"/>
          <w:marTop w:val="0"/>
          <w:marBottom w:val="0"/>
          <w:divBdr>
            <w:top w:val="none" w:sz="0" w:space="0" w:color="auto"/>
            <w:left w:val="none" w:sz="0" w:space="0" w:color="auto"/>
            <w:bottom w:val="none" w:sz="0" w:space="0" w:color="auto"/>
            <w:right w:val="none" w:sz="0" w:space="0" w:color="auto"/>
          </w:divBdr>
        </w:div>
        <w:div w:id="306478990">
          <w:marLeft w:val="0"/>
          <w:marRight w:val="0"/>
          <w:marTop w:val="0"/>
          <w:marBottom w:val="0"/>
          <w:divBdr>
            <w:top w:val="none" w:sz="0" w:space="0" w:color="auto"/>
            <w:left w:val="none" w:sz="0" w:space="0" w:color="auto"/>
            <w:bottom w:val="none" w:sz="0" w:space="0" w:color="auto"/>
            <w:right w:val="none" w:sz="0" w:space="0" w:color="auto"/>
          </w:divBdr>
        </w:div>
        <w:div w:id="209151579">
          <w:marLeft w:val="0"/>
          <w:marRight w:val="0"/>
          <w:marTop w:val="0"/>
          <w:marBottom w:val="0"/>
          <w:divBdr>
            <w:top w:val="none" w:sz="0" w:space="0" w:color="auto"/>
            <w:left w:val="none" w:sz="0" w:space="0" w:color="auto"/>
            <w:bottom w:val="none" w:sz="0" w:space="0" w:color="auto"/>
            <w:right w:val="none" w:sz="0" w:space="0" w:color="auto"/>
          </w:divBdr>
        </w:div>
        <w:div w:id="1453787820">
          <w:marLeft w:val="0"/>
          <w:marRight w:val="0"/>
          <w:marTop w:val="0"/>
          <w:marBottom w:val="0"/>
          <w:divBdr>
            <w:top w:val="none" w:sz="0" w:space="0" w:color="auto"/>
            <w:left w:val="none" w:sz="0" w:space="0" w:color="auto"/>
            <w:bottom w:val="none" w:sz="0" w:space="0" w:color="auto"/>
            <w:right w:val="none" w:sz="0" w:space="0" w:color="auto"/>
          </w:divBdr>
        </w:div>
        <w:div w:id="2106342352">
          <w:marLeft w:val="0"/>
          <w:marRight w:val="0"/>
          <w:marTop w:val="0"/>
          <w:marBottom w:val="0"/>
          <w:divBdr>
            <w:top w:val="none" w:sz="0" w:space="0" w:color="auto"/>
            <w:left w:val="none" w:sz="0" w:space="0" w:color="auto"/>
            <w:bottom w:val="none" w:sz="0" w:space="0" w:color="auto"/>
            <w:right w:val="none" w:sz="0" w:space="0" w:color="auto"/>
          </w:divBdr>
        </w:div>
        <w:div w:id="1027291471">
          <w:marLeft w:val="0"/>
          <w:marRight w:val="0"/>
          <w:marTop w:val="0"/>
          <w:marBottom w:val="0"/>
          <w:divBdr>
            <w:top w:val="none" w:sz="0" w:space="0" w:color="auto"/>
            <w:left w:val="none" w:sz="0" w:space="0" w:color="auto"/>
            <w:bottom w:val="none" w:sz="0" w:space="0" w:color="auto"/>
            <w:right w:val="none" w:sz="0" w:space="0" w:color="auto"/>
          </w:divBdr>
        </w:div>
        <w:div w:id="379943141">
          <w:marLeft w:val="0"/>
          <w:marRight w:val="0"/>
          <w:marTop w:val="0"/>
          <w:marBottom w:val="0"/>
          <w:divBdr>
            <w:top w:val="none" w:sz="0" w:space="0" w:color="auto"/>
            <w:left w:val="none" w:sz="0" w:space="0" w:color="auto"/>
            <w:bottom w:val="none" w:sz="0" w:space="0" w:color="auto"/>
            <w:right w:val="none" w:sz="0" w:space="0" w:color="auto"/>
          </w:divBdr>
        </w:div>
        <w:div w:id="673653529">
          <w:marLeft w:val="0"/>
          <w:marRight w:val="0"/>
          <w:marTop w:val="0"/>
          <w:marBottom w:val="0"/>
          <w:divBdr>
            <w:top w:val="none" w:sz="0" w:space="0" w:color="auto"/>
            <w:left w:val="none" w:sz="0" w:space="0" w:color="auto"/>
            <w:bottom w:val="none" w:sz="0" w:space="0" w:color="auto"/>
            <w:right w:val="none" w:sz="0" w:space="0" w:color="auto"/>
          </w:divBdr>
        </w:div>
        <w:div w:id="444465720">
          <w:marLeft w:val="0"/>
          <w:marRight w:val="0"/>
          <w:marTop w:val="0"/>
          <w:marBottom w:val="0"/>
          <w:divBdr>
            <w:top w:val="none" w:sz="0" w:space="0" w:color="auto"/>
            <w:left w:val="none" w:sz="0" w:space="0" w:color="auto"/>
            <w:bottom w:val="none" w:sz="0" w:space="0" w:color="auto"/>
            <w:right w:val="none" w:sz="0" w:space="0" w:color="auto"/>
          </w:divBdr>
        </w:div>
        <w:div w:id="885992116">
          <w:marLeft w:val="0"/>
          <w:marRight w:val="0"/>
          <w:marTop w:val="0"/>
          <w:marBottom w:val="0"/>
          <w:divBdr>
            <w:top w:val="none" w:sz="0" w:space="0" w:color="auto"/>
            <w:left w:val="none" w:sz="0" w:space="0" w:color="auto"/>
            <w:bottom w:val="none" w:sz="0" w:space="0" w:color="auto"/>
            <w:right w:val="none" w:sz="0" w:space="0" w:color="auto"/>
          </w:divBdr>
        </w:div>
        <w:div w:id="1177577959">
          <w:marLeft w:val="0"/>
          <w:marRight w:val="0"/>
          <w:marTop w:val="0"/>
          <w:marBottom w:val="0"/>
          <w:divBdr>
            <w:top w:val="none" w:sz="0" w:space="0" w:color="auto"/>
            <w:left w:val="none" w:sz="0" w:space="0" w:color="auto"/>
            <w:bottom w:val="none" w:sz="0" w:space="0" w:color="auto"/>
            <w:right w:val="none" w:sz="0" w:space="0" w:color="auto"/>
          </w:divBdr>
        </w:div>
        <w:div w:id="1638342549">
          <w:marLeft w:val="0"/>
          <w:marRight w:val="0"/>
          <w:marTop w:val="0"/>
          <w:marBottom w:val="0"/>
          <w:divBdr>
            <w:top w:val="none" w:sz="0" w:space="0" w:color="auto"/>
            <w:left w:val="none" w:sz="0" w:space="0" w:color="auto"/>
            <w:bottom w:val="none" w:sz="0" w:space="0" w:color="auto"/>
            <w:right w:val="none" w:sz="0" w:space="0" w:color="auto"/>
          </w:divBdr>
        </w:div>
        <w:div w:id="572273424">
          <w:marLeft w:val="0"/>
          <w:marRight w:val="0"/>
          <w:marTop w:val="0"/>
          <w:marBottom w:val="0"/>
          <w:divBdr>
            <w:top w:val="none" w:sz="0" w:space="0" w:color="auto"/>
            <w:left w:val="none" w:sz="0" w:space="0" w:color="auto"/>
            <w:bottom w:val="none" w:sz="0" w:space="0" w:color="auto"/>
            <w:right w:val="none" w:sz="0" w:space="0" w:color="auto"/>
          </w:divBdr>
        </w:div>
        <w:div w:id="180095642">
          <w:marLeft w:val="0"/>
          <w:marRight w:val="0"/>
          <w:marTop w:val="0"/>
          <w:marBottom w:val="0"/>
          <w:divBdr>
            <w:top w:val="none" w:sz="0" w:space="0" w:color="auto"/>
            <w:left w:val="none" w:sz="0" w:space="0" w:color="auto"/>
            <w:bottom w:val="none" w:sz="0" w:space="0" w:color="auto"/>
            <w:right w:val="none" w:sz="0" w:space="0" w:color="auto"/>
          </w:divBdr>
        </w:div>
        <w:div w:id="1043672213">
          <w:marLeft w:val="0"/>
          <w:marRight w:val="0"/>
          <w:marTop w:val="0"/>
          <w:marBottom w:val="0"/>
          <w:divBdr>
            <w:top w:val="none" w:sz="0" w:space="0" w:color="auto"/>
            <w:left w:val="none" w:sz="0" w:space="0" w:color="auto"/>
            <w:bottom w:val="none" w:sz="0" w:space="0" w:color="auto"/>
            <w:right w:val="none" w:sz="0" w:space="0" w:color="auto"/>
          </w:divBdr>
        </w:div>
        <w:div w:id="1938446031">
          <w:marLeft w:val="0"/>
          <w:marRight w:val="0"/>
          <w:marTop w:val="0"/>
          <w:marBottom w:val="0"/>
          <w:divBdr>
            <w:top w:val="none" w:sz="0" w:space="0" w:color="auto"/>
            <w:left w:val="none" w:sz="0" w:space="0" w:color="auto"/>
            <w:bottom w:val="none" w:sz="0" w:space="0" w:color="auto"/>
            <w:right w:val="none" w:sz="0" w:space="0" w:color="auto"/>
          </w:divBdr>
        </w:div>
        <w:div w:id="1777749010">
          <w:marLeft w:val="0"/>
          <w:marRight w:val="0"/>
          <w:marTop w:val="0"/>
          <w:marBottom w:val="0"/>
          <w:divBdr>
            <w:top w:val="none" w:sz="0" w:space="0" w:color="auto"/>
            <w:left w:val="none" w:sz="0" w:space="0" w:color="auto"/>
            <w:bottom w:val="none" w:sz="0" w:space="0" w:color="auto"/>
            <w:right w:val="none" w:sz="0" w:space="0" w:color="auto"/>
          </w:divBdr>
        </w:div>
        <w:div w:id="1758557847">
          <w:marLeft w:val="0"/>
          <w:marRight w:val="0"/>
          <w:marTop w:val="0"/>
          <w:marBottom w:val="0"/>
          <w:divBdr>
            <w:top w:val="none" w:sz="0" w:space="0" w:color="auto"/>
            <w:left w:val="none" w:sz="0" w:space="0" w:color="auto"/>
            <w:bottom w:val="none" w:sz="0" w:space="0" w:color="auto"/>
            <w:right w:val="none" w:sz="0" w:space="0" w:color="auto"/>
          </w:divBdr>
        </w:div>
        <w:div w:id="536242272">
          <w:marLeft w:val="0"/>
          <w:marRight w:val="0"/>
          <w:marTop w:val="0"/>
          <w:marBottom w:val="0"/>
          <w:divBdr>
            <w:top w:val="none" w:sz="0" w:space="0" w:color="auto"/>
            <w:left w:val="none" w:sz="0" w:space="0" w:color="auto"/>
            <w:bottom w:val="none" w:sz="0" w:space="0" w:color="auto"/>
            <w:right w:val="none" w:sz="0" w:space="0" w:color="auto"/>
          </w:divBdr>
        </w:div>
        <w:div w:id="1686446268">
          <w:marLeft w:val="0"/>
          <w:marRight w:val="0"/>
          <w:marTop w:val="0"/>
          <w:marBottom w:val="0"/>
          <w:divBdr>
            <w:top w:val="none" w:sz="0" w:space="0" w:color="auto"/>
            <w:left w:val="none" w:sz="0" w:space="0" w:color="auto"/>
            <w:bottom w:val="none" w:sz="0" w:space="0" w:color="auto"/>
            <w:right w:val="none" w:sz="0" w:space="0" w:color="auto"/>
          </w:divBdr>
        </w:div>
        <w:div w:id="1870026185">
          <w:marLeft w:val="0"/>
          <w:marRight w:val="0"/>
          <w:marTop w:val="0"/>
          <w:marBottom w:val="0"/>
          <w:divBdr>
            <w:top w:val="none" w:sz="0" w:space="0" w:color="auto"/>
            <w:left w:val="none" w:sz="0" w:space="0" w:color="auto"/>
            <w:bottom w:val="none" w:sz="0" w:space="0" w:color="auto"/>
            <w:right w:val="none" w:sz="0" w:space="0" w:color="auto"/>
          </w:divBdr>
        </w:div>
        <w:div w:id="799767079">
          <w:marLeft w:val="0"/>
          <w:marRight w:val="0"/>
          <w:marTop w:val="0"/>
          <w:marBottom w:val="0"/>
          <w:divBdr>
            <w:top w:val="none" w:sz="0" w:space="0" w:color="auto"/>
            <w:left w:val="none" w:sz="0" w:space="0" w:color="auto"/>
            <w:bottom w:val="none" w:sz="0" w:space="0" w:color="auto"/>
            <w:right w:val="none" w:sz="0" w:space="0" w:color="auto"/>
          </w:divBdr>
        </w:div>
        <w:div w:id="1457798128">
          <w:marLeft w:val="0"/>
          <w:marRight w:val="0"/>
          <w:marTop w:val="0"/>
          <w:marBottom w:val="0"/>
          <w:divBdr>
            <w:top w:val="none" w:sz="0" w:space="0" w:color="auto"/>
            <w:left w:val="none" w:sz="0" w:space="0" w:color="auto"/>
            <w:bottom w:val="none" w:sz="0" w:space="0" w:color="auto"/>
            <w:right w:val="none" w:sz="0" w:space="0" w:color="auto"/>
          </w:divBdr>
        </w:div>
        <w:div w:id="302808768">
          <w:marLeft w:val="0"/>
          <w:marRight w:val="0"/>
          <w:marTop w:val="0"/>
          <w:marBottom w:val="0"/>
          <w:divBdr>
            <w:top w:val="none" w:sz="0" w:space="0" w:color="auto"/>
            <w:left w:val="none" w:sz="0" w:space="0" w:color="auto"/>
            <w:bottom w:val="none" w:sz="0" w:space="0" w:color="auto"/>
            <w:right w:val="none" w:sz="0" w:space="0" w:color="auto"/>
          </w:divBdr>
        </w:div>
        <w:div w:id="1249341042">
          <w:marLeft w:val="0"/>
          <w:marRight w:val="0"/>
          <w:marTop w:val="0"/>
          <w:marBottom w:val="0"/>
          <w:divBdr>
            <w:top w:val="none" w:sz="0" w:space="0" w:color="auto"/>
            <w:left w:val="none" w:sz="0" w:space="0" w:color="auto"/>
            <w:bottom w:val="none" w:sz="0" w:space="0" w:color="auto"/>
            <w:right w:val="none" w:sz="0" w:space="0" w:color="auto"/>
          </w:divBdr>
        </w:div>
        <w:div w:id="1053382347">
          <w:marLeft w:val="0"/>
          <w:marRight w:val="0"/>
          <w:marTop w:val="0"/>
          <w:marBottom w:val="0"/>
          <w:divBdr>
            <w:top w:val="none" w:sz="0" w:space="0" w:color="auto"/>
            <w:left w:val="none" w:sz="0" w:space="0" w:color="auto"/>
            <w:bottom w:val="none" w:sz="0" w:space="0" w:color="auto"/>
            <w:right w:val="none" w:sz="0" w:space="0" w:color="auto"/>
          </w:divBdr>
        </w:div>
        <w:div w:id="1584875982">
          <w:marLeft w:val="0"/>
          <w:marRight w:val="0"/>
          <w:marTop w:val="0"/>
          <w:marBottom w:val="0"/>
          <w:divBdr>
            <w:top w:val="none" w:sz="0" w:space="0" w:color="auto"/>
            <w:left w:val="none" w:sz="0" w:space="0" w:color="auto"/>
            <w:bottom w:val="none" w:sz="0" w:space="0" w:color="auto"/>
            <w:right w:val="none" w:sz="0" w:space="0" w:color="auto"/>
          </w:divBdr>
        </w:div>
        <w:div w:id="241647268">
          <w:marLeft w:val="0"/>
          <w:marRight w:val="0"/>
          <w:marTop w:val="0"/>
          <w:marBottom w:val="0"/>
          <w:divBdr>
            <w:top w:val="none" w:sz="0" w:space="0" w:color="auto"/>
            <w:left w:val="none" w:sz="0" w:space="0" w:color="auto"/>
            <w:bottom w:val="none" w:sz="0" w:space="0" w:color="auto"/>
            <w:right w:val="none" w:sz="0" w:space="0" w:color="auto"/>
          </w:divBdr>
        </w:div>
        <w:div w:id="868177690">
          <w:marLeft w:val="0"/>
          <w:marRight w:val="0"/>
          <w:marTop w:val="0"/>
          <w:marBottom w:val="0"/>
          <w:divBdr>
            <w:top w:val="none" w:sz="0" w:space="0" w:color="auto"/>
            <w:left w:val="none" w:sz="0" w:space="0" w:color="auto"/>
            <w:bottom w:val="none" w:sz="0" w:space="0" w:color="auto"/>
            <w:right w:val="none" w:sz="0" w:space="0" w:color="auto"/>
          </w:divBdr>
        </w:div>
        <w:div w:id="357124657">
          <w:marLeft w:val="0"/>
          <w:marRight w:val="0"/>
          <w:marTop w:val="0"/>
          <w:marBottom w:val="0"/>
          <w:divBdr>
            <w:top w:val="none" w:sz="0" w:space="0" w:color="auto"/>
            <w:left w:val="none" w:sz="0" w:space="0" w:color="auto"/>
            <w:bottom w:val="none" w:sz="0" w:space="0" w:color="auto"/>
            <w:right w:val="none" w:sz="0" w:space="0" w:color="auto"/>
          </w:divBdr>
        </w:div>
        <w:div w:id="1737361677">
          <w:marLeft w:val="0"/>
          <w:marRight w:val="0"/>
          <w:marTop w:val="0"/>
          <w:marBottom w:val="0"/>
          <w:divBdr>
            <w:top w:val="none" w:sz="0" w:space="0" w:color="auto"/>
            <w:left w:val="none" w:sz="0" w:space="0" w:color="auto"/>
            <w:bottom w:val="none" w:sz="0" w:space="0" w:color="auto"/>
            <w:right w:val="none" w:sz="0" w:space="0" w:color="auto"/>
          </w:divBdr>
        </w:div>
        <w:div w:id="1066414726">
          <w:marLeft w:val="0"/>
          <w:marRight w:val="0"/>
          <w:marTop w:val="0"/>
          <w:marBottom w:val="0"/>
          <w:divBdr>
            <w:top w:val="none" w:sz="0" w:space="0" w:color="auto"/>
            <w:left w:val="none" w:sz="0" w:space="0" w:color="auto"/>
            <w:bottom w:val="none" w:sz="0" w:space="0" w:color="auto"/>
            <w:right w:val="none" w:sz="0" w:space="0" w:color="auto"/>
          </w:divBdr>
        </w:div>
        <w:div w:id="1496336520">
          <w:marLeft w:val="0"/>
          <w:marRight w:val="0"/>
          <w:marTop w:val="0"/>
          <w:marBottom w:val="0"/>
          <w:divBdr>
            <w:top w:val="none" w:sz="0" w:space="0" w:color="auto"/>
            <w:left w:val="none" w:sz="0" w:space="0" w:color="auto"/>
            <w:bottom w:val="none" w:sz="0" w:space="0" w:color="auto"/>
            <w:right w:val="none" w:sz="0" w:space="0" w:color="auto"/>
          </w:divBdr>
        </w:div>
        <w:div w:id="543832381">
          <w:marLeft w:val="0"/>
          <w:marRight w:val="0"/>
          <w:marTop w:val="0"/>
          <w:marBottom w:val="0"/>
          <w:divBdr>
            <w:top w:val="none" w:sz="0" w:space="0" w:color="auto"/>
            <w:left w:val="none" w:sz="0" w:space="0" w:color="auto"/>
            <w:bottom w:val="none" w:sz="0" w:space="0" w:color="auto"/>
            <w:right w:val="none" w:sz="0" w:space="0" w:color="auto"/>
          </w:divBdr>
        </w:div>
        <w:div w:id="1722971416">
          <w:marLeft w:val="0"/>
          <w:marRight w:val="0"/>
          <w:marTop w:val="0"/>
          <w:marBottom w:val="0"/>
          <w:divBdr>
            <w:top w:val="none" w:sz="0" w:space="0" w:color="auto"/>
            <w:left w:val="none" w:sz="0" w:space="0" w:color="auto"/>
            <w:bottom w:val="none" w:sz="0" w:space="0" w:color="auto"/>
            <w:right w:val="none" w:sz="0" w:space="0" w:color="auto"/>
          </w:divBdr>
        </w:div>
        <w:div w:id="1380741988">
          <w:marLeft w:val="0"/>
          <w:marRight w:val="0"/>
          <w:marTop w:val="0"/>
          <w:marBottom w:val="0"/>
          <w:divBdr>
            <w:top w:val="none" w:sz="0" w:space="0" w:color="auto"/>
            <w:left w:val="none" w:sz="0" w:space="0" w:color="auto"/>
            <w:bottom w:val="none" w:sz="0" w:space="0" w:color="auto"/>
            <w:right w:val="none" w:sz="0" w:space="0" w:color="auto"/>
          </w:divBdr>
        </w:div>
        <w:div w:id="1755081136">
          <w:marLeft w:val="0"/>
          <w:marRight w:val="0"/>
          <w:marTop w:val="0"/>
          <w:marBottom w:val="0"/>
          <w:divBdr>
            <w:top w:val="none" w:sz="0" w:space="0" w:color="auto"/>
            <w:left w:val="none" w:sz="0" w:space="0" w:color="auto"/>
            <w:bottom w:val="none" w:sz="0" w:space="0" w:color="auto"/>
            <w:right w:val="none" w:sz="0" w:space="0" w:color="auto"/>
          </w:divBdr>
        </w:div>
        <w:div w:id="954092699">
          <w:marLeft w:val="0"/>
          <w:marRight w:val="0"/>
          <w:marTop w:val="0"/>
          <w:marBottom w:val="0"/>
          <w:divBdr>
            <w:top w:val="none" w:sz="0" w:space="0" w:color="auto"/>
            <w:left w:val="none" w:sz="0" w:space="0" w:color="auto"/>
            <w:bottom w:val="none" w:sz="0" w:space="0" w:color="auto"/>
            <w:right w:val="none" w:sz="0" w:space="0" w:color="auto"/>
          </w:divBdr>
        </w:div>
        <w:div w:id="33115111">
          <w:marLeft w:val="0"/>
          <w:marRight w:val="0"/>
          <w:marTop w:val="0"/>
          <w:marBottom w:val="0"/>
          <w:divBdr>
            <w:top w:val="none" w:sz="0" w:space="0" w:color="auto"/>
            <w:left w:val="none" w:sz="0" w:space="0" w:color="auto"/>
            <w:bottom w:val="none" w:sz="0" w:space="0" w:color="auto"/>
            <w:right w:val="none" w:sz="0" w:space="0" w:color="auto"/>
          </w:divBdr>
        </w:div>
        <w:div w:id="2126583481">
          <w:marLeft w:val="0"/>
          <w:marRight w:val="0"/>
          <w:marTop w:val="0"/>
          <w:marBottom w:val="0"/>
          <w:divBdr>
            <w:top w:val="none" w:sz="0" w:space="0" w:color="auto"/>
            <w:left w:val="none" w:sz="0" w:space="0" w:color="auto"/>
            <w:bottom w:val="none" w:sz="0" w:space="0" w:color="auto"/>
            <w:right w:val="none" w:sz="0" w:space="0" w:color="auto"/>
          </w:divBdr>
        </w:div>
        <w:div w:id="1035352060">
          <w:marLeft w:val="0"/>
          <w:marRight w:val="0"/>
          <w:marTop w:val="0"/>
          <w:marBottom w:val="0"/>
          <w:divBdr>
            <w:top w:val="none" w:sz="0" w:space="0" w:color="auto"/>
            <w:left w:val="none" w:sz="0" w:space="0" w:color="auto"/>
            <w:bottom w:val="none" w:sz="0" w:space="0" w:color="auto"/>
            <w:right w:val="none" w:sz="0" w:space="0" w:color="auto"/>
          </w:divBdr>
        </w:div>
        <w:div w:id="1687754715">
          <w:marLeft w:val="0"/>
          <w:marRight w:val="0"/>
          <w:marTop w:val="0"/>
          <w:marBottom w:val="0"/>
          <w:divBdr>
            <w:top w:val="none" w:sz="0" w:space="0" w:color="auto"/>
            <w:left w:val="none" w:sz="0" w:space="0" w:color="auto"/>
            <w:bottom w:val="none" w:sz="0" w:space="0" w:color="auto"/>
            <w:right w:val="none" w:sz="0" w:space="0" w:color="auto"/>
          </w:divBdr>
        </w:div>
        <w:div w:id="748111567">
          <w:marLeft w:val="0"/>
          <w:marRight w:val="0"/>
          <w:marTop w:val="0"/>
          <w:marBottom w:val="0"/>
          <w:divBdr>
            <w:top w:val="none" w:sz="0" w:space="0" w:color="auto"/>
            <w:left w:val="none" w:sz="0" w:space="0" w:color="auto"/>
            <w:bottom w:val="none" w:sz="0" w:space="0" w:color="auto"/>
            <w:right w:val="none" w:sz="0" w:space="0" w:color="auto"/>
          </w:divBdr>
        </w:div>
        <w:div w:id="336887075">
          <w:marLeft w:val="0"/>
          <w:marRight w:val="0"/>
          <w:marTop w:val="0"/>
          <w:marBottom w:val="0"/>
          <w:divBdr>
            <w:top w:val="none" w:sz="0" w:space="0" w:color="auto"/>
            <w:left w:val="none" w:sz="0" w:space="0" w:color="auto"/>
            <w:bottom w:val="none" w:sz="0" w:space="0" w:color="auto"/>
            <w:right w:val="none" w:sz="0" w:space="0" w:color="auto"/>
          </w:divBdr>
        </w:div>
        <w:div w:id="1307510457">
          <w:marLeft w:val="0"/>
          <w:marRight w:val="0"/>
          <w:marTop w:val="0"/>
          <w:marBottom w:val="0"/>
          <w:divBdr>
            <w:top w:val="none" w:sz="0" w:space="0" w:color="auto"/>
            <w:left w:val="none" w:sz="0" w:space="0" w:color="auto"/>
            <w:bottom w:val="none" w:sz="0" w:space="0" w:color="auto"/>
            <w:right w:val="none" w:sz="0" w:space="0" w:color="auto"/>
          </w:divBdr>
        </w:div>
        <w:div w:id="1844082203">
          <w:marLeft w:val="0"/>
          <w:marRight w:val="0"/>
          <w:marTop w:val="0"/>
          <w:marBottom w:val="0"/>
          <w:divBdr>
            <w:top w:val="none" w:sz="0" w:space="0" w:color="auto"/>
            <w:left w:val="none" w:sz="0" w:space="0" w:color="auto"/>
            <w:bottom w:val="none" w:sz="0" w:space="0" w:color="auto"/>
            <w:right w:val="none" w:sz="0" w:space="0" w:color="auto"/>
          </w:divBdr>
        </w:div>
        <w:div w:id="412818392">
          <w:marLeft w:val="0"/>
          <w:marRight w:val="0"/>
          <w:marTop w:val="0"/>
          <w:marBottom w:val="0"/>
          <w:divBdr>
            <w:top w:val="none" w:sz="0" w:space="0" w:color="auto"/>
            <w:left w:val="none" w:sz="0" w:space="0" w:color="auto"/>
            <w:bottom w:val="none" w:sz="0" w:space="0" w:color="auto"/>
            <w:right w:val="none" w:sz="0" w:space="0" w:color="auto"/>
          </w:divBdr>
        </w:div>
        <w:div w:id="1091243112">
          <w:marLeft w:val="0"/>
          <w:marRight w:val="0"/>
          <w:marTop w:val="0"/>
          <w:marBottom w:val="0"/>
          <w:divBdr>
            <w:top w:val="none" w:sz="0" w:space="0" w:color="auto"/>
            <w:left w:val="none" w:sz="0" w:space="0" w:color="auto"/>
            <w:bottom w:val="none" w:sz="0" w:space="0" w:color="auto"/>
            <w:right w:val="none" w:sz="0" w:space="0" w:color="auto"/>
          </w:divBdr>
        </w:div>
        <w:div w:id="187720070">
          <w:marLeft w:val="0"/>
          <w:marRight w:val="0"/>
          <w:marTop w:val="0"/>
          <w:marBottom w:val="0"/>
          <w:divBdr>
            <w:top w:val="none" w:sz="0" w:space="0" w:color="auto"/>
            <w:left w:val="none" w:sz="0" w:space="0" w:color="auto"/>
            <w:bottom w:val="none" w:sz="0" w:space="0" w:color="auto"/>
            <w:right w:val="none" w:sz="0" w:space="0" w:color="auto"/>
          </w:divBdr>
        </w:div>
        <w:div w:id="1753697433">
          <w:marLeft w:val="0"/>
          <w:marRight w:val="0"/>
          <w:marTop w:val="0"/>
          <w:marBottom w:val="0"/>
          <w:divBdr>
            <w:top w:val="none" w:sz="0" w:space="0" w:color="auto"/>
            <w:left w:val="none" w:sz="0" w:space="0" w:color="auto"/>
            <w:bottom w:val="none" w:sz="0" w:space="0" w:color="auto"/>
            <w:right w:val="none" w:sz="0" w:space="0" w:color="auto"/>
          </w:divBdr>
        </w:div>
        <w:div w:id="657422437">
          <w:marLeft w:val="0"/>
          <w:marRight w:val="0"/>
          <w:marTop w:val="0"/>
          <w:marBottom w:val="0"/>
          <w:divBdr>
            <w:top w:val="none" w:sz="0" w:space="0" w:color="auto"/>
            <w:left w:val="none" w:sz="0" w:space="0" w:color="auto"/>
            <w:bottom w:val="none" w:sz="0" w:space="0" w:color="auto"/>
            <w:right w:val="none" w:sz="0" w:space="0" w:color="auto"/>
          </w:divBdr>
        </w:div>
        <w:div w:id="2015112590">
          <w:marLeft w:val="0"/>
          <w:marRight w:val="0"/>
          <w:marTop w:val="0"/>
          <w:marBottom w:val="0"/>
          <w:divBdr>
            <w:top w:val="none" w:sz="0" w:space="0" w:color="auto"/>
            <w:left w:val="none" w:sz="0" w:space="0" w:color="auto"/>
            <w:bottom w:val="none" w:sz="0" w:space="0" w:color="auto"/>
            <w:right w:val="none" w:sz="0" w:space="0" w:color="auto"/>
          </w:divBdr>
        </w:div>
        <w:div w:id="953436836">
          <w:marLeft w:val="0"/>
          <w:marRight w:val="0"/>
          <w:marTop w:val="0"/>
          <w:marBottom w:val="0"/>
          <w:divBdr>
            <w:top w:val="none" w:sz="0" w:space="0" w:color="auto"/>
            <w:left w:val="none" w:sz="0" w:space="0" w:color="auto"/>
            <w:bottom w:val="none" w:sz="0" w:space="0" w:color="auto"/>
            <w:right w:val="none" w:sz="0" w:space="0" w:color="auto"/>
          </w:divBdr>
        </w:div>
        <w:div w:id="451293545">
          <w:marLeft w:val="0"/>
          <w:marRight w:val="0"/>
          <w:marTop w:val="0"/>
          <w:marBottom w:val="0"/>
          <w:divBdr>
            <w:top w:val="none" w:sz="0" w:space="0" w:color="auto"/>
            <w:left w:val="none" w:sz="0" w:space="0" w:color="auto"/>
            <w:bottom w:val="none" w:sz="0" w:space="0" w:color="auto"/>
            <w:right w:val="none" w:sz="0" w:space="0" w:color="auto"/>
          </w:divBdr>
        </w:div>
        <w:div w:id="739405489">
          <w:marLeft w:val="0"/>
          <w:marRight w:val="0"/>
          <w:marTop w:val="0"/>
          <w:marBottom w:val="0"/>
          <w:divBdr>
            <w:top w:val="none" w:sz="0" w:space="0" w:color="auto"/>
            <w:left w:val="none" w:sz="0" w:space="0" w:color="auto"/>
            <w:bottom w:val="none" w:sz="0" w:space="0" w:color="auto"/>
            <w:right w:val="none" w:sz="0" w:space="0" w:color="auto"/>
          </w:divBdr>
        </w:div>
        <w:div w:id="608665360">
          <w:marLeft w:val="0"/>
          <w:marRight w:val="0"/>
          <w:marTop w:val="0"/>
          <w:marBottom w:val="0"/>
          <w:divBdr>
            <w:top w:val="none" w:sz="0" w:space="0" w:color="auto"/>
            <w:left w:val="none" w:sz="0" w:space="0" w:color="auto"/>
            <w:bottom w:val="none" w:sz="0" w:space="0" w:color="auto"/>
            <w:right w:val="none" w:sz="0" w:space="0" w:color="auto"/>
          </w:divBdr>
        </w:div>
        <w:div w:id="637222000">
          <w:marLeft w:val="0"/>
          <w:marRight w:val="0"/>
          <w:marTop w:val="0"/>
          <w:marBottom w:val="0"/>
          <w:divBdr>
            <w:top w:val="none" w:sz="0" w:space="0" w:color="auto"/>
            <w:left w:val="none" w:sz="0" w:space="0" w:color="auto"/>
            <w:bottom w:val="none" w:sz="0" w:space="0" w:color="auto"/>
            <w:right w:val="none" w:sz="0" w:space="0" w:color="auto"/>
          </w:divBdr>
        </w:div>
        <w:div w:id="887381791">
          <w:marLeft w:val="0"/>
          <w:marRight w:val="0"/>
          <w:marTop w:val="0"/>
          <w:marBottom w:val="0"/>
          <w:divBdr>
            <w:top w:val="none" w:sz="0" w:space="0" w:color="auto"/>
            <w:left w:val="none" w:sz="0" w:space="0" w:color="auto"/>
            <w:bottom w:val="none" w:sz="0" w:space="0" w:color="auto"/>
            <w:right w:val="none" w:sz="0" w:space="0" w:color="auto"/>
          </w:divBdr>
        </w:div>
        <w:div w:id="1293167261">
          <w:marLeft w:val="0"/>
          <w:marRight w:val="0"/>
          <w:marTop w:val="0"/>
          <w:marBottom w:val="0"/>
          <w:divBdr>
            <w:top w:val="none" w:sz="0" w:space="0" w:color="auto"/>
            <w:left w:val="none" w:sz="0" w:space="0" w:color="auto"/>
            <w:bottom w:val="none" w:sz="0" w:space="0" w:color="auto"/>
            <w:right w:val="none" w:sz="0" w:space="0" w:color="auto"/>
          </w:divBdr>
        </w:div>
        <w:div w:id="1647857047">
          <w:marLeft w:val="0"/>
          <w:marRight w:val="0"/>
          <w:marTop w:val="0"/>
          <w:marBottom w:val="0"/>
          <w:divBdr>
            <w:top w:val="none" w:sz="0" w:space="0" w:color="auto"/>
            <w:left w:val="none" w:sz="0" w:space="0" w:color="auto"/>
            <w:bottom w:val="none" w:sz="0" w:space="0" w:color="auto"/>
            <w:right w:val="none" w:sz="0" w:space="0" w:color="auto"/>
          </w:divBdr>
        </w:div>
        <w:div w:id="1154838531">
          <w:marLeft w:val="0"/>
          <w:marRight w:val="0"/>
          <w:marTop w:val="0"/>
          <w:marBottom w:val="0"/>
          <w:divBdr>
            <w:top w:val="none" w:sz="0" w:space="0" w:color="auto"/>
            <w:left w:val="none" w:sz="0" w:space="0" w:color="auto"/>
            <w:bottom w:val="none" w:sz="0" w:space="0" w:color="auto"/>
            <w:right w:val="none" w:sz="0" w:space="0" w:color="auto"/>
          </w:divBdr>
        </w:div>
        <w:div w:id="1167551383">
          <w:marLeft w:val="0"/>
          <w:marRight w:val="0"/>
          <w:marTop w:val="0"/>
          <w:marBottom w:val="0"/>
          <w:divBdr>
            <w:top w:val="none" w:sz="0" w:space="0" w:color="auto"/>
            <w:left w:val="none" w:sz="0" w:space="0" w:color="auto"/>
            <w:bottom w:val="none" w:sz="0" w:space="0" w:color="auto"/>
            <w:right w:val="none" w:sz="0" w:space="0" w:color="auto"/>
          </w:divBdr>
        </w:div>
        <w:div w:id="699088167">
          <w:marLeft w:val="0"/>
          <w:marRight w:val="0"/>
          <w:marTop w:val="0"/>
          <w:marBottom w:val="0"/>
          <w:divBdr>
            <w:top w:val="none" w:sz="0" w:space="0" w:color="auto"/>
            <w:left w:val="none" w:sz="0" w:space="0" w:color="auto"/>
            <w:bottom w:val="none" w:sz="0" w:space="0" w:color="auto"/>
            <w:right w:val="none" w:sz="0" w:space="0" w:color="auto"/>
          </w:divBdr>
        </w:div>
        <w:div w:id="407965341">
          <w:marLeft w:val="0"/>
          <w:marRight w:val="0"/>
          <w:marTop w:val="0"/>
          <w:marBottom w:val="0"/>
          <w:divBdr>
            <w:top w:val="none" w:sz="0" w:space="0" w:color="auto"/>
            <w:left w:val="none" w:sz="0" w:space="0" w:color="auto"/>
            <w:bottom w:val="none" w:sz="0" w:space="0" w:color="auto"/>
            <w:right w:val="none" w:sz="0" w:space="0" w:color="auto"/>
          </w:divBdr>
        </w:div>
        <w:div w:id="568536387">
          <w:marLeft w:val="0"/>
          <w:marRight w:val="0"/>
          <w:marTop w:val="0"/>
          <w:marBottom w:val="0"/>
          <w:divBdr>
            <w:top w:val="none" w:sz="0" w:space="0" w:color="auto"/>
            <w:left w:val="none" w:sz="0" w:space="0" w:color="auto"/>
            <w:bottom w:val="none" w:sz="0" w:space="0" w:color="auto"/>
            <w:right w:val="none" w:sz="0" w:space="0" w:color="auto"/>
          </w:divBdr>
        </w:div>
        <w:div w:id="15353159">
          <w:marLeft w:val="0"/>
          <w:marRight w:val="0"/>
          <w:marTop w:val="0"/>
          <w:marBottom w:val="0"/>
          <w:divBdr>
            <w:top w:val="none" w:sz="0" w:space="0" w:color="auto"/>
            <w:left w:val="none" w:sz="0" w:space="0" w:color="auto"/>
            <w:bottom w:val="none" w:sz="0" w:space="0" w:color="auto"/>
            <w:right w:val="none" w:sz="0" w:space="0" w:color="auto"/>
          </w:divBdr>
        </w:div>
        <w:div w:id="1088765899">
          <w:marLeft w:val="0"/>
          <w:marRight w:val="0"/>
          <w:marTop w:val="0"/>
          <w:marBottom w:val="0"/>
          <w:divBdr>
            <w:top w:val="none" w:sz="0" w:space="0" w:color="auto"/>
            <w:left w:val="none" w:sz="0" w:space="0" w:color="auto"/>
            <w:bottom w:val="none" w:sz="0" w:space="0" w:color="auto"/>
            <w:right w:val="none" w:sz="0" w:space="0" w:color="auto"/>
          </w:divBdr>
        </w:div>
        <w:div w:id="1798798782">
          <w:marLeft w:val="0"/>
          <w:marRight w:val="0"/>
          <w:marTop w:val="0"/>
          <w:marBottom w:val="0"/>
          <w:divBdr>
            <w:top w:val="none" w:sz="0" w:space="0" w:color="auto"/>
            <w:left w:val="none" w:sz="0" w:space="0" w:color="auto"/>
            <w:bottom w:val="none" w:sz="0" w:space="0" w:color="auto"/>
            <w:right w:val="none" w:sz="0" w:space="0" w:color="auto"/>
          </w:divBdr>
        </w:div>
        <w:div w:id="555969045">
          <w:marLeft w:val="0"/>
          <w:marRight w:val="0"/>
          <w:marTop w:val="0"/>
          <w:marBottom w:val="0"/>
          <w:divBdr>
            <w:top w:val="none" w:sz="0" w:space="0" w:color="auto"/>
            <w:left w:val="none" w:sz="0" w:space="0" w:color="auto"/>
            <w:bottom w:val="none" w:sz="0" w:space="0" w:color="auto"/>
            <w:right w:val="none" w:sz="0" w:space="0" w:color="auto"/>
          </w:divBdr>
        </w:div>
        <w:div w:id="1025594708">
          <w:marLeft w:val="0"/>
          <w:marRight w:val="0"/>
          <w:marTop w:val="0"/>
          <w:marBottom w:val="0"/>
          <w:divBdr>
            <w:top w:val="none" w:sz="0" w:space="0" w:color="auto"/>
            <w:left w:val="none" w:sz="0" w:space="0" w:color="auto"/>
            <w:bottom w:val="none" w:sz="0" w:space="0" w:color="auto"/>
            <w:right w:val="none" w:sz="0" w:space="0" w:color="auto"/>
          </w:divBdr>
        </w:div>
        <w:div w:id="613630751">
          <w:marLeft w:val="0"/>
          <w:marRight w:val="0"/>
          <w:marTop w:val="0"/>
          <w:marBottom w:val="0"/>
          <w:divBdr>
            <w:top w:val="none" w:sz="0" w:space="0" w:color="auto"/>
            <w:left w:val="none" w:sz="0" w:space="0" w:color="auto"/>
            <w:bottom w:val="none" w:sz="0" w:space="0" w:color="auto"/>
            <w:right w:val="none" w:sz="0" w:space="0" w:color="auto"/>
          </w:divBdr>
        </w:div>
        <w:div w:id="120537559">
          <w:marLeft w:val="0"/>
          <w:marRight w:val="0"/>
          <w:marTop w:val="0"/>
          <w:marBottom w:val="0"/>
          <w:divBdr>
            <w:top w:val="none" w:sz="0" w:space="0" w:color="auto"/>
            <w:left w:val="none" w:sz="0" w:space="0" w:color="auto"/>
            <w:bottom w:val="none" w:sz="0" w:space="0" w:color="auto"/>
            <w:right w:val="none" w:sz="0" w:space="0" w:color="auto"/>
          </w:divBdr>
        </w:div>
        <w:div w:id="1637444447">
          <w:marLeft w:val="0"/>
          <w:marRight w:val="0"/>
          <w:marTop w:val="0"/>
          <w:marBottom w:val="0"/>
          <w:divBdr>
            <w:top w:val="none" w:sz="0" w:space="0" w:color="auto"/>
            <w:left w:val="none" w:sz="0" w:space="0" w:color="auto"/>
            <w:bottom w:val="none" w:sz="0" w:space="0" w:color="auto"/>
            <w:right w:val="none" w:sz="0" w:space="0" w:color="auto"/>
          </w:divBdr>
        </w:div>
        <w:div w:id="1285112469">
          <w:marLeft w:val="0"/>
          <w:marRight w:val="0"/>
          <w:marTop w:val="0"/>
          <w:marBottom w:val="0"/>
          <w:divBdr>
            <w:top w:val="none" w:sz="0" w:space="0" w:color="auto"/>
            <w:left w:val="none" w:sz="0" w:space="0" w:color="auto"/>
            <w:bottom w:val="none" w:sz="0" w:space="0" w:color="auto"/>
            <w:right w:val="none" w:sz="0" w:space="0" w:color="auto"/>
          </w:divBdr>
        </w:div>
        <w:div w:id="1475879073">
          <w:marLeft w:val="0"/>
          <w:marRight w:val="0"/>
          <w:marTop w:val="0"/>
          <w:marBottom w:val="0"/>
          <w:divBdr>
            <w:top w:val="none" w:sz="0" w:space="0" w:color="auto"/>
            <w:left w:val="none" w:sz="0" w:space="0" w:color="auto"/>
            <w:bottom w:val="none" w:sz="0" w:space="0" w:color="auto"/>
            <w:right w:val="none" w:sz="0" w:space="0" w:color="auto"/>
          </w:divBdr>
        </w:div>
        <w:div w:id="1260331192">
          <w:marLeft w:val="0"/>
          <w:marRight w:val="0"/>
          <w:marTop w:val="0"/>
          <w:marBottom w:val="0"/>
          <w:divBdr>
            <w:top w:val="none" w:sz="0" w:space="0" w:color="auto"/>
            <w:left w:val="none" w:sz="0" w:space="0" w:color="auto"/>
            <w:bottom w:val="none" w:sz="0" w:space="0" w:color="auto"/>
            <w:right w:val="none" w:sz="0" w:space="0" w:color="auto"/>
          </w:divBdr>
        </w:div>
        <w:div w:id="884177346">
          <w:marLeft w:val="0"/>
          <w:marRight w:val="0"/>
          <w:marTop w:val="0"/>
          <w:marBottom w:val="0"/>
          <w:divBdr>
            <w:top w:val="none" w:sz="0" w:space="0" w:color="auto"/>
            <w:left w:val="none" w:sz="0" w:space="0" w:color="auto"/>
            <w:bottom w:val="none" w:sz="0" w:space="0" w:color="auto"/>
            <w:right w:val="none" w:sz="0" w:space="0" w:color="auto"/>
          </w:divBdr>
        </w:div>
        <w:div w:id="658072473">
          <w:marLeft w:val="0"/>
          <w:marRight w:val="0"/>
          <w:marTop w:val="0"/>
          <w:marBottom w:val="0"/>
          <w:divBdr>
            <w:top w:val="none" w:sz="0" w:space="0" w:color="auto"/>
            <w:left w:val="none" w:sz="0" w:space="0" w:color="auto"/>
            <w:bottom w:val="none" w:sz="0" w:space="0" w:color="auto"/>
            <w:right w:val="none" w:sz="0" w:space="0" w:color="auto"/>
          </w:divBdr>
        </w:div>
        <w:div w:id="311642771">
          <w:marLeft w:val="0"/>
          <w:marRight w:val="0"/>
          <w:marTop w:val="0"/>
          <w:marBottom w:val="0"/>
          <w:divBdr>
            <w:top w:val="none" w:sz="0" w:space="0" w:color="auto"/>
            <w:left w:val="none" w:sz="0" w:space="0" w:color="auto"/>
            <w:bottom w:val="none" w:sz="0" w:space="0" w:color="auto"/>
            <w:right w:val="none" w:sz="0" w:space="0" w:color="auto"/>
          </w:divBdr>
        </w:div>
        <w:div w:id="94909019">
          <w:marLeft w:val="0"/>
          <w:marRight w:val="0"/>
          <w:marTop w:val="0"/>
          <w:marBottom w:val="0"/>
          <w:divBdr>
            <w:top w:val="none" w:sz="0" w:space="0" w:color="auto"/>
            <w:left w:val="none" w:sz="0" w:space="0" w:color="auto"/>
            <w:bottom w:val="none" w:sz="0" w:space="0" w:color="auto"/>
            <w:right w:val="none" w:sz="0" w:space="0" w:color="auto"/>
          </w:divBdr>
        </w:div>
        <w:div w:id="1582056915">
          <w:marLeft w:val="0"/>
          <w:marRight w:val="0"/>
          <w:marTop w:val="0"/>
          <w:marBottom w:val="0"/>
          <w:divBdr>
            <w:top w:val="none" w:sz="0" w:space="0" w:color="auto"/>
            <w:left w:val="none" w:sz="0" w:space="0" w:color="auto"/>
            <w:bottom w:val="none" w:sz="0" w:space="0" w:color="auto"/>
            <w:right w:val="none" w:sz="0" w:space="0" w:color="auto"/>
          </w:divBdr>
        </w:div>
        <w:div w:id="1540313473">
          <w:marLeft w:val="0"/>
          <w:marRight w:val="0"/>
          <w:marTop w:val="0"/>
          <w:marBottom w:val="0"/>
          <w:divBdr>
            <w:top w:val="none" w:sz="0" w:space="0" w:color="auto"/>
            <w:left w:val="none" w:sz="0" w:space="0" w:color="auto"/>
            <w:bottom w:val="none" w:sz="0" w:space="0" w:color="auto"/>
            <w:right w:val="none" w:sz="0" w:space="0" w:color="auto"/>
          </w:divBdr>
        </w:div>
        <w:div w:id="1760369091">
          <w:marLeft w:val="0"/>
          <w:marRight w:val="0"/>
          <w:marTop w:val="0"/>
          <w:marBottom w:val="0"/>
          <w:divBdr>
            <w:top w:val="none" w:sz="0" w:space="0" w:color="auto"/>
            <w:left w:val="none" w:sz="0" w:space="0" w:color="auto"/>
            <w:bottom w:val="none" w:sz="0" w:space="0" w:color="auto"/>
            <w:right w:val="none" w:sz="0" w:space="0" w:color="auto"/>
          </w:divBdr>
        </w:div>
        <w:div w:id="1775900000">
          <w:marLeft w:val="0"/>
          <w:marRight w:val="0"/>
          <w:marTop w:val="0"/>
          <w:marBottom w:val="0"/>
          <w:divBdr>
            <w:top w:val="none" w:sz="0" w:space="0" w:color="auto"/>
            <w:left w:val="none" w:sz="0" w:space="0" w:color="auto"/>
            <w:bottom w:val="none" w:sz="0" w:space="0" w:color="auto"/>
            <w:right w:val="none" w:sz="0" w:space="0" w:color="auto"/>
          </w:divBdr>
        </w:div>
        <w:div w:id="517278078">
          <w:marLeft w:val="0"/>
          <w:marRight w:val="0"/>
          <w:marTop w:val="0"/>
          <w:marBottom w:val="0"/>
          <w:divBdr>
            <w:top w:val="none" w:sz="0" w:space="0" w:color="auto"/>
            <w:left w:val="none" w:sz="0" w:space="0" w:color="auto"/>
            <w:bottom w:val="none" w:sz="0" w:space="0" w:color="auto"/>
            <w:right w:val="none" w:sz="0" w:space="0" w:color="auto"/>
          </w:divBdr>
        </w:div>
        <w:div w:id="688724968">
          <w:marLeft w:val="0"/>
          <w:marRight w:val="0"/>
          <w:marTop w:val="0"/>
          <w:marBottom w:val="0"/>
          <w:divBdr>
            <w:top w:val="none" w:sz="0" w:space="0" w:color="auto"/>
            <w:left w:val="none" w:sz="0" w:space="0" w:color="auto"/>
            <w:bottom w:val="none" w:sz="0" w:space="0" w:color="auto"/>
            <w:right w:val="none" w:sz="0" w:space="0" w:color="auto"/>
          </w:divBdr>
        </w:div>
        <w:div w:id="390926355">
          <w:marLeft w:val="0"/>
          <w:marRight w:val="0"/>
          <w:marTop w:val="0"/>
          <w:marBottom w:val="0"/>
          <w:divBdr>
            <w:top w:val="none" w:sz="0" w:space="0" w:color="auto"/>
            <w:left w:val="none" w:sz="0" w:space="0" w:color="auto"/>
            <w:bottom w:val="none" w:sz="0" w:space="0" w:color="auto"/>
            <w:right w:val="none" w:sz="0" w:space="0" w:color="auto"/>
          </w:divBdr>
        </w:div>
        <w:div w:id="808087244">
          <w:marLeft w:val="0"/>
          <w:marRight w:val="0"/>
          <w:marTop w:val="0"/>
          <w:marBottom w:val="0"/>
          <w:divBdr>
            <w:top w:val="none" w:sz="0" w:space="0" w:color="auto"/>
            <w:left w:val="none" w:sz="0" w:space="0" w:color="auto"/>
            <w:bottom w:val="none" w:sz="0" w:space="0" w:color="auto"/>
            <w:right w:val="none" w:sz="0" w:space="0" w:color="auto"/>
          </w:divBdr>
        </w:div>
        <w:div w:id="769009430">
          <w:marLeft w:val="0"/>
          <w:marRight w:val="0"/>
          <w:marTop w:val="0"/>
          <w:marBottom w:val="0"/>
          <w:divBdr>
            <w:top w:val="none" w:sz="0" w:space="0" w:color="auto"/>
            <w:left w:val="none" w:sz="0" w:space="0" w:color="auto"/>
            <w:bottom w:val="none" w:sz="0" w:space="0" w:color="auto"/>
            <w:right w:val="none" w:sz="0" w:space="0" w:color="auto"/>
          </w:divBdr>
        </w:div>
        <w:div w:id="42364825">
          <w:marLeft w:val="0"/>
          <w:marRight w:val="0"/>
          <w:marTop w:val="0"/>
          <w:marBottom w:val="0"/>
          <w:divBdr>
            <w:top w:val="none" w:sz="0" w:space="0" w:color="auto"/>
            <w:left w:val="none" w:sz="0" w:space="0" w:color="auto"/>
            <w:bottom w:val="none" w:sz="0" w:space="0" w:color="auto"/>
            <w:right w:val="none" w:sz="0" w:space="0" w:color="auto"/>
          </w:divBdr>
        </w:div>
        <w:div w:id="2086343870">
          <w:marLeft w:val="0"/>
          <w:marRight w:val="0"/>
          <w:marTop w:val="0"/>
          <w:marBottom w:val="0"/>
          <w:divBdr>
            <w:top w:val="none" w:sz="0" w:space="0" w:color="auto"/>
            <w:left w:val="none" w:sz="0" w:space="0" w:color="auto"/>
            <w:bottom w:val="none" w:sz="0" w:space="0" w:color="auto"/>
            <w:right w:val="none" w:sz="0" w:space="0" w:color="auto"/>
          </w:divBdr>
        </w:div>
        <w:div w:id="1192840164">
          <w:marLeft w:val="0"/>
          <w:marRight w:val="0"/>
          <w:marTop w:val="0"/>
          <w:marBottom w:val="0"/>
          <w:divBdr>
            <w:top w:val="none" w:sz="0" w:space="0" w:color="auto"/>
            <w:left w:val="none" w:sz="0" w:space="0" w:color="auto"/>
            <w:bottom w:val="none" w:sz="0" w:space="0" w:color="auto"/>
            <w:right w:val="none" w:sz="0" w:space="0" w:color="auto"/>
          </w:divBdr>
        </w:div>
        <w:div w:id="110637134">
          <w:marLeft w:val="0"/>
          <w:marRight w:val="0"/>
          <w:marTop w:val="0"/>
          <w:marBottom w:val="0"/>
          <w:divBdr>
            <w:top w:val="none" w:sz="0" w:space="0" w:color="auto"/>
            <w:left w:val="none" w:sz="0" w:space="0" w:color="auto"/>
            <w:bottom w:val="none" w:sz="0" w:space="0" w:color="auto"/>
            <w:right w:val="none" w:sz="0" w:space="0" w:color="auto"/>
          </w:divBdr>
        </w:div>
        <w:div w:id="1131242490">
          <w:marLeft w:val="0"/>
          <w:marRight w:val="0"/>
          <w:marTop w:val="0"/>
          <w:marBottom w:val="0"/>
          <w:divBdr>
            <w:top w:val="none" w:sz="0" w:space="0" w:color="auto"/>
            <w:left w:val="none" w:sz="0" w:space="0" w:color="auto"/>
            <w:bottom w:val="none" w:sz="0" w:space="0" w:color="auto"/>
            <w:right w:val="none" w:sz="0" w:space="0" w:color="auto"/>
          </w:divBdr>
        </w:div>
        <w:div w:id="625041021">
          <w:marLeft w:val="0"/>
          <w:marRight w:val="0"/>
          <w:marTop w:val="0"/>
          <w:marBottom w:val="0"/>
          <w:divBdr>
            <w:top w:val="none" w:sz="0" w:space="0" w:color="auto"/>
            <w:left w:val="none" w:sz="0" w:space="0" w:color="auto"/>
            <w:bottom w:val="none" w:sz="0" w:space="0" w:color="auto"/>
            <w:right w:val="none" w:sz="0" w:space="0" w:color="auto"/>
          </w:divBdr>
        </w:div>
        <w:div w:id="1987662754">
          <w:marLeft w:val="0"/>
          <w:marRight w:val="0"/>
          <w:marTop w:val="0"/>
          <w:marBottom w:val="0"/>
          <w:divBdr>
            <w:top w:val="none" w:sz="0" w:space="0" w:color="auto"/>
            <w:left w:val="none" w:sz="0" w:space="0" w:color="auto"/>
            <w:bottom w:val="none" w:sz="0" w:space="0" w:color="auto"/>
            <w:right w:val="none" w:sz="0" w:space="0" w:color="auto"/>
          </w:divBdr>
        </w:div>
        <w:div w:id="159733087">
          <w:marLeft w:val="0"/>
          <w:marRight w:val="0"/>
          <w:marTop w:val="0"/>
          <w:marBottom w:val="0"/>
          <w:divBdr>
            <w:top w:val="none" w:sz="0" w:space="0" w:color="auto"/>
            <w:left w:val="none" w:sz="0" w:space="0" w:color="auto"/>
            <w:bottom w:val="none" w:sz="0" w:space="0" w:color="auto"/>
            <w:right w:val="none" w:sz="0" w:space="0" w:color="auto"/>
          </w:divBdr>
        </w:div>
        <w:div w:id="1007172458">
          <w:marLeft w:val="0"/>
          <w:marRight w:val="0"/>
          <w:marTop w:val="0"/>
          <w:marBottom w:val="0"/>
          <w:divBdr>
            <w:top w:val="none" w:sz="0" w:space="0" w:color="auto"/>
            <w:left w:val="none" w:sz="0" w:space="0" w:color="auto"/>
            <w:bottom w:val="none" w:sz="0" w:space="0" w:color="auto"/>
            <w:right w:val="none" w:sz="0" w:space="0" w:color="auto"/>
          </w:divBdr>
        </w:div>
        <w:div w:id="1611350940">
          <w:marLeft w:val="0"/>
          <w:marRight w:val="0"/>
          <w:marTop w:val="0"/>
          <w:marBottom w:val="0"/>
          <w:divBdr>
            <w:top w:val="none" w:sz="0" w:space="0" w:color="auto"/>
            <w:left w:val="none" w:sz="0" w:space="0" w:color="auto"/>
            <w:bottom w:val="none" w:sz="0" w:space="0" w:color="auto"/>
            <w:right w:val="none" w:sz="0" w:space="0" w:color="auto"/>
          </w:divBdr>
        </w:div>
        <w:div w:id="1482310811">
          <w:marLeft w:val="0"/>
          <w:marRight w:val="0"/>
          <w:marTop w:val="0"/>
          <w:marBottom w:val="0"/>
          <w:divBdr>
            <w:top w:val="none" w:sz="0" w:space="0" w:color="auto"/>
            <w:left w:val="none" w:sz="0" w:space="0" w:color="auto"/>
            <w:bottom w:val="none" w:sz="0" w:space="0" w:color="auto"/>
            <w:right w:val="none" w:sz="0" w:space="0" w:color="auto"/>
          </w:divBdr>
        </w:div>
        <w:div w:id="44716910">
          <w:marLeft w:val="0"/>
          <w:marRight w:val="0"/>
          <w:marTop w:val="0"/>
          <w:marBottom w:val="0"/>
          <w:divBdr>
            <w:top w:val="none" w:sz="0" w:space="0" w:color="auto"/>
            <w:left w:val="none" w:sz="0" w:space="0" w:color="auto"/>
            <w:bottom w:val="none" w:sz="0" w:space="0" w:color="auto"/>
            <w:right w:val="none" w:sz="0" w:space="0" w:color="auto"/>
          </w:divBdr>
        </w:div>
        <w:div w:id="1208226704">
          <w:marLeft w:val="0"/>
          <w:marRight w:val="0"/>
          <w:marTop w:val="0"/>
          <w:marBottom w:val="0"/>
          <w:divBdr>
            <w:top w:val="none" w:sz="0" w:space="0" w:color="auto"/>
            <w:left w:val="none" w:sz="0" w:space="0" w:color="auto"/>
            <w:bottom w:val="none" w:sz="0" w:space="0" w:color="auto"/>
            <w:right w:val="none" w:sz="0" w:space="0" w:color="auto"/>
          </w:divBdr>
        </w:div>
        <w:div w:id="2008825656">
          <w:marLeft w:val="0"/>
          <w:marRight w:val="0"/>
          <w:marTop w:val="0"/>
          <w:marBottom w:val="0"/>
          <w:divBdr>
            <w:top w:val="none" w:sz="0" w:space="0" w:color="auto"/>
            <w:left w:val="none" w:sz="0" w:space="0" w:color="auto"/>
            <w:bottom w:val="none" w:sz="0" w:space="0" w:color="auto"/>
            <w:right w:val="none" w:sz="0" w:space="0" w:color="auto"/>
          </w:divBdr>
        </w:div>
        <w:div w:id="1347294366">
          <w:marLeft w:val="0"/>
          <w:marRight w:val="0"/>
          <w:marTop w:val="0"/>
          <w:marBottom w:val="0"/>
          <w:divBdr>
            <w:top w:val="none" w:sz="0" w:space="0" w:color="auto"/>
            <w:left w:val="none" w:sz="0" w:space="0" w:color="auto"/>
            <w:bottom w:val="none" w:sz="0" w:space="0" w:color="auto"/>
            <w:right w:val="none" w:sz="0" w:space="0" w:color="auto"/>
          </w:divBdr>
        </w:div>
        <w:div w:id="126705725">
          <w:marLeft w:val="0"/>
          <w:marRight w:val="0"/>
          <w:marTop w:val="0"/>
          <w:marBottom w:val="0"/>
          <w:divBdr>
            <w:top w:val="none" w:sz="0" w:space="0" w:color="auto"/>
            <w:left w:val="none" w:sz="0" w:space="0" w:color="auto"/>
            <w:bottom w:val="none" w:sz="0" w:space="0" w:color="auto"/>
            <w:right w:val="none" w:sz="0" w:space="0" w:color="auto"/>
          </w:divBdr>
        </w:div>
        <w:div w:id="773137911">
          <w:marLeft w:val="0"/>
          <w:marRight w:val="0"/>
          <w:marTop w:val="0"/>
          <w:marBottom w:val="0"/>
          <w:divBdr>
            <w:top w:val="none" w:sz="0" w:space="0" w:color="auto"/>
            <w:left w:val="none" w:sz="0" w:space="0" w:color="auto"/>
            <w:bottom w:val="none" w:sz="0" w:space="0" w:color="auto"/>
            <w:right w:val="none" w:sz="0" w:space="0" w:color="auto"/>
          </w:divBdr>
        </w:div>
        <w:div w:id="181940251">
          <w:marLeft w:val="0"/>
          <w:marRight w:val="0"/>
          <w:marTop w:val="0"/>
          <w:marBottom w:val="0"/>
          <w:divBdr>
            <w:top w:val="none" w:sz="0" w:space="0" w:color="auto"/>
            <w:left w:val="none" w:sz="0" w:space="0" w:color="auto"/>
            <w:bottom w:val="none" w:sz="0" w:space="0" w:color="auto"/>
            <w:right w:val="none" w:sz="0" w:space="0" w:color="auto"/>
          </w:divBdr>
        </w:div>
        <w:div w:id="605384069">
          <w:marLeft w:val="0"/>
          <w:marRight w:val="0"/>
          <w:marTop w:val="0"/>
          <w:marBottom w:val="0"/>
          <w:divBdr>
            <w:top w:val="none" w:sz="0" w:space="0" w:color="auto"/>
            <w:left w:val="none" w:sz="0" w:space="0" w:color="auto"/>
            <w:bottom w:val="none" w:sz="0" w:space="0" w:color="auto"/>
            <w:right w:val="none" w:sz="0" w:space="0" w:color="auto"/>
          </w:divBdr>
        </w:div>
        <w:div w:id="1059939869">
          <w:marLeft w:val="0"/>
          <w:marRight w:val="0"/>
          <w:marTop w:val="0"/>
          <w:marBottom w:val="0"/>
          <w:divBdr>
            <w:top w:val="none" w:sz="0" w:space="0" w:color="auto"/>
            <w:left w:val="none" w:sz="0" w:space="0" w:color="auto"/>
            <w:bottom w:val="none" w:sz="0" w:space="0" w:color="auto"/>
            <w:right w:val="none" w:sz="0" w:space="0" w:color="auto"/>
          </w:divBdr>
        </w:div>
        <w:div w:id="40060115">
          <w:marLeft w:val="0"/>
          <w:marRight w:val="0"/>
          <w:marTop w:val="0"/>
          <w:marBottom w:val="0"/>
          <w:divBdr>
            <w:top w:val="none" w:sz="0" w:space="0" w:color="auto"/>
            <w:left w:val="none" w:sz="0" w:space="0" w:color="auto"/>
            <w:bottom w:val="none" w:sz="0" w:space="0" w:color="auto"/>
            <w:right w:val="none" w:sz="0" w:space="0" w:color="auto"/>
          </w:divBdr>
        </w:div>
        <w:div w:id="1999842266">
          <w:marLeft w:val="0"/>
          <w:marRight w:val="0"/>
          <w:marTop w:val="0"/>
          <w:marBottom w:val="0"/>
          <w:divBdr>
            <w:top w:val="none" w:sz="0" w:space="0" w:color="auto"/>
            <w:left w:val="none" w:sz="0" w:space="0" w:color="auto"/>
            <w:bottom w:val="none" w:sz="0" w:space="0" w:color="auto"/>
            <w:right w:val="none" w:sz="0" w:space="0" w:color="auto"/>
          </w:divBdr>
        </w:div>
        <w:div w:id="1676879414">
          <w:marLeft w:val="0"/>
          <w:marRight w:val="0"/>
          <w:marTop w:val="0"/>
          <w:marBottom w:val="0"/>
          <w:divBdr>
            <w:top w:val="none" w:sz="0" w:space="0" w:color="auto"/>
            <w:left w:val="none" w:sz="0" w:space="0" w:color="auto"/>
            <w:bottom w:val="none" w:sz="0" w:space="0" w:color="auto"/>
            <w:right w:val="none" w:sz="0" w:space="0" w:color="auto"/>
          </w:divBdr>
        </w:div>
        <w:div w:id="2003507634">
          <w:marLeft w:val="0"/>
          <w:marRight w:val="0"/>
          <w:marTop w:val="0"/>
          <w:marBottom w:val="0"/>
          <w:divBdr>
            <w:top w:val="none" w:sz="0" w:space="0" w:color="auto"/>
            <w:left w:val="none" w:sz="0" w:space="0" w:color="auto"/>
            <w:bottom w:val="none" w:sz="0" w:space="0" w:color="auto"/>
            <w:right w:val="none" w:sz="0" w:space="0" w:color="auto"/>
          </w:divBdr>
        </w:div>
        <w:div w:id="1475366627">
          <w:marLeft w:val="0"/>
          <w:marRight w:val="0"/>
          <w:marTop w:val="0"/>
          <w:marBottom w:val="0"/>
          <w:divBdr>
            <w:top w:val="none" w:sz="0" w:space="0" w:color="auto"/>
            <w:left w:val="none" w:sz="0" w:space="0" w:color="auto"/>
            <w:bottom w:val="none" w:sz="0" w:space="0" w:color="auto"/>
            <w:right w:val="none" w:sz="0" w:space="0" w:color="auto"/>
          </w:divBdr>
        </w:div>
        <w:div w:id="140268251">
          <w:marLeft w:val="0"/>
          <w:marRight w:val="0"/>
          <w:marTop w:val="0"/>
          <w:marBottom w:val="0"/>
          <w:divBdr>
            <w:top w:val="none" w:sz="0" w:space="0" w:color="auto"/>
            <w:left w:val="none" w:sz="0" w:space="0" w:color="auto"/>
            <w:bottom w:val="none" w:sz="0" w:space="0" w:color="auto"/>
            <w:right w:val="none" w:sz="0" w:space="0" w:color="auto"/>
          </w:divBdr>
        </w:div>
        <w:div w:id="1157064826">
          <w:marLeft w:val="0"/>
          <w:marRight w:val="0"/>
          <w:marTop w:val="0"/>
          <w:marBottom w:val="0"/>
          <w:divBdr>
            <w:top w:val="none" w:sz="0" w:space="0" w:color="auto"/>
            <w:left w:val="none" w:sz="0" w:space="0" w:color="auto"/>
            <w:bottom w:val="none" w:sz="0" w:space="0" w:color="auto"/>
            <w:right w:val="none" w:sz="0" w:space="0" w:color="auto"/>
          </w:divBdr>
        </w:div>
        <w:div w:id="1116292059">
          <w:marLeft w:val="0"/>
          <w:marRight w:val="0"/>
          <w:marTop w:val="0"/>
          <w:marBottom w:val="0"/>
          <w:divBdr>
            <w:top w:val="none" w:sz="0" w:space="0" w:color="auto"/>
            <w:left w:val="none" w:sz="0" w:space="0" w:color="auto"/>
            <w:bottom w:val="none" w:sz="0" w:space="0" w:color="auto"/>
            <w:right w:val="none" w:sz="0" w:space="0" w:color="auto"/>
          </w:divBdr>
        </w:div>
        <w:div w:id="1426655345">
          <w:marLeft w:val="0"/>
          <w:marRight w:val="0"/>
          <w:marTop w:val="0"/>
          <w:marBottom w:val="0"/>
          <w:divBdr>
            <w:top w:val="none" w:sz="0" w:space="0" w:color="auto"/>
            <w:left w:val="none" w:sz="0" w:space="0" w:color="auto"/>
            <w:bottom w:val="none" w:sz="0" w:space="0" w:color="auto"/>
            <w:right w:val="none" w:sz="0" w:space="0" w:color="auto"/>
          </w:divBdr>
        </w:div>
        <w:div w:id="1365864113">
          <w:marLeft w:val="0"/>
          <w:marRight w:val="0"/>
          <w:marTop w:val="0"/>
          <w:marBottom w:val="0"/>
          <w:divBdr>
            <w:top w:val="none" w:sz="0" w:space="0" w:color="auto"/>
            <w:left w:val="none" w:sz="0" w:space="0" w:color="auto"/>
            <w:bottom w:val="none" w:sz="0" w:space="0" w:color="auto"/>
            <w:right w:val="none" w:sz="0" w:space="0" w:color="auto"/>
          </w:divBdr>
        </w:div>
        <w:div w:id="910236880">
          <w:marLeft w:val="0"/>
          <w:marRight w:val="0"/>
          <w:marTop w:val="0"/>
          <w:marBottom w:val="0"/>
          <w:divBdr>
            <w:top w:val="none" w:sz="0" w:space="0" w:color="auto"/>
            <w:left w:val="none" w:sz="0" w:space="0" w:color="auto"/>
            <w:bottom w:val="none" w:sz="0" w:space="0" w:color="auto"/>
            <w:right w:val="none" w:sz="0" w:space="0" w:color="auto"/>
          </w:divBdr>
        </w:div>
        <w:div w:id="1631932079">
          <w:marLeft w:val="0"/>
          <w:marRight w:val="0"/>
          <w:marTop w:val="0"/>
          <w:marBottom w:val="0"/>
          <w:divBdr>
            <w:top w:val="none" w:sz="0" w:space="0" w:color="auto"/>
            <w:left w:val="none" w:sz="0" w:space="0" w:color="auto"/>
            <w:bottom w:val="none" w:sz="0" w:space="0" w:color="auto"/>
            <w:right w:val="none" w:sz="0" w:space="0" w:color="auto"/>
          </w:divBdr>
        </w:div>
        <w:div w:id="545796483">
          <w:marLeft w:val="0"/>
          <w:marRight w:val="0"/>
          <w:marTop w:val="0"/>
          <w:marBottom w:val="0"/>
          <w:divBdr>
            <w:top w:val="none" w:sz="0" w:space="0" w:color="auto"/>
            <w:left w:val="none" w:sz="0" w:space="0" w:color="auto"/>
            <w:bottom w:val="none" w:sz="0" w:space="0" w:color="auto"/>
            <w:right w:val="none" w:sz="0" w:space="0" w:color="auto"/>
          </w:divBdr>
        </w:div>
        <w:div w:id="1995449247">
          <w:marLeft w:val="0"/>
          <w:marRight w:val="0"/>
          <w:marTop w:val="0"/>
          <w:marBottom w:val="0"/>
          <w:divBdr>
            <w:top w:val="none" w:sz="0" w:space="0" w:color="auto"/>
            <w:left w:val="none" w:sz="0" w:space="0" w:color="auto"/>
            <w:bottom w:val="none" w:sz="0" w:space="0" w:color="auto"/>
            <w:right w:val="none" w:sz="0" w:space="0" w:color="auto"/>
          </w:divBdr>
        </w:div>
        <w:div w:id="629016113">
          <w:marLeft w:val="0"/>
          <w:marRight w:val="0"/>
          <w:marTop w:val="0"/>
          <w:marBottom w:val="0"/>
          <w:divBdr>
            <w:top w:val="none" w:sz="0" w:space="0" w:color="auto"/>
            <w:left w:val="none" w:sz="0" w:space="0" w:color="auto"/>
            <w:bottom w:val="none" w:sz="0" w:space="0" w:color="auto"/>
            <w:right w:val="none" w:sz="0" w:space="0" w:color="auto"/>
          </w:divBdr>
        </w:div>
        <w:div w:id="99498645">
          <w:marLeft w:val="0"/>
          <w:marRight w:val="0"/>
          <w:marTop w:val="0"/>
          <w:marBottom w:val="0"/>
          <w:divBdr>
            <w:top w:val="none" w:sz="0" w:space="0" w:color="auto"/>
            <w:left w:val="none" w:sz="0" w:space="0" w:color="auto"/>
            <w:bottom w:val="none" w:sz="0" w:space="0" w:color="auto"/>
            <w:right w:val="none" w:sz="0" w:space="0" w:color="auto"/>
          </w:divBdr>
        </w:div>
        <w:div w:id="1877499743">
          <w:marLeft w:val="0"/>
          <w:marRight w:val="0"/>
          <w:marTop w:val="0"/>
          <w:marBottom w:val="0"/>
          <w:divBdr>
            <w:top w:val="none" w:sz="0" w:space="0" w:color="auto"/>
            <w:left w:val="none" w:sz="0" w:space="0" w:color="auto"/>
            <w:bottom w:val="none" w:sz="0" w:space="0" w:color="auto"/>
            <w:right w:val="none" w:sz="0" w:space="0" w:color="auto"/>
          </w:divBdr>
        </w:div>
        <w:div w:id="1961952727">
          <w:marLeft w:val="0"/>
          <w:marRight w:val="0"/>
          <w:marTop w:val="0"/>
          <w:marBottom w:val="0"/>
          <w:divBdr>
            <w:top w:val="none" w:sz="0" w:space="0" w:color="auto"/>
            <w:left w:val="none" w:sz="0" w:space="0" w:color="auto"/>
            <w:bottom w:val="none" w:sz="0" w:space="0" w:color="auto"/>
            <w:right w:val="none" w:sz="0" w:space="0" w:color="auto"/>
          </w:divBdr>
        </w:div>
        <w:div w:id="356321671">
          <w:marLeft w:val="0"/>
          <w:marRight w:val="0"/>
          <w:marTop w:val="0"/>
          <w:marBottom w:val="0"/>
          <w:divBdr>
            <w:top w:val="none" w:sz="0" w:space="0" w:color="auto"/>
            <w:left w:val="none" w:sz="0" w:space="0" w:color="auto"/>
            <w:bottom w:val="none" w:sz="0" w:space="0" w:color="auto"/>
            <w:right w:val="none" w:sz="0" w:space="0" w:color="auto"/>
          </w:divBdr>
        </w:div>
        <w:div w:id="23483872">
          <w:marLeft w:val="0"/>
          <w:marRight w:val="0"/>
          <w:marTop w:val="0"/>
          <w:marBottom w:val="0"/>
          <w:divBdr>
            <w:top w:val="none" w:sz="0" w:space="0" w:color="auto"/>
            <w:left w:val="none" w:sz="0" w:space="0" w:color="auto"/>
            <w:bottom w:val="none" w:sz="0" w:space="0" w:color="auto"/>
            <w:right w:val="none" w:sz="0" w:space="0" w:color="auto"/>
          </w:divBdr>
        </w:div>
        <w:div w:id="241723018">
          <w:marLeft w:val="0"/>
          <w:marRight w:val="0"/>
          <w:marTop w:val="0"/>
          <w:marBottom w:val="0"/>
          <w:divBdr>
            <w:top w:val="none" w:sz="0" w:space="0" w:color="auto"/>
            <w:left w:val="none" w:sz="0" w:space="0" w:color="auto"/>
            <w:bottom w:val="none" w:sz="0" w:space="0" w:color="auto"/>
            <w:right w:val="none" w:sz="0" w:space="0" w:color="auto"/>
          </w:divBdr>
        </w:div>
        <w:div w:id="1788498185">
          <w:marLeft w:val="0"/>
          <w:marRight w:val="0"/>
          <w:marTop w:val="0"/>
          <w:marBottom w:val="0"/>
          <w:divBdr>
            <w:top w:val="none" w:sz="0" w:space="0" w:color="auto"/>
            <w:left w:val="none" w:sz="0" w:space="0" w:color="auto"/>
            <w:bottom w:val="none" w:sz="0" w:space="0" w:color="auto"/>
            <w:right w:val="none" w:sz="0" w:space="0" w:color="auto"/>
          </w:divBdr>
        </w:div>
        <w:div w:id="1551453725">
          <w:marLeft w:val="0"/>
          <w:marRight w:val="0"/>
          <w:marTop w:val="0"/>
          <w:marBottom w:val="0"/>
          <w:divBdr>
            <w:top w:val="none" w:sz="0" w:space="0" w:color="auto"/>
            <w:left w:val="none" w:sz="0" w:space="0" w:color="auto"/>
            <w:bottom w:val="none" w:sz="0" w:space="0" w:color="auto"/>
            <w:right w:val="none" w:sz="0" w:space="0" w:color="auto"/>
          </w:divBdr>
        </w:div>
        <w:div w:id="1413819372">
          <w:marLeft w:val="0"/>
          <w:marRight w:val="0"/>
          <w:marTop w:val="0"/>
          <w:marBottom w:val="0"/>
          <w:divBdr>
            <w:top w:val="none" w:sz="0" w:space="0" w:color="auto"/>
            <w:left w:val="none" w:sz="0" w:space="0" w:color="auto"/>
            <w:bottom w:val="none" w:sz="0" w:space="0" w:color="auto"/>
            <w:right w:val="none" w:sz="0" w:space="0" w:color="auto"/>
          </w:divBdr>
        </w:div>
        <w:div w:id="218827960">
          <w:marLeft w:val="0"/>
          <w:marRight w:val="0"/>
          <w:marTop w:val="0"/>
          <w:marBottom w:val="0"/>
          <w:divBdr>
            <w:top w:val="none" w:sz="0" w:space="0" w:color="auto"/>
            <w:left w:val="none" w:sz="0" w:space="0" w:color="auto"/>
            <w:bottom w:val="none" w:sz="0" w:space="0" w:color="auto"/>
            <w:right w:val="none" w:sz="0" w:space="0" w:color="auto"/>
          </w:divBdr>
        </w:div>
        <w:div w:id="1756776884">
          <w:marLeft w:val="0"/>
          <w:marRight w:val="0"/>
          <w:marTop w:val="0"/>
          <w:marBottom w:val="0"/>
          <w:divBdr>
            <w:top w:val="none" w:sz="0" w:space="0" w:color="auto"/>
            <w:left w:val="none" w:sz="0" w:space="0" w:color="auto"/>
            <w:bottom w:val="none" w:sz="0" w:space="0" w:color="auto"/>
            <w:right w:val="none" w:sz="0" w:space="0" w:color="auto"/>
          </w:divBdr>
        </w:div>
        <w:div w:id="493953335">
          <w:marLeft w:val="0"/>
          <w:marRight w:val="0"/>
          <w:marTop w:val="0"/>
          <w:marBottom w:val="0"/>
          <w:divBdr>
            <w:top w:val="none" w:sz="0" w:space="0" w:color="auto"/>
            <w:left w:val="none" w:sz="0" w:space="0" w:color="auto"/>
            <w:bottom w:val="none" w:sz="0" w:space="0" w:color="auto"/>
            <w:right w:val="none" w:sz="0" w:space="0" w:color="auto"/>
          </w:divBdr>
        </w:div>
        <w:div w:id="1400636767">
          <w:marLeft w:val="0"/>
          <w:marRight w:val="0"/>
          <w:marTop w:val="0"/>
          <w:marBottom w:val="0"/>
          <w:divBdr>
            <w:top w:val="none" w:sz="0" w:space="0" w:color="auto"/>
            <w:left w:val="none" w:sz="0" w:space="0" w:color="auto"/>
            <w:bottom w:val="none" w:sz="0" w:space="0" w:color="auto"/>
            <w:right w:val="none" w:sz="0" w:space="0" w:color="auto"/>
          </w:divBdr>
        </w:div>
        <w:div w:id="683672624">
          <w:marLeft w:val="0"/>
          <w:marRight w:val="0"/>
          <w:marTop w:val="0"/>
          <w:marBottom w:val="0"/>
          <w:divBdr>
            <w:top w:val="none" w:sz="0" w:space="0" w:color="auto"/>
            <w:left w:val="none" w:sz="0" w:space="0" w:color="auto"/>
            <w:bottom w:val="none" w:sz="0" w:space="0" w:color="auto"/>
            <w:right w:val="none" w:sz="0" w:space="0" w:color="auto"/>
          </w:divBdr>
        </w:div>
        <w:div w:id="700935292">
          <w:marLeft w:val="0"/>
          <w:marRight w:val="0"/>
          <w:marTop w:val="0"/>
          <w:marBottom w:val="0"/>
          <w:divBdr>
            <w:top w:val="none" w:sz="0" w:space="0" w:color="auto"/>
            <w:left w:val="none" w:sz="0" w:space="0" w:color="auto"/>
            <w:bottom w:val="none" w:sz="0" w:space="0" w:color="auto"/>
            <w:right w:val="none" w:sz="0" w:space="0" w:color="auto"/>
          </w:divBdr>
        </w:div>
        <w:div w:id="1812626746">
          <w:marLeft w:val="0"/>
          <w:marRight w:val="0"/>
          <w:marTop w:val="0"/>
          <w:marBottom w:val="0"/>
          <w:divBdr>
            <w:top w:val="none" w:sz="0" w:space="0" w:color="auto"/>
            <w:left w:val="none" w:sz="0" w:space="0" w:color="auto"/>
            <w:bottom w:val="none" w:sz="0" w:space="0" w:color="auto"/>
            <w:right w:val="none" w:sz="0" w:space="0" w:color="auto"/>
          </w:divBdr>
        </w:div>
        <w:div w:id="983696873">
          <w:marLeft w:val="0"/>
          <w:marRight w:val="0"/>
          <w:marTop w:val="0"/>
          <w:marBottom w:val="0"/>
          <w:divBdr>
            <w:top w:val="none" w:sz="0" w:space="0" w:color="auto"/>
            <w:left w:val="none" w:sz="0" w:space="0" w:color="auto"/>
            <w:bottom w:val="none" w:sz="0" w:space="0" w:color="auto"/>
            <w:right w:val="none" w:sz="0" w:space="0" w:color="auto"/>
          </w:divBdr>
        </w:div>
        <w:div w:id="1083531230">
          <w:marLeft w:val="0"/>
          <w:marRight w:val="0"/>
          <w:marTop w:val="0"/>
          <w:marBottom w:val="0"/>
          <w:divBdr>
            <w:top w:val="none" w:sz="0" w:space="0" w:color="auto"/>
            <w:left w:val="none" w:sz="0" w:space="0" w:color="auto"/>
            <w:bottom w:val="none" w:sz="0" w:space="0" w:color="auto"/>
            <w:right w:val="none" w:sz="0" w:space="0" w:color="auto"/>
          </w:divBdr>
        </w:div>
        <w:div w:id="1917666051">
          <w:marLeft w:val="0"/>
          <w:marRight w:val="0"/>
          <w:marTop w:val="0"/>
          <w:marBottom w:val="0"/>
          <w:divBdr>
            <w:top w:val="none" w:sz="0" w:space="0" w:color="auto"/>
            <w:left w:val="none" w:sz="0" w:space="0" w:color="auto"/>
            <w:bottom w:val="none" w:sz="0" w:space="0" w:color="auto"/>
            <w:right w:val="none" w:sz="0" w:space="0" w:color="auto"/>
          </w:divBdr>
        </w:div>
        <w:div w:id="1390227450">
          <w:marLeft w:val="0"/>
          <w:marRight w:val="0"/>
          <w:marTop w:val="0"/>
          <w:marBottom w:val="0"/>
          <w:divBdr>
            <w:top w:val="none" w:sz="0" w:space="0" w:color="auto"/>
            <w:left w:val="none" w:sz="0" w:space="0" w:color="auto"/>
            <w:bottom w:val="none" w:sz="0" w:space="0" w:color="auto"/>
            <w:right w:val="none" w:sz="0" w:space="0" w:color="auto"/>
          </w:divBdr>
        </w:div>
        <w:div w:id="642082430">
          <w:marLeft w:val="0"/>
          <w:marRight w:val="0"/>
          <w:marTop w:val="0"/>
          <w:marBottom w:val="0"/>
          <w:divBdr>
            <w:top w:val="none" w:sz="0" w:space="0" w:color="auto"/>
            <w:left w:val="none" w:sz="0" w:space="0" w:color="auto"/>
            <w:bottom w:val="none" w:sz="0" w:space="0" w:color="auto"/>
            <w:right w:val="none" w:sz="0" w:space="0" w:color="auto"/>
          </w:divBdr>
        </w:div>
        <w:div w:id="329604867">
          <w:marLeft w:val="0"/>
          <w:marRight w:val="0"/>
          <w:marTop w:val="0"/>
          <w:marBottom w:val="0"/>
          <w:divBdr>
            <w:top w:val="none" w:sz="0" w:space="0" w:color="auto"/>
            <w:left w:val="none" w:sz="0" w:space="0" w:color="auto"/>
            <w:bottom w:val="none" w:sz="0" w:space="0" w:color="auto"/>
            <w:right w:val="none" w:sz="0" w:space="0" w:color="auto"/>
          </w:divBdr>
        </w:div>
        <w:div w:id="763720246">
          <w:marLeft w:val="0"/>
          <w:marRight w:val="0"/>
          <w:marTop w:val="0"/>
          <w:marBottom w:val="0"/>
          <w:divBdr>
            <w:top w:val="none" w:sz="0" w:space="0" w:color="auto"/>
            <w:left w:val="none" w:sz="0" w:space="0" w:color="auto"/>
            <w:bottom w:val="none" w:sz="0" w:space="0" w:color="auto"/>
            <w:right w:val="none" w:sz="0" w:space="0" w:color="auto"/>
          </w:divBdr>
        </w:div>
        <w:div w:id="670181970">
          <w:marLeft w:val="0"/>
          <w:marRight w:val="0"/>
          <w:marTop w:val="0"/>
          <w:marBottom w:val="0"/>
          <w:divBdr>
            <w:top w:val="none" w:sz="0" w:space="0" w:color="auto"/>
            <w:left w:val="none" w:sz="0" w:space="0" w:color="auto"/>
            <w:bottom w:val="none" w:sz="0" w:space="0" w:color="auto"/>
            <w:right w:val="none" w:sz="0" w:space="0" w:color="auto"/>
          </w:divBdr>
        </w:div>
        <w:div w:id="464351640">
          <w:marLeft w:val="0"/>
          <w:marRight w:val="0"/>
          <w:marTop w:val="0"/>
          <w:marBottom w:val="0"/>
          <w:divBdr>
            <w:top w:val="none" w:sz="0" w:space="0" w:color="auto"/>
            <w:left w:val="none" w:sz="0" w:space="0" w:color="auto"/>
            <w:bottom w:val="none" w:sz="0" w:space="0" w:color="auto"/>
            <w:right w:val="none" w:sz="0" w:space="0" w:color="auto"/>
          </w:divBdr>
        </w:div>
        <w:div w:id="1822649279">
          <w:marLeft w:val="0"/>
          <w:marRight w:val="0"/>
          <w:marTop w:val="0"/>
          <w:marBottom w:val="0"/>
          <w:divBdr>
            <w:top w:val="none" w:sz="0" w:space="0" w:color="auto"/>
            <w:left w:val="none" w:sz="0" w:space="0" w:color="auto"/>
            <w:bottom w:val="none" w:sz="0" w:space="0" w:color="auto"/>
            <w:right w:val="none" w:sz="0" w:space="0" w:color="auto"/>
          </w:divBdr>
        </w:div>
        <w:div w:id="769393010">
          <w:marLeft w:val="0"/>
          <w:marRight w:val="0"/>
          <w:marTop w:val="0"/>
          <w:marBottom w:val="0"/>
          <w:divBdr>
            <w:top w:val="none" w:sz="0" w:space="0" w:color="auto"/>
            <w:left w:val="none" w:sz="0" w:space="0" w:color="auto"/>
            <w:bottom w:val="none" w:sz="0" w:space="0" w:color="auto"/>
            <w:right w:val="none" w:sz="0" w:space="0" w:color="auto"/>
          </w:divBdr>
        </w:div>
        <w:div w:id="1822194833">
          <w:marLeft w:val="0"/>
          <w:marRight w:val="0"/>
          <w:marTop w:val="0"/>
          <w:marBottom w:val="0"/>
          <w:divBdr>
            <w:top w:val="none" w:sz="0" w:space="0" w:color="auto"/>
            <w:left w:val="none" w:sz="0" w:space="0" w:color="auto"/>
            <w:bottom w:val="none" w:sz="0" w:space="0" w:color="auto"/>
            <w:right w:val="none" w:sz="0" w:space="0" w:color="auto"/>
          </w:divBdr>
        </w:div>
        <w:div w:id="1631278444">
          <w:marLeft w:val="0"/>
          <w:marRight w:val="0"/>
          <w:marTop w:val="0"/>
          <w:marBottom w:val="0"/>
          <w:divBdr>
            <w:top w:val="none" w:sz="0" w:space="0" w:color="auto"/>
            <w:left w:val="none" w:sz="0" w:space="0" w:color="auto"/>
            <w:bottom w:val="none" w:sz="0" w:space="0" w:color="auto"/>
            <w:right w:val="none" w:sz="0" w:space="0" w:color="auto"/>
          </w:divBdr>
        </w:div>
        <w:div w:id="1117288200">
          <w:marLeft w:val="0"/>
          <w:marRight w:val="0"/>
          <w:marTop w:val="0"/>
          <w:marBottom w:val="0"/>
          <w:divBdr>
            <w:top w:val="none" w:sz="0" w:space="0" w:color="auto"/>
            <w:left w:val="none" w:sz="0" w:space="0" w:color="auto"/>
            <w:bottom w:val="none" w:sz="0" w:space="0" w:color="auto"/>
            <w:right w:val="none" w:sz="0" w:space="0" w:color="auto"/>
          </w:divBdr>
        </w:div>
        <w:div w:id="163012876">
          <w:marLeft w:val="0"/>
          <w:marRight w:val="0"/>
          <w:marTop w:val="0"/>
          <w:marBottom w:val="0"/>
          <w:divBdr>
            <w:top w:val="none" w:sz="0" w:space="0" w:color="auto"/>
            <w:left w:val="none" w:sz="0" w:space="0" w:color="auto"/>
            <w:bottom w:val="none" w:sz="0" w:space="0" w:color="auto"/>
            <w:right w:val="none" w:sz="0" w:space="0" w:color="auto"/>
          </w:divBdr>
        </w:div>
        <w:div w:id="753551067">
          <w:marLeft w:val="0"/>
          <w:marRight w:val="0"/>
          <w:marTop w:val="0"/>
          <w:marBottom w:val="0"/>
          <w:divBdr>
            <w:top w:val="none" w:sz="0" w:space="0" w:color="auto"/>
            <w:left w:val="none" w:sz="0" w:space="0" w:color="auto"/>
            <w:bottom w:val="none" w:sz="0" w:space="0" w:color="auto"/>
            <w:right w:val="none" w:sz="0" w:space="0" w:color="auto"/>
          </w:divBdr>
        </w:div>
        <w:div w:id="1430351284">
          <w:marLeft w:val="0"/>
          <w:marRight w:val="0"/>
          <w:marTop w:val="0"/>
          <w:marBottom w:val="0"/>
          <w:divBdr>
            <w:top w:val="none" w:sz="0" w:space="0" w:color="auto"/>
            <w:left w:val="none" w:sz="0" w:space="0" w:color="auto"/>
            <w:bottom w:val="none" w:sz="0" w:space="0" w:color="auto"/>
            <w:right w:val="none" w:sz="0" w:space="0" w:color="auto"/>
          </w:divBdr>
        </w:div>
        <w:div w:id="1075204063">
          <w:marLeft w:val="0"/>
          <w:marRight w:val="0"/>
          <w:marTop w:val="0"/>
          <w:marBottom w:val="0"/>
          <w:divBdr>
            <w:top w:val="none" w:sz="0" w:space="0" w:color="auto"/>
            <w:left w:val="none" w:sz="0" w:space="0" w:color="auto"/>
            <w:bottom w:val="none" w:sz="0" w:space="0" w:color="auto"/>
            <w:right w:val="none" w:sz="0" w:space="0" w:color="auto"/>
          </w:divBdr>
        </w:div>
        <w:div w:id="1102720872">
          <w:marLeft w:val="0"/>
          <w:marRight w:val="0"/>
          <w:marTop w:val="0"/>
          <w:marBottom w:val="0"/>
          <w:divBdr>
            <w:top w:val="none" w:sz="0" w:space="0" w:color="auto"/>
            <w:left w:val="none" w:sz="0" w:space="0" w:color="auto"/>
            <w:bottom w:val="none" w:sz="0" w:space="0" w:color="auto"/>
            <w:right w:val="none" w:sz="0" w:space="0" w:color="auto"/>
          </w:divBdr>
        </w:div>
        <w:div w:id="758411426">
          <w:marLeft w:val="0"/>
          <w:marRight w:val="0"/>
          <w:marTop w:val="0"/>
          <w:marBottom w:val="0"/>
          <w:divBdr>
            <w:top w:val="none" w:sz="0" w:space="0" w:color="auto"/>
            <w:left w:val="none" w:sz="0" w:space="0" w:color="auto"/>
            <w:bottom w:val="none" w:sz="0" w:space="0" w:color="auto"/>
            <w:right w:val="none" w:sz="0" w:space="0" w:color="auto"/>
          </w:divBdr>
        </w:div>
        <w:div w:id="263728474">
          <w:marLeft w:val="0"/>
          <w:marRight w:val="0"/>
          <w:marTop w:val="0"/>
          <w:marBottom w:val="0"/>
          <w:divBdr>
            <w:top w:val="none" w:sz="0" w:space="0" w:color="auto"/>
            <w:left w:val="none" w:sz="0" w:space="0" w:color="auto"/>
            <w:bottom w:val="none" w:sz="0" w:space="0" w:color="auto"/>
            <w:right w:val="none" w:sz="0" w:space="0" w:color="auto"/>
          </w:divBdr>
        </w:div>
        <w:div w:id="1575814483">
          <w:marLeft w:val="0"/>
          <w:marRight w:val="0"/>
          <w:marTop w:val="0"/>
          <w:marBottom w:val="0"/>
          <w:divBdr>
            <w:top w:val="none" w:sz="0" w:space="0" w:color="auto"/>
            <w:left w:val="none" w:sz="0" w:space="0" w:color="auto"/>
            <w:bottom w:val="none" w:sz="0" w:space="0" w:color="auto"/>
            <w:right w:val="none" w:sz="0" w:space="0" w:color="auto"/>
          </w:divBdr>
        </w:div>
        <w:div w:id="1077552521">
          <w:marLeft w:val="0"/>
          <w:marRight w:val="0"/>
          <w:marTop w:val="0"/>
          <w:marBottom w:val="0"/>
          <w:divBdr>
            <w:top w:val="none" w:sz="0" w:space="0" w:color="auto"/>
            <w:left w:val="none" w:sz="0" w:space="0" w:color="auto"/>
            <w:bottom w:val="none" w:sz="0" w:space="0" w:color="auto"/>
            <w:right w:val="none" w:sz="0" w:space="0" w:color="auto"/>
          </w:divBdr>
        </w:div>
        <w:div w:id="282925430">
          <w:marLeft w:val="0"/>
          <w:marRight w:val="0"/>
          <w:marTop w:val="0"/>
          <w:marBottom w:val="0"/>
          <w:divBdr>
            <w:top w:val="none" w:sz="0" w:space="0" w:color="auto"/>
            <w:left w:val="none" w:sz="0" w:space="0" w:color="auto"/>
            <w:bottom w:val="none" w:sz="0" w:space="0" w:color="auto"/>
            <w:right w:val="none" w:sz="0" w:space="0" w:color="auto"/>
          </w:divBdr>
        </w:div>
        <w:div w:id="1650864097">
          <w:marLeft w:val="0"/>
          <w:marRight w:val="0"/>
          <w:marTop w:val="0"/>
          <w:marBottom w:val="0"/>
          <w:divBdr>
            <w:top w:val="none" w:sz="0" w:space="0" w:color="auto"/>
            <w:left w:val="none" w:sz="0" w:space="0" w:color="auto"/>
            <w:bottom w:val="none" w:sz="0" w:space="0" w:color="auto"/>
            <w:right w:val="none" w:sz="0" w:space="0" w:color="auto"/>
          </w:divBdr>
        </w:div>
        <w:div w:id="1634754825">
          <w:marLeft w:val="0"/>
          <w:marRight w:val="0"/>
          <w:marTop w:val="0"/>
          <w:marBottom w:val="0"/>
          <w:divBdr>
            <w:top w:val="none" w:sz="0" w:space="0" w:color="auto"/>
            <w:left w:val="none" w:sz="0" w:space="0" w:color="auto"/>
            <w:bottom w:val="none" w:sz="0" w:space="0" w:color="auto"/>
            <w:right w:val="none" w:sz="0" w:space="0" w:color="auto"/>
          </w:divBdr>
        </w:div>
        <w:div w:id="1216042422">
          <w:marLeft w:val="0"/>
          <w:marRight w:val="0"/>
          <w:marTop w:val="0"/>
          <w:marBottom w:val="0"/>
          <w:divBdr>
            <w:top w:val="none" w:sz="0" w:space="0" w:color="auto"/>
            <w:left w:val="none" w:sz="0" w:space="0" w:color="auto"/>
            <w:bottom w:val="none" w:sz="0" w:space="0" w:color="auto"/>
            <w:right w:val="none" w:sz="0" w:space="0" w:color="auto"/>
          </w:divBdr>
        </w:div>
        <w:div w:id="1395160959">
          <w:marLeft w:val="0"/>
          <w:marRight w:val="0"/>
          <w:marTop w:val="0"/>
          <w:marBottom w:val="0"/>
          <w:divBdr>
            <w:top w:val="none" w:sz="0" w:space="0" w:color="auto"/>
            <w:left w:val="none" w:sz="0" w:space="0" w:color="auto"/>
            <w:bottom w:val="none" w:sz="0" w:space="0" w:color="auto"/>
            <w:right w:val="none" w:sz="0" w:space="0" w:color="auto"/>
          </w:divBdr>
        </w:div>
        <w:div w:id="1846287119">
          <w:marLeft w:val="0"/>
          <w:marRight w:val="0"/>
          <w:marTop w:val="0"/>
          <w:marBottom w:val="0"/>
          <w:divBdr>
            <w:top w:val="none" w:sz="0" w:space="0" w:color="auto"/>
            <w:left w:val="none" w:sz="0" w:space="0" w:color="auto"/>
            <w:bottom w:val="none" w:sz="0" w:space="0" w:color="auto"/>
            <w:right w:val="none" w:sz="0" w:space="0" w:color="auto"/>
          </w:divBdr>
        </w:div>
        <w:div w:id="485978590">
          <w:marLeft w:val="0"/>
          <w:marRight w:val="0"/>
          <w:marTop w:val="0"/>
          <w:marBottom w:val="0"/>
          <w:divBdr>
            <w:top w:val="none" w:sz="0" w:space="0" w:color="auto"/>
            <w:left w:val="none" w:sz="0" w:space="0" w:color="auto"/>
            <w:bottom w:val="none" w:sz="0" w:space="0" w:color="auto"/>
            <w:right w:val="none" w:sz="0" w:space="0" w:color="auto"/>
          </w:divBdr>
        </w:div>
        <w:div w:id="45111558">
          <w:marLeft w:val="0"/>
          <w:marRight w:val="0"/>
          <w:marTop w:val="0"/>
          <w:marBottom w:val="0"/>
          <w:divBdr>
            <w:top w:val="none" w:sz="0" w:space="0" w:color="auto"/>
            <w:left w:val="none" w:sz="0" w:space="0" w:color="auto"/>
            <w:bottom w:val="none" w:sz="0" w:space="0" w:color="auto"/>
            <w:right w:val="none" w:sz="0" w:space="0" w:color="auto"/>
          </w:divBdr>
        </w:div>
        <w:div w:id="1520198106">
          <w:marLeft w:val="0"/>
          <w:marRight w:val="0"/>
          <w:marTop w:val="0"/>
          <w:marBottom w:val="0"/>
          <w:divBdr>
            <w:top w:val="none" w:sz="0" w:space="0" w:color="auto"/>
            <w:left w:val="none" w:sz="0" w:space="0" w:color="auto"/>
            <w:bottom w:val="none" w:sz="0" w:space="0" w:color="auto"/>
            <w:right w:val="none" w:sz="0" w:space="0" w:color="auto"/>
          </w:divBdr>
        </w:div>
        <w:div w:id="306512395">
          <w:marLeft w:val="0"/>
          <w:marRight w:val="0"/>
          <w:marTop w:val="0"/>
          <w:marBottom w:val="0"/>
          <w:divBdr>
            <w:top w:val="none" w:sz="0" w:space="0" w:color="auto"/>
            <w:left w:val="none" w:sz="0" w:space="0" w:color="auto"/>
            <w:bottom w:val="none" w:sz="0" w:space="0" w:color="auto"/>
            <w:right w:val="none" w:sz="0" w:space="0" w:color="auto"/>
          </w:divBdr>
        </w:div>
        <w:div w:id="2011717415">
          <w:marLeft w:val="0"/>
          <w:marRight w:val="0"/>
          <w:marTop w:val="0"/>
          <w:marBottom w:val="0"/>
          <w:divBdr>
            <w:top w:val="none" w:sz="0" w:space="0" w:color="auto"/>
            <w:left w:val="none" w:sz="0" w:space="0" w:color="auto"/>
            <w:bottom w:val="none" w:sz="0" w:space="0" w:color="auto"/>
            <w:right w:val="none" w:sz="0" w:space="0" w:color="auto"/>
          </w:divBdr>
        </w:div>
        <w:div w:id="297153726">
          <w:marLeft w:val="0"/>
          <w:marRight w:val="0"/>
          <w:marTop w:val="0"/>
          <w:marBottom w:val="0"/>
          <w:divBdr>
            <w:top w:val="none" w:sz="0" w:space="0" w:color="auto"/>
            <w:left w:val="none" w:sz="0" w:space="0" w:color="auto"/>
            <w:bottom w:val="none" w:sz="0" w:space="0" w:color="auto"/>
            <w:right w:val="none" w:sz="0" w:space="0" w:color="auto"/>
          </w:divBdr>
        </w:div>
        <w:div w:id="2060978989">
          <w:marLeft w:val="0"/>
          <w:marRight w:val="0"/>
          <w:marTop w:val="0"/>
          <w:marBottom w:val="0"/>
          <w:divBdr>
            <w:top w:val="none" w:sz="0" w:space="0" w:color="auto"/>
            <w:left w:val="none" w:sz="0" w:space="0" w:color="auto"/>
            <w:bottom w:val="none" w:sz="0" w:space="0" w:color="auto"/>
            <w:right w:val="none" w:sz="0" w:space="0" w:color="auto"/>
          </w:divBdr>
        </w:div>
        <w:div w:id="1173028916">
          <w:marLeft w:val="0"/>
          <w:marRight w:val="0"/>
          <w:marTop w:val="0"/>
          <w:marBottom w:val="0"/>
          <w:divBdr>
            <w:top w:val="none" w:sz="0" w:space="0" w:color="auto"/>
            <w:left w:val="none" w:sz="0" w:space="0" w:color="auto"/>
            <w:bottom w:val="none" w:sz="0" w:space="0" w:color="auto"/>
            <w:right w:val="none" w:sz="0" w:space="0" w:color="auto"/>
          </w:divBdr>
        </w:div>
        <w:div w:id="1067918449">
          <w:marLeft w:val="0"/>
          <w:marRight w:val="0"/>
          <w:marTop w:val="0"/>
          <w:marBottom w:val="0"/>
          <w:divBdr>
            <w:top w:val="none" w:sz="0" w:space="0" w:color="auto"/>
            <w:left w:val="none" w:sz="0" w:space="0" w:color="auto"/>
            <w:bottom w:val="none" w:sz="0" w:space="0" w:color="auto"/>
            <w:right w:val="none" w:sz="0" w:space="0" w:color="auto"/>
          </w:divBdr>
        </w:div>
        <w:div w:id="596213723">
          <w:marLeft w:val="0"/>
          <w:marRight w:val="0"/>
          <w:marTop w:val="0"/>
          <w:marBottom w:val="0"/>
          <w:divBdr>
            <w:top w:val="none" w:sz="0" w:space="0" w:color="auto"/>
            <w:left w:val="none" w:sz="0" w:space="0" w:color="auto"/>
            <w:bottom w:val="none" w:sz="0" w:space="0" w:color="auto"/>
            <w:right w:val="none" w:sz="0" w:space="0" w:color="auto"/>
          </w:divBdr>
        </w:div>
        <w:div w:id="610745502">
          <w:marLeft w:val="0"/>
          <w:marRight w:val="0"/>
          <w:marTop w:val="0"/>
          <w:marBottom w:val="0"/>
          <w:divBdr>
            <w:top w:val="none" w:sz="0" w:space="0" w:color="auto"/>
            <w:left w:val="none" w:sz="0" w:space="0" w:color="auto"/>
            <w:bottom w:val="none" w:sz="0" w:space="0" w:color="auto"/>
            <w:right w:val="none" w:sz="0" w:space="0" w:color="auto"/>
          </w:divBdr>
        </w:div>
        <w:div w:id="364722143">
          <w:marLeft w:val="0"/>
          <w:marRight w:val="0"/>
          <w:marTop w:val="0"/>
          <w:marBottom w:val="0"/>
          <w:divBdr>
            <w:top w:val="none" w:sz="0" w:space="0" w:color="auto"/>
            <w:left w:val="none" w:sz="0" w:space="0" w:color="auto"/>
            <w:bottom w:val="none" w:sz="0" w:space="0" w:color="auto"/>
            <w:right w:val="none" w:sz="0" w:space="0" w:color="auto"/>
          </w:divBdr>
        </w:div>
        <w:div w:id="1880581686">
          <w:marLeft w:val="0"/>
          <w:marRight w:val="0"/>
          <w:marTop w:val="0"/>
          <w:marBottom w:val="0"/>
          <w:divBdr>
            <w:top w:val="none" w:sz="0" w:space="0" w:color="auto"/>
            <w:left w:val="none" w:sz="0" w:space="0" w:color="auto"/>
            <w:bottom w:val="none" w:sz="0" w:space="0" w:color="auto"/>
            <w:right w:val="none" w:sz="0" w:space="0" w:color="auto"/>
          </w:divBdr>
        </w:div>
        <w:div w:id="1311179550">
          <w:marLeft w:val="0"/>
          <w:marRight w:val="0"/>
          <w:marTop w:val="0"/>
          <w:marBottom w:val="0"/>
          <w:divBdr>
            <w:top w:val="none" w:sz="0" w:space="0" w:color="auto"/>
            <w:left w:val="none" w:sz="0" w:space="0" w:color="auto"/>
            <w:bottom w:val="none" w:sz="0" w:space="0" w:color="auto"/>
            <w:right w:val="none" w:sz="0" w:space="0" w:color="auto"/>
          </w:divBdr>
        </w:div>
        <w:div w:id="578059046">
          <w:marLeft w:val="0"/>
          <w:marRight w:val="0"/>
          <w:marTop w:val="0"/>
          <w:marBottom w:val="0"/>
          <w:divBdr>
            <w:top w:val="none" w:sz="0" w:space="0" w:color="auto"/>
            <w:left w:val="none" w:sz="0" w:space="0" w:color="auto"/>
            <w:bottom w:val="none" w:sz="0" w:space="0" w:color="auto"/>
            <w:right w:val="none" w:sz="0" w:space="0" w:color="auto"/>
          </w:divBdr>
        </w:div>
        <w:div w:id="357587830">
          <w:marLeft w:val="0"/>
          <w:marRight w:val="0"/>
          <w:marTop w:val="0"/>
          <w:marBottom w:val="0"/>
          <w:divBdr>
            <w:top w:val="none" w:sz="0" w:space="0" w:color="auto"/>
            <w:left w:val="none" w:sz="0" w:space="0" w:color="auto"/>
            <w:bottom w:val="none" w:sz="0" w:space="0" w:color="auto"/>
            <w:right w:val="none" w:sz="0" w:space="0" w:color="auto"/>
          </w:divBdr>
        </w:div>
        <w:div w:id="1897819598">
          <w:marLeft w:val="0"/>
          <w:marRight w:val="0"/>
          <w:marTop w:val="0"/>
          <w:marBottom w:val="0"/>
          <w:divBdr>
            <w:top w:val="none" w:sz="0" w:space="0" w:color="auto"/>
            <w:left w:val="none" w:sz="0" w:space="0" w:color="auto"/>
            <w:bottom w:val="none" w:sz="0" w:space="0" w:color="auto"/>
            <w:right w:val="none" w:sz="0" w:space="0" w:color="auto"/>
          </w:divBdr>
        </w:div>
        <w:div w:id="644431449">
          <w:marLeft w:val="0"/>
          <w:marRight w:val="0"/>
          <w:marTop w:val="0"/>
          <w:marBottom w:val="0"/>
          <w:divBdr>
            <w:top w:val="none" w:sz="0" w:space="0" w:color="auto"/>
            <w:left w:val="none" w:sz="0" w:space="0" w:color="auto"/>
            <w:bottom w:val="none" w:sz="0" w:space="0" w:color="auto"/>
            <w:right w:val="none" w:sz="0" w:space="0" w:color="auto"/>
          </w:divBdr>
        </w:div>
        <w:div w:id="2136020017">
          <w:marLeft w:val="0"/>
          <w:marRight w:val="0"/>
          <w:marTop w:val="0"/>
          <w:marBottom w:val="0"/>
          <w:divBdr>
            <w:top w:val="none" w:sz="0" w:space="0" w:color="auto"/>
            <w:left w:val="none" w:sz="0" w:space="0" w:color="auto"/>
            <w:bottom w:val="none" w:sz="0" w:space="0" w:color="auto"/>
            <w:right w:val="none" w:sz="0" w:space="0" w:color="auto"/>
          </w:divBdr>
        </w:div>
        <w:div w:id="411663506">
          <w:marLeft w:val="0"/>
          <w:marRight w:val="0"/>
          <w:marTop w:val="0"/>
          <w:marBottom w:val="0"/>
          <w:divBdr>
            <w:top w:val="none" w:sz="0" w:space="0" w:color="auto"/>
            <w:left w:val="none" w:sz="0" w:space="0" w:color="auto"/>
            <w:bottom w:val="none" w:sz="0" w:space="0" w:color="auto"/>
            <w:right w:val="none" w:sz="0" w:space="0" w:color="auto"/>
          </w:divBdr>
        </w:div>
        <w:div w:id="485824739">
          <w:marLeft w:val="0"/>
          <w:marRight w:val="0"/>
          <w:marTop w:val="0"/>
          <w:marBottom w:val="0"/>
          <w:divBdr>
            <w:top w:val="none" w:sz="0" w:space="0" w:color="auto"/>
            <w:left w:val="none" w:sz="0" w:space="0" w:color="auto"/>
            <w:bottom w:val="none" w:sz="0" w:space="0" w:color="auto"/>
            <w:right w:val="none" w:sz="0" w:space="0" w:color="auto"/>
          </w:divBdr>
        </w:div>
        <w:div w:id="1396780395">
          <w:marLeft w:val="0"/>
          <w:marRight w:val="0"/>
          <w:marTop w:val="0"/>
          <w:marBottom w:val="0"/>
          <w:divBdr>
            <w:top w:val="none" w:sz="0" w:space="0" w:color="auto"/>
            <w:left w:val="none" w:sz="0" w:space="0" w:color="auto"/>
            <w:bottom w:val="none" w:sz="0" w:space="0" w:color="auto"/>
            <w:right w:val="none" w:sz="0" w:space="0" w:color="auto"/>
          </w:divBdr>
        </w:div>
        <w:div w:id="1767799062">
          <w:marLeft w:val="0"/>
          <w:marRight w:val="0"/>
          <w:marTop w:val="0"/>
          <w:marBottom w:val="0"/>
          <w:divBdr>
            <w:top w:val="none" w:sz="0" w:space="0" w:color="auto"/>
            <w:left w:val="none" w:sz="0" w:space="0" w:color="auto"/>
            <w:bottom w:val="none" w:sz="0" w:space="0" w:color="auto"/>
            <w:right w:val="none" w:sz="0" w:space="0" w:color="auto"/>
          </w:divBdr>
        </w:div>
        <w:div w:id="1544712967">
          <w:marLeft w:val="0"/>
          <w:marRight w:val="0"/>
          <w:marTop w:val="0"/>
          <w:marBottom w:val="0"/>
          <w:divBdr>
            <w:top w:val="none" w:sz="0" w:space="0" w:color="auto"/>
            <w:left w:val="none" w:sz="0" w:space="0" w:color="auto"/>
            <w:bottom w:val="none" w:sz="0" w:space="0" w:color="auto"/>
            <w:right w:val="none" w:sz="0" w:space="0" w:color="auto"/>
          </w:divBdr>
        </w:div>
        <w:div w:id="2062438891">
          <w:marLeft w:val="0"/>
          <w:marRight w:val="0"/>
          <w:marTop w:val="0"/>
          <w:marBottom w:val="0"/>
          <w:divBdr>
            <w:top w:val="none" w:sz="0" w:space="0" w:color="auto"/>
            <w:left w:val="none" w:sz="0" w:space="0" w:color="auto"/>
            <w:bottom w:val="none" w:sz="0" w:space="0" w:color="auto"/>
            <w:right w:val="none" w:sz="0" w:space="0" w:color="auto"/>
          </w:divBdr>
        </w:div>
        <w:div w:id="1332678522">
          <w:marLeft w:val="0"/>
          <w:marRight w:val="0"/>
          <w:marTop w:val="0"/>
          <w:marBottom w:val="0"/>
          <w:divBdr>
            <w:top w:val="none" w:sz="0" w:space="0" w:color="auto"/>
            <w:left w:val="none" w:sz="0" w:space="0" w:color="auto"/>
            <w:bottom w:val="none" w:sz="0" w:space="0" w:color="auto"/>
            <w:right w:val="none" w:sz="0" w:space="0" w:color="auto"/>
          </w:divBdr>
        </w:div>
        <w:div w:id="1358123769">
          <w:marLeft w:val="0"/>
          <w:marRight w:val="0"/>
          <w:marTop w:val="0"/>
          <w:marBottom w:val="0"/>
          <w:divBdr>
            <w:top w:val="none" w:sz="0" w:space="0" w:color="auto"/>
            <w:left w:val="none" w:sz="0" w:space="0" w:color="auto"/>
            <w:bottom w:val="none" w:sz="0" w:space="0" w:color="auto"/>
            <w:right w:val="none" w:sz="0" w:space="0" w:color="auto"/>
          </w:divBdr>
        </w:div>
        <w:div w:id="750276193">
          <w:marLeft w:val="0"/>
          <w:marRight w:val="0"/>
          <w:marTop w:val="0"/>
          <w:marBottom w:val="0"/>
          <w:divBdr>
            <w:top w:val="none" w:sz="0" w:space="0" w:color="auto"/>
            <w:left w:val="none" w:sz="0" w:space="0" w:color="auto"/>
            <w:bottom w:val="none" w:sz="0" w:space="0" w:color="auto"/>
            <w:right w:val="none" w:sz="0" w:space="0" w:color="auto"/>
          </w:divBdr>
        </w:div>
        <w:div w:id="200750739">
          <w:marLeft w:val="0"/>
          <w:marRight w:val="0"/>
          <w:marTop w:val="0"/>
          <w:marBottom w:val="0"/>
          <w:divBdr>
            <w:top w:val="none" w:sz="0" w:space="0" w:color="auto"/>
            <w:left w:val="none" w:sz="0" w:space="0" w:color="auto"/>
            <w:bottom w:val="none" w:sz="0" w:space="0" w:color="auto"/>
            <w:right w:val="none" w:sz="0" w:space="0" w:color="auto"/>
          </w:divBdr>
        </w:div>
        <w:div w:id="1157647930">
          <w:marLeft w:val="0"/>
          <w:marRight w:val="0"/>
          <w:marTop w:val="0"/>
          <w:marBottom w:val="0"/>
          <w:divBdr>
            <w:top w:val="none" w:sz="0" w:space="0" w:color="auto"/>
            <w:left w:val="none" w:sz="0" w:space="0" w:color="auto"/>
            <w:bottom w:val="none" w:sz="0" w:space="0" w:color="auto"/>
            <w:right w:val="none" w:sz="0" w:space="0" w:color="auto"/>
          </w:divBdr>
        </w:div>
        <w:div w:id="904953328">
          <w:marLeft w:val="0"/>
          <w:marRight w:val="0"/>
          <w:marTop w:val="0"/>
          <w:marBottom w:val="0"/>
          <w:divBdr>
            <w:top w:val="none" w:sz="0" w:space="0" w:color="auto"/>
            <w:left w:val="none" w:sz="0" w:space="0" w:color="auto"/>
            <w:bottom w:val="none" w:sz="0" w:space="0" w:color="auto"/>
            <w:right w:val="none" w:sz="0" w:space="0" w:color="auto"/>
          </w:divBdr>
        </w:div>
        <w:div w:id="542717527">
          <w:marLeft w:val="0"/>
          <w:marRight w:val="0"/>
          <w:marTop w:val="0"/>
          <w:marBottom w:val="0"/>
          <w:divBdr>
            <w:top w:val="none" w:sz="0" w:space="0" w:color="auto"/>
            <w:left w:val="none" w:sz="0" w:space="0" w:color="auto"/>
            <w:bottom w:val="none" w:sz="0" w:space="0" w:color="auto"/>
            <w:right w:val="none" w:sz="0" w:space="0" w:color="auto"/>
          </w:divBdr>
        </w:div>
        <w:div w:id="1114986068">
          <w:marLeft w:val="0"/>
          <w:marRight w:val="0"/>
          <w:marTop w:val="0"/>
          <w:marBottom w:val="0"/>
          <w:divBdr>
            <w:top w:val="none" w:sz="0" w:space="0" w:color="auto"/>
            <w:left w:val="none" w:sz="0" w:space="0" w:color="auto"/>
            <w:bottom w:val="none" w:sz="0" w:space="0" w:color="auto"/>
            <w:right w:val="none" w:sz="0" w:space="0" w:color="auto"/>
          </w:divBdr>
        </w:div>
        <w:div w:id="2006400831">
          <w:marLeft w:val="0"/>
          <w:marRight w:val="0"/>
          <w:marTop w:val="0"/>
          <w:marBottom w:val="0"/>
          <w:divBdr>
            <w:top w:val="none" w:sz="0" w:space="0" w:color="auto"/>
            <w:left w:val="none" w:sz="0" w:space="0" w:color="auto"/>
            <w:bottom w:val="none" w:sz="0" w:space="0" w:color="auto"/>
            <w:right w:val="none" w:sz="0" w:space="0" w:color="auto"/>
          </w:divBdr>
        </w:div>
        <w:div w:id="1886142676">
          <w:marLeft w:val="0"/>
          <w:marRight w:val="0"/>
          <w:marTop w:val="0"/>
          <w:marBottom w:val="0"/>
          <w:divBdr>
            <w:top w:val="none" w:sz="0" w:space="0" w:color="auto"/>
            <w:left w:val="none" w:sz="0" w:space="0" w:color="auto"/>
            <w:bottom w:val="none" w:sz="0" w:space="0" w:color="auto"/>
            <w:right w:val="none" w:sz="0" w:space="0" w:color="auto"/>
          </w:divBdr>
        </w:div>
        <w:div w:id="577134596">
          <w:marLeft w:val="0"/>
          <w:marRight w:val="0"/>
          <w:marTop w:val="0"/>
          <w:marBottom w:val="0"/>
          <w:divBdr>
            <w:top w:val="none" w:sz="0" w:space="0" w:color="auto"/>
            <w:left w:val="none" w:sz="0" w:space="0" w:color="auto"/>
            <w:bottom w:val="none" w:sz="0" w:space="0" w:color="auto"/>
            <w:right w:val="none" w:sz="0" w:space="0" w:color="auto"/>
          </w:divBdr>
        </w:div>
        <w:div w:id="773863497">
          <w:marLeft w:val="0"/>
          <w:marRight w:val="0"/>
          <w:marTop w:val="0"/>
          <w:marBottom w:val="0"/>
          <w:divBdr>
            <w:top w:val="none" w:sz="0" w:space="0" w:color="auto"/>
            <w:left w:val="none" w:sz="0" w:space="0" w:color="auto"/>
            <w:bottom w:val="none" w:sz="0" w:space="0" w:color="auto"/>
            <w:right w:val="none" w:sz="0" w:space="0" w:color="auto"/>
          </w:divBdr>
        </w:div>
        <w:div w:id="1874727289">
          <w:marLeft w:val="0"/>
          <w:marRight w:val="0"/>
          <w:marTop w:val="0"/>
          <w:marBottom w:val="0"/>
          <w:divBdr>
            <w:top w:val="none" w:sz="0" w:space="0" w:color="auto"/>
            <w:left w:val="none" w:sz="0" w:space="0" w:color="auto"/>
            <w:bottom w:val="none" w:sz="0" w:space="0" w:color="auto"/>
            <w:right w:val="none" w:sz="0" w:space="0" w:color="auto"/>
          </w:divBdr>
        </w:div>
        <w:div w:id="1780955507">
          <w:marLeft w:val="0"/>
          <w:marRight w:val="0"/>
          <w:marTop w:val="0"/>
          <w:marBottom w:val="0"/>
          <w:divBdr>
            <w:top w:val="none" w:sz="0" w:space="0" w:color="auto"/>
            <w:left w:val="none" w:sz="0" w:space="0" w:color="auto"/>
            <w:bottom w:val="none" w:sz="0" w:space="0" w:color="auto"/>
            <w:right w:val="none" w:sz="0" w:space="0" w:color="auto"/>
          </w:divBdr>
        </w:div>
        <w:div w:id="2140762559">
          <w:marLeft w:val="0"/>
          <w:marRight w:val="0"/>
          <w:marTop w:val="0"/>
          <w:marBottom w:val="0"/>
          <w:divBdr>
            <w:top w:val="none" w:sz="0" w:space="0" w:color="auto"/>
            <w:left w:val="none" w:sz="0" w:space="0" w:color="auto"/>
            <w:bottom w:val="none" w:sz="0" w:space="0" w:color="auto"/>
            <w:right w:val="none" w:sz="0" w:space="0" w:color="auto"/>
          </w:divBdr>
        </w:div>
        <w:div w:id="1391348774">
          <w:marLeft w:val="0"/>
          <w:marRight w:val="0"/>
          <w:marTop w:val="0"/>
          <w:marBottom w:val="0"/>
          <w:divBdr>
            <w:top w:val="none" w:sz="0" w:space="0" w:color="auto"/>
            <w:left w:val="none" w:sz="0" w:space="0" w:color="auto"/>
            <w:bottom w:val="none" w:sz="0" w:space="0" w:color="auto"/>
            <w:right w:val="none" w:sz="0" w:space="0" w:color="auto"/>
          </w:divBdr>
        </w:div>
        <w:div w:id="2085293822">
          <w:marLeft w:val="0"/>
          <w:marRight w:val="0"/>
          <w:marTop w:val="0"/>
          <w:marBottom w:val="0"/>
          <w:divBdr>
            <w:top w:val="none" w:sz="0" w:space="0" w:color="auto"/>
            <w:left w:val="none" w:sz="0" w:space="0" w:color="auto"/>
            <w:bottom w:val="none" w:sz="0" w:space="0" w:color="auto"/>
            <w:right w:val="none" w:sz="0" w:space="0" w:color="auto"/>
          </w:divBdr>
        </w:div>
        <w:div w:id="944264653">
          <w:marLeft w:val="0"/>
          <w:marRight w:val="0"/>
          <w:marTop w:val="0"/>
          <w:marBottom w:val="0"/>
          <w:divBdr>
            <w:top w:val="none" w:sz="0" w:space="0" w:color="auto"/>
            <w:left w:val="none" w:sz="0" w:space="0" w:color="auto"/>
            <w:bottom w:val="none" w:sz="0" w:space="0" w:color="auto"/>
            <w:right w:val="none" w:sz="0" w:space="0" w:color="auto"/>
          </w:divBdr>
        </w:div>
        <w:div w:id="1161461372">
          <w:marLeft w:val="0"/>
          <w:marRight w:val="0"/>
          <w:marTop w:val="0"/>
          <w:marBottom w:val="0"/>
          <w:divBdr>
            <w:top w:val="none" w:sz="0" w:space="0" w:color="auto"/>
            <w:left w:val="none" w:sz="0" w:space="0" w:color="auto"/>
            <w:bottom w:val="none" w:sz="0" w:space="0" w:color="auto"/>
            <w:right w:val="none" w:sz="0" w:space="0" w:color="auto"/>
          </w:divBdr>
        </w:div>
        <w:div w:id="320306269">
          <w:marLeft w:val="0"/>
          <w:marRight w:val="0"/>
          <w:marTop w:val="0"/>
          <w:marBottom w:val="0"/>
          <w:divBdr>
            <w:top w:val="none" w:sz="0" w:space="0" w:color="auto"/>
            <w:left w:val="none" w:sz="0" w:space="0" w:color="auto"/>
            <w:bottom w:val="none" w:sz="0" w:space="0" w:color="auto"/>
            <w:right w:val="none" w:sz="0" w:space="0" w:color="auto"/>
          </w:divBdr>
        </w:div>
        <w:div w:id="812912153">
          <w:marLeft w:val="0"/>
          <w:marRight w:val="0"/>
          <w:marTop w:val="0"/>
          <w:marBottom w:val="0"/>
          <w:divBdr>
            <w:top w:val="none" w:sz="0" w:space="0" w:color="auto"/>
            <w:left w:val="none" w:sz="0" w:space="0" w:color="auto"/>
            <w:bottom w:val="none" w:sz="0" w:space="0" w:color="auto"/>
            <w:right w:val="none" w:sz="0" w:space="0" w:color="auto"/>
          </w:divBdr>
        </w:div>
        <w:div w:id="1836258364">
          <w:marLeft w:val="0"/>
          <w:marRight w:val="0"/>
          <w:marTop w:val="0"/>
          <w:marBottom w:val="0"/>
          <w:divBdr>
            <w:top w:val="none" w:sz="0" w:space="0" w:color="auto"/>
            <w:left w:val="none" w:sz="0" w:space="0" w:color="auto"/>
            <w:bottom w:val="none" w:sz="0" w:space="0" w:color="auto"/>
            <w:right w:val="none" w:sz="0" w:space="0" w:color="auto"/>
          </w:divBdr>
        </w:div>
        <w:div w:id="1145007545">
          <w:marLeft w:val="0"/>
          <w:marRight w:val="0"/>
          <w:marTop w:val="0"/>
          <w:marBottom w:val="0"/>
          <w:divBdr>
            <w:top w:val="none" w:sz="0" w:space="0" w:color="auto"/>
            <w:left w:val="none" w:sz="0" w:space="0" w:color="auto"/>
            <w:bottom w:val="none" w:sz="0" w:space="0" w:color="auto"/>
            <w:right w:val="none" w:sz="0" w:space="0" w:color="auto"/>
          </w:divBdr>
        </w:div>
        <w:div w:id="1911118615">
          <w:marLeft w:val="0"/>
          <w:marRight w:val="0"/>
          <w:marTop w:val="0"/>
          <w:marBottom w:val="0"/>
          <w:divBdr>
            <w:top w:val="none" w:sz="0" w:space="0" w:color="auto"/>
            <w:left w:val="none" w:sz="0" w:space="0" w:color="auto"/>
            <w:bottom w:val="none" w:sz="0" w:space="0" w:color="auto"/>
            <w:right w:val="none" w:sz="0" w:space="0" w:color="auto"/>
          </w:divBdr>
        </w:div>
        <w:div w:id="924191232">
          <w:marLeft w:val="0"/>
          <w:marRight w:val="0"/>
          <w:marTop w:val="0"/>
          <w:marBottom w:val="0"/>
          <w:divBdr>
            <w:top w:val="none" w:sz="0" w:space="0" w:color="auto"/>
            <w:left w:val="none" w:sz="0" w:space="0" w:color="auto"/>
            <w:bottom w:val="none" w:sz="0" w:space="0" w:color="auto"/>
            <w:right w:val="none" w:sz="0" w:space="0" w:color="auto"/>
          </w:divBdr>
        </w:div>
        <w:div w:id="552690681">
          <w:marLeft w:val="0"/>
          <w:marRight w:val="0"/>
          <w:marTop w:val="0"/>
          <w:marBottom w:val="0"/>
          <w:divBdr>
            <w:top w:val="none" w:sz="0" w:space="0" w:color="auto"/>
            <w:left w:val="none" w:sz="0" w:space="0" w:color="auto"/>
            <w:bottom w:val="none" w:sz="0" w:space="0" w:color="auto"/>
            <w:right w:val="none" w:sz="0" w:space="0" w:color="auto"/>
          </w:divBdr>
        </w:div>
        <w:div w:id="1725716334">
          <w:marLeft w:val="0"/>
          <w:marRight w:val="0"/>
          <w:marTop w:val="0"/>
          <w:marBottom w:val="0"/>
          <w:divBdr>
            <w:top w:val="none" w:sz="0" w:space="0" w:color="auto"/>
            <w:left w:val="none" w:sz="0" w:space="0" w:color="auto"/>
            <w:bottom w:val="none" w:sz="0" w:space="0" w:color="auto"/>
            <w:right w:val="none" w:sz="0" w:space="0" w:color="auto"/>
          </w:divBdr>
        </w:div>
        <w:div w:id="777258590">
          <w:marLeft w:val="0"/>
          <w:marRight w:val="0"/>
          <w:marTop w:val="0"/>
          <w:marBottom w:val="0"/>
          <w:divBdr>
            <w:top w:val="none" w:sz="0" w:space="0" w:color="auto"/>
            <w:left w:val="none" w:sz="0" w:space="0" w:color="auto"/>
            <w:bottom w:val="none" w:sz="0" w:space="0" w:color="auto"/>
            <w:right w:val="none" w:sz="0" w:space="0" w:color="auto"/>
          </w:divBdr>
        </w:div>
        <w:div w:id="1012025150">
          <w:marLeft w:val="0"/>
          <w:marRight w:val="0"/>
          <w:marTop w:val="0"/>
          <w:marBottom w:val="0"/>
          <w:divBdr>
            <w:top w:val="none" w:sz="0" w:space="0" w:color="auto"/>
            <w:left w:val="none" w:sz="0" w:space="0" w:color="auto"/>
            <w:bottom w:val="none" w:sz="0" w:space="0" w:color="auto"/>
            <w:right w:val="none" w:sz="0" w:space="0" w:color="auto"/>
          </w:divBdr>
        </w:div>
        <w:div w:id="825972599">
          <w:marLeft w:val="0"/>
          <w:marRight w:val="0"/>
          <w:marTop w:val="0"/>
          <w:marBottom w:val="0"/>
          <w:divBdr>
            <w:top w:val="none" w:sz="0" w:space="0" w:color="auto"/>
            <w:left w:val="none" w:sz="0" w:space="0" w:color="auto"/>
            <w:bottom w:val="none" w:sz="0" w:space="0" w:color="auto"/>
            <w:right w:val="none" w:sz="0" w:space="0" w:color="auto"/>
          </w:divBdr>
        </w:div>
        <w:div w:id="393086808">
          <w:marLeft w:val="0"/>
          <w:marRight w:val="0"/>
          <w:marTop w:val="0"/>
          <w:marBottom w:val="0"/>
          <w:divBdr>
            <w:top w:val="none" w:sz="0" w:space="0" w:color="auto"/>
            <w:left w:val="none" w:sz="0" w:space="0" w:color="auto"/>
            <w:bottom w:val="none" w:sz="0" w:space="0" w:color="auto"/>
            <w:right w:val="none" w:sz="0" w:space="0" w:color="auto"/>
          </w:divBdr>
        </w:div>
        <w:div w:id="997616056">
          <w:marLeft w:val="0"/>
          <w:marRight w:val="0"/>
          <w:marTop w:val="0"/>
          <w:marBottom w:val="0"/>
          <w:divBdr>
            <w:top w:val="none" w:sz="0" w:space="0" w:color="auto"/>
            <w:left w:val="none" w:sz="0" w:space="0" w:color="auto"/>
            <w:bottom w:val="none" w:sz="0" w:space="0" w:color="auto"/>
            <w:right w:val="none" w:sz="0" w:space="0" w:color="auto"/>
          </w:divBdr>
        </w:div>
        <w:div w:id="1847209053">
          <w:marLeft w:val="0"/>
          <w:marRight w:val="0"/>
          <w:marTop w:val="0"/>
          <w:marBottom w:val="0"/>
          <w:divBdr>
            <w:top w:val="none" w:sz="0" w:space="0" w:color="auto"/>
            <w:left w:val="none" w:sz="0" w:space="0" w:color="auto"/>
            <w:bottom w:val="none" w:sz="0" w:space="0" w:color="auto"/>
            <w:right w:val="none" w:sz="0" w:space="0" w:color="auto"/>
          </w:divBdr>
        </w:div>
        <w:div w:id="2025280811">
          <w:marLeft w:val="0"/>
          <w:marRight w:val="0"/>
          <w:marTop w:val="0"/>
          <w:marBottom w:val="0"/>
          <w:divBdr>
            <w:top w:val="none" w:sz="0" w:space="0" w:color="auto"/>
            <w:left w:val="none" w:sz="0" w:space="0" w:color="auto"/>
            <w:bottom w:val="none" w:sz="0" w:space="0" w:color="auto"/>
            <w:right w:val="none" w:sz="0" w:space="0" w:color="auto"/>
          </w:divBdr>
        </w:div>
        <w:div w:id="1951088972">
          <w:marLeft w:val="0"/>
          <w:marRight w:val="0"/>
          <w:marTop w:val="0"/>
          <w:marBottom w:val="0"/>
          <w:divBdr>
            <w:top w:val="none" w:sz="0" w:space="0" w:color="auto"/>
            <w:left w:val="none" w:sz="0" w:space="0" w:color="auto"/>
            <w:bottom w:val="none" w:sz="0" w:space="0" w:color="auto"/>
            <w:right w:val="none" w:sz="0" w:space="0" w:color="auto"/>
          </w:divBdr>
        </w:div>
        <w:div w:id="429619141">
          <w:marLeft w:val="0"/>
          <w:marRight w:val="0"/>
          <w:marTop w:val="0"/>
          <w:marBottom w:val="0"/>
          <w:divBdr>
            <w:top w:val="none" w:sz="0" w:space="0" w:color="auto"/>
            <w:left w:val="none" w:sz="0" w:space="0" w:color="auto"/>
            <w:bottom w:val="none" w:sz="0" w:space="0" w:color="auto"/>
            <w:right w:val="none" w:sz="0" w:space="0" w:color="auto"/>
          </w:divBdr>
        </w:div>
        <w:div w:id="1783500786">
          <w:marLeft w:val="0"/>
          <w:marRight w:val="0"/>
          <w:marTop w:val="0"/>
          <w:marBottom w:val="0"/>
          <w:divBdr>
            <w:top w:val="none" w:sz="0" w:space="0" w:color="auto"/>
            <w:left w:val="none" w:sz="0" w:space="0" w:color="auto"/>
            <w:bottom w:val="none" w:sz="0" w:space="0" w:color="auto"/>
            <w:right w:val="none" w:sz="0" w:space="0" w:color="auto"/>
          </w:divBdr>
        </w:div>
        <w:div w:id="812867391">
          <w:marLeft w:val="0"/>
          <w:marRight w:val="0"/>
          <w:marTop w:val="0"/>
          <w:marBottom w:val="0"/>
          <w:divBdr>
            <w:top w:val="none" w:sz="0" w:space="0" w:color="auto"/>
            <w:left w:val="none" w:sz="0" w:space="0" w:color="auto"/>
            <w:bottom w:val="none" w:sz="0" w:space="0" w:color="auto"/>
            <w:right w:val="none" w:sz="0" w:space="0" w:color="auto"/>
          </w:divBdr>
        </w:div>
        <w:div w:id="204954847">
          <w:marLeft w:val="0"/>
          <w:marRight w:val="0"/>
          <w:marTop w:val="0"/>
          <w:marBottom w:val="0"/>
          <w:divBdr>
            <w:top w:val="none" w:sz="0" w:space="0" w:color="auto"/>
            <w:left w:val="none" w:sz="0" w:space="0" w:color="auto"/>
            <w:bottom w:val="none" w:sz="0" w:space="0" w:color="auto"/>
            <w:right w:val="none" w:sz="0" w:space="0" w:color="auto"/>
          </w:divBdr>
        </w:div>
        <w:div w:id="1890532892">
          <w:marLeft w:val="0"/>
          <w:marRight w:val="0"/>
          <w:marTop w:val="0"/>
          <w:marBottom w:val="0"/>
          <w:divBdr>
            <w:top w:val="none" w:sz="0" w:space="0" w:color="auto"/>
            <w:left w:val="none" w:sz="0" w:space="0" w:color="auto"/>
            <w:bottom w:val="none" w:sz="0" w:space="0" w:color="auto"/>
            <w:right w:val="none" w:sz="0" w:space="0" w:color="auto"/>
          </w:divBdr>
        </w:div>
        <w:div w:id="1510682331">
          <w:marLeft w:val="0"/>
          <w:marRight w:val="0"/>
          <w:marTop w:val="0"/>
          <w:marBottom w:val="0"/>
          <w:divBdr>
            <w:top w:val="none" w:sz="0" w:space="0" w:color="auto"/>
            <w:left w:val="none" w:sz="0" w:space="0" w:color="auto"/>
            <w:bottom w:val="none" w:sz="0" w:space="0" w:color="auto"/>
            <w:right w:val="none" w:sz="0" w:space="0" w:color="auto"/>
          </w:divBdr>
        </w:div>
        <w:div w:id="473983534">
          <w:marLeft w:val="0"/>
          <w:marRight w:val="0"/>
          <w:marTop w:val="0"/>
          <w:marBottom w:val="0"/>
          <w:divBdr>
            <w:top w:val="none" w:sz="0" w:space="0" w:color="auto"/>
            <w:left w:val="none" w:sz="0" w:space="0" w:color="auto"/>
            <w:bottom w:val="none" w:sz="0" w:space="0" w:color="auto"/>
            <w:right w:val="none" w:sz="0" w:space="0" w:color="auto"/>
          </w:divBdr>
        </w:div>
        <w:div w:id="189683239">
          <w:marLeft w:val="0"/>
          <w:marRight w:val="0"/>
          <w:marTop w:val="0"/>
          <w:marBottom w:val="0"/>
          <w:divBdr>
            <w:top w:val="none" w:sz="0" w:space="0" w:color="auto"/>
            <w:left w:val="none" w:sz="0" w:space="0" w:color="auto"/>
            <w:bottom w:val="none" w:sz="0" w:space="0" w:color="auto"/>
            <w:right w:val="none" w:sz="0" w:space="0" w:color="auto"/>
          </w:divBdr>
        </w:div>
        <w:div w:id="1132670756">
          <w:marLeft w:val="0"/>
          <w:marRight w:val="0"/>
          <w:marTop w:val="0"/>
          <w:marBottom w:val="0"/>
          <w:divBdr>
            <w:top w:val="none" w:sz="0" w:space="0" w:color="auto"/>
            <w:left w:val="none" w:sz="0" w:space="0" w:color="auto"/>
            <w:bottom w:val="none" w:sz="0" w:space="0" w:color="auto"/>
            <w:right w:val="none" w:sz="0" w:space="0" w:color="auto"/>
          </w:divBdr>
        </w:div>
        <w:div w:id="507253071">
          <w:marLeft w:val="0"/>
          <w:marRight w:val="0"/>
          <w:marTop w:val="0"/>
          <w:marBottom w:val="0"/>
          <w:divBdr>
            <w:top w:val="none" w:sz="0" w:space="0" w:color="auto"/>
            <w:left w:val="none" w:sz="0" w:space="0" w:color="auto"/>
            <w:bottom w:val="none" w:sz="0" w:space="0" w:color="auto"/>
            <w:right w:val="none" w:sz="0" w:space="0" w:color="auto"/>
          </w:divBdr>
        </w:div>
        <w:div w:id="51008866">
          <w:marLeft w:val="0"/>
          <w:marRight w:val="0"/>
          <w:marTop w:val="0"/>
          <w:marBottom w:val="0"/>
          <w:divBdr>
            <w:top w:val="none" w:sz="0" w:space="0" w:color="auto"/>
            <w:left w:val="none" w:sz="0" w:space="0" w:color="auto"/>
            <w:bottom w:val="none" w:sz="0" w:space="0" w:color="auto"/>
            <w:right w:val="none" w:sz="0" w:space="0" w:color="auto"/>
          </w:divBdr>
        </w:div>
        <w:div w:id="1033189184">
          <w:marLeft w:val="0"/>
          <w:marRight w:val="0"/>
          <w:marTop w:val="0"/>
          <w:marBottom w:val="0"/>
          <w:divBdr>
            <w:top w:val="none" w:sz="0" w:space="0" w:color="auto"/>
            <w:left w:val="none" w:sz="0" w:space="0" w:color="auto"/>
            <w:bottom w:val="none" w:sz="0" w:space="0" w:color="auto"/>
            <w:right w:val="none" w:sz="0" w:space="0" w:color="auto"/>
          </w:divBdr>
        </w:div>
        <w:div w:id="751203739">
          <w:marLeft w:val="0"/>
          <w:marRight w:val="0"/>
          <w:marTop w:val="0"/>
          <w:marBottom w:val="0"/>
          <w:divBdr>
            <w:top w:val="none" w:sz="0" w:space="0" w:color="auto"/>
            <w:left w:val="none" w:sz="0" w:space="0" w:color="auto"/>
            <w:bottom w:val="none" w:sz="0" w:space="0" w:color="auto"/>
            <w:right w:val="none" w:sz="0" w:space="0" w:color="auto"/>
          </w:divBdr>
        </w:div>
        <w:div w:id="1590118027">
          <w:marLeft w:val="0"/>
          <w:marRight w:val="0"/>
          <w:marTop w:val="0"/>
          <w:marBottom w:val="0"/>
          <w:divBdr>
            <w:top w:val="none" w:sz="0" w:space="0" w:color="auto"/>
            <w:left w:val="none" w:sz="0" w:space="0" w:color="auto"/>
            <w:bottom w:val="none" w:sz="0" w:space="0" w:color="auto"/>
            <w:right w:val="none" w:sz="0" w:space="0" w:color="auto"/>
          </w:divBdr>
        </w:div>
        <w:div w:id="1836459789">
          <w:marLeft w:val="0"/>
          <w:marRight w:val="0"/>
          <w:marTop w:val="0"/>
          <w:marBottom w:val="0"/>
          <w:divBdr>
            <w:top w:val="none" w:sz="0" w:space="0" w:color="auto"/>
            <w:left w:val="none" w:sz="0" w:space="0" w:color="auto"/>
            <w:bottom w:val="none" w:sz="0" w:space="0" w:color="auto"/>
            <w:right w:val="none" w:sz="0" w:space="0" w:color="auto"/>
          </w:divBdr>
        </w:div>
        <w:div w:id="931625889">
          <w:marLeft w:val="0"/>
          <w:marRight w:val="0"/>
          <w:marTop w:val="0"/>
          <w:marBottom w:val="0"/>
          <w:divBdr>
            <w:top w:val="none" w:sz="0" w:space="0" w:color="auto"/>
            <w:left w:val="none" w:sz="0" w:space="0" w:color="auto"/>
            <w:bottom w:val="none" w:sz="0" w:space="0" w:color="auto"/>
            <w:right w:val="none" w:sz="0" w:space="0" w:color="auto"/>
          </w:divBdr>
        </w:div>
        <w:div w:id="1814178554">
          <w:marLeft w:val="0"/>
          <w:marRight w:val="0"/>
          <w:marTop w:val="0"/>
          <w:marBottom w:val="0"/>
          <w:divBdr>
            <w:top w:val="none" w:sz="0" w:space="0" w:color="auto"/>
            <w:left w:val="none" w:sz="0" w:space="0" w:color="auto"/>
            <w:bottom w:val="none" w:sz="0" w:space="0" w:color="auto"/>
            <w:right w:val="none" w:sz="0" w:space="0" w:color="auto"/>
          </w:divBdr>
        </w:div>
        <w:div w:id="1553033899">
          <w:marLeft w:val="0"/>
          <w:marRight w:val="0"/>
          <w:marTop w:val="0"/>
          <w:marBottom w:val="0"/>
          <w:divBdr>
            <w:top w:val="none" w:sz="0" w:space="0" w:color="auto"/>
            <w:left w:val="none" w:sz="0" w:space="0" w:color="auto"/>
            <w:bottom w:val="none" w:sz="0" w:space="0" w:color="auto"/>
            <w:right w:val="none" w:sz="0" w:space="0" w:color="auto"/>
          </w:divBdr>
        </w:div>
        <w:div w:id="1158349083">
          <w:marLeft w:val="0"/>
          <w:marRight w:val="0"/>
          <w:marTop w:val="0"/>
          <w:marBottom w:val="0"/>
          <w:divBdr>
            <w:top w:val="none" w:sz="0" w:space="0" w:color="auto"/>
            <w:left w:val="none" w:sz="0" w:space="0" w:color="auto"/>
            <w:bottom w:val="none" w:sz="0" w:space="0" w:color="auto"/>
            <w:right w:val="none" w:sz="0" w:space="0" w:color="auto"/>
          </w:divBdr>
        </w:div>
        <w:div w:id="2125345730">
          <w:marLeft w:val="0"/>
          <w:marRight w:val="0"/>
          <w:marTop w:val="0"/>
          <w:marBottom w:val="0"/>
          <w:divBdr>
            <w:top w:val="none" w:sz="0" w:space="0" w:color="auto"/>
            <w:left w:val="none" w:sz="0" w:space="0" w:color="auto"/>
            <w:bottom w:val="none" w:sz="0" w:space="0" w:color="auto"/>
            <w:right w:val="none" w:sz="0" w:space="0" w:color="auto"/>
          </w:divBdr>
        </w:div>
        <w:div w:id="511771830">
          <w:marLeft w:val="0"/>
          <w:marRight w:val="0"/>
          <w:marTop w:val="0"/>
          <w:marBottom w:val="0"/>
          <w:divBdr>
            <w:top w:val="none" w:sz="0" w:space="0" w:color="auto"/>
            <w:left w:val="none" w:sz="0" w:space="0" w:color="auto"/>
            <w:bottom w:val="none" w:sz="0" w:space="0" w:color="auto"/>
            <w:right w:val="none" w:sz="0" w:space="0" w:color="auto"/>
          </w:divBdr>
        </w:div>
        <w:div w:id="894121470">
          <w:marLeft w:val="0"/>
          <w:marRight w:val="0"/>
          <w:marTop w:val="0"/>
          <w:marBottom w:val="0"/>
          <w:divBdr>
            <w:top w:val="none" w:sz="0" w:space="0" w:color="auto"/>
            <w:left w:val="none" w:sz="0" w:space="0" w:color="auto"/>
            <w:bottom w:val="none" w:sz="0" w:space="0" w:color="auto"/>
            <w:right w:val="none" w:sz="0" w:space="0" w:color="auto"/>
          </w:divBdr>
        </w:div>
        <w:div w:id="1620212963">
          <w:marLeft w:val="0"/>
          <w:marRight w:val="0"/>
          <w:marTop w:val="0"/>
          <w:marBottom w:val="0"/>
          <w:divBdr>
            <w:top w:val="none" w:sz="0" w:space="0" w:color="auto"/>
            <w:left w:val="none" w:sz="0" w:space="0" w:color="auto"/>
            <w:bottom w:val="none" w:sz="0" w:space="0" w:color="auto"/>
            <w:right w:val="none" w:sz="0" w:space="0" w:color="auto"/>
          </w:divBdr>
        </w:div>
        <w:div w:id="1152983317">
          <w:marLeft w:val="0"/>
          <w:marRight w:val="0"/>
          <w:marTop w:val="0"/>
          <w:marBottom w:val="0"/>
          <w:divBdr>
            <w:top w:val="none" w:sz="0" w:space="0" w:color="auto"/>
            <w:left w:val="none" w:sz="0" w:space="0" w:color="auto"/>
            <w:bottom w:val="none" w:sz="0" w:space="0" w:color="auto"/>
            <w:right w:val="none" w:sz="0" w:space="0" w:color="auto"/>
          </w:divBdr>
        </w:div>
        <w:div w:id="647713131">
          <w:marLeft w:val="0"/>
          <w:marRight w:val="0"/>
          <w:marTop w:val="0"/>
          <w:marBottom w:val="0"/>
          <w:divBdr>
            <w:top w:val="none" w:sz="0" w:space="0" w:color="auto"/>
            <w:left w:val="none" w:sz="0" w:space="0" w:color="auto"/>
            <w:bottom w:val="none" w:sz="0" w:space="0" w:color="auto"/>
            <w:right w:val="none" w:sz="0" w:space="0" w:color="auto"/>
          </w:divBdr>
        </w:div>
        <w:div w:id="200213225">
          <w:marLeft w:val="0"/>
          <w:marRight w:val="0"/>
          <w:marTop w:val="0"/>
          <w:marBottom w:val="0"/>
          <w:divBdr>
            <w:top w:val="none" w:sz="0" w:space="0" w:color="auto"/>
            <w:left w:val="none" w:sz="0" w:space="0" w:color="auto"/>
            <w:bottom w:val="none" w:sz="0" w:space="0" w:color="auto"/>
            <w:right w:val="none" w:sz="0" w:space="0" w:color="auto"/>
          </w:divBdr>
        </w:div>
        <w:div w:id="587616099">
          <w:marLeft w:val="0"/>
          <w:marRight w:val="0"/>
          <w:marTop w:val="0"/>
          <w:marBottom w:val="0"/>
          <w:divBdr>
            <w:top w:val="none" w:sz="0" w:space="0" w:color="auto"/>
            <w:left w:val="none" w:sz="0" w:space="0" w:color="auto"/>
            <w:bottom w:val="none" w:sz="0" w:space="0" w:color="auto"/>
            <w:right w:val="none" w:sz="0" w:space="0" w:color="auto"/>
          </w:divBdr>
        </w:div>
        <w:div w:id="444427309">
          <w:marLeft w:val="0"/>
          <w:marRight w:val="0"/>
          <w:marTop w:val="0"/>
          <w:marBottom w:val="0"/>
          <w:divBdr>
            <w:top w:val="none" w:sz="0" w:space="0" w:color="auto"/>
            <w:left w:val="none" w:sz="0" w:space="0" w:color="auto"/>
            <w:bottom w:val="none" w:sz="0" w:space="0" w:color="auto"/>
            <w:right w:val="none" w:sz="0" w:space="0" w:color="auto"/>
          </w:divBdr>
        </w:div>
        <w:div w:id="654140191">
          <w:marLeft w:val="0"/>
          <w:marRight w:val="0"/>
          <w:marTop w:val="0"/>
          <w:marBottom w:val="0"/>
          <w:divBdr>
            <w:top w:val="none" w:sz="0" w:space="0" w:color="auto"/>
            <w:left w:val="none" w:sz="0" w:space="0" w:color="auto"/>
            <w:bottom w:val="none" w:sz="0" w:space="0" w:color="auto"/>
            <w:right w:val="none" w:sz="0" w:space="0" w:color="auto"/>
          </w:divBdr>
        </w:div>
        <w:div w:id="1075469879">
          <w:marLeft w:val="0"/>
          <w:marRight w:val="0"/>
          <w:marTop w:val="0"/>
          <w:marBottom w:val="0"/>
          <w:divBdr>
            <w:top w:val="none" w:sz="0" w:space="0" w:color="auto"/>
            <w:left w:val="none" w:sz="0" w:space="0" w:color="auto"/>
            <w:bottom w:val="none" w:sz="0" w:space="0" w:color="auto"/>
            <w:right w:val="none" w:sz="0" w:space="0" w:color="auto"/>
          </w:divBdr>
        </w:div>
        <w:div w:id="248463620">
          <w:marLeft w:val="0"/>
          <w:marRight w:val="0"/>
          <w:marTop w:val="0"/>
          <w:marBottom w:val="0"/>
          <w:divBdr>
            <w:top w:val="none" w:sz="0" w:space="0" w:color="auto"/>
            <w:left w:val="none" w:sz="0" w:space="0" w:color="auto"/>
            <w:bottom w:val="none" w:sz="0" w:space="0" w:color="auto"/>
            <w:right w:val="none" w:sz="0" w:space="0" w:color="auto"/>
          </w:divBdr>
        </w:div>
        <w:div w:id="1501502234">
          <w:marLeft w:val="0"/>
          <w:marRight w:val="0"/>
          <w:marTop w:val="0"/>
          <w:marBottom w:val="0"/>
          <w:divBdr>
            <w:top w:val="none" w:sz="0" w:space="0" w:color="auto"/>
            <w:left w:val="none" w:sz="0" w:space="0" w:color="auto"/>
            <w:bottom w:val="none" w:sz="0" w:space="0" w:color="auto"/>
            <w:right w:val="none" w:sz="0" w:space="0" w:color="auto"/>
          </w:divBdr>
        </w:div>
        <w:div w:id="1192498946">
          <w:marLeft w:val="0"/>
          <w:marRight w:val="0"/>
          <w:marTop w:val="0"/>
          <w:marBottom w:val="0"/>
          <w:divBdr>
            <w:top w:val="none" w:sz="0" w:space="0" w:color="auto"/>
            <w:left w:val="none" w:sz="0" w:space="0" w:color="auto"/>
            <w:bottom w:val="none" w:sz="0" w:space="0" w:color="auto"/>
            <w:right w:val="none" w:sz="0" w:space="0" w:color="auto"/>
          </w:divBdr>
        </w:div>
        <w:div w:id="973676056">
          <w:marLeft w:val="0"/>
          <w:marRight w:val="0"/>
          <w:marTop w:val="0"/>
          <w:marBottom w:val="0"/>
          <w:divBdr>
            <w:top w:val="none" w:sz="0" w:space="0" w:color="auto"/>
            <w:left w:val="none" w:sz="0" w:space="0" w:color="auto"/>
            <w:bottom w:val="none" w:sz="0" w:space="0" w:color="auto"/>
            <w:right w:val="none" w:sz="0" w:space="0" w:color="auto"/>
          </w:divBdr>
        </w:div>
        <w:div w:id="397442618">
          <w:marLeft w:val="0"/>
          <w:marRight w:val="0"/>
          <w:marTop w:val="0"/>
          <w:marBottom w:val="0"/>
          <w:divBdr>
            <w:top w:val="none" w:sz="0" w:space="0" w:color="auto"/>
            <w:left w:val="none" w:sz="0" w:space="0" w:color="auto"/>
            <w:bottom w:val="none" w:sz="0" w:space="0" w:color="auto"/>
            <w:right w:val="none" w:sz="0" w:space="0" w:color="auto"/>
          </w:divBdr>
        </w:div>
        <w:div w:id="389615697">
          <w:marLeft w:val="0"/>
          <w:marRight w:val="0"/>
          <w:marTop w:val="0"/>
          <w:marBottom w:val="0"/>
          <w:divBdr>
            <w:top w:val="none" w:sz="0" w:space="0" w:color="auto"/>
            <w:left w:val="none" w:sz="0" w:space="0" w:color="auto"/>
            <w:bottom w:val="none" w:sz="0" w:space="0" w:color="auto"/>
            <w:right w:val="none" w:sz="0" w:space="0" w:color="auto"/>
          </w:divBdr>
        </w:div>
        <w:div w:id="171183694">
          <w:marLeft w:val="0"/>
          <w:marRight w:val="0"/>
          <w:marTop w:val="0"/>
          <w:marBottom w:val="0"/>
          <w:divBdr>
            <w:top w:val="none" w:sz="0" w:space="0" w:color="auto"/>
            <w:left w:val="none" w:sz="0" w:space="0" w:color="auto"/>
            <w:bottom w:val="none" w:sz="0" w:space="0" w:color="auto"/>
            <w:right w:val="none" w:sz="0" w:space="0" w:color="auto"/>
          </w:divBdr>
        </w:div>
        <w:div w:id="1112898725">
          <w:marLeft w:val="0"/>
          <w:marRight w:val="0"/>
          <w:marTop w:val="0"/>
          <w:marBottom w:val="0"/>
          <w:divBdr>
            <w:top w:val="none" w:sz="0" w:space="0" w:color="auto"/>
            <w:left w:val="none" w:sz="0" w:space="0" w:color="auto"/>
            <w:bottom w:val="none" w:sz="0" w:space="0" w:color="auto"/>
            <w:right w:val="none" w:sz="0" w:space="0" w:color="auto"/>
          </w:divBdr>
        </w:div>
        <w:div w:id="2096239878">
          <w:marLeft w:val="0"/>
          <w:marRight w:val="0"/>
          <w:marTop w:val="0"/>
          <w:marBottom w:val="0"/>
          <w:divBdr>
            <w:top w:val="none" w:sz="0" w:space="0" w:color="auto"/>
            <w:left w:val="none" w:sz="0" w:space="0" w:color="auto"/>
            <w:bottom w:val="none" w:sz="0" w:space="0" w:color="auto"/>
            <w:right w:val="none" w:sz="0" w:space="0" w:color="auto"/>
          </w:divBdr>
        </w:div>
        <w:div w:id="332146234">
          <w:marLeft w:val="0"/>
          <w:marRight w:val="0"/>
          <w:marTop w:val="0"/>
          <w:marBottom w:val="0"/>
          <w:divBdr>
            <w:top w:val="none" w:sz="0" w:space="0" w:color="auto"/>
            <w:left w:val="none" w:sz="0" w:space="0" w:color="auto"/>
            <w:bottom w:val="none" w:sz="0" w:space="0" w:color="auto"/>
            <w:right w:val="none" w:sz="0" w:space="0" w:color="auto"/>
          </w:divBdr>
        </w:div>
        <w:div w:id="343477024">
          <w:marLeft w:val="0"/>
          <w:marRight w:val="0"/>
          <w:marTop w:val="0"/>
          <w:marBottom w:val="0"/>
          <w:divBdr>
            <w:top w:val="none" w:sz="0" w:space="0" w:color="auto"/>
            <w:left w:val="none" w:sz="0" w:space="0" w:color="auto"/>
            <w:bottom w:val="none" w:sz="0" w:space="0" w:color="auto"/>
            <w:right w:val="none" w:sz="0" w:space="0" w:color="auto"/>
          </w:divBdr>
        </w:div>
        <w:div w:id="1188956417">
          <w:marLeft w:val="0"/>
          <w:marRight w:val="0"/>
          <w:marTop w:val="0"/>
          <w:marBottom w:val="0"/>
          <w:divBdr>
            <w:top w:val="none" w:sz="0" w:space="0" w:color="auto"/>
            <w:left w:val="none" w:sz="0" w:space="0" w:color="auto"/>
            <w:bottom w:val="none" w:sz="0" w:space="0" w:color="auto"/>
            <w:right w:val="none" w:sz="0" w:space="0" w:color="auto"/>
          </w:divBdr>
        </w:div>
        <w:div w:id="23793750">
          <w:marLeft w:val="0"/>
          <w:marRight w:val="0"/>
          <w:marTop w:val="0"/>
          <w:marBottom w:val="0"/>
          <w:divBdr>
            <w:top w:val="none" w:sz="0" w:space="0" w:color="auto"/>
            <w:left w:val="none" w:sz="0" w:space="0" w:color="auto"/>
            <w:bottom w:val="none" w:sz="0" w:space="0" w:color="auto"/>
            <w:right w:val="none" w:sz="0" w:space="0" w:color="auto"/>
          </w:divBdr>
        </w:div>
        <w:div w:id="809901568">
          <w:marLeft w:val="0"/>
          <w:marRight w:val="0"/>
          <w:marTop w:val="0"/>
          <w:marBottom w:val="0"/>
          <w:divBdr>
            <w:top w:val="none" w:sz="0" w:space="0" w:color="auto"/>
            <w:left w:val="none" w:sz="0" w:space="0" w:color="auto"/>
            <w:bottom w:val="none" w:sz="0" w:space="0" w:color="auto"/>
            <w:right w:val="none" w:sz="0" w:space="0" w:color="auto"/>
          </w:divBdr>
        </w:div>
        <w:div w:id="1819881809">
          <w:marLeft w:val="0"/>
          <w:marRight w:val="0"/>
          <w:marTop w:val="0"/>
          <w:marBottom w:val="0"/>
          <w:divBdr>
            <w:top w:val="none" w:sz="0" w:space="0" w:color="auto"/>
            <w:left w:val="none" w:sz="0" w:space="0" w:color="auto"/>
            <w:bottom w:val="none" w:sz="0" w:space="0" w:color="auto"/>
            <w:right w:val="none" w:sz="0" w:space="0" w:color="auto"/>
          </w:divBdr>
        </w:div>
        <w:div w:id="150946038">
          <w:marLeft w:val="0"/>
          <w:marRight w:val="0"/>
          <w:marTop w:val="0"/>
          <w:marBottom w:val="0"/>
          <w:divBdr>
            <w:top w:val="none" w:sz="0" w:space="0" w:color="auto"/>
            <w:left w:val="none" w:sz="0" w:space="0" w:color="auto"/>
            <w:bottom w:val="none" w:sz="0" w:space="0" w:color="auto"/>
            <w:right w:val="none" w:sz="0" w:space="0" w:color="auto"/>
          </w:divBdr>
        </w:div>
        <w:div w:id="1134831946">
          <w:marLeft w:val="0"/>
          <w:marRight w:val="0"/>
          <w:marTop w:val="0"/>
          <w:marBottom w:val="0"/>
          <w:divBdr>
            <w:top w:val="none" w:sz="0" w:space="0" w:color="auto"/>
            <w:left w:val="none" w:sz="0" w:space="0" w:color="auto"/>
            <w:bottom w:val="none" w:sz="0" w:space="0" w:color="auto"/>
            <w:right w:val="none" w:sz="0" w:space="0" w:color="auto"/>
          </w:divBdr>
        </w:div>
        <w:div w:id="367992077">
          <w:marLeft w:val="0"/>
          <w:marRight w:val="0"/>
          <w:marTop w:val="0"/>
          <w:marBottom w:val="0"/>
          <w:divBdr>
            <w:top w:val="none" w:sz="0" w:space="0" w:color="auto"/>
            <w:left w:val="none" w:sz="0" w:space="0" w:color="auto"/>
            <w:bottom w:val="none" w:sz="0" w:space="0" w:color="auto"/>
            <w:right w:val="none" w:sz="0" w:space="0" w:color="auto"/>
          </w:divBdr>
        </w:div>
        <w:div w:id="2040354922">
          <w:marLeft w:val="0"/>
          <w:marRight w:val="0"/>
          <w:marTop w:val="0"/>
          <w:marBottom w:val="0"/>
          <w:divBdr>
            <w:top w:val="none" w:sz="0" w:space="0" w:color="auto"/>
            <w:left w:val="none" w:sz="0" w:space="0" w:color="auto"/>
            <w:bottom w:val="none" w:sz="0" w:space="0" w:color="auto"/>
            <w:right w:val="none" w:sz="0" w:space="0" w:color="auto"/>
          </w:divBdr>
        </w:div>
        <w:div w:id="132909117">
          <w:marLeft w:val="0"/>
          <w:marRight w:val="0"/>
          <w:marTop w:val="0"/>
          <w:marBottom w:val="0"/>
          <w:divBdr>
            <w:top w:val="none" w:sz="0" w:space="0" w:color="auto"/>
            <w:left w:val="none" w:sz="0" w:space="0" w:color="auto"/>
            <w:bottom w:val="none" w:sz="0" w:space="0" w:color="auto"/>
            <w:right w:val="none" w:sz="0" w:space="0" w:color="auto"/>
          </w:divBdr>
        </w:div>
        <w:div w:id="341588425">
          <w:marLeft w:val="0"/>
          <w:marRight w:val="0"/>
          <w:marTop w:val="0"/>
          <w:marBottom w:val="0"/>
          <w:divBdr>
            <w:top w:val="none" w:sz="0" w:space="0" w:color="auto"/>
            <w:left w:val="none" w:sz="0" w:space="0" w:color="auto"/>
            <w:bottom w:val="none" w:sz="0" w:space="0" w:color="auto"/>
            <w:right w:val="none" w:sz="0" w:space="0" w:color="auto"/>
          </w:divBdr>
        </w:div>
        <w:div w:id="2016178209">
          <w:marLeft w:val="0"/>
          <w:marRight w:val="0"/>
          <w:marTop w:val="0"/>
          <w:marBottom w:val="0"/>
          <w:divBdr>
            <w:top w:val="none" w:sz="0" w:space="0" w:color="auto"/>
            <w:left w:val="none" w:sz="0" w:space="0" w:color="auto"/>
            <w:bottom w:val="none" w:sz="0" w:space="0" w:color="auto"/>
            <w:right w:val="none" w:sz="0" w:space="0" w:color="auto"/>
          </w:divBdr>
        </w:div>
        <w:div w:id="1587033453">
          <w:marLeft w:val="0"/>
          <w:marRight w:val="0"/>
          <w:marTop w:val="0"/>
          <w:marBottom w:val="0"/>
          <w:divBdr>
            <w:top w:val="none" w:sz="0" w:space="0" w:color="auto"/>
            <w:left w:val="none" w:sz="0" w:space="0" w:color="auto"/>
            <w:bottom w:val="none" w:sz="0" w:space="0" w:color="auto"/>
            <w:right w:val="none" w:sz="0" w:space="0" w:color="auto"/>
          </w:divBdr>
        </w:div>
        <w:div w:id="1014264879">
          <w:marLeft w:val="0"/>
          <w:marRight w:val="0"/>
          <w:marTop w:val="0"/>
          <w:marBottom w:val="0"/>
          <w:divBdr>
            <w:top w:val="none" w:sz="0" w:space="0" w:color="auto"/>
            <w:left w:val="none" w:sz="0" w:space="0" w:color="auto"/>
            <w:bottom w:val="none" w:sz="0" w:space="0" w:color="auto"/>
            <w:right w:val="none" w:sz="0" w:space="0" w:color="auto"/>
          </w:divBdr>
        </w:div>
        <w:div w:id="1694380824">
          <w:marLeft w:val="0"/>
          <w:marRight w:val="0"/>
          <w:marTop w:val="0"/>
          <w:marBottom w:val="0"/>
          <w:divBdr>
            <w:top w:val="none" w:sz="0" w:space="0" w:color="auto"/>
            <w:left w:val="none" w:sz="0" w:space="0" w:color="auto"/>
            <w:bottom w:val="none" w:sz="0" w:space="0" w:color="auto"/>
            <w:right w:val="none" w:sz="0" w:space="0" w:color="auto"/>
          </w:divBdr>
        </w:div>
        <w:div w:id="833447033">
          <w:marLeft w:val="0"/>
          <w:marRight w:val="0"/>
          <w:marTop w:val="0"/>
          <w:marBottom w:val="0"/>
          <w:divBdr>
            <w:top w:val="none" w:sz="0" w:space="0" w:color="auto"/>
            <w:left w:val="none" w:sz="0" w:space="0" w:color="auto"/>
            <w:bottom w:val="none" w:sz="0" w:space="0" w:color="auto"/>
            <w:right w:val="none" w:sz="0" w:space="0" w:color="auto"/>
          </w:divBdr>
        </w:div>
        <w:div w:id="706370812">
          <w:marLeft w:val="0"/>
          <w:marRight w:val="0"/>
          <w:marTop w:val="0"/>
          <w:marBottom w:val="0"/>
          <w:divBdr>
            <w:top w:val="none" w:sz="0" w:space="0" w:color="auto"/>
            <w:left w:val="none" w:sz="0" w:space="0" w:color="auto"/>
            <w:bottom w:val="none" w:sz="0" w:space="0" w:color="auto"/>
            <w:right w:val="none" w:sz="0" w:space="0" w:color="auto"/>
          </w:divBdr>
        </w:div>
        <w:div w:id="1252932556">
          <w:marLeft w:val="0"/>
          <w:marRight w:val="0"/>
          <w:marTop w:val="0"/>
          <w:marBottom w:val="0"/>
          <w:divBdr>
            <w:top w:val="none" w:sz="0" w:space="0" w:color="auto"/>
            <w:left w:val="none" w:sz="0" w:space="0" w:color="auto"/>
            <w:bottom w:val="none" w:sz="0" w:space="0" w:color="auto"/>
            <w:right w:val="none" w:sz="0" w:space="0" w:color="auto"/>
          </w:divBdr>
        </w:div>
        <w:div w:id="172110415">
          <w:marLeft w:val="0"/>
          <w:marRight w:val="0"/>
          <w:marTop w:val="0"/>
          <w:marBottom w:val="0"/>
          <w:divBdr>
            <w:top w:val="none" w:sz="0" w:space="0" w:color="auto"/>
            <w:left w:val="none" w:sz="0" w:space="0" w:color="auto"/>
            <w:bottom w:val="none" w:sz="0" w:space="0" w:color="auto"/>
            <w:right w:val="none" w:sz="0" w:space="0" w:color="auto"/>
          </w:divBdr>
        </w:div>
        <w:div w:id="431364286">
          <w:marLeft w:val="0"/>
          <w:marRight w:val="0"/>
          <w:marTop w:val="0"/>
          <w:marBottom w:val="0"/>
          <w:divBdr>
            <w:top w:val="none" w:sz="0" w:space="0" w:color="auto"/>
            <w:left w:val="none" w:sz="0" w:space="0" w:color="auto"/>
            <w:bottom w:val="none" w:sz="0" w:space="0" w:color="auto"/>
            <w:right w:val="none" w:sz="0" w:space="0" w:color="auto"/>
          </w:divBdr>
        </w:div>
        <w:div w:id="1052270880">
          <w:marLeft w:val="0"/>
          <w:marRight w:val="0"/>
          <w:marTop w:val="0"/>
          <w:marBottom w:val="0"/>
          <w:divBdr>
            <w:top w:val="none" w:sz="0" w:space="0" w:color="auto"/>
            <w:left w:val="none" w:sz="0" w:space="0" w:color="auto"/>
            <w:bottom w:val="none" w:sz="0" w:space="0" w:color="auto"/>
            <w:right w:val="none" w:sz="0" w:space="0" w:color="auto"/>
          </w:divBdr>
        </w:div>
        <w:div w:id="682780222">
          <w:marLeft w:val="0"/>
          <w:marRight w:val="0"/>
          <w:marTop w:val="0"/>
          <w:marBottom w:val="0"/>
          <w:divBdr>
            <w:top w:val="none" w:sz="0" w:space="0" w:color="auto"/>
            <w:left w:val="none" w:sz="0" w:space="0" w:color="auto"/>
            <w:bottom w:val="none" w:sz="0" w:space="0" w:color="auto"/>
            <w:right w:val="none" w:sz="0" w:space="0" w:color="auto"/>
          </w:divBdr>
        </w:div>
        <w:div w:id="1823350363">
          <w:marLeft w:val="0"/>
          <w:marRight w:val="0"/>
          <w:marTop w:val="0"/>
          <w:marBottom w:val="0"/>
          <w:divBdr>
            <w:top w:val="none" w:sz="0" w:space="0" w:color="auto"/>
            <w:left w:val="none" w:sz="0" w:space="0" w:color="auto"/>
            <w:bottom w:val="none" w:sz="0" w:space="0" w:color="auto"/>
            <w:right w:val="none" w:sz="0" w:space="0" w:color="auto"/>
          </w:divBdr>
        </w:div>
        <w:div w:id="300694319">
          <w:marLeft w:val="0"/>
          <w:marRight w:val="0"/>
          <w:marTop w:val="0"/>
          <w:marBottom w:val="0"/>
          <w:divBdr>
            <w:top w:val="none" w:sz="0" w:space="0" w:color="auto"/>
            <w:left w:val="none" w:sz="0" w:space="0" w:color="auto"/>
            <w:bottom w:val="none" w:sz="0" w:space="0" w:color="auto"/>
            <w:right w:val="none" w:sz="0" w:space="0" w:color="auto"/>
          </w:divBdr>
        </w:div>
        <w:div w:id="601692537">
          <w:marLeft w:val="0"/>
          <w:marRight w:val="0"/>
          <w:marTop w:val="0"/>
          <w:marBottom w:val="0"/>
          <w:divBdr>
            <w:top w:val="none" w:sz="0" w:space="0" w:color="auto"/>
            <w:left w:val="none" w:sz="0" w:space="0" w:color="auto"/>
            <w:bottom w:val="none" w:sz="0" w:space="0" w:color="auto"/>
            <w:right w:val="none" w:sz="0" w:space="0" w:color="auto"/>
          </w:divBdr>
        </w:div>
        <w:div w:id="1267543545">
          <w:marLeft w:val="0"/>
          <w:marRight w:val="0"/>
          <w:marTop w:val="0"/>
          <w:marBottom w:val="0"/>
          <w:divBdr>
            <w:top w:val="none" w:sz="0" w:space="0" w:color="auto"/>
            <w:left w:val="none" w:sz="0" w:space="0" w:color="auto"/>
            <w:bottom w:val="none" w:sz="0" w:space="0" w:color="auto"/>
            <w:right w:val="none" w:sz="0" w:space="0" w:color="auto"/>
          </w:divBdr>
        </w:div>
        <w:div w:id="764613009">
          <w:marLeft w:val="0"/>
          <w:marRight w:val="0"/>
          <w:marTop w:val="0"/>
          <w:marBottom w:val="0"/>
          <w:divBdr>
            <w:top w:val="none" w:sz="0" w:space="0" w:color="auto"/>
            <w:left w:val="none" w:sz="0" w:space="0" w:color="auto"/>
            <w:bottom w:val="none" w:sz="0" w:space="0" w:color="auto"/>
            <w:right w:val="none" w:sz="0" w:space="0" w:color="auto"/>
          </w:divBdr>
        </w:div>
        <w:div w:id="1991402946">
          <w:marLeft w:val="0"/>
          <w:marRight w:val="0"/>
          <w:marTop w:val="0"/>
          <w:marBottom w:val="0"/>
          <w:divBdr>
            <w:top w:val="none" w:sz="0" w:space="0" w:color="auto"/>
            <w:left w:val="none" w:sz="0" w:space="0" w:color="auto"/>
            <w:bottom w:val="none" w:sz="0" w:space="0" w:color="auto"/>
            <w:right w:val="none" w:sz="0" w:space="0" w:color="auto"/>
          </w:divBdr>
        </w:div>
        <w:div w:id="1777021495">
          <w:marLeft w:val="0"/>
          <w:marRight w:val="0"/>
          <w:marTop w:val="0"/>
          <w:marBottom w:val="0"/>
          <w:divBdr>
            <w:top w:val="none" w:sz="0" w:space="0" w:color="auto"/>
            <w:left w:val="none" w:sz="0" w:space="0" w:color="auto"/>
            <w:bottom w:val="none" w:sz="0" w:space="0" w:color="auto"/>
            <w:right w:val="none" w:sz="0" w:space="0" w:color="auto"/>
          </w:divBdr>
        </w:div>
        <w:div w:id="28606096">
          <w:marLeft w:val="0"/>
          <w:marRight w:val="0"/>
          <w:marTop w:val="0"/>
          <w:marBottom w:val="0"/>
          <w:divBdr>
            <w:top w:val="none" w:sz="0" w:space="0" w:color="auto"/>
            <w:left w:val="none" w:sz="0" w:space="0" w:color="auto"/>
            <w:bottom w:val="none" w:sz="0" w:space="0" w:color="auto"/>
            <w:right w:val="none" w:sz="0" w:space="0" w:color="auto"/>
          </w:divBdr>
        </w:div>
        <w:div w:id="214701378">
          <w:marLeft w:val="0"/>
          <w:marRight w:val="0"/>
          <w:marTop w:val="0"/>
          <w:marBottom w:val="0"/>
          <w:divBdr>
            <w:top w:val="none" w:sz="0" w:space="0" w:color="auto"/>
            <w:left w:val="none" w:sz="0" w:space="0" w:color="auto"/>
            <w:bottom w:val="none" w:sz="0" w:space="0" w:color="auto"/>
            <w:right w:val="none" w:sz="0" w:space="0" w:color="auto"/>
          </w:divBdr>
        </w:div>
        <w:div w:id="159278848">
          <w:marLeft w:val="0"/>
          <w:marRight w:val="0"/>
          <w:marTop w:val="0"/>
          <w:marBottom w:val="0"/>
          <w:divBdr>
            <w:top w:val="none" w:sz="0" w:space="0" w:color="auto"/>
            <w:left w:val="none" w:sz="0" w:space="0" w:color="auto"/>
            <w:bottom w:val="none" w:sz="0" w:space="0" w:color="auto"/>
            <w:right w:val="none" w:sz="0" w:space="0" w:color="auto"/>
          </w:divBdr>
        </w:div>
        <w:div w:id="476190144">
          <w:marLeft w:val="0"/>
          <w:marRight w:val="0"/>
          <w:marTop w:val="0"/>
          <w:marBottom w:val="0"/>
          <w:divBdr>
            <w:top w:val="none" w:sz="0" w:space="0" w:color="auto"/>
            <w:left w:val="none" w:sz="0" w:space="0" w:color="auto"/>
            <w:bottom w:val="none" w:sz="0" w:space="0" w:color="auto"/>
            <w:right w:val="none" w:sz="0" w:space="0" w:color="auto"/>
          </w:divBdr>
        </w:div>
        <w:div w:id="2064060635">
          <w:marLeft w:val="0"/>
          <w:marRight w:val="0"/>
          <w:marTop w:val="0"/>
          <w:marBottom w:val="0"/>
          <w:divBdr>
            <w:top w:val="none" w:sz="0" w:space="0" w:color="auto"/>
            <w:left w:val="none" w:sz="0" w:space="0" w:color="auto"/>
            <w:bottom w:val="none" w:sz="0" w:space="0" w:color="auto"/>
            <w:right w:val="none" w:sz="0" w:space="0" w:color="auto"/>
          </w:divBdr>
        </w:div>
        <w:div w:id="851143451">
          <w:marLeft w:val="0"/>
          <w:marRight w:val="0"/>
          <w:marTop w:val="0"/>
          <w:marBottom w:val="0"/>
          <w:divBdr>
            <w:top w:val="none" w:sz="0" w:space="0" w:color="auto"/>
            <w:left w:val="none" w:sz="0" w:space="0" w:color="auto"/>
            <w:bottom w:val="none" w:sz="0" w:space="0" w:color="auto"/>
            <w:right w:val="none" w:sz="0" w:space="0" w:color="auto"/>
          </w:divBdr>
        </w:div>
        <w:div w:id="555121947">
          <w:marLeft w:val="0"/>
          <w:marRight w:val="0"/>
          <w:marTop w:val="0"/>
          <w:marBottom w:val="0"/>
          <w:divBdr>
            <w:top w:val="none" w:sz="0" w:space="0" w:color="auto"/>
            <w:left w:val="none" w:sz="0" w:space="0" w:color="auto"/>
            <w:bottom w:val="none" w:sz="0" w:space="0" w:color="auto"/>
            <w:right w:val="none" w:sz="0" w:space="0" w:color="auto"/>
          </w:divBdr>
        </w:div>
        <w:div w:id="618873867">
          <w:marLeft w:val="0"/>
          <w:marRight w:val="0"/>
          <w:marTop w:val="0"/>
          <w:marBottom w:val="0"/>
          <w:divBdr>
            <w:top w:val="none" w:sz="0" w:space="0" w:color="auto"/>
            <w:left w:val="none" w:sz="0" w:space="0" w:color="auto"/>
            <w:bottom w:val="none" w:sz="0" w:space="0" w:color="auto"/>
            <w:right w:val="none" w:sz="0" w:space="0" w:color="auto"/>
          </w:divBdr>
        </w:div>
        <w:div w:id="2099784528">
          <w:marLeft w:val="0"/>
          <w:marRight w:val="0"/>
          <w:marTop w:val="0"/>
          <w:marBottom w:val="0"/>
          <w:divBdr>
            <w:top w:val="none" w:sz="0" w:space="0" w:color="auto"/>
            <w:left w:val="none" w:sz="0" w:space="0" w:color="auto"/>
            <w:bottom w:val="none" w:sz="0" w:space="0" w:color="auto"/>
            <w:right w:val="none" w:sz="0" w:space="0" w:color="auto"/>
          </w:divBdr>
        </w:div>
        <w:div w:id="756747694">
          <w:marLeft w:val="0"/>
          <w:marRight w:val="0"/>
          <w:marTop w:val="0"/>
          <w:marBottom w:val="0"/>
          <w:divBdr>
            <w:top w:val="none" w:sz="0" w:space="0" w:color="auto"/>
            <w:left w:val="none" w:sz="0" w:space="0" w:color="auto"/>
            <w:bottom w:val="none" w:sz="0" w:space="0" w:color="auto"/>
            <w:right w:val="none" w:sz="0" w:space="0" w:color="auto"/>
          </w:divBdr>
        </w:div>
        <w:div w:id="1565793199">
          <w:marLeft w:val="0"/>
          <w:marRight w:val="0"/>
          <w:marTop w:val="0"/>
          <w:marBottom w:val="0"/>
          <w:divBdr>
            <w:top w:val="none" w:sz="0" w:space="0" w:color="auto"/>
            <w:left w:val="none" w:sz="0" w:space="0" w:color="auto"/>
            <w:bottom w:val="none" w:sz="0" w:space="0" w:color="auto"/>
            <w:right w:val="none" w:sz="0" w:space="0" w:color="auto"/>
          </w:divBdr>
        </w:div>
        <w:div w:id="487600625">
          <w:marLeft w:val="0"/>
          <w:marRight w:val="0"/>
          <w:marTop w:val="0"/>
          <w:marBottom w:val="0"/>
          <w:divBdr>
            <w:top w:val="none" w:sz="0" w:space="0" w:color="auto"/>
            <w:left w:val="none" w:sz="0" w:space="0" w:color="auto"/>
            <w:bottom w:val="none" w:sz="0" w:space="0" w:color="auto"/>
            <w:right w:val="none" w:sz="0" w:space="0" w:color="auto"/>
          </w:divBdr>
        </w:div>
        <w:div w:id="2068870817">
          <w:marLeft w:val="0"/>
          <w:marRight w:val="0"/>
          <w:marTop w:val="0"/>
          <w:marBottom w:val="0"/>
          <w:divBdr>
            <w:top w:val="none" w:sz="0" w:space="0" w:color="auto"/>
            <w:left w:val="none" w:sz="0" w:space="0" w:color="auto"/>
            <w:bottom w:val="none" w:sz="0" w:space="0" w:color="auto"/>
            <w:right w:val="none" w:sz="0" w:space="0" w:color="auto"/>
          </w:divBdr>
        </w:div>
        <w:div w:id="909001197">
          <w:marLeft w:val="0"/>
          <w:marRight w:val="0"/>
          <w:marTop w:val="0"/>
          <w:marBottom w:val="0"/>
          <w:divBdr>
            <w:top w:val="none" w:sz="0" w:space="0" w:color="auto"/>
            <w:left w:val="none" w:sz="0" w:space="0" w:color="auto"/>
            <w:bottom w:val="none" w:sz="0" w:space="0" w:color="auto"/>
            <w:right w:val="none" w:sz="0" w:space="0" w:color="auto"/>
          </w:divBdr>
        </w:div>
        <w:div w:id="1323393673">
          <w:marLeft w:val="0"/>
          <w:marRight w:val="0"/>
          <w:marTop w:val="0"/>
          <w:marBottom w:val="0"/>
          <w:divBdr>
            <w:top w:val="none" w:sz="0" w:space="0" w:color="auto"/>
            <w:left w:val="none" w:sz="0" w:space="0" w:color="auto"/>
            <w:bottom w:val="none" w:sz="0" w:space="0" w:color="auto"/>
            <w:right w:val="none" w:sz="0" w:space="0" w:color="auto"/>
          </w:divBdr>
        </w:div>
        <w:div w:id="1337150520">
          <w:marLeft w:val="0"/>
          <w:marRight w:val="0"/>
          <w:marTop w:val="0"/>
          <w:marBottom w:val="0"/>
          <w:divBdr>
            <w:top w:val="none" w:sz="0" w:space="0" w:color="auto"/>
            <w:left w:val="none" w:sz="0" w:space="0" w:color="auto"/>
            <w:bottom w:val="none" w:sz="0" w:space="0" w:color="auto"/>
            <w:right w:val="none" w:sz="0" w:space="0" w:color="auto"/>
          </w:divBdr>
        </w:div>
        <w:div w:id="660082744">
          <w:marLeft w:val="0"/>
          <w:marRight w:val="0"/>
          <w:marTop w:val="0"/>
          <w:marBottom w:val="0"/>
          <w:divBdr>
            <w:top w:val="none" w:sz="0" w:space="0" w:color="auto"/>
            <w:left w:val="none" w:sz="0" w:space="0" w:color="auto"/>
            <w:bottom w:val="none" w:sz="0" w:space="0" w:color="auto"/>
            <w:right w:val="none" w:sz="0" w:space="0" w:color="auto"/>
          </w:divBdr>
        </w:div>
        <w:div w:id="1164320216">
          <w:marLeft w:val="0"/>
          <w:marRight w:val="0"/>
          <w:marTop w:val="0"/>
          <w:marBottom w:val="0"/>
          <w:divBdr>
            <w:top w:val="none" w:sz="0" w:space="0" w:color="auto"/>
            <w:left w:val="none" w:sz="0" w:space="0" w:color="auto"/>
            <w:bottom w:val="none" w:sz="0" w:space="0" w:color="auto"/>
            <w:right w:val="none" w:sz="0" w:space="0" w:color="auto"/>
          </w:divBdr>
        </w:div>
        <w:div w:id="1853178917">
          <w:marLeft w:val="0"/>
          <w:marRight w:val="0"/>
          <w:marTop w:val="0"/>
          <w:marBottom w:val="0"/>
          <w:divBdr>
            <w:top w:val="none" w:sz="0" w:space="0" w:color="auto"/>
            <w:left w:val="none" w:sz="0" w:space="0" w:color="auto"/>
            <w:bottom w:val="none" w:sz="0" w:space="0" w:color="auto"/>
            <w:right w:val="none" w:sz="0" w:space="0" w:color="auto"/>
          </w:divBdr>
        </w:div>
        <w:div w:id="1539850383">
          <w:marLeft w:val="0"/>
          <w:marRight w:val="0"/>
          <w:marTop w:val="0"/>
          <w:marBottom w:val="0"/>
          <w:divBdr>
            <w:top w:val="none" w:sz="0" w:space="0" w:color="auto"/>
            <w:left w:val="none" w:sz="0" w:space="0" w:color="auto"/>
            <w:bottom w:val="none" w:sz="0" w:space="0" w:color="auto"/>
            <w:right w:val="none" w:sz="0" w:space="0" w:color="auto"/>
          </w:divBdr>
        </w:div>
        <w:div w:id="1186947902">
          <w:marLeft w:val="0"/>
          <w:marRight w:val="0"/>
          <w:marTop w:val="0"/>
          <w:marBottom w:val="0"/>
          <w:divBdr>
            <w:top w:val="none" w:sz="0" w:space="0" w:color="auto"/>
            <w:left w:val="none" w:sz="0" w:space="0" w:color="auto"/>
            <w:bottom w:val="none" w:sz="0" w:space="0" w:color="auto"/>
            <w:right w:val="none" w:sz="0" w:space="0" w:color="auto"/>
          </w:divBdr>
        </w:div>
        <w:div w:id="1467163913">
          <w:marLeft w:val="0"/>
          <w:marRight w:val="0"/>
          <w:marTop w:val="0"/>
          <w:marBottom w:val="0"/>
          <w:divBdr>
            <w:top w:val="none" w:sz="0" w:space="0" w:color="auto"/>
            <w:left w:val="none" w:sz="0" w:space="0" w:color="auto"/>
            <w:bottom w:val="none" w:sz="0" w:space="0" w:color="auto"/>
            <w:right w:val="none" w:sz="0" w:space="0" w:color="auto"/>
          </w:divBdr>
        </w:div>
        <w:div w:id="1419860248">
          <w:marLeft w:val="0"/>
          <w:marRight w:val="0"/>
          <w:marTop w:val="0"/>
          <w:marBottom w:val="0"/>
          <w:divBdr>
            <w:top w:val="none" w:sz="0" w:space="0" w:color="auto"/>
            <w:left w:val="none" w:sz="0" w:space="0" w:color="auto"/>
            <w:bottom w:val="none" w:sz="0" w:space="0" w:color="auto"/>
            <w:right w:val="none" w:sz="0" w:space="0" w:color="auto"/>
          </w:divBdr>
        </w:div>
        <w:div w:id="237911396">
          <w:marLeft w:val="0"/>
          <w:marRight w:val="0"/>
          <w:marTop w:val="0"/>
          <w:marBottom w:val="0"/>
          <w:divBdr>
            <w:top w:val="none" w:sz="0" w:space="0" w:color="auto"/>
            <w:left w:val="none" w:sz="0" w:space="0" w:color="auto"/>
            <w:bottom w:val="none" w:sz="0" w:space="0" w:color="auto"/>
            <w:right w:val="none" w:sz="0" w:space="0" w:color="auto"/>
          </w:divBdr>
        </w:div>
        <w:div w:id="807478083">
          <w:marLeft w:val="0"/>
          <w:marRight w:val="0"/>
          <w:marTop w:val="0"/>
          <w:marBottom w:val="0"/>
          <w:divBdr>
            <w:top w:val="none" w:sz="0" w:space="0" w:color="auto"/>
            <w:left w:val="none" w:sz="0" w:space="0" w:color="auto"/>
            <w:bottom w:val="none" w:sz="0" w:space="0" w:color="auto"/>
            <w:right w:val="none" w:sz="0" w:space="0" w:color="auto"/>
          </w:divBdr>
        </w:div>
        <w:div w:id="1571695035">
          <w:marLeft w:val="0"/>
          <w:marRight w:val="0"/>
          <w:marTop w:val="0"/>
          <w:marBottom w:val="0"/>
          <w:divBdr>
            <w:top w:val="none" w:sz="0" w:space="0" w:color="auto"/>
            <w:left w:val="none" w:sz="0" w:space="0" w:color="auto"/>
            <w:bottom w:val="none" w:sz="0" w:space="0" w:color="auto"/>
            <w:right w:val="none" w:sz="0" w:space="0" w:color="auto"/>
          </w:divBdr>
        </w:div>
        <w:div w:id="1934967819">
          <w:marLeft w:val="0"/>
          <w:marRight w:val="0"/>
          <w:marTop w:val="0"/>
          <w:marBottom w:val="0"/>
          <w:divBdr>
            <w:top w:val="none" w:sz="0" w:space="0" w:color="auto"/>
            <w:left w:val="none" w:sz="0" w:space="0" w:color="auto"/>
            <w:bottom w:val="none" w:sz="0" w:space="0" w:color="auto"/>
            <w:right w:val="none" w:sz="0" w:space="0" w:color="auto"/>
          </w:divBdr>
        </w:div>
        <w:div w:id="2009140325">
          <w:marLeft w:val="0"/>
          <w:marRight w:val="0"/>
          <w:marTop w:val="0"/>
          <w:marBottom w:val="0"/>
          <w:divBdr>
            <w:top w:val="none" w:sz="0" w:space="0" w:color="auto"/>
            <w:left w:val="none" w:sz="0" w:space="0" w:color="auto"/>
            <w:bottom w:val="none" w:sz="0" w:space="0" w:color="auto"/>
            <w:right w:val="none" w:sz="0" w:space="0" w:color="auto"/>
          </w:divBdr>
        </w:div>
        <w:div w:id="2037732865">
          <w:marLeft w:val="0"/>
          <w:marRight w:val="0"/>
          <w:marTop w:val="0"/>
          <w:marBottom w:val="0"/>
          <w:divBdr>
            <w:top w:val="none" w:sz="0" w:space="0" w:color="auto"/>
            <w:left w:val="none" w:sz="0" w:space="0" w:color="auto"/>
            <w:bottom w:val="none" w:sz="0" w:space="0" w:color="auto"/>
            <w:right w:val="none" w:sz="0" w:space="0" w:color="auto"/>
          </w:divBdr>
        </w:div>
        <w:div w:id="1944223354">
          <w:marLeft w:val="0"/>
          <w:marRight w:val="0"/>
          <w:marTop w:val="0"/>
          <w:marBottom w:val="0"/>
          <w:divBdr>
            <w:top w:val="none" w:sz="0" w:space="0" w:color="auto"/>
            <w:left w:val="none" w:sz="0" w:space="0" w:color="auto"/>
            <w:bottom w:val="none" w:sz="0" w:space="0" w:color="auto"/>
            <w:right w:val="none" w:sz="0" w:space="0" w:color="auto"/>
          </w:divBdr>
        </w:div>
        <w:div w:id="1303465497">
          <w:marLeft w:val="0"/>
          <w:marRight w:val="0"/>
          <w:marTop w:val="0"/>
          <w:marBottom w:val="0"/>
          <w:divBdr>
            <w:top w:val="none" w:sz="0" w:space="0" w:color="auto"/>
            <w:left w:val="none" w:sz="0" w:space="0" w:color="auto"/>
            <w:bottom w:val="none" w:sz="0" w:space="0" w:color="auto"/>
            <w:right w:val="none" w:sz="0" w:space="0" w:color="auto"/>
          </w:divBdr>
        </w:div>
        <w:div w:id="1116824527">
          <w:marLeft w:val="0"/>
          <w:marRight w:val="0"/>
          <w:marTop w:val="0"/>
          <w:marBottom w:val="0"/>
          <w:divBdr>
            <w:top w:val="none" w:sz="0" w:space="0" w:color="auto"/>
            <w:left w:val="none" w:sz="0" w:space="0" w:color="auto"/>
            <w:bottom w:val="none" w:sz="0" w:space="0" w:color="auto"/>
            <w:right w:val="none" w:sz="0" w:space="0" w:color="auto"/>
          </w:divBdr>
        </w:div>
        <w:div w:id="623342435">
          <w:marLeft w:val="0"/>
          <w:marRight w:val="0"/>
          <w:marTop w:val="0"/>
          <w:marBottom w:val="0"/>
          <w:divBdr>
            <w:top w:val="none" w:sz="0" w:space="0" w:color="auto"/>
            <w:left w:val="none" w:sz="0" w:space="0" w:color="auto"/>
            <w:bottom w:val="none" w:sz="0" w:space="0" w:color="auto"/>
            <w:right w:val="none" w:sz="0" w:space="0" w:color="auto"/>
          </w:divBdr>
        </w:div>
        <w:div w:id="1253857423">
          <w:marLeft w:val="0"/>
          <w:marRight w:val="0"/>
          <w:marTop w:val="0"/>
          <w:marBottom w:val="0"/>
          <w:divBdr>
            <w:top w:val="none" w:sz="0" w:space="0" w:color="auto"/>
            <w:left w:val="none" w:sz="0" w:space="0" w:color="auto"/>
            <w:bottom w:val="none" w:sz="0" w:space="0" w:color="auto"/>
            <w:right w:val="none" w:sz="0" w:space="0" w:color="auto"/>
          </w:divBdr>
        </w:div>
        <w:div w:id="431710458">
          <w:marLeft w:val="0"/>
          <w:marRight w:val="0"/>
          <w:marTop w:val="0"/>
          <w:marBottom w:val="0"/>
          <w:divBdr>
            <w:top w:val="none" w:sz="0" w:space="0" w:color="auto"/>
            <w:left w:val="none" w:sz="0" w:space="0" w:color="auto"/>
            <w:bottom w:val="none" w:sz="0" w:space="0" w:color="auto"/>
            <w:right w:val="none" w:sz="0" w:space="0" w:color="auto"/>
          </w:divBdr>
        </w:div>
        <w:div w:id="1927953627">
          <w:marLeft w:val="0"/>
          <w:marRight w:val="0"/>
          <w:marTop w:val="0"/>
          <w:marBottom w:val="0"/>
          <w:divBdr>
            <w:top w:val="none" w:sz="0" w:space="0" w:color="auto"/>
            <w:left w:val="none" w:sz="0" w:space="0" w:color="auto"/>
            <w:bottom w:val="none" w:sz="0" w:space="0" w:color="auto"/>
            <w:right w:val="none" w:sz="0" w:space="0" w:color="auto"/>
          </w:divBdr>
        </w:div>
        <w:div w:id="1208178216">
          <w:marLeft w:val="0"/>
          <w:marRight w:val="0"/>
          <w:marTop w:val="0"/>
          <w:marBottom w:val="0"/>
          <w:divBdr>
            <w:top w:val="none" w:sz="0" w:space="0" w:color="auto"/>
            <w:left w:val="none" w:sz="0" w:space="0" w:color="auto"/>
            <w:bottom w:val="none" w:sz="0" w:space="0" w:color="auto"/>
            <w:right w:val="none" w:sz="0" w:space="0" w:color="auto"/>
          </w:divBdr>
        </w:div>
        <w:div w:id="1838031277">
          <w:marLeft w:val="0"/>
          <w:marRight w:val="0"/>
          <w:marTop w:val="0"/>
          <w:marBottom w:val="0"/>
          <w:divBdr>
            <w:top w:val="none" w:sz="0" w:space="0" w:color="auto"/>
            <w:left w:val="none" w:sz="0" w:space="0" w:color="auto"/>
            <w:bottom w:val="none" w:sz="0" w:space="0" w:color="auto"/>
            <w:right w:val="none" w:sz="0" w:space="0" w:color="auto"/>
          </w:divBdr>
        </w:div>
        <w:div w:id="35738940">
          <w:marLeft w:val="0"/>
          <w:marRight w:val="0"/>
          <w:marTop w:val="0"/>
          <w:marBottom w:val="0"/>
          <w:divBdr>
            <w:top w:val="none" w:sz="0" w:space="0" w:color="auto"/>
            <w:left w:val="none" w:sz="0" w:space="0" w:color="auto"/>
            <w:bottom w:val="none" w:sz="0" w:space="0" w:color="auto"/>
            <w:right w:val="none" w:sz="0" w:space="0" w:color="auto"/>
          </w:divBdr>
        </w:div>
        <w:div w:id="28646478">
          <w:marLeft w:val="0"/>
          <w:marRight w:val="0"/>
          <w:marTop w:val="0"/>
          <w:marBottom w:val="0"/>
          <w:divBdr>
            <w:top w:val="none" w:sz="0" w:space="0" w:color="auto"/>
            <w:left w:val="none" w:sz="0" w:space="0" w:color="auto"/>
            <w:bottom w:val="none" w:sz="0" w:space="0" w:color="auto"/>
            <w:right w:val="none" w:sz="0" w:space="0" w:color="auto"/>
          </w:divBdr>
        </w:div>
        <w:div w:id="2033608773">
          <w:marLeft w:val="0"/>
          <w:marRight w:val="0"/>
          <w:marTop w:val="0"/>
          <w:marBottom w:val="0"/>
          <w:divBdr>
            <w:top w:val="none" w:sz="0" w:space="0" w:color="auto"/>
            <w:left w:val="none" w:sz="0" w:space="0" w:color="auto"/>
            <w:bottom w:val="none" w:sz="0" w:space="0" w:color="auto"/>
            <w:right w:val="none" w:sz="0" w:space="0" w:color="auto"/>
          </w:divBdr>
        </w:div>
        <w:div w:id="898712593">
          <w:marLeft w:val="0"/>
          <w:marRight w:val="0"/>
          <w:marTop w:val="0"/>
          <w:marBottom w:val="0"/>
          <w:divBdr>
            <w:top w:val="none" w:sz="0" w:space="0" w:color="auto"/>
            <w:left w:val="none" w:sz="0" w:space="0" w:color="auto"/>
            <w:bottom w:val="none" w:sz="0" w:space="0" w:color="auto"/>
            <w:right w:val="none" w:sz="0" w:space="0" w:color="auto"/>
          </w:divBdr>
        </w:div>
        <w:div w:id="1760559192">
          <w:marLeft w:val="0"/>
          <w:marRight w:val="0"/>
          <w:marTop w:val="0"/>
          <w:marBottom w:val="0"/>
          <w:divBdr>
            <w:top w:val="none" w:sz="0" w:space="0" w:color="auto"/>
            <w:left w:val="none" w:sz="0" w:space="0" w:color="auto"/>
            <w:bottom w:val="none" w:sz="0" w:space="0" w:color="auto"/>
            <w:right w:val="none" w:sz="0" w:space="0" w:color="auto"/>
          </w:divBdr>
        </w:div>
        <w:div w:id="875657868">
          <w:marLeft w:val="0"/>
          <w:marRight w:val="0"/>
          <w:marTop w:val="0"/>
          <w:marBottom w:val="0"/>
          <w:divBdr>
            <w:top w:val="none" w:sz="0" w:space="0" w:color="auto"/>
            <w:left w:val="none" w:sz="0" w:space="0" w:color="auto"/>
            <w:bottom w:val="none" w:sz="0" w:space="0" w:color="auto"/>
            <w:right w:val="none" w:sz="0" w:space="0" w:color="auto"/>
          </w:divBdr>
        </w:div>
        <w:div w:id="1887136305">
          <w:marLeft w:val="0"/>
          <w:marRight w:val="0"/>
          <w:marTop w:val="0"/>
          <w:marBottom w:val="0"/>
          <w:divBdr>
            <w:top w:val="none" w:sz="0" w:space="0" w:color="auto"/>
            <w:left w:val="none" w:sz="0" w:space="0" w:color="auto"/>
            <w:bottom w:val="none" w:sz="0" w:space="0" w:color="auto"/>
            <w:right w:val="none" w:sz="0" w:space="0" w:color="auto"/>
          </w:divBdr>
        </w:div>
        <w:div w:id="1863399827">
          <w:marLeft w:val="0"/>
          <w:marRight w:val="0"/>
          <w:marTop w:val="0"/>
          <w:marBottom w:val="0"/>
          <w:divBdr>
            <w:top w:val="none" w:sz="0" w:space="0" w:color="auto"/>
            <w:left w:val="none" w:sz="0" w:space="0" w:color="auto"/>
            <w:bottom w:val="none" w:sz="0" w:space="0" w:color="auto"/>
            <w:right w:val="none" w:sz="0" w:space="0" w:color="auto"/>
          </w:divBdr>
        </w:div>
        <w:div w:id="1603495165">
          <w:marLeft w:val="0"/>
          <w:marRight w:val="0"/>
          <w:marTop w:val="0"/>
          <w:marBottom w:val="0"/>
          <w:divBdr>
            <w:top w:val="none" w:sz="0" w:space="0" w:color="auto"/>
            <w:left w:val="none" w:sz="0" w:space="0" w:color="auto"/>
            <w:bottom w:val="none" w:sz="0" w:space="0" w:color="auto"/>
            <w:right w:val="none" w:sz="0" w:space="0" w:color="auto"/>
          </w:divBdr>
        </w:div>
        <w:div w:id="1756393894">
          <w:marLeft w:val="0"/>
          <w:marRight w:val="0"/>
          <w:marTop w:val="0"/>
          <w:marBottom w:val="0"/>
          <w:divBdr>
            <w:top w:val="none" w:sz="0" w:space="0" w:color="auto"/>
            <w:left w:val="none" w:sz="0" w:space="0" w:color="auto"/>
            <w:bottom w:val="none" w:sz="0" w:space="0" w:color="auto"/>
            <w:right w:val="none" w:sz="0" w:space="0" w:color="auto"/>
          </w:divBdr>
        </w:div>
        <w:div w:id="401753194">
          <w:marLeft w:val="0"/>
          <w:marRight w:val="0"/>
          <w:marTop w:val="0"/>
          <w:marBottom w:val="0"/>
          <w:divBdr>
            <w:top w:val="none" w:sz="0" w:space="0" w:color="auto"/>
            <w:left w:val="none" w:sz="0" w:space="0" w:color="auto"/>
            <w:bottom w:val="none" w:sz="0" w:space="0" w:color="auto"/>
            <w:right w:val="none" w:sz="0" w:space="0" w:color="auto"/>
          </w:divBdr>
        </w:div>
        <w:div w:id="957375831">
          <w:marLeft w:val="0"/>
          <w:marRight w:val="0"/>
          <w:marTop w:val="0"/>
          <w:marBottom w:val="0"/>
          <w:divBdr>
            <w:top w:val="none" w:sz="0" w:space="0" w:color="auto"/>
            <w:left w:val="none" w:sz="0" w:space="0" w:color="auto"/>
            <w:bottom w:val="none" w:sz="0" w:space="0" w:color="auto"/>
            <w:right w:val="none" w:sz="0" w:space="0" w:color="auto"/>
          </w:divBdr>
        </w:div>
        <w:div w:id="1736194639">
          <w:marLeft w:val="0"/>
          <w:marRight w:val="0"/>
          <w:marTop w:val="0"/>
          <w:marBottom w:val="0"/>
          <w:divBdr>
            <w:top w:val="none" w:sz="0" w:space="0" w:color="auto"/>
            <w:left w:val="none" w:sz="0" w:space="0" w:color="auto"/>
            <w:bottom w:val="none" w:sz="0" w:space="0" w:color="auto"/>
            <w:right w:val="none" w:sz="0" w:space="0" w:color="auto"/>
          </w:divBdr>
        </w:div>
        <w:div w:id="153684825">
          <w:marLeft w:val="0"/>
          <w:marRight w:val="0"/>
          <w:marTop w:val="0"/>
          <w:marBottom w:val="0"/>
          <w:divBdr>
            <w:top w:val="none" w:sz="0" w:space="0" w:color="auto"/>
            <w:left w:val="none" w:sz="0" w:space="0" w:color="auto"/>
            <w:bottom w:val="none" w:sz="0" w:space="0" w:color="auto"/>
            <w:right w:val="none" w:sz="0" w:space="0" w:color="auto"/>
          </w:divBdr>
        </w:div>
        <w:div w:id="1850868503">
          <w:marLeft w:val="0"/>
          <w:marRight w:val="0"/>
          <w:marTop w:val="0"/>
          <w:marBottom w:val="0"/>
          <w:divBdr>
            <w:top w:val="none" w:sz="0" w:space="0" w:color="auto"/>
            <w:left w:val="none" w:sz="0" w:space="0" w:color="auto"/>
            <w:bottom w:val="none" w:sz="0" w:space="0" w:color="auto"/>
            <w:right w:val="none" w:sz="0" w:space="0" w:color="auto"/>
          </w:divBdr>
        </w:div>
        <w:div w:id="612368926">
          <w:marLeft w:val="0"/>
          <w:marRight w:val="0"/>
          <w:marTop w:val="0"/>
          <w:marBottom w:val="0"/>
          <w:divBdr>
            <w:top w:val="none" w:sz="0" w:space="0" w:color="auto"/>
            <w:left w:val="none" w:sz="0" w:space="0" w:color="auto"/>
            <w:bottom w:val="none" w:sz="0" w:space="0" w:color="auto"/>
            <w:right w:val="none" w:sz="0" w:space="0" w:color="auto"/>
          </w:divBdr>
        </w:div>
        <w:div w:id="793132081">
          <w:marLeft w:val="0"/>
          <w:marRight w:val="0"/>
          <w:marTop w:val="0"/>
          <w:marBottom w:val="0"/>
          <w:divBdr>
            <w:top w:val="none" w:sz="0" w:space="0" w:color="auto"/>
            <w:left w:val="none" w:sz="0" w:space="0" w:color="auto"/>
            <w:bottom w:val="none" w:sz="0" w:space="0" w:color="auto"/>
            <w:right w:val="none" w:sz="0" w:space="0" w:color="auto"/>
          </w:divBdr>
        </w:div>
        <w:div w:id="1122723770">
          <w:marLeft w:val="0"/>
          <w:marRight w:val="0"/>
          <w:marTop w:val="0"/>
          <w:marBottom w:val="0"/>
          <w:divBdr>
            <w:top w:val="none" w:sz="0" w:space="0" w:color="auto"/>
            <w:left w:val="none" w:sz="0" w:space="0" w:color="auto"/>
            <w:bottom w:val="none" w:sz="0" w:space="0" w:color="auto"/>
            <w:right w:val="none" w:sz="0" w:space="0" w:color="auto"/>
          </w:divBdr>
        </w:div>
        <w:div w:id="1623339997">
          <w:marLeft w:val="0"/>
          <w:marRight w:val="0"/>
          <w:marTop w:val="0"/>
          <w:marBottom w:val="0"/>
          <w:divBdr>
            <w:top w:val="none" w:sz="0" w:space="0" w:color="auto"/>
            <w:left w:val="none" w:sz="0" w:space="0" w:color="auto"/>
            <w:bottom w:val="none" w:sz="0" w:space="0" w:color="auto"/>
            <w:right w:val="none" w:sz="0" w:space="0" w:color="auto"/>
          </w:divBdr>
        </w:div>
        <w:div w:id="919945497">
          <w:marLeft w:val="0"/>
          <w:marRight w:val="0"/>
          <w:marTop w:val="0"/>
          <w:marBottom w:val="0"/>
          <w:divBdr>
            <w:top w:val="none" w:sz="0" w:space="0" w:color="auto"/>
            <w:left w:val="none" w:sz="0" w:space="0" w:color="auto"/>
            <w:bottom w:val="none" w:sz="0" w:space="0" w:color="auto"/>
            <w:right w:val="none" w:sz="0" w:space="0" w:color="auto"/>
          </w:divBdr>
        </w:div>
        <w:div w:id="121308299">
          <w:marLeft w:val="0"/>
          <w:marRight w:val="0"/>
          <w:marTop w:val="0"/>
          <w:marBottom w:val="0"/>
          <w:divBdr>
            <w:top w:val="none" w:sz="0" w:space="0" w:color="auto"/>
            <w:left w:val="none" w:sz="0" w:space="0" w:color="auto"/>
            <w:bottom w:val="none" w:sz="0" w:space="0" w:color="auto"/>
            <w:right w:val="none" w:sz="0" w:space="0" w:color="auto"/>
          </w:divBdr>
        </w:div>
        <w:div w:id="1649893860">
          <w:marLeft w:val="0"/>
          <w:marRight w:val="0"/>
          <w:marTop w:val="0"/>
          <w:marBottom w:val="0"/>
          <w:divBdr>
            <w:top w:val="none" w:sz="0" w:space="0" w:color="auto"/>
            <w:left w:val="none" w:sz="0" w:space="0" w:color="auto"/>
            <w:bottom w:val="none" w:sz="0" w:space="0" w:color="auto"/>
            <w:right w:val="none" w:sz="0" w:space="0" w:color="auto"/>
          </w:divBdr>
        </w:div>
        <w:div w:id="440957932">
          <w:marLeft w:val="0"/>
          <w:marRight w:val="0"/>
          <w:marTop w:val="0"/>
          <w:marBottom w:val="0"/>
          <w:divBdr>
            <w:top w:val="none" w:sz="0" w:space="0" w:color="auto"/>
            <w:left w:val="none" w:sz="0" w:space="0" w:color="auto"/>
            <w:bottom w:val="none" w:sz="0" w:space="0" w:color="auto"/>
            <w:right w:val="none" w:sz="0" w:space="0" w:color="auto"/>
          </w:divBdr>
        </w:div>
        <w:div w:id="1004087792">
          <w:marLeft w:val="0"/>
          <w:marRight w:val="0"/>
          <w:marTop w:val="0"/>
          <w:marBottom w:val="0"/>
          <w:divBdr>
            <w:top w:val="none" w:sz="0" w:space="0" w:color="auto"/>
            <w:left w:val="none" w:sz="0" w:space="0" w:color="auto"/>
            <w:bottom w:val="none" w:sz="0" w:space="0" w:color="auto"/>
            <w:right w:val="none" w:sz="0" w:space="0" w:color="auto"/>
          </w:divBdr>
        </w:div>
        <w:div w:id="1636182518">
          <w:marLeft w:val="0"/>
          <w:marRight w:val="0"/>
          <w:marTop w:val="0"/>
          <w:marBottom w:val="0"/>
          <w:divBdr>
            <w:top w:val="none" w:sz="0" w:space="0" w:color="auto"/>
            <w:left w:val="none" w:sz="0" w:space="0" w:color="auto"/>
            <w:bottom w:val="none" w:sz="0" w:space="0" w:color="auto"/>
            <w:right w:val="none" w:sz="0" w:space="0" w:color="auto"/>
          </w:divBdr>
        </w:div>
        <w:div w:id="1271862796">
          <w:marLeft w:val="0"/>
          <w:marRight w:val="0"/>
          <w:marTop w:val="0"/>
          <w:marBottom w:val="0"/>
          <w:divBdr>
            <w:top w:val="none" w:sz="0" w:space="0" w:color="auto"/>
            <w:left w:val="none" w:sz="0" w:space="0" w:color="auto"/>
            <w:bottom w:val="none" w:sz="0" w:space="0" w:color="auto"/>
            <w:right w:val="none" w:sz="0" w:space="0" w:color="auto"/>
          </w:divBdr>
        </w:div>
        <w:div w:id="1417821006">
          <w:marLeft w:val="0"/>
          <w:marRight w:val="0"/>
          <w:marTop w:val="0"/>
          <w:marBottom w:val="0"/>
          <w:divBdr>
            <w:top w:val="none" w:sz="0" w:space="0" w:color="auto"/>
            <w:left w:val="none" w:sz="0" w:space="0" w:color="auto"/>
            <w:bottom w:val="none" w:sz="0" w:space="0" w:color="auto"/>
            <w:right w:val="none" w:sz="0" w:space="0" w:color="auto"/>
          </w:divBdr>
        </w:div>
        <w:div w:id="904683786">
          <w:marLeft w:val="0"/>
          <w:marRight w:val="0"/>
          <w:marTop w:val="0"/>
          <w:marBottom w:val="0"/>
          <w:divBdr>
            <w:top w:val="none" w:sz="0" w:space="0" w:color="auto"/>
            <w:left w:val="none" w:sz="0" w:space="0" w:color="auto"/>
            <w:bottom w:val="none" w:sz="0" w:space="0" w:color="auto"/>
            <w:right w:val="none" w:sz="0" w:space="0" w:color="auto"/>
          </w:divBdr>
        </w:div>
        <w:div w:id="1332366263">
          <w:marLeft w:val="0"/>
          <w:marRight w:val="0"/>
          <w:marTop w:val="0"/>
          <w:marBottom w:val="0"/>
          <w:divBdr>
            <w:top w:val="none" w:sz="0" w:space="0" w:color="auto"/>
            <w:left w:val="none" w:sz="0" w:space="0" w:color="auto"/>
            <w:bottom w:val="none" w:sz="0" w:space="0" w:color="auto"/>
            <w:right w:val="none" w:sz="0" w:space="0" w:color="auto"/>
          </w:divBdr>
        </w:div>
        <w:div w:id="1310789431">
          <w:marLeft w:val="0"/>
          <w:marRight w:val="0"/>
          <w:marTop w:val="0"/>
          <w:marBottom w:val="0"/>
          <w:divBdr>
            <w:top w:val="none" w:sz="0" w:space="0" w:color="auto"/>
            <w:left w:val="none" w:sz="0" w:space="0" w:color="auto"/>
            <w:bottom w:val="none" w:sz="0" w:space="0" w:color="auto"/>
            <w:right w:val="none" w:sz="0" w:space="0" w:color="auto"/>
          </w:divBdr>
        </w:div>
        <w:div w:id="754009865">
          <w:marLeft w:val="0"/>
          <w:marRight w:val="0"/>
          <w:marTop w:val="0"/>
          <w:marBottom w:val="0"/>
          <w:divBdr>
            <w:top w:val="none" w:sz="0" w:space="0" w:color="auto"/>
            <w:left w:val="none" w:sz="0" w:space="0" w:color="auto"/>
            <w:bottom w:val="none" w:sz="0" w:space="0" w:color="auto"/>
            <w:right w:val="none" w:sz="0" w:space="0" w:color="auto"/>
          </w:divBdr>
        </w:div>
        <w:div w:id="1290866488">
          <w:marLeft w:val="0"/>
          <w:marRight w:val="0"/>
          <w:marTop w:val="0"/>
          <w:marBottom w:val="0"/>
          <w:divBdr>
            <w:top w:val="none" w:sz="0" w:space="0" w:color="auto"/>
            <w:left w:val="none" w:sz="0" w:space="0" w:color="auto"/>
            <w:bottom w:val="none" w:sz="0" w:space="0" w:color="auto"/>
            <w:right w:val="none" w:sz="0" w:space="0" w:color="auto"/>
          </w:divBdr>
        </w:div>
        <w:div w:id="1632785777">
          <w:marLeft w:val="0"/>
          <w:marRight w:val="0"/>
          <w:marTop w:val="0"/>
          <w:marBottom w:val="0"/>
          <w:divBdr>
            <w:top w:val="none" w:sz="0" w:space="0" w:color="auto"/>
            <w:left w:val="none" w:sz="0" w:space="0" w:color="auto"/>
            <w:bottom w:val="none" w:sz="0" w:space="0" w:color="auto"/>
            <w:right w:val="none" w:sz="0" w:space="0" w:color="auto"/>
          </w:divBdr>
        </w:div>
        <w:div w:id="2113279443">
          <w:marLeft w:val="0"/>
          <w:marRight w:val="0"/>
          <w:marTop w:val="0"/>
          <w:marBottom w:val="0"/>
          <w:divBdr>
            <w:top w:val="none" w:sz="0" w:space="0" w:color="auto"/>
            <w:left w:val="none" w:sz="0" w:space="0" w:color="auto"/>
            <w:bottom w:val="none" w:sz="0" w:space="0" w:color="auto"/>
            <w:right w:val="none" w:sz="0" w:space="0" w:color="auto"/>
          </w:divBdr>
        </w:div>
        <w:div w:id="1376731941">
          <w:marLeft w:val="0"/>
          <w:marRight w:val="0"/>
          <w:marTop w:val="0"/>
          <w:marBottom w:val="0"/>
          <w:divBdr>
            <w:top w:val="none" w:sz="0" w:space="0" w:color="auto"/>
            <w:left w:val="none" w:sz="0" w:space="0" w:color="auto"/>
            <w:bottom w:val="none" w:sz="0" w:space="0" w:color="auto"/>
            <w:right w:val="none" w:sz="0" w:space="0" w:color="auto"/>
          </w:divBdr>
        </w:div>
        <w:div w:id="29846374">
          <w:marLeft w:val="0"/>
          <w:marRight w:val="0"/>
          <w:marTop w:val="0"/>
          <w:marBottom w:val="0"/>
          <w:divBdr>
            <w:top w:val="none" w:sz="0" w:space="0" w:color="auto"/>
            <w:left w:val="none" w:sz="0" w:space="0" w:color="auto"/>
            <w:bottom w:val="none" w:sz="0" w:space="0" w:color="auto"/>
            <w:right w:val="none" w:sz="0" w:space="0" w:color="auto"/>
          </w:divBdr>
        </w:div>
        <w:div w:id="1581913840">
          <w:marLeft w:val="0"/>
          <w:marRight w:val="0"/>
          <w:marTop w:val="0"/>
          <w:marBottom w:val="0"/>
          <w:divBdr>
            <w:top w:val="none" w:sz="0" w:space="0" w:color="auto"/>
            <w:left w:val="none" w:sz="0" w:space="0" w:color="auto"/>
            <w:bottom w:val="none" w:sz="0" w:space="0" w:color="auto"/>
            <w:right w:val="none" w:sz="0" w:space="0" w:color="auto"/>
          </w:divBdr>
        </w:div>
        <w:div w:id="2044548677">
          <w:marLeft w:val="0"/>
          <w:marRight w:val="0"/>
          <w:marTop w:val="0"/>
          <w:marBottom w:val="0"/>
          <w:divBdr>
            <w:top w:val="none" w:sz="0" w:space="0" w:color="auto"/>
            <w:left w:val="none" w:sz="0" w:space="0" w:color="auto"/>
            <w:bottom w:val="none" w:sz="0" w:space="0" w:color="auto"/>
            <w:right w:val="none" w:sz="0" w:space="0" w:color="auto"/>
          </w:divBdr>
        </w:div>
        <w:div w:id="770199508">
          <w:marLeft w:val="0"/>
          <w:marRight w:val="0"/>
          <w:marTop w:val="0"/>
          <w:marBottom w:val="0"/>
          <w:divBdr>
            <w:top w:val="none" w:sz="0" w:space="0" w:color="auto"/>
            <w:left w:val="none" w:sz="0" w:space="0" w:color="auto"/>
            <w:bottom w:val="none" w:sz="0" w:space="0" w:color="auto"/>
            <w:right w:val="none" w:sz="0" w:space="0" w:color="auto"/>
          </w:divBdr>
        </w:div>
        <w:div w:id="139150476">
          <w:marLeft w:val="0"/>
          <w:marRight w:val="0"/>
          <w:marTop w:val="0"/>
          <w:marBottom w:val="0"/>
          <w:divBdr>
            <w:top w:val="none" w:sz="0" w:space="0" w:color="auto"/>
            <w:left w:val="none" w:sz="0" w:space="0" w:color="auto"/>
            <w:bottom w:val="none" w:sz="0" w:space="0" w:color="auto"/>
            <w:right w:val="none" w:sz="0" w:space="0" w:color="auto"/>
          </w:divBdr>
        </w:div>
        <w:div w:id="1057703019">
          <w:marLeft w:val="0"/>
          <w:marRight w:val="0"/>
          <w:marTop w:val="0"/>
          <w:marBottom w:val="0"/>
          <w:divBdr>
            <w:top w:val="none" w:sz="0" w:space="0" w:color="auto"/>
            <w:left w:val="none" w:sz="0" w:space="0" w:color="auto"/>
            <w:bottom w:val="none" w:sz="0" w:space="0" w:color="auto"/>
            <w:right w:val="none" w:sz="0" w:space="0" w:color="auto"/>
          </w:divBdr>
        </w:div>
        <w:div w:id="1234006929">
          <w:marLeft w:val="0"/>
          <w:marRight w:val="0"/>
          <w:marTop w:val="0"/>
          <w:marBottom w:val="0"/>
          <w:divBdr>
            <w:top w:val="none" w:sz="0" w:space="0" w:color="auto"/>
            <w:left w:val="none" w:sz="0" w:space="0" w:color="auto"/>
            <w:bottom w:val="none" w:sz="0" w:space="0" w:color="auto"/>
            <w:right w:val="none" w:sz="0" w:space="0" w:color="auto"/>
          </w:divBdr>
        </w:div>
        <w:div w:id="988290814">
          <w:marLeft w:val="0"/>
          <w:marRight w:val="0"/>
          <w:marTop w:val="0"/>
          <w:marBottom w:val="0"/>
          <w:divBdr>
            <w:top w:val="none" w:sz="0" w:space="0" w:color="auto"/>
            <w:left w:val="none" w:sz="0" w:space="0" w:color="auto"/>
            <w:bottom w:val="none" w:sz="0" w:space="0" w:color="auto"/>
            <w:right w:val="none" w:sz="0" w:space="0" w:color="auto"/>
          </w:divBdr>
        </w:div>
        <w:div w:id="142045025">
          <w:marLeft w:val="0"/>
          <w:marRight w:val="0"/>
          <w:marTop w:val="0"/>
          <w:marBottom w:val="0"/>
          <w:divBdr>
            <w:top w:val="none" w:sz="0" w:space="0" w:color="auto"/>
            <w:left w:val="none" w:sz="0" w:space="0" w:color="auto"/>
            <w:bottom w:val="none" w:sz="0" w:space="0" w:color="auto"/>
            <w:right w:val="none" w:sz="0" w:space="0" w:color="auto"/>
          </w:divBdr>
        </w:div>
        <w:div w:id="179511436">
          <w:marLeft w:val="0"/>
          <w:marRight w:val="0"/>
          <w:marTop w:val="0"/>
          <w:marBottom w:val="0"/>
          <w:divBdr>
            <w:top w:val="none" w:sz="0" w:space="0" w:color="auto"/>
            <w:left w:val="none" w:sz="0" w:space="0" w:color="auto"/>
            <w:bottom w:val="none" w:sz="0" w:space="0" w:color="auto"/>
            <w:right w:val="none" w:sz="0" w:space="0" w:color="auto"/>
          </w:divBdr>
        </w:div>
        <w:div w:id="599948497">
          <w:marLeft w:val="0"/>
          <w:marRight w:val="0"/>
          <w:marTop w:val="0"/>
          <w:marBottom w:val="0"/>
          <w:divBdr>
            <w:top w:val="none" w:sz="0" w:space="0" w:color="auto"/>
            <w:left w:val="none" w:sz="0" w:space="0" w:color="auto"/>
            <w:bottom w:val="none" w:sz="0" w:space="0" w:color="auto"/>
            <w:right w:val="none" w:sz="0" w:space="0" w:color="auto"/>
          </w:divBdr>
        </w:div>
        <w:div w:id="426119840">
          <w:marLeft w:val="0"/>
          <w:marRight w:val="0"/>
          <w:marTop w:val="0"/>
          <w:marBottom w:val="0"/>
          <w:divBdr>
            <w:top w:val="none" w:sz="0" w:space="0" w:color="auto"/>
            <w:left w:val="none" w:sz="0" w:space="0" w:color="auto"/>
            <w:bottom w:val="none" w:sz="0" w:space="0" w:color="auto"/>
            <w:right w:val="none" w:sz="0" w:space="0" w:color="auto"/>
          </w:divBdr>
        </w:div>
        <w:div w:id="573591235">
          <w:marLeft w:val="0"/>
          <w:marRight w:val="0"/>
          <w:marTop w:val="0"/>
          <w:marBottom w:val="0"/>
          <w:divBdr>
            <w:top w:val="none" w:sz="0" w:space="0" w:color="auto"/>
            <w:left w:val="none" w:sz="0" w:space="0" w:color="auto"/>
            <w:bottom w:val="none" w:sz="0" w:space="0" w:color="auto"/>
            <w:right w:val="none" w:sz="0" w:space="0" w:color="auto"/>
          </w:divBdr>
        </w:div>
        <w:div w:id="820922883">
          <w:marLeft w:val="0"/>
          <w:marRight w:val="0"/>
          <w:marTop w:val="0"/>
          <w:marBottom w:val="0"/>
          <w:divBdr>
            <w:top w:val="none" w:sz="0" w:space="0" w:color="auto"/>
            <w:left w:val="none" w:sz="0" w:space="0" w:color="auto"/>
            <w:bottom w:val="none" w:sz="0" w:space="0" w:color="auto"/>
            <w:right w:val="none" w:sz="0" w:space="0" w:color="auto"/>
          </w:divBdr>
        </w:div>
        <w:div w:id="2088569375">
          <w:marLeft w:val="0"/>
          <w:marRight w:val="0"/>
          <w:marTop w:val="0"/>
          <w:marBottom w:val="0"/>
          <w:divBdr>
            <w:top w:val="none" w:sz="0" w:space="0" w:color="auto"/>
            <w:left w:val="none" w:sz="0" w:space="0" w:color="auto"/>
            <w:bottom w:val="none" w:sz="0" w:space="0" w:color="auto"/>
            <w:right w:val="none" w:sz="0" w:space="0" w:color="auto"/>
          </w:divBdr>
        </w:div>
        <w:div w:id="1380590681">
          <w:marLeft w:val="0"/>
          <w:marRight w:val="0"/>
          <w:marTop w:val="0"/>
          <w:marBottom w:val="0"/>
          <w:divBdr>
            <w:top w:val="none" w:sz="0" w:space="0" w:color="auto"/>
            <w:left w:val="none" w:sz="0" w:space="0" w:color="auto"/>
            <w:bottom w:val="none" w:sz="0" w:space="0" w:color="auto"/>
            <w:right w:val="none" w:sz="0" w:space="0" w:color="auto"/>
          </w:divBdr>
        </w:div>
        <w:div w:id="140117934">
          <w:marLeft w:val="0"/>
          <w:marRight w:val="0"/>
          <w:marTop w:val="0"/>
          <w:marBottom w:val="0"/>
          <w:divBdr>
            <w:top w:val="none" w:sz="0" w:space="0" w:color="auto"/>
            <w:left w:val="none" w:sz="0" w:space="0" w:color="auto"/>
            <w:bottom w:val="none" w:sz="0" w:space="0" w:color="auto"/>
            <w:right w:val="none" w:sz="0" w:space="0" w:color="auto"/>
          </w:divBdr>
        </w:div>
        <w:div w:id="638608915">
          <w:marLeft w:val="0"/>
          <w:marRight w:val="0"/>
          <w:marTop w:val="0"/>
          <w:marBottom w:val="0"/>
          <w:divBdr>
            <w:top w:val="none" w:sz="0" w:space="0" w:color="auto"/>
            <w:left w:val="none" w:sz="0" w:space="0" w:color="auto"/>
            <w:bottom w:val="none" w:sz="0" w:space="0" w:color="auto"/>
            <w:right w:val="none" w:sz="0" w:space="0" w:color="auto"/>
          </w:divBdr>
        </w:div>
        <w:div w:id="409549286">
          <w:marLeft w:val="0"/>
          <w:marRight w:val="0"/>
          <w:marTop w:val="0"/>
          <w:marBottom w:val="0"/>
          <w:divBdr>
            <w:top w:val="none" w:sz="0" w:space="0" w:color="auto"/>
            <w:left w:val="none" w:sz="0" w:space="0" w:color="auto"/>
            <w:bottom w:val="none" w:sz="0" w:space="0" w:color="auto"/>
            <w:right w:val="none" w:sz="0" w:space="0" w:color="auto"/>
          </w:divBdr>
        </w:div>
        <w:div w:id="1487359754">
          <w:marLeft w:val="0"/>
          <w:marRight w:val="0"/>
          <w:marTop w:val="0"/>
          <w:marBottom w:val="0"/>
          <w:divBdr>
            <w:top w:val="none" w:sz="0" w:space="0" w:color="auto"/>
            <w:left w:val="none" w:sz="0" w:space="0" w:color="auto"/>
            <w:bottom w:val="none" w:sz="0" w:space="0" w:color="auto"/>
            <w:right w:val="none" w:sz="0" w:space="0" w:color="auto"/>
          </w:divBdr>
        </w:div>
        <w:div w:id="1445077550">
          <w:marLeft w:val="0"/>
          <w:marRight w:val="0"/>
          <w:marTop w:val="0"/>
          <w:marBottom w:val="0"/>
          <w:divBdr>
            <w:top w:val="none" w:sz="0" w:space="0" w:color="auto"/>
            <w:left w:val="none" w:sz="0" w:space="0" w:color="auto"/>
            <w:bottom w:val="none" w:sz="0" w:space="0" w:color="auto"/>
            <w:right w:val="none" w:sz="0" w:space="0" w:color="auto"/>
          </w:divBdr>
        </w:div>
        <w:div w:id="1564103083">
          <w:marLeft w:val="0"/>
          <w:marRight w:val="0"/>
          <w:marTop w:val="0"/>
          <w:marBottom w:val="0"/>
          <w:divBdr>
            <w:top w:val="none" w:sz="0" w:space="0" w:color="auto"/>
            <w:left w:val="none" w:sz="0" w:space="0" w:color="auto"/>
            <w:bottom w:val="none" w:sz="0" w:space="0" w:color="auto"/>
            <w:right w:val="none" w:sz="0" w:space="0" w:color="auto"/>
          </w:divBdr>
        </w:div>
        <w:div w:id="468669008">
          <w:marLeft w:val="0"/>
          <w:marRight w:val="0"/>
          <w:marTop w:val="0"/>
          <w:marBottom w:val="0"/>
          <w:divBdr>
            <w:top w:val="none" w:sz="0" w:space="0" w:color="auto"/>
            <w:left w:val="none" w:sz="0" w:space="0" w:color="auto"/>
            <w:bottom w:val="none" w:sz="0" w:space="0" w:color="auto"/>
            <w:right w:val="none" w:sz="0" w:space="0" w:color="auto"/>
          </w:divBdr>
        </w:div>
        <w:div w:id="2033189828">
          <w:marLeft w:val="0"/>
          <w:marRight w:val="0"/>
          <w:marTop w:val="0"/>
          <w:marBottom w:val="0"/>
          <w:divBdr>
            <w:top w:val="none" w:sz="0" w:space="0" w:color="auto"/>
            <w:left w:val="none" w:sz="0" w:space="0" w:color="auto"/>
            <w:bottom w:val="none" w:sz="0" w:space="0" w:color="auto"/>
            <w:right w:val="none" w:sz="0" w:space="0" w:color="auto"/>
          </w:divBdr>
        </w:div>
        <w:div w:id="2067949603">
          <w:marLeft w:val="0"/>
          <w:marRight w:val="0"/>
          <w:marTop w:val="0"/>
          <w:marBottom w:val="0"/>
          <w:divBdr>
            <w:top w:val="none" w:sz="0" w:space="0" w:color="auto"/>
            <w:left w:val="none" w:sz="0" w:space="0" w:color="auto"/>
            <w:bottom w:val="none" w:sz="0" w:space="0" w:color="auto"/>
            <w:right w:val="none" w:sz="0" w:space="0" w:color="auto"/>
          </w:divBdr>
        </w:div>
        <w:div w:id="616722294">
          <w:marLeft w:val="0"/>
          <w:marRight w:val="0"/>
          <w:marTop w:val="0"/>
          <w:marBottom w:val="0"/>
          <w:divBdr>
            <w:top w:val="none" w:sz="0" w:space="0" w:color="auto"/>
            <w:left w:val="none" w:sz="0" w:space="0" w:color="auto"/>
            <w:bottom w:val="none" w:sz="0" w:space="0" w:color="auto"/>
            <w:right w:val="none" w:sz="0" w:space="0" w:color="auto"/>
          </w:divBdr>
        </w:div>
        <w:div w:id="442578888">
          <w:marLeft w:val="0"/>
          <w:marRight w:val="0"/>
          <w:marTop w:val="0"/>
          <w:marBottom w:val="0"/>
          <w:divBdr>
            <w:top w:val="none" w:sz="0" w:space="0" w:color="auto"/>
            <w:left w:val="none" w:sz="0" w:space="0" w:color="auto"/>
            <w:bottom w:val="none" w:sz="0" w:space="0" w:color="auto"/>
            <w:right w:val="none" w:sz="0" w:space="0" w:color="auto"/>
          </w:divBdr>
        </w:div>
        <w:div w:id="409734033">
          <w:marLeft w:val="0"/>
          <w:marRight w:val="0"/>
          <w:marTop w:val="0"/>
          <w:marBottom w:val="0"/>
          <w:divBdr>
            <w:top w:val="none" w:sz="0" w:space="0" w:color="auto"/>
            <w:left w:val="none" w:sz="0" w:space="0" w:color="auto"/>
            <w:bottom w:val="none" w:sz="0" w:space="0" w:color="auto"/>
            <w:right w:val="none" w:sz="0" w:space="0" w:color="auto"/>
          </w:divBdr>
        </w:div>
        <w:div w:id="1434280494">
          <w:marLeft w:val="0"/>
          <w:marRight w:val="0"/>
          <w:marTop w:val="0"/>
          <w:marBottom w:val="0"/>
          <w:divBdr>
            <w:top w:val="none" w:sz="0" w:space="0" w:color="auto"/>
            <w:left w:val="none" w:sz="0" w:space="0" w:color="auto"/>
            <w:bottom w:val="none" w:sz="0" w:space="0" w:color="auto"/>
            <w:right w:val="none" w:sz="0" w:space="0" w:color="auto"/>
          </w:divBdr>
        </w:div>
        <w:div w:id="591013798">
          <w:marLeft w:val="0"/>
          <w:marRight w:val="0"/>
          <w:marTop w:val="0"/>
          <w:marBottom w:val="0"/>
          <w:divBdr>
            <w:top w:val="none" w:sz="0" w:space="0" w:color="auto"/>
            <w:left w:val="none" w:sz="0" w:space="0" w:color="auto"/>
            <w:bottom w:val="none" w:sz="0" w:space="0" w:color="auto"/>
            <w:right w:val="none" w:sz="0" w:space="0" w:color="auto"/>
          </w:divBdr>
        </w:div>
        <w:div w:id="487668163">
          <w:marLeft w:val="0"/>
          <w:marRight w:val="0"/>
          <w:marTop w:val="0"/>
          <w:marBottom w:val="0"/>
          <w:divBdr>
            <w:top w:val="none" w:sz="0" w:space="0" w:color="auto"/>
            <w:left w:val="none" w:sz="0" w:space="0" w:color="auto"/>
            <w:bottom w:val="none" w:sz="0" w:space="0" w:color="auto"/>
            <w:right w:val="none" w:sz="0" w:space="0" w:color="auto"/>
          </w:divBdr>
        </w:div>
        <w:div w:id="294412882">
          <w:marLeft w:val="0"/>
          <w:marRight w:val="0"/>
          <w:marTop w:val="0"/>
          <w:marBottom w:val="0"/>
          <w:divBdr>
            <w:top w:val="none" w:sz="0" w:space="0" w:color="auto"/>
            <w:left w:val="none" w:sz="0" w:space="0" w:color="auto"/>
            <w:bottom w:val="none" w:sz="0" w:space="0" w:color="auto"/>
            <w:right w:val="none" w:sz="0" w:space="0" w:color="auto"/>
          </w:divBdr>
        </w:div>
        <w:div w:id="1979340614">
          <w:marLeft w:val="0"/>
          <w:marRight w:val="0"/>
          <w:marTop w:val="0"/>
          <w:marBottom w:val="0"/>
          <w:divBdr>
            <w:top w:val="none" w:sz="0" w:space="0" w:color="auto"/>
            <w:left w:val="none" w:sz="0" w:space="0" w:color="auto"/>
            <w:bottom w:val="none" w:sz="0" w:space="0" w:color="auto"/>
            <w:right w:val="none" w:sz="0" w:space="0" w:color="auto"/>
          </w:divBdr>
        </w:div>
        <w:div w:id="827480668">
          <w:marLeft w:val="0"/>
          <w:marRight w:val="0"/>
          <w:marTop w:val="0"/>
          <w:marBottom w:val="0"/>
          <w:divBdr>
            <w:top w:val="none" w:sz="0" w:space="0" w:color="auto"/>
            <w:left w:val="none" w:sz="0" w:space="0" w:color="auto"/>
            <w:bottom w:val="none" w:sz="0" w:space="0" w:color="auto"/>
            <w:right w:val="none" w:sz="0" w:space="0" w:color="auto"/>
          </w:divBdr>
        </w:div>
        <w:div w:id="386874787">
          <w:marLeft w:val="0"/>
          <w:marRight w:val="0"/>
          <w:marTop w:val="0"/>
          <w:marBottom w:val="0"/>
          <w:divBdr>
            <w:top w:val="none" w:sz="0" w:space="0" w:color="auto"/>
            <w:left w:val="none" w:sz="0" w:space="0" w:color="auto"/>
            <w:bottom w:val="none" w:sz="0" w:space="0" w:color="auto"/>
            <w:right w:val="none" w:sz="0" w:space="0" w:color="auto"/>
          </w:divBdr>
        </w:div>
        <w:div w:id="728381808">
          <w:marLeft w:val="0"/>
          <w:marRight w:val="0"/>
          <w:marTop w:val="0"/>
          <w:marBottom w:val="0"/>
          <w:divBdr>
            <w:top w:val="none" w:sz="0" w:space="0" w:color="auto"/>
            <w:left w:val="none" w:sz="0" w:space="0" w:color="auto"/>
            <w:bottom w:val="none" w:sz="0" w:space="0" w:color="auto"/>
            <w:right w:val="none" w:sz="0" w:space="0" w:color="auto"/>
          </w:divBdr>
        </w:div>
        <w:div w:id="482282937">
          <w:marLeft w:val="0"/>
          <w:marRight w:val="0"/>
          <w:marTop w:val="0"/>
          <w:marBottom w:val="0"/>
          <w:divBdr>
            <w:top w:val="none" w:sz="0" w:space="0" w:color="auto"/>
            <w:left w:val="none" w:sz="0" w:space="0" w:color="auto"/>
            <w:bottom w:val="none" w:sz="0" w:space="0" w:color="auto"/>
            <w:right w:val="none" w:sz="0" w:space="0" w:color="auto"/>
          </w:divBdr>
        </w:div>
        <w:div w:id="205802522">
          <w:marLeft w:val="0"/>
          <w:marRight w:val="0"/>
          <w:marTop w:val="0"/>
          <w:marBottom w:val="0"/>
          <w:divBdr>
            <w:top w:val="none" w:sz="0" w:space="0" w:color="auto"/>
            <w:left w:val="none" w:sz="0" w:space="0" w:color="auto"/>
            <w:bottom w:val="none" w:sz="0" w:space="0" w:color="auto"/>
            <w:right w:val="none" w:sz="0" w:space="0" w:color="auto"/>
          </w:divBdr>
        </w:div>
        <w:div w:id="561983137">
          <w:marLeft w:val="0"/>
          <w:marRight w:val="0"/>
          <w:marTop w:val="0"/>
          <w:marBottom w:val="0"/>
          <w:divBdr>
            <w:top w:val="none" w:sz="0" w:space="0" w:color="auto"/>
            <w:left w:val="none" w:sz="0" w:space="0" w:color="auto"/>
            <w:bottom w:val="none" w:sz="0" w:space="0" w:color="auto"/>
            <w:right w:val="none" w:sz="0" w:space="0" w:color="auto"/>
          </w:divBdr>
        </w:div>
        <w:div w:id="2026516071">
          <w:marLeft w:val="0"/>
          <w:marRight w:val="0"/>
          <w:marTop w:val="0"/>
          <w:marBottom w:val="0"/>
          <w:divBdr>
            <w:top w:val="none" w:sz="0" w:space="0" w:color="auto"/>
            <w:left w:val="none" w:sz="0" w:space="0" w:color="auto"/>
            <w:bottom w:val="none" w:sz="0" w:space="0" w:color="auto"/>
            <w:right w:val="none" w:sz="0" w:space="0" w:color="auto"/>
          </w:divBdr>
        </w:div>
        <w:div w:id="1073507847">
          <w:marLeft w:val="0"/>
          <w:marRight w:val="0"/>
          <w:marTop w:val="0"/>
          <w:marBottom w:val="0"/>
          <w:divBdr>
            <w:top w:val="none" w:sz="0" w:space="0" w:color="auto"/>
            <w:left w:val="none" w:sz="0" w:space="0" w:color="auto"/>
            <w:bottom w:val="none" w:sz="0" w:space="0" w:color="auto"/>
            <w:right w:val="none" w:sz="0" w:space="0" w:color="auto"/>
          </w:divBdr>
        </w:div>
        <w:div w:id="906646088">
          <w:marLeft w:val="0"/>
          <w:marRight w:val="0"/>
          <w:marTop w:val="0"/>
          <w:marBottom w:val="0"/>
          <w:divBdr>
            <w:top w:val="none" w:sz="0" w:space="0" w:color="auto"/>
            <w:left w:val="none" w:sz="0" w:space="0" w:color="auto"/>
            <w:bottom w:val="none" w:sz="0" w:space="0" w:color="auto"/>
            <w:right w:val="none" w:sz="0" w:space="0" w:color="auto"/>
          </w:divBdr>
        </w:div>
        <w:div w:id="748768238">
          <w:marLeft w:val="0"/>
          <w:marRight w:val="0"/>
          <w:marTop w:val="0"/>
          <w:marBottom w:val="0"/>
          <w:divBdr>
            <w:top w:val="none" w:sz="0" w:space="0" w:color="auto"/>
            <w:left w:val="none" w:sz="0" w:space="0" w:color="auto"/>
            <w:bottom w:val="none" w:sz="0" w:space="0" w:color="auto"/>
            <w:right w:val="none" w:sz="0" w:space="0" w:color="auto"/>
          </w:divBdr>
        </w:div>
        <w:div w:id="2047677699">
          <w:marLeft w:val="0"/>
          <w:marRight w:val="0"/>
          <w:marTop w:val="0"/>
          <w:marBottom w:val="0"/>
          <w:divBdr>
            <w:top w:val="none" w:sz="0" w:space="0" w:color="auto"/>
            <w:left w:val="none" w:sz="0" w:space="0" w:color="auto"/>
            <w:bottom w:val="none" w:sz="0" w:space="0" w:color="auto"/>
            <w:right w:val="none" w:sz="0" w:space="0" w:color="auto"/>
          </w:divBdr>
        </w:div>
        <w:div w:id="828250114">
          <w:marLeft w:val="0"/>
          <w:marRight w:val="0"/>
          <w:marTop w:val="0"/>
          <w:marBottom w:val="0"/>
          <w:divBdr>
            <w:top w:val="none" w:sz="0" w:space="0" w:color="auto"/>
            <w:left w:val="none" w:sz="0" w:space="0" w:color="auto"/>
            <w:bottom w:val="none" w:sz="0" w:space="0" w:color="auto"/>
            <w:right w:val="none" w:sz="0" w:space="0" w:color="auto"/>
          </w:divBdr>
        </w:div>
        <w:div w:id="458693482">
          <w:marLeft w:val="0"/>
          <w:marRight w:val="0"/>
          <w:marTop w:val="0"/>
          <w:marBottom w:val="0"/>
          <w:divBdr>
            <w:top w:val="none" w:sz="0" w:space="0" w:color="auto"/>
            <w:left w:val="none" w:sz="0" w:space="0" w:color="auto"/>
            <w:bottom w:val="none" w:sz="0" w:space="0" w:color="auto"/>
            <w:right w:val="none" w:sz="0" w:space="0" w:color="auto"/>
          </w:divBdr>
        </w:div>
        <w:div w:id="997922922">
          <w:marLeft w:val="0"/>
          <w:marRight w:val="0"/>
          <w:marTop w:val="0"/>
          <w:marBottom w:val="0"/>
          <w:divBdr>
            <w:top w:val="none" w:sz="0" w:space="0" w:color="auto"/>
            <w:left w:val="none" w:sz="0" w:space="0" w:color="auto"/>
            <w:bottom w:val="none" w:sz="0" w:space="0" w:color="auto"/>
            <w:right w:val="none" w:sz="0" w:space="0" w:color="auto"/>
          </w:divBdr>
        </w:div>
        <w:div w:id="891504694">
          <w:marLeft w:val="0"/>
          <w:marRight w:val="0"/>
          <w:marTop w:val="0"/>
          <w:marBottom w:val="0"/>
          <w:divBdr>
            <w:top w:val="none" w:sz="0" w:space="0" w:color="auto"/>
            <w:left w:val="none" w:sz="0" w:space="0" w:color="auto"/>
            <w:bottom w:val="none" w:sz="0" w:space="0" w:color="auto"/>
            <w:right w:val="none" w:sz="0" w:space="0" w:color="auto"/>
          </w:divBdr>
        </w:div>
        <w:div w:id="1827209838">
          <w:marLeft w:val="0"/>
          <w:marRight w:val="0"/>
          <w:marTop w:val="0"/>
          <w:marBottom w:val="0"/>
          <w:divBdr>
            <w:top w:val="none" w:sz="0" w:space="0" w:color="auto"/>
            <w:left w:val="none" w:sz="0" w:space="0" w:color="auto"/>
            <w:bottom w:val="none" w:sz="0" w:space="0" w:color="auto"/>
            <w:right w:val="none" w:sz="0" w:space="0" w:color="auto"/>
          </w:divBdr>
        </w:div>
        <w:div w:id="1071003825">
          <w:marLeft w:val="0"/>
          <w:marRight w:val="0"/>
          <w:marTop w:val="0"/>
          <w:marBottom w:val="0"/>
          <w:divBdr>
            <w:top w:val="none" w:sz="0" w:space="0" w:color="auto"/>
            <w:left w:val="none" w:sz="0" w:space="0" w:color="auto"/>
            <w:bottom w:val="none" w:sz="0" w:space="0" w:color="auto"/>
            <w:right w:val="none" w:sz="0" w:space="0" w:color="auto"/>
          </w:divBdr>
        </w:div>
        <w:div w:id="2019306126">
          <w:marLeft w:val="0"/>
          <w:marRight w:val="0"/>
          <w:marTop w:val="0"/>
          <w:marBottom w:val="0"/>
          <w:divBdr>
            <w:top w:val="none" w:sz="0" w:space="0" w:color="auto"/>
            <w:left w:val="none" w:sz="0" w:space="0" w:color="auto"/>
            <w:bottom w:val="none" w:sz="0" w:space="0" w:color="auto"/>
            <w:right w:val="none" w:sz="0" w:space="0" w:color="auto"/>
          </w:divBdr>
        </w:div>
        <w:div w:id="818886288">
          <w:marLeft w:val="0"/>
          <w:marRight w:val="0"/>
          <w:marTop w:val="0"/>
          <w:marBottom w:val="0"/>
          <w:divBdr>
            <w:top w:val="none" w:sz="0" w:space="0" w:color="auto"/>
            <w:left w:val="none" w:sz="0" w:space="0" w:color="auto"/>
            <w:bottom w:val="none" w:sz="0" w:space="0" w:color="auto"/>
            <w:right w:val="none" w:sz="0" w:space="0" w:color="auto"/>
          </w:divBdr>
        </w:div>
        <w:div w:id="1096947264">
          <w:marLeft w:val="0"/>
          <w:marRight w:val="0"/>
          <w:marTop w:val="0"/>
          <w:marBottom w:val="0"/>
          <w:divBdr>
            <w:top w:val="none" w:sz="0" w:space="0" w:color="auto"/>
            <w:left w:val="none" w:sz="0" w:space="0" w:color="auto"/>
            <w:bottom w:val="none" w:sz="0" w:space="0" w:color="auto"/>
            <w:right w:val="none" w:sz="0" w:space="0" w:color="auto"/>
          </w:divBdr>
        </w:div>
        <w:div w:id="742142589">
          <w:marLeft w:val="0"/>
          <w:marRight w:val="0"/>
          <w:marTop w:val="0"/>
          <w:marBottom w:val="0"/>
          <w:divBdr>
            <w:top w:val="none" w:sz="0" w:space="0" w:color="auto"/>
            <w:left w:val="none" w:sz="0" w:space="0" w:color="auto"/>
            <w:bottom w:val="none" w:sz="0" w:space="0" w:color="auto"/>
            <w:right w:val="none" w:sz="0" w:space="0" w:color="auto"/>
          </w:divBdr>
        </w:div>
        <w:div w:id="1859393141">
          <w:marLeft w:val="0"/>
          <w:marRight w:val="0"/>
          <w:marTop w:val="0"/>
          <w:marBottom w:val="0"/>
          <w:divBdr>
            <w:top w:val="none" w:sz="0" w:space="0" w:color="auto"/>
            <w:left w:val="none" w:sz="0" w:space="0" w:color="auto"/>
            <w:bottom w:val="none" w:sz="0" w:space="0" w:color="auto"/>
            <w:right w:val="none" w:sz="0" w:space="0" w:color="auto"/>
          </w:divBdr>
        </w:div>
        <w:div w:id="632908638">
          <w:marLeft w:val="0"/>
          <w:marRight w:val="0"/>
          <w:marTop w:val="0"/>
          <w:marBottom w:val="0"/>
          <w:divBdr>
            <w:top w:val="none" w:sz="0" w:space="0" w:color="auto"/>
            <w:left w:val="none" w:sz="0" w:space="0" w:color="auto"/>
            <w:bottom w:val="none" w:sz="0" w:space="0" w:color="auto"/>
            <w:right w:val="none" w:sz="0" w:space="0" w:color="auto"/>
          </w:divBdr>
        </w:div>
        <w:div w:id="439883485">
          <w:marLeft w:val="0"/>
          <w:marRight w:val="0"/>
          <w:marTop w:val="0"/>
          <w:marBottom w:val="0"/>
          <w:divBdr>
            <w:top w:val="none" w:sz="0" w:space="0" w:color="auto"/>
            <w:left w:val="none" w:sz="0" w:space="0" w:color="auto"/>
            <w:bottom w:val="none" w:sz="0" w:space="0" w:color="auto"/>
            <w:right w:val="none" w:sz="0" w:space="0" w:color="auto"/>
          </w:divBdr>
        </w:div>
        <w:div w:id="606235899">
          <w:marLeft w:val="0"/>
          <w:marRight w:val="0"/>
          <w:marTop w:val="0"/>
          <w:marBottom w:val="0"/>
          <w:divBdr>
            <w:top w:val="none" w:sz="0" w:space="0" w:color="auto"/>
            <w:left w:val="none" w:sz="0" w:space="0" w:color="auto"/>
            <w:bottom w:val="none" w:sz="0" w:space="0" w:color="auto"/>
            <w:right w:val="none" w:sz="0" w:space="0" w:color="auto"/>
          </w:divBdr>
        </w:div>
        <w:div w:id="311099452">
          <w:marLeft w:val="0"/>
          <w:marRight w:val="0"/>
          <w:marTop w:val="0"/>
          <w:marBottom w:val="0"/>
          <w:divBdr>
            <w:top w:val="none" w:sz="0" w:space="0" w:color="auto"/>
            <w:left w:val="none" w:sz="0" w:space="0" w:color="auto"/>
            <w:bottom w:val="none" w:sz="0" w:space="0" w:color="auto"/>
            <w:right w:val="none" w:sz="0" w:space="0" w:color="auto"/>
          </w:divBdr>
        </w:div>
        <w:div w:id="378239369">
          <w:marLeft w:val="0"/>
          <w:marRight w:val="0"/>
          <w:marTop w:val="0"/>
          <w:marBottom w:val="0"/>
          <w:divBdr>
            <w:top w:val="none" w:sz="0" w:space="0" w:color="auto"/>
            <w:left w:val="none" w:sz="0" w:space="0" w:color="auto"/>
            <w:bottom w:val="none" w:sz="0" w:space="0" w:color="auto"/>
            <w:right w:val="none" w:sz="0" w:space="0" w:color="auto"/>
          </w:divBdr>
        </w:div>
        <w:div w:id="744378443">
          <w:marLeft w:val="0"/>
          <w:marRight w:val="0"/>
          <w:marTop w:val="0"/>
          <w:marBottom w:val="0"/>
          <w:divBdr>
            <w:top w:val="none" w:sz="0" w:space="0" w:color="auto"/>
            <w:left w:val="none" w:sz="0" w:space="0" w:color="auto"/>
            <w:bottom w:val="none" w:sz="0" w:space="0" w:color="auto"/>
            <w:right w:val="none" w:sz="0" w:space="0" w:color="auto"/>
          </w:divBdr>
        </w:div>
        <w:div w:id="2042702735">
          <w:marLeft w:val="0"/>
          <w:marRight w:val="0"/>
          <w:marTop w:val="0"/>
          <w:marBottom w:val="0"/>
          <w:divBdr>
            <w:top w:val="none" w:sz="0" w:space="0" w:color="auto"/>
            <w:left w:val="none" w:sz="0" w:space="0" w:color="auto"/>
            <w:bottom w:val="none" w:sz="0" w:space="0" w:color="auto"/>
            <w:right w:val="none" w:sz="0" w:space="0" w:color="auto"/>
          </w:divBdr>
        </w:div>
        <w:div w:id="273678876">
          <w:marLeft w:val="0"/>
          <w:marRight w:val="0"/>
          <w:marTop w:val="0"/>
          <w:marBottom w:val="0"/>
          <w:divBdr>
            <w:top w:val="none" w:sz="0" w:space="0" w:color="auto"/>
            <w:left w:val="none" w:sz="0" w:space="0" w:color="auto"/>
            <w:bottom w:val="none" w:sz="0" w:space="0" w:color="auto"/>
            <w:right w:val="none" w:sz="0" w:space="0" w:color="auto"/>
          </w:divBdr>
        </w:div>
        <w:div w:id="43188435">
          <w:marLeft w:val="0"/>
          <w:marRight w:val="0"/>
          <w:marTop w:val="0"/>
          <w:marBottom w:val="0"/>
          <w:divBdr>
            <w:top w:val="none" w:sz="0" w:space="0" w:color="auto"/>
            <w:left w:val="none" w:sz="0" w:space="0" w:color="auto"/>
            <w:bottom w:val="none" w:sz="0" w:space="0" w:color="auto"/>
            <w:right w:val="none" w:sz="0" w:space="0" w:color="auto"/>
          </w:divBdr>
        </w:div>
        <w:div w:id="749889286">
          <w:marLeft w:val="0"/>
          <w:marRight w:val="0"/>
          <w:marTop w:val="0"/>
          <w:marBottom w:val="0"/>
          <w:divBdr>
            <w:top w:val="none" w:sz="0" w:space="0" w:color="auto"/>
            <w:left w:val="none" w:sz="0" w:space="0" w:color="auto"/>
            <w:bottom w:val="none" w:sz="0" w:space="0" w:color="auto"/>
            <w:right w:val="none" w:sz="0" w:space="0" w:color="auto"/>
          </w:divBdr>
        </w:div>
        <w:div w:id="11929516">
          <w:marLeft w:val="0"/>
          <w:marRight w:val="0"/>
          <w:marTop w:val="0"/>
          <w:marBottom w:val="0"/>
          <w:divBdr>
            <w:top w:val="none" w:sz="0" w:space="0" w:color="auto"/>
            <w:left w:val="none" w:sz="0" w:space="0" w:color="auto"/>
            <w:bottom w:val="none" w:sz="0" w:space="0" w:color="auto"/>
            <w:right w:val="none" w:sz="0" w:space="0" w:color="auto"/>
          </w:divBdr>
        </w:div>
        <w:div w:id="1651707837">
          <w:marLeft w:val="0"/>
          <w:marRight w:val="0"/>
          <w:marTop w:val="0"/>
          <w:marBottom w:val="0"/>
          <w:divBdr>
            <w:top w:val="none" w:sz="0" w:space="0" w:color="auto"/>
            <w:left w:val="none" w:sz="0" w:space="0" w:color="auto"/>
            <w:bottom w:val="none" w:sz="0" w:space="0" w:color="auto"/>
            <w:right w:val="none" w:sz="0" w:space="0" w:color="auto"/>
          </w:divBdr>
        </w:div>
        <w:div w:id="1485466630">
          <w:marLeft w:val="0"/>
          <w:marRight w:val="0"/>
          <w:marTop w:val="0"/>
          <w:marBottom w:val="0"/>
          <w:divBdr>
            <w:top w:val="none" w:sz="0" w:space="0" w:color="auto"/>
            <w:left w:val="none" w:sz="0" w:space="0" w:color="auto"/>
            <w:bottom w:val="none" w:sz="0" w:space="0" w:color="auto"/>
            <w:right w:val="none" w:sz="0" w:space="0" w:color="auto"/>
          </w:divBdr>
        </w:div>
        <w:div w:id="1569464039">
          <w:marLeft w:val="0"/>
          <w:marRight w:val="0"/>
          <w:marTop w:val="0"/>
          <w:marBottom w:val="0"/>
          <w:divBdr>
            <w:top w:val="none" w:sz="0" w:space="0" w:color="auto"/>
            <w:left w:val="none" w:sz="0" w:space="0" w:color="auto"/>
            <w:bottom w:val="none" w:sz="0" w:space="0" w:color="auto"/>
            <w:right w:val="none" w:sz="0" w:space="0" w:color="auto"/>
          </w:divBdr>
        </w:div>
        <w:div w:id="326596825">
          <w:marLeft w:val="0"/>
          <w:marRight w:val="0"/>
          <w:marTop w:val="0"/>
          <w:marBottom w:val="0"/>
          <w:divBdr>
            <w:top w:val="none" w:sz="0" w:space="0" w:color="auto"/>
            <w:left w:val="none" w:sz="0" w:space="0" w:color="auto"/>
            <w:bottom w:val="none" w:sz="0" w:space="0" w:color="auto"/>
            <w:right w:val="none" w:sz="0" w:space="0" w:color="auto"/>
          </w:divBdr>
        </w:div>
        <w:div w:id="1441954496">
          <w:marLeft w:val="0"/>
          <w:marRight w:val="0"/>
          <w:marTop w:val="0"/>
          <w:marBottom w:val="0"/>
          <w:divBdr>
            <w:top w:val="none" w:sz="0" w:space="0" w:color="auto"/>
            <w:left w:val="none" w:sz="0" w:space="0" w:color="auto"/>
            <w:bottom w:val="none" w:sz="0" w:space="0" w:color="auto"/>
            <w:right w:val="none" w:sz="0" w:space="0" w:color="auto"/>
          </w:divBdr>
        </w:div>
        <w:div w:id="905795541">
          <w:marLeft w:val="0"/>
          <w:marRight w:val="0"/>
          <w:marTop w:val="0"/>
          <w:marBottom w:val="0"/>
          <w:divBdr>
            <w:top w:val="none" w:sz="0" w:space="0" w:color="auto"/>
            <w:left w:val="none" w:sz="0" w:space="0" w:color="auto"/>
            <w:bottom w:val="none" w:sz="0" w:space="0" w:color="auto"/>
            <w:right w:val="none" w:sz="0" w:space="0" w:color="auto"/>
          </w:divBdr>
        </w:div>
        <w:div w:id="896865735">
          <w:marLeft w:val="0"/>
          <w:marRight w:val="0"/>
          <w:marTop w:val="0"/>
          <w:marBottom w:val="0"/>
          <w:divBdr>
            <w:top w:val="none" w:sz="0" w:space="0" w:color="auto"/>
            <w:left w:val="none" w:sz="0" w:space="0" w:color="auto"/>
            <w:bottom w:val="none" w:sz="0" w:space="0" w:color="auto"/>
            <w:right w:val="none" w:sz="0" w:space="0" w:color="auto"/>
          </w:divBdr>
        </w:div>
        <w:div w:id="141118749">
          <w:marLeft w:val="0"/>
          <w:marRight w:val="0"/>
          <w:marTop w:val="0"/>
          <w:marBottom w:val="0"/>
          <w:divBdr>
            <w:top w:val="none" w:sz="0" w:space="0" w:color="auto"/>
            <w:left w:val="none" w:sz="0" w:space="0" w:color="auto"/>
            <w:bottom w:val="none" w:sz="0" w:space="0" w:color="auto"/>
            <w:right w:val="none" w:sz="0" w:space="0" w:color="auto"/>
          </w:divBdr>
        </w:div>
        <w:div w:id="1917352641">
          <w:marLeft w:val="0"/>
          <w:marRight w:val="0"/>
          <w:marTop w:val="0"/>
          <w:marBottom w:val="0"/>
          <w:divBdr>
            <w:top w:val="none" w:sz="0" w:space="0" w:color="auto"/>
            <w:left w:val="none" w:sz="0" w:space="0" w:color="auto"/>
            <w:bottom w:val="none" w:sz="0" w:space="0" w:color="auto"/>
            <w:right w:val="none" w:sz="0" w:space="0" w:color="auto"/>
          </w:divBdr>
        </w:div>
        <w:div w:id="1674450639">
          <w:marLeft w:val="0"/>
          <w:marRight w:val="0"/>
          <w:marTop w:val="0"/>
          <w:marBottom w:val="0"/>
          <w:divBdr>
            <w:top w:val="none" w:sz="0" w:space="0" w:color="auto"/>
            <w:left w:val="none" w:sz="0" w:space="0" w:color="auto"/>
            <w:bottom w:val="none" w:sz="0" w:space="0" w:color="auto"/>
            <w:right w:val="none" w:sz="0" w:space="0" w:color="auto"/>
          </w:divBdr>
        </w:div>
        <w:div w:id="536936685">
          <w:marLeft w:val="0"/>
          <w:marRight w:val="0"/>
          <w:marTop w:val="0"/>
          <w:marBottom w:val="0"/>
          <w:divBdr>
            <w:top w:val="none" w:sz="0" w:space="0" w:color="auto"/>
            <w:left w:val="none" w:sz="0" w:space="0" w:color="auto"/>
            <w:bottom w:val="none" w:sz="0" w:space="0" w:color="auto"/>
            <w:right w:val="none" w:sz="0" w:space="0" w:color="auto"/>
          </w:divBdr>
        </w:div>
        <w:div w:id="2089691819">
          <w:marLeft w:val="0"/>
          <w:marRight w:val="0"/>
          <w:marTop w:val="0"/>
          <w:marBottom w:val="0"/>
          <w:divBdr>
            <w:top w:val="none" w:sz="0" w:space="0" w:color="auto"/>
            <w:left w:val="none" w:sz="0" w:space="0" w:color="auto"/>
            <w:bottom w:val="none" w:sz="0" w:space="0" w:color="auto"/>
            <w:right w:val="none" w:sz="0" w:space="0" w:color="auto"/>
          </w:divBdr>
        </w:div>
        <w:div w:id="2068797004">
          <w:marLeft w:val="0"/>
          <w:marRight w:val="0"/>
          <w:marTop w:val="0"/>
          <w:marBottom w:val="0"/>
          <w:divBdr>
            <w:top w:val="none" w:sz="0" w:space="0" w:color="auto"/>
            <w:left w:val="none" w:sz="0" w:space="0" w:color="auto"/>
            <w:bottom w:val="none" w:sz="0" w:space="0" w:color="auto"/>
            <w:right w:val="none" w:sz="0" w:space="0" w:color="auto"/>
          </w:divBdr>
        </w:div>
        <w:div w:id="1341664983">
          <w:marLeft w:val="0"/>
          <w:marRight w:val="0"/>
          <w:marTop w:val="0"/>
          <w:marBottom w:val="0"/>
          <w:divBdr>
            <w:top w:val="none" w:sz="0" w:space="0" w:color="auto"/>
            <w:left w:val="none" w:sz="0" w:space="0" w:color="auto"/>
            <w:bottom w:val="none" w:sz="0" w:space="0" w:color="auto"/>
            <w:right w:val="none" w:sz="0" w:space="0" w:color="auto"/>
          </w:divBdr>
        </w:div>
        <w:div w:id="190455921">
          <w:marLeft w:val="0"/>
          <w:marRight w:val="0"/>
          <w:marTop w:val="0"/>
          <w:marBottom w:val="0"/>
          <w:divBdr>
            <w:top w:val="none" w:sz="0" w:space="0" w:color="auto"/>
            <w:left w:val="none" w:sz="0" w:space="0" w:color="auto"/>
            <w:bottom w:val="none" w:sz="0" w:space="0" w:color="auto"/>
            <w:right w:val="none" w:sz="0" w:space="0" w:color="auto"/>
          </w:divBdr>
        </w:div>
        <w:div w:id="331374025">
          <w:marLeft w:val="0"/>
          <w:marRight w:val="0"/>
          <w:marTop w:val="0"/>
          <w:marBottom w:val="0"/>
          <w:divBdr>
            <w:top w:val="none" w:sz="0" w:space="0" w:color="auto"/>
            <w:left w:val="none" w:sz="0" w:space="0" w:color="auto"/>
            <w:bottom w:val="none" w:sz="0" w:space="0" w:color="auto"/>
            <w:right w:val="none" w:sz="0" w:space="0" w:color="auto"/>
          </w:divBdr>
        </w:div>
        <w:div w:id="2050259583">
          <w:marLeft w:val="0"/>
          <w:marRight w:val="0"/>
          <w:marTop w:val="0"/>
          <w:marBottom w:val="0"/>
          <w:divBdr>
            <w:top w:val="none" w:sz="0" w:space="0" w:color="auto"/>
            <w:left w:val="none" w:sz="0" w:space="0" w:color="auto"/>
            <w:bottom w:val="none" w:sz="0" w:space="0" w:color="auto"/>
            <w:right w:val="none" w:sz="0" w:space="0" w:color="auto"/>
          </w:divBdr>
        </w:div>
        <w:div w:id="61760770">
          <w:marLeft w:val="0"/>
          <w:marRight w:val="0"/>
          <w:marTop w:val="0"/>
          <w:marBottom w:val="0"/>
          <w:divBdr>
            <w:top w:val="none" w:sz="0" w:space="0" w:color="auto"/>
            <w:left w:val="none" w:sz="0" w:space="0" w:color="auto"/>
            <w:bottom w:val="none" w:sz="0" w:space="0" w:color="auto"/>
            <w:right w:val="none" w:sz="0" w:space="0" w:color="auto"/>
          </w:divBdr>
        </w:div>
        <w:div w:id="571549894">
          <w:marLeft w:val="0"/>
          <w:marRight w:val="0"/>
          <w:marTop w:val="0"/>
          <w:marBottom w:val="0"/>
          <w:divBdr>
            <w:top w:val="none" w:sz="0" w:space="0" w:color="auto"/>
            <w:left w:val="none" w:sz="0" w:space="0" w:color="auto"/>
            <w:bottom w:val="none" w:sz="0" w:space="0" w:color="auto"/>
            <w:right w:val="none" w:sz="0" w:space="0" w:color="auto"/>
          </w:divBdr>
        </w:div>
        <w:div w:id="1351879484">
          <w:marLeft w:val="0"/>
          <w:marRight w:val="0"/>
          <w:marTop w:val="0"/>
          <w:marBottom w:val="0"/>
          <w:divBdr>
            <w:top w:val="none" w:sz="0" w:space="0" w:color="auto"/>
            <w:left w:val="none" w:sz="0" w:space="0" w:color="auto"/>
            <w:bottom w:val="none" w:sz="0" w:space="0" w:color="auto"/>
            <w:right w:val="none" w:sz="0" w:space="0" w:color="auto"/>
          </w:divBdr>
        </w:div>
        <w:div w:id="263273714">
          <w:marLeft w:val="0"/>
          <w:marRight w:val="0"/>
          <w:marTop w:val="0"/>
          <w:marBottom w:val="0"/>
          <w:divBdr>
            <w:top w:val="none" w:sz="0" w:space="0" w:color="auto"/>
            <w:left w:val="none" w:sz="0" w:space="0" w:color="auto"/>
            <w:bottom w:val="none" w:sz="0" w:space="0" w:color="auto"/>
            <w:right w:val="none" w:sz="0" w:space="0" w:color="auto"/>
          </w:divBdr>
        </w:div>
        <w:div w:id="585500361">
          <w:marLeft w:val="0"/>
          <w:marRight w:val="0"/>
          <w:marTop w:val="0"/>
          <w:marBottom w:val="0"/>
          <w:divBdr>
            <w:top w:val="none" w:sz="0" w:space="0" w:color="auto"/>
            <w:left w:val="none" w:sz="0" w:space="0" w:color="auto"/>
            <w:bottom w:val="none" w:sz="0" w:space="0" w:color="auto"/>
            <w:right w:val="none" w:sz="0" w:space="0" w:color="auto"/>
          </w:divBdr>
        </w:div>
        <w:div w:id="1418014415">
          <w:marLeft w:val="0"/>
          <w:marRight w:val="0"/>
          <w:marTop w:val="0"/>
          <w:marBottom w:val="0"/>
          <w:divBdr>
            <w:top w:val="none" w:sz="0" w:space="0" w:color="auto"/>
            <w:left w:val="none" w:sz="0" w:space="0" w:color="auto"/>
            <w:bottom w:val="none" w:sz="0" w:space="0" w:color="auto"/>
            <w:right w:val="none" w:sz="0" w:space="0" w:color="auto"/>
          </w:divBdr>
        </w:div>
        <w:div w:id="1665668844">
          <w:marLeft w:val="0"/>
          <w:marRight w:val="0"/>
          <w:marTop w:val="0"/>
          <w:marBottom w:val="0"/>
          <w:divBdr>
            <w:top w:val="none" w:sz="0" w:space="0" w:color="auto"/>
            <w:left w:val="none" w:sz="0" w:space="0" w:color="auto"/>
            <w:bottom w:val="none" w:sz="0" w:space="0" w:color="auto"/>
            <w:right w:val="none" w:sz="0" w:space="0" w:color="auto"/>
          </w:divBdr>
        </w:div>
        <w:div w:id="1623346565">
          <w:marLeft w:val="0"/>
          <w:marRight w:val="0"/>
          <w:marTop w:val="0"/>
          <w:marBottom w:val="0"/>
          <w:divBdr>
            <w:top w:val="none" w:sz="0" w:space="0" w:color="auto"/>
            <w:left w:val="none" w:sz="0" w:space="0" w:color="auto"/>
            <w:bottom w:val="none" w:sz="0" w:space="0" w:color="auto"/>
            <w:right w:val="none" w:sz="0" w:space="0" w:color="auto"/>
          </w:divBdr>
        </w:div>
        <w:div w:id="2023966813">
          <w:marLeft w:val="0"/>
          <w:marRight w:val="0"/>
          <w:marTop w:val="0"/>
          <w:marBottom w:val="0"/>
          <w:divBdr>
            <w:top w:val="none" w:sz="0" w:space="0" w:color="auto"/>
            <w:left w:val="none" w:sz="0" w:space="0" w:color="auto"/>
            <w:bottom w:val="none" w:sz="0" w:space="0" w:color="auto"/>
            <w:right w:val="none" w:sz="0" w:space="0" w:color="auto"/>
          </w:divBdr>
        </w:div>
        <w:div w:id="941765382">
          <w:marLeft w:val="0"/>
          <w:marRight w:val="0"/>
          <w:marTop w:val="0"/>
          <w:marBottom w:val="0"/>
          <w:divBdr>
            <w:top w:val="none" w:sz="0" w:space="0" w:color="auto"/>
            <w:left w:val="none" w:sz="0" w:space="0" w:color="auto"/>
            <w:bottom w:val="none" w:sz="0" w:space="0" w:color="auto"/>
            <w:right w:val="none" w:sz="0" w:space="0" w:color="auto"/>
          </w:divBdr>
        </w:div>
        <w:div w:id="61292382">
          <w:marLeft w:val="0"/>
          <w:marRight w:val="0"/>
          <w:marTop w:val="0"/>
          <w:marBottom w:val="0"/>
          <w:divBdr>
            <w:top w:val="none" w:sz="0" w:space="0" w:color="auto"/>
            <w:left w:val="none" w:sz="0" w:space="0" w:color="auto"/>
            <w:bottom w:val="none" w:sz="0" w:space="0" w:color="auto"/>
            <w:right w:val="none" w:sz="0" w:space="0" w:color="auto"/>
          </w:divBdr>
        </w:div>
        <w:div w:id="615722068">
          <w:marLeft w:val="0"/>
          <w:marRight w:val="0"/>
          <w:marTop w:val="0"/>
          <w:marBottom w:val="0"/>
          <w:divBdr>
            <w:top w:val="none" w:sz="0" w:space="0" w:color="auto"/>
            <w:left w:val="none" w:sz="0" w:space="0" w:color="auto"/>
            <w:bottom w:val="none" w:sz="0" w:space="0" w:color="auto"/>
            <w:right w:val="none" w:sz="0" w:space="0" w:color="auto"/>
          </w:divBdr>
        </w:div>
        <w:div w:id="833836394">
          <w:marLeft w:val="0"/>
          <w:marRight w:val="0"/>
          <w:marTop w:val="0"/>
          <w:marBottom w:val="0"/>
          <w:divBdr>
            <w:top w:val="none" w:sz="0" w:space="0" w:color="auto"/>
            <w:left w:val="none" w:sz="0" w:space="0" w:color="auto"/>
            <w:bottom w:val="none" w:sz="0" w:space="0" w:color="auto"/>
            <w:right w:val="none" w:sz="0" w:space="0" w:color="auto"/>
          </w:divBdr>
        </w:div>
        <w:div w:id="1634599418">
          <w:marLeft w:val="0"/>
          <w:marRight w:val="0"/>
          <w:marTop w:val="0"/>
          <w:marBottom w:val="0"/>
          <w:divBdr>
            <w:top w:val="none" w:sz="0" w:space="0" w:color="auto"/>
            <w:left w:val="none" w:sz="0" w:space="0" w:color="auto"/>
            <w:bottom w:val="none" w:sz="0" w:space="0" w:color="auto"/>
            <w:right w:val="none" w:sz="0" w:space="0" w:color="auto"/>
          </w:divBdr>
        </w:div>
        <w:div w:id="1498612610">
          <w:marLeft w:val="0"/>
          <w:marRight w:val="0"/>
          <w:marTop w:val="0"/>
          <w:marBottom w:val="0"/>
          <w:divBdr>
            <w:top w:val="none" w:sz="0" w:space="0" w:color="auto"/>
            <w:left w:val="none" w:sz="0" w:space="0" w:color="auto"/>
            <w:bottom w:val="none" w:sz="0" w:space="0" w:color="auto"/>
            <w:right w:val="none" w:sz="0" w:space="0" w:color="auto"/>
          </w:divBdr>
        </w:div>
        <w:div w:id="672495931">
          <w:marLeft w:val="0"/>
          <w:marRight w:val="0"/>
          <w:marTop w:val="0"/>
          <w:marBottom w:val="0"/>
          <w:divBdr>
            <w:top w:val="none" w:sz="0" w:space="0" w:color="auto"/>
            <w:left w:val="none" w:sz="0" w:space="0" w:color="auto"/>
            <w:bottom w:val="none" w:sz="0" w:space="0" w:color="auto"/>
            <w:right w:val="none" w:sz="0" w:space="0" w:color="auto"/>
          </w:divBdr>
        </w:div>
        <w:div w:id="2139763835">
          <w:marLeft w:val="0"/>
          <w:marRight w:val="0"/>
          <w:marTop w:val="0"/>
          <w:marBottom w:val="0"/>
          <w:divBdr>
            <w:top w:val="none" w:sz="0" w:space="0" w:color="auto"/>
            <w:left w:val="none" w:sz="0" w:space="0" w:color="auto"/>
            <w:bottom w:val="none" w:sz="0" w:space="0" w:color="auto"/>
            <w:right w:val="none" w:sz="0" w:space="0" w:color="auto"/>
          </w:divBdr>
        </w:div>
        <w:div w:id="1877038970">
          <w:marLeft w:val="0"/>
          <w:marRight w:val="0"/>
          <w:marTop w:val="0"/>
          <w:marBottom w:val="0"/>
          <w:divBdr>
            <w:top w:val="none" w:sz="0" w:space="0" w:color="auto"/>
            <w:left w:val="none" w:sz="0" w:space="0" w:color="auto"/>
            <w:bottom w:val="none" w:sz="0" w:space="0" w:color="auto"/>
            <w:right w:val="none" w:sz="0" w:space="0" w:color="auto"/>
          </w:divBdr>
        </w:div>
        <w:div w:id="1995186220">
          <w:marLeft w:val="0"/>
          <w:marRight w:val="0"/>
          <w:marTop w:val="0"/>
          <w:marBottom w:val="0"/>
          <w:divBdr>
            <w:top w:val="none" w:sz="0" w:space="0" w:color="auto"/>
            <w:left w:val="none" w:sz="0" w:space="0" w:color="auto"/>
            <w:bottom w:val="none" w:sz="0" w:space="0" w:color="auto"/>
            <w:right w:val="none" w:sz="0" w:space="0" w:color="auto"/>
          </w:divBdr>
        </w:div>
        <w:div w:id="932470440">
          <w:marLeft w:val="0"/>
          <w:marRight w:val="0"/>
          <w:marTop w:val="0"/>
          <w:marBottom w:val="0"/>
          <w:divBdr>
            <w:top w:val="none" w:sz="0" w:space="0" w:color="auto"/>
            <w:left w:val="none" w:sz="0" w:space="0" w:color="auto"/>
            <w:bottom w:val="none" w:sz="0" w:space="0" w:color="auto"/>
            <w:right w:val="none" w:sz="0" w:space="0" w:color="auto"/>
          </w:divBdr>
        </w:div>
        <w:div w:id="2121216245">
          <w:marLeft w:val="0"/>
          <w:marRight w:val="0"/>
          <w:marTop w:val="0"/>
          <w:marBottom w:val="0"/>
          <w:divBdr>
            <w:top w:val="none" w:sz="0" w:space="0" w:color="auto"/>
            <w:left w:val="none" w:sz="0" w:space="0" w:color="auto"/>
            <w:bottom w:val="none" w:sz="0" w:space="0" w:color="auto"/>
            <w:right w:val="none" w:sz="0" w:space="0" w:color="auto"/>
          </w:divBdr>
        </w:div>
        <w:div w:id="1298487014">
          <w:marLeft w:val="0"/>
          <w:marRight w:val="0"/>
          <w:marTop w:val="0"/>
          <w:marBottom w:val="0"/>
          <w:divBdr>
            <w:top w:val="none" w:sz="0" w:space="0" w:color="auto"/>
            <w:left w:val="none" w:sz="0" w:space="0" w:color="auto"/>
            <w:bottom w:val="none" w:sz="0" w:space="0" w:color="auto"/>
            <w:right w:val="none" w:sz="0" w:space="0" w:color="auto"/>
          </w:divBdr>
        </w:div>
        <w:div w:id="1417748674">
          <w:marLeft w:val="0"/>
          <w:marRight w:val="0"/>
          <w:marTop w:val="0"/>
          <w:marBottom w:val="0"/>
          <w:divBdr>
            <w:top w:val="none" w:sz="0" w:space="0" w:color="auto"/>
            <w:left w:val="none" w:sz="0" w:space="0" w:color="auto"/>
            <w:bottom w:val="none" w:sz="0" w:space="0" w:color="auto"/>
            <w:right w:val="none" w:sz="0" w:space="0" w:color="auto"/>
          </w:divBdr>
        </w:div>
        <w:div w:id="851458912">
          <w:marLeft w:val="0"/>
          <w:marRight w:val="0"/>
          <w:marTop w:val="0"/>
          <w:marBottom w:val="0"/>
          <w:divBdr>
            <w:top w:val="none" w:sz="0" w:space="0" w:color="auto"/>
            <w:left w:val="none" w:sz="0" w:space="0" w:color="auto"/>
            <w:bottom w:val="none" w:sz="0" w:space="0" w:color="auto"/>
            <w:right w:val="none" w:sz="0" w:space="0" w:color="auto"/>
          </w:divBdr>
        </w:div>
        <w:div w:id="1908104882">
          <w:marLeft w:val="0"/>
          <w:marRight w:val="0"/>
          <w:marTop w:val="0"/>
          <w:marBottom w:val="0"/>
          <w:divBdr>
            <w:top w:val="none" w:sz="0" w:space="0" w:color="auto"/>
            <w:left w:val="none" w:sz="0" w:space="0" w:color="auto"/>
            <w:bottom w:val="none" w:sz="0" w:space="0" w:color="auto"/>
            <w:right w:val="none" w:sz="0" w:space="0" w:color="auto"/>
          </w:divBdr>
        </w:div>
        <w:div w:id="1967467554">
          <w:marLeft w:val="0"/>
          <w:marRight w:val="0"/>
          <w:marTop w:val="0"/>
          <w:marBottom w:val="0"/>
          <w:divBdr>
            <w:top w:val="none" w:sz="0" w:space="0" w:color="auto"/>
            <w:left w:val="none" w:sz="0" w:space="0" w:color="auto"/>
            <w:bottom w:val="none" w:sz="0" w:space="0" w:color="auto"/>
            <w:right w:val="none" w:sz="0" w:space="0" w:color="auto"/>
          </w:divBdr>
        </w:div>
        <w:div w:id="455954318">
          <w:marLeft w:val="0"/>
          <w:marRight w:val="0"/>
          <w:marTop w:val="0"/>
          <w:marBottom w:val="0"/>
          <w:divBdr>
            <w:top w:val="none" w:sz="0" w:space="0" w:color="auto"/>
            <w:left w:val="none" w:sz="0" w:space="0" w:color="auto"/>
            <w:bottom w:val="none" w:sz="0" w:space="0" w:color="auto"/>
            <w:right w:val="none" w:sz="0" w:space="0" w:color="auto"/>
          </w:divBdr>
        </w:div>
        <w:div w:id="398330998">
          <w:marLeft w:val="0"/>
          <w:marRight w:val="0"/>
          <w:marTop w:val="0"/>
          <w:marBottom w:val="0"/>
          <w:divBdr>
            <w:top w:val="none" w:sz="0" w:space="0" w:color="auto"/>
            <w:left w:val="none" w:sz="0" w:space="0" w:color="auto"/>
            <w:bottom w:val="none" w:sz="0" w:space="0" w:color="auto"/>
            <w:right w:val="none" w:sz="0" w:space="0" w:color="auto"/>
          </w:divBdr>
        </w:div>
        <w:div w:id="461924826">
          <w:marLeft w:val="0"/>
          <w:marRight w:val="0"/>
          <w:marTop w:val="0"/>
          <w:marBottom w:val="0"/>
          <w:divBdr>
            <w:top w:val="none" w:sz="0" w:space="0" w:color="auto"/>
            <w:left w:val="none" w:sz="0" w:space="0" w:color="auto"/>
            <w:bottom w:val="none" w:sz="0" w:space="0" w:color="auto"/>
            <w:right w:val="none" w:sz="0" w:space="0" w:color="auto"/>
          </w:divBdr>
        </w:div>
        <w:div w:id="1906645703">
          <w:marLeft w:val="0"/>
          <w:marRight w:val="0"/>
          <w:marTop w:val="0"/>
          <w:marBottom w:val="0"/>
          <w:divBdr>
            <w:top w:val="none" w:sz="0" w:space="0" w:color="auto"/>
            <w:left w:val="none" w:sz="0" w:space="0" w:color="auto"/>
            <w:bottom w:val="none" w:sz="0" w:space="0" w:color="auto"/>
            <w:right w:val="none" w:sz="0" w:space="0" w:color="auto"/>
          </w:divBdr>
        </w:div>
        <w:div w:id="1681738685">
          <w:marLeft w:val="0"/>
          <w:marRight w:val="0"/>
          <w:marTop w:val="0"/>
          <w:marBottom w:val="0"/>
          <w:divBdr>
            <w:top w:val="none" w:sz="0" w:space="0" w:color="auto"/>
            <w:left w:val="none" w:sz="0" w:space="0" w:color="auto"/>
            <w:bottom w:val="none" w:sz="0" w:space="0" w:color="auto"/>
            <w:right w:val="none" w:sz="0" w:space="0" w:color="auto"/>
          </w:divBdr>
        </w:div>
        <w:div w:id="1005935333">
          <w:marLeft w:val="0"/>
          <w:marRight w:val="0"/>
          <w:marTop w:val="0"/>
          <w:marBottom w:val="0"/>
          <w:divBdr>
            <w:top w:val="none" w:sz="0" w:space="0" w:color="auto"/>
            <w:left w:val="none" w:sz="0" w:space="0" w:color="auto"/>
            <w:bottom w:val="none" w:sz="0" w:space="0" w:color="auto"/>
            <w:right w:val="none" w:sz="0" w:space="0" w:color="auto"/>
          </w:divBdr>
        </w:div>
        <w:div w:id="919565530">
          <w:marLeft w:val="0"/>
          <w:marRight w:val="0"/>
          <w:marTop w:val="0"/>
          <w:marBottom w:val="0"/>
          <w:divBdr>
            <w:top w:val="none" w:sz="0" w:space="0" w:color="auto"/>
            <w:left w:val="none" w:sz="0" w:space="0" w:color="auto"/>
            <w:bottom w:val="none" w:sz="0" w:space="0" w:color="auto"/>
            <w:right w:val="none" w:sz="0" w:space="0" w:color="auto"/>
          </w:divBdr>
        </w:div>
        <w:div w:id="196042245">
          <w:marLeft w:val="0"/>
          <w:marRight w:val="0"/>
          <w:marTop w:val="0"/>
          <w:marBottom w:val="0"/>
          <w:divBdr>
            <w:top w:val="none" w:sz="0" w:space="0" w:color="auto"/>
            <w:left w:val="none" w:sz="0" w:space="0" w:color="auto"/>
            <w:bottom w:val="none" w:sz="0" w:space="0" w:color="auto"/>
            <w:right w:val="none" w:sz="0" w:space="0" w:color="auto"/>
          </w:divBdr>
        </w:div>
        <w:div w:id="2081905351">
          <w:marLeft w:val="0"/>
          <w:marRight w:val="0"/>
          <w:marTop w:val="0"/>
          <w:marBottom w:val="0"/>
          <w:divBdr>
            <w:top w:val="none" w:sz="0" w:space="0" w:color="auto"/>
            <w:left w:val="none" w:sz="0" w:space="0" w:color="auto"/>
            <w:bottom w:val="none" w:sz="0" w:space="0" w:color="auto"/>
            <w:right w:val="none" w:sz="0" w:space="0" w:color="auto"/>
          </w:divBdr>
        </w:div>
        <w:div w:id="486630594">
          <w:marLeft w:val="0"/>
          <w:marRight w:val="0"/>
          <w:marTop w:val="0"/>
          <w:marBottom w:val="0"/>
          <w:divBdr>
            <w:top w:val="none" w:sz="0" w:space="0" w:color="auto"/>
            <w:left w:val="none" w:sz="0" w:space="0" w:color="auto"/>
            <w:bottom w:val="none" w:sz="0" w:space="0" w:color="auto"/>
            <w:right w:val="none" w:sz="0" w:space="0" w:color="auto"/>
          </w:divBdr>
        </w:div>
        <w:div w:id="217938010">
          <w:marLeft w:val="0"/>
          <w:marRight w:val="0"/>
          <w:marTop w:val="0"/>
          <w:marBottom w:val="0"/>
          <w:divBdr>
            <w:top w:val="none" w:sz="0" w:space="0" w:color="auto"/>
            <w:left w:val="none" w:sz="0" w:space="0" w:color="auto"/>
            <w:bottom w:val="none" w:sz="0" w:space="0" w:color="auto"/>
            <w:right w:val="none" w:sz="0" w:space="0" w:color="auto"/>
          </w:divBdr>
        </w:div>
        <w:div w:id="955604080">
          <w:marLeft w:val="0"/>
          <w:marRight w:val="0"/>
          <w:marTop w:val="0"/>
          <w:marBottom w:val="0"/>
          <w:divBdr>
            <w:top w:val="none" w:sz="0" w:space="0" w:color="auto"/>
            <w:left w:val="none" w:sz="0" w:space="0" w:color="auto"/>
            <w:bottom w:val="none" w:sz="0" w:space="0" w:color="auto"/>
            <w:right w:val="none" w:sz="0" w:space="0" w:color="auto"/>
          </w:divBdr>
        </w:div>
        <w:div w:id="1305232725">
          <w:marLeft w:val="0"/>
          <w:marRight w:val="0"/>
          <w:marTop w:val="0"/>
          <w:marBottom w:val="0"/>
          <w:divBdr>
            <w:top w:val="none" w:sz="0" w:space="0" w:color="auto"/>
            <w:left w:val="none" w:sz="0" w:space="0" w:color="auto"/>
            <w:bottom w:val="none" w:sz="0" w:space="0" w:color="auto"/>
            <w:right w:val="none" w:sz="0" w:space="0" w:color="auto"/>
          </w:divBdr>
        </w:div>
        <w:div w:id="1538396378">
          <w:marLeft w:val="0"/>
          <w:marRight w:val="0"/>
          <w:marTop w:val="0"/>
          <w:marBottom w:val="0"/>
          <w:divBdr>
            <w:top w:val="none" w:sz="0" w:space="0" w:color="auto"/>
            <w:left w:val="none" w:sz="0" w:space="0" w:color="auto"/>
            <w:bottom w:val="none" w:sz="0" w:space="0" w:color="auto"/>
            <w:right w:val="none" w:sz="0" w:space="0" w:color="auto"/>
          </w:divBdr>
        </w:div>
        <w:div w:id="401760811">
          <w:marLeft w:val="0"/>
          <w:marRight w:val="0"/>
          <w:marTop w:val="0"/>
          <w:marBottom w:val="0"/>
          <w:divBdr>
            <w:top w:val="none" w:sz="0" w:space="0" w:color="auto"/>
            <w:left w:val="none" w:sz="0" w:space="0" w:color="auto"/>
            <w:bottom w:val="none" w:sz="0" w:space="0" w:color="auto"/>
            <w:right w:val="none" w:sz="0" w:space="0" w:color="auto"/>
          </w:divBdr>
        </w:div>
        <w:div w:id="726759607">
          <w:marLeft w:val="0"/>
          <w:marRight w:val="0"/>
          <w:marTop w:val="0"/>
          <w:marBottom w:val="0"/>
          <w:divBdr>
            <w:top w:val="none" w:sz="0" w:space="0" w:color="auto"/>
            <w:left w:val="none" w:sz="0" w:space="0" w:color="auto"/>
            <w:bottom w:val="none" w:sz="0" w:space="0" w:color="auto"/>
            <w:right w:val="none" w:sz="0" w:space="0" w:color="auto"/>
          </w:divBdr>
        </w:div>
        <w:div w:id="563687915">
          <w:marLeft w:val="0"/>
          <w:marRight w:val="0"/>
          <w:marTop w:val="0"/>
          <w:marBottom w:val="0"/>
          <w:divBdr>
            <w:top w:val="none" w:sz="0" w:space="0" w:color="auto"/>
            <w:left w:val="none" w:sz="0" w:space="0" w:color="auto"/>
            <w:bottom w:val="none" w:sz="0" w:space="0" w:color="auto"/>
            <w:right w:val="none" w:sz="0" w:space="0" w:color="auto"/>
          </w:divBdr>
        </w:div>
        <w:div w:id="652299676">
          <w:marLeft w:val="0"/>
          <w:marRight w:val="0"/>
          <w:marTop w:val="0"/>
          <w:marBottom w:val="0"/>
          <w:divBdr>
            <w:top w:val="none" w:sz="0" w:space="0" w:color="auto"/>
            <w:left w:val="none" w:sz="0" w:space="0" w:color="auto"/>
            <w:bottom w:val="none" w:sz="0" w:space="0" w:color="auto"/>
            <w:right w:val="none" w:sz="0" w:space="0" w:color="auto"/>
          </w:divBdr>
        </w:div>
        <w:div w:id="1827161913">
          <w:marLeft w:val="0"/>
          <w:marRight w:val="0"/>
          <w:marTop w:val="0"/>
          <w:marBottom w:val="0"/>
          <w:divBdr>
            <w:top w:val="none" w:sz="0" w:space="0" w:color="auto"/>
            <w:left w:val="none" w:sz="0" w:space="0" w:color="auto"/>
            <w:bottom w:val="none" w:sz="0" w:space="0" w:color="auto"/>
            <w:right w:val="none" w:sz="0" w:space="0" w:color="auto"/>
          </w:divBdr>
        </w:div>
        <w:div w:id="2039551204">
          <w:marLeft w:val="0"/>
          <w:marRight w:val="0"/>
          <w:marTop w:val="0"/>
          <w:marBottom w:val="0"/>
          <w:divBdr>
            <w:top w:val="none" w:sz="0" w:space="0" w:color="auto"/>
            <w:left w:val="none" w:sz="0" w:space="0" w:color="auto"/>
            <w:bottom w:val="none" w:sz="0" w:space="0" w:color="auto"/>
            <w:right w:val="none" w:sz="0" w:space="0" w:color="auto"/>
          </w:divBdr>
        </w:div>
        <w:div w:id="2092237712">
          <w:marLeft w:val="0"/>
          <w:marRight w:val="0"/>
          <w:marTop w:val="0"/>
          <w:marBottom w:val="0"/>
          <w:divBdr>
            <w:top w:val="none" w:sz="0" w:space="0" w:color="auto"/>
            <w:left w:val="none" w:sz="0" w:space="0" w:color="auto"/>
            <w:bottom w:val="none" w:sz="0" w:space="0" w:color="auto"/>
            <w:right w:val="none" w:sz="0" w:space="0" w:color="auto"/>
          </w:divBdr>
        </w:div>
        <w:div w:id="1138959683">
          <w:marLeft w:val="0"/>
          <w:marRight w:val="0"/>
          <w:marTop w:val="0"/>
          <w:marBottom w:val="0"/>
          <w:divBdr>
            <w:top w:val="none" w:sz="0" w:space="0" w:color="auto"/>
            <w:left w:val="none" w:sz="0" w:space="0" w:color="auto"/>
            <w:bottom w:val="none" w:sz="0" w:space="0" w:color="auto"/>
            <w:right w:val="none" w:sz="0" w:space="0" w:color="auto"/>
          </w:divBdr>
        </w:div>
        <w:div w:id="562722340">
          <w:marLeft w:val="0"/>
          <w:marRight w:val="0"/>
          <w:marTop w:val="0"/>
          <w:marBottom w:val="0"/>
          <w:divBdr>
            <w:top w:val="none" w:sz="0" w:space="0" w:color="auto"/>
            <w:left w:val="none" w:sz="0" w:space="0" w:color="auto"/>
            <w:bottom w:val="none" w:sz="0" w:space="0" w:color="auto"/>
            <w:right w:val="none" w:sz="0" w:space="0" w:color="auto"/>
          </w:divBdr>
        </w:div>
        <w:div w:id="2039039551">
          <w:marLeft w:val="0"/>
          <w:marRight w:val="0"/>
          <w:marTop w:val="0"/>
          <w:marBottom w:val="0"/>
          <w:divBdr>
            <w:top w:val="none" w:sz="0" w:space="0" w:color="auto"/>
            <w:left w:val="none" w:sz="0" w:space="0" w:color="auto"/>
            <w:bottom w:val="none" w:sz="0" w:space="0" w:color="auto"/>
            <w:right w:val="none" w:sz="0" w:space="0" w:color="auto"/>
          </w:divBdr>
        </w:div>
        <w:div w:id="2007903433">
          <w:marLeft w:val="0"/>
          <w:marRight w:val="0"/>
          <w:marTop w:val="0"/>
          <w:marBottom w:val="0"/>
          <w:divBdr>
            <w:top w:val="none" w:sz="0" w:space="0" w:color="auto"/>
            <w:left w:val="none" w:sz="0" w:space="0" w:color="auto"/>
            <w:bottom w:val="none" w:sz="0" w:space="0" w:color="auto"/>
            <w:right w:val="none" w:sz="0" w:space="0" w:color="auto"/>
          </w:divBdr>
        </w:div>
        <w:div w:id="1035933380">
          <w:marLeft w:val="0"/>
          <w:marRight w:val="0"/>
          <w:marTop w:val="0"/>
          <w:marBottom w:val="0"/>
          <w:divBdr>
            <w:top w:val="none" w:sz="0" w:space="0" w:color="auto"/>
            <w:left w:val="none" w:sz="0" w:space="0" w:color="auto"/>
            <w:bottom w:val="none" w:sz="0" w:space="0" w:color="auto"/>
            <w:right w:val="none" w:sz="0" w:space="0" w:color="auto"/>
          </w:divBdr>
        </w:div>
        <w:div w:id="1517309775">
          <w:marLeft w:val="0"/>
          <w:marRight w:val="0"/>
          <w:marTop w:val="0"/>
          <w:marBottom w:val="0"/>
          <w:divBdr>
            <w:top w:val="none" w:sz="0" w:space="0" w:color="auto"/>
            <w:left w:val="none" w:sz="0" w:space="0" w:color="auto"/>
            <w:bottom w:val="none" w:sz="0" w:space="0" w:color="auto"/>
            <w:right w:val="none" w:sz="0" w:space="0" w:color="auto"/>
          </w:divBdr>
        </w:div>
        <w:div w:id="484593721">
          <w:marLeft w:val="0"/>
          <w:marRight w:val="0"/>
          <w:marTop w:val="0"/>
          <w:marBottom w:val="0"/>
          <w:divBdr>
            <w:top w:val="none" w:sz="0" w:space="0" w:color="auto"/>
            <w:left w:val="none" w:sz="0" w:space="0" w:color="auto"/>
            <w:bottom w:val="none" w:sz="0" w:space="0" w:color="auto"/>
            <w:right w:val="none" w:sz="0" w:space="0" w:color="auto"/>
          </w:divBdr>
        </w:div>
        <w:div w:id="792286182">
          <w:marLeft w:val="0"/>
          <w:marRight w:val="0"/>
          <w:marTop w:val="0"/>
          <w:marBottom w:val="0"/>
          <w:divBdr>
            <w:top w:val="none" w:sz="0" w:space="0" w:color="auto"/>
            <w:left w:val="none" w:sz="0" w:space="0" w:color="auto"/>
            <w:bottom w:val="none" w:sz="0" w:space="0" w:color="auto"/>
            <w:right w:val="none" w:sz="0" w:space="0" w:color="auto"/>
          </w:divBdr>
        </w:div>
        <w:div w:id="793913144">
          <w:marLeft w:val="0"/>
          <w:marRight w:val="0"/>
          <w:marTop w:val="0"/>
          <w:marBottom w:val="0"/>
          <w:divBdr>
            <w:top w:val="none" w:sz="0" w:space="0" w:color="auto"/>
            <w:left w:val="none" w:sz="0" w:space="0" w:color="auto"/>
            <w:bottom w:val="none" w:sz="0" w:space="0" w:color="auto"/>
            <w:right w:val="none" w:sz="0" w:space="0" w:color="auto"/>
          </w:divBdr>
        </w:div>
        <w:div w:id="406808743">
          <w:marLeft w:val="0"/>
          <w:marRight w:val="0"/>
          <w:marTop w:val="0"/>
          <w:marBottom w:val="0"/>
          <w:divBdr>
            <w:top w:val="none" w:sz="0" w:space="0" w:color="auto"/>
            <w:left w:val="none" w:sz="0" w:space="0" w:color="auto"/>
            <w:bottom w:val="none" w:sz="0" w:space="0" w:color="auto"/>
            <w:right w:val="none" w:sz="0" w:space="0" w:color="auto"/>
          </w:divBdr>
        </w:div>
        <w:div w:id="1892843097">
          <w:marLeft w:val="0"/>
          <w:marRight w:val="0"/>
          <w:marTop w:val="0"/>
          <w:marBottom w:val="0"/>
          <w:divBdr>
            <w:top w:val="none" w:sz="0" w:space="0" w:color="auto"/>
            <w:left w:val="none" w:sz="0" w:space="0" w:color="auto"/>
            <w:bottom w:val="none" w:sz="0" w:space="0" w:color="auto"/>
            <w:right w:val="none" w:sz="0" w:space="0" w:color="auto"/>
          </w:divBdr>
        </w:div>
        <w:div w:id="992566357">
          <w:marLeft w:val="0"/>
          <w:marRight w:val="0"/>
          <w:marTop w:val="0"/>
          <w:marBottom w:val="0"/>
          <w:divBdr>
            <w:top w:val="none" w:sz="0" w:space="0" w:color="auto"/>
            <w:left w:val="none" w:sz="0" w:space="0" w:color="auto"/>
            <w:bottom w:val="none" w:sz="0" w:space="0" w:color="auto"/>
            <w:right w:val="none" w:sz="0" w:space="0" w:color="auto"/>
          </w:divBdr>
        </w:div>
        <w:div w:id="1161314051">
          <w:marLeft w:val="0"/>
          <w:marRight w:val="0"/>
          <w:marTop w:val="0"/>
          <w:marBottom w:val="0"/>
          <w:divBdr>
            <w:top w:val="none" w:sz="0" w:space="0" w:color="auto"/>
            <w:left w:val="none" w:sz="0" w:space="0" w:color="auto"/>
            <w:bottom w:val="none" w:sz="0" w:space="0" w:color="auto"/>
            <w:right w:val="none" w:sz="0" w:space="0" w:color="auto"/>
          </w:divBdr>
        </w:div>
        <w:div w:id="1616326270">
          <w:marLeft w:val="0"/>
          <w:marRight w:val="0"/>
          <w:marTop w:val="0"/>
          <w:marBottom w:val="0"/>
          <w:divBdr>
            <w:top w:val="none" w:sz="0" w:space="0" w:color="auto"/>
            <w:left w:val="none" w:sz="0" w:space="0" w:color="auto"/>
            <w:bottom w:val="none" w:sz="0" w:space="0" w:color="auto"/>
            <w:right w:val="none" w:sz="0" w:space="0" w:color="auto"/>
          </w:divBdr>
        </w:div>
        <w:div w:id="602684957">
          <w:marLeft w:val="0"/>
          <w:marRight w:val="0"/>
          <w:marTop w:val="0"/>
          <w:marBottom w:val="0"/>
          <w:divBdr>
            <w:top w:val="none" w:sz="0" w:space="0" w:color="auto"/>
            <w:left w:val="none" w:sz="0" w:space="0" w:color="auto"/>
            <w:bottom w:val="none" w:sz="0" w:space="0" w:color="auto"/>
            <w:right w:val="none" w:sz="0" w:space="0" w:color="auto"/>
          </w:divBdr>
        </w:div>
        <w:div w:id="1888833971">
          <w:marLeft w:val="0"/>
          <w:marRight w:val="0"/>
          <w:marTop w:val="0"/>
          <w:marBottom w:val="0"/>
          <w:divBdr>
            <w:top w:val="none" w:sz="0" w:space="0" w:color="auto"/>
            <w:left w:val="none" w:sz="0" w:space="0" w:color="auto"/>
            <w:bottom w:val="none" w:sz="0" w:space="0" w:color="auto"/>
            <w:right w:val="none" w:sz="0" w:space="0" w:color="auto"/>
          </w:divBdr>
        </w:div>
        <w:div w:id="1936087542">
          <w:marLeft w:val="0"/>
          <w:marRight w:val="0"/>
          <w:marTop w:val="0"/>
          <w:marBottom w:val="0"/>
          <w:divBdr>
            <w:top w:val="none" w:sz="0" w:space="0" w:color="auto"/>
            <w:left w:val="none" w:sz="0" w:space="0" w:color="auto"/>
            <w:bottom w:val="none" w:sz="0" w:space="0" w:color="auto"/>
            <w:right w:val="none" w:sz="0" w:space="0" w:color="auto"/>
          </w:divBdr>
        </w:div>
        <w:div w:id="1271745525">
          <w:marLeft w:val="0"/>
          <w:marRight w:val="0"/>
          <w:marTop w:val="0"/>
          <w:marBottom w:val="0"/>
          <w:divBdr>
            <w:top w:val="none" w:sz="0" w:space="0" w:color="auto"/>
            <w:left w:val="none" w:sz="0" w:space="0" w:color="auto"/>
            <w:bottom w:val="none" w:sz="0" w:space="0" w:color="auto"/>
            <w:right w:val="none" w:sz="0" w:space="0" w:color="auto"/>
          </w:divBdr>
        </w:div>
        <w:div w:id="666401731">
          <w:marLeft w:val="0"/>
          <w:marRight w:val="0"/>
          <w:marTop w:val="0"/>
          <w:marBottom w:val="0"/>
          <w:divBdr>
            <w:top w:val="none" w:sz="0" w:space="0" w:color="auto"/>
            <w:left w:val="none" w:sz="0" w:space="0" w:color="auto"/>
            <w:bottom w:val="none" w:sz="0" w:space="0" w:color="auto"/>
            <w:right w:val="none" w:sz="0" w:space="0" w:color="auto"/>
          </w:divBdr>
        </w:div>
        <w:div w:id="414863412">
          <w:marLeft w:val="0"/>
          <w:marRight w:val="0"/>
          <w:marTop w:val="0"/>
          <w:marBottom w:val="0"/>
          <w:divBdr>
            <w:top w:val="none" w:sz="0" w:space="0" w:color="auto"/>
            <w:left w:val="none" w:sz="0" w:space="0" w:color="auto"/>
            <w:bottom w:val="none" w:sz="0" w:space="0" w:color="auto"/>
            <w:right w:val="none" w:sz="0" w:space="0" w:color="auto"/>
          </w:divBdr>
        </w:div>
        <w:div w:id="132647586">
          <w:marLeft w:val="0"/>
          <w:marRight w:val="0"/>
          <w:marTop w:val="0"/>
          <w:marBottom w:val="0"/>
          <w:divBdr>
            <w:top w:val="none" w:sz="0" w:space="0" w:color="auto"/>
            <w:left w:val="none" w:sz="0" w:space="0" w:color="auto"/>
            <w:bottom w:val="none" w:sz="0" w:space="0" w:color="auto"/>
            <w:right w:val="none" w:sz="0" w:space="0" w:color="auto"/>
          </w:divBdr>
        </w:div>
        <w:div w:id="21826213">
          <w:marLeft w:val="0"/>
          <w:marRight w:val="0"/>
          <w:marTop w:val="0"/>
          <w:marBottom w:val="0"/>
          <w:divBdr>
            <w:top w:val="none" w:sz="0" w:space="0" w:color="auto"/>
            <w:left w:val="none" w:sz="0" w:space="0" w:color="auto"/>
            <w:bottom w:val="none" w:sz="0" w:space="0" w:color="auto"/>
            <w:right w:val="none" w:sz="0" w:space="0" w:color="auto"/>
          </w:divBdr>
        </w:div>
        <w:div w:id="1425420558">
          <w:marLeft w:val="0"/>
          <w:marRight w:val="0"/>
          <w:marTop w:val="0"/>
          <w:marBottom w:val="0"/>
          <w:divBdr>
            <w:top w:val="none" w:sz="0" w:space="0" w:color="auto"/>
            <w:left w:val="none" w:sz="0" w:space="0" w:color="auto"/>
            <w:bottom w:val="none" w:sz="0" w:space="0" w:color="auto"/>
            <w:right w:val="none" w:sz="0" w:space="0" w:color="auto"/>
          </w:divBdr>
        </w:div>
        <w:div w:id="202987643">
          <w:marLeft w:val="0"/>
          <w:marRight w:val="0"/>
          <w:marTop w:val="0"/>
          <w:marBottom w:val="0"/>
          <w:divBdr>
            <w:top w:val="none" w:sz="0" w:space="0" w:color="auto"/>
            <w:left w:val="none" w:sz="0" w:space="0" w:color="auto"/>
            <w:bottom w:val="none" w:sz="0" w:space="0" w:color="auto"/>
            <w:right w:val="none" w:sz="0" w:space="0" w:color="auto"/>
          </w:divBdr>
        </w:div>
        <w:div w:id="221915231">
          <w:marLeft w:val="0"/>
          <w:marRight w:val="0"/>
          <w:marTop w:val="0"/>
          <w:marBottom w:val="0"/>
          <w:divBdr>
            <w:top w:val="none" w:sz="0" w:space="0" w:color="auto"/>
            <w:left w:val="none" w:sz="0" w:space="0" w:color="auto"/>
            <w:bottom w:val="none" w:sz="0" w:space="0" w:color="auto"/>
            <w:right w:val="none" w:sz="0" w:space="0" w:color="auto"/>
          </w:divBdr>
        </w:div>
        <w:div w:id="1779368755">
          <w:marLeft w:val="0"/>
          <w:marRight w:val="0"/>
          <w:marTop w:val="0"/>
          <w:marBottom w:val="0"/>
          <w:divBdr>
            <w:top w:val="none" w:sz="0" w:space="0" w:color="auto"/>
            <w:left w:val="none" w:sz="0" w:space="0" w:color="auto"/>
            <w:bottom w:val="none" w:sz="0" w:space="0" w:color="auto"/>
            <w:right w:val="none" w:sz="0" w:space="0" w:color="auto"/>
          </w:divBdr>
        </w:div>
        <w:div w:id="1450780761">
          <w:marLeft w:val="0"/>
          <w:marRight w:val="0"/>
          <w:marTop w:val="0"/>
          <w:marBottom w:val="0"/>
          <w:divBdr>
            <w:top w:val="none" w:sz="0" w:space="0" w:color="auto"/>
            <w:left w:val="none" w:sz="0" w:space="0" w:color="auto"/>
            <w:bottom w:val="none" w:sz="0" w:space="0" w:color="auto"/>
            <w:right w:val="none" w:sz="0" w:space="0" w:color="auto"/>
          </w:divBdr>
        </w:div>
        <w:div w:id="1907641944">
          <w:marLeft w:val="0"/>
          <w:marRight w:val="0"/>
          <w:marTop w:val="0"/>
          <w:marBottom w:val="0"/>
          <w:divBdr>
            <w:top w:val="none" w:sz="0" w:space="0" w:color="auto"/>
            <w:left w:val="none" w:sz="0" w:space="0" w:color="auto"/>
            <w:bottom w:val="none" w:sz="0" w:space="0" w:color="auto"/>
            <w:right w:val="none" w:sz="0" w:space="0" w:color="auto"/>
          </w:divBdr>
        </w:div>
        <w:div w:id="489255675">
          <w:marLeft w:val="0"/>
          <w:marRight w:val="0"/>
          <w:marTop w:val="0"/>
          <w:marBottom w:val="0"/>
          <w:divBdr>
            <w:top w:val="none" w:sz="0" w:space="0" w:color="auto"/>
            <w:left w:val="none" w:sz="0" w:space="0" w:color="auto"/>
            <w:bottom w:val="none" w:sz="0" w:space="0" w:color="auto"/>
            <w:right w:val="none" w:sz="0" w:space="0" w:color="auto"/>
          </w:divBdr>
        </w:div>
        <w:div w:id="899360482">
          <w:marLeft w:val="0"/>
          <w:marRight w:val="0"/>
          <w:marTop w:val="0"/>
          <w:marBottom w:val="0"/>
          <w:divBdr>
            <w:top w:val="none" w:sz="0" w:space="0" w:color="auto"/>
            <w:left w:val="none" w:sz="0" w:space="0" w:color="auto"/>
            <w:bottom w:val="none" w:sz="0" w:space="0" w:color="auto"/>
            <w:right w:val="none" w:sz="0" w:space="0" w:color="auto"/>
          </w:divBdr>
        </w:div>
        <w:div w:id="1135172331">
          <w:marLeft w:val="0"/>
          <w:marRight w:val="0"/>
          <w:marTop w:val="0"/>
          <w:marBottom w:val="0"/>
          <w:divBdr>
            <w:top w:val="none" w:sz="0" w:space="0" w:color="auto"/>
            <w:left w:val="none" w:sz="0" w:space="0" w:color="auto"/>
            <w:bottom w:val="none" w:sz="0" w:space="0" w:color="auto"/>
            <w:right w:val="none" w:sz="0" w:space="0" w:color="auto"/>
          </w:divBdr>
        </w:div>
        <w:div w:id="113864739">
          <w:marLeft w:val="0"/>
          <w:marRight w:val="0"/>
          <w:marTop w:val="0"/>
          <w:marBottom w:val="0"/>
          <w:divBdr>
            <w:top w:val="none" w:sz="0" w:space="0" w:color="auto"/>
            <w:left w:val="none" w:sz="0" w:space="0" w:color="auto"/>
            <w:bottom w:val="none" w:sz="0" w:space="0" w:color="auto"/>
            <w:right w:val="none" w:sz="0" w:space="0" w:color="auto"/>
          </w:divBdr>
        </w:div>
        <w:div w:id="258949318">
          <w:marLeft w:val="0"/>
          <w:marRight w:val="0"/>
          <w:marTop w:val="0"/>
          <w:marBottom w:val="0"/>
          <w:divBdr>
            <w:top w:val="none" w:sz="0" w:space="0" w:color="auto"/>
            <w:left w:val="none" w:sz="0" w:space="0" w:color="auto"/>
            <w:bottom w:val="none" w:sz="0" w:space="0" w:color="auto"/>
            <w:right w:val="none" w:sz="0" w:space="0" w:color="auto"/>
          </w:divBdr>
        </w:div>
        <w:div w:id="330060944">
          <w:marLeft w:val="0"/>
          <w:marRight w:val="0"/>
          <w:marTop w:val="0"/>
          <w:marBottom w:val="0"/>
          <w:divBdr>
            <w:top w:val="none" w:sz="0" w:space="0" w:color="auto"/>
            <w:left w:val="none" w:sz="0" w:space="0" w:color="auto"/>
            <w:bottom w:val="none" w:sz="0" w:space="0" w:color="auto"/>
            <w:right w:val="none" w:sz="0" w:space="0" w:color="auto"/>
          </w:divBdr>
        </w:div>
        <w:div w:id="821777305">
          <w:marLeft w:val="0"/>
          <w:marRight w:val="0"/>
          <w:marTop w:val="0"/>
          <w:marBottom w:val="0"/>
          <w:divBdr>
            <w:top w:val="none" w:sz="0" w:space="0" w:color="auto"/>
            <w:left w:val="none" w:sz="0" w:space="0" w:color="auto"/>
            <w:bottom w:val="none" w:sz="0" w:space="0" w:color="auto"/>
            <w:right w:val="none" w:sz="0" w:space="0" w:color="auto"/>
          </w:divBdr>
        </w:div>
        <w:div w:id="730930156">
          <w:marLeft w:val="0"/>
          <w:marRight w:val="0"/>
          <w:marTop w:val="0"/>
          <w:marBottom w:val="0"/>
          <w:divBdr>
            <w:top w:val="none" w:sz="0" w:space="0" w:color="auto"/>
            <w:left w:val="none" w:sz="0" w:space="0" w:color="auto"/>
            <w:bottom w:val="none" w:sz="0" w:space="0" w:color="auto"/>
            <w:right w:val="none" w:sz="0" w:space="0" w:color="auto"/>
          </w:divBdr>
        </w:div>
        <w:div w:id="1034187212">
          <w:marLeft w:val="0"/>
          <w:marRight w:val="0"/>
          <w:marTop w:val="0"/>
          <w:marBottom w:val="0"/>
          <w:divBdr>
            <w:top w:val="none" w:sz="0" w:space="0" w:color="auto"/>
            <w:left w:val="none" w:sz="0" w:space="0" w:color="auto"/>
            <w:bottom w:val="none" w:sz="0" w:space="0" w:color="auto"/>
            <w:right w:val="none" w:sz="0" w:space="0" w:color="auto"/>
          </w:divBdr>
        </w:div>
        <w:div w:id="1439327487">
          <w:marLeft w:val="0"/>
          <w:marRight w:val="0"/>
          <w:marTop w:val="0"/>
          <w:marBottom w:val="0"/>
          <w:divBdr>
            <w:top w:val="none" w:sz="0" w:space="0" w:color="auto"/>
            <w:left w:val="none" w:sz="0" w:space="0" w:color="auto"/>
            <w:bottom w:val="none" w:sz="0" w:space="0" w:color="auto"/>
            <w:right w:val="none" w:sz="0" w:space="0" w:color="auto"/>
          </w:divBdr>
        </w:div>
        <w:div w:id="1065690494">
          <w:marLeft w:val="0"/>
          <w:marRight w:val="0"/>
          <w:marTop w:val="0"/>
          <w:marBottom w:val="0"/>
          <w:divBdr>
            <w:top w:val="none" w:sz="0" w:space="0" w:color="auto"/>
            <w:left w:val="none" w:sz="0" w:space="0" w:color="auto"/>
            <w:bottom w:val="none" w:sz="0" w:space="0" w:color="auto"/>
            <w:right w:val="none" w:sz="0" w:space="0" w:color="auto"/>
          </w:divBdr>
        </w:div>
        <w:div w:id="1945920544">
          <w:marLeft w:val="0"/>
          <w:marRight w:val="0"/>
          <w:marTop w:val="0"/>
          <w:marBottom w:val="0"/>
          <w:divBdr>
            <w:top w:val="none" w:sz="0" w:space="0" w:color="auto"/>
            <w:left w:val="none" w:sz="0" w:space="0" w:color="auto"/>
            <w:bottom w:val="none" w:sz="0" w:space="0" w:color="auto"/>
            <w:right w:val="none" w:sz="0" w:space="0" w:color="auto"/>
          </w:divBdr>
        </w:div>
        <w:div w:id="1486359195">
          <w:marLeft w:val="0"/>
          <w:marRight w:val="0"/>
          <w:marTop w:val="0"/>
          <w:marBottom w:val="0"/>
          <w:divBdr>
            <w:top w:val="none" w:sz="0" w:space="0" w:color="auto"/>
            <w:left w:val="none" w:sz="0" w:space="0" w:color="auto"/>
            <w:bottom w:val="none" w:sz="0" w:space="0" w:color="auto"/>
            <w:right w:val="none" w:sz="0" w:space="0" w:color="auto"/>
          </w:divBdr>
        </w:div>
        <w:div w:id="1706516840">
          <w:marLeft w:val="0"/>
          <w:marRight w:val="0"/>
          <w:marTop w:val="0"/>
          <w:marBottom w:val="0"/>
          <w:divBdr>
            <w:top w:val="none" w:sz="0" w:space="0" w:color="auto"/>
            <w:left w:val="none" w:sz="0" w:space="0" w:color="auto"/>
            <w:bottom w:val="none" w:sz="0" w:space="0" w:color="auto"/>
            <w:right w:val="none" w:sz="0" w:space="0" w:color="auto"/>
          </w:divBdr>
        </w:div>
        <w:div w:id="2064475681">
          <w:marLeft w:val="0"/>
          <w:marRight w:val="0"/>
          <w:marTop w:val="0"/>
          <w:marBottom w:val="0"/>
          <w:divBdr>
            <w:top w:val="none" w:sz="0" w:space="0" w:color="auto"/>
            <w:left w:val="none" w:sz="0" w:space="0" w:color="auto"/>
            <w:bottom w:val="none" w:sz="0" w:space="0" w:color="auto"/>
            <w:right w:val="none" w:sz="0" w:space="0" w:color="auto"/>
          </w:divBdr>
        </w:div>
        <w:div w:id="443354854">
          <w:marLeft w:val="0"/>
          <w:marRight w:val="0"/>
          <w:marTop w:val="0"/>
          <w:marBottom w:val="0"/>
          <w:divBdr>
            <w:top w:val="none" w:sz="0" w:space="0" w:color="auto"/>
            <w:left w:val="none" w:sz="0" w:space="0" w:color="auto"/>
            <w:bottom w:val="none" w:sz="0" w:space="0" w:color="auto"/>
            <w:right w:val="none" w:sz="0" w:space="0" w:color="auto"/>
          </w:divBdr>
        </w:div>
        <w:div w:id="747725906">
          <w:marLeft w:val="0"/>
          <w:marRight w:val="0"/>
          <w:marTop w:val="0"/>
          <w:marBottom w:val="0"/>
          <w:divBdr>
            <w:top w:val="none" w:sz="0" w:space="0" w:color="auto"/>
            <w:left w:val="none" w:sz="0" w:space="0" w:color="auto"/>
            <w:bottom w:val="none" w:sz="0" w:space="0" w:color="auto"/>
            <w:right w:val="none" w:sz="0" w:space="0" w:color="auto"/>
          </w:divBdr>
        </w:div>
        <w:div w:id="868031050">
          <w:marLeft w:val="0"/>
          <w:marRight w:val="0"/>
          <w:marTop w:val="0"/>
          <w:marBottom w:val="0"/>
          <w:divBdr>
            <w:top w:val="none" w:sz="0" w:space="0" w:color="auto"/>
            <w:left w:val="none" w:sz="0" w:space="0" w:color="auto"/>
            <w:bottom w:val="none" w:sz="0" w:space="0" w:color="auto"/>
            <w:right w:val="none" w:sz="0" w:space="0" w:color="auto"/>
          </w:divBdr>
        </w:div>
        <w:div w:id="649215374">
          <w:marLeft w:val="0"/>
          <w:marRight w:val="0"/>
          <w:marTop w:val="0"/>
          <w:marBottom w:val="0"/>
          <w:divBdr>
            <w:top w:val="none" w:sz="0" w:space="0" w:color="auto"/>
            <w:left w:val="none" w:sz="0" w:space="0" w:color="auto"/>
            <w:bottom w:val="none" w:sz="0" w:space="0" w:color="auto"/>
            <w:right w:val="none" w:sz="0" w:space="0" w:color="auto"/>
          </w:divBdr>
        </w:div>
        <w:div w:id="382951500">
          <w:marLeft w:val="0"/>
          <w:marRight w:val="0"/>
          <w:marTop w:val="0"/>
          <w:marBottom w:val="0"/>
          <w:divBdr>
            <w:top w:val="none" w:sz="0" w:space="0" w:color="auto"/>
            <w:left w:val="none" w:sz="0" w:space="0" w:color="auto"/>
            <w:bottom w:val="none" w:sz="0" w:space="0" w:color="auto"/>
            <w:right w:val="none" w:sz="0" w:space="0" w:color="auto"/>
          </w:divBdr>
        </w:div>
        <w:div w:id="1611235268">
          <w:marLeft w:val="0"/>
          <w:marRight w:val="0"/>
          <w:marTop w:val="0"/>
          <w:marBottom w:val="0"/>
          <w:divBdr>
            <w:top w:val="none" w:sz="0" w:space="0" w:color="auto"/>
            <w:left w:val="none" w:sz="0" w:space="0" w:color="auto"/>
            <w:bottom w:val="none" w:sz="0" w:space="0" w:color="auto"/>
            <w:right w:val="none" w:sz="0" w:space="0" w:color="auto"/>
          </w:divBdr>
        </w:div>
        <w:div w:id="721094573">
          <w:marLeft w:val="0"/>
          <w:marRight w:val="0"/>
          <w:marTop w:val="0"/>
          <w:marBottom w:val="0"/>
          <w:divBdr>
            <w:top w:val="none" w:sz="0" w:space="0" w:color="auto"/>
            <w:left w:val="none" w:sz="0" w:space="0" w:color="auto"/>
            <w:bottom w:val="none" w:sz="0" w:space="0" w:color="auto"/>
            <w:right w:val="none" w:sz="0" w:space="0" w:color="auto"/>
          </w:divBdr>
        </w:div>
        <w:div w:id="227569703">
          <w:marLeft w:val="0"/>
          <w:marRight w:val="0"/>
          <w:marTop w:val="0"/>
          <w:marBottom w:val="0"/>
          <w:divBdr>
            <w:top w:val="none" w:sz="0" w:space="0" w:color="auto"/>
            <w:left w:val="none" w:sz="0" w:space="0" w:color="auto"/>
            <w:bottom w:val="none" w:sz="0" w:space="0" w:color="auto"/>
            <w:right w:val="none" w:sz="0" w:space="0" w:color="auto"/>
          </w:divBdr>
        </w:div>
        <w:div w:id="653265135">
          <w:marLeft w:val="0"/>
          <w:marRight w:val="0"/>
          <w:marTop w:val="0"/>
          <w:marBottom w:val="0"/>
          <w:divBdr>
            <w:top w:val="none" w:sz="0" w:space="0" w:color="auto"/>
            <w:left w:val="none" w:sz="0" w:space="0" w:color="auto"/>
            <w:bottom w:val="none" w:sz="0" w:space="0" w:color="auto"/>
            <w:right w:val="none" w:sz="0" w:space="0" w:color="auto"/>
          </w:divBdr>
        </w:div>
        <w:div w:id="1091467531">
          <w:marLeft w:val="0"/>
          <w:marRight w:val="0"/>
          <w:marTop w:val="0"/>
          <w:marBottom w:val="0"/>
          <w:divBdr>
            <w:top w:val="none" w:sz="0" w:space="0" w:color="auto"/>
            <w:left w:val="none" w:sz="0" w:space="0" w:color="auto"/>
            <w:bottom w:val="none" w:sz="0" w:space="0" w:color="auto"/>
            <w:right w:val="none" w:sz="0" w:space="0" w:color="auto"/>
          </w:divBdr>
        </w:div>
        <w:div w:id="1091972650">
          <w:marLeft w:val="0"/>
          <w:marRight w:val="0"/>
          <w:marTop w:val="0"/>
          <w:marBottom w:val="0"/>
          <w:divBdr>
            <w:top w:val="none" w:sz="0" w:space="0" w:color="auto"/>
            <w:left w:val="none" w:sz="0" w:space="0" w:color="auto"/>
            <w:bottom w:val="none" w:sz="0" w:space="0" w:color="auto"/>
            <w:right w:val="none" w:sz="0" w:space="0" w:color="auto"/>
          </w:divBdr>
        </w:div>
        <w:div w:id="108165349">
          <w:marLeft w:val="0"/>
          <w:marRight w:val="0"/>
          <w:marTop w:val="0"/>
          <w:marBottom w:val="0"/>
          <w:divBdr>
            <w:top w:val="none" w:sz="0" w:space="0" w:color="auto"/>
            <w:left w:val="none" w:sz="0" w:space="0" w:color="auto"/>
            <w:bottom w:val="none" w:sz="0" w:space="0" w:color="auto"/>
            <w:right w:val="none" w:sz="0" w:space="0" w:color="auto"/>
          </w:divBdr>
        </w:div>
        <w:div w:id="35475232">
          <w:marLeft w:val="0"/>
          <w:marRight w:val="0"/>
          <w:marTop w:val="0"/>
          <w:marBottom w:val="0"/>
          <w:divBdr>
            <w:top w:val="none" w:sz="0" w:space="0" w:color="auto"/>
            <w:left w:val="none" w:sz="0" w:space="0" w:color="auto"/>
            <w:bottom w:val="none" w:sz="0" w:space="0" w:color="auto"/>
            <w:right w:val="none" w:sz="0" w:space="0" w:color="auto"/>
          </w:divBdr>
        </w:div>
        <w:div w:id="203180278">
          <w:marLeft w:val="0"/>
          <w:marRight w:val="0"/>
          <w:marTop w:val="0"/>
          <w:marBottom w:val="0"/>
          <w:divBdr>
            <w:top w:val="none" w:sz="0" w:space="0" w:color="auto"/>
            <w:left w:val="none" w:sz="0" w:space="0" w:color="auto"/>
            <w:bottom w:val="none" w:sz="0" w:space="0" w:color="auto"/>
            <w:right w:val="none" w:sz="0" w:space="0" w:color="auto"/>
          </w:divBdr>
        </w:div>
        <w:div w:id="725030487">
          <w:marLeft w:val="0"/>
          <w:marRight w:val="0"/>
          <w:marTop w:val="0"/>
          <w:marBottom w:val="0"/>
          <w:divBdr>
            <w:top w:val="none" w:sz="0" w:space="0" w:color="auto"/>
            <w:left w:val="none" w:sz="0" w:space="0" w:color="auto"/>
            <w:bottom w:val="none" w:sz="0" w:space="0" w:color="auto"/>
            <w:right w:val="none" w:sz="0" w:space="0" w:color="auto"/>
          </w:divBdr>
        </w:div>
        <w:div w:id="644623918">
          <w:marLeft w:val="0"/>
          <w:marRight w:val="0"/>
          <w:marTop w:val="0"/>
          <w:marBottom w:val="0"/>
          <w:divBdr>
            <w:top w:val="none" w:sz="0" w:space="0" w:color="auto"/>
            <w:left w:val="none" w:sz="0" w:space="0" w:color="auto"/>
            <w:bottom w:val="none" w:sz="0" w:space="0" w:color="auto"/>
            <w:right w:val="none" w:sz="0" w:space="0" w:color="auto"/>
          </w:divBdr>
        </w:div>
        <w:div w:id="913709048">
          <w:marLeft w:val="0"/>
          <w:marRight w:val="0"/>
          <w:marTop w:val="0"/>
          <w:marBottom w:val="0"/>
          <w:divBdr>
            <w:top w:val="none" w:sz="0" w:space="0" w:color="auto"/>
            <w:left w:val="none" w:sz="0" w:space="0" w:color="auto"/>
            <w:bottom w:val="none" w:sz="0" w:space="0" w:color="auto"/>
            <w:right w:val="none" w:sz="0" w:space="0" w:color="auto"/>
          </w:divBdr>
        </w:div>
        <w:div w:id="216165773">
          <w:marLeft w:val="0"/>
          <w:marRight w:val="0"/>
          <w:marTop w:val="0"/>
          <w:marBottom w:val="0"/>
          <w:divBdr>
            <w:top w:val="none" w:sz="0" w:space="0" w:color="auto"/>
            <w:left w:val="none" w:sz="0" w:space="0" w:color="auto"/>
            <w:bottom w:val="none" w:sz="0" w:space="0" w:color="auto"/>
            <w:right w:val="none" w:sz="0" w:space="0" w:color="auto"/>
          </w:divBdr>
        </w:div>
        <w:div w:id="1525900299">
          <w:marLeft w:val="0"/>
          <w:marRight w:val="0"/>
          <w:marTop w:val="0"/>
          <w:marBottom w:val="0"/>
          <w:divBdr>
            <w:top w:val="none" w:sz="0" w:space="0" w:color="auto"/>
            <w:left w:val="none" w:sz="0" w:space="0" w:color="auto"/>
            <w:bottom w:val="none" w:sz="0" w:space="0" w:color="auto"/>
            <w:right w:val="none" w:sz="0" w:space="0" w:color="auto"/>
          </w:divBdr>
        </w:div>
        <w:div w:id="501240343">
          <w:marLeft w:val="0"/>
          <w:marRight w:val="0"/>
          <w:marTop w:val="0"/>
          <w:marBottom w:val="0"/>
          <w:divBdr>
            <w:top w:val="none" w:sz="0" w:space="0" w:color="auto"/>
            <w:left w:val="none" w:sz="0" w:space="0" w:color="auto"/>
            <w:bottom w:val="none" w:sz="0" w:space="0" w:color="auto"/>
            <w:right w:val="none" w:sz="0" w:space="0" w:color="auto"/>
          </w:divBdr>
        </w:div>
        <w:div w:id="1594321538">
          <w:marLeft w:val="0"/>
          <w:marRight w:val="0"/>
          <w:marTop w:val="0"/>
          <w:marBottom w:val="0"/>
          <w:divBdr>
            <w:top w:val="none" w:sz="0" w:space="0" w:color="auto"/>
            <w:left w:val="none" w:sz="0" w:space="0" w:color="auto"/>
            <w:bottom w:val="none" w:sz="0" w:space="0" w:color="auto"/>
            <w:right w:val="none" w:sz="0" w:space="0" w:color="auto"/>
          </w:divBdr>
        </w:div>
        <w:div w:id="854809726">
          <w:marLeft w:val="0"/>
          <w:marRight w:val="0"/>
          <w:marTop w:val="0"/>
          <w:marBottom w:val="0"/>
          <w:divBdr>
            <w:top w:val="none" w:sz="0" w:space="0" w:color="auto"/>
            <w:left w:val="none" w:sz="0" w:space="0" w:color="auto"/>
            <w:bottom w:val="none" w:sz="0" w:space="0" w:color="auto"/>
            <w:right w:val="none" w:sz="0" w:space="0" w:color="auto"/>
          </w:divBdr>
        </w:div>
        <w:div w:id="3635644">
          <w:marLeft w:val="0"/>
          <w:marRight w:val="0"/>
          <w:marTop w:val="0"/>
          <w:marBottom w:val="0"/>
          <w:divBdr>
            <w:top w:val="none" w:sz="0" w:space="0" w:color="auto"/>
            <w:left w:val="none" w:sz="0" w:space="0" w:color="auto"/>
            <w:bottom w:val="none" w:sz="0" w:space="0" w:color="auto"/>
            <w:right w:val="none" w:sz="0" w:space="0" w:color="auto"/>
          </w:divBdr>
        </w:div>
        <w:div w:id="1499271355">
          <w:marLeft w:val="0"/>
          <w:marRight w:val="0"/>
          <w:marTop w:val="0"/>
          <w:marBottom w:val="0"/>
          <w:divBdr>
            <w:top w:val="none" w:sz="0" w:space="0" w:color="auto"/>
            <w:left w:val="none" w:sz="0" w:space="0" w:color="auto"/>
            <w:bottom w:val="none" w:sz="0" w:space="0" w:color="auto"/>
            <w:right w:val="none" w:sz="0" w:space="0" w:color="auto"/>
          </w:divBdr>
        </w:div>
        <w:div w:id="1510098042">
          <w:marLeft w:val="0"/>
          <w:marRight w:val="0"/>
          <w:marTop w:val="0"/>
          <w:marBottom w:val="0"/>
          <w:divBdr>
            <w:top w:val="none" w:sz="0" w:space="0" w:color="auto"/>
            <w:left w:val="none" w:sz="0" w:space="0" w:color="auto"/>
            <w:bottom w:val="none" w:sz="0" w:space="0" w:color="auto"/>
            <w:right w:val="none" w:sz="0" w:space="0" w:color="auto"/>
          </w:divBdr>
        </w:div>
        <w:div w:id="630981737">
          <w:marLeft w:val="0"/>
          <w:marRight w:val="0"/>
          <w:marTop w:val="0"/>
          <w:marBottom w:val="0"/>
          <w:divBdr>
            <w:top w:val="none" w:sz="0" w:space="0" w:color="auto"/>
            <w:left w:val="none" w:sz="0" w:space="0" w:color="auto"/>
            <w:bottom w:val="none" w:sz="0" w:space="0" w:color="auto"/>
            <w:right w:val="none" w:sz="0" w:space="0" w:color="auto"/>
          </w:divBdr>
        </w:div>
        <w:div w:id="887834342">
          <w:marLeft w:val="0"/>
          <w:marRight w:val="0"/>
          <w:marTop w:val="0"/>
          <w:marBottom w:val="0"/>
          <w:divBdr>
            <w:top w:val="none" w:sz="0" w:space="0" w:color="auto"/>
            <w:left w:val="none" w:sz="0" w:space="0" w:color="auto"/>
            <w:bottom w:val="none" w:sz="0" w:space="0" w:color="auto"/>
            <w:right w:val="none" w:sz="0" w:space="0" w:color="auto"/>
          </w:divBdr>
        </w:div>
        <w:div w:id="73162747">
          <w:marLeft w:val="0"/>
          <w:marRight w:val="0"/>
          <w:marTop w:val="0"/>
          <w:marBottom w:val="0"/>
          <w:divBdr>
            <w:top w:val="none" w:sz="0" w:space="0" w:color="auto"/>
            <w:left w:val="none" w:sz="0" w:space="0" w:color="auto"/>
            <w:bottom w:val="none" w:sz="0" w:space="0" w:color="auto"/>
            <w:right w:val="none" w:sz="0" w:space="0" w:color="auto"/>
          </w:divBdr>
        </w:div>
        <w:div w:id="1134442326">
          <w:marLeft w:val="0"/>
          <w:marRight w:val="0"/>
          <w:marTop w:val="0"/>
          <w:marBottom w:val="0"/>
          <w:divBdr>
            <w:top w:val="none" w:sz="0" w:space="0" w:color="auto"/>
            <w:left w:val="none" w:sz="0" w:space="0" w:color="auto"/>
            <w:bottom w:val="none" w:sz="0" w:space="0" w:color="auto"/>
            <w:right w:val="none" w:sz="0" w:space="0" w:color="auto"/>
          </w:divBdr>
        </w:div>
        <w:div w:id="1988052316">
          <w:marLeft w:val="0"/>
          <w:marRight w:val="0"/>
          <w:marTop w:val="0"/>
          <w:marBottom w:val="0"/>
          <w:divBdr>
            <w:top w:val="none" w:sz="0" w:space="0" w:color="auto"/>
            <w:left w:val="none" w:sz="0" w:space="0" w:color="auto"/>
            <w:bottom w:val="none" w:sz="0" w:space="0" w:color="auto"/>
            <w:right w:val="none" w:sz="0" w:space="0" w:color="auto"/>
          </w:divBdr>
        </w:div>
        <w:div w:id="134421227">
          <w:marLeft w:val="0"/>
          <w:marRight w:val="0"/>
          <w:marTop w:val="0"/>
          <w:marBottom w:val="0"/>
          <w:divBdr>
            <w:top w:val="none" w:sz="0" w:space="0" w:color="auto"/>
            <w:left w:val="none" w:sz="0" w:space="0" w:color="auto"/>
            <w:bottom w:val="none" w:sz="0" w:space="0" w:color="auto"/>
            <w:right w:val="none" w:sz="0" w:space="0" w:color="auto"/>
          </w:divBdr>
        </w:div>
        <w:div w:id="1234395489">
          <w:marLeft w:val="0"/>
          <w:marRight w:val="0"/>
          <w:marTop w:val="0"/>
          <w:marBottom w:val="0"/>
          <w:divBdr>
            <w:top w:val="none" w:sz="0" w:space="0" w:color="auto"/>
            <w:left w:val="none" w:sz="0" w:space="0" w:color="auto"/>
            <w:bottom w:val="none" w:sz="0" w:space="0" w:color="auto"/>
            <w:right w:val="none" w:sz="0" w:space="0" w:color="auto"/>
          </w:divBdr>
        </w:div>
        <w:div w:id="1580018007">
          <w:marLeft w:val="0"/>
          <w:marRight w:val="0"/>
          <w:marTop w:val="0"/>
          <w:marBottom w:val="0"/>
          <w:divBdr>
            <w:top w:val="none" w:sz="0" w:space="0" w:color="auto"/>
            <w:left w:val="none" w:sz="0" w:space="0" w:color="auto"/>
            <w:bottom w:val="none" w:sz="0" w:space="0" w:color="auto"/>
            <w:right w:val="none" w:sz="0" w:space="0" w:color="auto"/>
          </w:divBdr>
        </w:div>
        <w:div w:id="2048288301">
          <w:marLeft w:val="0"/>
          <w:marRight w:val="0"/>
          <w:marTop w:val="0"/>
          <w:marBottom w:val="0"/>
          <w:divBdr>
            <w:top w:val="none" w:sz="0" w:space="0" w:color="auto"/>
            <w:left w:val="none" w:sz="0" w:space="0" w:color="auto"/>
            <w:bottom w:val="none" w:sz="0" w:space="0" w:color="auto"/>
            <w:right w:val="none" w:sz="0" w:space="0" w:color="auto"/>
          </w:divBdr>
        </w:div>
        <w:div w:id="1991862252">
          <w:marLeft w:val="0"/>
          <w:marRight w:val="0"/>
          <w:marTop w:val="0"/>
          <w:marBottom w:val="0"/>
          <w:divBdr>
            <w:top w:val="none" w:sz="0" w:space="0" w:color="auto"/>
            <w:left w:val="none" w:sz="0" w:space="0" w:color="auto"/>
            <w:bottom w:val="none" w:sz="0" w:space="0" w:color="auto"/>
            <w:right w:val="none" w:sz="0" w:space="0" w:color="auto"/>
          </w:divBdr>
        </w:div>
        <w:div w:id="2072272049">
          <w:marLeft w:val="0"/>
          <w:marRight w:val="0"/>
          <w:marTop w:val="0"/>
          <w:marBottom w:val="0"/>
          <w:divBdr>
            <w:top w:val="none" w:sz="0" w:space="0" w:color="auto"/>
            <w:left w:val="none" w:sz="0" w:space="0" w:color="auto"/>
            <w:bottom w:val="none" w:sz="0" w:space="0" w:color="auto"/>
            <w:right w:val="none" w:sz="0" w:space="0" w:color="auto"/>
          </w:divBdr>
        </w:div>
        <w:div w:id="115296058">
          <w:marLeft w:val="0"/>
          <w:marRight w:val="0"/>
          <w:marTop w:val="0"/>
          <w:marBottom w:val="0"/>
          <w:divBdr>
            <w:top w:val="none" w:sz="0" w:space="0" w:color="auto"/>
            <w:left w:val="none" w:sz="0" w:space="0" w:color="auto"/>
            <w:bottom w:val="none" w:sz="0" w:space="0" w:color="auto"/>
            <w:right w:val="none" w:sz="0" w:space="0" w:color="auto"/>
          </w:divBdr>
        </w:div>
        <w:div w:id="179974707">
          <w:marLeft w:val="0"/>
          <w:marRight w:val="0"/>
          <w:marTop w:val="0"/>
          <w:marBottom w:val="0"/>
          <w:divBdr>
            <w:top w:val="none" w:sz="0" w:space="0" w:color="auto"/>
            <w:left w:val="none" w:sz="0" w:space="0" w:color="auto"/>
            <w:bottom w:val="none" w:sz="0" w:space="0" w:color="auto"/>
            <w:right w:val="none" w:sz="0" w:space="0" w:color="auto"/>
          </w:divBdr>
        </w:div>
        <w:div w:id="1433548711">
          <w:marLeft w:val="0"/>
          <w:marRight w:val="0"/>
          <w:marTop w:val="0"/>
          <w:marBottom w:val="0"/>
          <w:divBdr>
            <w:top w:val="none" w:sz="0" w:space="0" w:color="auto"/>
            <w:left w:val="none" w:sz="0" w:space="0" w:color="auto"/>
            <w:bottom w:val="none" w:sz="0" w:space="0" w:color="auto"/>
            <w:right w:val="none" w:sz="0" w:space="0" w:color="auto"/>
          </w:divBdr>
        </w:div>
        <w:div w:id="272441653">
          <w:marLeft w:val="0"/>
          <w:marRight w:val="0"/>
          <w:marTop w:val="0"/>
          <w:marBottom w:val="0"/>
          <w:divBdr>
            <w:top w:val="none" w:sz="0" w:space="0" w:color="auto"/>
            <w:left w:val="none" w:sz="0" w:space="0" w:color="auto"/>
            <w:bottom w:val="none" w:sz="0" w:space="0" w:color="auto"/>
            <w:right w:val="none" w:sz="0" w:space="0" w:color="auto"/>
          </w:divBdr>
        </w:div>
        <w:div w:id="225796595">
          <w:marLeft w:val="0"/>
          <w:marRight w:val="0"/>
          <w:marTop w:val="0"/>
          <w:marBottom w:val="0"/>
          <w:divBdr>
            <w:top w:val="none" w:sz="0" w:space="0" w:color="auto"/>
            <w:left w:val="none" w:sz="0" w:space="0" w:color="auto"/>
            <w:bottom w:val="none" w:sz="0" w:space="0" w:color="auto"/>
            <w:right w:val="none" w:sz="0" w:space="0" w:color="auto"/>
          </w:divBdr>
        </w:div>
        <w:div w:id="1201013539">
          <w:marLeft w:val="0"/>
          <w:marRight w:val="0"/>
          <w:marTop w:val="0"/>
          <w:marBottom w:val="0"/>
          <w:divBdr>
            <w:top w:val="none" w:sz="0" w:space="0" w:color="auto"/>
            <w:left w:val="none" w:sz="0" w:space="0" w:color="auto"/>
            <w:bottom w:val="none" w:sz="0" w:space="0" w:color="auto"/>
            <w:right w:val="none" w:sz="0" w:space="0" w:color="auto"/>
          </w:divBdr>
        </w:div>
        <w:div w:id="1323437169">
          <w:marLeft w:val="0"/>
          <w:marRight w:val="0"/>
          <w:marTop w:val="0"/>
          <w:marBottom w:val="0"/>
          <w:divBdr>
            <w:top w:val="none" w:sz="0" w:space="0" w:color="auto"/>
            <w:left w:val="none" w:sz="0" w:space="0" w:color="auto"/>
            <w:bottom w:val="none" w:sz="0" w:space="0" w:color="auto"/>
            <w:right w:val="none" w:sz="0" w:space="0" w:color="auto"/>
          </w:divBdr>
        </w:div>
        <w:div w:id="1158765714">
          <w:marLeft w:val="0"/>
          <w:marRight w:val="0"/>
          <w:marTop w:val="0"/>
          <w:marBottom w:val="0"/>
          <w:divBdr>
            <w:top w:val="none" w:sz="0" w:space="0" w:color="auto"/>
            <w:left w:val="none" w:sz="0" w:space="0" w:color="auto"/>
            <w:bottom w:val="none" w:sz="0" w:space="0" w:color="auto"/>
            <w:right w:val="none" w:sz="0" w:space="0" w:color="auto"/>
          </w:divBdr>
        </w:div>
        <w:div w:id="1807505349">
          <w:marLeft w:val="0"/>
          <w:marRight w:val="0"/>
          <w:marTop w:val="0"/>
          <w:marBottom w:val="0"/>
          <w:divBdr>
            <w:top w:val="none" w:sz="0" w:space="0" w:color="auto"/>
            <w:left w:val="none" w:sz="0" w:space="0" w:color="auto"/>
            <w:bottom w:val="none" w:sz="0" w:space="0" w:color="auto"/>
            <w:right w:val="none" w:sz="0" w:space="0" w:color="auto"/>
          </w:divBdr>
        </w:div>
        <w:div w:id="1103576051">
          <w:marLeft w:val="0"/>
          <w:marRight w:val="0"/>
          <w:marTop w:val="0"/>
          <w:marBottom w:val="0"/>
          <w:divBdr>
            <w:top w:val="none" w:sz="0" w:space="0" w:color="auto"/>
            <w:left w:val="none" w:sz="0" w:space="0" w:color="auto"/>
            <w:bottom w:val="none" w:sz="0" w:space="0" w:color="auto"/>
            <w:right w:val="none" w:sz="0" w:space="0" w:color="auto"/>
          </w:divBdr>
        </w:div>
        <w:div w:id="2103792498">
          <w:marLeft w:val="0"/>
          <w:marRight w:val="0"/>
          <w:marTop w:val="0"/>
          <w:marBottom w:val="0"/>
          <w:divBdr>
            <w:top w:val="none" w:sz="0" w:space="0" w:color="auto"/>
            <w:left w:val="none" w:sz="0" w:space="0" w:color="auto"/>
            <w:bottom w:val="none" w:sz="0" w:space="0" w:color="auto"/>
            <w:right w:val="none" w:sz="0" w:space="0" w:color="auto"/>
          </w:divBdr>
        </w:div>
        <w:div w:id="1510175562">
          <w:marLeft w:val="0"/>
          <w:marRight w:val="0"/>
          <w:marTop w:val="0"/>
          <w:marBottom w:val="0"/>
          <w:divBdr>
            <w:top w:val="none" w:sz="0" w:space="0" w:color="auto"/>
            <w:left w:val="none" w:sz="0" w:space="0" w:color="auto"/>
            <w:bottom w:val="none" w:sz="0" w:space="0" w:color="auto"/>
            <w:right w:val="none" w:sz="0" w:space="0" w:color="auto"/>
          </w:divBdr>
        </w:div>
        <w:div w:id="2004889472">
          <w:marLeft w:val="0"/>
          <w:marRight w:val="0"/>
          <w:marTop w:val="0"/>
          <w:marBottom w:val="0"/>
          <w:divBdr>
            <w:top w:val="none" w:sz="0" w:space="0" w:color="auto"/>
            <w:left w:val="none" w:sz="0" w:space="0" w:color="auto"/>
            <w:bottom w:val="none" w:sz="0" w:space="0" w:color="auto"/>
            <w:right w:val="none" w:sz="0" w:space="0" w:color="auto"/>
          </w:divBdr>
        </w:div>
        <w:div w:id="1469779402">
          <w:marLeft w:val="0"/>
          <w:marRight w:val="0"/>
          <w:marTop w:val="0"/>
          <w:marBottom w:val="0"/>
          <w:divBdr>
            <w:top w:val="none" w:sz="0" w:space="0" w:color="auto"/>
            <w:left w:val="none" w:sz="0" w:space="0" w:color="auto"/>
            <w:bottom w:val="none" w:sz="0" w:space="0" w:color="auto"/>
            <w:right w:val="none" w:sz="0" w:space="0" w:color="auto"/>
          </w:divBdr>
        </w:div>
        <w:div w:id="2026402064">
          <w:marLeft w:val="0"/>
          <w:marRight w:val="0"/>
          <w:marTop w:val="0"/>
          <w:marBottom w:val="0"/>
          <w:divBdr>
            <w:top w:val="none" w:sz="0" w:space="0" w:color="auto"/>
            <w:left w:val="none" w:sz="0" w:space="0" w:color="auto"/>
            <w:bottom w:val="none" w:sz="0" w:space="0" w:color="auto"/>
            <w:right w:val="none" w:sz="0" w:space="0" w:color="auto"/>
          </w:divBdr>
        </w:div>
        <w:div w:id="610551140">
          <w:marLeft w:val="0"/>
          <w:marRight w:val="0"/>
          <w:marTop w:val="0"/>
          <w:marBottom w:val="0"/>
          <w:divBdr>
            <w:top w:val="none" w:sz="0" w:space="0" w:color="auto"/>
            <w:left w:val="none" w:sz="0" w:space="0" w:color="auto"/>
            <w:bottom w:val="none" w:sz="0" w:space="0" w:color="auto"/>
            <w:right w:val="none" w:sz="0" w:space="0" w:color="auto"/>
          </w:divBdr>
        </w:div>
        <w:div w:id="437986911">
          <w:marLeft w:val="0"/>
          <w:marRight w:val="0"/>
          <w:marTop w:val="0"/>
          <w:marBottom w:val="0"/>
          <w:divBdr>
            <w:top w:val="none" w:sz="0" w:space="0" w:color="auto"/>
            <w:left w:val="none" w:sz="0" w:space="0" w:color="auto"/>
            <w:bottom w:val="none" w:sz="0" w:space="0" w:color="auto"/>
            <w:right w:val="none" w:sz="0" w:space="0" w:color="auto"/>
          </w:divBdr>
        </w:div>
        <w:div w:id="576671696">
          <w:marLeft w:val="0"/>
          <w:marRight w:val="0"/>
          <w:marTop w:val="0"/>
          <w:marBottom w:val="0"/>
          <w:divBdr>
            <w:top w:val="none" w:sz="0" w:space="0" w:color="auto"/>
            <w:left w:val="none" w:sz="0" w:space="0" w:color="auto"/>
            <w:bottom w:val="none" w:sz="0" w:space="0" w:color="auto"/>
            <w:right w:val="none" w:sz="0" w:space="0" w:color="auto"/>
          </w:divBdr>
        </w:div>
        <w:div w:id="63450250">
          <w:marLeft w:val="0"/>
          <w:marRight w:val="0"/>
          <w:marTop w:val="0"/>
          <w:marBottom w:val="0"/>
          <w:divBdr>
            <w:top w:val="none" w:sz="0" w:space="0" w:color="auto"/>
            <w:left w:val="none" w:sz="0" w:space="0" w:color="auto"/>
            <w:bottom w:val="none" w:sz="0" w:space="0" w:color="auto"/>
            <w:right w:val="none" w:sz="0" w:space="0" w:color="auto"/>
          </w:divBdr>
        </w:div>
        <w:div w:id="767892756">
          <w:marLeft w:val="0"/>
          <w:marRight w:val="0"/>
          <w:marTop w:val="0"/>
          <w:marBottom w:val="0"/>
          <w:divBdr>
            <w:top w:val="none" w:sz="0" w:space="0" w:color="auto"/>
            <w:left w:val="none" w:sz="0" w:space="0" w:color="auto"/>
            <w:bottom w:val="none" w:sz="0" w:space="0" w:color="auto"/>
            <w:right w:val="none" w:sz="0" w:space="0" w:color="auto"/>
          </w:divBdr>
        </w:div>
        <w:div w:id="597906161">
          <w:marLeft w:val="0"/>
          <w:marRight w:val="0"/>
          <w:marTop w:val="0"/>
          <w:marBottom w:val="0"/>
          <w:divBdr>
            <w:top w:val="none" w:sz="0" w:space="0" w:color="auto"/>
            <w:left w:val="none" w:sz="0" w:space="0" w:color="auto"/>
            <w:bottom w:val="none" w:sz="0" w:space="0" w:color="auto"/>
            <w:right w:val="none" w:sz="0" w:space="0" w:color="auto"/>
          </w:divBdr>
        </w:div>
        <w:div w:id="250237979">
          <w:marLeft w:val="0"/>
          <w:marRight w:val="0"/>
          <w:marTop w:val="0"/>
          <w:marBottom w:val="0"/>
          <w:divBdr>
            <w:top w:val="none" w:sz="0" w:space="0" w:color="auto"/>
            <w:left w:val="none" w:sz="0" w:space="0" w:color="auto"/>
            <w:bottom w:val="none" w:sz="0" w:space="0" w:color="auto"/>
            <w:right w:val="none" w:sz="0" w:space="0" w:color="auto"/>
          </w:divBdr>
        </w:div>
        <w:div w:id="936984208">
          <w:marLeft w:val="0"/>
          <w:marRight w:val="0"/>
          <w:marTop w:val="0"/>
          <w:marBottom w:val="0"/>
          <w:divBdr>
            <w:top w:val="none" w:sz="0" w:space="0" w:color="auto"/>
            <w:left w:val="none" w:sz="0" w:space="0" w:color="auto"/>
            <w:bottom w:val="none" w:sz="0" w:space="0" w:color="auto"/>
            <w:right w:val="none" w:sz="0" w:space="0" w:color="auto"/>
          </w:divBdr>
        </w:div>
        <w:div w:id="701052856">
          <w:marLeft w:val="0"/>
          <w:marRight w:val="0"/>
          <w:marTop w:val="0"/>
          <w:marBottom w:val="0"/>
          <w:divBdr>
            <w:top w:val="none" w:sz="0" w:space="0" w:color="auto"/>
            <w:left w:val="none" w:sz="0" w:space="0" w:color="auto"/>
            <w:bottom w:val="none" w:sz="0" w:space="0" w:color="auto"/>
            <w:right w:val="none" w:sz="0" w:space="0" w:color="auto"/>
          </w:divBdr>
        </w:div>
        <w:div w:id="511722663">
          <w:marLeft w:val="0"/>
          <w:marRight w:val="0"/>
          <w:marTop w:val="0"/>
          <w:marBottom w:val="0"/>
          <w:divBdr>
            <w:top w:val="none" w:sz="0" w:space="0" w:color="auto"/>
            <w:left w:val="none" w:sz="0" w:space="0" w:color="auto"/>
            <w:bottom w:val="none" w:sz="0" w:space="0" w:color="auto"/>
            <w:right w:val="none" w:sz="0" w:space="0" w:color="auto"/>
          </w:divBdr>
        </w:div>
        <w:div w:id="1220626157">
          <w:marLeft w:val="0"/>
          <w:marRight w:val="0"/>
          <w:marTop w:val="0"/>
          <w:marBottom w:val="0"/>
          <w:divBdr>
            <w:top w:val="none" w:sz="0" w:space="0" w:color="auto"/>
            <w:left w:val="none" w:sz="0" w:space="0" w:color="auto"/>
            <w:bottom w:val="none" w:sz="0" w:space="0" w:color="auto"/>
            <w:right w:val="none" w:sz="0" w:space="0" w:color="auto"/>
          </w:divBdr>
        </w:div>
        <w:div w:id="218826992">
          <w:marLeft w:val="0"/>
          <w:marRight w:val="0"/>
          <w:marTop w:val="0"/>
          <w:marBottom w:val="0"/>
          <w:divBdr>
            <w:top w:val="none" w:sz="0" w:space="0" w:color="auto"/>
            <w:left w:val="none" w:sz="0" w:space="0" w:color="auto"/>
            <w:bottom w:val="none" w:sz="0" w:space="0" w:color="auto"/>
            <w:right w:val="none" w:sz="0" w:space="0" w:color="auto"/>
          </w:divBdr>
        </w:div>
        <w:div w:id="1516534605">
          <w:marLeft w:val="0"/>
          <w:marRight w:val="0"/>
          <w:marTop w:val="0"/>
          <w:marBottom w:val="0"/>
          <w:divBdr>
            <w:top w:val="none" w:sz="0" w:space="0" w:color="auto"/>
            <w:left w:val="none" w:sz="0" w:space="0" w:color="auto"/>
            <w:bottom w:val="none" w:sz="0" w:space="0" w:color="auto"/>
            <w:right w:val="none" w:sz="0" w:space="0" w:color="auto"/>
          </w:divBdr>
        </w:div>
        <w:div w:id="1912619079">
          <w:marLeft w:val="0"/>
          <w:marRight w:val="0"/>
          <w:marTop w:val="0"/>
          <w:marBottom w:val="0"/>
          <w:divBdr>
            <w:top w:val="none" w:sz="0" w:space="0" w:color="auto"/>
            <w:left w:val="none" w:sz="0" w:space="0" w:color="auto"/>
            <w:bottom w:val="none" w:sz="0" w:space="0" w:color="auto"/>
            <w:right w:val="none" w:sz="0" w:space="0" w:color="auto"/>
          </w:divBdr>
        </w:div>
        <w:div w:id="1990132769">
          <w:marLeft w:val="0"/>
          <w:marRight w:val="0"/>
          <w:marTop w:val="0"/>
          <w:marBottom w:val="0"/>
          <w:divBdr>
            <w:top w:val="none" w:sz="0" w:space="0" w:color="auto"/>
            <w:left w:val="none" w:sz="0" w:space="0" w:color="auto"/>
            <w:bottom w:val="none" w:sz="0" w:space="0" w:color="auto"/>
            <w:right w:val="none" w:sz="0" w:space="0" w:color="auto"/>
          </w:divBdr>
        </w:div>
        <w:div w:id="2064670059">
          <w:marLeft w:val="0"/>
          <w:marRight w:val="0"/>
          <w:marTop w:val="0"/>
          <w:marBottom w:val="0"/>
          <w:divBdr>
            <w:top w:val="none" w:sz="0" w:space="0" w:color="auto"/>
            <w:left w:val="none" w:sz="0" w:space="0" w:color="auto"/>
            <w:bottom w:val="none" w:sz="0" w:space="0" w:color="auto"/>
            <w:right w:val="none" w:sz="0" w:space="0" w:color="auto"/>
          </w:divBdr>
        </w:div>
        <w:div w:id="2043700697">
          <w:marLeft w:val="0"/>
          <w:marRight w:val="0"/>
          <w:marTop w:val="0"/>
          <w:marBottom w:val="0"/>
          <w:divBdr>
            <w:top w:val="none" w:sz="0" w:space="0" w:color="auto"/>
            <w:left w:val="none" w:sz="0" w:space="0" w:color="auto"/>
            <w:bottom w:val="none" w:sz="0" w:space="0" w:color="auto"/>
            <w:right w:val="none" w:sz="0" w:space="0" w:color="auto"/>
          </w:divBdr>
        </w:div>
        <w:div w:id="1632443657">
          <w:marLeft w:val="0"/>
          <w:marRight w:val="0"/>
          <w:marTop w:val="0"/>
          <w:marBottom w:val="0"/>
          <w:divBdr>
            <w:top w:val="none" w:sz="0" w:space="0" w:color="auto"/>
            <w:left w:val="none" w:sz="0" w:space="0" w:color="auto"/>
            <w:bottom w:val="none" w:sz="0" w:space="0" w:color="auto"/>
            <w:right w:val="none" w:sz="0" w:space="0" w:color="auto"/>
          </w:divBdr>
        </w:div>
        <w:div w:id="1844780443">
          <w:marLeft w:val="0"/>
          <w:marRight w:val="0"/>
          <w:marTop w:val="0"/>
          <w:marBottom w:val="0"/>
          <w:divBdr>
            <w:top w:val="none" w:sz="0" w:space="0" w:color="auto"/>
            <w:left w:val="none" w:sz="0" w:space="0" w:color="auto"/>
            <w:bottom w:val="none" w:sz="0" w:space="0" w:color="auto"/>
            <w:right w:val="none" w:sz="0" w:space="0" w:color="auto"/>
          </w:divBdr>
        </w:div>
        <w:div w:id="1215042467">
          <w:marLeft w:val="0"/>
          <w:marRight w:val="0"/>
          <w:marTop w:val="0"/>
          <w:marBottom w:val="0"/>
          <w:divBdr>
            <w:top w:val="none" w:sz="0" w:space="0" w:color="auto"/>
            <w:left w:val="none" w:sz="0" w:space="0" w:color="auto"/>
            <w:bottom w:val="none" w:sz="0" w:space="0" w:color="auto"/>
            <w:right w:val="none" w:sz="0" w:space="0" w:color="auto"/>
          </w:divBdr>
        </w:div>
        <w:div w:id="1739284716">
          <w:marLeft w:val="0"/>
          <w:marRight w:val="0"/>
          <w:marTop w:val="0"/>
          <w:marBottom w:val="0"/>
          <w:divBdr>
            <w:top w:val="none" w:sz="0" w:space="0" w:color="auto"/>
            <w:left w:val="none" w:sz="0" w:space="0" w:color="auto"/>
            <w:bottom w:val="none" w:sz="0" w:space="0" w:color="auto"/>
            <w:right w:val="none" w:sz="0" w:space="0" w:color="auto"/>
          </w:divBdr>
        </w:div>
        <w:div w:id="1670057529">
          <w:marLeft w:val="0"/>
          <w:marRight w:val="0"/>
          <w:marTop w:val="0"/>
          <w:marBottom w:val="0"/>
          <w:divBdr>
            <w:top w:val="none" w:sz="0" w:space="0" w:color="auto"/>
            <w:left w:val="none" w:sz="0" w:space="0" w:color="auto"/>
            <w:bottom w:val="none" w:sz="0" w:space="0" w:color="auto"/>
            <w:right w:val="none" w:sz="0" w:space="0" w:color="auto"/>
          </w:divBdr>
        </w:div>
        <w:div w:id="640043977">
          <w:marLeft w:val="0"/>
          <w:marRight w:val="0"/>
          <w:marTop w:val="0"/>
          <w:marBottom w:val="0"/>
          <w:divBdr>
            <w:top w:val="none" w:sz="0" w:space="0" w:color="auto"/>
            <w:left w:val="none" w:sz="0" w:space="0" w:color="auto"/>
            <w:bottom w:val="none" w:sz="0" w:space="0" w:color="auto"/>
            <w:right w:val="none" w:sz="0" w:space="0" w:color="auto"/>
          </w:divBdr>
        </w:div>
        <w:div w:id="120269886">
          <w:marLeft w:val="0"/>
          <w:marRight w:val="0"/>
          <w:marTop w:val="0"/>
          <w:marBottom w:val="0"/>
          <w:divBdr>
            <w:top w:val="none" w:sz="0" w:space="0" w:color="auto"/>
            <w:left w:val="none" w:sz="0" w:space="0" w:color="auto"/>
            <w:bottom w:val="none" w:sz="0" w:space="0" w:color="auto"/>
            <w:right w:val="none" w:sz="0" w:space="0" w:color="auto"/>
          </w:divBdr>
        </w:div>
        <w:div w:id="1682201156">
          <w:marLeft w:val="0"/>
          <w:marRight w:val="0"/>
          <w:marTop w:val="0"/>
          <w:marBottom w:val="0"/>
          <w:divBdr>
            <w:top w:val="none" w:sz="0" w:space="0" w:color="auto"/>
            <w:left w:val="none" w:sz="0" w:space="0" w:color="auto"/>
            <w:bottom w:val="none" w:sz="0" w:space="0" w:color="auto"/>
            <w:right w:val="none" w:sz="0" w:space="0" w:color="auto"/>
          </w:divBdr>
        </w:div>
        <w:div w:id="2122339190">
          <w:marLeft w:val="0"/>
          <w:marRight w:val="0"/>
          <w:marTop w:val="0"/>
          <w:marBottom w:val="0"/>
          <w:divBdr>
            <w:top w:val="none" w:sz="0" w:space="0" w:color="auto"/>
            <w:left w:val="none" w:sz="0" w:space="0" w:color="auto"/>
            <w:bottom w:val="none" w:sz="0" w:space="0" w:color="auto"/>
            <w:right w:val="none" w:sz="0" w:space="0" w:color="auto"/>
          </w:divBdr>
        </w:div>
        <w:div w:id="1825194656">
          <w:marLeft w:val="0"/>
          <w:marRight w:val="0"/>
          <w:marTop w:val="0"/>
          <w:marBottom w:val="0"/>
          <w:divBdr>
            <w:top w:val="none" w:sz="0" w:space="0" w:color="auto"/>
            <w:left w:val="none" w:sz="0" w:space="0" w:color="auto"/>
            <w:bottom w:val="none" w:sz="0" w:space="0" w:color="auto"/>
            <w:right w:val="none" w:sz="0" w:space="0" w:color="auto"/>
          </w:divBdr>
        </w:div>
        <w:div w:id="107697369">
          <w:marLeft w:val="0"/>
          <w:marRight w:val="0"/>
          <w:marTop w:val="0"/>
          <w:marBottom w:val="0"/>
          <w:divBdr>
            <w:top w:val="none" w:sz="0" w:space="0" w:color="auto"/>
            <w:left w:val="none" w:sz="0" w:space="0" w:color="auto"/>
            <w:bottom w:val="none" w:sz="0" w:space="0" w:color="auto"/>
            <w:right w:val="none" w:sz="0" w:space="0" w:color="auto"/>
          </w:divBdr>
        </w:div>
        <w:div w:id="706686933">
          <w:marLeft w:val="0"/>
          <w:marRight w:val="0"/>
          <w:marTop w:val="0"/>
          <w:marBottom w:val="0"/>
          <w:divBdr>
            <w:top w:val="none" w:sz="0" w:space="0" w:color="auto"/>
            <w:left w:val="none" w:sz="0" w:space="0" w:color="auto"/>
            <w:bottom w:val="none" w:sz="0" w:space="0" w:color="auto"/>
            <w:right w:val="none" w:sz="0" w:space="0" w:color="auto"/>
          </w:divBdr>
        </w:div>
        <w:div w:id="362488308">
          <w:marLeft w:val="0"/>
          <w:marRight w:val="0"/>
          <w:marTop w:val="0"/>
          <w:marBottom w:val="0"/>
          <w:divBdr>
            <w:top w:val="none" w:sz="0" w:space="0" w:color="auto"/>
            <w:left w:val="none" w:sz="0" w:space="0" w:color="auto"/>
            <w:bottom w:val="none" w:sz="0" w:space="0" w:color="auto"/>
            <w:right w:val="none" w:sz="0" w:space="0" w:color="auto"/>
          </w:divBdr>
        </w:div>
        <w:div w:id="618952859">
          <w:marLeft w:val="0"/>
          <w:marRight w:val="0"/>
          <w:marTop w:val="0"/>
          <w:marBottom w:val="0"/>
          <w:divBdr>
            <w:top w:val="none" w:sz="0" w:space="0" w:color="auto"/>
            <w:left w:val="none" w:sz="0" w:space="0" w:color="auto"/>
            <w:bottom w:val="none" w:sz="0" w:space="0" w:color="auto"/>
            <w:right w:val="none" w:sz="0" w:space="0" w:color="auto"/>
          </w:divBdr>
        </w:div>
        <w:div w:id="249656402">
          <w:marLeft w:val="0"/>
          <w:marRight w:val="0"/>
          <w:marTop w:val="0"/>
          <w:marBottom w:val="0"/>
          <w:divBdr>
            <w:top w:val="none" w:sz="0" w:space="0" w:color="auto"/>
            <w:left w:val="none" w:sz="0" w:space="0" w:color="auto"/>
            <w:bottom w:val="none" w:sz="0" w:space="0" w:color="auto"/>
            <w:right w:val="none" w:sz="0" w:space="0" w:color="auto"/>
          </w:divBdr>
        </w:div>
        <w:div w:id="359742142">
          <w:marLeft w:val="0"/>
          <w:marRight w:val="0"/>
          <w:marTop w:val="0"/>
          <w:marBottom w:val="0"/>
          <w:divBdr>
            <w:top w:val="none" w:sz="0" w:space="0" w:color="auto"/>
            <w:left w:val="none" w:sz="0" w:space="0" w:color="auto"/>
            <w:bottom w:val="none" w:sz="0" w:space="0" w:color="auto"/>
            <w:right w:val="none" w:sz="0" w:space="0" w:color="auto"/>
          </w:divBdr>
        </w:div>
        <w:div w:id="621960251">
          <w:marLeft w:val="0"/>
          <w:marRight w:val="0"/>
          <w:marTop w:val="0"/>
          <w:marBottom w:val="0"/>
          <w:divBdr>
            <w:top w:val="none" w:sz="0" w:space="0" w:color="auto"/>
            <w:left w:val="none" w:sz="0" w:space="0" w:color="auto"/>
            <w:bottom w:val="none" w:sz="0" w:space="0" w:color="auto"/>
            <w:right w:val="none" w:sz="0" w:space="0" w:color="auto"/>
          </w:divBdr>
        </w:div>
        <w:div w:id="1897280572">
          <w:marLeft w:val="0"/>
          <w:marRight w:val="0"/>
          <w:marTop w:val="0"/>
          <w:marBottom w:val="0"/>
          <w:divBdr>
            <w:top w:val="none" w:sz="0" w:space="0" w:color="auto"/>
            <w:left w:val="none" w:sz="0" w:space="0" w:color="auto"/>
            <w:bottom w:val="none" w:sz="0" w:space="0" w:color="auto"/>
            <w:right w:val="none" w:sz="0" w:space="0" w:color="auto"/>
          </w:divBdr>
        </w:div>
        <w:div w:id="2036760313">
          <w:marLeft w:val="0"/>
          <w:marRight w:val="0"/>
          <w:marTop w:val="0"/>
          <w:marBottom w:val="0"/>
          <w:divBdr>
            <w:top w:val="none" w:sz="0" w:space="0" w:color="auto"/>
            <w:left w:val="none" w:sz="0" w:space="0" w:color="auto"/>
            <w:bottom w:val="none" w:sz="0" w:space="0" w:color="auto"/>
            <w:right w:val="none" w:sz="0" w:space="0" w:color="auto"/>
          </w:divBdr>
        </w:div>
        <w:div w:id="1450314831">
          <w:marLeft w:val="0"/>
          <w:marRight w:val="0"/>
          <w:marTop w:val="0"/>
          <w:marBottom w:val="0"/>
          <w:divBdr>
            <w:top w:val="none" w:sz="0" w:space="0" w:color="auto"/>
            <w:left w:val="none" w:sz="0" w:space="0" w:color="auto"/>
            <w:bottom w:val="none" w:sz="0" w:space="0" w:color="auto"/>
            <w:right w:val="none" w:sz="0" w:space="0" w:color="auto"/>
          </w:divBdr>
        </w:div>
        <w:div w:id="1149134717">
          <w:marLeft w:val="0"/>
          <w:marRight w:val="0"/>
          <w:marTop w:val="0"/>
          <w:marBottom w:val="0"/>
          <w:divBdr>
            <w:top w:val="none" w:sz="0" w:space="0" w:color="auto"/>
            <w:left w:val="none" w:sz="0" w:space="0" w:color="auto"/>
            <w:bottom w:val="none" w:sz="0" w:space="0" w:color="auto"/>
            <w:right w:val="none" w:sz="0" w:space="0" w:color="auto"/>
          </w:divBdr>
        </w:div>
        <w:div w:id="1347516745">
          <w:marLeft w:val="0"/>
          <w:marRight w:val="0"/>
          <w:marTop w:val="0"/>
          <w:marBottom w:val="0"/>
          <w:divBdr>
            <w:top w:val="none" w:sz="0" w:space="0" w:color="auto"/>
            <w:left w:val="none" w:sz="0" w:space="0" w:color="auto"/>
            <w:bottom w:val="none" w:sz="0" w:space="0" w:color="auto"/>
            <w:right w:val="none" w:sz="0" w:space="0" w:color="auto"/>
          </w:divBdr>
        </w:div>
        <w:div w:id="74983321">
          <w:marLeft w:val="0"/>
          <w:marRight w:val="0"/>
          <w:marTop w:val="0"/>
          <w:marBottom w:val="0"/>
          <w:divBdr>
            <w:top w:val="none" w:sz="0" w:space="0" w:color="auto"/>
            <w:left w:val="none" w:sz="0" w:space="0" w:color="auto"/>
            <w:bottom w:val="none" w:sz="0" w:space="0" w:color="auto"/>
            <w:right w:val="none" w:sz="0" w:space="0" w:color="auto"/>
          </w:divBdr>
        </w:div>
        <w:div w:id="797066481">
          <w:marLeft w:val="0"/>
          <w:marRight w:val="0"/>
          <w:marTop w:val="0"/>
          <w:marBottom w:val="0"/>
          <w:divBdr>
            <w:top w:val="none" w:sz="0" w:space="0" w:color="auto"/>
            <w:left w:val="none" w:sz="0" w:space="0" w:color="auto"/>
            <w:bottom w:val="none" w:sz="0" w:space="0" w:color="auto"/>
            <w:right w:val="none" w:sz="0" w:space="0" w:color="auto"/>
          </w:divBdr>
        </w:div>
        <w:div w:id="1593051747">
          <w:marLeft w:val="0"/>
          <w:marRight w:val="0"/>
          <w:marTop w:val="0"/>
          <w:marBottom w:val="0"/>
          <w:divBdr>
            <w:top w:val="none" w:sz="0" w:space="0" w:color="auto"/>
            <w:left w:val="none" w:sz="0" w:space="0" w:color="auto"/>
            <w:bottom w:val="none" w:sz="0" w:space="0" w:color="auto"/>
            <w:right w:val="none" w:sz="0" w:space="0" w:color="auto"/>
          </w:divBdr>
        </w:div>
        <w:div w:id="360670953">
          <w:marLeft w:val="0"/>
          <w:marRight w:val="0"/>
          <w:marTop w:val="0"/>
          <w:marBottom w:val="0"/>
          <w:divBdr>
            <w:top w:val="none" w:sz="0" w:space="0" w:color="auto"/>
            <w:left w:val="none" w:sz="0" w:space="0" w:color="auto"/>
            <w:bottom w:val="none" w:sz="0" w:space="0" w:color="auto"/>
            <w:right w:val="none" w:sz="0" w:space="0" w:color="auto"/>
          </w:divBdr>
        </w:div>
        <w:div w:id="438919158">
          <w:marLeft w:val="0"/>
          <w:marRight w:val="0"/>
          <w:marTop w:val="0"/>
          <w:marBottom w:val="0"/>
          <w:divBdr>
            <w:top w:val="none" w:sz="0" w:space="0" w:color="auto"/>
            <w:left w:val="none" w:sz="0" w:space="0" w:color="auto"/>
            <w:bottom w:val="none" w:sz="0" w:space="0" w:color="auto"/>
            <w:right w:val="none" w:sz="0" w:space="0" w:color="auto"/>
          </w:divBdr>
        </w:div>
        <w:div w:id="2003196744">
          <w:marLeft w:val="0"/>
          <w:marRight w:val="0"/>
          <w:marTop w:val="0"/>
          <w:marBottom w:val="0"/>
          <w:divBdr>
            <w:top w:val="none" w:sz="0" w:space="0" w:color="auto"/>
            <w:left w:val="none" w:sz="0" w:space="0" w:color="auto"/>
            <w:bottom w:val="none" w:sz="0" w:space="0" w:color="auto"/>
            <w:right w:val="none" w:sz="0" w:space="0" w:color="auto"/>
          </w:divBdr>
        </w:div>
        <w:div w:id="175192995">
          <w:marLeft w:val="0"/>
          <w:marRight w:val="0"/>
          <w:marTop w:val="0"/>
          <w:marBottom w:val="0"/>
          <w:divBdr>
            <w:top w:val="none" w:sz="0" w:space="0" w:color="auto"/>
            <w:left w:val="none" w:sz="0" w:space="0" w:color="auto"/>
            <w:bottom w:val="none" w:sz="0" w:space="0" w:color="auto"/>
            <w:right w:val="none" w:sz="0" w:space="0" w:color="auto"/>
          </w:divBdr>
        </w:div>
        <w:div w:id="1871262045">
          <w:marLeft w:val="0"/>
          <w:marRight w:val="0"/>
          <w:marTop w:val="0"/>
          <w:marBottom w:val="0"/>
          <w:divBdr>
            <w:top w:val="none" w:sz="0" w:space="0" w:color="auto"/>
            <w:left w:val="none" w:sz="0" w:space="0" w:color="auto"/>
            <w:bottom w:val="none" w:sz="0" w:space="0" w:color="auto"/>
            <w:right w:val="none" w:sz="0" w:space="0" w:color="auto"/>
          </w:divBdr>
        </w:div>
        <w:div w:id="1266814147">
          <w:marLeft w:val="0"/>
          <w:marRight w:val="0"/>
          <w:marTop w:val="0"/>
          <w:marBottom w:val="0"/>
          <w:divBdr>
            <w:top w:val="none" w:sz="0" w:space="0" w:color="auto"/>
            <w:left w:val="none" w:sz="0" w:space="0" w:color="auto"/>
            <w:bottom w:val="none" w:sz="0" w:space="0" w:color="auto"/>
            <w:right w:val="none" w:sz="0" w:space="0" w:color="auto"/>
          </w:divBdr>
        </w:div>
        <w:div w:id="711926697">
          <w:marLeft w:val="0"/>
          <w:marRight w:val="0"/>
          <w:marTop w:val="0"/>
          <w:marBottom w:val="0"/>
          <w:divBdr>
            <w:top w:val="none" w:sz="0" w:space="0" w:color="auto"/>
            <w:left w:val="none" w:sz="0" w:space="0" w:color="auto"/>
            <w:bottom w:val="none" w:sz="0" w:space="0" w:color="auto"/>
            <w:right w:val="none" w:sz="0" w:space="0" w:color="auto"/>
          </w:divBdr>
        </w:div>
        <w:div w:id="271595093">
          <w:marLeft w:val="0"/>
          <w:marRight w:val="0"/>
          <w:marTop w:val="0"/>
          <w:marBottom w:val="0"/>
          <w:divBdr>
            <w:top w:val="none" w:sz="0" w:space="0" w:color="auto"/>
            <w:left w:val="none" w:sz="0" w:space="0" w:color="auto"/>
            <w:bottom w:val="none" w:sz="0" w:space="0" w:color="auto"/>
            <w:right w:val="none" w:sz="0" w:space="0" w:color="auto"/>
          </w:divBdr>
        </w:div>
        <w:div w:id="34816353">
          <w:marLeft w:val="0"/>
          <w:marRight w:val="0"/>
          <w:marTop w:val="0"/>
          <w:marBottom w:val="0"/>
          <w:divBdr>
            <w:top w:val="none" w:sz="0" w:space="0" w:color="auto"/>
            <w:left w:val="none" w:sz="0" w:space="0" w:color="auto"/>
            <w:bottom w:val="none" w:sz="0" w:space="0" w:color="auto"/>
            <w:right w:val="none" w:sz="0" w:space="0" w:color="auto"/>
          </w:divBdr>
        </w:div>
        <w:div w:id="1333099515">
          <w:marLeft w:val="0"/>
          <w:marRight w:val="0"/>
          <w:marTop w:val="0"/>
          <w:marBottom w:val="0"/>
          <w:divBdr>
            <w:top w:val="none" w:sz="0" w:space="0" w:color="auto"/>
            <w:left w:val="none" w:sz="0" w:space="0" w:color="auto"/>
            <w:bottom w:val="none" w:sz="0" w:space="0" w:color="auto"/>
            <w:right w:val="none" w:sz="0" w:space="0" w:color="auto"/>
          </w:divBdr>
        </w:div>
        <w:div w:id="1946838534">
          <w:marLeft w:val="0"/>
          <w:marRight w:val="0"/>
          <w:marTop w:val="0"/>
          <w:marBottom w:val="0"/>
          <w:divBdr>
            <w:top w:val="none" w:sz="0" w:space="0" w:color="auto"/>
            <w:left w:val="none" w:sz="0" w:space="0" w:color="auto"/>
            <w:bottom w:val="none" w:sz="0" w:space="0" w:color="auto"/>
            <w:right w:val="none" w:sz="0" w:space="0" w:color="auto"/>
          </w:divBdr>
        </w:div>
        <w:div w:id="516313108">
          <w:marLeft w:val="0"/>
          <w:marRight w:val="0"/>
          <w:marTop w:val="0"/>
          <w:marBottom w:val="0"/>
          <w:divBdr>
            <w:top w:val="none" w:sz="0" w:space="0" w:color="auto"/>
            <w:left w:val="none" w:sz="0" w:space="0" w:color="auto"/>
            <w:bottom w:val="none" w:sz="0" w:space="0" w:color="auto"/>
            <w:right w:val="none" w:sz="0" w:space="0" w:color="auto"/>
          </w:divBdr>
        </w:div>
        <w:div w:id="901983748">
          <w:marLeft w:val="0"/>
          <w:marRight w:val="0"/>
          <w:marTop w:val="0"/>
          <w:marBottom w:val="0"/>
          <w:divBdr>
            <w:top w:val="none" w:sz="0" w:space="0" w:color="auto"/>
            <w:left w:val="none" w:sz="0" w:space="0" w:color="auto"/>
            <w:bottom w:val="none" w:sz="0" w:space="0" w:color="auto"/>
            <w:right w:val="none" w:sz="0" w:space="0" w:color="auto"/>
          </w:divBdr>
        </w:div>
        <w:div w:id="1829397624">
          <w:marLeft w:val="0"/>
          <w:marRight w:val="0"/>
          <w:marTop w:val="0"/>
          <w:marBottom w:val="0"/>
          <w:divBdr>
            <w:top w:val="none" w:sz="0" w:space="0" w:color="auto"/>
            <w:left w:val="none" w:sz="0" w:space="0" w:color="auto"/>
            <w:bottom w:val="none" w:sz="0" w:space="0" w:color="auto"/>
            <w:right w:val="none" w:sz="0" w:space="0" w:color="auto"/>
          </w:divBdr>
        </w:div>
        <w:div w:id="122428571">
          <w:marLeft w:val="0"/>
          <w:marRight w:val="0"/>
          <w:marTop w:val="0"/>
          <w:marBottom w:val="0"/>
          <w:divBdr>
            <w:top w:val="none" w:sz="0" w:space="0" w:color="auto"/>
            <w:left w:val="none" w:sz="0" w:space="0" w:color="auto"/>
            <w:bottom w:val="none" w:sz="0" w:space="0" w:color="auto"/>
            <w:right w:val="none" w:sz="0" w:space="0" w:color="auto"/>
          </w:divBdr>
        </w:div>
        <w:div w:id="1903062020">
          <w:marLeft w:val="0"/>
          <w:marRight w:val="0"/>
          <w:marTop w:val="0"/>
          <w:marBottom w:val="0"/>
          <w:divBdr>
            <w:top w:val="none" w:sz="0" w:space="0" w:color="auto"/>
            <w:left w:val="none" w:sz="0" w:space="0" w:color="auto"/>
            <w:bottom w:val="none" w:sz="0" w:space="0" w:color="auto"/>
            <w:right w:val="none" w:sz="0" w:space="0" w:color="auto"/>
          </w:divBdr>
        </w:div>
        <w:div w:id="211233093">
          <w:marLeft w:val="0"/>
          <w:marRight w:val="0"/>
          <w:marTop w:val="0"/>
          <w:marBottom w:val="0"/>
          <w:divBdr>
            <w:top w:val="none" w:sz="0" w:space="0" w:color="auto"/>
            <w:left w:val="none" w:sz="0" w:space="0" w:color="auto"/>
            <w:bottom w:val="none" w:sz="0" w:space="0" w:color="auto"/>
            <w:right w:val="none" w:sz="0" w:space="0" w:color="auto"/>
          </w:divBdr>
        </w:div>
        <w:div w:id="1091967316">
          <w:marLeft w:val="0"/>
          <w:marRight w:val="0"/>
          <w:marTop w:val="0"/>
          <w:marBottom w:val="0"/>
          <w:divBdr>
            <w:top w:val="none" w:sz="0" w:space="0" w:color="auto"/>
            <w:left w:val="none" w:sz="0" w:space="0" w:color="auto"/>
            <w:bottom w:val="none" w:sz="0" w:space="0" w:color="auto"/>
            <w:right w:val="none" w:sz="0" w:space="0" w:color="auto"/>
          </w:divBdr>
        </w:div>
        <w:div w:id="1115557313">
          <w:marLeft w:val="0"/>
          <w:marRight w:val="0"/>
          <w:marTop w:val="0"/>
          <w:marBottom w:val="0"/>
          <w:divBdr>
            <w:top w:val="none" w:sz="0" w:space="0" w:color="auto"/>
            <w:left w:val="none" w:sz="0" w:space="0" w:color="auto"/>
            <w:bottom w:val="none" w:sz="0" w:space="0" w:color="auto"/>
            <w:right w:val="none" w:sz="0" w:space="0" w:color="auto"/>
          </w:divBdr>
        </w:div>
        <w:div w:id="541944221">
          <w:marLeft w:val="0"/>
          <w:marRight w:val="0"/>
          <w:marTop w:val="0"/>
          <w:marBottom w:val="0"/>
          <w:divBdr>
            <w:top w:val="none" w:sz="0" w:space="0" w:color="auto"/>
            <w:left w:val="none" w:sz="0" w:space="0" w:color="auto"/>
            <w:bottom w:val="none" w:sz="0" w:space="0" w:color="auto"/>
            <w:right w:val="none" w:sz="0" w:space="0" w:color="auto"/>
          </w:divBdr>
        </w:div>
        <w:div w:id="1215391730">
          <w:marLeft w:val="0"/>
          <w:marRight w:val="0"/>
          <w:marTop w:val="0"/>
          <w:marBottom w:val="0"/>
          <w:divBdr>
            <w:top w:val="none" w:sz="0" w:space="0" w:color="auto"/>
            <w:left w:val="none" w:sz="0" w:space="0" w:color="auto"/>
            <w:bottom w:val="none" w:sz="0" w:space="0" w:color="auto"/>
            <w:right w:val="none" w:sz="0" w:space="0" w:color="auto"/>
          </w:divBdr>
        </w:div>
        <w:div w:id="1334186604">
          <w:marLeft w:val="0"/>
          <w:marRight w:val="0"/>
          <w:marTop w:val="0"/>
          <w:marBottom w:val="0"/>
          <w:divBdr>
            <w:top w:val="none" w:sz="0" w:space="0" w:color="auto"/>
            <w:left w:val="none" w:sz="0" w:space="0" w:color="auto"/>
            <w:bottom w:val="none" w:sz="0" w:space="0" w:color="auto"/>
            <w:right w:val="none" w:sz="0" w:space="0" w:color="auto"/>
          </w:divBdr>
        </w:div>
        <w:div w:id="1414618301">
          <w:marLeft w:val="0"/>
          <w:marRight w:val="0"/>
          <w:marTop w:val="0"/>
          <w:marBottom w:val="0"/>
          <w:divBdr>
            <w:top w:val="none" w:sz="0" w:space="0" w:color="auto"/>
            <w:left w:val="none" w:sz="0" w:space="0" w:color="auto"/>
            <w:bottom w:val="none" w:sz="0" w:space="0" w:color="auto"/>
            <w:right w:val="none" w:sz="0" w:space="0" w:color="auto"/>
          </w:divBdr>
        </w:div>
        <w:div w:id="1504008682">
          <w:marLeft w:val="0"/>
          <w:marRight w:val="0"/>
          <w:marTop w:val="0"/>
          <w:marBottom w:val="0"/>
          <w:divBdr>
            <w:top w:val="none" w:sz="0" w:space="0" w:color="auto"/>
            <w:left w:val="none" w:sz="0" w:space="0" w:color="auto"/>
            <w:bottom w:val="none" w:sz="0" w:space="0" w:color="auto"/>
            <w:right w:val="none" w:sz="0" w:space="0" w:color="auto"/>
          </w:divBdr>
        </w:div>
        <w:div w:id="2116094968">
          <w:marLeft w:val="0"/>
          <w:marRight w:val="0"/>
          <w:marTop w:val="0"/>
          <w:marBottom w:val="0"/>
          <w:divBdr>
            <w:top w:val="none" w:sz="0" w:space="0" w:color="auto"/>
            <w:left w:val="none" w:sz="0" w:space="0" w:color="auto"/>
            <w:bottom w:val="none" w:sz="0" w:space="0" w:color="auto"/>
            <w:right w:val="none" w:sz="0" w:space="0" w:color="auto"/>
          </w:divBdr>
        </w:div>
        <w:div w:id="771975348">
          <w:marLeft w:val="0"/>
          <w:marRight w:val="0"/>
          <w:marTop w:val="0"/>
          <w:marBottom w:val="0"/>
          <w:divBdr>
            <w:top w:val="none" w:sz="0" w:space="0" w:color="auto"/>
            <w:left w:val="none" w:sz="0" w:space="0" w:color="auto"/>
            <w:bottom w:val="none" w:sz="0" w:space="0" w:color="auto"/>
            <w:right w:val="none" w:sz="0" w:space="0" w:color="auto"/>
          </w:divBdr>
        </w:div>
        <w:div w:id="1523400419">
          <w:marLeft w:val="0"/>
          <w:marRight w:val="0"/>
          <w:marTop w:val="0"/>
          <w:marBottom w:val="0"/>
          <w:divBdr>
            <w:top w:val="none" w:sz="0" w:space="0" w:color="auto"/>
            <w:left w:val="none" w:sz="0" w:space="0" w:color="auto"/>
            <w:bottom w:val="none" w:sz="0" w:space="0" w:color="auto"/>
            <w:right w:val="none" w:sz="0" w:space="0" w:color="auto"/>
          </w:divBdr>
        </w:div>
        <w:div w:id="758138897">
          <w:marLeft w:val="0"/>
          <w:marRight w:val="0"/>
          <w:marTop w:val="0"/>
          <w:marBottom w:val="0"/>
          <w:divBdr>
            <w:top w:val="none" w:sz="0" w:space="0" w:color="auto"/>
            <w:left w:val="none" w:sz="0" w:space="0" w:color="auto"/>
            <w:bottom w:val="none" w:sz="0" w:space="0" w:color="auto"/>
            <w:right w:val="none" w:sz="0" w:space="0" w:color="auto"/>
          </w:divBdr>
        </w:div>
        <w:div w:id="1459376503">
          <w:marLeft w:val="0"/>
          <w:marRight w:val="0"/>
          <w:marTop w:val="0"/>
          <w:marBottom w:val="0"/>
          <w:divBdr>
            <w:top w:val="none" w:sz="0" w:space="0" w:color="auto"/>
            <w:left w:val="none" w:sz="0" w:space="0" w:color="auto"/>
            <w:bottom w:val="none" w:sz="0" w:space="0" w:color="auto"/>
            <w:right w:val="none" w:sz="0" w:space="0" w:color="auto"/>
          </w:divBdr>
        </w:div>
        <w:div w:id="1666395192">
          <w:marLeft w:val="0"/>
          <w:marRight w:val="0"/>
          <w:marTop w:val="0"/>
          <w:marBottom w:val="0"/>
          <w:divBdr>
            <w:top w:val="none" w:sz="0" w:space="0" w:color="auto"/>
            <w:left w:val="none" w:sz="0" w:space="0" w:color="auto"/>
            <w:bottom w:val="none" w:sz="0" w:space="0" w:color="auto"/>
            <w:right w:val="none" w:sz="0" w:space="0" w:color="auto"/>
          </w:divBdr>
        </w:div>
        <w:div w:id="2139493817">
          <w:marLeft w:val="0"/>
          <w:marRight w:val="0"/>
          <w:marTop w:val="0"/>
          <w:marBottom w:val="0"/>
          <w:divBdr>
            <w:top w:val="none" w:sz="0" w:space="0" w:color="auto"/>
            <w:left w:val="none" w:sz="0" w:space="0" w:color="auto"/>
            <w:bottom w:val="none" w:sz="0" w:space="0" w:color="auto"/>
            <w:right w:val="none" w:sz="0" w:space="0" w:color="auto"/>
          </w:divBdr>
        </w:div>
        <w:div w:id="1627277293">
          <w:marLeft w:val="0"/>
          <w:marRight w:val="0"/>
          <w:marTop w:val="0"/>
          <w:marBottom w:val="0"/>
          <w:divBdr>
            <w:top w:val="none" w:sz="0" w:space="0" w:color="auto"/>
            <w:left w:val="none" w:sz="0" w:space="0" w:color="auto"/>
            <w:bottom w:val="none" w:sz="0" w:space="0" w:color="auto"/>
            <w:right w:val="none" w:sz="0" w:space="0" w:color="auto"/>
          </w:divBdr>
        </w:div>
        <w:div w:id="2006086211">
          <w:marLeft w:val="0"/>
          <w:marRight w:val="0"/>
          <w:marTop w:val="0"/>
          <w:marBottom w:val="0"/>
          <w:divBdr>
            <w:top w:val="none" w:sz="0" w:space="0" w:color="auto"/>
            <w:left w:val="none" w:sz="0" w:space="0" w:color="auto"/>
            <w:bottom w:val="none" w:sz="0" w:space="0" w:color="auto"/>
            <w:right w:val="none" w:sz="0" w:space="0" w:color="auto"/>
          </w:divBdr>
        </w:div>
        <w:div w:id="374543531">
          <w:marLeft w:val="0"/>
          <w:marRight w:val="0"/>
          <w:marTop w:val="0"/>
          <w:marBottom w:val="0"/>
          <w:divBdr>
            <w:top w:val="none" w:sz="0" w:space="0" w:color="auto"/>
            <w:left w:val="none" w:sz="0" w:space="0" w:color="auto"/>
            <w:bottom w:val="none" w:sz="0" w:space="0" w:color="auto"/>
            <w:right w:val="none" w:sz="0" w:space="0" w:color="auto"/>
          </w:divBdr>
        </w:div>
        <w:div w:id="2104959464">
          <w:marLeft w:val="0"/>
          <w:marRight w:val="0"/>
          <w:marTop w:val="0"/>
          <w:marBottom w:val="0"/>
          <w:divBdr>
            <w:top w:val="none" w:sz="0" w:space="0" w:color="auto"/>
            <w:left w:val="none" w:sz="0" w:space="0" w:color="auto"/>
            <w:bottom w:val="none" w:sz="0" w:space="0" w:color="auto"/>
            <w:right w:val="none" w:sz="0" w:space="0" w:color="auto"/>
          </w:divBdr>
        </w:div>
        <w:div w:id="1697269676">
          <w:marLeft w:val="0"/>
          <w:marRight w:val="0"/>
          <w:marTop w:val="0"/>
          <w:marBottom w:val="0"/>
          <w:divBdr>
            <w:top w:val="none" w:sz="0" w:space="0" w:color="auto"/>
            <w:left w:val="none" w:sz="0" w:space="0" w:color="auto"/>
            <w:bottom w:val="none" w:sz="0" w:space="0" w:color="auto"/>
            <w:right w:val="none" w:sz="0" w:space="0" w:color="auto"/>
          </w:divBdr>
        </w:div>
        <w:div w:id="883324263">
          <w:marLeft w:val="0"/>
          <w:marRight w:val="0"/>
          <w:marTop w:val="0"/>
          <w:marBottom w:val="0"/>
          <w:divBdr>
            <w:top w:val="none" w:sz="0" w:space="0" w:color="auto"/>
            <w:left w:val="none" w:sz="0" w:space="0" w:color="auto"/>
            <w:bottom w:val="none" w:sz="0" w:space="0" w:color="auto"/>
            <w:right w:val="none" w:sz="0" w:space="0" w:color="auto"/>
          </w:divBdr>
        </w:div>
        <w:div w:id="661348525">
          <w:marLeft w:val="0"/>
          <w:marRight w:val="0"/>
          <w:marTop w:val="0"/>
          <w:marBottom w:val="0"/>
          <w:divBdr>
            <w:top w:val="none" w:sz="0" w:space="0" w:color="auto"/>
            <w:left w:val="none" w:sz="0" w:space="0" w:color="auto"/>
            <w:bottom w:val="none" w:sz="0" w:space="0" w:color="auto"/>
            <w:right w:val="none" w:sz="0" w:space="0" w:color="auto"/>
          </w:divBdr>
        </w:div>
        <w:div w:id="1786803618">
          <w:marLeft w:val="0"/>
          <w:marRight w:val="0"/>
          <w:marTop w:val="0"/>
          <w:marBottom w:val="0"/>
          <w:divBdr>
            <w:top w:val="none" w:sz="0" w:space="0" w:color="auto"/>
            <w:left w:val="none" w:sz="0" w:space="0" w:color="auto"/>
            <w:bottom w:val="none" w:sz="0" w:space="0" w:color="auto"/>
            <w:right w:val="none" w:sz="0" w:space="0" w:color="auto"/>
          </w:divBdr>
        </w:div>
        <w:div w:id="1711804100">
          <w:marLeft w:val="0"/>
          <w:marRight w:val="0"/>
          <w:marTop w:val="0"/>
          <w:marBottom w:val="0"/>
          <w:divBdr>
            <w:top w:val="none" w:sz="0" w:space="0" w:color="auto"/>
            <w:left w:val="none" w:sz="0" w:space="0" w:color="auto"/>
            <w:bottom w:val="none" w:sz="0" w:space="0" w:color="auto"/>
            <w:right w:val="none" w:sz="0" w:space="0" w:color="auto"/>
          </w:divBdr>
        </w:div>
        <w:div w:id="2053529432">
          <w:marLeft w:val="0"/>
          <w:marRight w:val="0"/>
          <w:marTop w:val="0"/>
          <w:marBottom w:val="0"/>
          <w:divBdr>
            <w:top w:val="none" w:sz="0" w:space="0" w:color="auto"/>
            <w:left w:val="none" w:sz="0" w:space="0" w:color="auto"/>
            <w:bottom w:val="none" w:sz="0" w:space="0" w:color="auto"/>
            <w:right w:val="none" w:sz="0" w:space="0" w:color="auto"/>
          </w:divBdr>
        </w:div>
        <w:div w:id="1197156599">
          <w:marLeft w:val="0"/>
          <w:marRight w:val="0"/>
          <w:marTop w:val="0"/>
          <w:marBottom w:val="0"/>
          <w:divBdr>
            <w:top w:val="none" w:sz="0" w:space="0" w:color="auto"/>
            <w:left w:val="none" w:sz="0" w:space="0" w:color="auto"/>
            <w:bottom w:val="none" w:sz="0" w:space="0" w:color="auto"/>
            <w:right w:val="none" w:sz="0" w:space="0" w:color="auto"/>
          </w:divBdr>
        </w:div>
        <w:div w:id="314528687">
          <w:marLeft w:val="0"/>
          <w:marRight w:val="0"/>
          <w:marTop w:val="0"/>
          <w:marBottom w:val="0"/>
          <w:divBdr>
            <w:top w:val="none" w:sz="0" w:space="0" w:color="auto"/>
            <w:left w:val="none" w:sz="0" w:space="0" w:color="auto"/>
            <w:bottom w:val="none" w:sz="0" w:space="0" w:color="auto"/>
            <w:right w:val="none" w:sz="0" w:space="0" w:color="auto"/>
          </w:divBdr>
        </w:div>
        <w:div w:id="2110655569">
          <w:marLeft w:val="0"/>
          <w:marRight w:val="0"/>
          <w:marTop w:val="0"/>
          <w:marBottom w:val="0"/>
          <w:divBdr>
            <w:top w:val="none" w:sz="0" w:space="0" w:color="auto"/>
            <w:left w:val="none" w:sz="0" w:space="0" w:color="auto"/>
            <w:bottom w:val="none" w:sz="0" w:space="0" w:color="auto"/>
            <w:right w:val="none" w:sz="0" w:space="0" w:color="auto"/>
          </w:divBdr>
        </w:div>
        <w:div w:id="375665341">
          <w:marLeft w:val="0"/>
          <w:marRight w:val="0"/>
          <w:marTop w:val="0"/>
          <w:marBottom w:val="0"/>
          <w:divBdr>
            <w:top w:val="none" w:sz="0" w:space="0" w:color="auto"/>
            <w:left w:val="none" w:sz="0" w:space="0" w:color="auto"/>
            <w:bottom w:val="none" w:sz="0" w:space="0" w:color="auto"/>
            <w:right w:val="none" w:sz="0" w:space="0" w:color="auto"/>
          </w:divBdr>
        </w:div>
        <w:div w:id="193882486">
          <w:marLeft w:val="0"/>
          <w:marRight w:val="0"/>
          <w:marTop w:val="0"/>
          <w:marBottom w:val="0"/>
          <w:divBdr>
            <w:top w:val="none" w:sz="0" w:space="0" w:color="auto"/>
            <w:left w:val="none" w:sz="0" w:space="0" w:color="auto"/>
            <w:bottom w:val="none" w:sz="0" w:space="0" w:color="auto"/>
            <w:right w:val="none" w:sz="0" w:space="0" w:color="auto"/>
          </w:divBdr>
        </w:div>
        <w:div w:id="2059235608">
          <w:marLeft w:val="0"/>
          <w:marRight w:val="0"/>
          <w:marTop w:val="0"/>
          <w:marBottom w:val="0"/>
          <w:divBdr>
            <w:top w:val="none" w:sz="0" w:space="0" w:color="auto"/>
            <w:left w:val="none" w:sz="0" w:space="0" w:color="auto"/>
            <w:bottom w:val="none" w:sz="0" w:space="0" w:color="auto"/>
            <w:right w:val="none" w:sz="0" w:space="0" w:color="auto"/>
          </w:divBdr>
        </w:div>
        <w:div w:id="1105492995">
          <w:marLeft w:val="0"/>
          <w:marRight w:val="0"/>
          <w:marTop w:val="0"/>
          <w:marBottom w:val="0"/>
          <w:divBdr>
            <w:top w:val="none" w:sz="0" w:space="0" w:color="auto"/>
            <w:left w:val="none" w:sz="0" w:space="0" w:color="auto"/>
            <w:bottom w:val="none" w:sz="0" w:space="0" w:color="auto"/>
            <w:right w:val="none" w:sz="0" w:space="0" w:color="auto"/>
          </w:divBdr>
        </w:div>
        <w:div w:id="516892369">
          <w:marLeft w:val="0"/>
          <w:marRight w:val="0"/>
          <w:marTop w:val="0"/>
          <w:marBottom w:val="0"/>
          <w:divBdr>
            <w:top w:val="none" w:sz="0" w:space="0" w:color="auto"/>
            <w:left w:val="none" w:sz="0" w:space="0" w:color="auto"/>
            <w:bottom w:val="none" w:sz="0" w:space="0" w:color="auto"/>
            <w:right w:val="none" w:sz="0" w:space="0" w:color="auto"/>
          </w:divBdr>
        </w:div>
        <w:div w:id="802113059">
          <w:marLeft w:val="0"/>
          <w:marRight w:val="0"/>
          <w:marTop w:val="0"/>
          <w:marBottom w:val="0"/>
          <w:divBdr>
            <w:top w:val="none" w:sz="0" w:space="0" w:color="auto"/>
            <w:left w:val="none" w:sz="0" w:space="0" w:color="auto"/>
            <w:bottom w:val="none" w:sz="0" w:space="0" w:color="auto"/>
            <w:right w:val="none" w:sz="0" w:space="0" w:color="auto"/>
          </w:divBdr>
        </w:div>
        <w:div w:id="1209609894">
          <w:marLeft w:val="0"/>
          <w:marRight w:val="0"/>
          <w:marTop w:val="0"/>
          <w:marBottom w:val="0"/>
          <w:divBdr>
            <w:top w:val="none" w:sz="0" w:space="0" w:color="auto"/>
            <w:left w:val="none" w:sz="0" w:space="0" w:color="auto"/>
            <w:bottom w:val="none" w:sz="0" w:space="0" w:color="auto"/>
            <w:right w:val="none" w:sz="0" w:space="0" w:color="auto"/>
          </w:divBdr>
        </w:div>
        <w:div w:id="1005285186">
          <w:marLeft w:val="0"/>
          <w:marRight w:val="0"/>
          <w:marTop w:val="0"/>
          <w:marBottom w:val="0"/>
          <w:divBdr>
            <w:top w:val="none" w:sz="0" w:space="0" w:color="auto"/>
            <w:left w:val="none" w:sz="0" w:space="0" w:color="auto"/>
            <w:bottom w:val="none" w:sz="0" w:space="0" w:color="auto"/>
            <w:right w:val="none" w:sz="0" w:space="0" w:color="auto"/>
          </w:divBdr>
        </w:div>
        <w:div w:id="1752191764">
          <w:marLeft w:val="0"/>
          <w:marRight w:val="0"/>
          <w:marTop w:val="0"/>
          <w:marBottom w:val="0"/>
          <w:divBdr>
            <w:top w:val="none" w:sz="0" w:space="0" w:color="auto"/>
            <w:left w:val="none" w:sz="0" w:space="0" w:color="auto"/>
            <w:bottom w:val="none" w:sz="0" w:space="0" w:color="auto"/>
            <w:right w:val="none" w:sz="0" w:space="0" w:color="auto"/>
          </w:divBdr>
        </w:div>
        <w:div w:id="891692859">
          <w:marLeft w:val="0"/>
          <w:marRight w:val="0"/>
          <w:marTop w:val="0"/>
          <w:marBottom w:val="0"/>
          <w:divBdr>
            <w:top w:val="none" w:sz="0" w:space="0" w:color="auto"/>
            <w:left w:val="none" w:sz="0" w:space="0" w:color="auto"/>
            <w:bottom w:val="none" w:sz="0" w:space="0" w:color="auto"/>
            <w:right w:val="none" w:sz="0" w:space="0" w:color="auto"/>
          </w:divBdr>
        </w:div>
        <w:div w:id="218984073">
          <w:marLeft w:val="0"/>
          <w:marRight w:val="0"/>
          <w:marTop w:val="0"/>
          <w:marBottom w:val="0"/>
          <w:divBdr>
            <w:top w:val="none" w:sz="0" w:space="0" w:color="auto"/>
            <w:left w:val="none" w:sz="0" w:space="0" w:color="auto"/>
            <w:bottom w:val="none" w:sz="0" w:space="0" w:color="auto"/>
            <w:right w:val="none" w:sz="0" w:space="0" w:color="auto"/>
          </w:divBdr>
        </w:div>
        <w:div w:id="713231972">
          <w:marLeft w:val="0"/>
          <w:marRight w:val="0"/>
          <w:marTop w:val="0"/>
          <w:marBottom w:val="0"/>
          <w:divBdr>
            <w:top w:val="none" w:sz="0" w:space="0" w:color="auto"/>
            <w:left w:val="none" w:sz="0" w:space="0" w:color="auto"/>
            <w:bottom w:val="none" w:sz="0" w:space="0" w:color="auto"/>
            <w:right w:val="none" w:sz="0" w:space="0" w:color="auto"/>
          </w:divBdr>
        </w:div>
        <w:div w:id="759444553">
          <w:marLeft w:val="0"/>
          <w:marRight w:val="0"/>
          <w:marTop w:val="0"/>
          <w:marBottom w:val="0"/>
          <w:divBdr>
            <w:top w:val="none" w:sz="0" w:space="0" w:color="auto"/>
            <w:left w:val="none" w:sz="0" w:space="0" w:color="auto"/>
            <w:bottom w:val="none" w:sz="0" w:space="0" w:color="auto"/>
            <w:right w:val="none" w:sz="0" w:space="0" w:color="auto"/>
          </w:divBdr>
        </w:div>
        <w:div w:id="1609853066">
          <w:marLeft w:val="0"/>
          <w:marRight w:val="0"/>
          <w:marTop w:val="0"/>
          <w:marBottom w:val="0"/>
          <w:divBdr>
            <w:top w:val="none" w:sz="0" w:space="0" w:color="auto"/>
            <w:left w:val="none" w:sz="0" w:space="0" w:color="auto"/>
            <w:bottom w:val="none" w:sz="0" w:space="0" w:color="auto"/>
            <w:right w:val="none" w:sz="0" w:space="0" w:color="auto"/>
          </w:divBdr>
        </w:div>
        <w:div w:id="233248811">
          <w:marLeft w:val="0"/>
          <w:marRight w:val="0"/>
          <w:marTop w:val="0"/>
          <w:marBottom w:val="0"/>
          <w:divBdr>
            <w:top w:val="none" w:sz="0" w:space="0" w:color="auto"/>
            <w:left w:val="none" w:sz="0" w:space="0" w:color="auto"/>
            <w:bottom w:val="none" w:sz="0" w:space="0" w:color="auto"/>
            <w:right w:val="none" w:sz="0" w:space="0" w:color="auto"/>
          </w:divBdr>
        </w:div>
        <w:div w:id="1059011199">
          <w:marLeft w:val="0"/>
          <w:marRight w:val="0"/>
          <w:marTop w:val="0"/>
          <w:marBottom w:val="0"/>
          <w:divBdr>
            <w:top w:val="none" w:sz="0" w:space="0" w:color="auto"/>
            <w:left w:val="none" w:sz="0" w:space="0" w:color="auto"/>
            <w:bottom w:val="none" w:sz="0" w:space="0" w:color="auto"/>
            <w:right w:val="none" w:sz="0" w:space="0" w:color="auto"/>
          </w:divBdr>
        </w:div>
        <w:div w:id="946499546">
          <w:marLeft w:val="0"/>
          <w:marRight w:val="0"/>
          <w:marTop w:val="0"/>
          <w:marBottom w:val="0"/>
          <w:divBdr>
            <w:top w:val="none" w:sz="0" w:space="0" w:color="auto"/>
            <w:left w:val="none" w:sz="0" w:space="0" w:color="auto"/>
            <w:bottom w:val="none" w:sz="0" w:space="0" w:color="auto"/>
            <w:right w:val="none" w:sz="0" w:space="0" w:color="auto"/>
          </w:divBdr>
        </w:div>
        <w:div w:id="669872532">
          <w:marLeft w:val="0"/>
          <w:marRight w:val="0"/>
          <w:marTop w:val="0"/>
          <w:marBottom w:val="0"/>
          <w:divBdr>
            <w:top w:val="none" w:sz="0" w:space="0" w:color="auto"/>
            <w:left w:val="none" w:sz="0" w:space="0" w:color="auto"/>
            <w:bottom w:val="none" w:sz="0" w:space="0" w:color="auto"/>
            <w:right w:val="none" w:sz="0" w:space="0" w:color="auto"/>
          </w:divBdr>
        </w:div>
        <w:div w:id="1390494976">
          <w:marLeft w:val="0"/>
          <w:marRight w:val="0"/>
          <w:marTop w:val="0"/>
          <w:marBottom w:val="0"/>
          <w:divBdr>
            <w:top w:val="none" w:sz="0" w:space="0" w:color="auto"/>
            <w:left w:val="none" w:sz="0" w:space="0" w:color="auto"/>
            <w:bottom w:val="none" w:sz="0" w:space="0" w:color="auto"/>
            <w:right w:val="none" w:sz="0" w:space="0" w:color="auto"/>
          </w:divBdr>
        </w:div>
        <w:div w:id="660424257">
          <w:marLeft w:val="0"/>
          <w:marRight w:val="0"/>
          <w:marTop w:val="0"/>
          <w:marBottom w:val="0"/>
          <w:divBdr>
            <w:top w:val="none" w:sz="0" w:space="0" w:color="auto"/>
            <w:left w:val="none" w:sz="0" w:space="0" w:color="auto"/>
            <w:bottom w:val="none" w:sz="0" w:space="0" w:color="auto"/>
            <w:right w:val="none" w:sz="0" w:space="0" w:color="auto"/>
          </w:divBdr>
        </w:div>
        <w:div w:id="988359720">
          <w:marLeft w:val="0"/>
          <w:marRight w:val="0"/>
          <w:marTop w:val="0"/>
          <w:marBottom w:val="0"/>
          <w:divBdr>
            <w:top w:val="none" w:sz="0" w:space="0" w:color="auto"/>
            <w:left w:val="none" w:sz="0" w:space="0" w:color="auto"/>
            <w:bottom w:val="none" w:sz="0" w:space="0" w:color="auto"/>
            <w:right w:val="none" w:sz="0" w:space="0" w:color="auto"/>
          </w:divBdr>
        </w:div>
        <w:div w:id="96482347">
          <w:marLeft w:val="0"/>
          <w:marRight w:val="0"/>
          <w:marTop w:val="0"/>
          <w:marBottom w:val="0"/>
          <w:divBdr>
            <w:top w:val="none" w:sz="0" w:space="0" w:color="auto"/>
            <w:left w:val="none" w:sz="0" w:space="0" w:color="auto"/>
            <w:bottom w:val="none" w:sz="0" w:space="0" w:color="auto"/>
            <w:right w:val="none" w:sz="0" w:space="0" w:color="auto"/>
          </w:divBdr>
        </w:div>
        <w:div w:id="1948392111">
          <w:marLeft w:val="0"/>
          <w:marRight w:val="0"/>
          <w:marTop w:val="0"/>
          <w:marBottom w:val="0"/>
          <w:divBdr>
            <w:top w:val="none" w:sz="0" w:space="0" w:color="auto"/>
            <w:left w:val="none" w:sz="0" w:space="0" w:color="auto"/>
            <w:bottom w:val="none" w:sz="0" w:space="0" w:color="auto"/>
            <w:right w:val="none" w:sz="0" w:space="0" w:color="auto"/>
          </w:divBdr>
        </w:div>
        <w:div w:id="688718370">
          <w:marLeft w:val="0"/>
          <w:marRight w:val="0"/>
          <w:marTop w:val="0"/>
          <w:marBottom w:val="0"/>
          <w:divBdr>
            <w:top w:val="none" w:sz="0" w:space="0" w:color="auto"/>
            <w:left w:val="none" w:sz="0" w:space="0" w:color="auto"/>
            <w:bottom w:val="none" w:sz="0" w:space="0" w:color="auto"/>
            <w:right w:val="none" w:sz="0" w:space="0" w:color="auto"/>
          </w:divBdr>
        </w:div>
        <w:div w:id="1791896447">
          <w:marLeft w:val="0"/>
          <w:marRight w:val="0"/>
          <w:marTop w:val="0"/>
          <w:marBottom w:val="0"/>
          <w:divBdr>
            <w:top w:val="none" w:sz="0" w:space="0" w:color="auto"/>
            <w:left w:val="none" w:sz="0" w:space="0" w:color="auto"/>
            <w:bottom w:val="none" w:sz="0" w:space="0" w:color="auto"/>
            <w:right w:val="none" w:sz="0" w:space="0" w:color="auto"/>
          </w:divBdr>
        </w:div>
        <w:div w:id="793642142">
          <w:marLeft w:val="0"/>
          <w:marRight w:val="0"/>
          <w:marTop w:val="0"/>
          <w:marBottom w:val="0"/>
          <w:divBdr>
            <w:top w:val="none" w:sz="0" w:space="0" w:color="auto"/>
            <w:left w:val="none" w:sz="0" w:space="0" w:color="auto"/>
            <w:bottom w:val="none" w:sz="0" w:space="0" w:color="auto"/>
            <w:right w:val="none" w:sz="0" w:space="0" w:color="auto"/>
          </w:divBdr>
        </w:div>
        <w:div w:id="920331377">
          <w:marLeft w:val="0"/>
          <w:marRight w:val="0"/>
          <w:marTop w:val="0"/>
          <w:marBottom w:val="0"/>
          <w:divBdr>
            <w:top w:val="none" w:sz="0" w:space="0" w:color="auto"/>
            <w:left w:val="none" w:sz="0" w:space="0" w:color="auto"/>
            <w:bottom w:val="none" w:sz="0" w:space="0" w:color="auto"/>
            <w:right w:val="none" w:sz="0" w:space="0" w:color="auto"/>
          </w:divBdr>
        </w:div>
        <w:div w:id="71243941">
          <w:marLeft w:val="0"/>
          <w:marRight w:val="0"/>
          <w:marTop w:val="0"/>
          <w:marBottom w:val="0"/>
          <w:divBdr>
            <w:top w:val="none" w:sz="0" w:space="0" w:color="auto"/>
            <w:left w:val="none" w:sz="0" w:space="0" w:color="auto"/>
            <w:bottom w:val="none" w:sz="0" w:space="0" w:color="auto"/>
            <w:right w:val="none" w:sz="0" w:space="0" w:color="auto"/>
          </w:divBdr>
        </w:div>
        <w:div w:id="130636348">
          <w:marLeft w:val="0"/>
          <w:marRight w:val="0"/>
          <w:marTop w:val="0"/>
          <w:marBottom w:val="0"/>
          <w:divBdr>
            <w:top w:val="none" w:sz="0" w:space="0" w:color="auto"/>
            <w:left w:val="none" w:sz="0" w:space="0" w:color="auto"/>
            <w:bottom w:val="none" w:sz="0" w:space="0" w:color="auto"/>
            <w:right w:val="none" w:sz="0" w:space="0" w:color="auto"/>
          </w:divBdr>
        </w:div>
        <w:div w:id="1360204155">
          <w:marLeft w:val="0"/>
          <w:marRight w:val="0"/>
          <w:marTop w:val="0"/>
          <w:marBottom w:val="0"/>
          <w:divBdr>
            <w:top w:val="none" w:sz="0" w:space="0" w:color="auto"/>
            <w:left w:val="none" w:sz="0" w:space="0" w:color="auto"/>
            <w:bottom w:val="none" w:sz="0" w:space="0" w:color="auto"/>
            <w:right w:val="none" w:sz="0" w:space="0" w:color="auto"/>
          </w:divBdr>
        </w:div>
        <w:div w:id="720716584">
          <w:marLeft w:val="0"/>
          <w:marRight w:val="0"/>
          <w:marTop w:val="0"/>
          <w:marBottom w:val="0"/>
          <w:divBdr>
            <w:top w:val="none" w:sz="0" w:space="0" w:color="auto"/>
            <w:left w:val="none" w:sz="0" w:space="0" w:color="auto"/>
            <w:bottom w:val="none" w:sz="0" w:space="0" w:color="auto"/>
            <w:right w:val="none" w:sz="0" w:space="0" w:color="auto"/>
          </w:divBdr>
        </w:div>
        <w:div w:id="1643998178">
          <w:marLeft w:val="0"/>
          <w:marRight w:val="0"/>
          <w:marTop w:val="0"/>
          <w:marBottom w:val="0"/>
          <w:divBdr>
            <w:top w:val="none" w:sz="0" w:space="0" w:color="auto"/>
            <w:left w:val="none" w:sz="0" w:space="0" w:color="auto"/>
            <w:bottom w:val="none" w:sz="0" w:space="0" w:color="auto"/>
            <w:right w:val="none" w:sz="0" w:space="0" w:color="auto"/>
          </w:divBdr>
        </w:div>
        <w:div w:id="1508053597">
          <w:marLeft w:val="0"/>
          <w:marRight w:val="0"/>
          <w:marTop w:val="0"/>
          <w:marBottom w:val="0"/>
          <w:divBdr>
            <w:top w:val="none" w:sz="0" w:space="0" w:color="auto"/>
            <w:left w:val="none" w:sz="0" w:space="0" w:color="auto"/>
            <w:bottom w:val="none" w:sz="0" w:space="0" w:color="auto"/>
            <w:right w:val="none" w:sz="0" w:space="0" w:color="auto"/>
          </w:divBdr>
        </w:div>
        <w:div w:id="142619882">
          <w:marLeft w:val="0"/>
          <w:marRight w:val="0"/>
          <w:marTop w:val="0"/>
          <w:marBottom w:val="0"/>
          <w:divBdr>
            <w:top w:val="none" w:sz="0" w:space="0" w:color="auto"/>
            <w:left w:val="none" w:sz="0" w:space="0" w:color="auto"/>
            <w:bottom w:val="none" w:sz="0" w:space="0" w:color="auto"/>
            <w:right w:val="none" w:sz="0" w:space="0" w:color="auto"/>
          </w:divBdr>
        </w:div>
        <w:div w:id="288587513">
          <w:marLeft w:val="0"/>
          <w:marRight w:val="0"/>
          <w:marTop w:val="0"/>
          <w:marBottom w:val="0"/>
          <w:divBdr>
            <w:top w:val="none" w:sz="0" w:space="0" w:color="auto"/>
            <w:left w:val="none" w:sz="0" w:space="0" w:color="auto"/>
            <w:bottom w:val="none" w:sz="0" w:space="0" w:color="auto"/>
            <w:right w:val="none" w:sz="0" w:space="0" w:color="auto"/>
          </w:divBdr>
        </w:div>
        <w:div w:id="1100640140">
          <w:marLeft w:val="0"/>
          <w:marRight w:val="0"/>
          <w:marTop w:val="0"/>
          <w:marBottom w:val="0"/>
          <w:divBdr>
            <w:top w:val="none" w:sz="0" w:space="0" w:color="auto"/>
            <w:left w:val="none" w:sz="0" w:space="0" w:color="auto"/>
            <w:bottom w:val="none" w:sz="0" w:space="0" w:color="auto"/>
            <w:right w:val="none" w:sz="0" w:space="0" w:color="auto"/>
          </w:divBdr>
        </w:div>
        <w:div w:id="1945187005">
          <w:marLeft w:val="0"/>
          <w:marRight w:val="0"/>
          <w:marTop w:val="0"/>
          <w:marBottom w:val="0"/>
          <w:divBdr>
            <w:top w:val="none" w:sz="0" w:space="0" w:color="auto"/>
            <w:left w:val="none" w:sz="0" w:space="0" w:color="auto"/>
            <w:bottom w:val="none" w:sz="0" w:space="0" w:color="auto"/>
            <w:right w:val="none" w:sz="0" w:space="0" w:color="auto"/>
          </w:divBdr>
        </w:div>
        <w:div w:id="543837244">
          <w:marLeft w:val="0"/>
          <w:marRight w:val="0"/>
          <w:marTop w:val="0"/>
          <w:marBottom w:val="0"/>
          <w:divBdr>
            <w:top w:val="none" w:sz="0" w:space="0" w:color="auto"/>
            <w:left w:val="none" w:sz="0" w:space="0" w:color="auto"/>
            <w:bottom w:val="none" w:sz="0" w:space="0" w:color="auto"/>
            <w:right w:val="none" w:sz="0" w:space="0" w:color="auto"/>
          </w:divBdr>
        </w:div>
        <w:div w:id="1205365130">
          <w:marLeft w:val="0"/>
          <w:marRight w:val="0"/>
          <w:marTop w:val="0"/>
          <w:marBottom w:val="0"/>
          <w:divBdr>
            <w:top w:val="none" w:sz="0" w:space="0" w:color="auto"/>
            <w:left w:val="none" w:sz="0" w:space="0" w:color="auto"/>
            <w:bottom w:val="none" w:sz="0" w:space="0" w:color="auto"/>
            <w:right w:val="none" w:sz="0" w:space="0" w:color="auto"/>
          </w:divBdr>
        </w:div>
        <w:div w:id="140008300">
          <w:marLeft w:val="0"/>
          <w:marRight w:val="0"/>
          <w:marTop w:val="0"/>
          <w:marBottom w:val="0"/>
          <w:divBdr>
            <w:top w:val="none" w:sz="0" w:space="0" w:color="auto"/>
            <w:left w:val="none" w:sz="0" w:space="0" w:color="auto"/>
            <w:bottom w:val="none" w:sz="0" w:space="0" w:color="auto"/>
            <w:right w:val="none" w:sz="0" w:space="0" w:color="auto"/>
          </w:divBdr>
        </w:div>
        <w:div w:id="1372077646">
          <w:marLeft w:val="0"/>
          <w:marRight w:val="0"/>
          <w:marTop w:val="0"/>
          <w:marBottom w:val="0"/>
          <w:divBdr>
            <w:top w:val="none" w:sz="0" w:space="0" w:color="auto"/>
            <w:left w:val="none" w:sz="0" w:space="0" w:color="auto"/>
            <w:bottom w:val="none" w:sz="0" w:space="0" w:color="auto"/>
            <w:right w:val="none" w:sz="0" w:space="0" w:color="auto"/>
          </w:divBdr>
        </w:div>
        <w:div w:id="1512453002">
          <w:marLeft w:val="0"/>
          <w:marRight w:val="0"/>
          <w:marTop w:val="0"/>
          <w:marBottom w:val="0"/>
          <w:divBdr>
            <w:top w:val="none" w:sz="0" w:space="0" w:color="auto"/>
            <w:left w:val="none" w:sz="0" w:space="0" w:color="auto"/>
            <w:bottom w:val="none" w:sz="0" w:space="0" w:color="auto"/>
            <w:right w:val="none" w:sz="0" w:space="0" w:color="auto"/>
          </w:divBdr>
        </w:div>
        <w:div w:id="1560827563">
          <w:marLeft w:val="0"/>
          <w:marRight w:val="0"/>
          <w:marTop w:val="0"/>
          <w:marBottom w:val="0"/>
          <w:divBdr>
            <w:top w:val="none" w:sz="0" w:space="0" w:color="auto"/>
            <w:left w:val="none" w:sz="0" w:space="0" w:color="auto"/>
            <w:bottom w:val="none" w:sz="0" w:space="0" w:color="auto"/>
            <w:right w:val="none" w:sz="0" w:space="0" w:color="auto"/>
          </w:divBdr>
        </w:div>
        <w:div w:id="12802595">
          <w:marLeft w:val="0"/>
          <w:marRight w:val="0"/>
          <w:marTop w:val="0"/>
          <w:marBottom w:val="0"/>
          <w:divBdr>
            <w:top w:val="none" w:sz="0" w:space="0" w:color="auto"/>
            <w:left w:val="none" w:sz="0" w:space="0" w:color="auto"/>
            <w:bottom w:val="none" w:sz="0" w:space="0" w:color="auto"/>
            <w:right w:val="none" w:sz="0" w:space="0" w:color="auto"/>
          </w:divBdr>
        </w:div>
        <w:div w:id="19093338">
          <w:marLeft w:val="0"/>
          <w:marRight w:val="0"/>
          <w:marTop w:val="0"/>
          <w:marBottom w:val="0"/>
          <w:divBdr>
            <w:top w:val="none" w:sz="0" w:space="0" w:color="auto"/>
            <w:left w:val="none" w:sz="0" w:space="0" w:color="auto"/>
            <w:bottom w:val="none" w:sz="0" w:space="0" w:color="auto"/>
            <w:right w:val="none" w:sz="0" w:space="0" w:color="auto"/>
          </w:divBdr>
        </w:div>
        <w:div w:id="1092551235">
          <w:marLeft w:val="0"/>
          <w:marRight w:val="0"/>
          <w:marTop w:val="0"/>
          <w:marBottom w:val="0"/>
          <w:divBdr>
            <w:top w:val="none" w:sz="0" w:space="0" w:color="auto"/>
            <w:left w:val="none" w:sz="0" w:space="0" w:color="auto"/>
            <w:bottom w:val="none" w:sz="0" w:space="0" w:color="auto"/>
            <w:right w:val="none" w:sz="0" w:space="0" w:color="auto"/>
          </w:divBdr>
        </w:div>
        <w:div w:id="1090389214">
          <w:marLeft w:val="0"/>
          <w:marRight w:val="0"/>
          <w:marTop w:val="0"/>
          <w:marBottom w:val="0"/>
          <w:divBdr>
            <w:top w:val="none" w:sz="0" w:space="0" w:color="auto"/>
            <w:left w:val="none" w:sz="0" w:space="0" w:color="auto"/>
            <w:bottom w:val="none" w:sz="0" w:space="0" w:color="auto"/>
            <w:right w:val="none" w:sz="0" w:space="0" w:color="auto"/>
          </w:divBdr>
        </w:div>
        <w:div w:id="863203540">
          <w:marLeft w:val="0"/>
          <w:marRight w:val="0"/>
          <w:marTop w:val="0"/>
          <w:marBottom w:val="0"/>
          <w:divBdr>
            <w:top w:val="none" w:sz="0" w:space="0" w:color="auto"/>
            <w:left w:val="none" w:sz="0" w:space="0" w:color="auto"/>
            <w:bottom w:val="none" w:sz="0" w:space="0" w:color="auto"/>
            <w:right w:val="none" w:sz="0" w:space="0" w:color="auto"/>
          </w:divBdr>
        </w:div>
        <w:div w:id="237599403">
          <w:marLeft w:val="0"/>
          <w:marRight w:val="0"/>
          <w:marTop w:val="0"/>
          <w:marBottom w:val="0"/>
          <w:divBdr>
            <w:top w:val="none" w:sz="0" w:space="0" w:color="auto"/>
            <w:left w:val="none" w:sz="0" w:space="0" w:color="auto"/>
            <w:bottom w:val="none" w:sz="0" w:space="0" w:color="auto"/>
            <w:right w:val="none" w:sz="0" w:space="0" w:color="auto"/>
          </w:divBdr>
        </w:div>
        <w:div w:id="460346583">
          <w:marLeft w:val="0"/>
          <w:marRight w:val="0"/>
          <w:marTop w:val="0"/>
          <w:marBottom w:val="0"/>
          <w:divBdr>
            <w:top w:val="none" w:sz="0" w:space="0" w:color="auto"/>
            <w:left w:val="none" w:sz="0" w:space="0" w:color="auto"/>
            <w:bottom w:val="none" w:sz="0" w:space="0" w:color="auto"/>
            <w:right w:val="none" w:sz="0" w:space="0" w:color="auto"/>
          </w:divBdr>
        </w:div>
        <w:div w:id="1699818092">
          <w:marLeft w:val="0"/>
          <w:marRight w:val="0"/>
          <w:marTop w:val="0"/>
          <w:marBottom w:val="0"/>
          <w:divBdr>
            <w:top w:val="none" w:sz="0" w:space="0" w:color="auto"/>
            <w:left w:val="none" w:sz="0" w:space="0" w:color="auto"/>
            <w:bottom w:val="none" w:sz="0" w:space="0" w:color="auto"/>
            <w:right w:val="none" w:sz="0" w:space="0" w:color="auto"/>
          </w:divBdr>
        </w:div>
        <w:div w:id="1937058859">
          <w:marLeft w:val="0"/>
          <w:marRight w:val="0"/>
          <w:marTop w:val="0"/>
          <w:marBottom w:val="0"/>
          <w:divBdr>
            <w:top w:val="none" w:sz="0" w:space="0" w:color="auto"/>
            <w:left w:val="none" w:sz="0" w:space="0" w:color="auto"/>
            <w:bottom w:val="none" w:sz="0" w:space="0" w:color="auto"/>
            <w:right w:val="none" w:sz="0" w:space="0" w:color="auto"/>
          </w:divBdr>
        </w:div>
        <w:div w:id="121114517">
          <w:marLeft w:val="0"/>
          <w:marRight w:val="0"/>
          <w:marTop w:val="0"/>
          <w:marBottom w:val="0"/>
          <w:divBdr>
            <w:top w:val="none" w:sz="0" w:space="0" w:color="auto"/>
            <w:left w:val="none" w:sz="0" w:space="0" w:color="auto"/>
            <w:bottom w:val="none" w:sz="0" w:space="0" w:color="auto"/>
            <w:right w:val="none" w:sz="0" w:space="0" w:color="auto"/>
          </w:divBdr>
        </w:div>
        <w:div w:id="1614753091">
          <w:marLeft w:val="0"/>
          <w:marRight w:val="0"/>
          <w:marTop w:val="0"/>
          <w:marBottom w:val="0"/>
          <w:divBdr>
            <w:top w:val="none" w:sz="0" w:space="0" w:color="auto"/>
            <w:left w:val="none" w:sz="0" w:space="0" w:color="auto"/>
            <w:bottom w:val="none" w:sz="0" w:space="0" w:color="auto"/>
            <w:right w:val="none" w:sz="0" w:space="0" w:color="auto"/>
          </w:divBdr>
        </w:div>
        <w:div w:id="160656840">
          <w:marLeft w:val="0"/>
          <w:marRight w:val="0"/>
          <w:marTop w:val="0"/>
          <w:marBottom w:val="0"/>
          <w:divBdr>
            <w:top w:val="none" w:sz="0" w:space="0" w:color="auto"/>
            <w:left w:val="none" w:sz="0" w:space="0" w:color="auto"/>
            <w:bottom w:val="none" w:sz="0" w:space="0" w:color="auto"/>
            <w:right w:val="none" w:sz="0" w:space="0" w:color="auto"/>
          </w:divBdr>
        </w:div>
        <w:div w:id="1267151215">
          <w:marLeft w:val="0"/>
          <w:marRight w:val="0"/>
          <w:marTop w:val="0"/>
          <w:marBottom w:val="0"/>
          <w:divBdr>
            <w:top w:val="none" w:sz="0" w:space="0" w:color="auto"/>
            <w:left w:val="none" w:sz="0" w:space="0" w:color="auto"/>
            <w:bottom w:val="none" w:sz="0" w:space="0" w:color="auto"/>
            <w:right w:val="none" w:sz="0" w:space="0" w:color="auto"/>
          </w:divBdr>
        </w:div>
        <w:div w:id="164443886">
          <w:marLeft w:val="0"/>
          <w:marRight w:val="0"/>
          <w:marTop w:val="0"/>
          <w:marBottom w:val="0"/>
          <w:divBdr>
            <w:top w:val="none" w:sz="0" w:space="0" w:color="auto"/>
            <w:left w:val="none" w:sz="0" w:space="0" w:color="auto"/>
            <w:bottom w:val="none" w:sz="0" w:space="0" w:color="auto"/>
            <w:right w:val="none" w:sz="0" w:space="0" w:color="auto"/>
          </w:divBdr>
        </w:div>
        <w:div w:id="1567295818">
          <w:marLeft w:val="0"/>
          <w:marRight w:val="0"/>
          <w:marTop w:val="0"/>
          <w:marBottom w:val="0"/>
          <w:divBdr>
            <w:top w:val="none" w:sz="0" w:space="0" w:color="auto"/>
            <w:left w:val="none" w:sz="0" w:space="0" w:color="auto"/>
            <w:bottom w:val="none" w:sz="0" w:space="0" w:color="auto"/>
            <w:right w:val="none" w:sz="0" w:space="0" w:color="auto"/>
          </w:divBdr>
        </w:div>
        <w:div w:id="1682776133">
          <w:marLeft w:val="0"/>
          <w:marRight w:val="0"/>
          <w:marTop w:val="0"/>
          <w:marBottom w:val="0"/>
          <w:divBdr>
            <w:top w:val="none" w:sz="0" w:space="0" w:color="auto"/>
            <w:left w:val="none" w:sz="0" w:space="0" w:color="auto"/>
            <w:bottom w:val="none" w:sz="0" w:space="0" w:color="auto"/>
            <w:right w:val="none" w:sz="0" w:space="0" w:color="auto"/>
          </w:divBdr>
        </w:div>
        <w:div w:id="445391149">
          <w:marLeft w:val="0"/>
          <w:marRight w:val="0"/>
          <w:marTop w:val="0"/>
          <w:marBottom w:val="0"/>
          <w:divBdr>
            <w:top w:val="none" w:sz="0" w:space="0" w:color="auto"/>
            <w:left w:val="none" w:sz="0" w:space="0" w:color="auto"/>
            <w:bottom w:val="none" w:sz="0" w:space="0" w:color="auto"/>
            <w:right w:val="none" w:sz="0" w:space="0" w:color="auto"/>
          </w:divBdr>
        </w:div>
        <w:div w:id="1387221042">
          <w:marLeft w:val="0"/>
          <w:marRight w:val="0"/>
          <w:marTop w:val="0"/>
          <w:marBottom w:val="0"/>
          <w:divBdr>
            <w:top w:val="none" w:sz="0" w:space="0" w:color="auto"/>
            <w:left w:val="none" w:sz="0" w:space="0" w:color="auto"/>
            <w:bottom w:val="none" w:sz="0" w:space="0" w:color="auto"/>
            <w:right w:val="none" w:sz="0" w:space="0" w:color="auto"/>
          </w:divBdr>
        </w:div>
        <w:div w:id="485047466">
          <w:marLeft w:val="0"/>
          <w:marRight w:val="0"/>
          <w:marTop w:val="0"/>
          <w:marBottom w:val="0"/>
          <w:divBdr>
            <w:top w:val="none" w:sz="0" w:space="0" w:color="auto"/>
            <w:left w:val="none" w:sz="0" w:space="0" w:color="auto"/>
            <w:bottom w:val="none" w:sz="0" w:space="0" w:color="auto"/>
            <w:right w:val="none" w:sz="0" w:space="0" w:color="auto"/>
          </w:divBdr>
        </w:div>
        <w:div w:id="1385760926">
          <w:marLeft w:val="0"/>
          <w:marRight w:val="0"/>
          <w:marTop w:val="0"/>
          <w:marBottom w:val="0"/>
          <w:divBdr>
            <w:top w:val="none" w:sz="0" w:space="0" w:color="auto"/>
            <w:left w:val="none" w:sz="0" w:space="0" w:color="auto"/>
            <w:bottom w:val="none" w:sz="0" w:space="0" w:color="auto"/>
            <w:right w:val="none" w:sz="0" w:space="0" w:color="auto"/>
          </w:divBdr>
        </w:div>
        <w:div w:id="639110702">
          <w:marLeft w:val="0"/>
          <w:marRight w:val="0"/>
          <w:marTop w:val="0"/>
          <w:marBottom w:val="0"/>
          <w:divBdr>
            <w:top w:val="none" w:sz="0" w:space="0" w:color="auto"/>
            <w:left w:val="none" w:sz="0" w:space="0" w:color="auto"/>
            <w:bottom w:val="none" w:sz="0" w:space="0" w:color="auto"/>
            <w:right w:val="none" w:sz="0" w:space="0" w:color="auto"/>
          </w:divBdr>
        </w:div>
        <w:div w:id="231935697">
          <w:marLeft w:val="0"/>
          <w:marRight w:val="0"/>
          <w:marTop w:val="0"/>
          <w:marBottom w:val="0"/>
          <w:divBdr>
            <w:top w:val="none" w:sz="0" w:space="0" w:color="auto"/>
            <w:left w:val="none" w:sz="0" w:space="0" w:color="auto"/>
            <w:bottom w:val="none" w:sz="0" w:space="0" w:color="auto"/>
            <w:right w:val="none" w:sz="0" w:space="0" w:color="auto"/>
          </w:divBdr>
        </w:div>
        <w:div w:id="1840540188">
          <w:marLeft w:val="0"/>
          <w:marRight w:val="0"/>
          <w:marTop w:val="0"/>
          <w:marBottom w:val="0"/>
          <w:divBdr>
            <w:top w:val="none" w:sz="0" w:space="0" w:color="auto"/>
            <w:left w:val="none" w:sz="0" w:space="0" w:color="auto"/>
            <w:bottom w:val="none" w:sz="0" w:space="0" w:color="auto"/>
            <w:right w:val="none" w:sz="0" w:space="0" w:color="auto"/>
          </w:divBdr>
        </w:div>
        <w:div w:id="1508522146">
          <w:marLeft w:val="0"/>
          <w:marRight w:val="0"/>
          <w:marTop w:val="0"/>
          <w:marBottom w:val="0"/>
          <w:divBdr>
            <w:top w:val="none" w:sz="0" w:space="0" w:color="auto"/>
            <w:left w:val="none" w:sz="0" w:space="0" w:color="auto"/>
            <w:bottom w:val="none" w:sz="0" w:space="0" w:color="auto"/>
            <w:right w:val="none" w:sz="0" w:space="0" w:color="auto"/>
          </w:divBdr>
        </w:div>
        <w:div w:id="1173033449">
          <w:marLeft w:val="0"/>
          <w:marRight w:val="0"/>
          <w:marTop w:val="0"/>
          <w:marBottom w:val="0"/>
          <w:divBdr>
            <w:top w:val="none" w:sz="0" w:space="0" w:color="auto"/>
            <w:left w:val="none" w:sz="0" w:space="0" w:color="auto"/>
            <w:bottom w:val="none" w:sz="0" w:space="0" w:color="auto"/>
            <w:right w:val="none" w:sz="0" w:space="0" w:color="auto"/>
          </w:divBdr>
        </w:div>
        <w:div w:id="438523448">
          <w:marLeft w:val="0"/>
          <w:marRight w:val="0"/>
          <w:marTop w:val="0"/>
          <w:marBottom w:val="0"/>
          <w:divBdr>
            <w:top w:val="none" w:sz="0" w:space="0" w:color="auto"/>
            <w:left w:val="none" w:sz="0" w:space="0" w:color="auto"/>
            <w:bottom w:val="none" w:sz="0" w:space="0" w:color="auto"/>
            <w:right w:val="none" w:sz="0" w:space="0" w:color="auto"/>
          </w:divBdr>
        </w:div>
        <w:div w:id="1174877609">
          <w:marLeft w:val="0"/>
          <w:marRight w:val="0"/>
          <w:marTop w:val="0"/>
          <w:marBottom w:val="0"/>
          <w:divBdr>
            <w:top w:val="none" w:sz="0" w:space="0" w:color="auto"/>
            <w:left w:val="none" w:sz="0" w:space="0" w:color="auto"/>
            <w:bottom w:val="none" w:sz="0" w:space="0" w:color="auto"/>
            <w:right w:val="none" w:sz="0" w:space="0" w:color="auto"/>
          </w:divBdr>
        </w:div>
        <w:div w:id="937905499">
          <w:marLeft w:val="0"/>
          <w:marRight w:val="0"/>
          <w:marTop w:val="0"/>
          <w:marBottom w:val="0"/>
          <w:divBdr>
            <w:top w:val="none" w:sz="0" w:space="0" w:color="auto"/>
            <w:left w:val="none" w:sz="0" w:space="0" w:color="auto"/>
            <w:bottom w:val="none" w:sz="0" w:space="0" w:color="auto"/>
            <w:right w:val="none" w:sz="0" w:space="0" w:color="auto"/>
          </w:divBdr>
        </w:div>
        <w:div w:id="886457458">
          <w:marLeft w:val="0"/>
          <w:marRight w:val="0"/>
          <w:marTop w:val="0"/>
          <w:marBottom w:val="0"/>
          <w:divBdr>
            <w:top w:val="none" w:sz="0" w:space="0" w:color="auto"/>
            <w:left w:val="none" w:sz="0" w:space="0" w:color="auto"/>
            <w:bottom w:val="none" w:sz="0" w:space="0" w:color="auto"/>
            <w:right w:val="none" w:sz="0" w:space="0" w:color="auto"/>
          </w:divBdr>
        </w:div>
        <w:div w:id="1568497989">
          <w:marLeft w:val="0"/>
          <w:marRight w:val="0"/>
          <w:marTop w:val="0"/>
          <w:marBottom w:val="0"/>
          <w:divBdr>
            <w:top w:val="none" w:sz="0" w:space="0" w:color="auto"/>
            <w:left w:val="none" w:sz="0" w:space="0" w:color="auto"/>
            <w:bottom w:val="none" w:sz="0" w:space="0" w:color="auto"/>
            <w:right w:val="none" w:sz="0" w:space="0" w:color="auto"/>
          </w:divBdr>
        </w:div>
        <w:div w:id="809595549">
          <w:marLeft w:val="0"/>
          <w:marRight w:val="0"/>
          <w:marTop w:val="0"/>
          <w:marBottom w:val="0"/>
          <w:divBdr>
            <w:top w:val="none" w:sz="0" w:space="0" w:color="auto"/>
            <w:left w:val="none" w:sz="0" w:space="0" w:color="auto"/>
            <w:bottom w:val="none" w:sz="0" w:space="0" w:color="auto"/>
            <w:right w:val="none" w:sz="0" w:space="0" w:color="auto"/>
          </w:divBdr>
        </w:div>
        <w:div w:id="177620134">
          <w:marLeft w:val="0"/>
          <w:marRight w:val="0"/>
          <w:marTop w:val="0"/>
          <w:marBottom w:val="0"/>
          <w:divBdr>
            <w:top w:val="none" w:sz="0" w:space="0" w:color="auto"/>
            <w:left w:val="none" w:sz="0" w:space="0" w:color="auto"/>
            <w:bottom w:val="none" w:sz="0" w:space="0" w:color="auto"/>
            <w:right w:val="none" w:sz="0" w:space="0" w:color="auto"/>
          </w:divBdr>
        </w:div>
        <w:div w:id="830365444">
          <w:marLeft w:val="0"/>
          <w:marRight w:val="0"/>
          <w:marTop w:val="0"/>
          <w:marBottom w:val="0"/>
          <w:divBdr>
            <w:top w:val="none" w:sz="0" w:space="0" w:color="auto"/>
            <w:left w:val="none" w:sz="0" w:space="0" w:color="auto"/>
            <w:bottom w:val="none" w:sz="0" w:space="0" w:color="auto"/>
            <w:right w:val="none" w:sz="0" w:space="0" w:color="auto"/>
          </w:divBdr>
        </w:div>
        <w:div w:id="876504516">
          <w:marLeft w:val="0"/>
          <w:marRight w:val="0"/>
          <w:marTop w:val="0"/>
          <w:marBottom w:val="0"/>
          <w:divBdr>
            <w:top w:val="none" w:sz="0" w:space="0" w:color="auto"/>
            <w:left w:val="none" w:sz="0" w:space="0" w:color="auto"/>
            <w:bottom w:val="none" w:sz="0" w:space="0" w:color="auto"/>
            <w:right w:val="none" w:sz="0" w:space="0" w:color="auto"/>
          </w:divBdr>
        </w:div>
        <w:div w:id="1160389866">
          <w:marLeft w:val="0"/>
          <w:marRight w:val="0"/>
          <w:marTop w:val="0"/>
          <w:marBottom w:val="0"/>
          <w:divBdr>
            <w:top w:val="none" w:sz="0" w:space="0" w:color="auto"/>
            <w:left w:val="none" w:sz="0" w:space="0" w:color="auto"/>
            <w:bottom w:val="none" w:sz="0" w:space="0" w:color="auto"/>
            <w:right w:val="none" w:sz="0" w:space="0" w:color="auto"/>
          </w:divBdr>
        </w:div>
        <w:div w:id="1016227276">
          <w:marLeft w:val="0"/>
          <w:marRight w:val="0"/>
          <w:marTop w:val="0"/>
          <w:marBottom w:val="0"/>
          <w:divBdr>
            <w:top w:val="none" w:sz="0" w:space="0" w:color="auto"/>
            <w:left w:val="none" w:sz="0" w:space="0" w:color="auto"/>
            <w:bottom w:val="none" w:sz="0" w:space="0" w:color="auto"/>
            <w:right w:val="none" w:sz="0" w:space="0" w:color="auto"/>
          </w:divBdr>
        </w:div>
        <w:div w:id="1718092744">
          <w:marLeft w:val="0"/>
          <w:marRight w:val="0"/>
          <w:marTop w:val="0"/>
          <w:marBottom w:val="0"/>
          <w:divBdr>
            <w:top w:val="none" w:sz="0" w:space="0" w:color="auto"/>
            <w:left w:val="none" w:sz="0" w:space="0" w:color="auto"/>
            <w:bottom w:val="none" w:sz="0" w:space="0" w:color="auto"/>
            <w:right w:val="none" w:sz="0" w:space="0" w:color="auto"/>
          </w:divBdr>
        </w:div>
        <w:div w:id="272251215">
          <w:marLeft w:val="0"/>
          <w:marRight w:val="0"/>
          <w:marTop w:val="0"/>
          <w:marBottom w:val="0"/>
          <w:divBdr>
            <w:top w:val="none" w:sz="0" w:space="0" w:color="auto"/>
            <w:left w:val="none" w:sz="0" w:space="0" w:color="auto"/>
            <w:bottom w:val="none" w:sz="0" w:space="0" w:color="auto"/>
            <w:right w:val="none" w:sz="0" w:space="0" w:color="auto"/>
          </w:divBdr>
        </w:div>
        <w:div w:id="615983029">
          <w:marLeft w:val="0"/>
          <w:marRight w:val="0"/>
          <w:marTop w:val="0"/>
          <w:marBottom w:val="0"/>
          <w:divBdr>
            <w:top w:val="none" w:sz="0" w:space="0" w:color="auto"/>
            <w:left w:val="none" w:sz="0" w:space="0" w:color="auto"/>
            <w:bottom w:val="none" w:sz="0" w:space="0" w:color="auto"/>
            <w:right w:val="none" w:sz="0" w:space="0" w:color="auto"/>
          </w:divBdr>
        </w:div>
        <w:div w:id="1826122245">
          <w:marLeft w:val="0"/>
          <w:marRight w:val="0"/>
          <w:marTop w:val="0"/>
          <w:marBottom w:val="0"/>
          <w:divBdr>
            <w:top w:val="none" w:sz="0" w:space="0" w:color="auto"/>
            <w:left w:val="none" w:sz="0" w:space="0" w:color="auto"/>
            <w:bottom w:val="none" w:sz="0" w:space="0" w:color="auto"/>
            <w:right w:val="none" w:sz="0" w:space="0" w:color="auto"/>
          </w:divBdr>
        </w:div>
        <w:div w:id="1964850504">
          <w:marLeft w:val="0"/>
          <w:marRight w:val="0"/>
          <w:marTop w:val="0"/>
          <w:marBottom w:val="0"/>
          <w:divBdr>
            <w:top w:val="none" w:sz="0" w:space="0" w:color="auto"/>
            <w:left w:val="none" w:sz="0" w:space="0" w:color="auto"/>
            <w:bottom w:val="none" w:sz="0" w:space="0" w:color="auto"/>
            <w:right w:val="none" w:sz="0" w:space="0" w:color="auto"/>
          </w:divBdr>
        </w:div>
        <w:div w:id="456686009">
          <w:marLeft w:val="0"/>
          <w:marRight w:val="0"/>
          <w:marTop w:val="0"/>
          <w:marBottom w:val="0"/>
          <w:divBdr>
            <w:top w:val="none" w:sz="0" w:space="0" w:color="auto"/>
            <w:left w:val="none" w:sz="0" w:space="0" w:color="auto"/>
            <w:bottom w:val="none" w:sz="0" w:space="0" w:color="auto"/>
            <w:right w:val="none" w:sz="0" w:space="0" w:color="auto"/>
          </w:divBdr>
        </w:div>
        <w:div w:id="1469124989">
          <w:marLeft w:val="0"/>
          <w:marRight w:val="0"/>
          <w:marTop w:val="0"/>
          <w:marBottom w:val="0"/>
          <w:divBdr>
            <w:top w:val="none" w:sz="0" w:space="0" w:color="auto"/>
            <w:left w:val="none" w:sz="0" w:space="0" w:color="auto"/>
            <w:bottom w:val="none" w:sz="0" w:space="0" w:color="auto"/>
            <w:right w:val="none" w:sz="0" w:space="0" w:color="auto"/>
          </w:divBdr>
        </w:div>
        <w:div w:id="1927691584">
          <w:marLeft w:val="0"/>
          <w:marRight w:val="0"/>
          <w:marTop w:val="0"/>
          <w:marBottom w:val="0"/>
          <w:divBdr>
            <w:top w:val="none" w:sz="0" w:space="0" w:color="auto"/>
            <w:left w:val="none" w:sz="0" w:space="0" w:color="auto"/>
            <w:bottom w:val="none" w:sz="0" w:space="0" w:color="auto"/>
            <w:right w:val="none" w:sz="0" w:space="0" w:color="auto"/>
          </w:divBdr>
        </w:div>
        <w:div w:id="1402755796">
          <w:marLeft w:val="0"/>
          <w:marRight w:val="0"/>
          <w:marTop w:val="0"/>
          <w:marBottom w:val="0"/>
          <w:divBdr>
            <w:top w:val="none" w:sz="0" w:space="0" w:color="auto"/>
            <w:left w:val="none" w:sz="0" w:space="0" w:color="auto"/>
            <w:bottom w:val="none" w:sz="0" w:space="0" w:color="auto"/>
            <w:right w:val="none" w:sz="0" w:space="0" w:color="auto"/>
          </w:divBdr>
        </w:div>
        <w:div w:id="350306954">
          <w:marLeft w:val="0"/>
          <w:marRight w:val="0"/>
          <w:marTop w:val="0"/>
          <w:marBottom w:val="0"/>
          <w:divBdr>
            <w:top w:val="none" w:sz="0" w:space="0" w:color="auto"/>
            <w:left w:val="none" w:sz="0" w:space="0" w:color="auto"/>
            <w:bottom w:val="none" w:sz="0" w:space="0" w:color="auto"/>
            <w:right w:val="none" w:sz="0" w:space="0" w:color="auto"/>
          </w:divBdr>
        </w:div>
        <w:div w:id="1241598734">
          <w:marLeft w:val="0"/>
          <w:marRight w:val="0"/>
          <w:marTop w:val="0"/>
          <w:marBottom w:val="0"/>
          <w:divBdr>
            <w:top w:val="none" w:sz="0" w:space="0" w:color="auto"/>
            <w:left w:val="none" w:sz="0" w:space="0" w:color="auto"/>
            <w:bottom w:val="none" w:sz="0" w:space="0" w:color="auto"/>
            <w:right w:val="none" w:sz="0" w:space="0" w:color="auto"/>
          </w:divBdr>
        </w:div>
        <w:div w:id="2087069338">
          <w:marLeft w:val="0"/>
          <w:marRight w:val="0"/>
          <w:marTop w:val="0"/>
          <w:marBottom w:val="0"/>
          <w:divBdr>
            <w:top w:val="none" w:sz="0" w:space="0" w:color="auto"/>
            <w:left w:val="none" w:sz="0" w:space="0" w:color="auto"/>
            <w:bottom w:val="none" w:sz="0" w:space="0" w:color="auto"/>
            <w:right w:val="none" w:sz="0" w:space="0" w:color="auto"/>
          </w:divBdr>
        </w:div>
        <w:div w:id="1824274296">
          <w:marLeft w:val="0"/>
          <w:marRight w:val="0"/>
          <w:marTop w:val="0"/>
          <w:marBottom w:val="0"/>
          <w:divBdr>
            <w:top w:val="none" w:sz="0" w:space="0" w:color="auto"/>
            <w:left w:val="none" w:sz="0" w:space="0" w:color="auto"/>
            <w:bottom w:val="none" w:sz="0" w:space="0" w:color="auto"/>
            <w:right w:val="none" w:sz="0" w:space="0" w:color="auto"/>
          </w:divBdr>
        </w:div>
        <w:div w:id="351612511">
          <w:marLeft w:val="0"/>
          <w:marRight w:val="0"/>
          <w:marTop w:val="0"/>
          <w:marBottom w:val="0"/>
          <w:divBdr>
            <w:top w:val="none" w:sz="0" w:space="0" w:color="auto"/>
            <w:left w:val="none" w:sz="0" w:space="0" w:color="auto"/>
            <w:bottom w:val="none" w:sz="0" w:space="0" w:color="auto"/>
            <w:right w:val="none" w:sz="0" w:space="0" w:color="auto"/>
          </w:divBdr>
        </w:div>
        <w:div w:id="147013886">
          <w:marLeft w:val="0"/>
          <w:marRight w:val="0"/>
          <w:marTop w:val="0"/>
          <w:marBottom w:val="0"/>
          <w:divBdr>
            <w:top w:val="none" w:sz="0" w:space="0" w:color="auto"/>
            <w:left w:val="none" w:sz="0" w:space="0" w:color="auto"/>
            <w:bottom w:val="none" w:sz="0" w:space="0" w:color="auto"/>
            <w:right w:val="none" w:sz="0" w:space="0" w:color="auto"/>
          </w:divBdr>
        </w:div>
        <w:div w:id="2046129229">
          <w:marLeft w:val="0"/>
          <w:marRight w:val="0"/>
          <w:marTop w:val="0"/>
          <w:marBottom w:val="0"/>
          <w:divBdr>
            <w:top w:val="none" w:sz="0" w:space="0" w:color="auto"/>
            <w:left w:val="none" w:sz="0" w:space="0" w:color="auto"/>
            <w:bottom w:val="none" w:sz="0" w:space="0" w:color="auto"/>
            <w:right w:val="none" w:sz="0" w:space="0" w:color="auto"/>
          </w:divBdr>
        </w:div>
        <w:div w:id="1546025235">
          <w:marLeft w:val="0"/>
          <w:marRight w:val="0"/>
          <w:marTop w:val="0"/>
          <w:marBottom w:val="0"/>
          <w:divBdr>
            <w:top w:val="none" w:sz="0" w:space="0" w:color="auto"/>
            <w:left w:val="none" w:sz="0" w:space="0" w:color="auto"/>
            <w:bottom w:val="none" w:sz="0" w:space="0" w:color="auto"/>
            <w:right w:val="none" w:sz="0" w:space="0" w:color="auto"/>
          </w:divBdr>
        </w:div>
        <w:div w:id="1922177181">
          <w:marLeft w:val="0"/>
          <w:marRight w:val="0"/>
          <w:marTop w:val="0"/>
          <w:marBottom w:val="0"/>
          <w:divBdr>
            <w:top w:val="none" w:sz="0" w:space="0" w:color="auto"/>
            <w:left w:val="none" w:sz="0" w:space="0" w:color="auto"/>
            <w:bottom w:val="none" w:sz="0" w:space="0" w:color="auto"/>
            <w:right w:val="none" w:sz="0" w:space="0" w:color="auto"/>
          </w:divBdr>
        </w:div>
        <w:div w:id="1553080520">
          <w:marLeft w:val="0"/>
          <w:marRight w:val="0"/>
          <w:marTop w:val="0"/>
          <w:marBottom w:val="0"/>
          <w:divBdr>
            <w:top w:val="none" w:sz="0" w:space="0" w:color="auto"/>
            <w:left w:val="none" w:sz="0" w:space="0" w:color="auto"/>
            <w:bottom w:val="none" w:sz="0" w:space="0" w:color="auto"/>
            <w:right w:val="none" w:sz="0" w:space="0" w:color="auto"/>
          </w:divBdr>
        </w:div>
        <w:div w:id="757599232">
          <w:marLeft w:val="0"/>
          <w:marRight w:val="0"/>
          <w:marTop w:val="0"/>
          <w:marBottom w:val="0"/>
          <w:divBdr>
            <w:top w:val="none" w:sz="0" w:space="0" w:color="auto"/>
            <w:left w:val="none" w:sz="0" w:space="0" w:color="auto"/>
            <w:bottom w:val="none" w:sz="0" w:space="0" w:color="auto"/>
            <w:right w:val="none" w:sz="0" w:space="0" w:color="auto"/>
          </w:divBdr>
        </w:div>
        <w:div w:id="1491167549">
          <w:marLeft w:val="0"/>
          <w:marRight w:val="0"/>
          <w:marTop w:val="0"/>
          <w:marBottom w:val="0"/>
          <w:divBdr>
            <w:top w:val="none" w:sz="0" w:space="0" w:color="auto"/>
            <w:left w:val="none" w:sz="0" w:space="0" w:color="auto"/>
            <w:bottom w:val="none" w:sz="0" w:space="0" w:color="auto"/>
            <w:right w:val="none" w:sz="0" w:space="0" w:color="auto"/>
          </w:divBdr>
        </w:div>
        <w:div w:id="1572275739">
          <w:marLeft w:val="0"/>
          <w:marRight w:val="0"/>
          <w:marTop w:val="0"/>
          <w:marBottom w:val="0"/>
          <w:divBdr>
            <w:top w:val="none" w:sz="0" w:space="0" w:color="auto"/>
            <w:left w:val="none" w:sz="0" w:space="0" w:color="auto"/>
            <w:bottom w:val="none" w:sz="0" w:space="0" w:color="auto"/>
            <w:right w:val="none" w:sz="0" w:space="0" w:color="auto"/>
          </w:divBdr>
        </w:div>
        <w:div w:id="962080269">
          <w:marLeft w:val="0"/>
          <w:marRight w:val="0"/>
          <w:marTop w:val="0"/>
          <w:marBottom w:val="0"/>
          <w:divBdr>
            <w:top w:val="none" w:sz="0" w:space="0" w:color="auto"/>
            <w:left w:val="none" w:sz="0" w:space="0" w:color="auto"/>
            <w:bottom w:val="none" w:sz="0" w:space="0" w:color="auto"/>
            <w:right w:val="none" w:sz="0" w:space="0" w:color="auto"/>
          </w:divBdr>
        </w:div>
        <w:div w:id="1106728516">
          <w:marLeft w:val="0"/>
          <w:marRight w:val="0"/>
          <w:marTop w:val="0"/>
          <w:marBottom w:val="0"/>
          <w:divBdr>
            <w:top w:val="none" w:sz="0" w:space="0" w:color="auto"/>
            <w:left w:val="none" w:sz="0" w:space="0" w:color="auto"/>
            <w:bottom w:val="none" w:sz="0" w:space="0" w:color="auto"/>
            <w:right w:val="none" w:sz="0" w:space="0" w:color="auto"/>
          </w:divBdr>
        </w:div>
        <w:div w:id="39521810">
          <w:marLeft w:val="0"/>
          <w:marRight w:val="0"/>
          <w:marTop w:val="0"/>
          <w:marBottom w:val="0"/>
          <w:divBdr>
            <w:top w:val="none" w:sz="0" w:space="0" w:color="auto"/>
            <w:left w:val="none" w:sz="0" w:space="0" w:color="auto"/>
            <w:bottom w:val="none" w:sz="0" w:space="0" w:color="auto"/>
            <w:right w:val="none" w:sz="0" w:space="0" w:color="auto"/>
          </w:divBdr>
        </w:div>
        <w:div w:id="1451974301">
          <w:marLeft w:val="0"/>
          <w:marRight w:val="0"/>
          <w:marTop w:val="0"/>
          <w:marBottom w:val="0"/>
          <w:divBdr>
            <w:top w:val="none" w:sz="0" w:space="0" w:color="auto"/>
            <w:left w:val="none" w:sz="0" w:space="0" w:color="auto"/>
            <w:bottom w:val="none" w:sz="0" w:space="0" w:color="auto"/>
            <w:right w:val="none" w:sz="0" w:space="0" w:color="auto"/>
          </w:divBdr>
        </w:div>
        <w:div w:id="1254126427">
          <w:marLeft w:val="0"/>
          <w:marRight w:val="0"/>
          <w:marTop w:val="0"/>
          <w:marBottom w:val="0"/>
          <w:divBdr>
            <w:top w:val="none" w:sz="0" w:space="0" w:color="auto"/>
            <w:left w:val="none" w:sz="0" w:space="0" w:color="auto"/>
            <w:bottom w:val="none" w:sz="0" w:space="0" w:color="auto"/>
            <w:right w:val="none" w:sz="0" w:space="0" w:color="auto"/>
          </w:divBdr>
        </w:div>
        <w:div w:id="37167431">
          <w:marLeft w:val="0"/>
          <w:marRight w:val="0"/>
          <w:marTop w:val="0"/>
          <w:marBottom w:val="0"/>
          <w:divBdr>
            <w:top w:val="none" w:sz="0" w:space="0" w:color="auto"/>
            <w:left w:val="none" w:sz="0" w:space="0" w:color="auto"/>
            <w:bottom w:val="none" w:sz="0" w:space="0" w:color="auto"/>
            <w:right w:val="none" w:sz="0" w:space="0" w:color="auto"/>
          </w:divBdr>
        </w:div>
        <w:div w:id="559632925">
          <w:marLeft w:val="0"/>
          <w:marRight w:val="0"/>
          <w:marTop w:val="0"/>
          <w:marBottom w:val="0"/>
          <w:divBdr>
            <w:top w:val="none" w:sz="0" w:space="0" w:color="auto"/>
            <w:left w:val="none" w:sz="0" w:space="0" w:color="auto"/>
            <w:bottom w:val="none" w:sz="0" w:space="0" w:color="auto"/>
            <w:right w:val="none" w:sz="0" w:space="0" w:color="auto"/>
          </w:divBdr>
        </w:div>
        <w:div w:id="883323563">
          <w:marLeft w:val="0"/>
          <w:marRight w:val="0"/>
          <w:marTop w:val="0"/>
          <w:marBottom w:val="0"/>
          <w:divBdr>
            <w:top w:val="none" w:sz="0" w:space="0" w:color="auto"/>
            <w:left w:val="none" w:sz="0" w:space="0" w:color="auto"/>
            <w:bottom w:val="none" w:sz="0" w:space="0" w:color="auto"/>
            <w:right w:val="none" w:sz="0" w:space="0" w:color="auto"/>
          </w:divBdr>
        </w:div>
        <w:div w:id="1152067765">
          <w:marLeft w:val="0"/>
          <w:marRight w:val="0"/>
          <w:marTop w:val="0"/>
          <w:marBottom w:val="0"/>
          <w:divBdr>
            <w:top w:val="none" w:sz="0" w:space="0" w:color="auto"/>
            <w:left w:val="none" w:sz="0" w:space="0" w:color="auto"/>
            <w:bottom w:val="none" w:sz="0" w:space="0" w:color="auto"/>
            <w:right w:val="none" w:sz="0" w:space="0" w:color="auto"/>
          </w:divBdr>
        </w:div>
        <w:div w:id="1168666153">
          <w:marLeft w:val="0"/>
          <w:marRight w:val="0"/>
          <w:marTop w:val="0"/>
          <w:marBottom w:val="0"/>
          <w:divBdr>
            <w:top w:val="none" w:sz="0" w:space="0" w:color="auto"/>
            <w:left w:val="none" w:sz="0" w:space="0" w:color="auto"/>
            <w:bottom w:val="none" w:sz="0" w:space="0" w:color="auto"/>
            <w:right w:val="none" w:sz="0" w:space="0" w:color="auto"/>
          </w:divBdr>
        </w:div>
        <w:div w:id="1267273403">
          <w:marLeft w:val="0"/>
          <w:marRight w:val="0"/>
          <w:marTop w:val="0"/>
          <w:marBottom w:val="0"/>
          <w:divBdr>
            <w:top w:val="none" w:sz="0" w:space="0" w:color="auto"/>
            <w:left w:val="none" w:sz="0" w:space="0" w:color="auto"/>
            <w:bottom w:val="none" w:sz="0" w:space="0" w:color="auto"/>
            <w:right w:val="none" w:sz="0" w:space="0" w:color="auto"/>
          </w:divBdr>
        </w:div>
        <w:div w:id="691957635">
          <w:marLeft w:val="0"/>
          <w:marRight w:val="0"/>
          <w:marTop w:val="0"/>
          <w:marBottom w:val="0"/>
          <w:divBdr>
            <w:top w:val="none" w:sz="0" w:space="0" w:color="auto"/>
            <w:left w:val="none" w:sz="0" w:space="0" w:color="auto"/>
            <w:bottom w:val="none" w:sz="0" w:space="0" w:color="auto"/>
            <w:right w:val="none" w:sz="0" w:space="0" w:color="auto"/>
          </w:divBdr>
        </w:div>
        <w:div w:id="344479914">
          <w:marLeft w:val="0"/>
          <w:marRight w:val="0"/>
          <w:marTop w:val="0"/>
          <w:marBottom w:val="0"/>
          <w:divBdr>
            <w:top w:val="none" w:sz="0" w:space="0" w:color="auto"/>
            <w:left w:val="none" w:sz="0" w:space="0" w:color="auto"/>
            <w:bottom w:val="none" w:sz="0" w:space="0" w:color="auto"/>
            <w:right w:val="none" w:sz="0" w:space="0" w:color="auto"/>
          </w:divBdr>
        </w:div>
        <w:div w:id="506139354">
          <w:marLeft w:val="0"/>
          <w:marRight w:val="0"/>
          <w:marTop w:val="0"/>
          <w:marBottom w:val="0"/>
          <w:divBdr>
            <w:top w:val="none" w:sz="0" w:space="0" w:color="auto"/>
            <w:left w:val="none" w:sz="0" w:space="0" w:color="auto"/>
            <w:bottom w:val="none" w:sz="0" w:space="0" w:color="auto"/>
            <w:right w:val="none" w:sz="0" w:space="0" w:color="auto"/>
          </w:divBdr>
        </w:div>
        <w:div w:id="1003237536">
          <w:marLeft w:val="0"/>
          <w:marRight w:val="0"/>
          <w:marTop w:val="0"/>
          <w:marBottom w:val="0"/>
          <w:divBdr>
            <w:top w:val="none" w:sz="0" w:space="0" w:color="auto"/>
            <w:left w:val="none" w:sz="0" w:space="0" w:color="auto"/>
            <w:bottom w:val="none" w:sz="0" w:space="0" w:color="auto"/>
            <w:right w:val="none" w:sz="0" w:space="0" w:color="auto"/>
          </w:divBdr>
        </w:div>
        <w:div w:id="2010712524">
          <w:marLeft w:val="0"/>
          <w:marRight w:val="0"/>
          <w:marTop w:val="0"/>
          <w:marBottom w:val="0"/>
          <w:divBdr>
            <w:top w:val="none" w:sz="0" w:space="0" w:color="auto"/>
            <w:left w:val="none" w:sz="0" w:space="0" w:color="auto"/>
            <w:bottom w:val="none" w:sz="0" w:space="0" w:color="auto"/>
            <w:right w:val="none" w:sz="0" w:space="0" w:color="auto"/>
          </w:divBdr>
        </w:div>
        <w:div w:id="1737121742">
          <w:marLeft w:val="0"/>
          <w:marRight w:val="0"/>
          <w:marTop w:val="0"/>
          <w:marBottom w:val="0"/>
          <w:divBdr>
            <w:top w:val="none" w:sz="0" w:space="0" w:color="auto"/>
            <w:left w:val="none" w:sz="0" w:space="0" w:color="auto"/>
            <w:bottom w:val="none" w:sz="0" w:space="0" w:color="auto"/>
            <w:right w:val="none" w:sz="0" w:space="0" w:color="auto"/>
          </w:divBdr>
        </w:div>
        <w:div w:id="193344535">
          <w:marLeft w:val="0"/>
          <w:marRight w:val="0"/>
          <w:marTop w:val="0"/>
          <w:marBottom w:val="0"/>
          <w:divBdr>
            <w:top w:val="none" w:sz="0" w:space="0" w:color="auto"/>
            <w:left w:val="none" w:sz="0" w:space="0" w:color="auto"/>
            <w:bottom w:val="none" w:sz="0" w:space="0" w:color="auto"/>
            <w:right w:val="none" w:sz="0" w:space="0" w:color="auto"/>
          </w:divBdr>
        </w:div>
        <w:div w:id="1624117331">
          <w:marLeft w:val="0"/>
          <w:marRight w:val="0"/>
          <w:marTop w:val="0"/>
          <w:marBottom w:val="0"/>
          <w:divBdr>
            <w:top w:val="none" w:sz="0" w:space="0" w:color="auto"/>
            <w:left w:val="none" w:sz="0" w:space="0" w:color="auto"/>
            <w:bottom w:val="none" w:sz="0" w:space="0" w:color="auto"/>
            <w:right w:val="none" w:sz="0" w:space="0" w:color="auto"/>
          </w:divBdr>
        </w:div>
        <w:div w:id="1461727163">
          <w:marLeft w:val="0"/>
          <w:marRight w:val="0"/>
          <w:marTop w:val="0"/>
          <w:marBottom w:val="0"/>
          <w:divBdr>
            <w:top w:val="none" w:sz="0" w:space="0" w:color="auto"/>
            <w:left w:val="none" w:sz="0" w:space="0" w:color="auto"/>
            <w:bottom w:val="none" w:sz="0" w:space="0" w:color="auto"/>
            <w:right w:val="none" w:sz="0" w:space="0" w:color="auto"/>
          </w:divBdr>
        </w:div>
        <w:div w:id="537472327">
          <w:marLeft w:val="0"/>
          <w:marRight w:val="0"/>
          <w:marTop w:val="0"/>
          <w:marBottom w:val="0"/>
          <w:divBdr>
            <w:top w:val="none" w:sz="0" w:space="0" w:color="auto"/>
            <w:left w:val="none" w:sz="0" w:space="0" w:color="auto"/>
            <w:bottom w:val="none" w:sz="0" w:space="0" w:color="auto"/>
            <w:right w:val="none" w:sz="0" w:space="0" w:color="auto"/>
          </w:divBdr>
        </w:div>
        <w:div w:id="334459080">
          <w:marLeft w:val="0"/>
          <w:marRight w:val="0"/>
          <w:marTop w:val="0"/>
          <w:marBottom w:val="0"/>
          <w:divBdr>
            <w:top w:val="none" w:sz="0" w:space="0" w:color="auto"/>
            <w:left w:val="none" w:sz="0" w:space="0" w:color="auto"/>
            <w:bottom w:val="none" w:sz="0" w:space="0" w:color="auto"/>
            <w:right w:val="none" w:sz="0" w:space="0" w:color="auto"/>
          </w:divBdr>
        </w:div>
        <w:div w:id="1450323636">
          <w:marLeft w:val="0"/>
          <w:marRight w:val="0"/>
          <w:marTop w:val="0"/>
          <w:marBottom w:val="0"/>
          <w:divBdr>
            <w:top w:val="none" w:sz="0" w:space="0" w:color="auto"/>
            <w:left w:val="none" w:sz="0" w:space="0" w:color="auto"/>
            <w:bottom w:val="none" w:sz="0" w:space="0" w:color="auto"/>
            <w:right w:val="none" w:sz="0" w:space="0" w:color="auto"/>
          </w:divBdr>
        </w:div>
        <w:div w:id="845746816">
          <w:marLeft w:val="0"/>
          <w:marRight w:val="0"/>
          <w:marTop w:val="0"/>
          <w:marBottom w:val="0"/>
          <w:divBdr>
            <w:top w:val="none" w:sz="0" w:space="0" w:color="auto"/>
            <w:left w:val="none" w:sz="0" w:space="0" w:color="auto"/>
            <w:bottom w:val="none" w:sz="0" w:space="0" w:color="auto"/>
            <w:right w:val="none" w:sz="0" w:space="0" w:color="auto"/>
          </w:divBdr>
        </w:div>
        <w:div w:id="1100874399">
          <w:marLeft w:val="0"/>
          <w:marRight w:val="0"/>
          <w:marTop w:val="0"/>
          <w:marBottom w:val="0"/>
          <w:divBdr>
            <w:top w:val="none" w:sz="0" w:space="0" w:color="auto"/>
            <w:left w:val="none" w:sz="0" w:space="0" w:color="auto"/>
            <w:bottom w:val="none" w:sz="0" w:space="0" w:color="auto"/>
            <w:right w:val="none" w:sz="0" w:space="0" w:color="auto"/>
          </w:divBdr>
        </w:div>
        <w:div w:id="343560050">
          <w:marLeft w:val="0"/>
          <w:marRight w:val="0"/>
          <w:marTop w:val="0"/>
          <w:marBottom w:val="0"/>
          <w:divBdr>
            <w:top w:val="none" w:sz="0" w:space="0" w:color="auto"/>
            <w:left w:val="none" w:sz="0" w:space="0" w:color="auto"/>
            <w:bottom w:val="none" w:sz="0" w:space="0" w:color="auto"/>
            <w:right w:val="none" w:sz="0" w:space="0" w:color="auto"/>
          </w:divBdr>
        </w:div>
        <w:div w:id="1808010440">
          <w:marLeft w:val="0"/>
          <w:marRight w:val="0"/>
          <w:marTop w:val="0"/>
          <w:marBottom w:val="0"/>
          <w:divBdr>
            <w:top w:val="none" w:sz="0" w:space="0" w:color="auto"/>
            <w:left w:val="none" w:sz="0" w:space="0" w:color="auto"/>
            <w:bottom w:val="none" w:sz="0" w:space="0" w:color="auto"/>
            <w:right w:val="none" w:sz="0" w:space="0" w:color="auto"/>
          </w:divBdr>
        </w:div>
        <w:div w:id="1748304677">
          <w:marLeft w:val="0"/>
          <w:marRight w:val="0"/>
          <w:marTop w:val="0"/>
          <w:marBottom w:val="0"/>
          <w:divBdr>
            <w:top w:val="none" w:sz="0" w:space="0" w:color="auto"/>
            <w:left w:val="none" w:sz="0" w:space="0" w:color="auto"/>
            <w:bottom w:val="none" w:sz="0" w:space="0" w:color="auto"/>
            <w:right w:val="none" w:sz="0" w:space="0" w:color="auto"/>
          </w:divBdr>
        </w:div>
        <w:div w:id="656152641">
          <w:marLeft w:val="0"/>
          <w:marRight w:val="0"/>
          <w:marTop w:val="0"/>
          <w:marBottom w:val="0"/>
          <w:divBdr>
            <w:top w:val="none" w:sz="0" w:space="0" w:color="auto"/>
            <w:left w:val="none" w:sz="0" w:space="0" w:color="auto"/>
            <w:bottom w:val="none" w:sz="0" w:space="0" w:color="auto"/>
            <w:right w:val="none" w:sz="0" w:space="0" w:color="auto"/>
          </w:divBdr>
        </w:div>
        <w:div w:id="199123907">
          <w:marLeft w:val="0"/>
          <w:marRight w:val="0"/>
          <w:marTop w:val="0"/>
          <w:marBottom w:val="0"/>
          <w:divBdr>
            <w:top w:val="none" w:sz="0" w:space="0" w:color="auto"/>
            <w:left w:val="none" w:sz="0" w:space="0" w:color="auto"/>
            <w:bottom w:val="none" w:sz="0" w:space="0" w:color="auto"/>
            <w:right w:val="none" w:sz="0" w:space="0" w:color="auto"/>
          </w:divBdr>
        </w:div>
        <w:div w:id="1277250617">
          <w:marLeft w:val="0"/>
          <w:marRight w:val="0"/>
          <w:marTop w:val="0"/>
          <w:marBottom w:val="0"/>
          <w:divBdr>
            <w:top w:val="none" w:sz="0" w:space="0" w:color="auto"/>
            <w:left w:val="none" w:sz="0" w:space="0" w:color="auto"/>
            <w:bottom w:val="none" w:sz="0" w:space="0" w:color="auto"/>
            <w:right w:val="none" w:sz="0" w:space="0" w:color="auto"/>
          </w:divBdr>
        </w:div>
        <w:div w:id="951593850">
          <w:marLeft w:val="0"/>
          <w:marRight w:val="0"/>
          <w:marTop w:val="0"/>
          <w:marBottom w:val="0"/>
          <w:divBdr>
            <w:top w:val="none" w:sz="0" w:space="0" w:color="auto"/>
            <w:left w:val="none" w:sz="0" w:space="0" w:color="auto"/>
            <w:bottom w:val="none" w:sz="0" w:space="0" w:color="auto"/>
            <w:right w:val="none" w:sz="0" w:space="0" w:color="auto"/>
          </w:divBdr>
        </w:div>
        <w:div w:id="1865556701">
          <w:marLeft w:val="0"/>
          <w:marRight w:val="0"/>
          <w:marTop w:val="0"/>
          <w:marBottom w:val="0"/>
          <w:divBdr>
            <w:top w:val="none" w:sz="0" w:space="0" w:color="auto"/>
            <w:left w:val="none" w:sz="0" w:space="0" w:color="auto"/>
            <w:bottom w:val="none" w:sz="0" w:space="0" w:color="auto"/>
            <w:right w:val="none" w:sz="0" w:space="0" w:color="auto"/>
          </w:divBdr>
        </w:div>
        <w:div w:id="2111582685">
          <w:marLeft w:val="0"/>
          <w:marRight w:val="0"/>
          <w:marTop w:val="0"/>
          <w:marBottom w:val="0"/>
          <w:divBdr>
            <w:top w:val="none" w:sz="0" w:space="0" w:color="auto"/>
            <w:left w:val="none" w:sz="0" w:space="0" w:color="auto"/>
            <w:bottom w:val="none" w:sz="0" w:space="0" w:color="auto"/>
            <w:right w:val="none" w:sz="0" w:space="0" w:color="auto"/>
          </w:divBdr>
        </w:div>
        <w:div w:id="2067416132">
          <w:marLeft w:val="0"/>
          <w:marRight w:val="0"/>
          <w:marTop w:val="0"/>
          <w:marBottom w:val="0"/>
          <w:divBdr>
            <w:top w:val="none" w:sz="0" w:space="0" w:color="auto"/>
            <w:left w:val="none" w:sz="0" w:space="0" w:color="auto"/>
            <w:bottom w:val="none" w:sz="0" w:space="0" w:color="auto"/>
            <w:right w:val="none" w:sz="0" w:space="0" w:color="auto"/>
          </w:divBdr>
        </w:div>
        <w:div w:id="1855457318">
          <w:marLeft w:val="0"/>
          <w:marRight w:val="0"/>
          <w:marTop w:val="0"/>
          <w:marBottom w:val="0"/>
          <w:divBdr>
            <w:top w:val="none" w:sz="0" w:space="0" w:color="auto"/>
            <w:left w:val="none" w:sz="0" w:space="0" w:color="auto"/>
            <w:bottom w:val="none" w:sz="0" w:space="0" w:color="auto"/>
            <w:right w:val="none" w:sz="0" w:space="0" w:color="auto"/>
          </w:divBdr>
        </w:div>
        <w:div w:id="729814036">
          <w:marLeft w:val="0"/>
          <w:marRight w:val="0"/>
          <w:marTop w:val="0"/>
          <w:marBottom w:val="0"/>
          <w:divBdr>
            <w:top w:val="none" w:sz="0" w:space="0" w:color="auto"/>
            <w:left w:val="none" w:sz="0" w:space="0" w:color="auto"/>
            <w:bottom w:val="none" w:sz="0" w:space="0" w:color="auto"/>
            <w:right w:val="none" w:sz="0" w:space="0" w:color="auto"/>
          </w:divBdr>
        </w:div>
        <w:div w:id="1526555133">
          <w:marLeft w:val="0"/>
          <w:marRight w:val="0"/>
          <w:marTop w:val="0"/>
          <w:marBottom w:val="0"/>
          <w:divBdr>
            <w:top w:val="none" w:sz="0" w:space="0" w:color="auto"/>
            <w:left w:val="none" w:sz="0" w:space="0" w:color="auto"/>
            <w:bottom w:val="none" w:sz="0" w:space="0" w:color="auto"/>
            <w:right w:val="none" w:sz="0" w:space="0" w:color="auto"/>
          </w:divBdr>
        </w:div>
        <w:div w:id="1412309911">
          <w:marLeft w:val="0"/>
          <w:marRight w:val="0"/>
          <w:marTop w:val="0"/>
          <w:marBottom w:val="0"/>
          <w:divBdr>
            <w:top w:val="none" w:sz="0" w:space="0" w:color="auto"/>
            <w:left w:val="none" w:sz="0" w:space="0" w:color="auto"/>
            <w:bottom w:val="none" w:sz="0" w:space="0" w:color="auto"/>
            <w:right w:val="none" w:sz="0" w:space="0" w:color="auto"/>
          </w:divBdr>
        </w:div>
        <w:div w:id="2017032883">
          <w:marLeft w:val="0"/>
          <w:marRight w:val="0"/>
          <w:marTop w:val="0"/>
          <w:marBottom w:val="0"/>
          <w:divBdr>
            <w:top w:val="none" w:sz="0" w:space="0" w:color="auto"/>
            <w:left w:val="none" w:sz="0" w:space="0" w:color="auto"/>
            <w:bottom w:val="none" w:sz="0" w:space="0" w:color="auto"/>
            <w:right w:val="none" w:sz="0" w:space="0" w:color="auto"/>
          </w:divBdr>
        </w:div>
        <w:div w:id="1423449148">
          <w:marLeft w:val="0"/>
          <w:marRight w:val="0"/>
          <w:marTop w:val="0"/>
          <w:marBottom w:val="0"/>
          <w:divBdr>
            <w:top w:val="none" w:sz="0" w:space="0" w:color="auto"/>
            <w:left w:val="none" w:sz="0" w:space="0" w:color="auto"/>
            <w:bottom w:val="none" w:sz="0" w:space="0" w:color="auto"/>
            <w:right w:val="none" w:sz="0" w:space="0" w:color="auto"/>
          </w:divBdr>
        </w:div>
        <w:div w:id="730427849">
          <w:marLeft w:val="0"/>
          <w:marRight w:val="0"/>
          <w:marTop w:val="0"/>
          <w:marBottom w:val="0"/>
          <w:divBdr>
            <w:top w:val="none" w:sz="0" w:space="0" w:color="auto"/>
            <w:left w:val="none" w:sz="0" w:space="0" w:color="auto"/>
            <w:bottom w:val="none" w:sz="0" w:space="0" w:color="auto"/>
            <w:right w:val="none" w:sz="0" w:space="0" w:color="auto"/>
          </w:divBdr>
        </w:div>
        <w:div w:id="1533106133">
          <w:marLeft w:val="0"/>
          <w:marRight w:val="0"/>
          <w:marTop w:val="0"/>
          <w:marBottom w:val="0"/>
          <w:divBdr>
            <w:top w:val="none" w:sz="0" w:space="0" w:color="auto"/>
            <w:left w:val="none" w:sz="0" w:space="0" w:color="auto"/>
            <w:bottom w:val="none" w:sz="0" w:space="0" w:color="auto"/>
            <w:right w:val="none" w:sz="0" w:space="0" w:color="auto"/>
          </w:divBdr>
        </w:div>
        <w:div w:id="492720532">
          <w:marLeft w:val="0"/>
          <w:marRight w:val="0"/>
          <w:marTop w:val="0"/>
          <w:marBottom w:val="0"/>
          <w:divBdr>
            <w:top w:val="none" w:sz="0" w:space="0" w:color="auto"/>
            <w:left w:val="none" w:sz="0" w:space="0" w:color="auto"/>
            <w:bottom w:val="none" w:sz="0" w:space="0" w:color="auto"/>
            <w:right w:val="none" w:sz="0" w:space="0" w:color="auto"/>
          </w:divBdr>
        </w:div>
        <w:div w:id="723413341">
          <w:marLeft w:val="0"/>
          <w:marRight w:val="0"/>
          <w:marTop w:val="0"/>
          <w:marBottom w:val="0"/>
          <w:divBdr>
            <w:top w:val="none" w:sz="0" w:space="0" w:color="auto"/>
            <w:left w:val="none" w:sz="0" w:space="0" w:color="auto"/>
            <w:bottom w:val="none" w:sz="0" w:space="0" w:color="auto"/>
            <w:right w:val="none" w:sz="0" w:space="0" w:color="auto"/>
          </w:divBdr>
        </w:div>
        <w:div w:id="1324314872">
          <w:marLeft w:val="0"/>
          <w:marRight w:val="0"/>
          <w:marTop w:val="0"/>
          <w:marBottom w:val="0"/>
          <w:divBdr>
            <w:top w:val="none" w:sz="0" w:space="0" w:color="auto"/>
            <w:left w:val="none" w:sz="0" w:space="0" w:color="auto"/>
            <w:bottom w:val="none" w:sz="0" w:space="0" w:color="auto"/>
            <w:right w:val="none" w:sz="0" w:space="0" w:color="auto"/>
          </w:divBdr>
        </w:div>
        <w:div w:id="120542626">
          <w:marLeft w:val="0"/>
          <w:marRight w:val="0"/>
          <w:marTop w:val="0"/>
          <w:marBottom w:val="0"/>
          <w:divBdr>
            <w:top w:val="none" w:sz="0" w:space="0" w:color="auto"/>
            <w:left w:val="none" w:sz="0" w:space="0" w:color="auto"/>
            <w:bottom w:val="none" w:sz="0" w:space="0" w:color="auto"/>
            <w:right w:val="none" w:sz="0" w:space="0" w:color="auto"/>
          </w:divBdr>
        </w:div>
        <w:div w:id="928729991">
          <w:marLeft w:val="0"/>
          <w:marRight w:val="0"/>
          <w:marTop w:val="0"/>
          <w:marBottom w:val="0"/>
          <w:divBdr>
            <w:top w:val="none" w:sz="0" w:space="0" w:color="auto"/>
            <w:left w:val="none" w:sz="0" w:space="0" w:color="auto"/>
            <w:bottom w:val="none" w:sz="0" w:space="0" w:color="auto"/>
            <w:right w:val="none" w:sz="0" w:space="0" w:color="auto"/>
          </w:divBdr>
        </w:div>
        <w:div w:id="322589910">
          <w:marLeft w:val="0"/>
          <w:marRight w:val="0"/>
          <w:marTop w:val="0"/>
          <w:marBottom w:val="0"/>
          <w:divBdr>
            <w:top w:val="none" w:sz="0" w:space="0" w:color="auto"/>
            <w:left w:val="none" w:sz="0" w:space="0" w:color="auto"/>
            <w:bottom w:val="none" w:sz="0" w:space="0" w:color="auto"/>
            <w:right w:val="none" w:sz="0" w:space="0" w:color="auto"/>
          </w:divBdr>
        </w:div>
        <w:div w:id="816529506">
          <w:marLeft w:val="0"/>
          <w:marRight w:val="0"/>
          <w:marTop w:val="0"/>
          <w:marBottom w:val="0"/>
          <w:divBdr>
            <w:top w:val="none" w:sz="0" w:space="0" w:color="auto"/>
            <w:left w:val="none" w:sz="0" w:space="0" w:color="auto"/>
            <w:bottom w:val="none" w:sz="0" w:space="0" w:color="auto"/>
            <w:right w:val="none" w:sz="0" w:space="0" w:color="auto"/>
          </w:divBdr>
        </w:div>
        <w:div w:id="2014331119">
          <w:marLeft w:val="0"/>
          <w:marRight w:val="0"/>
          <w:marTop w:val="0"/>
          <w:marBottom w:val="0"/>
          <w:divBdr>
            <w:top w:val="none" w:sz="0" w:space="0" w:color="auto"/>
            <w:left w:val="none" w:sz="0" w:space="0" w:color="auto"/>
            <w:bottom w:val="none" w:sz="0" w:space="0" w:color="auto"/>
            <w:right w:val="none" w:sz="0" w:space="0" w:color="auto"/>
          </w:divBdr>
        </w:div>
        <w:div w:id="862741757">
          <w:marLeft w:val="0"/>
          <w:marRight w:val="0"/>
          <w:marTop w:val="0"/>
          <w:marBottom w:val="0"/>
          <w:divBdr>
            <w:top w:val="none" w:sz="0" w:space="0" w:color="auto"/>
            <w:left w:val="none" w:sz="0" w:space="0" w:color="auto"/>
            <w:bottom w:val="none" w:sz="0" w:space="0" w:color="auto"/>
            <w:right w:val="none" w:sz="0" w:space="0" w:color="auto"/>
          </w:divBdr>
        </w:div>
        <w:div w:id="1559049944">
          <w:marLeft w:val="0"/>
          <w:marRight w:val="0"/>
          <w:marTop w:val="0"/>
          <w:marBottom w:val="0"/>
          <w:divBdr>
            <w:top w:val="none" w:sz="0" w:space="0" w:color="auto"/>
            <w:left w:val="none" w:sz="0" w:space="0" w:color="auto"/>
            <w:bottom w:val="none" w:sz="0" w:space="0" w:color="auto"/>
            <w:right w:val="none" w:sz="0" w:space="0" w:color="auto"/>
          </w:divBdr>
        </w:div>
        <w:div w:id="80377067">
          <w:marLeft w:val="0"/>
          <w:marRight w:val="0"/>
          <w:marTop w:val="0"/>
          <w:marBottom w:val="0"/>
          <w:divBdr>
            <w:top w:val="none" w:sz="0" w:space="0" w:color="auto"/>
            <w:left w:val="none" w:sz="0" w:space="0" w:color="auto"/>
            <w:bottom w:val="none" w:sz="0" w:space="0" w:color="auto"/>
            <w:right w:val="none" w:sz="0" w:space="0" w:color="auto"/>
          </w:divBdr>
        </w:div>
        <w:div w:id="353388426">
          <w:marLeft w:val="0"/>
          <w:marRight w:val="0"/>
          <w:marTop w:val="0"/>
          <w:marBottom w:val="0"/>
          <w:divBdr>
            <w:top w:val="none" w:sz="0" w:space="0" w:color="auto"/>
            <w:left w:val="none" w:sz="0" w:space="0" w:color="auto"/>
            <w:bottom w:val="none" w:sz="0" w:space="0" w:color="auto"/>
            <w:right w:val="none" w:sz="0" w:space="0" w:color="auto"/>
          </w:divBdr>
        </w:div>
        <w:div w:id="635179296">
          <w:marLeft w:val="0"/>
          <w:marRight w:val="0"/>
          <w:marTop w:val="0"/>
          <w:marBottom w:val="0"/>
          <w:divBdr>
            <w:top w:val="none" w:sz="0" w:space="0" w:color="auto"/>
            <w:left w:val="none" w:sz="0" w:space="0" w:color="auto"/>
            <w:bottom w:val="none" w:sz="0" w:space="0" w:color="auto"/>
            <w:right w:val="none" w:sz="0" w:space="0" w:color="auto"/>
          </w:divBdr>
        </w:div>
        <w:div w:id="2006080402">
          <w:marLeft w:val="0"/>
          <w:marRight w:val="0"/>
          <w:marTop w:val="0"/>
          <w:marBottom w:val="0"/>
          <w:divBdr>
            <w:top w:val="none" w:sz="0" w:space="0" w:color="auto"/>
            <w:left w:val="none" w:sz="0" w:space="0" w:color="auto"/>
            <w:bottom w:val="none" w:sz="0" w:space="0" w:color="auto"/>
            <w:right w:val="none" w:sz="0" w:space="0" w:color="auto"/>
          </w:divBdr>
        </w:div>
        <w:div w:id="593321144">
          <w:marLeft w:val="0"/>
          <w:marRight w:val="0"/>
          <w:marTop w:val="0"/>
          <w:marBottom w:val="0"/>
          <w:divBdr>
            <w:top w:val="none" w:sz="0" w:space="0" w:color="auto"/>
            <w:left w:val="none" w:sz="0" w:space="0" w:color="auto"/>
            <w:bottom w:val="none" w:sz="0" w:space="0" w:color="auto"/>
            <w:right w:val="none" w:sz="0" w:space="0" w:color="auto"/>
          </w:divBdr>
        </w:div>
        <w:div w:id="317617644">
          <w:marLeft w:val="0"/>
          <w:marRight w:val="0"/>
          <w:marTop w:val="0"/>
          <w:marBottom w:val="0"/>
          <w:divBdr>
            <w:top w:val="none" w:sz="0" w:space="0" w:color="auto"/>
            <w:left w:val="none" w:sz="0" w:space="0" w:color="auto"/>
            <w:bottom w:val="none" w:sz="0" w:space="0" w:color="auto"/>
            <w:right w:val="none" w:sz="0" w:space="0" w:color="auto"/>
          </w:divBdr>
        </w:div>
        <w:div w:id="432671722">
          <w:marLeft w:val="0"/>
          <w:marRight w:val="0"/>
          <w:marTop w:val="0"/>
          <w:marBottom w:val="0"/>
          <w:divBdr>
            <w:top w:val="none" w:sz="0" w:space="0" w:color="auto"/>
            <w:left w:val="none" w:sz="0" w:space="0" w:color="auto"/>
            <w:bottom w:val="none" w:sz="0" w:space="0" w:color="auto"/>
            <w:right w:val="none" w:sz="0" w:space="0" w:color="auto"/>
          </w:divBdr>
        </w:div>
        <w:div w:id="575746440">
          <w:marLeft w:val="0"/>
          <w:marRight w:val="0"/>
          <w:marTop w:val="0"/>
          <w:marBottom w:val="0"/>
          <w:divBdr>
            <w:top w:val="none" w:sz="0" w:space="0" w:color="auto"/>
            <w:left w:val="none" w:sz="0" w:space="0" w:color="auto"/>
            <w:bottom w:val="none" w:sz="0" w:space="0" w:color="auto"/>
            <w:right w:val="none" w:sz="0" w:space="0" w:color="auto"/>
          </w:divBdr>
        </w:div>
        <w:div w:id="999505822">
          <w:marLeft w:val="0"/>
          <w:marRight w:val="0"/>
          <w:marTop w:val="0"/>
          <w:marBottom w:val="0"/>
          <w:divBdr>
            <w:top w:val="none" w:sz="0" w:space="0" w:color="auto"/>
            <w:left w:val="none" w:sz="0" w:space="0" w:color="auto"/>
            <w:bottom w:val="none" w:sz="0" w:space="0" w:color="auto"/>
            <w:right w:val="none" w:sz="0" w:space="0" w:color="auto"/>
          </w:divBdr>
        </w:div>
        <w:div w:id="631322755">
          <w:marLeft w:val="0"/>
          <w:marRight w:val="0"/>
          <w:marTop w:val="0"/>
          <w:marBottom w:val="0"/>
          <w:divBdr>
            <w:top w:val="none" w:sz="0" w:space="0" w:color="auto"/>
            <w:left w:val="none" w:sz="0" w:space="0" w:color="auto"/>
            <w:bottom w:val="none" w:sz="0" w:space="0" w:color="auto"/>
            <w:right w:val="none" w:sz="0" w:space="0" w:color="auto"/>
          </w:divBdr>
        </w:div>
        <w:div w:id="141780131">
          <w:marLeft w:val="0"/>
          <w:marRight w:val="0"/>
          <w:marTop w:val="0"/>
          <w:marBottom w:val="0"/>
          <w:divBdr>
            <w:top w:val="none" w:sz="0" w:space="0" w:color="auto"/>
            <w:left w:val="none" w:sz="0" w:space="0" w:color="auto"/>
            <w:bottom w:val="none" w:sz="0" w:space="0" w:color="auto"/>
            <w:right w:val="none" w:sz="0" w:space="0" w:color="auto"/>
          </w:divBdr>
        </w:div>
        <w:div w:id="1784812141">
          <w:marLeft w:val="0"/>
          <w:marRight w:val="0"/>
          <w:marTop w:val="0"/>
          <w:marBottom w:val="0"/>
          <w:divBdr>
            <w:top w:val="none" w:sz="0" w:space="0" w:color="auto"/>
            <w:left w:val="none" w:sz="0" w:space="0" w:color="auto"/>
            <w:bottom w:val="none" w:sz="0" w:space="0" w:color="auto"/>
            <w:right w:val="none" w:sz="0" w:space="0" w:color="auto"/>
          </w:divBdr>
        </w:div>
        <w:div w:id="2123064303">
          <w:marLeft w:val="0"/>
          <w:marRight w:val="0"/>
          <w:marTop w:val="0"/>
          <w:marBottom w:val="0"/>
          <w:divBdr>
            <w:top w:val="none" w:sz="0" w:space="0" w:color="auto"/>
            <w:left w:val="none" w:sz="0" w:space="0" w:color="auto"/>
            <w:bottom w:val="none" w:sz="0" w:space="0" w:color="auto"/>
            <w:right w:val="none" w:sz="0" w:space="0" w:color="auto"/>
          </w:divBdr>
        </w:div>
        <w:div w:id="1551722274">
          <w:marLeft w:val="0"/>
          <w:marRight w:val="0"/>
          <w:marTop w:val="0"/>
          <w:marBottom w:val="0"/>
          <w:divBdr>
            <w:top w:val="none" w:sz="0" w:space="0" w:color="auto"/>
            <w:left w:val="none" w:sz="0" w:space="0" w:color="auto"/>
            <w:bottom w:val="none" w:sz="0" w:space="0" w:color="auto"/>
            <w:right w:val="none" w:sz="0" w:space="0" w:color="auto"/>
          </w:divBdr>
        </w:div>
        <w:div w:id="970329179">
          <w:marLeft w:val="0"/>
          <w:marRight w:val="0"/>
          <w:marTop w:val="0"/>
          <w:marBottom w:val="0"/>
          <w:divBdr>
            <w:top w:val="none" w:sz="0" w:space="0" w:color="auto"/>
            <w:left w:val="none" w:sz="0" w:space="0" w:color="auto"/>
            <w:bottom w:val="none" w:sz="0" w:space="0" w:color="auto"/>
            <w:right w:val="none" w:sz="0" w:space="0" w:color="auto"/>
          </w:divBdr>
        </w:div>
        <w:div w:id="137453223">
          <w:marLeft w:val="0"/>
          <w:marRight w:val="0"/>
          <w:marTop w:val="0"/>
          <w:marBottom w:val="0"/>
          <w:divBdr>
            <w:top w:val="none" w:sz="0" w:space="0" w:color="auto"/>
            <w:left w:val="none" w:sz="0" w:space="0" w:color="auto"/>
            <w:bottom w:val="none" w:sz="0" w:space="0" w:color="auto"/>
            <w:right w:val="none" w:sz="0" w:space="0" w:color="auto"/>
          </w:divBdr>
        </w:div>
        <w:div w:id="1095327143">
          <w:marLeft w:val="0"/>
          <w:marRight w:val="0"/>
          <w:marTop w:val="0"/>
          <w:marBottom w:val="0"/>
          <w:divBdr>
            <w:top w:val="none" w:sz="0" w:space="0" w:color="auto"/>
            <w:left w:val="none" w:sz="0" w:space="0" w:color="auto"/>
            <w:bottom w:val="none" w:sz="0" w:space="0" w:color="auto"/>
            <w:right w:val="none" w:sz="0" w:space="0" w:color="auto"/>
          </w:divBdr>
        </w:div>
        <w:div w:id="1751082071">
          <w:marLeft w:val="0"/>
          <w:marRight w:val="0"/>
          <w:marTop w:val="0"/>
          <w:marBottom w:val="0"/>
          <w:divBdr>
            <w:top w:val="none" w:sz="0" w:space="0" w:color="auto"/>
            <w:left w:val="none" w:sz="0" w:space="0" w:color="auto"/>
            <w:bottom w:val="none" w:sz="0" w:space="0" w:color="auto"/>
            <w:right w:val="none" w:sz="0" w:space="0" w:color="auto"/>
          </w:divBdr>
        </w:div>
        <w:div w:id="257562838">
          <w:marLeft w:val="0"/>
          <w:marRight w:val="0"/>
          <w:marTop w:val="0"/>
          <w:marBottom w:val="0"/>
          <w:divBdr>
            <w:top w:val="none" w:sz="0" w:space="0" w:color="auto"/>
            <w:left w:val="none" w:sz="0" w:space="0" w:color="auto"/>
            <w:bottom w:val="none" w:sz="0" w:space="0" w:color="auto"/>
            <w:right w:val="none" w:sz="0" w:space="0" w:color="auto"/>
          </w:divBdr>
        </w:div>
        <w:div w:id="1334603869">
          <w:marLeft w:val="0"/>
          <w:marRight w:val="0"/>
          <w:marTop w:val="0"/>
          <w:marBottom w:val="0"/>
          <w:divBdr>
            <w:top w:val="none" w:sz="0" w:space="0" w:color="auto"/>
            <w:left w:val="none" w:sz="0" w:space="0" w:color="auto"/>
            <w:bottom w:val="none" w:sz="0" w:space="0" w:color="auto"/>
            <w:right w:val="none" w:sz="0" w:space="0" w:color="auto"/>
          </w:divBdr>
        </w:div>
        <w:div w:id="1486631149">
          <w:marLeft w:val="0"/>
          <w:marRight w:val="0"/>
          <w:marTop w:val="0"/>
          <w:marBottom w:val="0"/>
          <w:divBdr>
            <w:top w:val="none" w:sz="0" w:space="0" w:color="auto"/>
            <w:left w:val="none" w:sz="0" w:space="0" w:color="auto"/>
            <w:bottom w:val="none" w:sz="0" w:space="0" w:color="auto"/>
            <w:right w:val="none" w:sz="0" w:space="0" w:color="auto"/>
          </w:divBdr>
        </w:div>
        <w:div w:id="462192190">
          <w:marLeft w:val="0"/>
          <w:marRight w:val="0"/>
          <w:marTop w:val="0"/>
          <w:marBottom w:val="0"/>
          <w:divBdr>
            <w:top w:val="none" w:sz="0" w:space="0" w:color="auto"/>
            <w:left w:val="none" w:sz="0" w:space="0" w:color="auto"/>
            <w:bottom w:val="none" w:sz="0" w:space="0" w:color="auto"/>
            <w:right w:val="none" w:sz="0" w:space="0" w:color="auto"/>
          </w:divBdr>
        </w:div>
        <w:div w:id="916985692">
          <w:marLeft w:val="0"/>
          <w:marRight w:val="0"/>
          <w:marTop w:val="0"/>
          <w:marBottom w:val="0"/>
          <w:divBdr>
            <w:top w:val="none" w:sz="0" w:space="0" w:color="auto"/>
            <w:left w:val="none" w:sz="0" w:space="0" w:color="auto"/>
            <w:bottom w:val="none" w:sz="0" w:space="0" w:color="auto"/>
            <w:right w:val="none" w:sz="0" w:space="0" w:color="auto"/>
          </w:divBdr>
        </w:div>
        <w:div w:id="821699038">
          <w:marLeft w:val="0"/>
          <w:marRight w:val="0"/>
          <w:marTop w:val="0"/>
          <w:marBottom w:val="0"/>
          <w:divBdr>
            <w:top w:val="none" w:sz="0" w:space="0" w:color="auto"/>
            <w:left w:val="none" w:sz="0" w:space="0" w:color="auto"/>
            <w:bottom w:val="none" w:sz="0" w:space="0" w:color="auto"/>
            <w:right w:val="none" w:sz="0" w:space="0" w:color="auto"/>
          </w:divBdr>
        </w:div>
        <w:div w:id="1533953128">
          <w:marLeft w:val="0"/>
          <w:marRight w:val="0"/>
          <w:marTop w:val="0"/>
          <w:marBottom w:val="0"/>
          <w:divBdr>
            <w:top w:val="none" w:sz="0" w:space="0" w:color="auto"/>
            <w:left w:val="none" w:sz="0" w:space="0" w:color="auto"/>
            <w:bottom w:val="none" w:sz="0" w:space="0" w:color="auto"/>
            <w:right w:val="none" w:sz="0" w:space="0" w:color="auto"/>
          </w:divBdr>
        </w:div>
        <w:div w:id="1414233686">
          <w:marLeft w:val="0"/>
          <w:marRight w:val="0"/>
          <w:marTop w:val="0"/>
          <w:marBottom w:val="0"/>
          <w:divBdr>
            <w:top w:val="none" w:sz="0" w:space="0" w:color="auto"/>
            <w:left w:val="none" w:sz="0" w:space="0" w:color="auto"/>
            <w:bottom w:val="none" w:sz="0" w:space="0" w:color="auto"/>
            <w:right w:val="none" w:sz="0" w:space="0" w:color="auto"/>
          </w:divBdr>
        </w:div>
        <w:div w:id="1191147028">
          <w:marLeft w:val="0"/>
          <w:marRight w:val="0"/>
          <w:marTop w:val="0"/>
          <w:marBottom w:val="0"/>
          <w:divBdr>
            <w:top w:val="none" w:sz="0" w:space="0" w:color="auto"/>
            <w:left w:val="none" w:sz="0" w:space="0" w:color="auto"/>
            <w:bottom w:val="none" w:sz="0" w:space="0" w:color="auto"/>
            <w:right w:val="none" w:sz="0" w:space="0" w:color="auto"/>
          </w:divBdr>
        </w:div>
        <w:div w:id="290673706">
          <w:marLeft w:val="0"/>
          <w:marRight w:val="0"/>
          <w:marTop w:val="0"/>
          <w:marBottom w:val="0"/>
          <w:divBdr>
            <w:top w:val="none" w:sz="0" w:space="0" w:color="auto"/>
            <w:left w:val="none" w:sz="0" w:space="0" w:color="auto"/>
            <w:bottom w:val="none" w:sz="0" w:space="0" w:color="auto"/>
            <w:right w:val="none" w:sz="0" w:space="0" w:color="auto"/>
          </w:divBdr>
        </w:div>
        <w:div w:id="1885480792">
          <w:marLeft w:val="0"/>
          <w:marRight w:val="0"/>
          <w:marTop w:val="0"/>
          <w:marBottom w:val="0"/>
          <w:divBdr>
            <w:top w:val="none" w:sz="0" w:space="0" w:color="auto"/>
            <w:left w:val="none" w:sz="0" w:space="0" w:color="auto"/>
            <w:bottom w:val="none" w:sz="0" w:space="0" w:color="auto"/>
            <w:right w:val="none" w:sz="0" w:space="0" w:color="auto"/>
          </w:divBdr>
        </w:div>
        <w:div w:id="1854145217">
          <w:marLeft w:val="0"/>
          <w:marRight w:val="0"/>
          <w:marTop w:val="0"/>
          <w:marBottom w:val="0"/>
          <w:divBdr>
            <w:top w:val="none" w:sz="0" w:space="0" w:color="auto"/>
            <w:left w:val="none" w:sz="0" w:space="0" w:color="auto"/>
            <w:bottom w:val="none" w:sz="0" w:space="0" w:color="auto"/>
            <w:right w:val="none" w:sz="0" w:space="0" w:color="auto"/>
          </w:divBdr>
        </w:div>
        <w:div w:id="527916076">
          <w:marLeft w:val="0"/>
          <w:marRight w:val="0"/>
          <w:marTop w:val="0"/>
          <w:marBottom w:val="0"/>
          <w:divBdr>
            <w:top w:val="none" w:sz="0" w:space="0" w:color="auto"/>
            <w:left w:val="none" w:sz="0" w:space="0" w:color="auto"/>
            <w:bottom w:val="none" w:sz="0" w:space="0" w:color="auto"/>
            <w:right w:val="none" w:sz="0" w:space="0" w:color="auto"/>
          </w:divBdr>
        </w:div>
        <w:div w:id="800391660">
          <w:marLeft w:val="0"/>
          <w:marRight w:val="0"/>
          <w:marTop w:val="0"/>
          <w:marBottom w:val="0"/>
          <w:divBdr>
            <w:top w:val="none" w:sz="0" w:space="0" w:color="auto"/>
            <w:left w:val="none" w:sz="0" w:space="0" w:color="auto"/>
            <w:bottom w:val="none" w:sz="0" w:space="0" w:color="auto"/>
            <w:right w:val="none" w:sz="0" w:space="0" w:color="auto"/>
          </w:divBdr>
        </w:div>
        <w:div w:id="1178618321">
          <w:marLeft w:val="0"/>
          <w:marRight w:val="0"/>
          <w:marTop w:val="0"/>
          <w:marBottom w:val="0"/>
          <w:divBdr>
            <w:top w:val="none" w:sz="0" w:space="0" w:color="auto"/>
            <w:left w:val="none" w:sz="0" w:space="0" w:color="auto"/>
            <w:bottom w:val="none" w:sz="0" w:space="0" w:color="auto"/>
            <w:right w:val="none" w:sz="0" w:space="0" w:color="auto"/>
          </w:divBdr>
        </w:div>
        <w:div w:id="1689136959">
          <w:marLeft w:val="0"/>
          <w:marRight w:val="0"/>
          <w:marTop w:val="0"/>
          <w:marBottom w:val="0"/>
          <w:divBdr>
            <w:top w:val="none" w:sz="0" w:space="0" w:color="auto"/>
            <w:left w:val="none" w:sz="0" w:space="0" w:color="auto"/>
            <w:bottom w:val="none" w:sz="0" w:space="0" w:color="auto"/>
            <w:right w:val="none" w:sz="0" w:space="0" w:color="auto"/>
          </w:divBdr>
        </w:div>
        <w:div w:id="439882614">
          <w:marLeft w:val="0"/>
          <w:marRight w:val="0"/>
          <w:marTop w:val="0"/>
          <w:marBottom w:val="0"/>
          <w:divBdr>
            <w:top w:val="none" w:sz="0" w:space="0" w:color="auto"/>
            <w:left w:val="none" w:sz="0" w:space="0" w:color="auto"/>
            <w:bottom w:val="none" w:sz="0" w:space="0" w:color="auto"/>
            <w:right w:val="none" w:sz="0" w:space="0" w:color="auto"/>
          </w:divBdr>
        </w:div>
        <w:div w:id="712925252">
          <w:marLeft w:val="0"/>
          <w:marRight w:val="0"/>
          <w:marTop w:val="0"/>
          <w:marBottom w:val="0"/>
          <w:divBdr>
            <w:top w:val="none" w:sz="0" w:space="0" w:color="auto"/>
            <w:left w:val="none" w:sz="0" w:space="0" w:color="auto"/>
            <w:bottom w:val="none" w:sz="0" w:space="0" w:color="auto"/>
            <w:right w:val="none" w:sz="0" w:space="0" w:color="auto"/>
          </w:divBdr>
        </w:div>
        <w:div w:id="650791391">
          <w:marLeft w:val="0"/>
          <w:marRight w:val="0"/>
          <w:marTop w:val="0"/>
          <w:marBottom w:val="0"/>
          <w:divBdr>
            <w:top w:val="none" w:sz="0" w:space="0" w:color="auto"/>
            <w:left w:val="none" w:sz="0" w:space="0" w:color="auto"/>
            <w:bottom w:val="none" w:sz="0" w:space="0" w:color="auto"/>
            <w:right w:val="none" w:sz="0" w:space="0" w:color="auto"/>
          </w:divBdr>
        </w:div>
        <w:div w:id="422723557">
          <w:marLeft w:val="0"/>
          <w:marRight w:val="0"/>
          <w:marTop w:val="0"/>
          <w:marBottom w:val="0"/>
          <w:divBdr>
            <w:top w:val="none" w:sz="0" w:space="0" w:color="auto"/>
            <w:left w:val="none" w:sz="0" w:space="0" w:color="auto"/>
            <w:bottom w:val="none" w:sz="0" w:space="0" w:color="auto"/>
            <w:right w:val="none" w:sz="0" w:space="0" w:color="auto"/>
          </w:divBdr>
        </w:div>
        <w:div w:id="1436514778">
          <w:marLeft w:val="0"/>
          <w:marRight w:val="0"/>
          <w:marTop w:val="0"/>
          <w:marBottom w:val="0"/>
          <w:divBdr>
            <w:top w:val="none" w:sz="0" w:space="0" w:color="auto"/>
            <w:left w:val="none" w:sz="0" w:space="0" w:color="auto"/>
            <w:bottom w:val="none" w:sz="0" w:space="0" w:color="auto"/>
            <w:right w:val="none" w:sz="0" w:space="0" w:color="auto"/>
          </w:divBdr>
        </w:div>
        <w:div w:id="1586722789">
          <w:marLeft w:val="0"/>
          <w:marRight w:val="0"/>
          <w:marTop w:val="0"/>
          <w:marBottom w:val="0"/>
          <w:divBdr>
            <w:top w:val="none" w:sz="0" w:space="0" w:color="auto"/>
            <w:left w:val="none" w:sz="0" w:space="0" w:color="auto"/>
            <w:bottom w:val="none" w:sz="0" w:space="0" w:color="auto"/>
            <w:right w:val="none" w:sz="0" w:space="0" w:color="auto"/>
          </w:divBdr>
        </w:div>
        <w:div w:id="707922896">
          <w:marLeft w:val="0"/>
          <w:marRight w:val="0"/>
          <w:marTop w:val="0"/>
          <w:marBottom w:val="0"/>
          <w:divBdr>
            <w:top w:val="none" w:sz="0" w:space="0" w:color="auto"/>
            <w:left w:val="none" w:sz="0" w:space="0" w:color="auto"/>
            <w:bottom w:val="none" w:sz="0" w:space="0" w:color="auto"/>
            <w:right w:val="none" w:sz="0" w:space="0" w:color="auto"/>
          </w:divBdr>
        </w:div>
        <w:div w:id="652829317">
          <w:marLeft w:val="0"/>
          <w:marRight w:val="0"/>
          <w:marTop w:val="0"/>
          <w:marBottom w:val="0"/>
          <w:divBdr>
            <w:top w:val="none" w:sz="0" w:space="0" w:color="auto"/>
            <w:left w:val="none" w:sz="0" w:space="0" w:color="auto"/>
            <w:bottom w:val="none" w:sz="0" w:space="0" w:color="auto"/>
            <w:right w:val="none" w:sz="0" w:space="0" w:color="auto"/>
          </w:divBdr>
        </w:div>
        <w:div w:id="846945093">
          <w:marLeft w:val="0"/>
          <w:marRight w:val="0"/>
          <w:marTop w:val="0"/>
          <w:marBottom w:val="0"/>
          <w:divBdr>
            <w:top w:val="none" w:sz="0" w:space="0" w:color="auto"/>
            <w:left w:val="none" w:sz="0" w:space="0" w:color="auto"/>
            <w:bottom w:val="none" w:sz="0" w:space="0" w:color="auto"/>
            <w:right w:val="none" w:sz="0" w:space="0" w:color="auto"/>
          </w:divBdr>
        </w:div>
        <w:div w:id="2058889772">
          <w:marLeft w:val="0"/>
          <w:marRight w:val="0"/>
          <w:marTop w:val="0"/>
          <w:marBottom w:val="0"/>
          <w:divBdr>
            <w:top w:val="none" w:sz="0" w:space="0" w:color="auto"/>
            <w:left w:val="none" w:sz="0" w:space="0" w:color="auto"/>
            <w:bottom w:val="none" w:sz="0" w:space="0" w:color="auto"/>
            <w:right w:val="none" w:sz="0" w:space="0" w:color="auto"/>
          </w:divBdr>
        </w:div>
        <w:div w:id="1652061136">
          <w:marLeft w:val="0"/>
          <w:marRight w:val="0"/>
          <w:marTop w:val="0"/>
          <w:marBottom w:val="0"/>
          <w:divBdr>
            <w:top w:val="none" w:sz="0" w:space="0" w:color="auto"/>
            <w:left w:val="none" w:sz="0" w:space="0" w:color="auto"/>
            <w:bottom w:val="none" w:sz="0" w:space="0" w:color="auto"/>
            <w:right w:val="none" w:sz="0" w:space="0" w:color="auto"/>
          </w:divBdr>
        </w:div>
        <w:div w:id="547961403">
          <w:marLeft w:val="0"/>
          <w:marRight w:val="0"/>
          <w:marTop w:val="0"/>
          <w:marBottom w:val="0"/>
          <w:divBdr>
            <w:top w:val="none" w:sz="0" w:space="0" w:color="auto"/>
            <w:left w:val="none" w:sz="0" w:space="0" w:color="auto"/>
            <w:bottom w:val="none" w:sz="0" w:space="0" w:color="auto"/>
            <w:right w:val="none" w:sz="0" w:space="0" w:color="auto"/>
          </w:divBdr>
        </w:div>
        <w:div w:id="2023235414">
          <w:marLeft w:val="0"/>
          <w:marRight w:val="0"/>
          <w:marTop w:val="0"/>
          <w:marBottom w:val="0"/>
          <w:divBdr>
            <w:top w:val="none" w:sz="0" w:space="0" w:color="auto"/>
            <w:left w:val="none" w:sz="0" w:space="0" w:color="auto"/>
            <w:bottom w:val="none" w:sz="0" w:space="0" w:color="auto"/>
            <w:right w:val="none" w:sz="0" w:space="0" w:color="auto"/>
          </w:divBdr>
        </w:div>
        <w:div w:id="1095397687">
          <w:marLeft w:val="0"/>
          <w:marRight w:val="0"/>
          <w:marTop w:val="0"/>
          <w:marBottom w:val="0"/>
          <w:divBdr>
            <w:top w:val="none" w:sz="0" w:space="0" w:color="auto"/>
            <w:left w:val="none" w:sz="0" w:space="0" w:color="auto"/>
            <w:bottom w:val="none" w:sz="0" w:space="0" w:color="auto"/>
            <w:right w:val="none" w:sz="0" w:space="0" w:color="auto"/>
          </w:divBdr>
        </w:div>
        <w:div w:id="2063407247">
          <w:marLeft w:val="0"/>
          <w:marRight w:val="0"/>
          <w:marTop w:val="0"/>
          <w:marBottom w:val="0"/>
          <w:divBdr>
            <w:top w:val="none" w:sz="0" w:space="0" w:color="auto"/>
            <w:left w:val="none" w:sz="0" w:space="0" w:color="auto"/>
            <w:bottom w:val="none" w:sz="0" w:space="0" w:color="auto"/>
            <w:right w:val="none" w:sz="0" w:space="0" w:color="auto"/>
          </w:divBdr>
        </w:div>
        <w:div w:id="573777759">
          <w:marLeft w:val="0"/>
          <w:marRight w:val="0"/>
          <w:marTop w:val="0"/>
          <w:marBottom w:val="0"/>
          <w:divBdr>
            <w:top w:val="none" w:sz="0" w:space="0" w:color="auto"/>
            <w:left w:val="none" w:sz="0" w:space="0" w:color="auto"/>
            <w:bottom w:val="none" w:sz="0" w:space="0" w:color="auto"/>
            <w:right w:val="none" w:sz="0" w:space="0" w:color="auto"/>
          </w:divBdr>
        </w:div>
        <w:div w:id="20709804">
          <w:marLeft w:val="0"/>
          <w:marRight w:val="0"/>
          <w:marTop w:val="0"/>
          <w:marBottom w:val="0"/>
          <w:divBdr>
            <w:top w:val="none" w:sz="0" w:space="0" w:color="auto"/>
            <w:left w:val="none" w:sz="0" w:space="0" w:color="auto"/>
            <w:bottom w:val="none" w:sz="0" w:space="0" w:color="auto"/>
            <w:right w:val="none" w:sz="0" w:space="0" w:color="auto"/>
          </w:divBdr>
        </w:div>
        <w:div w:id="514610261">
          <w:marLeft w:val="0"/>
          <w:marRight w:val="0"/>
          <w:marTop w:val="0"/>
          <w:marBottom w:val="0"/>
          <w:divBdr>
            <w:top w:val="none" w:sz="0" w:space="0" w:color="auto"/>
            <w:left w:val="none" w:sz="0" w:space="0" w:color="auto"/>
            <w:bottom w:val="none" w:sz="0" w:space="0" w:color="auto"/>
            <w:right w:val="none" w:sz="0" w:space="0" w:color="auto"/>
          </w:divBdr>
        </w:div>
        <w:div w:id="1558931175">
          <w:marLeft w:val="0"/>
          <w:marRight w:val="0"/>
          <w:marTop w:val="0"/>
          <w:marBottom w:val="0"/>
          <w:divBdr>
            <w:top w:val="none" w:sz="0" w:space="0" w:color="auto"/>
            <w:left w:val="none" w:sz="0" w:space="0" w:color="auto"/>
            <w:bottom w:val="none" w:sz="0" w:space="0" w:color="auto"/>
            <w:right w:val="none" w:sz="0" w:space="0" w:color="auto"/>
          </w:divBdr>
        </w:div>
        <w:div w:id="1385061301">
          <w:marLeft w:val="0"/>
          <w:marRight w:val="0"/>
          <w:marTop w:val="0"/>
          <w:marBottom w:val="0"/>
          <w:divBdr>
            <w:top w:val="none" w:sz="0" w:space="0" w:color="auto"/>
            <w:left w:val="none" w:sz="0" w:space="0" w:color="auto"/>
            <w:bottom w:val="none" w:sz="0" w:space="0" w:color="auto"/>
            <w:right w:val="none" w:sz="0" w:space="0" w:color="auto"/>
          </w:divBdr>
        </w:div>
        <w:div w:id="1201550278">
          <w:marLeft w:val="0"/>
          <w:marRight w:val="0"/>
          <w:marTop w:val="0"/>
          <w:marBottom w:val="0"/>
          <w:divBdr>
            <w:top w:val="none" w:sz="0" w:space="0" w:color="auto"/>
            <w:left w:val="none" w:sz="0" w:space="0" w:color="auto"/>
            <w:bottom w:val="none" w:sz="0" w:space="0" w:color="auto"/>
            <w:right w:val="none" w:sz="0" w:space="0" w:color="auto"/>
          </w:divBdr>
        </w:div>
        <w:div w:id="1447231569">
          <w:marLeft w:val="0"/>
          <w:marRight w:val="0"/>
          <w:marTop w:val="0"/>
          <w:marBottom w:val="0"/>
          <w:divBdr>
            <w:top w:val="none" w:sz="0" w:space="0" w:color="auto"/>
            <w:left w:val="none" w:sz="0" w:space="0" w:color="auto"/>
            <w:bottom w:val="none" w:sz="0" w:space="0" w:color="auto"/>
            <w:right w:val="none" w:sz="0" w:space="0" w:color="auto"/>
          </w:divBdr>
        </w:div>
        <w:div w:id="695153466">
          <w:marLeft w:val="0"/>
          <w:marRight w:val="0"/>
          <w:marTop w:val="0"/>
          <w:marBottom w:val="0"/>
          <w:divBdr>
            <w:top w:val="none" w:sz="0" w:space="0" w:color="auto"/>
            <w:left w:val="none" w:sz="0" w:space="0" w:color="auto"/>
            <w:bottom w:val="none" w:sz="0" w:space="0" w:color="auto"/>
            <w:right w:val="none" w:sz="0" w:space="0" w:color="auto"/>
          </w:divBdr>
        </w:div>
        <w:div w:id="1260329614">
          <w:marLeft w:val="0"/>
          <w:marRight w:val="0"/>
          <w:marTop w:val="0"/>
          <w:marBottom w:val="0"/>
          <w:divBdr>
            <w:top w:val="none" w:sz="0" w:space="0" w:color="auto"/>
            <w:left w:val="none" w:sz="0" w:space="0" w:color="auto"/>
            <w:bottom w:val="none" w:sz="0" w:space="0" w:color="auto"/>
            <w:right w:val="none" w:sz="0" w:space="0" w:color="auto"/>
          </w:divBdr>
        </w:div>
        <w:div w:id="1404254486">
          <w:marLeft w:val="0"/>
          <w:marRight w:val="0"/>
          <w:marTop w:val="0"/>
          <w:marBottom w:val="0"/>
          <w:divBdr>
            <w:top w:val="none" w:sz="0" w:space="0" w:color="auto"/>
            <w:left w:val="none" w:sz="0" w:space="0" w:color="auto"/>
            <w:bottom w:val="none" w:sz="0" w:space="0" w:color="auto"/>
            <w:right w:val="none" w:sz="0" w:space="0" w:color="auto"/>
          </w:divBdr>
        </w:div>
        <w:div w:id="297808702">
          <w:marLeft w:val="0"/>
          <w:marRight w:val="0"/>
          <w:marTop w:val="0"/>
          <w:marBottom w:val="0"/>
          <w:divBdr>
            <w:top w:val="none" w:sz="0" w:space="0" w:color="auto"/>
            <w:left w:val="none" w:sz="0" w:space="0" w:color="auto"/>
            <w:bottom w:val="none" w:sz="0" w:space="0" w:color="auto"/>
            <w:right w:val="none" w:sz="0" w:space="0" w:color="auto"/>
          </w:divBdr>
        </w:div>
        <w:div w:id="1934779933">
          <w:marLeft w:val="0"/>
          <w:marRight w:val="0"/>
          <w:marTop w:val="0"/>
          <w:marBottom w:val="0"/>
          <w:divBdr>
            <w:top w:val="none" w:sz="0" w:space="0" w:color="auto"/>
            <w:left w:val="none" w:sz="0" w:space="0" w:color="auto"/>
            <w:bottom w:val="none" w:sz="0" w:space="0" w:color="auto"/>
            <w:right w:val="none" w:sz="0" w:space="0" w:color="auto"/>
          </w:divBdr>
        </w:div>
        <w:div w:id="153494794">
          <w:marLeft w:val="0"/>
          <w:marRight w:val="0"/>
          <w:marTop w:val="0"/>
          <w:marBottom w:val="0"/>
          <w:divBdr>
            <w:top w:val="none" w:sz="0" w:space="0" w:color="auto"/>
            <w:left w:val="none" w:sz="0" w:space="0" w:color="auto"/>
            <w:bottom w:val="none" w:sz="0" w:space="0" w:color="auto"/>
            <w:right w:val="none" w:sz="0" w:space="0" w:color="auto"/>
          </w:divBdr>
        </w:div>
        <w:div w:id="17632129">
          <w:marLeft w:val="0"/>
          <w:marRight w:val="0"/>
          <w:marTop w:val="0"/>
          <w:marBottom w:val="0"/>
          <w:divBdr>
            <w:top w:val="none" w:sz="0" w:space="0" w:color="auto"/>
            <w:left w:val="none" w:sz="0" w:space="0" w:color="auto"/>
            <w:bottom w:val="none" w:sz="0" w:space="0" w:color="auto"/>
            <w:right w:val="none" w:sz="0" w:space="0" w:color="auto"/>
          </w:divBdr>
        </w:div>
        <w:div w:id="1570920201">
          <w:marLeft w:val="0"/>
          <w:marRight w:val="0"/>
          <w:marTop w:val="0"/>
          <w:marBottom w:val="0"/>
          <w:divBdr>
            <w:top w:val="none" w:sz="0" w:space="0" w:color="auto"/>
            <w:left w:val="none" w:sz="0" w:space="0" w:color="auto"/>
            <w:bottom w:val="none" w:sz="0" w:space="0" w:color="auto"/>
            <w:right w:val="none" w:sz="0" w:space="0" w:color="auto"/>
          </w:divBdr>
        </w:div>
        <w:div w:id="563025580">
          <w:marLeft w:val="0"/>
          <w:marRight w:val="0"/>
          <w:marTop w:val="0"/>
          <w:marBottom w:val="0"/>
          <w:divBdr>
            <w:top w:val="none" w:sz="0" w:space="0" w:color="auto"/>
            <w:left w:val="none" w:sz="0" w:space="0" w:color="auto"/>
            <w:bottom w:val="none" w:sz="0" w:space="0" w:color="auto"/>
            <w:right w:val="none" w:sz="0" w:space="0" w:color="auto"/>
          </w:divBdr>
        </w:div>
        <w:div w:id="1323241085">
          <w:marLeft w:val="0"/>
          <w:marRight w:val="0"/>
          <w:marTop w:val="0"/>
          <w:marBottom w:val="0"/>
          <w:divBdr>
            <w:top w:val="none" w:sz="0" w:space="0" w:color="auto"/>
            <w:left w:val="none" w:sz="0" w:space="0" w:color="auto"/>
            <w:bottom w:val="none" w:sz="0" w:space="0" w:color="auto"/>
            <w:right w:val="none" w:sz="0" w:space="0" w:color="auto"/>
          </w:divBdr>
        </w:div>
        <w:div w:id="1539850005">
          <w:marLeft w:val="0"/>
          <w:marRight w:val="0"/>
          <w:marTop w:val="0"/>
          <w:marBottom w:val="0"/>
          <w:divBdr>
            <w:top w:val="none" w:sz="0" w:space="0" w:color="auto"/>
            <w:left w:val="none" w:sz="0" w:space="0" w:color="auto"/>
            <w:bottom w:val="none" w:sz="0" w:space="0" w:color="auto"/>
            <w:right w:val="none" w:sz="0" w:space="0" w:color="auto"/>
          </w:divBdr>
        </w:div>
        <w:div w:id="734546541">
          <w:marLeft w:val="0"/>
          <w:marRight w:val="0"/>
          <w:marTop w:val="0"/>
          <w:marBottom w:val="0"/>
          <w:divBdr>
            <w:top w:val="none" w:sz="0" w:space="0" w:color="auto"/>
            <w:left w:val="none" w:sz="0" w:space="0" w:color="auto"/>
            <w:bottom w:val="none" w:sz="0" w:space="0" w:color="auto"/>
            <w:right w:val="none" w:sz="0" w:space="0" w:color="auto"/>
          </w:divBdr>
        </w:div>
        <w:div w:id="1680308813">
          <w:marLeft w:val="0"/>
          <w:marRight w:val="0"/>
          <w:marTop w:val="0"/>
          <w:marBottom w:val="0"/>
          <w:divBdr>
            <w:top w:val="none" w:sz="0" w:space="0" w:color="auto"/>
            <w:left w:val="none" w:sz="0" w:space="0" w:color="auto"/>
            <w:bottom w:val="none" w:sz="0" w:space="0" w:color="auto"/>
            <w:right w:val="none" w:sz="0" w:space="0" w:color="auto"/>
          </w:divBdr>
        </w:div>
        <w:div w:id="174151087">
          <w:marLeft w:val="0"/>
          <w:marRight w:val="0"/>
          <w:marTop w:val="0"/>
          <w:marBottom w:val="0"/>
          <w:divBdr>
            <w:top w:val="none" w:sz="0" w:space="0" w:color="auto"/>
            <w:left w:val="none" w:sz="0" w:space="0" w:color="auto"/>
            <w:bottom w:val="none" w:sz="0" w:space="0" w:color="auto"/>
            <w:right w:val="none" w:sz="0" w:space="0" w:color="auto"/>
          </w:divBdr>
        </w:div>
        <w:div w:id="731735094">
          <w:marLeft w:val="0"/>
          <w:marRight w:val="0"/>
          <w:marTop w:val="0"/>
          <w:marBottom w:val="0"/>
          <w:divBdr>
            <w:top w:val="none" w:sz="0" w:space="0" w:color="auto"/>
            <w:left w:val="none" w:sz="0" w:space="0" w:color="auto"/>
            <w:bottom w:val="none" w:sz="0" w:space="0" w:color="auto"/>
            <w:right w:val="none" w:sz="0" w:space="0" w:color="auto"/>
          </w:divBdr>
        </w:div>
        <w:div w:id="358701678">
          <w:marLeft w:val="0"/>
          <w:marRight w:val="0"/>
          <w:marTop w:val="0"/>
          <w:marBottom w:val="0"/>
          <w:divBdr>
            <w:top w:val="none" w:sz="0" w:space="0" w:color="auto"/>
            <w:left w:val="none" w:sz="0" w:space="0" w:color="auto"/>
            <w:bottom w:val="none" w:sz="0" w:space="0" w:color="auto"/>
            <w:right w:val="none" w:sz="0" w:space="0" w:color="auto"/>
          </w:divBdr>
        </w:div>
        <w:div w:id="1185246832">
          <w:marLeft w:val="0"/>
          <w:marRight w:val="0"/>
          <w:marTop w:val="0"/>
          <w:marBottom w:val="0"/>
          <w:divBdr>
            <w:top w:val="none" w:sz="0" w:space="0" w:color="auto"/>
            <w:left w:val="none" w:sz="0" w:space="0" w:color="auto"/>
            <w:bottom w:val="none" w:sz="0" w:space="0" w:color="auto"/>
            <w:right w:val="none" w:sz="0" w:space="0" w:color="auto"/>
          </w:divBdr>
        </w:div>
        <w:div w:id="1979408989">
          <w:marLeft w:val="0"/>
          <w:marRight w:val="0"/>
          <w:marTop w:val="0"/>
          <w:marBottom w:val="0"/>
          <w:divBdr>
            <w:top w:val="none" w:sz="0" w:space="0" w:color="auto"/>
            <w:left w:val="none" w:sz="0" w:space="0" w:color="auto"/>
            <w:bottom w:val="none" w:sz="0" w:space="0" w:color="auto"/>
            <w:right w:val="none" w:sz="0" w:space="0" w:color="auto"/>
          </w:divBdr>
        </w:div>
        <w:div w:id="1062800048">
          <w:marLeft w:val="0"/>
          <w:marRight w:val="0"/>
          <w:marTop w:val="0"/>
          <w:marBottom w:val="0"/>
          <w:divBdr>
            <w:top w:val="none" w:sz="0" w:space="0" w:color="auto"/>
            <w:left w:val="none" w:sz="0" w:space="0" w:color="auto"/>
            <w:bottom w:val="none" w:sz="0" w:space="0" w:color="auto"/>
            <w:right w:val="none" w:sz="0" w:space="0" w:color="auto"/>
          </w:divBdr>
        </w:div>
        <w:div w:id="61291573">
          <w:marLeft w:val="0"/>
          <w:marRight w:val="0"/>
          <w:marTop w:val="0"/>
          <w:marBottom w:val="0"/>
          <w:divBdr>
            <w:top w:val="none" w:sz="0" w:space="0" w:color="auto"/>
            <w:left w:val="none" w:sz="0" w:space="0" w:color="auto"/>
            <w:bottom w:val="none" w:sz="0" w:space="0" w:color="auto"/>
            <w:right w:val="none" w:sz="0" w:space="0" w:color="auto"/>
          </w:divBdr>
        </w:div>
        <w:div w:id="1167134142">
          <w:marLeft w:val="0"/>
          <w:marRight w:val="0"/>
          <w:marTop w:val="0"/>
          <w:marBottom w:val="0"/>
          <w:divBdr>
            <w:top w:val="none" w:sz="0" w:space="0" w:color="auto"/>
            <w:left w:val="none" w:sz="0" w:space="0" w:color="auto"/>
            <w:bottom w:val="none" w:sz="0" w:space="0" w:color="auto"/>
            <w:right w:val="none" w:sz="0" w:space="0" w:color="auto"/>
          </w:divBdr>
        </w:div>
        <w:div w:id="943654849">
          <w:marLeft w:val="0"/>
          <w:marRight w:val="0"/>
          <w:marTop w:val="0"/>
          <w:marBottom w:val="0"/>
          <w:divBdr>
            <w:top w:val="none" w:sz="0" w:space="0" w:color="auto"/>
            <w:left w:val="none" w:sz="0" w:space="0" w:color="auto"/>
            <w:bottom w:val="none" w:sz="0" w:space="0" w:color="auto"/>
            <w:right w:val="none" w:sz="0" w:space="0" w:color="auto"/>
          </w:divBdr>
        </w:div>
        <w:div w:id="149297028">
          <w:marLeft w:val="0"/>
          <w:marRight w:val="0"/>
          <w:marTop w:val="0"/>
          <w:marBottom w:val="0"/>
          <w:divBdr>
            <w:top w:val="none" w:sz="0" w:space="0" w:color="auto"/>
            <w:left w:val="none" w:sz="0" w:space="0" w:color="auto"/>
            <w:bottom w:val="none" w:sz="0" w:space="0" w:color="auto"/>
            <w:right w:val="none" w:sz="0" w:space="0" w:color="auto"/>
          </w:divBdr>
        </w:div>
        <w:div w:id="958531996">
          <w:marLeft w:val="0"/>
          <w:marRight w:val="0"/>
          <w:marTop w:val="0"/>
          <w:marBottom w:val="0"/>
          <w:divBdr>
            <w:top w:val="none" w:sz="0" w:space="0" w:color="auto"/>
            <w:left w:val="none" w:sz="0" w:space="0" w:color="auto"/>
            <w:bottom w:val="none" w:sz="0" w:space="0" w:color="auto"/>
            <w:right w:val="none" w:sz="0" w:space="0" w:color="auto"/>
          </w:divBdr>
        </w:div>
        <w:div w:id="883105760">
          <w:marLeft w:val="0"/>
          <w:marRight w:val="0"/>
          <w:marTop w:val="0"/>
          <w:marBottom w:val="0"/>
          <w:divBdr>
            <w:top w:val="none" w:sz="0" w:space="0" w:color="auto"/>
            <w:left w:val="none" w:sz="0" w:space="0" w:color="auto"/>
            <w:bottom w:val="none" w:sz="0" w:space="0" w:color="auto"/>
            <w:right w:val="none" w:sz="0" w:space="0" w:color="auto"/>
          </w:divBdr>
        </w:div>
        <w:div w:id="1560747832">
          <w:marLeft w:val="0"/>
          <w:marRight w:val="0"/>
          <w:marTop w:val="0"/>
          <w:marBottom w:val="0"/>
          <w:divBdr>
            <w:top w:val="none" w:sz="0" w:space="0" w:color="auto"/>
            <w:left w:val="none" w:sz="0" w:space="0" w:color="auto"/>
            <w:bottom w:val="none" w:sz="0" w:space="0" w:color="auto"/>
            <w:right w:val="none" w:sz="0" w:space="0" w:color="auto"/>
          </w:divBdr>
        </w:div>
        <w:div w:id="922837900">
          <w:marLeft w:val="0"/>
          <w:marRight w:val="0"/>
          <w:marTop w:val="0"/>
          <w:marBottom w:val="0"/>
          <w:divBdr>
            <w:top w:val="none" w:sz="0" w:space="0" w:color="auto"/>
            <w:left w:val="none" w:sz="0" w:space="0" w:color="auto"/>
            <w:bottom w:val="none" w:sz="0" w:space="0" w:color="auto"/>
            <w:right w:val="none" w:sz="0" w:space="0" w:color="auto"/>
          </w:divBdr>
        </w:div>
        <w:div w:id="444740266">
          <w:marLeft w:val="0"/>
          <w:marRight w:val="0"/>
          <w:marTop w:val="0"/>
          <w:marBottom w:val="0"/>
          <w:divBdr>
            <w:top w:val="none" w:sz="0" w:space="0" w:color="auto"/>
            <w:left w:val="none" w:sz="0" w:space="0" w:color="auto"/>
            <w:bottom w:val="none" w:sz="0" w:space="0" w:color="auto"/>
            <w:right w:val="none" w:sz="0" w:space="0" w:color="auto"/>
          </w:divBdr>
        </w:div>
        <w:div w:id="903223454">
          <w:marLeft w:val="0"/>
          <w:marRight w:val="0"/>
          <w:marTop w:val="0"/>
          <w:marBottom w:val="0"/>
          <w:divBdr>
            <w:top w:val="none" w:sz="0" w:space="0" w:color="auto"/>
            <w:left w:val="none" w:sz="0" w:space="0" w:color="auto"/>
            <w:bottom w:val="none" w:sz="0" w:space="0" w:color="auto"/>
            <w:right w:val="none" w:sz="0" w:space="0" w:color="auto"/>
          </w:divBdr>
        </w:div>
        <w:div w:id="1702824065">
          <w:marLeft w:val="0"/>
          <w:marRight w:val="0"/>
          <w:marTop w:val="0"/>
          <w:marBottom w:val="0"/>
          <w:divBdr>
            <w:top w:val="none" w:sz="0" w:space="0" w:color="auto"/>
            <w:left w:val="none" w:sz="0" w:space="0" w:color="auto"/>
            <w:bottom w:val="none" w:sz="0" w:space="0" w:color="auto"/>
            <w:right w:val="none" w:sz="0" w:space="0" w:color="auto"/>
          </w:divBdr>
        </w:div>
        <w:div w:id="1073891015">
          <w:marLeft w:val="0"/>
          <w:marRight w:val="0"/>
          <w:marTop w:val="0"/>
          <w:marBottom w:val="0"/>
          <w:divBdr>
            <w:top w:val="none" w:sz="0" w:space="0" w:color="auto"/>
            <w:left w:val="none" w:sz="0" w:space="0" w:color="auto"/>
            <w:bottom w:val="none" w:sz="0" w:space="0" w:color="auto"/>
            <w:right w:val="none" w:sz="0" w:space="0" w:color="auto"/>
          </w:divBdr>
        </w:div>
        <w:div w:id="1409814043">
          <w:marLeft w:val="0"/>
          <w:marRight w:val="0"/>
          <w:marTop w:val="0"/>
          <w:marBottom w:val="0"/>
          <w:divBdr>
            <w:top w:val="none" w:sz="0" w:space="0" w:color="auto"/>
            <w:left w:val="none" w:sz="0" w:space="0" w:color="auto"/>
            <w:bottom w:val="none" w:sz="0" w:space="0" w:color="auto"/>
            <w:right w:val="none" w:sz="0" w:space="0" w:color="auto"/>
          </w:divBdr>
        </w:div>
        <w:div w:id="519052542">
          <w:marLeft w:val="0"/>
          <w:marRight w:val="0"/>
          <w:marTop w:val="0"/>
          <w:marBottom w:val="0"/>
          <w:divBdr>
            <w:top w:val="none" w:sz="0" w:space="0" w:color="auto"/>
            <w:left w:val="none" w:sz="0" w:space="0" w:color="auto"/>
            <w:bottom w:val="none" w:sz="0" w:space="0" w:color="auto"/>
            <w:right w:val="none" w:sz="0" w:space="0" w:color="auto"/>
          </w:divBdr>
        </w:div>
        <w:div w:id="1518692750">
          <w:marLeft w:val="0"/>
          <w:marRight w:val="0"/>
          <w:marTop w:val="0"/>
          <w:marBottom w:val="0"/>
          <w:divBdr>
            <w:top w:val="none" w:sz="0" w:space="0" w:color="auto"/>
            <w:left w:val="none" w:sz="0" w:space="0" w:color="auto"/>
            <w:bottom w:val="none" w:sz="0" w:space="0" w:color="auto"/>
            <w:right w:val="none" w:sz="0" w:space="0" w:color="auto"/>
          </w:divBdr>
        </w:div>
        <w:div w:id="398796175">
          <w:marLeft w:val="0"/>
          <w:marRight w:val="0"/>
          <w:marTop w:val="0"/>
          <w:marBottom w:val="0"/>
          <w:divBdr>
            <w:top w:val="none" w:sz="0" w:space="0" w:color="auto"/>
            <w:left w:val="none" w:sz="0" w:space="0" w:color="auto"/>
            <w:bottom w:val="none" w:sz="0" w:space="0" w:color="auto"/>
            <w:right w:val="none" w:sz="0" w:space="0" w:color="auto"/>
          </w:divBdr>
        </w:div>
        <w:div w:id="1960061145">
          <w:marLeft w:val="0"/>
          <w:marRight w:val="0"/>
          <w:marTop w:val="0"/>
          <w:marBottom w:val="0"/>
          <w:divBdr>
            <w:top w:val="none" w:sz="0" w:space="0" w:color="auto"/>
            <w:left w:val="none" w:sz="0" w:space="0" w:color="auto"/>
            <w:bottom w:val="none" w:sz="0" w:space="0" w:color="auto"/>
            <w:right w:val="none" w:sz="0" w:space="0" w:color="auto"/>
          </w:divBdr>
        </w:div>
        <w:div w:id="299651946">
          <w:marLeft w:val="0"/>
          <w:marRight w:val="0"/>
          <w:marTop w:val="0"/>
          <w:marBottom w:val="0"/>
          <w:divBdr>
            <w:top w:val="none" w:sz="0" w:space="0" w:color="auto"/>
            <w:left w:val="none" w:sz="0" w:space="0" w:color="auto"/>
            <w:bottom w:val="none" w:sz="0" w:space="0" w:color="auto"/>
            <w:right w:val="none" w:sz="0" w:space="0" w:color="auto"/>
          </w:divBdr>
        </w:div>
        <w:div w:id="548809882">
          <w:marLeft w:val="0"/>
          <w:marRight w:val="0"/>
          <w:marTop w:val="0"/>
          <w:marBottom w:val="0"/>
          <w:divBdr>
            <w:top w:val="none" w:sz="0" w:space="0" w:color="auto"/>
            <w:left w:val="none" w:sz="0" w:space="0" w:color="auto"/>
            <w:bottom w:val="none" w:sz="0" w:space="0" w:color="auto"/>
            <w:right w:val="none" w:sz="0" w:space="0" w:color="auto"/>
          </w:divBdr>
        </w:div>
        <w:div w:id="408694542">
          <w:marLeft w:val="0"/>
          <w:marRight w:val="0"/>
          <w:marTop w:val="0"/>
          <w:marBottom w:val="0"/>
          <w:divBdr>
            <w:top w:val="none" w:sz="0" w:space="0" w:color="auto"/>
            <w:left w:val="none" w:sz="0" w:space="0" w:color="auto"/>
            <w:bottom w:val="none" w:sz="0" w:space="0" w:color="auto"/>
            <w:right w:val="none" w:sz="0" w:space="0" w:color="auto"/>
          </w:divBdr>
        </w:div>
        <w:div w:id="1193765730">
          <w:marLeft w:val="0"/>
          <w:marRight w:val="0"/>
          <w:marTop w:val="0"/>
          <w:marBottom w:val="0"/>
          <w:divBdr>
            <w:top w:val="none" w:sz="0" w:space="0" w:color="auto"/>
            <w:left w:val="none" w:sz="0" w:space="0" w:color="auto"/>
            <w:bottom w:val="none" w:sz="0" w:space="0" w:color="auto"/>
            <w:right w:val="none" w:sz="0" w:space="0" w:color="auto"/>
          </w:divBdr>
        </w:div>
        <w:div w:id="651757326">
          <w:marLeft w:val="0"/>
          <w:marRight w:val="0"/>
          <w:marTop w:val="0"/>
          <w:marBottom w:val="0"/>
          <w:divBdr>
            <w:top w:val="none" w:sz="0" w:space="0" w:color="auto"/>
            <w:left w:val="none" w:sz="0" w:space="0" w:color="auto"/>
            <w:bottom w:val="none" w:sz="0" w:space="0" w:color="auto"/>
            <w:right w:val="none" w:sz="0" w:space="0" w:color="auto"/>
          </w:divBdr>
        </w:div>
        <w:div w:id="895318874">
          <w:marLeft w:val="0"/>
          <w:marRight w:val="0"/>
          <w:marTop w:val="0"/>
          <w:marBottom w:val="0"/>
          <w:divBdr>
            <w:top w:val="none" w:sz="0" w:space="0" w:color="auto"/>
            <w:left w:val="none" w:sz="0" w:space="0" w:color="auto"/>
            <w:bottom w:val="none" w:sz="0" w:space="0" w:color="auto"/>
            <w:right w:val="none" w:sz="0" w:space="0" w:color="auto"/>
          </w:divBdr>
        </w:div>
        <w:div w:id="1212882549">
          <w:marLeft w:val="0"/>
          <w:marRight w:val="0"/>
          <w:marTop w:val="0"/>
          <w:marBottom w:val="0"/>
          <w:divBdr>
            <w:top w:val="none" w:sz="0" w:space="0" w:color="auto"/>
            <w:left w:val="none" w:sz="0" w:space="0" w:color="auto"/>
            <w:bottom w:val="none" w:sz="0" w:space="0" w:color="auto"/>
            <w:right w:val="none" w:sz="0" w:space="0" w:color="auto"/>
          </w:divBdr>
        </w:div>
        <w:div w:id="2073968037">
          <w:marLeft w:val="0"/>
          <w:marRight w:val="0"/>
          <w:marTop w:val="0"/>
          <w:marBottom w:val="0"/>
          <w:divBdr>
            <w:top w:val="none" w:sz="0" w:space="0" w:color="auto"/>
            <w:left w:val="none" w:sz="0" w:space="0" w:color="auto"/>
            <w:bottom w:val="none" w:sz="0" w:space="0" w:color="auto"/>
            <w:right w:val="none" w:sz="0" w:space="0" w:color="auto"/>
          </w:divBdr>
        </w:div>
        <w:div w:id="243685447">
          <w:marLeft w:val="0"/>
          <w:marRight w:val="0"/>
          <w:marTop w:val="0"/>
          <w:marBottom w:val="0"/>
          <w:divBdr>
            <w:top w:val="none" w:sz="0" w:space="0" w:color="auto"/>
            <w:left w:val="none" w:sz="0" w:space="0" w:color="auto"/>
            <w:bottom w:val="none" w:sz="0" w:space="0" w:color="auto"/>
            <w:right w:val="none" w:sz="0" w:space="0" w:color="auto"/>
          </w:divBdr>
        </w:div>
        <w:div w:id="1316646663">
          <w:marLeft w:val="0"/>
          <w:marRight w:val="0"/>
          <w:marTop w:val="0"/>
          <w:marBottom w:val="0"/>
          <w:divBdr>
            <w:top w:val="none" w:sz="0" w:space="0" w:color="auto"/>
            <w:left w:val="none" w:sz="0" w:space="0" w:color="auto"/>
            <w:bottom w:val="none" w:sz="0" w:space="0" w:color="auto"/>
            <w:right w:val="none" w:sz="0" w:space="0" w:color="auto"/>
          </w:divBdr>
        </w:div>
        <w:div w:id="2009862669">
          <w:marLeft w:val="0"/>
          <w:marRight w:val="0"/>
          <w:marTop w:val="0"/>
          <w:marBottom w:val="0"/>
          <w:divBdr>
            <w:top w:val="none" w:sz="0" w:space="0" w:color="auto"/>
            <w:left w:val="none" w:sz="0" w:space="0" w:color="auto"/>
            <w:bottom w:val="none" w:sz="0" w:space="0" w:color="auto"/>
            <w:right w:val="none" w:sz="0" w:space="0" w:color="auto"/>
          </w:divBdr>
        </w:div>
        <w:div w:id="2090077914">
          <w:marLeft w:val="0"/>
          <w:marRight w:val="0"/>
          <w:marTop w:val="0"/>
          <w:marBottom w:val="0"/>
          <w:divBdr>
            <w:top w:val="none" w:sz="0" w:space="0" w:color="auto"/>
            <w:left w:val="none" w:sz="0" w:space="0" w:color="auto"/>
            <w:bottom w:val="none" w:sz="0" w:space="0" w:color="auto"/>
            <w:right w:val="none" w:sz="0" w:space="0" w:color="auto"/>
          </w:divBdr>
        </w:div>
        <w:div w:id="988485929">
          <w:marLeft w:val="0"/>
          <w:marRight w:val="0"/>
          <w:marTop w:val="0"/>
          <w:marBottom w:val="0"/>
          <w:divBdr>
            <w:top w:val="none" w:sz="0" w:space="0" w:color="auto"/>
            <w:left w:val="none" w:sz="0" w:space="0" w:color="auto"/>
            <w:bottom w:val="none" w:sz="0" w:space="0" w:color="auto"/>
            <w:right w:val="none" w:sz="0" w:space="0" w:color="auto"/>
          </w:divBdr>
        </w:div>
        <w:div w:id="1381440612">
          <w:marLeft w:val="0"/>
          <w:marRight w:val="0"/>
          <w:marTop w:val="0"/>
          <w:marBottom w:val="0"/>
          <w:divBdr>
            <w:top w:val="none" w:sz="0" w:space="0" w:color="auto"/>
            <w:left w:val="none" w:sz="0" w:space="0" w:color="auto"/>
            <w:bottom w:val="none" w:sz="0" w:space="0" w:color="auto"/>
            <w:right w:val="none" w:sz="0" w:space="0" w:color="auto"/>
          </w:divBdr>
        </w:div>
        <w:div w:id="1158770734">
          <w:marLeft w:val="0"/>
          <w:marRight w:val="0"/>
          <w:marTop w:val="0"/>
          <w:marBottom w:val="0"/>
          <w:divBdr>
            <w:top w:val="none" w:sz="0" w:space="0" w:color="auto"/>
            <w:left w:val="none" w:sz="0" w:space="0" w:color="auto"/>
            <w:bottom w:val="none" w:sz="0" w:space="0" w:color="auto"/>
            <w:right w:val="none" w:sz="0" w:space="0" w:color="auto"/>
          </w:divBdr>
        </w:div>
        <w:div w:id="1100836889">
          <w:marLeft w:val="0"/>
          <w:marRight w:val="0"/>
          <w:marTop w:val="0"/>
          <w:marBottom w:val="0"/>
          <w:divBdr>
            <w:top w:val="none" w:sz="0" w:space="0" w:color="auto"/>
            <w:left w:val="none" w:sz="0" w:space="0" w:color="auto"/>
            <w:bottom w:val="none" w:sz="0" w:space="0" w:color="auto"/>
            <w:right w:val="none" w:sz="0" w:space="0" w:color="auto"/>
          </w:divBdr>
        </w:div>
        <w:div w:id="401300137">
          <w:marLeft w:val="0"/>
          <w:marRight w:val="0"/>
          <w:marTop w:val="0"/>
          <w:marBottom w:val="0"/>
          <w:divBdr>
            <w:top w:val="none" w:sz="0" w:space="0" w:color="auto"/>
            <w:left w:val="none" w:sz="0" w:space="0" w:color="auto"/>
            <w:bottom w:val="none" w:sz="0" w:space="0" w:color="auto"/>
            <w:right w:val="none" w:sz="0" w:space="0" w:color="auto"/>
          </w:divBdr>
        </w:div>
        <w:div w:id="811411137">
          <w:marLeft w:val="0"/>
          <w:marRight w:val="0"/>
          <w:marTop w:val="0"/>
          <w:marBottom w:val="0"/>
          <w:divBdr>
            <w:top w:val="none" w:sz="0" w:space="0" w:color="auto"/>
            <w:left w:val="none" w:sz="0" w:space="0" w:color="auto"/>
            <w:bottom w:val="none" w:sz="0" w:space="0" w:color="auto"/>
            <w:right w:val="none" w:sz="0" w:space="0" w:color="auto"/>
          </w:divBdr>
        </w:div>
        <w:div w:id="1320039863">
          <w:marLeft w:val="0"/>
          <w:marRight w:val="0"/>
          <w:marTop w:val="0"/>
          <w:marBottom w:val="0"/>
          <w:divBdr>
            <w:top w:val="none" w:sz="0" w:space="0" w:color="auto"/>
            <w:left w:val="none" w:sz="0" w:space="0" w:color="auto"/>
            <w:bottom w:val="none" w:sz="0" w:space="0" w:color="auto"/>
            <w:right w:val="none" w:sz="0" w:space="0" w:color="auto"/>
          </w:divBdr>
        </w:div>
        <w:div w:id="1162237421">
          <w:marLeft w:val="0"/>
          <w:marRight w:val="0"/>
          <w:marTop w:val="0"/>
          <w:marBottom w:val="0"/>
          <w:divBdr>
            <w:top w:val="none" w:sz="0" w:space="0" w:color="auto"/>
            <w:left w:val="none" w:sz="0" w:space="0" w:color="auto"/>
            <w:bottom w:val="none" w:sz="0" w:space="0" w:color="auto"/>
            <w:right w:val="none" w:sz="0" w:space="0" w:color="auto"/>
          </w:divBdr>
        </w:div>
        <w:div w:id="143006721">
          <w:marLeft w:val="0"/>
          <w:marRight w:val="0"/>
          <w:marTop w:val="0"/>
          <w:marBottom w:val="0"/>
          <w:divBdr>
            <w:top w:val="none" w:sz="0" w:space="0" w:color="auto"/>
            <w:left w:val="none" w:sz="0" w:space="0" w:color="auto"/>
            <w:bottom w:val="none" w:sz="0" w:space="0" w:color="auto"/>
            <w:right w:val="none" w:sz="0" w:space="0" w:color="auto"/>
          </w:divBdr>
        </w:div>
        <w:div w:id="1682269246">
          <w:marLeft w:val="0"/>
          <w:marRight w:val="0"/>
          <w:marTop w:val="0"/>
          <w:marBottom w:val="0"/>
          <w:divBdr>
            <w:top w:val="none" w:sz="0" w:space="0" w:color="auto"/>
            <w:left w:val="none" w:sz="0" w:space="0" w:color="auto"/>
            <w:bottom w:val="none" w:sz="0" w:space="0" w:color="auto"/>
            <w:right w:val="none" w:sz="0" w:space="0" w:color="auto"/>
          </w:divBdr>
        </w:div>
        <w:div w:id="1247493168">
          <w:marLeft w:val="0"/>
          <w:marRight w:val="0"/>
          <w:marTop w:val="0"/>
          <w:marBottom w:val="0"/>
          <w:divBdr>
            <w:top w:val="none" w:sz="0" w:space="0" w:color="auto"/>
            <w:left w:val="none" w:sz="0" w:space="0" w:color="auto"/>
            <w:bottom w:val="none" w:sz="0" w:space="0" w:color="auto"/>
            <w:right w:val="none" w:sz="0" w:space="0" w:color="auto"/>
          </w:divBdr>
        </w:div>
        <w:div w:id="313459175">
          <w:marLeft w:val="0"/>
          <w:marRight w:val="0"/>
          <w:marTop w:val="0"/>
          <w:marBottom w:val="0"/>
          <w:divBdr>
            <w:top w:val="none" w:sz="0" w:space="0" w:color="auto"/>
            <w:left w:val="none" w:sz="0" w:space="0" w:color="auto"/>
            <w:bottom w:val="none" w:sz="0" w:space="0" w:color="auto"/>
            <w:right w:val="none" w:sz="0" w:space="0" w:color="auto"/>
          </w:divBdr>
        </w:div>
        <w:div w:id="355542145">
          <w:marLeft w:val="0"/>
          <w:marRight w:val="0"/>
          <w:marTop w:val="0"/>
          <w:marBottom w:val="0"/>
          <w:divBdr>
            <w:top w:val="none" w:sz="0" w:space="0" w:color="auto"/>
            <w:left w:val="none" w:sz="0" w:space="0" w:color="auto"/>
            <w:bottom w:val="none" w:sz="0" w:space="0" w:color="auto"/>
            <w:right w:val="none" w:sz="0" w:space="0" w:color="auto"/>
          </w:divBdr>
        </w:div>
        <w:div w:id="201941096">
          <w:marLeft w:val="0"/>
          <w:marRight w:val="0"/>
          <w:marTop w:val="0"/>
          <w:marBottom w:val="0"/>
          <w:divBdr>
            <w:top w:val="none" w:sz="0" w:space="0" w:color="auto"/>
            <w:left w:val="none" w:sz="0" w:space="0" w:color="auto"/>
            <w:bottom w:val="none" w:sz="0" w:space="0" w:color="auto"/>
            <w:right w:val="none" w:sz="0" w:space="0" w:color="auto"/>
          </w:divBdr>
        </w:div>
        <w:div w:id="150408753">
          <w:marLeft w:val="0"/>
          <w:marRight w:val="0"/>
          <w:marTop w:val="0"/>
          <w:marBottom w:val="0"/>
          <w:divBdr>
            <w:top w:val="none" w:sz="0" w:space="0" w:color="auto"/>
            <w:left w:val="none" w:sz="0" w:space="0" w:color="auto"/>
            <w:bottom w:val="none" w:sz="0" w:space="0" w:color="auto"/>
            <w:right w:val="none" w:sz="0" w:space="0" w:color="auto"/>
          </w:divBdr>
        </w:div>
        <w:div w:id="1931767179">
          <w:marLeft w:val="0"/>
          <w:marRight w:val="0"/>
          <w:marTop w:val="0"/>
          <w:marBottom w:val="0"/>
          <w:divBdr>
            <w:top w:val="none" w:sz="0" w:space="0" w:color="auto"/>
            <w:left w:val="none" w:sz="0" w:space="0" w:color="auto"/>
            <w:bottom w:val="none" w:sz="0" w:space="0" w:color="auto"/>
            <w:right w:val="none" w:sz="0" w:space="0" w:color="auto"/>
          </w:divBdr>
        </w:div>
        <w:div w:id="604532218">
          <w:marLeft w:val="0"/>
          <w:marRight w:val="0"/>
          <w:marTop w:val="0"/>
          <w:marBottom w:val="0"/>
          <w:divBdr>
            <w:top w:val="none" w:sz="0" w:space="0" w:color="auto"/>
            <w:left w:val="none" w:sz="0" w:space="0" w:color="auto"/>
            <w:bottom w:val="none" w:sz="0" w:space="0" w:color="auto"/>
            <w:right w:val="none" w:sz="0" w:space="0" w:color="auto"/>
          </w:divBdr>
        </w:div>
        <w:div w:id="1021277485">
          <w:marLeft w:val="0"/>
          <w:marRight w:val="0"/>
          <w:marTop w:val="0"/>
          <w:marBottom w:val="0"/>
          <w:divBdr>
            <w:top w:val="none" w:sz="0" w:space="0" w:color="auto"/>
            <w:left w:val="none" w:sz="0" w:space="0" w:color="auto"/>
            <w:bottom w:val="none" w:sz="0" w:space="0" w:color="auto"/>
            <w:right w:val="none" w:sz="0" w:space="0" w:color="auto"/>
          </w:divBdr>
        </w:div>
        <w:div w:id="1691762919">
          <w:marLeft w:val="0"/>
          <w:marRight w:val="0"/>
          <w:marTop w:val="0"/>
          <w:marBottom w:val="0"/>
          <w:divBdr>
            <w:top w:val="none" w:sz="0" w:space="0" w:color="auto"/>
            <w:left w:val="none" w:sz="0" w:space="0" w:color="auto"/>
            <w:bottom w:val="none" w:sz="0" w:space="0" w:color="auto"/>
            <w:right w:val="none" w:sz="0" w:space="0" w:color="auto"/>
          </w:divBdr>
        </w:div>
        <w:div w:id="2025980521">
          <w:marLeft w:val="0"/>
          <w:marRight w:val="0"/>
          <w:marTop w:val="0"/>
          <w:marBottom w:val="0"/>
          <w:divBdr>
            <w:top w:val="none" w:sz="0" w:space="0" w:color="auto"/>
            <w:left w:val="none" w:sz="0" w:space="0" w:color="auto"/>
            <w:bottom w:val="none" w:sz="0" w:space="0" w:color="auto"/>
            <w:right w:val="none" w:sz="0" w:space="0" w:color="auto"/>
          </w:divBdr>
        </w:div>
        <w:div w:id="97024105">
          <w:marLeft w:val="0"/>
          <w:marRight w:val="0"/>
          <w:marTop w:val="0"/>
          <w:marBottom w:val="0"/>
          <w:divBdr>
            <w:top w:val="none" w:sz="0" w:space="0" w:color="auto"/>
            <w:left w:val="none" w:sz="0" w:space="0" w:color="auto"/>
            <w:bottom w:val="none" w:sz="0" w:space="0" w:color="auto"/>
            <w:right w:val="none" w:sz="0" w:space="0" w:color="auto"/>
          </w:divBdr>
        </w:div>
        <w:div w:id="2080899937">
          <w:marLeft w:val="0"/>
          <w:marRight w:val="0"/>
          <w:marTop w:val="0"/>
          <w:marBottom w:val="0"/>
          <w:divBdr>
            <w:top w:val="none" w:sz="0" w:space="0" w:color="auto"/>
            <w:left w:val="none" w:sz="0" w:space="0" w:color="auto"/>
            <w:bottom w:val="none" w:sz="0" w:space="0" w:color="auto"/>
            <w:right w:val="none" w:sz="0" w:space="0" w:color="auto"/>
          </w:divBdr>
        </w:div>
        <w:div w:id="605163457">
          <w:marLeft w:val="0"/>
          <w:marRight w:val="0"/>
          <w:marTop w:val="0"/>
          <w:marBottom w:val="0"/>
          <w:divBdr>
            <w:top w:val="none" w:sz="0" w:space="0" w:color="auto"/>
            <w:left w:val="none" w:sz="0" w:space="0" w:color="auto"/>
            <w:bottom w:val="none" w:sz="0" w:space="0" w:color="auto"/>
            <w:right w:val="none" w:sz="0" w:space="0" w:color="auto"/>
          </w:divBdr>
        </w:div>
        <w:div w:id="1632589510">
          <w:marLeft w:val="0"/>
          <w:marRight w:val="0"/>
          <w:marTop w:val="0"/>
          <w:marBottom w:val="0"/>
          <w:divBdr>
            <w:top w:val="none" w:sz="0" w:space="0" w:color="auto"/>
            <w:left w:val="none" w:sz="0" w:space="0" w:color="auto"/>
            <w:bottom w:val="none" w:sz="0" w:space="0" w:color="auto"/>
            <w:right w:val="none" w:sz="0" w:space="0" w:color="auto"/>
          </w:divBdr>
        </w:div>
        <w:div w:id="450560837">
          <w:marLeft w:val="0"/>
          <w:marRight w:val="0"/>
          <w:marTop w:val="0"/>
          <w:marBottom w:val="0"/>
          <w:divBdr>
            <w:top w:val="none" w:sz="0" w:space="0" w:color="auto"/>
            <w:left w:val="none" w:sz="0" w:space="0" w:color="auto"/>
            <w:bottom w:val="none" w:sz="0" w:space="0" w:color="auto"/>
            <w:right w:val="none" w:sz="0" w:space="0" w:color="auto"/>
          </w:divBdr>
        </w:div>
        <w:div w:id="1907648372">
          <w:marLeft w:val="0"/>
          <w:marRight w:val="0"/>
          <w:marTop w:val="0"/>
          <w:marBottom w:val="0"/>
          <w:divBdr>
            <w:top w:val="none" w:sz="0" w:space="0" w:color="auto"/>
            <w:left w:val="none" w:sz="0" w:space="0" w:color="auto"/>
            <w:bottom w:val="none" w:sz="0" w:space="0" w:color="auto"/>
            <w:right w:val="none" w:sz="0" w:space="0" w:color="auto"/>
          </w:divBdr>
        </w:div>
        <w:div w:id="1637877330">
          <w:marLeft w:val="0"/>
          <w:marRight w:val="0"/>
          <w:marTop w:val="0"/>
          <w:marBottom w:val="0"/>
          <w:divBdr>
            <w:top w:val="none" w:sz="0" w:space="0" w:color="auto"/>
            <w:left w:val="none" w:sz="0" w:space="0" w:color="auto"/>
            <w:bottom w:val="none" w:sz="0" w:space="0" w:color="auto"/>
            <w:right w:val="none" w:sz="0" w:space="0" w:color="auto"/>
          </w:divBdr>
        </w:div>
        <w:div w:id="100493649">
          <w:marLeft w:val="0"/>
          <w:marRight w:val="0"/>
          <w:marTop w:val="0"/>
          <w:marBottom w:val="0"/>
          <w:divBdr>
            <w:top w:val="none" w:sz="0" w:space="0" w:color="auto"/>
            <w:left w:val="none" w:sz="0" w:space="0" w:color="auto"/>
            <w:bottom w:val="none" w:sz="0" w:space="0" w:color="auto"/>
            <w:right w:val="none" w:sz="0" w:space="0" w:color="auto"/>
          </w:divBdr>
        </w:div>
        <w:div w:id="1679581340">
          <w:marLeft w:val="0"/>
          <w:marRight w:val="0"/>
          <w:marTop w:val="0"/>
          <w:marBottom w:val="0"/>
          <w:divBdr>
            <w:top w:val="none" w:sz="0" w:space="0" w:color="auto"/>
            <w:left w:val="none" w:sz="0" w:space="0" w:color="auto"/>
            <w:bottom w:val="none" w:sz="0" w:space="0" w:color="auto"/>
            <w:right w:val="none" w:sz="0" w:space="0" w:color="auto"/>
          </w:divBdr>
        </w:div>
        <w:div w:id="1956911912">
          <w:marLeft w:val="0"/>
          <w:marRight w:val="0"/>
          <w:marTop w:val="0"/>
          <w:marBottom w:val="0"/>
          <w:divBdr>
            <w:top w:val="none" w:sz="0" w:space="0" w:color="auto"/>
            <w:left w:val="none" w:sz="0" w:space="0" w:color="auto"/>
            <w:bottom w:val="none" w:sz="0" w:space="0" w:color="auto"/>
            <w:right w:val="none" w:sz="0" w:space="0" w:color="auto"/>
          </w:divBdr>
        </w:div>
        <w:div w:id="1417165511">
          <w:marLeft w:val="0"/>
          <w:marRight w:val="0"/>
          <w:marTop w:val="0"/>
          <w:marBottom w:val="0"/>
          <w:divBdr>
            <w:top w:val="none" w:sz="0" w:space="0" w:color="auto"/>
            <w:left w:val="none" w:sz="0" w:space="0" w:color="auto"/>
            <w:bottom w:val="none" w:sz="0" w:space="0" w:color="auto"/>
            <w:right w:val="none" w:sz="0" w:space="0" w:color="auto"/>
          </w:divBdr>
        </w:div>
        <w:div w:id="193005562">
          <w:marLeft w:val="0"/>
          <w:marRight w:val="0"/>
          <w:marTop w:val="0"/>
          <w:marBottom w:val="0"/>
          <w:divBdr>
            <w:top w:val="none" w:sz="0" w:space="0" w:color="auto"/>
            <w:left w:val="none" w:sz="0" w:space="0" w:color="auto"/>
            <w:bottom w:val="none" w:sz="0" w:space="0" w:color="auto"/>
            <w:right w:val="none" w:sz="0" w:space="0" w:color="auto"/>
          </w:divBdr>
        </w:div>
        <w:div w:id="2124612228">
          <w:marLeft w:val="0"/>
          <w:marRight w:val="0"/>
          <w:marTop w:val="0"/>
          <w:marBottom w:val="0"/>
          <w:divBdr>
            <w:top w:val="none" w:sz="0" w:space="0" w:color="auto"/>
            <w:left w:val="none" w:sz="0" w:space="0" w:color="auto"/>
            <w:bottom w:val="none" w:sz="0" w:space="0" w:color="auto"/>
            <w:right w:val="none" w:sz="0" w:space="0" w:color="auto"/>
          </w:divBdr>
        </w:div>
        <w:div w:id="464589380">
          <w:marLeft w:val="0"/>
          <w:marRight w:val="0"/>
          <w:marTop w:val="0"/>
          <w:marBottom w:val="0"/>
          <w:divBdr>
            <w:top w:val="none" w:sz="0" w:space="0" w:color="auto"/>
            <w:left w:val="none" w:sz="0" w:space="0" w:color="auto"/>
            <w:bottom w:val="none" w:sz="0" w:space="0" w:color="auto"/>
            <w:right w:val="none" w:sz="0" w:space="0" w:color="auto"/>
          </w:divBdr>
        </w:div>
        <w:div w:id="1452478071">
          <w:marLeft w:val="0"/>
          <w:marRight w:val="0"/>
          <w:marTop w:val="0"/>
          <w:marBottom w:val="0"/>
          <w:divBdr>
            <w:top w:val="none" w:sz="0" w:space="0" w:color="auto"/>
            <w:left w:val="none" w:sz="0" w:space="0" w:color="auto"/>
            <w:bottom w:val="none" w:sz="0" w:space="0" w:color="auto"/>
            <w:right w:val="none" w:sz="0" w:space="0" w:color="auto"/>
          </w:divBdr>
        </w:div>
        <w:div w:id="1904487269">
          <w:marLeft w:val="0"/>
          <w:marRight w:val="0"/>
          <w:marTop w:val="0"/>
          <w:marBottom w:val="0"/>
          <w:divBdr>
            <w:top w:val="none" w:sz="0" w:space="0" w:color="auto"/>
            <w:left w:val="none" w:sz="0" w:space="0" w:color="auto"/>
            <w:bottom w:val="none" w:sz="0" w:space="0" w:color="auto"/>
            <w:right w:val="none" w:sz="0" w:space="0" w:color="auto"/>
          </w:divBdr>
        </w:div>
        <w:div w:id="1206480419">
          <w:marLeft w:val="0"/>
          <w:marRight w:val="0"/>
          <w:marTop w:val="0"/>
          <w:marBottom w:val="0"/>
          <w:divBdr>
            <w:top w:val="none" w:sz="0" w:space="0" w:color="auto"/>
            <w:left w:val="none" w:sz="0" w:space="0" w:color="auto"/>
            <w:bottom w:val="none" w:sz="0" w:space="0" w:color="auto"/>
            <w:right w:val="none" w:sz="0" w:space="0" w:color="auto"/>
          </w:divBdr>
        </w:div>
        <w:div w:id="1834494523">
          <w:marLeft w:val="0"/>
          <w:marRight w:val="0"/>
          <w:marTop w:val="0"/>
          <w:marBottom w:val="0"/>
          <w:divBdr>
            <w:top w:val="none" w:sz="0" w:space="0" w:color="auto"/>
            <w:left w:val="none" w:sz="0" w:space="0" w:color="auto"/>
            <w:bottom w:val="none" w:sz="0" w:space="0" w:color="auto"/>
            <w:right w:val="none" w:sz="0" w:space="0" w:color="auto"/>
          </w:divBdr>
        </w:div>
        <w:div w:id="698897859">
          <w:marLeft w:val="0"/>
          <w:marRight w:val="0"/>
          <w:marTop w:val="0"/>
          <w:marBottom w:val="0"/>
          <w:divBdr>
            <w:top w:val="none" w:sz="0" w:space="0" w:color="auto"/>
            <w:left w:val="none" w:sz="0" w:space="0" w:color="auto"/>
            <w:bottom w:val="none" w:sz="0" w:space="0" w:color="auto"/>
            <w:right w:val="none" w:sz="0" w:space="0" w:color="auto"/>
          </w:divBdr>
        </w:div>
        <w:div w:id="721097697">
          <w:marLeft w:val="0"/>
          <w:marRight w:val="0"/>
          <w:marTop w:val="0"/>
          <w:marBottom w:val="0"/>
          <w:divBdr>
            <w:top w:val="none" w:sz="0" w:space="0" w:color="auto"/>
            <w:left w:val="none" w:sz="0" w:space="0" w:color="auto"/>
            <w:bottom w:val="none" w:sz="0" w:space="0" w:color="auto"/>
            <w:right w:val="none" w:sz="0" w:space="0" w:color="auto"/>
          </w:divBdr>
        </w:div>
        <w:div w:id="685835412">
          <w:marLeft w:val="0"/>
          <w:marRight w:val="0"/>
          <w:marTop w:val="0"/>
          <w:marBottom w:val="0"/>
          <w:divBdr>
            <w:top w:val="none" w:sz="0" w:space="0" w:color="auto"/>
            <w:left w:val="none" w:sz="0" w:space="0" w:color="auto"/>
            <w:bottom w:val="none" w:sz="0" w:space="0" w:color="auto"/>
            <w:right w:val="none" w:sz="0" w:space="0" w:color="auto"/>
          </w:divBdr>
        </w:div>
        <w:div w:id="741299082">
          <w:marLeft w:val="0"/>
          <w:marRight w:val="0"/>
          <w:marTop w:val="0"/>
          <w:marBottom w:val="0"/>
          <w:divBdr>
            <w:top w:val="none" w:sz="0" w:space="0" w:color="auto"/>
            <w:left w:val="none" w:sz="0" w:space="0" w:color="auto"/>
            <w:bottom w:val="none" w:sz="0" w:space="0" w:color="auto"/>
            <w:right w:val="none" w:sz="0" w:space="0" w:color="auto"/>
          </w:divBdr>
        </w:div>
        <w:div w:id="9915288">
          <w:marLeft w:val="0"/>
          <w:marRight w:val="0"/>
          <w:marTop w:val="0"/>
          <w:marBottom w:val="0"/>
          <w:divBdr>
            <w:top w:val="none" w:sz="0" w:space="0" w:color="auto"/>
            <w:left w:val="none" w:sz="0" w:space="0" w:color="auto"/>
            <w:bottom w:val="none" w:sz="0" w:space="0" w:color="auto"/>
            <w:right w:val="none" w:sz="0" w:space="0" w:color="auto"/>
          </w:divBdr>
        </w:div>
        <w:div w:id="704061576">
          <w:marLeft w:val="0"/>
          <w:marRight w:val="0"/>
          <w:marTop w:val="0"/>
          <w:marBottom w:val="0"/>
          <w:divBdr>
            <w:top w:val="none" w:sz="0" w:space="0" w:color="auto"/>
            <w:left w:val="none" w:sz="0" w:space="0" w:color="auto"/>
            <w:bottom w:val="none" w:sz="0" w:space="0" w:color="auto"/>
            <w:right w:val="none" w:sz="0" w:space="0" w:color="auto"/>
          </w:divBdr>
        </w:div>
        <w:div w:id="186916466">
          <w:marLeft w:val="0"/>
          <w:marRight w:val="0"/>
          <w:marTop w:val="0"/>
          <w:marBottom w:val="0"/>
          <w:divBdr>
            <w:top w:val="none" w:sz="0" w:space="0" w:color="auto"/>
            <w:left w:val="none" w:sz="0" w:space="0" w:color="auto"/>
            <w:bottom w:val="none" w:sz="0" w:space="0" w:color="auto"/>
            <w:right w:val="none" w:sz="0" w:space="0" w:color="auto"/>
          </w:divBdr>
        </w:div>
        <w:div w:id="322901889">
          <w:marLeft w:val="0"/>
          <w:marRight w:val="0"/>
          <w:marTop w:val="0"/>
          <w:marBottom w:val="0"/>
          <w:divBdr>
            <w:top w:val="none" w:sz="0" w:space="0" w:color="auto"/>
            <w:left w:val="none" w:sz="0" w:space="0" w:color="auto"/>
            <w:bottom w:val="none" w:sz="0" w:space="0" w:color="auto"/>
            <w:right w:val="none" w:sz="0" w:space="0" w:color="auto"/>
          </w:divBdr>
        </w:div>
        <w:div w:id="814643519">
          <w:marLeft w:val="0"/>
          <w:marRight w:val="0"/>
          <w:marTop w:val="0"/>
          <w:marBottom w:val="0"/>
          <w:divBdr>
            <w:top w:val="none" w:sz="0" w:space="0" w:color="auto"/>
            <w:left w:val="none" w:sz="0" w:space="0" w:color="auto"/>
            <w:bottom w:val="none" w:sz="0" w:space="0" w:color="auto"/>
            <w:right w:val="none" w:sz="0" w:space="0" w:color="auto"/>
          </w:divBdr>
        </w:div>
        <w:div w:id="509412860">
          <w:marLeft w:val="0"/>
          <w:marRight w:val="0"/>
          <w:marTop w:val="0"/>
          <w:marBottom w:val="0"/>
          <w:divBdr>
            <w:top w:val="none" w:sz="0" w:space="0" w:color="auto"/>
            <w:left w:val="none" w:sz="0" w:space="0" w:color="auto"/>
            <w:bottom w:val="none" w:sz="0" w:space="0" w:color="auto"/>
            <w:right w:val="none" w:sz="0" w:space="0" w:color="auto"/>
          </w:divBdr>
        </w:div>
        <w:div w:id="389425004">
          <w:marLeft w:val="0"/>
          <w:marRight w:val="0"/>
          <w:marTop w:val="0"/>
          <w:marBottom w:val="0"/>
          <w:divBdr>
            <w:top w:val="none" w:sz="0" w:space="0" w:color="auto"/>
            <w:left w:val="none" w:sz="0" w:space="0" w:color="auto"/>
            <w:bottom w:val="none" w:sz="0" w:space="0" w:color="auto"/>
            <w:right w:val="none" w:sz="0" w:space="0" w:color="auto"/>
          </w:divBdr>
        </w:div>
        <w:div w:id="1947035820">
          <w:marLeft w:val="0"/>
          <w:marRight w:val="0"/>
          <w:marTop w:val="0"/>
          <w:marBottom w:val="0"/>
          <w:divBdr>
            <w:top w:val="none" w:sz="0" w:space="0" w:color="auto"/>
            <w:left w:val="none" w:sz="0" w:space="0" w:color="auto"/>
            <w:bottom w:val="none" w:sz="0" w:space="0" w:color="auto"/>
            <w:right w:val="none" w:sz="0" w:space="0" w:color="auto"/>
          </w:divBdr>
        </w:div>
        <w:div w:id="975138372">
          <w:marLeft w:val="0"/>
          <w:marRight w:val="0"/>
          <w:marTop w:val="0"/>
          <w:marBottom w:val="0"/>
          <w:divBdr>
            <w:top w:val="none" w:sz="0" w:space="0" w:color="auto"/>
            <w:left w:val="none" w:sz="0" w:space="0" w:color="auto"/>
            <w:bottom w:val="none" w:sz="0" w:space="0" w:color="auto"/>
            <w:right w:val="none" w:sz="0" w:space="0" w:color="auto"/>
          </w:divBdr>
        </w:div>
        <w:div w:id="1282762550">
          <w:marLeft w:val="0"/>
          <w:marRight w:val="0"/>
          <w:marTop w:val="0"/>
          <w:marBottom w:val="0"/>
          <w:divBdr>
            <w:top w:val="none" w:sz="0" w:space="0" w:color="auto"/>
            <w:left w:val="none" w:sz="0" w:space="0" w:color="auto"/>
            <w:bottom w:val="none" w:sz="0" w:space="0" w:color="auto"/>
            <w:right w:val="none" w:sz="0" w:space="0" w:color="auto"/>
          </w:divBdr>
        </w:div>
        <w:div w:id="402408870">
          <w:marLeft w:val="0"/>
          <w:marRight w:val="0"/>
          <w:marTop w:val="0"/>
          <w:marBottom w:val="0"/>
          <w:divBdr>
            <w:top w:val="none" w:sz="0" w:space="0" w:color="auto"/>
            <w:left w:val="none" w:sz="0" w:space="0" w:color="auto"/>
            <w:bottom w:val="none" w:sz="0" w:space="0" w:color="auto"/>
            <w:right w:val="none" w:sz="0" w:space="0" w:color="auto"/>
          </w:divBdr>
        </w:div>
        <w:div w:id="58526918">
          <w:marLeft w:val="0"/>
          <w:marRight w:val="0"/>
          <w:marTop w:val="0"/>
          <w:marBottom w:val="0"/>
          <w:divBdr>
            <w:top w:val="none" w:sz="0" w:space="0" w:color="auto"/>
            <w:left w:val="none" w:sz="0" w:space="0" w:color="auto"/>
            <w:bottom w:val="none" w:sz="0" w:space="0" w:color="auto"/>
            <w:right w:val="none" w:sz="0" w:space="0" w:color="auto"/>
          </w:divBdr>
        </w:div>
        <w:div w:id="161163956">
          <w:marLeft w:val="0"/>
          <w:marRight w:val="0"/>
          <w:marTop w:val="0"/>
          <w:marBottom w:val="0"/>
          <w:divBdr>
            <w:top w:val="none" w:sz="0" w:space="0" w:color="auto"/>
            <w:left w:val="none" w:sz="0" w:space="0" w:color="auto"/>
            <w:bottom w:val="none" w:sz="0" w:space="0" w:color="auto"/>
            <w:right w:val="none" w:sz="0" w:space="0" w:color="auto"/>
          </w:divBdr>
        </w:div>
        <w:div w:id="1333145902">
          <w:marLeft w:val="0"/>
          <w:marRight w:val="0"/>
          <w:marTop w:val="0"/>
          <w:marBottom w:val="0"/>
          <w:divBdr>
            <w:top w:val="none" w:sz="0" w:space="0" w:color="auto"/>
            <w:left w:val="none" w:sz="0" w:space="0" w:color="auto"/>
            <w:bottom w:val="none" w:sz="0" w:space="0" w:color="auto"/>
            <w:right w:val="none" w:sz="0" w:space="0" w:color="auto"/>
          </w:divBdr>
        </w:div>
        <w:div w:id="1442409826">
          <w:marLeft w:val="0"/>
          <w:marRight w:val="0"/>
          <w:marTop w:val="0"/>
          <w:marBottom w:val="0"/>
          <w:divBdr>
            <w:top w:val="none" w:sz="0" w:space="0" w:color="auto"/>
            <w:left w:val="none" w:sz="0" w:space="0" w:color="auto"/>
            <w:bottom w:val="none" w:sz="0" w:space="0" w:color="auto"/>
            <w:right w:val="none" w:sz="0" w:space="0" w:color="auto"/>
          </w:divBdr>
        </w:div>
        <w:div w:id="2065592933">
          <w:marLeft w:val="0"/>
          <w:marRight w:val="0"/>
          <w:marTop w:val="0"/>
          <w:marBottom w:val="0"/>
          <w:divBdr>
            <w:top w:val="none" w:sz="0" w:space="0" w:color="auto"/>
            <w:left w:val="none" w:sz="0" w:space="0" w:color="auto"/>
            <w:bottom w:val="none" w:sz="0" w:space="0" w:color="auto"/>
            <w:right w:val="none" w:sz="0" w:space="0" w:color="auto"/>
          </w:divBdr>
        </w:div>
        <w:div w:id="1194347707">
          <w:marLeft w:val="0"/>
          <w:marRight w:val="0"/>
          <w:marTop w:val="0"/>
          <w:marBottom w:val="0"/>
          <w:divBdr>
            <w:top w:val="none" w:sz="0" w:space="0" w:color="auto"/>
            <w:left w:val="none" w:sz="0" w:space="0" w:color="auto"/>
            <w:bottom w:val="none" w:sz="0" w:space="0" w:color="auto"/>
            <w:right w:val="none" w:sz="0" w:space="0" w:color="auto"/>
          </w:divBdr>
        </w:div>
        <w:div w:id="1316185800">
          <w:marLeft w:val="0"/>
          <w:marRight w:val="0"/>
          <w:marTop w:val="0"/>
          <w:marBottom w:val="0"/>
          <w:divBdr>
            <w:top w:val="none" w:sz="0" w:space="0" w:color="auto"/>
            <w:left w:val="none" w:sz="0" w:space="0" w:color="auto"/>
            <w:bottom w:val="none" w:sz="0" w:space="0" w:color="auto"/>
            <w:right w:val="none" w:sz="0" w:space="0" w:color="auto"/>
          </w:divBdr>
        </w:div>
        <w:div w:id="1019433204">
          <w:marLeft w:val="0"/>
          <w:marRight w:val="0"/>
          <w:marTop w:val="0"/>
          <w:marBottom w:val="0"/>
          <w:divBdr>
            <w:top w:val="none" w:sz="0" w:space="0" w:color="auto"/>
            <w:left w:val="none" w:sz="0" w:space="0" w:color="auto"/>
            <w:bottom w:val="none" w:sz="0" w:space="0" w:color="auto"/>
            <w:right w:val="none" w:sz="0" w:space="0" w:color="auto"/>
          </w:divBdr>
        </w:div>
        <w:div w:id="1346975194">
          <w:marLeft w:val="0"/>
          <w:marRight w:val="0"/>
          <w:marTop w:val="0"/>
          <w:marBottom w:val="0"/>
          <w:divBdr>
            <w:top w:val="none" w:sz="0" w:space="0" w:color="auto"/>
            <w:left w:val="none" w:sz="0" w:space="0" w:color="auto"/>
            <w:bottom w:val="none" w:sz="0" w:space="0" w:color="auto"/>
            <w:right w:val="none" w:sz="0" w:space="0" w:color="auto"/>
          </w:divBdr>
        </w:div>
        <w:div w:id="191185827">
          <w:marLeft w:val="0"/>
          <w:marRight w:val="0"/>
          <w:marTop w:val="0"/>
          <w:marBottom w:val="0"/>
          <w:divBdr>
            <w:top w:val="none" w:sz="0" w:space="0" w:color="auto"/>
            <w:left w:val="none" w:sz="0" w:space="0" w:color="auto"/>
            <w:bottom w:val="none" w:sz="0" w:space="0" w:color="auto"/>
            <w:right w:val="none" w:sz="0" w:space="0" w:color="auto"/>
          </w:divBdr>
        </w:div>
        <w:div w:id="1708094766">
          <w:marLeft w:val="0"/>
          <w:marRight w:val="0"/>
          <w:marTop w:val="0"/>
          <w:marBottom w:val="0"/>
          <w:divBdr>
            <w:top w:val="none" w:sz="0" w:space="0" w:color="auto"/>
            <w:left w:val="none" w:sz="0" w:space="0" w:color="auto"/>
            <w:bottom w:val="none" w:sz="0" w:space="0" w:color="auto"/>
            <w:right w:val="none" w:sz="0" w:space="0" w:color="auto"/>
          </w:divBdr>
        </w:div>
        <w:div w:id="385493281">
          <w:marLeft w:val="0"/>
          <w:marRight w:val="0"/>
          <w:marTop w:val="0"/>
          <w:marBottom w:val="0"/>
          <w:divBdr>
            <w:top w:val="none" w:sz="0" w:space="0" w:color="auto"/>
            <w:left w:val="none" w:sz="0" w:space="0" w:color="auto"/>
            <w:bottom w:val="none" w:sz="0" w:space="0" w:color="auto"/>
            <w:right w:val="none" w:sz="0" w:space="0" w:color="auto"/>
          </w:divBdr>
        </w:div>
        <w:div w:id="1987932894">
          <w:marLeft w:val="0"/>
          <w:marRight w:val="0"/>
          <w:marTop w:val="0"/>
          <w:marBottom w:val="0"/>
          <w:divBdr>
            <w:top w:val="none" w:sz="0" w:space="0" w:color="auto"/>
            <w:left w:val="none" w:sz="0" w:space="0" w:color="auto"/>
            <w:bottom w:val="none" w:sz="0" w:space="0" w:color="auto"/>
            <w:right w:val="none" w:sz="0" w:space="0" w:color="auto"/>
          </w:divBdr>
        </w:div>
        <w:div w:id="1250238002">
          <w:marLeft w:val="0"/>
          <w:marRight w:val="0"/>
          <w:marTop w:val="0"/>
          <w:marBottom w:val="0"/>
          <w:divBdr>
            <w:top w:val="none" w:sz="0" w:space="0" w:color="auto"/>
            <w:left w:val="none" w:sz="0" w:space="0" w:color="auto"/>
            <w:bottom w:val="none" w:sz="0" w:space="0" w:color="auto"/>
            <w:right w:val="none" w:sz="0" w:space="0" w:color="auto"/>
          </w:divBdr>
        </w:div>
        <w:div w:id="1887990855">
          <w:marLeft w:val="0"/>
          <w:marRight w:val="0"/>
          <w:marTop w:val="0"/>
          <w:marBottom w:val="0"/>
          <w:divBdr>
            <w:top w:val="none" w:sz="0" w:space="0" w:color="auto"/>
            <w:left w:val="none" w:sz="0" w:space="0" w:color="auto"/>
            <w:bottom w:val="none" w:sz="0" w:space="0" w:color="auto"/>
            <w:right w:val="none" w:sz="0" w:space="0" w:color="auto"/>
          </w:divBdr>
        </w:div>
        <w:div w:id="1833981741">
          <w:marLeft w:val="0"/>
          <w:marRight w:val="0"/>
          <w:marTop w:val="0"/>
          <w:marBottom w:val="0"/>
          <w:divBdr>
            <w:top w:val="none" w:sz="0" w:space="0" w:color="auto"/>
            <w:left w:val="none" w:sz="0" w:space="0" w:color="auto"/>
            <w:bottom w:val="none" w:sz="0" w:space="0" w:color="auto"/>
            <w:right w:val="none" w:sz="0" w:space="0" w:color="auto"/>
          </w:divBdr>
        </w:div>
        <w:div w:id="1781140920">
          <w:marLeft w:val="0"/>
          <w:marRight w:val="0"/>
          <w:marTop w:val="0"/>
          <w:marBottom w:val="0"/>
          <w:divBdr>
            <w:top w:val="none" w:sz="0" w:space="0" w:color="auto"/>
            <w:left w:val="none" w:sz="0" w:space="0" w:color="auto"/>
            <w:bottom w:val="none" w:sz="0" w:space="0" w:color="auto"/>
            <w:right w:val="none" w:sz="0" w:space="0" w:color="auto"/>
          </w:divBdr>
        </w:div>
        <w:div w:id="1428647491">
          <w:marLeft w:val="0"/>
          <w:marRight w:val="0"/>
          <w:marTop w:val="0"/>
          <w:marBottom w:val="0"/>
          <w:divBdr>
            <w:top w:val="none" w:sz="0" w:space="0" w:color="auto"/>
            <w:left w:val="none" w:sz="0" w:space="0" w:color="auto"/>
            <w:bottom w:val="none" w:sz="0" w:space="0" w:color="auto"/>
            <w:right w:val="none" w:sz="0" w:space="0" w:color="auto"/>
          </w:divBdr>
        </w:div>
        <w:div w:id="563686376">
          <w:marLeft w:val="0"/>
          <w:marRight w:val="0"/>
          <w:marTop w:val="0"/>
          <w:marBottom w:val="0"/>
          <w:divBdr>
            <w:top w:val="none" w:sz="0" w:space="0" w:color="auto"/>
            <w:left w:val="none" w:sz="0" w:space="0" w:color="auto"/>
            <w:bottom w:val="none" w:sz="0" w:space="0" w:color="auto"/>
            <w:right w:val="none" w:sz="0" w:space="0" w:color="auto"/>
          </w:divBdr>
        </w:div>
        <w:div w:id="155190160">
          <w:marLeft w:val="0"/>
          <w:marRight w:val="0"/>
          <w:marTop w:val="0"/>
          <w:marBottom w:val="0"/>
          <w:divBdr>
            <w:top w:val="none" w:sz="0" w:space="0" w:color="auto"/>
            <w:left w:val="none" w:sz="0" w:space="0" w:color="auto"/>
            <w:bottom w:val="none" w:sz="0" w:space="0" w:color="auto"/>
            <w:right w:val="none" w:sz="0" w:space="0" w:color="auto"/>
          </w:divBdr>
        </w:div>
        <w:div w:id="555819659">
          <w:marLeft w:val="0"/>
          <w:marRight w:val="0"/>
          <w:marTop w:val="0"/>
          <w:marBottom w:val="0"/>
          <w:divBdr>
            <w:top w:val="none" w:sz="0" w:space="0" w:color="auto"/>
            <w:left w:val="none" w:sz="0" w:space="0" w:color="auto"/>
            <w:bottom w:val="none" w:sz="0" w:space="0" w:color="auto"/>
            <w:right w:val="none" w:sz="0" w:space="0" w:color="auto"/>
          </w:divBdr>
        </w:div>
        <w:div w:id="958954472">
          <w:marLeft w:val="0"/>
          <w:marRight w:val="0"/>
          <w:marTop w:val="0"/>
          <w:marBottom w:val="0"/>
          <w:divBdr>
            <w:top w:val="none" w:sz="0" w:space="0" w:color="auto"/>
            <w:left w:val="none" w:sz="0" w:space="0" w:color="auto"/>
            <w:bottom w:val="none" w:sz="0" w:space="0" w:color="auto"/>
            <w:right w:val="none" w:sz="0" w:space="0" w:color="auto"/>
          </w:divBdr>
        </w:div>
        <w:div w:id="546143157">
          <w:marLeft w:val="0"/>
          <w:marRight w:val="0"/>
          <w:marTop w:val="0"/>
          <w:marBottom w:val="0"/>
          <w:divBdr>
            <w:top w:val="none" w:sz="0" w:space="0" w:color="auto"/>
            <w:left w:val="none" w:sz="0" w:space="0" w:color="auto"/>
            <w:bottom w:val="none" w:sz="0" w:space="0" w:color="auto"/>
            <w:right w:val="none" w:sz="0" w:space="0" w:color="auto"/>
          </w:divBdr>
        </w:div>
        <w:div w:id="2117090592">
          <w:marLeft w:val="0"/>
          <w:marRight w:val="0"/>
          <w:marTop w:val="0"/>
          <w:marBottom w:val="0"/>
          <w:divBdr>
            <w:top w:val="none" w:sz="0" w:space="0" w:color="auto"/>
            <w:left w:val="none" w:sz="0" w:space="0" w:color="auto"/>
            <w:bottom w:val="none" w:sz="0" w:space="0" w:color="auto"/>
            <w:right w:val="none" w:sz="0" w:space="0" w:color="auto"/>
          </w:divBdr>
        </w:div>
        <w:div w:id="2137983683">
          <w:marLeft w:val="0"/>
          <w:marRight w:val="0"/>
          <w:marTop w:val="0"/>
          <w:marBottom w:val="0"/>
          <w:divBdr>
            <w:top w:val="none" w:sz="0" w:space="0" w:color="auto"/>
            <w:left w:val="none" w:sz="0" w:space="0" w:color="auto"/>
            <w:bottom w:val="none" w:sz="0" w:space="0" w:color="auto"/>
            <w:right w:val="none" w:sz="0" w:space="0" w:color="auto"/>
          </w:divBdr>
        </w:div>
        <w:div w:id="1909876157">
          <w:marLeft w:val="0"/>
          <w:marRight w:val="0"/>
          <w:marTop w:val="0"/>
          <w:marBottom w:val="0"/>
          <w:divBdr>
            <w:top w:val="none" w:sz="0" w:space="0" w:color="auto"/>
            <w:left w:val="none" w:sz="0" w:space="0" w:color="auto"/>
            <w:bottom w:val="none" w:sz="0" w:space="0" w:color="auto"/>
            <w:right w:val="none" w:sz="0" w:space="0" w:color="auto"/>
          </w:divBdr>
        </w:div>
        <w:div w:id="656105912">
          <w:marLeft w:val="0"/>
          <w:marRight w:val="0"/>
          <w:marTop w:val="0"/>
          <w:marBottom w:val="0"/>
          <w:divBdr>
            <w:top w:val="none" w:sz="0" w:space="0" w:color="auto"/>
            <w:left w:val="none" w:sz="0" w:space="0" w:color="auto"/>
            <w:bottom w:val="none" w:sz="0" w:space="0" w:color="auto"/>
            <w:right w:val="none" w:sz="0" w:space="0" w:color="auto"/>
          </w:divBdr>
        </w:div>
        <w:div w:id="1944804893">
          <w:marLeft w:val="0"/>
          <w:marRight w:val="0"/>
          <w:marTop w:val="0"/>
          <w:marBottom w:val="0"/>
          <w:divBdr>
            <w:top w:val="none" w:sz="0" w:space="0" w:color="auto"/>
            <w:left w:val="none" w:sz="0" w:space="0" w:color="auto"/>
            <w:bottom w:val="none" w:sz="0" w:space="0" w:color="auto"/>
            <w:right w:val="none" w:sz="0" w:space="0" w:color="auto"/>
          </w:divBdr>
        </w:div>
        <w:div w:id="894657456">
          <w:marLeft w:val="0"/>
          <w:marRight w:val="0"/>
          <w:marTop w:val="0"/>
          <w:marBottom w:val="0"/>
          <w:divBdr>
            <w:top w:val="none" w:sz="0" w:space="0" w:color="auto"/>
            <w:left w:val="none" w:sz="0" w:space="0" w:color="auto"/>
            <w:bottom w:val="none" w:sz="0" w:space="0" w:color="auto"/>
            <w:right w:val="none" w:sz="0" w:space="0" w:color="auto"/>
          </w:divBdr>
        </w:div>
        <w:div w:id="2081974768">
          <w:marLeft w:val="0"/>
          <w:marRight w:val="0"/>
          <w:marTop w:val="0"/>
          <w:marBottom w:val="0"/>
          <w:divBdr>
            <w:top w:val="none" w:sz="0" w:space="0" w:color="auto"/>
            <w:left w:val="none" w:sz="0" w:space="0" w:color="auto"/>
            <w:bottom w:val="none" w:sz="0" w:space="0" w:color="auto"/>
            <w:right w:val="none" w:sz="0" w:space="0" w:color="auto"/>
          </w:divBdr>
        </w:div>
        <w:div w:id="1129937703">
          <w:marLeft w:val="0"/>
          <w:marRight w:val="0"/>
          <w:marTop w:val="0"/>
          <w:marBottom w:val="0"/>
          <w:divBdr>
            <w:top w:val="none" w:sz="0" w:space="0" w:color="auto"/>
            <w:left w:val="none" w:sz="0" w:space="0" w:color="auto"/>
            <w:bottom w:val="none" w:sz="0" w:space="0" w:color="auto"/>
            <w:right w:val="none" w:sz="0" w:space="0" w:color="auto"/>
          </w:divBdr>
        </w:div>
        <w:div w:id="730614343">
          <w:marLeft w:val="0"/>
          <w:marRight w:val="0"/>
          <w:marTop w:val="0"/>
          <w:marBottom w:val="0"/>
          <w:divBdr>
            <w:top w:val="none" w:sz="0" w:space="0" w:color="auto"/>
            <w:left w:val="none" w:sz="0" w:space="0" w:color="auto"/>
            <w:bottom w:val="none" w:sz="0" w:space="0" w:color="auto"/>
            <w:right w:val="none" w:sz="0" w:space="0" w:color="auto"/>
          </w:divBdr>
        </w:div>
        <w:div w:id="695812080">
          <w:marLeft w:val="0"/>
          <w:marRight w:val="0"/>
          <w:marTop w:val="0"/>
          <w:marBottom w:val="0"/>
          <w:divBdr>
            <w:top w:val="none" w:sz="0" w:space="0" w:color="auto"/>
            <w:left w:val="none" w:sz="0" w:space="0" w:color="auto"/>
            <w:bottom w:val="none" w:sz="0" w:space="0" w:color="auto"/>
            <w:right w:val="none" w:sz="0" w:space="0" w:color="auto"/>
          </w:divBdr>
        </w:div>
        <w:div w:id="1913855580">
          <w:marLeft w:val="0"/>
          <w:marRight w:val="0"/>
          <w:marTop w:val="0"/>
          <w:marBottom w:val="0"/>
          <w:divBdr>
            <w:top w:val="none" w:sz="0" w:space="0" w:color="auto"/>
            <w:left w:val="none" w:sz="0" w:space="0" w:color="auto"/>
            <w:bottom w:val="none" w:sz="0" w:space="0" w:color="auto"/>
            <w:right w:val="none" w:sz="0" w:space="0" w:color="auto"/>
          </w:divBdr>
        </w:div>
        <w:div w:id="1182740755">
          <w:marLeft w:val="0"/>
          <w:marRight w:val="0"/>
          <w:marTop w:val="0"/>
          <w:marBottom w:val="0"/>
          <w:divBdr>
            <w:top w:val="none" w:sz="0" w:space="0" w:color="auto"/>
            <w:left w:val="none" w:sz="0" w:space="0" w:color="auto"/>
            <w:bottom w:val="none" w:sz="0" w:space="0" w:color="auto"/>
            <w:right w:val="none" w:sz="0" w:space="0" w:color="auto"/>
          </w:divBdr>
        </w:div>
        <w:div w:id="1084256291">
          <w:marLeft w:val="0"/>
          <w:marRight w:val="0"/>
          <w:marTop w:val="0"/>
          <w:marBottom w:val="0"/>
          <w:divBdr>
            <w:top w:val="none" w:sz="0" w:space="0" w:color="auto"/>
            <w:left w:val="none" w:sz="0" w:space="0" w:color="auto"/>
            <w:bottom w:val="none" w:sz="0" w:space="0" w:color="auto"/>
            <w:right w:val="none" w:sz="0" w:space="0" w:color="auto"/>
          </w:divBdr>
        </w:div>
        <w:div w:id="88888380">
          <w:marLeft w:val="0"/>
          <w:marRight w:val="0"/>
          <w:marTop w:val="0"/>
          <w:marBottom w:val="0"/>
          <w:divBdr>
            <w:top w:val="none" w:sz="0" w:space="0" w:color="auto"/>
            <w:left w:val="none" w:sz="0" w:space="0" w:color="auto"/>
            <w:bottom w:val="none" w:sz="0" w:space="0" w:color="auto"/>
            <w:right w:val="none" w:sz="0" w:space="0" w:color="auto"/>
          </w:divBdr>
        </w:div>
        <w:div w:id="610091201">
          <w:marLeft w:val="0"/>
          <w:marRight w:val="0"/>
          <w:marTop w:val="0"/>
          <w:marBottom w:val="0"/>
          <w:divBdr>
            <w:top w:val="none" w:sz="0" w:space="0" w:color="auto"/>
            <w:left w:val="none" w:sz="0" w:space="0" w:color="auto"/>
            <w:bottom w:val="none" w:sz="0" w:space="0" w:color="auto"/>
            <w:right w:val="none" w:sz="0" w:space="0" w:color="auto"/>
          </w:divBdr>
        </w:div>
        <w:div w:id="966664234">
          <w:marLeft w:val="0"/>
          <w:marRight w:val="0"/>
          <w:marTop w:val="0"/>
          <w:marBottom w:val="0"/>
          <w:divBdr>
            <w:top w:val="none" w:sz="0" w:space="0" w:color="auto"/>
            <w:left w:val="none" w:sz="0" w:space="0" w:color="auto"/>
            <w:bottom w:val="none" w:sz="0" w:space="0" w:color="auto"/>
            <w:right w:val="none" w:sz="0" w:space="0" w:color="auto"/>
          </w:divBdr>
        </w:div>
        <w:div w:id="59400898">
          <w:marLeft w:val="0"/>
          <w:marRight w:val="0"/>
          <w:marTop w:val="0"/>
          <w:marBottom w:val="0"/>
          <w:divBdr>
            <w:top w:val="none" w:sz="0" w:space="0" w:color="auto"/>
            <w:left w:val="none" w:sz="0" w:space="0" w:color="auto"/>
            <w:bottom w:val="none" w:sz="0" w:space="0" w:color="auto"/>
            <w:right w:val="none" w:sz="0" w:space="0" w:color="auto"/>
          </w:divBdr>
        </w:div>
        <w:div w:id="1266111955">
          <w:marLeft w:val="0"/>
          <w:marRight w:val="0"/>
          <w:marTop w:val="0"/>
          <w:marBottom w:val="0"/>
          <w:divBdr>
            <w:top w:val="none" w:sz="0" w:space="0" w:color="auto"/>
            <w:left w:val="none" w:sz="0" w:space="0" w:color="auto"/>
            <w:bottom w:val="none" w:sz="0" w:space="0" w:color="auto"/>
            <w:right w:val="none" w:sz="0" w:space="0" w:color="auto"/>
          </w:divBdr>
        </w:div>
        <w:div w:id="255286936">
          <w:marLeft w:val="0"/>
          <w:marRight w:val="0"/>
          <w:marTop w:val="0"/>
          <w:marBottom w:val="0"/>
          <w:divBdr>
            <w:top w:val="none" w:sz="0" w:space="0" w:color="auto"/>
            <w:left w:val="none" w:sz="0" w:space="0" w:color="auto"/>
            <w:bottom w:val="none" w:sz="0" w:space="0" w:color="auto"/>
            <w:right w:val="none" w:sz="0" w:space="0" w:color="auto"/>
          </w:divBdr>
        </w:div>
        <w:div w:id="334962427">
          <w:marLeft w:val="0"/>
          <w:marRight w:val="0"/>
          <w:marTop w:val="0"/>
          <w:marBottom w:val="0"/>
          <w:divBdr>
            <w:top w:val="none" w:sz="0" w:space="0" w:color="auto"/>
            <w:left w:val="none" w:sz="0" w:space="0" w:color="auto"/>
            <w:bottom w:val="none" w:sz="0" w:space="0" w:color="auto"/>
            <w:right w:val="none" w:sz="0" w:space="0" w:color="auto"/>
          </w:divBdr>
        </w:div>
        <w:div w:id="490603060">
          <w:marLeft w:val="0"/>
          <w:marRight w:val="0"/>
          <w:marTop w:val="0"/>
          <w:marBottom w:val="0"/>
          <w:divBdr>
            <w:top w:val="none" w:sz="0" w:space="0" w:color="auto"/>
            <w:left w:val="none" w:sz="0" w:space="0" w:color="auto"/>
            <w:bottom w:val="none" w:sz="0" w:space="0" w:color="auto"/>
            <w:right w:val="none" w:sz="0" w:space="0" w:color="auto"/>
          </w:divBdr>
        </w:div>
        <w:div w:id="540746917">
          <w:marLeft w:val="0"/>
          <w:marRight w:val="0"/>
          <w:marTop w:val="0"/>
          <w:marBottom w:val="0"/>
          <w:divBdr>
            <w:top w:val="none" w:sz="0" w:space="0" w:color="auto"/>
            <w:left w:val="none" w:sz="0" w:space="0" w:color="auto"/>
            <w:bottom w:val="none" w:sz="0" w:space="0" w:color="auto"/>
            <w:right w:val="none" w:sz="0" w:space="0" w:color="auto"/>
          </w:divBdr>
        </w:div>
        <w:div w:id="1566598784">
          <w:marLeft w:val="0"/>
          <w:marRight w:val="0"/>
          <w:marTop w:val="0"/>
          <w:marBottom w:val="0"/>
          <w:divBdr>
            <w:top w:val="none" w:sz="0" w:space="0" w:color="auto"/>
            <w:left w:val="none" w:sz="0" w:space="0" w:color="auto"/>
            <w:bottom w:val="none" w:sz="0" w:space="0" w:color="auto"/>
            <w:right w:val="none" w:sz="0" w:space="0" w:color="auto"/>
          </w:divBdr>
        </w:div>
        <w:div w:id="1663391457">
          <w:marLeft w:val="0"/>
          <w:marRight w:val="0"/>
          <w:marTop w:val="0"/>
          <w:marBottom w:val="0"/>
          <w:divBdr>
            <w:top w:val="none" w:sz="0" w:space="0" w:color="auto"/>
            <w:left w:val="none" w:sz="0" w:space="0" w:color="auto"/>
            <w:bottom w:val="none" w:sz="0" w:space="0" w:color="auto"/>
            <w:right w:val="none" w:sz="0" w:space="0" w:color="auto"/>
          </w:divBdr>
        </w:div>
        <w:div w:id="298995084">
          <w:marLeft w:val="0"/>
          <w:marRight w:val="0"/>
          <w:marTop w:val="0"/>
          <w:marBottom w:val="0"/>
          <w:divBdr>
            <w:top w:val="none" w:sz="0" w:space="0" w:color="auto"/>
            <w:left w:val="none" w:sz="0" w:space="0" w:color="auto"/>
            <w:bottom w:val="none" w:sz="0" w:space="0" w:color="auto"/>
            <w:right w:val="none" w:sz="0" w:space="0" w:color="auto"/>
          </w:divBdr>
        </w:div>
        <w:div w:id="157425372">
          <w:marLeft w:val="0"/>
          <w:marRight w:val="0"/>
          <w:marTop w:val="0"/>
          <w:marBottom w:val="0"/>
          <w:divBdr>
            <w:top w:val="none" w:sz="0" w:space="0" w:color="auto"/>
            <w:left w:val="none" w:sz="0" w:space="0" w:color="auto"/>
            <w:bottom w:val="none" w:sz="0" w:space="0" w:color="auto"/>
            <w:right w:val="none" w:sz="0" w:space="0" w:color="auto"/>
          </w:divBdr>
        </w:div>
        <w:div w:id="1683389727">
          <w:marLeft w:val="0"/>
          <w:marRight w:val="0"/>
          <w:marTop w:val="0"/>
          <w:marBottom w:val="0"/>
          <w:divBdr>
            <w:top w:val="none" w:sz="0" w:space="0" w:color="auto"/>
            <w:left w:val="none" w:sz="0" w:space="0" w:color="auto"/>
            <w:bottom w:val="none" w:sz="0" w:space="0" w:color="auto"/>
            <w:right w:val="none" w:sz="0" w:space="0" w:color="auto"/>
          </w:divBdr>
        </w:div>
        <w:div w:id="769786095">
          <w:marLeft w:val="0"/>
          <w:marRight w:val="0"/>
          <w:marTop w:val="0"/>
          <w:marBottom w:val="0"/>
          <w:divBdr>
            <w:top w:val="none" w:sz="0" w:space="0" w:color="auto"/>
            <w:left w:val="none" w:sz="0" w:space="0" w:color="auto"/>
            <w:bottom w:val="none" w:sz="0" w:space="0" w:color="auto"/>
            <w:right w:val="none" w:sz="0" w:space="0" w:color="auto"/>
          </w:divBdr>
        </w:div>
        <w:div w:id="1709336577">
          <w:marLeft w:val="0"/>
          <w:marRight w:val="0"/>
          <w:marTop w:val="0"/>
          <w:marBottom w:val="0"/>
          <w:divBdr>
            <w:top w:val="none" w:sz="0" w:space="0" w:color="auto"/>
            <w:left w:val="none" w:sz="0" w:space="0" w:color="auto"/>
            <w:bottom w:val="none" w:sz="0" w:space="0" w:color="auto"/>
            <w:right w:val="none" w:sz="0" w:space="0" w:color="auto"/>
          </w:divBdr>
        </w:div>
        <w:div w:id="403722098">
          <w:marLeft w:val="0"/>
          <w:marRight w:val="0"/>
          <w:marTop w:val="0"/>
          <w:marBottom w:val="0"/>
          <w:divBdr>
            <w:top w:val="none" w:sz="0" w:space="0" w:color="auto"/>
            <w:left w:val="none" w:sz="0" w:space="0" w:color="auto"/>
            <w:bottom w:val="none" w:sz="0" w:space="0" w:color="auto"/>
            <w:right w:val="none" w:sz="0" w:space="0" w:color="auto"/>
          </w:divBdr>
        </w:div>
        <w:div w:id="2064062402">
          <w:marLeft w:val="0"/>
          <w:marRight w:val="0"/>
          <w:marTop w:val="0"/>
          <w:marBottom w:val="0"/>
          <w:divBdr>
            <w:top w:val="none" w:sz="0" w:space="0" w:color="auto"/>
            <w:left w:val="none" w:sz="0" w:space="0" w:color="auto"/>
            <w:bottom w:val="none" w:sz="0" w:space="0" w:color="auto"/>
            <w:right w:val="none" w:sz="0" w:space="0" w:color="auto"/>
          </w:divBdr>
        </w:div>
        <w:div w:id="2114981870">
          <w:marLeft w:val="0"/>
          <w:marRight w:val="0"/>
          <w:marTop w:val="0"/>
          <w:marBottom w:val="0"/>
          <w:divBdr>
            <w:top w:val="none" w:sz="0" w:space="0" w:color="auto"/>
            <w:left w:val="none" w:sz="0" w:space="0" w:color="auto"/>
            <w:bottom w:val="none" w:sz="0" w:space="0" w:color="auto"/>
            <w:right w:val="none" w:sz="0" w:space="0" w:color="auto"/>
          </w:divBdr>
        </w:div>
        <w:div w:id="476382960">
          <w:marLeft w:val="0"/>
          <w:marRight w:val="0"/>
          <w:marTop w:val="0"/>
          <w:marBottom w:val="0"/>
          <w:divBdr>
            <w:top w:val="none" w:sz="0" w:space="0" w:color="auto"/>
            <w:left w:val="none" w:sz="0" w:space="0" w:color="auto"/>
            <w:bottom w:val="none" w:sz="0" w:space="0" w:color="auto"/>
            <w:right w:val="none" w:sz="0" w:space="0" w:color="auto"/>
          </w:divBdr>
        </w:div>
        <w:div w:id="764762856">
          <w:marLeft w:val="0"/>
          <w:marRight w:val="0"/>
          <w:marTop w:val="0"/>
          <w:marBottom w:val="0"/>
          <w:divBdr>
            <w:top w:val="none" w:sz="0" w:space="0" w:color="auto"/>
            <w:left w:val="none" w:sz="0" w:space="0" w:color="auto"/>
            <w:bottom w:val="none" w:sz="0" w:space="0" w:color="auto"/>
            <w:right w:val="none" w:sz="0" w:space="0" w:color="auto"/>
          </w:divBdr>
        </w:div>
        <w:div w:id="531454732">
          <w:marLeft w:val="0"/>
          <w:marRight w:val="0"/>
          <w:marTop w:val="0"/>
          <w:marBottom w:val="0"/>
          <w:divBdr>
            <w:top w:val="none" w:sz="0" w:space="0" w:color="auto"/>
            <w:left w:val="none" w:sz="0" w:space="0" w:color="auto"/>
            <w:bottom w:val="none" w:sz="0" w:space="0" w:color="auto"/>
            <w:right w:val="none" w:sz="0" w:space="0" w:color="auto"/>
          </w:divBdr>
        </w:div>
        <w:div w:id="2006787763">
          <w:marLeft w:val="0"/>
          <w:marRight w:val="0"/>
          <w:marTop w:val="0"/>
          <w:marBottom w:val="0"/>
          <w:divBdr>
            <w:top w:val="none" w:sz="0" w:space="0" w:color="auto"/>
            <w:left w:val="none" w:sz="0" w:space="0" w:color="auto"/>
            <w:bottom w:val="none" w:sz="0" w:space="0" w:color="auto"/>
            <w:right w:val="none" w:sz="0" w:space="0" w:color="auto"/>
          </w:divBdr>
        </w:div>
        <w:div w:id="650403309">
          <w:marLeft w:val="0"/>
          <w:marRight w:val="0"/>
          <w:marTop w:val="0"/>
          <w:marBottom w:val="0"/>
          <w:divBdr>
            <w:top w:val="none" w:sz="0" w:space="0" w:color="auto"/>
            <w:left w:val="none" w:sz="0" w:space="0" w:color="auto"/>
            <w:bottom w:val="none" w:sz="0" w:space="0" w:color="auto"/>
            <w:right w:val="none" w:sz="0" w:space="0" w:color="auto"/>
          </w:divBdr>
        </w:div>
        <w:div w:id="1855536381">
          <w:marLeft w:val="0"/>
          <w:marRight w:val="0"/>
          <w:marTop w:val="0"/>
          <w:marBottom w:val="0"/>
          <w:divBdr>
            <w:top w:val="none" w:sz="0" w:space="0" w:color="auto"/>
            <w:left w:val="none" w:sz="0" w:space="0" w:color="auto"/>
            <w:bottom w:val="none" w:sz="0" w:space="0" w:color="auto"/>
            <w:right w:val="none" w:sz="0" w:space="0" w:color="auto"/>
          </w:divBdr>
        </w:div>
        <w:div w:id="1640845431">
          <w:marLeft w:val="0"/>
          <w:marRight w:val="0"/>
          <w:marTop w:val="0"/>
          <w:marBottom w:val="0"/>
          <w:divBdr>
            <w:top w:val="none" w:sz="0" w:space="0" w:color="auto"/>
            <w:left w:val="none" w:sz="0" w:space="0" w:color="auto"/>
            <w:bottom w:val="none" w:sz="0" w:space="0" w:color="auto"/>
            <w:right w:val="none" w:sz="0" w:space="0" w:color="auto"/>
          </w:divBdr>
        </w:div>
        <w:div w:id="2133013819">
          <w:marLeft w:val="0"/>
          <w:marRight w:val="0"/>
          <w:marTop w:val="0"/>
          <w:marBottom w:val="0"/>
          <w:divBdr>
            <w:top w:val="none" w:sz="0" w:space="0" w:color="auto"/>
            <w:left w:val="none" w:sz="0" w:space="0" w:color="auto"/>
            <w:bottom w:val="none" w:sz="0" w:space="0" w:color="auto"/>
            <w:right w:val="none" w:sz="0" w:space="0" w:color="auto"/>
          </w:divBdr>
        </w:div>
        <w:div w:id="567151327">
          <w:marLeft w:val="0"/>
          <w:marRight w:val="0"/>
          <w:marTop w:val="0"/>
          <w:marBottom w:val="0"/>
          <w:divBdr>
            <w:top w:val="none" w:sz="0" w:space="0" w:color="auto"/>
            <w:left w:val="none" w:sz="0" w:space="0" w:color="auto"/>
            <w:bottom w:val="none" w:sz="0" w:space="0" w:color="auto"/>
            <w:right w:val="none" w:sz="0" w:space="0" w:color="auto"/>
          </w:divBdr>
        </w:div>
        <w:div w:id="716272576">
          <w:marLeft w:val="0"/>
          <w:marRight w:val="0"/>
          <w:marTop w:val="0"/>
          <w:marBottom w:val="0"/>
          <w:divBdr>
            <w:top w:val="none" w:sz="0" w:space="0" w:color="auto"/>
            <w:left w:val="none" w:sz="0" w:space="0" w:color="auto"/>
            <w:bottom w:val="none" w:sz="0" w:space="0" w:color="auto"/>
            <w:right w:val="none" w:sz="0" w:space="0" w:color="auto"/>
          </w:divBdr>
        </w:div>
        <w:div w:id="1008944682">
          <w:marLeft w:val="0"/>
          <w:marRight w:val="0"/>
          <w:marTop w:val="0"/>
          <w:marBottom w:val="0"/>
          <w:divBdr>
            <w:top w:val="none" w:sz="0" w:space="0" w:color="auto"/>
            <w:left w:val="none" w:sz="0" w:space="0" w:color="auto"/>
            <w:bottom w:val="none" w:sz="0" w:space="0" w:color="auto"/>
            <w:right w:val="none" w:sz="0" w:space="0" w:color="auto"/>
          </w:divBdr>
        </w:div>
        <w:div w:id="1172379607">
          <w:marLeft w:val="0"/>
          <w:marRight w:val="0"/>
          <w:marTop w:val="0"/>
          <w:marBottom w:val="0"/>
          <w:divBdr>
            <w:top w:val="none" w:sz="0" w:space="0" w:color="auto"/>
            <w:left w:val="none" w:sz="0" w:space="0" w:color="auto"/>
            <w:bottom w:val="none" w:sz="0" w:space="0" w:color="auto"/>
            <w:right w:val="none" w:sz="0" w:space="0" w:color="auto"/>
          </w:divBdr>
        </w:div>
        <w:div w:id="274212650">
          <w:marLeft w:val="0"/>
          <w:marRight w:val="0"/>
          <w:marTop w:val="0"/>
          <w:marBottom w:val="0"/>
          <w:divBdr>
            <w:top w:val="none" w:sz="0" w:space="0" w:color="auto"/>
            <w:left w:val="none" w:sz="0" w:space="0" w:color="auto"/>
            <w:bottom w:val="none" w:sz="0" w:space="0" w:color="auto"/>
            <w:right w:val="none" w:sz="0" w:space="0" w:color="auto"/>
          </w:divBdr>
        </w:div>
        <w:div w:id="121584443">
          <w:marLeft w:val="0"/>
          <w:marRight w:val="0"/>
          <w:marTop w:val="0"/>
          <w:marBottom w:val="0"/>
          <w:divBdr>
            <w:top w:val="none" w:sz="0" w:space="0" w:color="auto"/>
            <w:left w:val="none" w:sz="0" w:space="0" w:color="auto"/>
            <w:bottom w:val="none" w:sz="0" w:space="0" w:color="auto"/>
            <w:right w:val="none" w:sz="0" w:space="0" w:color="auto"/>
          </w:divBdr>
        </w:div>
        <w:div w:id="1486781310">
          <w:marLeft w:val="0"/>
          <w:marRight w:val="0"/>
          <w:marTop w:val="0"/>
          <w:marBottom w:val="0"/>
          <w:divBdr>
            <w:top w:val="none" w:sz="0" w:space="0" w:color="auto"/>
            <w:left w:val="none" w:sz="0" w:space="0" w:color="auto"/>
            <w:bottom w:val="none" w:sz="0" w:space="0" w:color="auto"/>
            <w:right w:val="none" w:sz="0" w:space="0" w:color="auto"/>
          </w:divBdr>
        </w:div>
        <w:div w:id="954560166">
          <w:marLeft w:val="0"/>
          <w:marRight w:val="0"/>
          <w:marTop w:val="0"/>
          <w:marBottom w:val="0"/>
          <w:divBdr>
            <w:top w:val="none" w:sz="0" w:space="0" w:color="auto"/>
            <w:left w:val="none" w:sz="0" w:space="0" w:color="auto"/>
            <w:bottom w:val="none" w:sz="0" w:space="0" w:color="auto"/>
            <w:right w:val="none" w:sz="0" w:space="0" w:color="auto"/>
          </w:divBdr>
        </w:div>
        <w:div w:id="172762098">
          <w:marLeft w:val="0"/>
          <w:marRight w:val="0"/>
          <w:marTop w:val="0"/>
          <w:marBottom w:val="0"/>
          <w:divBdr>
            <w:top w:val="none" w:sz="0" w:space="0" w:color="auto"/>
            <w:left w:val="none" w:sz="0" w:space="0" w:color="auto"/>
            <w:bottom w:val="none" w:sz="0" w:space="0" w:color="auto"/>
            <w:right w:val="none" w:sz="0" w:space="0" w:color="auto"/>
          </w:divBdr>
        </w:div>
        <w:div w:id="117914405">
          <w:marLeft w:val="0"/>
          <w:marRight w:val="0"/>
          <w:marTop w:val="0"/>
          <w:marBottom w:val="0"/>
          <w:divBdr>
            <w:top w:val="none" w:sz="0" w:space="0" w:color="auto"/>
            <w:left w:val="none" w:sz="0" w:space="0" w:color="auto"/>
            <w:bottom w:val="none" w:sz="0" w:space="0" w:color="auto"/>
            <w:right w:val="none" w:sz="0" w:space="0" w:color="auto"/>
          </w:divBdr>
        </w:div>
        <w:div w:id="76945829">
          <w:marLeft w:val="0"/>
          <w:marRight w:val="0"/>
          <w:marTop w:val="0"/>
          <w:marBottom w:val="0"/>
          <w:divBdr>
            <w:top w:val="none" w:sz="0" w:space="0" w:color="auto"/>
            <w:left w:val="none" w:sz="0" w:space="0" w:color="auto"/>
            <w:bottom w:val="none" w:sz="0" w:space="0" w:color="auto"/>
            <w:right w:val="none" w:sz="0" w:space="0" w:color="auto"/>
          </w:divBdr>
        </w:div>
        <w:div w:id="1695304092">
          <w:marLeft w:val="0"/>
          <w:marRight w:val="0"/>
          <w:marTop w:val="0"/>
          <w:marBottom w:val="0"/>
          <w:divBdr>
            <w:top w:val="none" w:sz="0" w:space="0" w:color="auto"/>
            <w:left w:val="none" w:sz="0" w:space="0" w:color="auto"/>
            <w:bottom w:val="none" w:sz="0" w:space="0" w:color="auto"/>
            <w:right w:val="none" w:sz="0" w:space="0" w:color="auto"/>
          </w:divBdr>
        </w:div>
        <w:div w:id="98643001">
          <w:marLeft w:val="0"/>
          <w:marRight w:val="0"/>
          <w:marTop w:val="0"/>
          <w:marBottom w:val="0"/>
          <w:divBdr>
            <w:top w:val="none" w:sz="0" w:space="0" w:color="auto"/>
            <w:left w:val="none" w:sz="0" w:space="0" w:color="auto"/>
            <w:bottom w:val="none" w:sz="0" w:space="0" w:color="auto"/>
            <w:right w:val="none" w:sz="0" w:space="0" w:color="auto"/>
          </w:divBdr>
        </w:div>
        <w:div w:id="755907181">
          <w:marLeft w:val="0"/>
          <w:marRight w:val="0"/>
          <w:marTop w:val="0"/>
          <w:marBottom w:val="0"/>
          <w:divBdr>
            <w:top w:val="none" w:sz="0" w:space="0" w:color="auto"/>
            <w:left w:val="none" w:sz="0" w:space="0" w:color="auto"/>
            <w:bottom w:val="none" w:sz="0" w:space="0" w:color="auto"/>
            <w:right w:val="none" w:sz="0" w:space="0" w:color="auto"/>
          </w:divBdr>
        </w:div>
        <w:div w:id="122814874">
          <w:marLeft w:val="0"/>
          <w:marRight w:val="0"/>
          <w:marTop w:val="0"/>
          <w:marBottom w:val="0"/>
          <w:divBdr>
            <w:top w:val="none" w:sz="0" w:space="0" w:color="auto"/>
            <w:left w:val="none" w:sz="0" w:space="0" w:color="auto"/>
            <w:bottom w:val="none" w:sz="0" w:space="0" w:color="auto"/>
            <w:right w:val="none" w:sz="0" w:space="0" w:color="auto"/>
          </w:divBdr>
        </w:div>
        <w:div w:id="1961495434">
          <w:marLeft w:val="0"/>
          <w:marRight w:val="0"/>
          <w:marTop w:val="0"/>
          <w:marBottom w:val="0"/>
          <w:divBdr>
            <w:top w:val="none" w:sz="0" w:space="0" w:color="auto"/>
            <w:left w:val="none" w:sz="0" w:space="0" w:color="auto"/>
            <w:bottom w:val="none" w:sz="0" w:space="0" w:color="auto"/>
            <w:right w:val="none" w:sz="0" w:space="0" w:color="auto"/>
          </w:divBdr>
        </w:div>
        <w:div w:id="868757901">
          <w:marLeft w:val="0"/>
          <w:marRight w:val="0"/>
          <w:marTop w:val="0"/>
          <w:marBottom w:val="0"/>
          <w:divBdr>
            <w:top w:val="none" w:sz="0" w:space="0" w:color="auto"/>
            <w:left w:val="none" w:sz="0" w:space="0" w:color="auto"/>
            <w:bottom w:val="none" w:sz="0" w:space="0" w:color="auto"/>
            <w:right w:val="none" w:sz="0" w:space="0" w:color="auto"/>
          </w:divBdr>
        </w:div>
        <w:div w:id="1954631535">
          <w:marLeft w:val="0"/>
          <w:marRight w:val="0"/>
          <w:marTop w:val="0"/>
          <w:marBottom w:val="0"/>
          <w:divBdr>
            <w:top w:val="none" w:sz="0" w:space="0" w:color="auto"/>
            <w:left w:val="none" w:sz="0" w:space="0" w:color="auto"/>
            <w:bottom w:val="none" w:sz="0" w:space="0" w:color="auto"/>
            <w:right w:val="none" w:sz="0" w:space="0" w:color="auto"/>
          </w:divBdr>
        </w:div>
        <w:div w:id="1757941521">
          <w:marLeft w:val="0"/>
          <w:marRight w:val="0"/>
          <w:marTop w:val="0"/>
          <w:marBottom w:val="0"/>
          <w:divBdr>
            <w:top w:val="none" w:sz="0" w:space="0" w:color="auto"/>
            <w:left w:val="none" w:sz="0" w:space="0" w:color="auto"/>
            <w:bottom w:val="none" w:sz="0" w:space="0" w:color="auto"/>
            <w:right w:val="none" w:sz="0" w:space="0" w:color="auto"/>
          </w:divBdr>
        </w:div>
        <w:div w:id="2032106476">
          <w:marLeft w:val="0"/>
          <w:marRight w:val="0"/>
          <w:marTop w:val="0"/>
          <w:marBottom w:val="0"/>
          <w:divBdr>
            <w:top w:val="none" w:sz="0" w:space="0" w:color="auto"/>
            <w:left w:val="none" w:sz="0" w:space="0" w:color="auto"/>
            <w:bottom w:val="none" w:sz="0" w:space="0" w:color="auto"/>
            <w:right w:val="none" w:sz="0" w:space="0" w:color="auto"/>
          </w:divBdr>
        </w:div>
        <w:div w:id="986931306">
          <w:marLeft w:val="0"/>
          <w:marRight w:val="0"/>
          <w:marTop w:val="0"/>
          <w:marBottom w:val="0"/>
          <w:divBdr>
            <w:top w:val="none" w:sz="0" w:space="0" w:color="auto"/>
            <w:left w:val="none" w:sz="0" w:space="0" w:color="auto"/>
            <w:bottom w:val="none" w:sz="0" w:space="0" w:color="auto"/>
            <w:right w:val="none" w:sz="0" w:space="0" w:color="auto"/>
          </w:divBdr>
        </w:div>
        <w:div w:id="1685520562">
          <w:marLeft w:val="0"/>
          <w:marRight w:val="0"/>
          <w:marTop w:val="0"/>
          <w:marBottom w:val="0"/>
          <w:divBdr>
            <w:top w:val="none" w:sz="0" w:space="0" w:color="auto"/>
            <w:left w:val="none" w:sz="0" w:space="0" w:color="auto"/>
            <w:bottom w:val="none" w:sz="0" w:space="0" w:color="auto"/>
            <w:right w:val="none" w:sz="0" w:space="0" w:color="auto"/>
          </w:divBdr>
        </w:div>
        <w:div w:id="855727502">
          <w:marLeft w:val="0"/>
          <w:marRight w:val="0"/>
          <w:marTop w:val="0"/>
          <w:marBottom w:val="0"/>
          <w:divBdr>
            <w:top w:val="none" w:sz="0" w:space="0" w:color="auto"/>
            <w:left w:val="none" w:sz="0" w:space="0" w:color="auto"/>
            <w:bottom w:val="none" w:sz="0" w:space="0" w:color="auto"/>
            <w:right w:val="none" w:sz="0" w:space="0" w:color="auto"/>
          </w:divBdr>
        </w:div>
        <w:div w:id="580143195">
          <w:marLeft w:val="0"/>
          <w:marRight w:val="0"/>
          <w:marTop w:val="0"/>
          <w:marBottom w:val="0"/>
          <w:divBdr>
            <w:top w:val="none" w:sz="0" w:space="0" w:color="auto"/>
            <w:left w:val="none" w:sz="0" w:space="0" w:color="auto"/>
            <w:bottom w:val="none" w:sz="0" w:space="0" w:color="auto"/>
            <w:right w:val="none" w:sz="0" w:space="0" w:color="auto"/>
          </w:divBdr>
        </w:div>
        <w:div w:id="1999070247">
          <w:marLeft w:val="0"/>
          <w:marRight w:val="0"/>
          <w:marTop w:val="0"/>
          <w:marBottom w:val="0"/>
          <w:divBdr>
            <w:top w:val="none" w:sz="0" w:space="0" w:color="auto"/>
            <w:left w:val="none" w:sz="0" w:space="0" w:color="auto"/>
            <w:bottom w:val="none" w:sz="0" w:space="0" w:color="auto"/>
            <w:right w:val="none" w:sz="0" w:space="0" w:color="auto"/>
          </w:divBdr>
        </w:div>
        <w:div w:id="1303458436">
          <w:marLeft w:val="0"/>
          <w:marRight w:val="0"/>
          <w:marTop w:val="0"/>
          <w:marBottom w:val="0"/>
          <w:divBdr>
            <w:top w:val="none" w:sz="0" w:space="0" w:color="auto"/>
            <w:left w:val="none" w:sz="0" w:space="0" w:color="auto"/>
            <w:bottom w:val="none" w:sz="0" w:space="0" w:color="auto"/>
            <w:right w:val="none" w:sz="0" w:space="0" w:color="auto"/>
          </w:divBdr>
        </w:div>
        <w:div w:id="2076967606">
          <w:marLeft w:val="0"/>
          <w:marRight w:val="0"/>
          <w:marTop w:val="0"/>
          <w:marBottom w:val="0"/>
          <w:divBdr>
            <w:top w:val="none" w:sz="0" w:space="0" w:color="auto"/>
            <w:left w:val="none" w:sz="0" w:space="0" w:color="auto"/>
            <w:bottom w:val="none" w:sz="0" w:space="0" w:color="auto"/>
            <w:right w:val="none" w:sz="0" w:space="0" w:color="auto"/>
          </w:divBdr>
        </w:div>
        <w:div w:id="222719701">
          <w:marLeft w:val="0"/>
          <w:marRight w:val="0"/>
          <w:marTop w:val="0"/>
          <w:marBottom w:val="0"/>
          <w:divBdr>
            <w:top w:val="none" w:sz="0" w:space="0" w:color="auto"/>
            <w:left w:val="none" w:sz="0" w:space="0" w:color="auto"/>
            <w:bottom w:val="none" w:sz="0" w:space="0" w:color="auto"/>
            <w:right w:val="none" w:sz="0" w:space="0" w:color="auto"/>
          </w:divBdr>
        </w:div>
        <w:div w:id="41561535">
          <w:marLeft w:val="0"/>
          <w:marRight w:val="0"/>
          <w:marTop w:val="0"/>
          <w:marBottom w:val="0"/>
          <w:divBdr>
            <w:top w:val="none" w:sz="0" w:space="0" w:color="auto"/>
            <w:left w:val="none" w:sz="0" w:space="0" w:color="auto"/>
            <w:bottom w:val="none" w:sz="0" w:space="0" w:color="auto"/>
            <w:right w:val="none" w:sz="0" w:space="0" w:color="auto"/>
          </w:divBdr>
        </w:div>
        <w:div w:id="37510398">
          <w:marLeft w:val="0"/>
          <w:marRight w:val="0"/>
          <w:marTop w:val="0"/>
          <w:marBottom w:val="0"/>
          <w:divBdr>
            <w:top w:val="none" w:sz="0" w:space="0" w:color="auto"/>
            <w:left w:val="none" w:sz="0" w:space="0" w:color="auto"/>
            <w:bottom w:val="none" w:sz="0" w:space="0" w:color="auto"/>
            <w:right w:val="none" w:sz="0" w:space="0" w:color="auto"/>
          </w:divBdr>
        </w:div>
        <w:div w:id="651719387">
          <w:marLeft w:val="0"/>
          <w:marRight w:val="0"/>
          <w:marTop w:val="0"/>
          <w:marBottom w:val="0"/>
          <w:divBdr>
            <w:top w:val="none" w:sz="0" w:space="0" w:color="auto"/>
            <w:left w:val="none" w:sz="0" w:space="0" w:color="auto"/>
            <w:bottom w:val="none" w:sz="0" w:space="0" w:color="auto"/>
            <w:right w:val="none" w:sz="0" w:space="0" w:color="auto"/>
          </w:divBdr>
        </w:div>
        <w:div w:id="1532571317">
          <w:marLeft w:val="0"/>
          <w:marRight w:val="0"/>
          <w:marTop w:val="0"/>
          <w:marBottom w:val="0"/>
          <w:divBdr>
            <w:top w:val="none" w:sz="0" w:space="0" w:color="auto"/>
            <w:left w:val="none" w:sz="0" w:space="0" w:color="auto"/>
            <w:bottom w:val="none" w:sz="0" w:space="0" w:color="auto"/>
            <w:right w:val="none" w:sz="0" w:space="0" w:color="auto"/>
          </w:divBdr>
        </w:div>
        <w:div w:id="1584876142">
          <w:marLeft w:val="0"/>
          <w:marRight w:val="0"/>
          <w:marTop w:val="0"/>
          <w:marBottom w:val="0"/>
          <w:divBdr>
            <w:top w:val="none" w:sz="0" w:space="0" w:color="auto"/>
            <w:left w:val="none" w:sz="0" w:space="0" w:color="auto"/>
            <w:bottom w:val="none" w:sz="0" w:space="0" w:color="auto"/>
            <w:right w:val="none" w:sz="0" w:space="0" w:color="auto"/>
          </w:divBdr>
        </w:div>
        <w:div w:id="1991395679">
          <w:marLeft w:val="0"/>
          <w:marRight w:val="0"/>
          <w:marTop w:val="0"/>
          <w:marBottom w:val="0"/>
          <w:divBdr>
            <w:top w:val="none" w:sz="0" w:space="0" w:color="auto"/>
            <w:left w:val="none" w:sz="0" w:space="0" w:color="auto"/>
            <w:bottom w:val="none" w:sz="0" w:space="0" w:color="auto"/>
            <w:right w:val="none" w:sz="0" w:space="0" w:color="auto"/>
          </w:divBdr>
        </w:div>
        <w:div w:id="1809586651">
          <w:marLeft w:val="0"/>
          <w:marRight w:val="0"/>
          <w:marTop w:val="0"/>
          <w:marBottom w:val="0"/>
          <w:divBdr>
            <w:top w:val="none" w:sz="0" w:space="0" w:color="auto"/>
            <w:left w:val="none" w:sz="0" w:space="0" w:color="auto"/>
            <w:bottom w:val="none" w:sz="0" w:space="0" w:color="auto"/>
            <w:right w:val="none" w:sz="0" w:space="0" w:color="auto"/>
          </w:divBdr>
        </w:div>
        <w:div w:id="1737361182">
          <w:marLeft w:val="0"/>
          <w:marRight w:val="0"/>
          <w:marTop w:val="0"/>
          <w:marBottom w:val="0"/>
          <w:divBdr>
            <w:top w:val="none" w:sz="0" w:space="0" w:color="auto"/>
            <w:left w:val="none" w:sz="0" w:space="0" w:color="auto"/>
            <w:bottom w:val="none" w:sz="0" w:space="0" w:color="auto"/>
            <w:right w:val="none" w:sz="0" w:space="0" w:color="auto"/>
          </w:divBdr>
        </w:div>
        <w:div w:id="243800859">
          <w:marLeft w:val="0"/>
          <w:marRight w:val="0"/>
          <w:marTop w:val="0"/>
          <w:marBottom w:val="0"/>
          <w:divBdr>
            <w:top w:val="none" w:sz="0" w:space="0" w:color="auto"/>
            <w:left w:val="none" w:sz="0" w:space="0" w:color="auto"/>
            <w:bottom w:val="none" w:sz="0" w:space="0" w:color="auto"/>
            <w:right w:val="none" w:sz="0" w:space="0" w:color="auto"/>
          </w:divBdr>
        </w:div>
        <w:div w:id="1630360171">
          <w:marLeft w:val="0"/>
          <w:marRight w:val="0"/>
          <w:marTop w:val="0"/>
          <w:marBottom w:val="0"/>
          <w:divBdr>
            <w:top w:val="none" w:sz="0" w:space="0" w:color="auto"/>
            <w:left w:val="none" w:sz="0" w:space="0" w:color="auto"/>
            <w:bottom w:val="none" w:sz="0" w:space="0" w:color="auto"/>
            <w:right w:val="none" w:sz="0" w:space="0" w:color="auto"/>
          </w:divBdr>
        </w:div>
        <w:div w:id="55595009">
          <w:marLeft w:val="0"/>
          <w:marRight w:val="0"/>
          <w:marTop w:val="0"/>
          <w:marBottom w:val="0"/>
          <w:divBdr>
            <w:top w:val="none" w:sz="0" w:space="0" w:color="auto"/>
            <w:left w:val="none" w:sz="0" w:space="0" w:color="auto"/>
            <w:bottom w:val="none" w:sz="0" w:space="0" w:color="auto"/>
            <w:right w:val="none" w:sz="0" w:space="0" w:color="auto"/>
          </w:divBdr>
        </w:div>
        <w:div w:id="1258247695">
          <w:marLeft w:val="0"/>
          <w:marRight w:val="0"/>
          <w:marTop w:val="0"/>
          <w:marBottom w:val="0"/>
          <w:divBdr>
            <w:top w:val="none" w:sz="0" w:space="0" w:color="auto"/>
            <w:left w:val="none" w:sz="0" w:space="0" w:color="auto"/>
            <w:bottom w:val="none" w:sz="0" w:space="0" w:color="auto"/>
            <w:right w:val="none" w:sz="0" w:space="0" w:color="auto"/>
          </w:divBdr>
        </w:div>
        <w:div w:id="389577842">
          <w:marLeft w:val="0"/>
          <w:marRight w:val="0"/>
          <w:marTop w:val="0"/>
          <w:marBottom w:val="0"/>
          <w:divBdr>
            <w:top w:val="none" w:sz="0" w:space="0" w:color="auto"/>
            <w:left w:val="none" w:sz="0" w:space="0" w:color="auto"/>
            <w:bottom w:val="none" w:sz="0" w:space="0" w:color="auto"/>
            <w:right w:val="none" w:sz="0" w:space="0" w:color="auto"/>
          </w:divBdr>
        </w:div>
        <w:div w:id="1067415298">
          <w:marLeft w:val="0"/>
          <w:marRight w:val="0"/>
          <w:marTop w:val="0"/>
          <w:marBottom w:val="0"/>
          <w:divBdr>
            <w:top w:val="none" w:sz="0" w:space="0" w:color="auto"/>
            <w:left w:val="none" w:sz="0" w:space="0" w:color="auto"/>
            <w:bottom w:val="none" w:sz="0" w:space="0" w:color="auto"/>
            <w:right w:val="none" w:sz="0" w:space="0" w:color="auto"/>
          </w:divBdr>
        </w:div>
        <w:div w:id="558178097">
          <w:marLeft w:val="0"/>
          <w:marRight w:val="0"/>
          <w:marTop w:val="0"/>
          <w:marBottom w:val="0"/>
          <w:divBdr>
            <w:top w:val="none" w:sz="0" w:space="0" w:color="auto"/>
            <w:left w:val="none" w:sz="0" w:space="0" w:color="auto"/>
            <w:bottom w:val="none" w:sz="0" w:space="0" w:color="auto"/>
            <w:right w:val="none" w:sz="0" w:space="0" w:color="auto"/>
          </w:divBdr>
        </w:div>
        <w:div w:id="780999966">
          <w:marLeft w:val="0"/>
          <w:marRight w:val="0"/>
          <w:marTop w:val="0"/>
          <w:marBottom w:val="0"/>
          <w:divBdr>
            <w:top w:val="none" w:sz="0" w:space="0" w:color="auto"/>
            <w:left w:val="none" w:sz="0" w:space="0" w:color="auto"/>
            <w:bottom w:val="none" w:sz="0" w:space="0" w:color="auto"/>
            <w:right w:val="none" w:sz="0" w:space="0" w:color="auto"/>
          </w:divBdr>
        </w:div>
        <w:div w:id="712123565">
          <w:marLeft w:val="0"/>
          <w:marRight w:val="0"/>
          <w:marTop w:val="0"/>
          <w:marBottom w:val="0"/>
          <w:divBdr>
            <w:top w:val="none" w:sz="0" w:space="0" w:color="auto"/>
            <w:left w:val="none" w:sz="0" w:space="0" w:color="auto"/>
            <w:bottom w:val="none" w:sz="0" w:space="0" w:color="auto"/>
            <w:right w:val="none" w:sz="0" w:space="0" w:color="auto"/>
          </w:divBdr>
        </w:div>
        <w:div w:id="174467787">
          <w:marLeft w:val="0"/>
          <w:marRight w:val="0"/>
          <w:marTop w:val="0"/>
          <w:marBottom w:val="0"/>
          <w:divBdr>
            <w:top w:val="none" w:sz="0" w:space="0" w:color="auto"/>
            <w:left w:val="none" w:sz="0" w:space="0" w:color="auto"/>
            <w:bottom w:val="none" w:sz="0" w:space="0" w:color="auto"/>
            <w:right w:val="none" w:sz="0" w:space="0" w:color="auto"/>
          </w:divBdr>
        </w:div>
        <w:div w:id="929315967">
          <w:marLeft w:val="0"/>
          <w:marRight w:val="0"/>
          <w:marTop w:val="0"/>
          <w:marBottom w:val="0"/>
          <w:divBdr>
            <w:top w:val="none" w:sz="0" w:space="0" w:color="auto"/>
            <w:left w:val="none" w:sz="0" w:space="0" w:color="auto"/>
            <w:bottom w:val="none" w:sz="0" w:space="0" w:color="auto"/>
            <w:right w:val="none" w:sz="0" w:space="0" w:color="auto"/>
          </w:divBdr>
        </w:div>
        <w:div w:id="1626042053">
          <w:marLeft w:val="0"/>
          <w:marRight w:val="0"/>
          <w:marTop w:val="0"/>
          <w:marBottom w:val="0"/>
          <w:divBdr>
            <w:top w:val="none" w:sz="0" w:space="0" w:color="auto"/>
            <w:left w:val="none" w:sz="0" w:space="0" w:color="auto"/>
            <w:bottom w:val="none" w:sz="0" w:space="0" w:color="auto"/>
            <w:right w:val="none" w:sz="0" w:space="0" w:color="auto"/>
          </w:divBdr>
        </w:div>
        <w:div w:id="755051477">
          <w:marLeft w:val="0"/>
          <w:marRight w:val="0"/>
          <w:marTop w:val="0"/>
          <w:marBottom w:val="0"/>
          <w:divBdr>
            <w:top w:val="none" w:sz="0" w:space="0" w:color="auto"/>
            <w:left w:val="none" w:sz="0" w:space="0" w:color="auto"/>
            <w:bottom w:val="none" w:sz="0" w:space="0" w:color="auto"/>
            <w:right w:val="none" w:sz="0" w:space="0" w:color="auto"/>
          </w:divBdr>
        </w:div>
        <w:div w:id="322319684">
          <w:marLeft w:val="0"/>
          <w:marRight w:val="0"/>
          <w:marTop w:val="0"/>
          <w:marBottom w:val="0"/>
          <w:divBdr>
            <w:top w:val="none" w:sz="0" w:space="0" w:color="auto"/>
            <w:left w:val="none" w:sz="0" w:space="0" w:color="auto"/>
            <w:bottom w:val="none" w:sz="0" w:space="0" w:color="auto"/>
            <w:right w:val="none" w:sz="0" w:space="0" w:color="auto"/>
          </w:divBdr>
        </w:div>
        <w:div w:id="2064329137">
          <w:marLeft w:val="0"/>
          <w:marRight w:val="0"/>
          <w:marTop w:val="0"/>
          <w:marBottom w:val="0"/>
          <w:divBdr>
            <w:top w:val="none" w:sz="0" w:space="0" w:color="auto"/>
            <w:left w:val="none" w:sz="0" w:space="0" w:color="auto"/>
            <w:bottom w:val="none" w:sz="0" w:space="0" w:color="auto"/>
            <w:right w:val="none" w:sz="0" w:space="0" w:color="auto"/>
          </w:divBdr>
        </w:div>
        <w:div w:id="1968975104">
          <w:marLeft w:val="0"/>
          <w:marRight w:val="0"/>
          <w:marTop w:val="0"/>
          <w:marBottom w:val="0"/>
          <w:divBdr>
            <w:top w:val="none" w:sz="0" w:space="0" w:color="auto"/>
            <w:left w:val="none" w:sz="0" w:space="0" w:color="auto"/>
            <w:bottom w:val="none" w:sz="0" w:space="0" w:color="auto"/>
            <w:right w:val="none" w:sz="0" w:space="0" w:color="auto"/>
          </w:divBdr>
        </w:div>
        <w:div w:id="1930500032">
          <w:marLeft w:val="0"/>
          <w:marRight w:val="0"/>
          <w:marTop w:val="0"/>
          <w:marBottom w:val="0"/>
          <w:divBdr>
            <w:top w:val="none" w:sz="0" w:space="0" w:color="auto"/>
            <w:left w:val="none" w:sz="0" w:space="0" w:color="auto"/>
            <w:bottom w:val="none" w:sz="0" w:space="0" w:color="auto"/>
            <w:right w:val="none" w:sz="0" w:space="0" w:color="auto"/>
          </w:divBdr>
        </w:div>
        <w:div w:id="807354611">
          <w:marLeft w:val="0"/>
          <w:marRight w:val="0"/>
          <w:marTop w:val="0"/>
          <w:marBottom w:val="0"/>
          <w:divBdr>
            <w:top w:val="none" w:sz="0" w:space="0" w:color="auto"/>
            <w:left w:val="none" w:sz="0" w:space="0" w:color="auto"/>
            <w:bottom w:val="none" w:sz="0" w:space="0" w:color="auto"/>
            <w:right w:val="none" w:sz="0" w:space="0" w:color="auto"/>
          </w:divBdr>
        </w:div>
        <w:div w:id="1221215381">
          <w:marLeft w:val="0"/>
          <w:marRight w:val="0"/>
          <w:marTop w:val="0"/>
          <w:marBottom w:val="0"/>
          <w:divBdr>
            <w:top w:val="none" w:sz="0" w:space="0" w:color="auto"/>
            <w:left w:val="none" w:sz="0" w:space="0" w:color="auto"/>
            <w:bottom w:val="none" w:sz="0" w:space="0" w:color="auto"/>
            <w:right w:val="none" w:sz="0" w:space="0" w:color="auto"/>
          </w:divBdr>
        </w:div>
        <w:div w:id="541866780">
          <w:marLeft w:val="0"/>
          <w:marRight w:val="0"/>
          <w:marTop w:val="0"/>
          <w:marBottom w:val="0"/>
          <w:divBdr>
            <w:top w:val="none" w:sz="0" w:space="0" w:color="auto"/>
            <w:left w:val="none" w:sz="0" w:space="0" w:color="auto"/>
            <w:bottom w:val="none" w:sz="0" w:space="0" w:color="auto"/>
            <w:right w:val="none" w:sz="0" w:space="0" w:color="auto"/>
          </w:divBdr>
        </w:div>
        <w:div w:id="1085952530">
          <w:marLeft w:val="0"/>
          <w:marRight w:val="0"/>
          <w:marTop w:val="0"/>
          <w:marBottom w:val="0"/>
          <w:divBdr>
            <w:top w:val="none" w:sz="0" w:space="0" w:color="auto"/>
            <w:left w:val="none" w:sz="0" w:space="0" w:color="auto"/>
            <w:bottom w:val="none" w:sz="0" w:space="0" w:color="auto"/>
            <w:right w:val="none" w:sz="0" w:space="0" w:color="auto"/>
          </w:divBdr>
        </w:div>
        <w:div w:id="547181224">
          <w:marLeft w:val="0"/>
          <w:marRight w:val="0"/>
          <w:marTop w:val="0"/>
          <w:marBottom w:val="0"/>
          <w:divBdr>
            <w:top w:val="none" w:sz="0" w:space="0" w:color="auto"/>
            <w:left w:val="none" w:sz="0" w:space="0" w:color="auto"/>
            <w:bottom w:val="none" w:sz="0" w:space="0" w:color="auto"/>
            <w:right w:val="none" w:sz="0" w:space="0" w:color="auto"/>
          </w:divBdr>
        </w:div>
        <w:div w:id="508101988">
          <w:marLeft w:val="0"/>
          <w:marRight w:val="0"/>
          <w:marTop w:val="0"/>
          <w:marBottom w:val="0"/>
          <w:divBdr>
            <w:top w:val="none" w:sz="0" w:space="0" w:color="auto"/>
            <w:left w:val="none" w:sz="0" w:space="0" w:color="auto"/>
            <w:bottom w:val="none" w:sz="0" w:space="0" w:color="auto"/>
            <w:right w:val="none" w:sz="0" w:space="0" w:color="auto"/>
          </w:divBdr>
        </w:div>
        <w:div w:id="1726559345">
          <w:marLeft w:val="0"/>
          <w:marRight w:val="0"/>
          <w:marTop w:val="0"/>
          <w:marBottom w:val="0"/>
          <w:divBdr>
            <w:top w:val="none" w:sz="0" w:space="0" w:color="auto"/>
            <w:left w:val="none" w:sz="0" w:space="0" w:color="auto"/>
            <w:bottom w:val="none" w:sz="0" w:space="0" w:color="auto"/>
            <w:right w:val="none" w:sz="0" w:space="0" w:color="auto"/>
          </w:divBdr>
        </w:div>
        <w:div w:id="1920401796">
          <w:marLeft w:val="0"/>
          <w:marRight w:val="0"/>
          <w:marTop w:val="0"/>
          <w:marBottom w:val="0"/>
          <w:divBdr>
            <w:top w:val="none" w:sz="0" w:space="0" w:color="auto"/>
            <w:left w:val="none" w:sz="0" w:space="0" w:color="auto"/>
            <w:bottom w:val="none" w:sz="0" w:space="0" w:color="auto"/>
            <w:right w:val="none" w:sz="0" w:space="0" w:color="auto"/>
          </w:divBdr>
        </w:div>
        <w:div w:id="855578016">
          <w:marLeft w:val="0"/>
          <w:marRight w:val="0"/>
          <w:marTop w:val="0"/>
          <w:marBottom w:val="0"/>
          <w:divBdr>
            <w:top w:val="none" w:sz="0" w:space="0" w:color="auto"/>
            <w:left w:val="none" w:sz="0" w:space="0" w:color="auto"/>
            <w:bottom w:val="none" w:sz="0" w:space="0" w:color="auto"/>
            <w:right w:val="none" w:sz="0" w:space="0" w:color="auto"/>
          </w:divBdr>
        </w:div>
        <w:div w:id="593786231">
          <w:marLeft w:val="0"/>
          <w:marRight w:val="0"/>
          <w:marTop w:val="0"/>
          <w:marBottom w:val="0"/>
          <w:divBdr>
            <w:top w:val="none" w:sz="0" w:space="0" w:color="auto"/>
            <w:left w:val="none" w:sz="0" w:space="0" w:color="auto"/>
            <w:bottom w:val="none" w:sz="0" w:space="0" w:color="auto"/>
            <w:right w:val="none" w:sz="0" w:space="0" w:color="auto"/>
          </w:divBdr>
        </w:div>
        <w:div w:id="221722571">
          <w:marLeft w:val="0"/>
          <w:marRight w:val="0"/>
          <w:marTop w:val="0"/>
          <w:marBottom w:val="0"/>
          <w:divBdr>
            <w:top w:val="none" w:sz="0" w:space="0" w:color="auto"/>
            <w:left w:val="none" w:sz="0" w:space="0" w:color="auto"/>
            <w:bottom w:val="none" w:sz="0" w:space="0" w:color="auto"/>
            <w:right w:val="none" w:sz="0" w:space="0" w:color="auto"/>
          </w:divBdr>
        </w:div>
        <w:div w:id="116608404">
          <w:marLeft w:val="0"/>
          <w:marRight w:val="0"/>
          <w:marTop w:val="0"/>
          <w:marBottom w:val="0"/>
          <w:divBdr>
            <w:top w:val="none" w:sz="0" w:space="0" w:color="auto"/>
            <w:left w:val="none" w:sz="0" w:space="0" w:color="auto"/>
            <w:bottom w:val="none" w:sz="0" w:space="0" w:color="auto"/>
            <w:right w:val="none" w:sz="0" w:space="0" w:color="auto"/>
          </w:divBdr>
        </w:div>
        <w:div w:id="1084228679">
          <w:marLeft w:val="0"/>
          <w:marRight w:val="0"/>
          <w:marTop w:val="0"/>
          <w:marBottom w:val="0"/>
          <w:divBdr>
            <w:top w:val="none" w:sz="0" w:space="0" w:color="auto"/>
            <w:left w:val="none" w:sz="0" w:space="0" w:color="auto"/>
            <w:bottom w:val="none" w:sz="0" w:space="0" w:color="auto"/>
            <w:right w:val="none" w:sz="0" w:space="0" w:color="auto"/>
          </w:divBdr>
        </w:div>
        <w:div w:id="722561326">
          <w:marLeft w:val="0"/>
          <w:marRight w:val="0"/>
          <w:marTop w:val="0"/>
          <w:marBottom w:val="0"/>
          <w:divBdr>
            <w:top w:val="none" w:sz="0" w:space="0" w:color="auto"/>
            <w:left w:val="none" w:sz="0" w:space="0" w:color="auto"/>
            <w:bottom w:val="none" w:sz="0" w:space="0" w:color="auto"/>
            <w:right w:val="none" w:sz="0" w:space="0" w:color="auto"/>
          </w:divBdr>
        </w:div>
        <w:div w:id="695233802">
          <w:marLeft w:val="0"/>
          <w:marRight w:val="0"/>
          <w:marTop w:val="0"/>
          <w:marBottom w:val="0"/>
          <w:divBdr>
            <w:top w:val="none" w:sz="0" w:space="0" w:color="auto"/>
            <w:left w:val="none" w:sz="0" w:space="0" w:color="auto"/>
            <w:bottom w:val="none" w:sz="0" w:space="0" w:color="auto"/>
            <w:right w:val="none" w:sz="0" w:space="0" w:color="auto"/>
          </w:divBdr>
        </w:div>
        <w:div w:id="1084762334">
          <w:marLeft w:val="0"/>
          <w:marRight w:val="0"/>
          <w:marTop w:val="0"/>
          <w:marBottom w:val="0"/>
          <w:divBdr>
            <w:top w:val="none" w:sz="0" w:space="0" w:color="auto"/>
            <w:left w:val="none" w:sz="0" w:space="0" w:color="auto"/>
            <w:bottom w:val="none" w:sz="0" w:space="0" w:color="auto"/>
            <w:right w:val="none" w:sz="0" w:space="0" w:color="auto"/>
          </w:divBdr>
        </w:div>
        <w:div w:id="1889678761">
          <w:marLeft w:val="0"/>
          <w:marRight w:val="0"/>
          <w:marTop w:val="0"/>
          <w:marBottom w:val="0"/>
          <w:divBdr>
            <w:top w:val="none" w:sz="0" w:space="0" w:color="auto"/>
            <w:left w:val="none" w:sz="0" w:space="0" w:color="auto"/>
            <w:bottom w:val="none" w:sz="0" w:space="0" w:color="auto"/>
            <w:right w:val="none" w:sz="0" w:space="0" w:color="auto"/>
          </w:divBdr>
        </w:div>
        <w:div w:id="974722867">
          <w:marLeft w:val="0"/>
          <w:marRight w:val="0"/>
          <w:marTop w:val="0"/>
          <w:marBottom w:val="0"/>
          <w:divBdr>
            <w:top w:val="none" w:sz="0" w:space="0" w:color="auto"/>
            <w:left w:val="none" w:sz="0" w:space="0" w:color="auto"/>
            <w:bottom w:val="none" w:sz="0" w:space="0" w:color="auto"/>
            <w:right w:val="none" w:sz="0" w:space="0" w:color="auto"/>
          </w:divBdr>
        </w:div>
        <w:div w:id="533427736">
          <w:marLeft w:val="0"/>
          <w:marRight w:val="0"/>
          <w:marTop w:val="0"/>
          <w:marBottom w:val="0"/>
          <w:divBdr>
            <w:top w:val="none" w:sz="0" w:space="0" w:color="auto"/>
            <w:left w:val="none" w:sz="0" w:space="0" w:color="auto"/>
            <w:bottom w:val="none" w:sz="0" w:space="0" w:color="auto"/>
            <w:right w:val="none" w:sz="0" w:space="0" w:color="auto"/>
          </w:divBdr>
        </w:div>
        <w:div w:id="565918233">
          <w:marLeft w:val="0"/>
          <w:marRight w:val="0"/>
          <w:marTop w:val="0"/>
          <w:marBottom w:val="0"/>
          <w:divBdr>
            <w:top w:val="none" w:sz="0" w:space="0" w:color="auto"/>
            <w:left w:val="none" w:sz="0" w:space="0" w:color="auto"/>
            <w:bottom w:val="none" w:sz="0" w:space="0" w:color="auto"/>
            <w:right w:val="none" w:sz="0" w:space="0" w:color="auto"/>
          </w:divBdr>
        </w:div>
        <w:div w:id="1609121622">
          <w:marLeft w:val="0"/>
          <w:marRight w:val="0"/>
          <w:marTop w:val="0"/>
          <w:marBottom w:val="0"/>
          <w:divBdr>
            <w:top w:val="none" w:sz="0" w:space="0" w:color="auto"/>
            <w:left w:val="none" w:sz="0" w:space="0" w:color="auto"/>
            <w:bottom w:val="none" w:sz="0" w:space="0" w:color="auto"/>
            <w:right w:val="none" w:sz="0" w:space="0" w:color="auto"/>
          </w:divBdr>
        </w:div>
        <w:div w:id="1419207885">
          <w:marLeft w:val="0"/>
          <w:marRight w:val="0"/>
          <w:marTop w:val="0"/>
          <w:marBottom w:val="0"/>
          <w:divBdr>
            <w:top w:val="none" w:sz="0" w:space="0" w:color="auto"/>
            <w:left w:val="none" w:sz="0" w:space="0" w:color="auto"/>
            <w:bottom w:val="none" w:sz="0" w:space="0" w:color="auto"/>
            <w:right w:val="none" w:sz="0" w:space="0" w:color="auto"/>
          </w:divBdr>
        </w:div>
        <w:div w:id="994266105">
          <w:marLeft w:val="0"/>
          <w:marRight w:val="0"/>
          <w:marTop w:val="0"/>
          <w:marBottom w:val="0"/>
          <w:divBdr>
            <w:top w:val="none" w:sz="0" w:space="0" w:color="auto"/>
            <w:left w:val="none" w:sz="0" w:space="0" w:color="auto"/>
            <w:bottom w:val="none" w:sz="0" w:space="0" w:color="auto"/>
            <w:right w:val="none" w:sz="0" w:space="0" w:color="auto"/>
          </w:divBdr>
        </w:div>
        <w:div w:id="734280342">
          <w:marLeft w:val="0"/>
          <w:marRight w:val="0"/>
          <w:marTop w:val="0"/>
          <w:marBottom w:val="0"/>
          <w:divBdr>
            <w:top w:val="none" w:sz="0" w:space="0" w:color="auto"/>
            <w:left w:val="none" w:sz="0" w:space="0" w:color="auto"/>
            <w:bottom w:val="none" w:sz="0" w:space="0" w:color="auto"/>
            <w:right w:val="none" w:sz="0" w:space="0" w:color="auto"/>
          </w:divBdr>
        </w:div>
        <w:div w:id="320892619">
          <w:marLeft w:val="0"/>
          <w:marRight w:val="0"/>
          <w:marTop w:val="0"/>
          <w:marBottom w:val="0"/>
          <w:divBdr>
            <w:top w:val="none" w:sz="0" w:space="0" w:color="auto"/>
            <w:left w:val="none" w:sz="0" w:space="0" w:color="auto"/>
            <w:bottom w:val="none" w:sz="0" w:space="0" w:color="auto"/>
            <w:right w:val="none" w:sz="0" w:space="0" w:color="auto"/>
          </w:divBdr>
        </w:div>
        <w:div w:id="445269548">
          <w:marLeft w:val="0"/>
          <w:marRight w:val="0"/>
          <w:marTop w:val="0"/>
          <w:marBottom w:val="0"/>
          <w:divBdr>
            <w:top w:val="none" w:sz="0" w:space="0" w:color="auto"/>
            <w:left w:val="none" w:sz="0" w:space="0" w:color="auto"/>
            <w:bottom w:val="none" w:sz="0" w:space="0" w:color="auto"/>
            <w:right w:val="none" w:sz="0" w:space="0" w:color="auto"/>
          </w:divBdr>
        </w:div>
        <w:div w:id="564340299">
          <w:marLeft w:val="0"/>
          <w:marRight w:val="0"/>
          <w:marTop w:val="0"/>
          <w:marBottom w:val="0"/>
          <w:divBdr>
            <w:top w:val="none" w:sz="0" w:space="0" w:color="auto"/>
            <w:left w:val="none" w:sz="0" w:space="0" w:color="auto"/>
            <w:bottom w:val="none" w:sz="0" w:space="0" w:color="auto"/>
            <w:right w:val="none" w:sz="0" w:space="0" w:color="auto"/>
          </w:divBdr>
        </w:div>
        <w:div w:id="287706613">
          <w:marLeft w:val="0"/>
          <w:marRight w:val="0"/>
          <w:marTop w:val="0"/>
          <w:marBottom w:val="0"/>
          <w:divBdr>
            <w:top w:val="none" w:sz="0" w:space="0" w:color="auto"/>
            <w:left w:val="none" w:sz="0" w:space="0" w:color="auto"/>
            <w:bottom w:val="none" w:sz="0" w:space="0" w:color="auto"/>
            <w:right w:val="none" w:sz="0" w:space="0" w:color="auto"/>
          </w:divBdr>
        </w:div>
        <w:div w:id="1767994786">
          <w:marLeft w:val="0"/>
          <w:marRight w:val="0"/>
          <w:marTop w:val="0"/>
          <w:marBottom w:val="0"/>
          <w:divBdr>
            <w:top w:val="none" w:sz="0" w:space="0" w:color="auto"/>
            <w:left w:val="none" w:sz="0" w:space="0" w:color="auto"/>
            <w:bottom w:val="none" w:sz="0" w:space="0" w:color="auto"/>
            <w:right w:val="none" w:sz="0" w:space="0" w:color="auto"/>
          </w:divBdr>
        </w:div>
        <w:div w:id="1690378104">
          <w:marLeft w:val="0"/>
          <w:marRight w:val="0"/>
          <w:marTop w:val="0"/>
          <w:marBottom w:val="0"/>
          <w:divBdr>
            <w:top w:val="none" w:sz="0" w:space="0" w:color="auto"/>
            <w:left w:val="none" w:sz="0" w:space="0" w:color="auto"/>
            <w:bottom w:val="none" w:sz="0" w:space="0" w:color="auto"/>
            <w:right w:val="none" w:sz="0" w:space="0" w:color="auto"/>
          </w:divBdr>
        </w:div>
        <w:div w:id="1370758377">
          <w:marLeft w:val="0"/>
          <w:marRight w:val="0"/>
          <w:marTop w:val="0"/>
          <w:marBottom w:val="0"/>
          <w:divBdr>
            <w:top w:val="none" w:sz="0" w:space="0" w:color="auto"/>
            <w:left w:val="none" w:sz="0" w:space="0" w:color="auto"/>
            <w:bottom w:val="none" w:sz="0" w:space="0" w:color="auto"/>
            <w:right w:val="none" w:sz="0" w:space="0" w:color="auto"/>
          </w:divBdr>
        </w:div>
        <w:div w:id="480119790">
          <w:marLeft w:val="0"/>
          <w:marRight w:val="0"/>
          <w:marTop w:val="0"/>
          <w:marBottom w:val="0"/>
          <w:divBdr>
            <w:top w:val="none" w:sz="0" w:space="0" w:color="auto"/>
            <w:left w:val="none" w:sz="0" w:space="0" w:color="auto"/>
            <w:bottom w:val="none" w:sz="0" w:space="0" w:color="auto"/>
            <w:right w:val="none" w:sz="0" w:space="0" w:color="auto"/>
          </w:divBdr>
        </w:div>
        <w:div w:id="1086459170">
          <w:marLeft w:val="0"/>
          <w:marRight w:val="0"/>
          <w:marTop w:val="0"/>
          <w:marBottom w:val="0"/>
          <w:divBdr>
            <w:top w:val="none" w:sz="0" w:space="0" w:color="auto"/>
            <w:left w:val="none" w:sz="0" w:space="0" w:color="auto"/>
            <w:bottom w:val="none" w:sz="0" w:space="0" w:color="auto"/>
            <w:right w:val="none" w:sz="0" w:space="0" w:color="auto"/>
          </w:divBdr>
        </w:div>
        <w:div w:id="1495221101">
          <w:marLeft w:val="0"/>
          <w:marRight w:val="0"/>
          <w:marTop w:val="0"/>
          <w:marBottom w:val="0"/>
          <w:divBdr>
            <w:top w:val="none" w:sz="0" w:space="0" w:color="auto"/>
            <w:left w:val="none" w:sz="0" w:space="0" w:color="auto"/>
            <w:bottom w:val="none" w:sz="0" w:space="0" w:color="auto"/>
            <w:right w:val="none" w:sz="0" w:space="0" w:color="auto"/>
          </w:divBdr>
        </w:div>
        <w:div w:id="1476216431">
          <w:marLeft w:val="0"/>
          <w:marRight w:val="0"/>
          <w:marTop w:val="0"/>
          <w:marBottom w:val="0"/>
          <w:divBdr>
            <w:top w:val="none" w:sz="0" w:space="0" w:color="auto"/>
            <w:left w:val="none" w:sz="0" w:space="0" w:color="auto"/>
            <w:bottom w:val="none" w:sz="0" w:space="0" w:color="auto"/>
            <w:right w:val="none" w:sz="0" w:space="0" w:color="auto"/>
          </w:divBdr>
        </w:div>
        <w:div w:id="836118918">
          <w:marLeft w:val="0"/>
          <w:marRight w:val="0"/>
          <w:marTop w:val="0"/>
          <w:marBottom w:val="0"/>
          <w:divBdr>
            <w:top w:val="none" w:sz="0" w:space="0" w:color="auto"/>
            <w:left w:val="none" w:sz="0" w:space="0" w:color="auto"/>
            <w:bottom w:val="none" w:sz="0" w:space="0" w:color="auto"/>
            <w:right w:val="none" w:sz="0" w:space="0" w:color="auto"/>
          </w:divBdr>
        </w:div>
        <w:div w:id="54473904">
          <w:marLeft w:val="0"/>
          <w:marRight w:val="0"/>
          <w:marTop w:val="0"/>
          <w:marBottom w:val="0"/>
          <w:divBdr>
            <w:top w:val="none" w:sz="0" w:space="0" w:color="auto"/>
            <w:left w:val="none" w:sz="0" w:space="0" w:color="auto"/>
            <w:bottom w:val="none" w:sz="0" w:space="0" w:color="auto"/>
            <w:right w:val="none" w:sz="0" w:space="0" w:color="auto"/>
          </w:divBdr>
        </w:div>
        <w:div w:id="1589925857">
          <w:marLeft w:val="0"/>
          <w:marRight w:val="0"/>
          <w:marTop w:val="0"/>
          <w:marBottom w:val="0"/>
          <w:divBdr>
            <w:top w:val="none" w:sz="0" w:space="0" w:color="auto"/>
            <w:left w:val="none" w:sz="0" w:space="0" w:color="auto"/>
            <w:bottom w:val="none" w:sz="0" w:space="0" w:color="auto"/>
            <w:right w:val="none" w:sz="0" w:space="0" w:color="auto"/>
          </w:divBdr>
        </w:div>
        <w:div w:id="1814104043">
          <w:marLeft w:val="0"/>
          <w:marRight w:val="0"/>
          <w:marTop w:val="0"/>
          <w:marBottom w:val="0"/>
          <w:divBdr>
            <w:top w:val="none" w:sz="0" w:space="0" w:color="auto"/>
            <w:left w:val="none" w:sz="0" w:space="0" w:color="auto"/>
            <w:bottom w:val="none" w:sz="0" w:space="0" w:color="auto"/>
            <w:right w:val="none" w:sz="0" w:space="0" w:color="auto"/>
          </w:divBdr>
        </w:div>
        <w:div w:id="1298293952">
          <w:marLeft w:val="0"/>
          <w:marRight w:val="0"/>
          <w:marTop w:val="0"/>
          <w:marBottom w:val="0"/>
          <w:divBdr>
            <w:top w:val="none" w:sz="0" w:space="0" w:color="auto"/>
            <w:left w:val="none" w:sz="0" w:space="0" w:color="auto"/>
            <w:bottom w:val="none" w:sz="0" w:space="0" w:color="auto"/>
            <w:right w:val="none" w:sz="0" w:space="0" w:color="auto"/>
          </w:divBdr>
        </w:div>
        <w:div w:id="924801292">
          <w:marLeft w:val="0"/>
          <w:marRight w:val="0"/>
          <w:marTop w:val="0"/>
          <w:marBottom w:val="0"/>
          <w:divBdr>
            <w:top w:val="none" w:sz="0" w:space="0" w:color="auto"/>
            <w:left w:val="none" w:sz="0" w:space="0" w:color="auto"/>
            <w:bottom w:val="none" w:sz="0" w:space="0" w:color="auto"/>
            <w:right w:val="none" w:sz="0" w:space="0" w:color="auto"/>
          </w:divBdr>
        </w:div>
        <w:div w:id="874391438">
          <w:marLeft w:val="0"/>
          <w:marRight w:val="0"/>
          <w:marTop w:val="0"/>
          <w:marBottom w:val="0"/>
          <w:divBdr>
            <w:top w:val="none" w:sz="0" w:space="0" w:color="auto"/>
            <w:left w:val="none" w:sz="0" w:space="0" w:color="auto"/>
            <w:bottom w:val="none" w:sz="0" w:space="0" w:color="auto"/>
            <w:right w:val="none" w:sz="0" w:space="0" w:color="auto"/>
          </w:divBdr>
        </w:div>
        <w:div w:id="2073186425">
          <w:marLeft w:val="0"/>
          <w:marRight w:val="0"/>
          <w:marTop w:val="0"/>
          <w:marBottom w:val="0"/>
          <w:divBdr>
            <w:top w:val="none" w:sz="0" w:space="0" w:color="auto"/>
            <w:left w:val="none" w:sz="0" w:space="0" w:color="auto"/>
            <w:bottom w:val="none" w:sz="0" w:space="0" w:color="auto"/>
            <w:right w:val="none" w:sz="0" w:space="0" w:color="auto"/>
          </w:divBdr>
        </w:div>
        <w:div w:id="1233615984">
          <w:marLeft w:val="0"/>
          <w:marRight w:val="0"/>
          <w:marTop w:val="0"/>
          <w:marBottom w:val="0"/>
          <w:divBdr>
            <w:top w:val="none" w:sz="0" w:space="0" w:color="auto"/>
            <w:left w:val="none" w:sz="0" w:space="0" w:color="auto"/>
            <w:bottom w:val="none" w:sz="0" w:space="0" w:color="auto"/>
            <w:right w:val="none" w:sz="0" w:space="0" w:color="auto"/>
          </w:divBdr>
        </w:div>
        <w:div w:id="1858228484">
          <w:marLeft w:val="0"/>
          <w:marRight w:val="0"/>
          <w:marTop w:val="0"/>
          <w:marBottom w:val="0"/>
          <w:divBdr>
            <w:top w:val="none" w:sz="0" w:space="0" w:color="auto"/>
            <w:left w:val="none" w:sz="0" w:space="0" w:color="auto"/>
            <w:bottom w:val="none" w:sz="0" w:space="0" w:color="auto"/>
            <w:right w:val="none" w:sz="0" w:space="0" w:color="auto"/>
          </w:divBdr>
        </w:div>
        <w:div w:id="910502780">
          <w:marLeft w:val="0"/>
          <w:marRight w:val="0"/>
          <w:marTop w:val="0"/>
          <w:marBottom w:val="0"/>
          <w:divBdr>
            <w:top w:val="none" w:sz="0" w:space="0" w:color="auto"/>
            <w:left w:val="none" w:sz="0" w:space="0" w:color="auto"/>
            <w:bottom w:val="none" w:sz="0" w:space="0" w:color="auto"/>
            <w:right w:val="none" w:sz="0" w:space="0" w:color="auto"/>
          </w:divBdr>
        </w:div>
        <w:div w:id="1160002511">
          <w:marLeft w:val="0"/>
          <w:marRight w:val="0"/>
          <w:marTop w:val="0"/>
          <w:marBottom w:val="0"/>
          <w:divBdr>
            <w:top w:val="none" w:sz="0" w:space="0" w:color="auto"/>
            <w:left w:val="none" w:sz="0" w:space="0" w:color="auto"/>
            <w:bottom w:val="none" w:sz="0" w:space="0" w:color="auto"/>
            <w:right w:val="none" w:sz="0" w:space="0" w:color="auto"/>
          </w:divBdr>
        </w:div>
        <w:div w:id="97994771">
          <w:marLeft w:val="0"/>
          <w:marRight w:val="0"/>
          <w:marTop w:val="0"/>
          <w:marBottom w:val="0"/>
          <w:divBdr>
            <w:top w:val="none" w:sz="0" w:space="0" w:color="auto"/>
            <w:left w:val="none" w:sz="0" w:space="0" w:color="auto"/>
            <w:bottom w:val="none" w:sz="0" w:space="0" w:color="auto"/>
            <w:right w:val="none" w:sz="0" w:space="0" w:color="auto"/>
          </w:divBdr>
        </w:div>
        <w:div w:id="578098993">
          <w:marLeft w:val="0"/>
          <w:marRight w:val="0"/>
          <w:marTop w:val="0"/>
          <w:marBottom w:val="0"/>
          <w:divBdr>
            <w:top w:val="none" w:sz="0" w:space="0" w:color="auto"/>
            <w:left w:val="none" w:sz="0" w:space="0" w:color="auto"/>
            <w:bottom w:val="none" w:sz="0" w:space="0" w:color="auto"/>
            <w:right w:val="none" w:sz="0" w:space="0" w:color="auto"/>
          </w:divBdr>
        </w:div>
        <w:div w:id="1098407262">
          <w:marLeft w:val="0"/>
          <w:marRight w:val="0"/>
          <w:marTop w:val="0"/>
          <w:marBottom w:val="0"/>
          <w:divBdr>
            <w:top w:val="none" w:sz="0" w:space="0" w:color="auto"/>
            <w:left w:val="none" w:sz="0" w:space="0" w:color="auto"/>
            <w:bottom w:val="none" w:sz="0" w:space="0" w:color="auto"/>
            <w:right w:val="none" w:sz="0" w:space="0" w:color="auto"/>
          </w:divBdr>
        </w:div>
        <w:div w:id="1979845531">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 w:id="1183055967">
          <w:marLeft w:val="0"/>
          <w:marRight w:val="0"/>
          <w:marTop w:val="0"/>
          <w:marBottom w:val="0"/>
          <w:divBdr>
            <w:top w:val="none" w:sz="0" w:space="0" w:color="auto"/>
            <w:left w:val="none" w:sz="0" w:space="0" w:color="auto"/>
            <w:bottom w:val="none" w:sz="0" w:space="0" w:color="auto"/>
            <w:right w:val="none" w:sz="0" w:space="0" w:color="auto"/>
          </w:divBdr>
        </w:div>
        <w:div w:id="989748757">
          <w:marLeft w:val="0"/>
          <w:marRight w:val="0"/>
          <w:marTop w:val="0"/>
          <w:marBottom w:val="0"/>
          <w:divBdr>
            <w:top w:val="none" w:sz="0" w:space="0" w:color="auto"/>
            <w:left w:val="none" w:sz="0" w:space="0" w:color="auto"/>
            <w:bottom w:val="none" w:sz="0" w:space="0" w:color="auto"/>
            <w:right w:val="none" w:sz="0" w:space="0" w:color="auto"/>
          </w:divBdr>
        </w:div>
        <w:div w:id="2088650447">
          <w:marLeft w:val="0"/>
          <w:marRight w:val="0"/>
          <w:marTop w:val="0"/>
          <w:marBottom w:val="0"/>
          <w:divBdr>
            <w:top w:val="none" w:sz="0" w:space="0" w:color="auto"/>
            <w:left w:val="none" w:sz="0" w:space="0" w:color="auto"/>
            <w:bottom w:val="none" w:sz="0" w:space="0" w:color="auto"/>
            <w:right w:val="none" w:sz="0" w:space="0" w:color="auto"/>
          </w:divBdr>
        </w:div>
        <w:div w:id="313946775">
          <w:marLeft w:val="0"/>
          <w:marRight w:val="0"/>
          <w:marTop w:val="0"/>
          <w:marBottom w:val="0"/>
          <w:divBdr>
            <w:top w:val="none" w:sz="0" w:space="0" w:color="auto"/>
            <w:left w:val="none" w:sz="0" w:space="0" w:color="auto"/>
            <w:bottom w:val="none" w:sz="0" w:space="0" w:color="auto"/>
            <w:right w:val="none" w:sz="0" w:space="0" w:color="auto"/>
          </w:divBdr>
        </w:div>
        <w:div w:id="759714294">
          <w:marLeft w:val="0"/>
          <w:marRight w:val="0"/>
          <w:marTop w:val="0"/>
          <w:marBottom w:val="0"/>
          <w:divBdr>
            <w:top w:val="none" w:sz="0" w:space="0" w:color="auto"/>
            <w:left w:val="none" w:sz="0" w:space="0" w:color="auto"/>
            <w:bottom w:val="none" w:sz="0" w:space="0" w:color="auto"/>
            <w:right w:val="none" w:sz="0" w:space="0" w:color="auto"/>
          </w:divBdr>
        </w:div>
        <w:div w:id="1569724742">
          <w:marLeft w:val="0"/>
          <w:marRight w:val="0"/>
          <w:marTop w:val="0"/>
          <w:marBottom w:val="0"/>
          <w:divBdr>
            <w:top w:val="none" w:sz="0" w:space="0" w:color="auto"/>
            <w:left w:val="none" w:sz="0" w:space="0" w:color="auto"/>
            <w:bottom w:val="none" w:sz="0" w:space="0" w:color="auto"/>
            <w:right w:val="none" w:sz="0" w:space="0" w:color="auto"/>
          </w:divBdr>
        </w:div>
        <w:div w:id="752555001">
          <w:marLeft w:val="0"/>
          <w:marRight w:val="0"/>
          <w:marTop w:val="0"/>
          <w:marBottom w:val="0"/>
          <w:divBdr>
            <w:top w:val="none" w:sz="0" w:space="0" w:color="auto"/>
            <w:left w:val="none" w:sz="0" w:space="0" w:color="auto"/>
            <w:bottom w:val="none" w:sz="0" w:space="0" w:color="auto"/>
            <w:right w:val="none" w:sz="0" w:space="0" w:color="auto"/>
          </w:divBdr>
        </w:div>
        <w:div w:id="1027831414">
          <w:marLeft w:val="0"/>
          <w:marRight w:val="0"/>
          <w:marTop w:val="0"/>
          <w:marBottom w:val="0"/>
          <w:divBdr>
            <w:top w:val="none" w:sz="0" w:space="0" w:color="auto"/>
            <w:left w:val="none" w:sz="0" w:space="0" w:color="auto"/>
            <w:bottom w:val="none" w:sz="0" w:space="0" w:color="auto"/>
            <w:right w:val="none" w:sz="0" w:space="0" w:color="auto"/>
          </w:divBdr>
        </w:div>
        <w:div w:id="1231815398">
          <w:marLeft w:val="0"/>
          <w:marRight w:val="0"/>
          <w:marTop w:val="0"/>
          <w:marBottom w:val="0"/>
          <w:divBdr>
            <w:top w:val="none" w:sz="0" w:space="0" w:color="auto"/>
            <w:left w:val="none" w:sz="0" w:space="0" w:color="auto"/>
            <w:bottom w:val="none" w:sz="0" w:space="0" w:color="auto"/>
            <w:right w:val="none" w:sz="0" w:space="0" w:color="auto"/>
          </w:divBdr>
        </w:div>
        <w:div w:id="998535400">
          <w:marLeft w:val="0"/>
          <w:marRight w:val="0"/>
          <w:marTop w:val="0"/>
          <w:marBottom w:val="0"/>
          <w:divBdr>
            <w:top w:val="none" w:sz="0" w:space="0" w:color="auto"/>
            <w:left w:val="none" w:sz="0" w:space="0" w:color="auto"/>
            <w:bottom w:val="none" w:sz="0" w:space="0" w:color="auto"/>
            <w:right w:val="none" w:sz="0" w:space="0" w:color="auto"/>
          </w:divBdr>
        </w:div>
        <w:div w:id="306789072">
          <w:marLeft w:val="0"/>
          <w:marRight w:val="0"/>
          <w:marTop w:val="0"/>
          <w:marBottom w:val="0"/>
          <w:divBdr>
            <w:top w:val="none" w:sz="0" w:space="0" w:color="auto"/>
            <w:left w:val="none" w:sz="0" w:space="0" w:color="auto"/>
            <w:bottom w:val="none" w:sz="0" w:space="0" w:color="auto"/>
            <w:right w:val="none" w:sz="0" w:space="0" w:color="auto"/>
          </w:divBdr>
        </w:div>
        <w:div w:id="1541434961">
          <w:marLeft w:val="0"/>
          <w:marRight w:val="0"/>
          <w:marTop w:val="0"/>
          <w:marBottom w:val="0"/>
          <w:divBdr>
            <w:top w:val="none" w:sz="0" w:space="0" w:color="auto"/>
            <w:left w:val="none" w:sz="0" w:space="0" w:color="auto"/>
            <w:bottom w:val="none" w:sz="0" w:space="0" w:color="auto"/>
            <w:right w:val="none" w:sz="0" w:space="0" w:color="auto"/>
          </w:divBdr>
        </w:div>
        <w:div w:id="1036200469">
          <w:marLeft w:val="0"/>
          <w:marRight w:val="0"/>
          <w:marTop w:val="0"/>
          <w:marBottom w:val="0"/>
          <w:divBdr>
            <w:top w:val="none" w:sz="0" w:space="0" w:color="auto"/>
            <w:left w:val="none" w:sz="0" w:space="0" w:color="auto"/>
            <w:bottom w:val="none" w:sz="0" w:space="0" w:color="auto"/>
            <w:right w:val="none" w:sz="0" w:space="0" w:color="auto"/>
          </w:divBdr>
        </w:div>
        <w:div w:id="2040423186">
          <w:marLeft w:val="0"/>
          <w:marRight w:val="0"/>
          <w:marTop w:val="0"/>
          <w:marBottom w:val="0"/>
          <w:divBdr>
            <w:top w:val="none" w:sz="0" w:space="0" w:color="auto"/>
            <w:left w:val="none" w:sz="0" w:space="0" w:color="auto"/>
            <w:bottom w:val="none" w:sz="0" w:space="0" w:color="auto"/>
            <w:right w:val="none" w:sz="0" w:space="0" w:color="auto"/>
          </w:divBdr>
        </w:div>
        <w:div w:id="1057044902">
          <w:marLeft w:val="0"/>
          <w:marRight w:val="0"/>
          <w:marTop w:val="0"/>
          <w:marBottom w:val="0"/>
          <w:divBdr>
            <w:top w:val="none" w:sz="0" w:space="0" w:color="auto"/>
            <w:left w:val="none" w:sz="0" w:space="0" w:color="auto"/>
            <w:bottom w:val="none" w:sz="0" w:space="0" w:color="auto"/>
            <w:right w:val="none" w:sz="0" w:space="0" w:color="auto"/>
          </w:divBdr>
        </w:div>
        <w:div w:id="863249494">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0"/>
          <w:marBottom w:val="0"/>
          <w:divBdr>
            <w:top w:val="none" w:sz="0" w:space="0" w:color="auto"/>
            <w:left w:val="none" w:sz="0" w:space="0" w:color="auto"/>
            <w:bottom w:val="none" w:sz="0" w:space="0" w:color="auto"/>
            <w:right w:val="none" w:sz="0" w:space="0" w:color="auto"/>
          </w:divBdr>
        </w:div>
        <w:div w:id="1833789898">
          <w:marLeft w:val="0"/>
          <w:marRight w:val="0"/>
          <w:marTop w:val="0"/>
          <w:marBottom w:val="0"/>
          <w:divBdr>
            <w:top w:val="none" w:sz="0" w:space="0" w:color="auto"/>
            <w:left w:val="none" w:sz="0" w:space="0" w:color="auto"/>
            <w:bottom w:val="none" w:sz="0" w:space="0" w:color="auto"/>
            <w:right w:val="none" w:sz="0" w:space="0" w:color="auto"/>
          </w:divBdr>
        </w:div>
        <w:div w:id="79720532">
          <w:marLeft w:val="0"/>
          <w:marRight w:val="0"/>
          <w:marTop w:val="0"/>
          <w:marBottom w:val="0"/>
          <w:divBdr>
            <w:top w:val="none" w:sz="0" w:space="0" w:color="auto"/>
            <w:left w:val="none" w:sz="0" w:space="0" w:color="auto"/>
            <w:bottom w:val="none" w:sz="0" w:space="0" w:color="auto"/>
            <w:right w:val="none" w:sz="0" w:space="0" w:color="auto"/>
          </w:divBdr>
        </w:div>
        <w:div w:id="1909416869">
          <w:marLeft w:val="0"/>
          <w:marRight w:val="0"/>
          <w:marTop w:val="0"/>
          <w:marBottom w:val="0"/>
          <w:divBdr>
            <w:top w:val="none" w:sz="0" w:space="0" w:color="auto"/>
            <w:left w:val="none" w:sz="0" w:space="0" w:color="auto"/>
            <w:bottom w:val="none" w:sz="0" w:space="0" w:color="auto"/>
            <w:right w:val="none" w:sz="0" w:space="0" w:color="auto"/>
          </w:divBdr>
        </w:div>
        <w:div w:id="1421216511">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506604110">
          <w:marLeft w:val="0"/>
          <w:marRight w:val="0"/>
          <w:marTop w:val="0"/>
          <w:marBottom w:val="0"/>
          <w:divBdr>
            <w:top w:val="none" w:sz="0" w:space="0" w:color="auto"/>
            <w:left w:val="none" w:sz="0" w:space="0" w:color="auto"/>
            <w:bottom w:val="none" w:sz="0" w:space="0" w:color="auto"/>
            <w:right w:val="none" w:sz="0" w:space="0" w:color="auto"/>
          </w:divBdr>
        </w:div>
        <w:div w:id="2057973443">
          <w:marLeft w:val="0"/>
          <w:marRight w:val="0"/>
          <w:marTop w:val="0"/>
          <w:marBottom w:val="0"/>
          <w:divBdr>
            <w:top w:val="none" w:sz="0" w:space="0" w:color="auto"/>
            <w:left w:val="none" w:sz="0" w:space="0" w:color="auto"/>
            <w:bottom w:val="none" w:sz="0" w:space="0" w:color="auto"/>
            <w:right w:val="none" w:sz="0" w:space="0" w:color="auto"/>
          </w:divBdr>
        </w:div>
        <w:div w:id="211768736">
          <w:marLeft w:val="0"/>
          <w:marRight w:val="0"/>
          <w:marTop w:val="0"/>
          <w:marBottom w:val="0"/>
          <w:divBdr>
            <w:top w:val="none" w:sz="0" w:space="0" w:color="auto"/>
            <w:left w:val="none" w:sz="0" w:space="0" w:color="auto"/>
            <w:bottom w:val="none" w:sz="0" w:space="0" w:color="auto"/>
            <w:right w:val="none" w:sz="0" w:space="0" w:color="auto"/>
          </w:divBdr>
        </w:div>
        <w:div w:id="2082755984">
          <w:marLeft w:val="0"/>
          <w:marRight w:val="0"/>
          <w:marTop w:val="0"/>
          <w:marBottom w:val="0"/>
          <w:divBdr>
            <w:top w:val="none" w:sz="0" w:space="0" w:color="auto"/>
            <w:left w:val="none" w:sz="0" w:space="0" w:color="auto"/>
            <w:bottom w:val="none" w:sz="0" w:space="0" w:color="auto"/>
            <w:right w:val="none" w:sz="0" w:space="0" w:color="auto"/>
          </w:divBdr>
        </w:div>
        <w:div w:id="251474070">
          <w:marLeft w:val="0"/>
          <w:marRight w:val="0"/>
          <w:marTop w:val="0"/>
          <w:marBottom w:val="0"/>
          <w:divBdr>
            <w:top w:val="none" w:sz="0" w:space="0" w:color="auto"/>
            <w:left w:val="none" w:sz="0" w:space="0" w:color="auto"/>
            <w:bottom w:val="none" w:sz="0" w:space="0" w:color="auto"/>
            <w:right w:val="none" w:sz="0" w:space="0" w:color="auto"/>
          </w:divBdr>
        </w:div>
        <w:div w:id="215436755">
          <w:marLeft w:val="0"/>
          <w:marRight w:val="0"/>
          <w:marTop w:val="0"/>
          <w:marBottom w:val="0"/>
          <w:divBdr>
            <w:top w:val="none" w:sz="0" w:space="0" w:color="auto"/>
            <w:left w:val="none" w:sz="0" w:space="0" w:color="auto"/>
            <w:bottom w:val="none" w:sz="0" w:space="0" w:color="auto"/>
            <w:right w:val="none" w:sz="0" w:space="0" w:color="auto"/>
          </w:divBdr>
        </w:div>
        <w:div w:id="737284416">
          <w:marLeft w:val="0"/>
          <w:marRight w:val="0"/>
          <w:marTop w:val="0"/>
          <w:marBottom w:val="0"/>
          <w:divBdr>
            <w:top w:val="none" w:sz="0" w:space="0" w:color="auto"/>
            <w:left w:val="none" w:sz="0" w:space="0" w:color="auto"/>
            <w:bottom w:val="none" w:sz="0" w:space="0" w:color="auto"/>
            <w:right w:val="none" w:sz="0" w:space="0" w:color="auto"/>
          </w:divBdr>
        </w:div>
        <w:div w:id="1095053242">
          <w:marLeft w:val="0"/>
          <w:marRight w:val="0"/>
          <w:marTop w:val="0"/>
          <w:marBottom w:val="0"/>
          <w:divBdr>
            <w:top w:val="none" w:sz="0" w:space="0" w:color="auto"/>
            <w:left w:val="none" w:sz="0" w:space="0" w:color="auto"/>
            <w:bottom w:val="none" w:sz="0" w:space="0" w:color="auto"/>
            <w:right w:val="none" w:sz="0" w:space="0" w:color="auto"/>
          </w:divBdr>
        </w:div>
        <w:div w:id="130556965">
          <w:marLeft w:val="0"/>
          <w:marRight w:val="0"/>
          <w:marTop w:val="0"/>
          <w:marBottom w:val="0"/>
          <w:divBdr>
            <w:top w:val="none" w:sz="0" w:space="0" w:color="auto"/>
            <w:left w:val="none" w:sz="0" w:space="0" w:color="auto"/>
            <w:bottom w:val="none" w:sz="0" w:space="0" w:color="auto"/>
            <w:right w:val="none" w:sz="0" w:space="0" w:color="auto"/>
          </w:divBdr>
        </w:div>
        <w:div w:id="808327829">
          <w:marLeft w:val="0"/>
          <w:marRight w:val="0"/>
          <w:marTop w:val="0"/>
          <w:marBottom w:val="0"/>
          <w:divBdr>
            <w:top w:val="none" w:sz="0" w:space="0" w:color="auto"/>
            <w:left w:val="none" w:sz="0" w:space="0" w:color="auto"/>
            <w:bottom w:val="none" w:sz="0" w:space="0" w:color="auto"/>
            <w:right w:val="none" w:sz="0" w:space="0" w:color="auto"/>
          </w:divBdr>
        </w:div>
        <w:div w:id="1671523514">
          <w:marLeft w:val="0"/>
          <w:marRight w:val="0"/>
          <w:marTop w:val="0"/>
          <w:marBottom w:val="0"/>
          <w:divBdr>
            <w:top w:val="none" w:sz="0" w:space="0" w:color="auto"/>
            <w:left w:val="none" w:sz="0" w:space="0" w:color="auto"/>
            <w:bottom w:val="none" w:sz="0" w:space="0" w:color="auto"/>
            <w:right w:val="none" w:sz="0" w:space="0" w:color="auto"/>
          </w:divBdr>
        </w:div>
        <w:div w:id="1106772192">
          <w:marLeft w:val="0"/>
          <w:marRight w:val="0"/>
          <w:marTop w:val="0"/>
          <w:marBottom w:val="0"/>
          <w:divBdr>
            <w:top w:val="none" w:sz="0" w:space="0" w:color="auto"/>
            <w:left w:val="none" w:sz="0" w:space="0" w:color="auto"/>
            <w:bottom w:val="none" w:sz="0" w:space="0" w:color="auto"/>
            <w:right w:val="none" w:sz="0" w:space="0" w:color="auto"/>
          </w:divBdr>
        </w:div>
        <w:div w:id="400491242">
          <w:marLeft w:val="0"/>
          <w:marRight w:val="0"/>
          <w:marTop w:val="0"/>
          <w:marBottom w:val="0"/>
          <w:divBdr>
            <w:top w:val="none" w:sz="0" w:space="0" w:color="auto"/>
            <w:left w:val="none" w:sz="0" w:space="0" w:color="auto"/>
            <w:bottom w:val="none" w:sz="0" w:space="0" w:color="auto"/>
            <w:right w:val="none" w:sz="0" w:space="0" w:color="auto"/>
          </w:divBdr>
        </w:div>
        <w:div w:id="1488400572">
          <w:marLeft w:val="0"/>
          <w:marRight w:val="0"/>
          <w:marTop w:val="0"/>
          <w:marBottom w:val="0"/>
          <w:divBdr>
            <w:top w:val="none" w:sz="0" w:space="0" w:color="auto"/>
            <w:left w:val="none" w:sz="0" w:space="0" w:color="auto"/>
            <w:bottom w:val="none" w:sz="0" w:space="0" w:color="auto"/>
            <w:right w:val="none" w:sz="0" w:space="0" w:color="auto"/>
          </w:divBdr>
        </w:div>
        <w:div w:id="823469823">
          <w:marLeft w:val="0"/>
          <w:marRight w:val="0"/>
          <w:marTop w:val="0"/>
          <w:marBottom w:val="0"/>
          <w:divBdr>
            <w:top w:val="none" w:sz="0" w:space="0" w:color="auto"/>
            <w:left w:val="none" w:sz="0" w:space="0" w:color="auto"/>
            <w:bottom w:val="none" w:sz="0" w:space="0" w:color="auto"/>
            <w:right w:val="none" w:sz="0" w:space="0" w:color="auto"/>
          </w:divBdr>
        </w:div>
        <w:div w:id="432092973">
          <w:marLeft w:val="0"/>
          <w:marRight w:val="0"/>
          <w:marTop w:val="0"/>
          <w:marBottom w:val="0"/>
          <w:divBdr>
            <w:top w:val="none" w:sz="0" w:space="0" w:color="auto"/>
            <w:left w:val="none" w:sz="0" w:space="0" w:color="auto"/>
            <w:bottom w:val="none" w:sz="0" w:space="0" w:color="auto"/>
            <w:right w:val="none" w:sz="0" w:space="0" w:color="auto"/>
          </w:divBdr>
        </w:div>
        <w:div w:id="1293293327">
          <w:marLeft w:val="0"/>
          <w:marRight w:val="0"/>
          <w:marTop w:val="0"/>
          <w:marBottom w:val="0"/>
          <w:divBdr>
            <w:top w:val="none" w:sz="0" w:space="0" w:color="auto"/>
            <w:left w:val="none" w:sz="0" w:space="0" w:color="auto"/>
            <w:bottom w:val="none" w:sz="0" w:space="0" w:color="auto"/>
            <w:right w:val="none" w:sz="0" w:space="0" w:color="auto"/>
          </w:divBdr>
        </w:div>
        <w:div w:id="624625417">
          <w:marLeft w:val="0"/>
          <w:marRight w:val="0"/>
          <w:marTop w:val="0"/>
          <w:marBottom w:val="0"/>
          <w:divBdr>
            <w:top w:val="none" w:sz="0" w:space="0" w:color="auto"/>
            <w:left w:val="none" w:sz="0" w:space="0" w:color="auto"/>
            <w:bottom w:val="none" w:sz="0" w:space="0" w:color="auto"/>
            <w:right w:val="none" w:sz="0" w:space="0" w:color="auto"/>
          </w:divBdr>
        </w:div>
        <w:div w:id="2077361399">
          <w:marLeft w:val="0"/>
          <w:marRight w:val="0"/>
          <w:marTop w:val="0"/>
          <w:marBottom w:val="0"/>
          <w:divBdr>
            <w:top w:val="none" w:sz="0" w:space="0" w:color="auto"/>
            <w:left w:val="none" w:sz="0" w:space="0" w:color="auto"/>
            <w:bottom w:val="none" w:sz="0" w:space="0" w:color="auto"/>
            <w:right w:val="none" w:sz="0" w:space="0" w:color="auto"/>
          </w:divBdr>
        </w:div>
        <w:div w:id="303589052">
          <w:marLeft w:val="0"/>
          <w:marRight w:val="0"/>
          <w:marTop w:val="0"/>
          <w:marBottom w:val="0"/>
          <w:divBdr>
            <w:top w:val="none" w:sz="0" w:space="0" w:color="auto"/>
            <w:left w:val="none" w:sz="0" w:space="0" w:color="auto"/>
            <w:bottom w:val="none" w:sz="0" w:space="0" w:color="auto"/>
            <w:right w:val="none" w:sz="0" w:space="0" w:color="auto"/>
          </w:divBdr>
        </w:div>
        <w:div w:id="1460802715">
          <w:marLeft w:val="0"/>
          <w:marRight w:val="0"/>
          <w:marTop w:val="0"/>
          <w:marBottom w:val="0"/>
          <w:divBdr>
            <w:top w:val="none" w:sz="0" w:space="0" w:color="auto"/>
            <w:left w:val="none" w:sz="0" w:space="0" w:color="auto"/>
            <w:bottom w:val="none" w:sz="0" w:space="0" w:color="auto"/>
            <w:right w:val="none" w:sz="0" w:space="0" w:color="auto"/>
          </w:divBdr>
        </w:div>
        <w:div w:id="244415821">
          <w:marLeft w:val="0"/>
          <w:marRight w:val="0"/>
          <w:marTop w:val="0"/>
          <w:marBottom w:val="0"/>
          <w:divBdr>
            <w:top w:val="none" w:sz="0" w:space="0" w:color="auto"/>
            <w:left w:val="none" w:sz="0" w:space="0" w:color="auto"/>
            <w:bottom w:val="none" w:sz="0" w:space="0" w:color="auto"/>
            <w:right w:val="none" w:sz="0" w:space="0" w:color="auto"/>
          </w:divBdr>
        </w:div>
        <w:div w:id="716124494">
          <w:marLeft w:val="0"/>
          <w:marRight w:val="0"/>
          <w:marTop w:val="0"/>
          <w:marBottom w:val="0"/>
          <w:divBdr>
            <w:top w:val="none" w:sz="0" w:space="0" w:color="auto"/>
            <w:left w:val="none" w:sz="0" w:space="0" w:color="auto"/>
            <w:bottom w:val="none" w:sz="0" w:space="0" w:color="auto"/>
            <w:right w:val="none" w:sz="0" w:space="0" w:color="auto"/>
          </w:divBdr>
        </w:div>
        <w:div w:id="110050173">
          <w:marLeft w:val="0"/>
          <w:marRight w:val="0"/>
          <w:marTop w:val="0"/>
          <w:marBottom w:val="0"/>
          <w:divBdr>
            <w:top w:val="none" w:sz="0" w:space="0" w:color="auto"/>
            <w:left w:val="none" w:sz="0" w:space="0" w:color="auto"/>
            <w:bottom w:val="none" w:sz="0" w:space="0" w:color="auto"/>
            <w:right w:val="none" w:sz="0" w:space="0" w:color="auto"/>
          </w:divBdr>
        </w:div>
        <w:div w:id="990673260">
          <w:marLeft w:val="0"/>
          <w:marRight w:val="0"/>
          <w:marTop w:val="0"/>
          <w:marBottom w:val="0"/>
          <w:divBdr>
            <w:top w:val="none" w:sz="0" w:space="0" w:color="auto"/>
            <w:left w:val="none" w:sz="0" w:space="0" w:color="auto"/>
            <w:bottom w:val="none" w:sz="0" w:space="0" w:color="auto"/>
            <w:right w:val="none" w:sz="0" w:space="0" w:color="auto"/>
          </w:divBdr>
        </w:div>
        <w:div w:id="1168670382">
          <w:marLeft w:val="0"/>
          <w:marRight w:val="0"/>
          <w:marTop w:val="0"/>
          <w:marBottom w:val="0"/>
          <w:divBdr>
            <w:top w:val="none" w:sz="0" w:space="0" w:color="auto"/>
            <w:left w:val="none" w:sz="0" w:space="0" w:color="auto"/>
            <w:bottom w:val="none" w:sz="0" w:space="0" w:color="auto"/>
            <w:right w:val="none" w:sz="0" w:space="0" w:color="auto"/>
          </w:divBdr>
        </w:div>
        <w:div w:id="2077892136">
          <w:marLeft w:val="0"/>
          <w:marRight w:val="0"/>
          <w:marTop w:val="0"/>
          <w:marBottom w:val="0"/>
          <w:divBdr>
            <w:top w:val="none" w:sz="0" w:space="0" w:color="auto"/>
            <w:left w:val="none" w:sz="0" w:space="0" w:color="auto"/>
            <w:bottom w:val="none" w:sz="0" w:space="0" w:color="auto"/>
            <w:right w:val="none" w:sz="0" w:space="0" w:color="auto"/>
          </w:divBdr>
        </w:div>
        <w:div w:id="1682856088">
          <w:marLeft w:val="0"/>
          <w:marRight w:val="0"/>
          <w:marTop w:val="0"/>
          <w:marBottom w:val="0"/>
          <w:divBdr>
            <w:top w:val="none" w:sz="0" w:space="0" w:color="auto"/>
            <w:left w:val="none" w:sz="0" w:space="0" w:color="auto"/>
            <w:bottom w:val="none" w:sz="0" w:space="0" w:color="auto"/>
            <w:right w:val="none" w:sz="0" w:space="0" w:color="auto"/>
          </w:divBdr>
        </w:div>
        <w:div w:id="1620184103">
          <w:marLeft w:val="0"/>
          <w:marRight w:val="0"/>
          <w:marTop w:val="0"/>
          <w:marBottom w:val="0"/>
          <w:divBdr>
            <w:top w:val="none" w:sz="0" w:space="0" w:color="auto"/>
            <w:left w:val="none" w:sz="0" w:space="0" w:color="auto"/>
            <w:bottom w:val="none" w:sz="0" w:space="0" w:color="auto"/>
            <w:right w:val="none" w:sz="0" w:space="0" w:color="auto"/>
          </w:divBdr>
        </w:div>
        <w:div w:id="1116682528">
          <w:marLeft w:val="0"/>
          <w:marRight w:val="0"/>
          <w:marTop w:val="0"/>
          <w:marBottom w:val="0"/>
          <w:divBdr>
            <w:top w:val="none" w:sz="0" w:space="0" w:color="auto"/>
            <w:left w:val="none" w:sz="0" w:space="0" w:color="auto"/>
            <w:bottom w:val="none" w:sz="0" w:space="0" w:color="auto"/>
            <w:right w:val="none" w:sz="0" w:space="0" w:color="auto"/>
          </w:divBdr>
        </w:div>
        <w:div w:id="547032405">
          <w:marLeft w:val="0"/>
          <w:marRight w:val="0"/>
          <w:marTop w:val="0"/>
          <w:marBottom w:val="0"/>
          <w:divBdr>
            <w:top w:val="none" w:sz="0" w:space="0" w:color="auto"/>
            <w:left w:val="none" w:sz="0" w:space="0" w:color="auto"/>
            <w:bottom w:val="none" w:sz="0" w:space="0" w:color="auto"/>
            <w:right w:val="none" w:sz="0" w:space="0" w:color="auto"/>
          </w:divBdr>
        </w:div>
        <w:div w:id="334380188">
          <w:marLeft w:val="0"/>
          <w:marRight w:val="0"/>
          <w:marTop w:val="0"/>
          <w:marBottom w:val="0"/>
          <w:divBdr>
            <w:top w:val="none" w:sz="0" w:space="0" w:color="auto"/>
            <w:left w:val="none" w:sz="0" w:space="0" w:color="auto"/>
            <w:bottom w:val="none" w:sz="0" w:space="0" w:color="auto"/>
            <w:right w:val="none" w:sz="0" w:space="0" w:color="auto"/>
          </w:divBdr>
        </w:div>
        <w:div w:id="1090125943">
          <w:marLeft w:val="0"/>
          <w:marRight w:val="0"/>
          <w:marTop w:val="0"/>
          <w:marBottom w:val="0"/>
          <w:divBdr>
            <w:top w:val="none" w:sz="0" w:space="0" w:color="auto"/>
            <w:left w:val="none" w:sz="0" w:space="0" w:color="auto"/>
            <w:bottom w:val="none" w:sz="0" w:space="0" w:color="auto"/>
            <w:right w:val="none" w:sz="0" w:space="0" w:color="auto"/>
          </w:divBdr>
        </w:div>
        <w:div w:id="1600873296">
          <w:marLeft w:val="0"/>
          <w:marRight w:val="0"/>
          <w:marTop w:val="0"/>
          <w:marBottom w:val="0"/>
          <w:divBdr>
            <w:top w:val="none" w:sz="0" w:space="0" w:color="auto"/>
            <w:left w:val="none" w:sz="0" w:space="0" w:color="auto"/>
            <w:bottom w:val="none" w:sz="0" w:space="0" w:color="auto"/>
            <w:right w:val="none" w:sz="0" w:space="0" w:color="auto"/>
          </w:divBdr>
        </w:div>
        <w:div w:id="264921452">
          <w:marLeft w:val="0"/>
          <w:marRight w:val="0"/>
          <w:marTop w:val="0"/>
          <w:marBottom w:val="0"/>
          <w:divBdr>
            <w:top w:val="none" w:sz="0" w:space="0" w:color="auto"/>
            <w:left w:val="none" w:sz="0" w:space="0" w:color="auto"/>
            <w:bottom w:val="none" w:sz="0" w:space="0" w:color="auto"/>
            <w:right w:val="none" w:sz="0" w:space="0" w:color="auto"/>
          </w:divBdr>
        </w:div>
        <w:div w:id="129519142">
          <w:marLeft w:val="0"/>
          <w:marRight w:val="0"/>
          <w:marTop w:val="0"/>
          <w:marBottom w:val="0"/>
          <w:divBdr>
            <w:top w:val="none" w:sz="0" w:space="0" w:color="auto"/>
            <w:left w:val="none" w:sz="0" w:space="0" w:color="auto"/>
            <w:bottom w:val="none" w:sz="0" w:space="0" w:color="auto"/>
            <w:right w:val="none" w:sz="0" w:space="0" w:color="auto"/>
          </w:divBdr>
        </w:div>
        <w:div w:id="871846889">
          <w:marLeft w:val="0"/>
          <w:marRight w:val="0"/>
          <w:marTop w:val="0"/>
          <w:marBottom w:val="0"/>
          <w:divBdr>
            <w:top w:val="none" w:sz="0" w:space="0" w:color="auto"/>
            <w:left w:val="none" w:sz="0" w:space="0" w:color="auto"/>
            <w:bottom w:val="none" w:sz="0" w:space="0" w:color="auto"/>
            <w:right w:val="none" w:sz="0" w:space="0" w:color="auto"/>
          </w:divBdr>
        </w:div>
        <w:div w:id="623078967">
          <w:marLeft w:val="0"/>
          <w:marRight w:val="0"/>
          <w:marTop w:val="0"/>
          <w:marBottom w:val="0"/>
          <w:divBdr>
            <w:top w:val="none" w:sz="0" w:space="0" w:color="auto"/>
            <w:left w:val="none" w:sz="0" w:space="0" w:color="auto"/>
            <w:bottom w:val="none" w:sz="0" w:space="0" w:color="auto"/>
            <w:right w:val="none" w:sz="0" w:space="0" w:color="auto"/>
          </w:divBdr>
        </w:div>
        <w:div w:id="1772429481">
          <w:marLeft w:val="0"/>
          <w:marRight w:val="0"/>
          <w:marTop w:val="0"/>
          <w:marBottom w:val="0"/>
          <w:divBdr>
            <w:top w:val="none" w:sz="0" w:space="0" w:color="auto"/>
            <w:left w:val="none" w:sz="0" w:space="0" w:color="auto"/>
            <w:bottom w:val="none" w:sz="0" w:space="0" w:color="auto"/>
            <w:right w:val="none" w:sz="0" w:space="0" w:color="auto"/>
          </w:divBdr>
        </w:div>
        <w:div w:id="1934588465">
          <w:marLeft w:val="0"/>
          <w:marRight w:val="0"/>
          <w:marTop w:val="0"/>
          <w:marBottom w:val="0"/>
          <w:divBdr>
            <w:top w:val="none" w:sz="0" w:space="0" w:color="auto"/>
            <w:left w:val="none" w:sz="0" w:space="0" w:color="auto"/>
            <w:bottom w:val="none" w:sz="0" w:space="0" w:color="auto"/>
            <w:right w:val="none" w:sz="0" w:space="0" w:color="auto"/>
          </w:divBdr>
        </w:div>
        <w:div w:id="1337265035">
          <w:marLeft w:val="0"/>
          <w:marRight w:val="0"/>
          <w:marTop w:val="0"/>
          <w:marBottom w:val="0"/>
          <w:divBdr>
            <w:top w:val="none" w:sz="0" w:space="0" w:color="auto"/>
            <w:left w:val="none" w:sz="0" w:space="0" w:color="auto"/>
            <w:bottom w:val="none" w:sz="0" w:space="0" w:color="auto"/>
            <w:right w:val="none" w:sz="0" w:space="0" w:color="auto"/>
          </w:divBdr>
        </w:div>
        <w:div w:id="1522737840">
          <w:marLeft w:val="0"/>
          <w:marRight w:val="0"/>
          <w:marTop w:val="0"/>
          <w:marBottom w:val="0"/>
          <w:divBdr>
            <w:top w:val="none" w:sz="0" w:space="0" w:color="auto"/>
            <w:left w:val="none" w:sz="0" w:space="0" w:color="auto"/>
            <w:bottom w:val="none" w:sz="0" w:space="0" w:color="auto"/>
            <w:right w:val="none" w:sz="0" w:space="0" w:color="auto"/>
          </w:divBdr>
        </w:div>
        <w:div w:id="1013067988">
          <w:marLeft w:val="0"/>
          <w:marRight w:val="0"/>
          <w:marTop w:val="0"/>
          <w:marBottom w:val="0"/>
          <w:divBdr>
            <w:top w:val="none" w:sz="0" w:space="0" w:color="auto"/>
            <w:left w:val="none" w:sz="0" w:space="0" w:color="auto"/>
            <w:bottom w:val="none" w:sz="0" w:space="0" w:color="auto"/>
            <w:right w:val="none" w:sz="0" w:space="0" w:color="auto"/>
          </w:divBdr>
        </w:div>
        <w:div w:id="1410617270">
          <w:marLeft w:val="0"/>
          <w:marRight w:val="0"/>
          <w:marTop w:val="0"/>
          <w:marBottom w:val="0"/>
          <w:divBdr>
            <w:top w:val="none" w:sz="0" w:space="0" w:color="auto"/>
            <w:left w:val="none" w:sz="0" w:space="0" w:color="auto"/>
            <w:bottom w:val="none" w:sz="0" w:space="0" w:color="auto"/>
            <w:right w:val="none" w:sz="0" w:space="0" w:color="auto"/>
          </w:divBdr>
        </w:div>
        <w:div w:id="446701219">
          <w:marLeft w:val="0"/>
          <w:marRight w:val="0"/>
          <w:marTop w:val="0"/>
          <w:marBottom w:val="0"/>
          <w:divBdr>
            <w:top w:val="none" w:sz="0" w:space="0" w:color="auto"/>
            <w:left w:val="none" w:sz="0" w:space="0" w:color="auto"/>
            <w:bottom w:val="none" w:sz="0" w:space="0" w:color="auto"/>
            <w:right w:val="none" w:sz="0" w:space="0" w:color="auto"/>
          </w:divBdr>
        </w:div>
        <w:div w:id="1600289755">
          <w:marLeft w:val="0"/>
          <w:marRight w:val="0"/>
          <w:marTop w:val="0"/>
          <w:marBottom w:val="0"/>
          <w:divBdr>
            <w:top w:val="none" w:sz="0" w:space="0" w:color="auto"/>
            <w:left w:val="none" w:sz="0" w:space="0" w:color="auto"/>
            <w:bottom w:val="none" w:sz="0" w:space="0" w:color="auto"/>
            <w:right w:val="none" w:sz="0" w:space="0" w:color="auto"/>
          </w:divBdr>
        </w:div>
        <w:div w:id="753626018">
          <w:marLeft w:val="0"/>
          <w:marRight w:val="0"/>
          <w:marTop w:val="0"/>
          <w:marBottom w:val="0"/>
          <w:divBdr>
            <w:top w:val="none" w:sz="0" w:space="0" w:color="auto"/>
            <w:left w:val="none" w:sz="0" w:space="0" w:color="auto"/>
            <w:bottom w:val="none" w:sz="0" w:space="0" w:color="auto"/>
            <w:right w:val="none" w:sz="0" w:space="0" w:color="auto"/>
          </w:divBdr>
        </w:div>
        <w:div w:id="1113939999">
          <w:marLeft w:val="0"/>
          <w:marRight w:val="0"/>
          <w:marTop w:val="0"/>
          <w:marBottom w:val="0"/>
          <w:divBdr>
            <w:top w:val="none" w:sz="0" w:space="0" w:color="auto"/>
            <w:left w:val="none" w:sz="0" w:space="0" w:color="auto"/>
            <w:bottom w:val="none" w:sz="0" w:space="0" w:color="auto"/>
            <w:right w:val="none" w:sz="0" w:space="0" w:color="auto"/>
          </w:divBdr>
        </w:div>
        <w:div w:id="922762134">
          <w:marLeft w:val="0"/>
          <w:marRight w:val="0"/>
          <w:marTop w:val="0"/>
          <w:marBottom w:val="0"/>
          <w:divBdr>
            <w:top w:val="none" w:sz="0" w:space="0" w:color="auto"/>
            <w:left w:val="none" w:sz="0" w:space="0" w:color="auto"/>
            <w:bottom w:val="none" w:sz="0" w:space="0" w:color="auto"/>
            <w:right w:val="none" w:sz="0" w:space="0" w:color="auto"/>
          </w:divBdr>
        </w:div>
        <w:div w:id="55858475">
          <w:marLeft w:val="0"/>
          <w:marRight w:val="0"/>
          <w:marTop w:val="0"/>
          <w:marBottom w:val="0"/>
          <w:divBdr>
            <w:top w:val="none" w:sz="0" w:space="0" w:color="auto"/>
            <w:left w:val="none" w:sz="0" w:space="0" w:color="auto"/>
            <w:bottom w:val="none" w:sz="0" w:space="0" w:color="auto"/>
            <w:right w:val="none" w:sz="0" w:space="0" w:color="auto"/>
          </w:divBdr>
        </w:div>
        <w:div w:id="1972131847">
          <w:marLeft w:val="0"/>
          <w:marRight w:val="0"/>
          <w:marTop w:val="0"/>
          <w:marBottom w:val="0"/>
          <w:divBdr>
            <w:top w:val="none" w:sz="0" w:space="0" w:color="auto"/>
            <w:left w:val="none" w:sz="0" w:space="0" w:color="auto"/>
            <w:bottom w:val="none" w:sz="0" w:space="0" w:color="auto"/>
            <w:right w:val="none" w:sz="0" w:space="0" w:color="auto"/>
          </w:divBdr>
        </w:div>
        <w:div w:id="717627813">
          <w:marLeft w:val="0"/>
          <w:marRight w:val="0"/>
          <w:marTop w:val="0"/>
          <w:marBottom w:val="0"/>
          <w:divBdr>
            <w:top w:val="none" w:sz="0" w:space="0" w:color="auto"/>
            <w:left w:val="none" w:sz="0" w:space="0" w:color="auto"/>
            <w:bottom w:val="none" w:sz="0" w:space="0" w:color="auto"/>
            <w:right w:val="none" w:sz="0" w:space="0" w:color="auto"/>
          </w:divBdr>
        </w:div>
        <w:div w:id="1185512356">
          <w:marLeft w:val="0"/>
          <w:marRight w:val="0"/>
          <w:marTop w:val="0"/>
          <w:marBottom w:val="0"/>
          <w:divBdr>
            <w:top w:val="none" w:sz="0" w:space="0" w:color="auto"/>
            <w:left w:val="none" w:sz="0" w:space="0" w:color="auto"/>
            <w:bottom w:val="none" w:sz="0" w:space="0" w:color="auto"/>
            <w:right w:val="none" w:sz="0" w:space="0" w:color="auto"/>
          </w:divBdr>
        </w:div>
        <w:div w:id="1616981289">
          <w:marLeft w:val="0"/>
          <w:marRight w:val="0"/>
          <w:marTop w:val="0"/>
          <w:marBottom w:val="0"/>
          <w:divBdr>
            <w:top w:val="none" w:sz="0" w:space="0" w:color="auto"/>
            <w:left w:val="none" w:sz="0" w:space="0" w:color="auto"/>
            <w:bottom w:val="none" w:sz="0" w:space="0" w:color="auto"/>
            <w:right w:val="none" w:sz="0" w:space="0" w:color="auto"/>
          </w:divBdr>
        </w:div>
        <w:div w:id="530194678">
          <w:marLeft w:val="0"/>
          <w:marRight w:val="0"/>
          <w:marTop w:val="0"/>
          <w:marBottom w:val="0"/>
          <w:divBdr>
            <w:top w:val="none" w:sz="0" w:space="0" w:color="auto"/>
            <w:left w:val="none" w:sz="0" w:space="0" w:color="auto"/>
            <w:bottom w:val="none" w:sz="0" w:space="0" w:color="auto"/>
            <w:right w:val="none" w:sz="0" w:space="0" w:color="auto"/>
          </w:divBdr>
        </w:div>
        <w:div w:id="428236412">
          <w:marLeft w:val="0"/>
          <w:marRight w:val="0"/>
          <w:marTop w:val="0"/>
          <w:marBottom w:val="0"/>
          <w:divBdr>
            <w:top w:val="none" w:sz="0" w:space="0" w:color="auto"/>
            <w:left w:val="none" w:sz="0" w:space="0" w:color="auto"/>
            <w:bottom w:val="none" w:sz="0" w:space="0" w:color="auto"/>
            <w:right w:val="none" w:sz="0" w:space="0" w:color="auto"/>
          </w:divBdr>
        </w:div>
        <w:div w:id="1684161628">
          <w:marLeft w:val="0"/>
          <w:marRight w:val="0"/>
          <w:marTop w:val="0"/>
          <w:marBottom w:val="0"/>
          <w:divBdr>
            <w:top w:val="none" w:sz="0" w:space="0" w:color="auto"/>
            <w:left w:val="none" w:sz="0" w:space="0" w:color="auto"/>
            <w:bottom w:val="none" w:sz="0" w:space="0" w:color="auto"/>
            <w:right w:val="none" w:sz="0" w:space="0" w:color="auto"/>
          </w:divBdr>
        </w:div>
        <w:div w:id="459807388">
          <w:marLeft w:val="0"/>
          <w:marRight w:val="0"/>
          <w:marTop w:val="0"/>
          <w:marBottom w:val="0"/>
          <w:divBdr>
            <w:top w:val="none" w:sz="0" w:space="0" w:color="auto"/>
            <w:left w:val="none" w:sz="0" w:space="0" w:color="auto"/>
            <w:bottom w:val="none" w:sz="0" w:space="0" w:color="auto"/>
            <w:right w:val="none" w:sz="0" w:space="0" w:color="auto"/>
          </w:divBdr>
        </w:div>
        <w:div w:id="1879783039">
          <w:marLeft w:val="0"/>
          <w:marRight w:val="0"/>
          <w:marTop w:val="0"/>
          <w:marBottom w:val="0"/>
          <w:divBdr>
            <w:top w:val="none" w:sz="0" w:space="0" w:color="auto"/>
            <w:left w:val="none" w:sz="0" w:space="0" w:color="auto"/>
            <w:bottom w:val="none" w:sz="0" w:space="0" w:color="auto"/>
            <w:right w:val="none" w:sz="0" w:space="0" w:color="auto"/>
          </w:divBdr>
        </w:div>
        <w:div w:id="1011299725">
          <w:marLeft w:val="0"/>
          <w:marRight w:val="0"/>
          <w:marTop w:val="0"/>
          <w:marBottom w:val="0"/>
          <w:divBdr>
            <w:top w:val="none" w:sz="0" w:space="0" w:color="auto"/>
            <w:left w:val="none" w:sz="0" w:space="0" w:color="auto"/>
            <w:bottom w:val="none" w:sz="0" w:space="0" w:color="auto"/>
            <w:right w:val="none" w:sz="0" w:space="0" w:color="auto"/>
          </w:divBdr>
        </w:div>
        <w:div w:id="1791238948">
          <w:marLeft w:val="0"/>
          <w:marRight w:val="0"/>
          <w:marTop w:val="0"/>
          <w:marBottom w:val="0"/>
          <w:divBdr>
            <w:top w:val="none" w:sz="0" w:space="0" w:color="auto"/>
            <w:left w:val="none" w:sz="0" w:space="0" w:color="auto"/>
            <w:bottom w:val="none" w:sz="0" w:space="0" w:color="auto"/>
            <w:right w:val="none" w:sz="0" w:space="0" w:color="auto"/>
          </w:divBdr>
        </w:div>
        <w:div w:id="686249932">
          <w:marLeft w:val="0"/>
          <w:marRight w:val="0"/>
          <w:marTop w:val="0"/>
          <w:marBottom w:val="0"/>
          <w:divBdr>
            <w:top w:val="none" w:sz="0" w:space="0" w:color="auto"/>
            <w:left w:val="none" w:sz="0" w:space="0" w:color="auto"/>
            <w:bottom w:val="none" w:sz="0" w:space="0" w:color="auto"/>
            <w:right w:val="none" w:sz="0" w:space="0" w:color="auto"/>
          </w:divBdr>
        </w:div>
        <w:div w:id="1314094524">
          <w:marLeft w:val="0"/>
          <w:marRight w:val="0"/>
          <w:marTop w:val="0"/>
          <w:marBottom w:val="0"/>
          <w:divBdr>
            <w:top w:val="none" w:sz="0" w:space="0" w:color="auto"/>
            <w:left w:val="none" w:sz="0" w:space="0" w:color="auto"/>
            <w:bottom w:val="none" w:sz="0" w:space="0" w:color="auto"/>
            <w:right w:val="none" w:sz="0" w:space="0" w:color="auto"/>
          </w:divBdr>
        </w:div>
        <w:div w:id="1427964220">
          <w:marLeft w:val="0"/>
          <w:marRight w:val="0"/>
          <w:marTop w:val="0"/>
          <w:marBottom w:val="0"/>
          <w:divBdr>
            <w:top w:val="none" w:sz="0" w:space="0" w:color="auto"/>
            <w:left w:val="none" w:sz="0" w:space="0" w:color="auto"/>
            <w:bottom w:val="none" w:sz="0" w:space="0" w:color="auto"/>
            <w:right w:val="none" w:sz="0" w:space="0" w:color="auto"/>
          </w:divBdr>
        </w:div>
        <w:div w:id="1678842212">
          <w:marLeft w:val="0"/>
          <w:marRight w:val="0"/>
          <w:marTop w:val="0"/>
          <w:marBottom w:val="0"/>
          <w:divBdr>
            <w:top w:val="none" w:sz="0" w:space="0" w:color="auto"/>
            <w:left w:val="none" w:sz="0" w:space="0" w:color="auto"/>
            <w:bottom w:val="none" w:sz="0" w:space="0" w:color="auto"/>
            <w:right w:val="none" w:sz="0" w:space="0" w:color="auto"/>
          </w:divBdr>
        </w:div>
        <w:div w:id="816261107">
          <w:marLeft w:val="0"/>
          <w:marRight w:val="0"/>
          <w:marTop w:val="0"/>
          <w:marBottom w:val="0"/>
          <w:divBdr>
            <w:top w:val="none" w:sz="0" w:space="0" w:color="auto"/>
            <w:left w:val="none" w:sz="0" w:space="0" w:color="auto"/>
            <w:bottom w:val="none" w:sz="0" w:space="0" w:color="auto"/>
            <w:right w:val="none" w:sz="0" w:space="0" w:color="auto"/>
          </w:divBdr>
        </w:div>
        <w:div w:id="890462333">
          <w:marLeft w:val="0"/>
          <w:marRight w:val="0"/>
          <w:marTop w:val="0"/>
          <w:marBottom w:val="0"/>
          <w:divBdr>
            <w:top w:val="none" w:sz="0" w:space="0" w:color="auto"/>
            <w:left w:val="none" w:sz="0" w:space="0" w:color="auto"/>
            <w:bottom w:val="none" w:sz="0" w:space="0" w:color="auto"/>
            <w:right w:val="none" w:sz="0" w:space="0" w:color="auto"/>
          </w:divBdr>
        </w:div>
        <w:div w:id="958612596">
          <w:marLeft w:val="0"/>
          <w:marRight w:val="0"/>
          <w:marTop w:val="0"/>
          <w:marBottom w:val="0"/>
          <w:divBdr>
            <w:top w:val="none" w:sz="0" w:space="0" w:color="auto"/>
            <w:left w:val="none" w:sz="0" w:space="0" w:color="auto"/>
            <w:bottom w:val="none" w:sz="0" w:space="0" w:color="auto"/>
            <w:right w:val="none" w:sz="0" w:space="0" w:color="auto"/>
          </w:divBdr>
        </w:div>
        <w:div w:id="915749349">
          <w:marLeft w:val="0"/>
          <w:marRight w:val="0"/>
          <w:marTop w:val="0"/>
          <w:marBottom w:val="0"/>
          <w:divBdr>
            <w:top w:val="none" w:sz="0" w:space="0" w:color="auto"/>
            <w:left w:val="none" w:sz="0" w:space="0" w:color="auto"/>
            <w:bottom w:val="none" w:sz="0" w:space="0" w:color="auto"/>
            <w:right w:val="none" w:sz="0" w:space="0" w:color="auto"/>
          </w:divBdr>
        </w:div>
        <w:div w:id="382406141">
          <w:marLeft w:val="0"/>
          <w:marRight w:val="0"/>
          <w:marTop w:val="0"/>
          <w:marBottom w:val="0"/>
          <w:divBdr>
            <w:top w:val="none" w:sz="0" w:space="0" w:color="auto"/>
            <w:left w:val="none" w:sz="0" w:space="0" w:color="auto"/>
            <w:bottom w:val="none" w:sz="0" w:space="0" w:color="auto"/>
            <w:right w:val="none" w:sz="0" w:space="0" w:color="auto"/>
          </w:divBdr>
        </w:div>
        <w:div w:id="1031029432">
          <w:marLeft w:val="0"/>
          <w:marRight w:val="0"/>
          <w:marTop w:val="0"/>
          <w:marBottom w:val="0"/>
          <w:divBdr>
            <w:top w:val="none" w:sz="0" w:space="0" w:color="auto"/>
            <w:left w:val="none" w:sz="0" w:space="0" w:color="auto"/>
            <w:bottom w:val="none" w:sz="0" w:space="0" w:color="auto"/>
            <w:right w:val="none" w:sz="0" w:space="0" w:color="auto"/>
          </w:divBdr>
        </w:div>
        <w:div w:id="803691676">
          <w:marLeft w:val="0"/>
          <w:marRight w:val="0"/>
          <w:marTop w:val="0"/>
          <w:marBottom w:val="0"/>
          <w:divBdr>
            <w:top w:val="none" w:sz="0" w:space="0" w:color="auto"/>
            <w:left w:val="none" w:sz="0" w:space="0" w:color="auto"/>
            <w:bottom w:val="none" w:sz="0" w:space="0" w:color="auto"/>
            <w:right w:val="none" w:sz="0" w:space="0" w:color="auto"/>
          </w:divBdr>
        </w:div>
        <w:div w:id="1626734790">
          <w:marLeft w:val="0"/>
          <w:marRight w:val="0"/>
          <w:marTop w:val="0"/>
          <w:marBottom w:val="0"/>
          <w:divBdr>
            <w:top w:val="none" w:sz="0" w:space="0" w:color="auto"/>
            <w:left w:val="none" w:sz="0" w:space="0" w:color="auto"/>
            <w:bottom w:val="none" w:sz="0" w:space="0" w:color="auto"/>
            <w:right w:val="none" w:sz="0" w:space="0" w:color="auto"/>
          </w:divBdr>
        </w:div>
        <w:div w:id="865946048">
          <w:marLeft w:val="0"/>
          <w:marRight w:val="0"/>
          <w:marTop w:val="0"/>
          <w:marBottom w:val="0"/>
          <w:divBdr>
            <w:top w:val="none" w:sz="0" w:space="0" w:color="auto"/>
            <w:left w:val="none" w:sz="0" w:space="0" w:color="auto"/>
            <w:bottom w:val="none" w:sz="0" w:space="0" w:color="auto"/>
            <w:right w:val="none" w:sz="0" w:space="0" w:color="auto"/>
          </w:divBdr>
        </w:div>
        <w:div w:id="1951162452">
          <w:marLeft w:val="0"/>
          <w:marRight w:val="0"/>
          <w:marTop w:val="0"/>
          <w:marBottom w:val="0"/>
          <w:divBdr>
            <w:top w:val="none" w:sz="0" w:space="0" w:color="auto"/>
            <w:left w:val="none" w:sz="0" w:space="0" w:color="auto"/>
            <w:bottom w:val="none" w:sz="0" w:space="0" w:color="auto"/>
            <w:right w:val="none" w:sz="0" w:space="0" w:color="auto"/>
          </w:divBdr>
        </w:div>
        <w:div w:id="605120029">
          <w:marLeft w:val="0"/>
          <w:marRight w:val="0"/>
          <w:marTop w:val="0"/>
          <w:marBottom w:val="0"/>
          <w:divBdr>
            <w:top w:val="none" w:sz="0" w:space="0" w:color="auto"/>
            <w:left w:val="none" w:sz="0" w:space="0" w:color="auto"/>
            <w:bottom w:val="none" w:sz="0" w:space="0" w:color="auto"/>
            <w:right w:val="none" w:sz="0" w:space="0" w:color="auto"/>
          </w:divBdr>
        </w:div>
        <w:div w:id="2090075436">
          <w:marLeft w:val="0"/>
          <w:marRight w:val="0"/>
          <w:marTop w:val="0"/>
          <w:marBottom w:val="0"/>
          <w:divBdr>
            <w:top w:val="none" w:sz="0" w:space="0" w:color="auto"/>
            <w:left w:val="none" w:sz="0" w:space="0" w:color="auto"/>
            <w:bottom w:val="none" w:sz="0" w:space="0" w:color="auto"/>
            <w:right w:val="none" w:sz="0" w:space="0" w:color="auto"/>
          </w:divBdr>
        </w:div>
        <w:div w:id="1837573368">
          <w:marLeft w:val="0"/>
          <w:marRight w:val="0"/>
          <w:marTop w:val="0"/>
          <w:marBottom w:val="0"/>
          <w:divBdr>
            <w:top w:val="none" w:sz="0" w:space="0" w:color="auto"/>
            <w:left w:val="none" w:sz="0" w:space="0" w:color="auto"/>
            <w:bottom w:val="none" w:sz="0" w:space="0" w:color="auto"/>
            <w:right w:val="none" w:sz="0" w:space="0" w:color="auto"/>
          </w:divBdr>
        </w:div>
        <w:div w:id="1092706154">
          <w:marLeft w:val="0"/>
          <w:marRight w:val="0"/>
          <w:marTop w:val="0"/>
          <w:marBottom w:val="0"/>
          <w:divBdr>
            <w:top w:val="none" w:sz="0" w:space="0" w:color="auto"/>
            <w:left w:val="none" w:sz="0" w:space="0" w:color="auto"/>
            <w:bottom w:val="none" w:sz="0" w:space="0" w:color="auto"/>
            <w:right w:val="none" w:sz="0" w:space="0" w:color="auto"/>
          </w:divBdr>
        </w:div>
        <w:div w:id="93479102">
          <w:marLeft w:val="0"/>
          <w:marRight w:val="0"/>
          <w:marTop w:val="0"/>
          <w:marBottom w:val="0"/>
          <w:divBdr>
            <w:top w:val="none" w:sz="0" w:space="0" w:color="auto"/>
            <w:left w:val="none" w:sz="0" w:space="0" w:color="auto"/>
            <w:bottom w:val="none" w:sz="0" w:space="0" w:color="auto"/>
            <w:right w:val="none" w:sz="0" w:space="0" w:color="auto"/>
          </w:divBdr>
        </w:div>
        <w:div w:id="138881676">
          <w:marLeft w:val="0"/>
          <w:marRight w:val="0"/>
          <w:marTop w:val="0"/>
          <w:marBottom w:val="0"/>
          <w:divBdr>
            <w:top w:val="none" w:sz="0" w:space="0" w:color="auto"/>
            <w:left w:val="none" w:sz="0" w:space="0" w:color="auto"/>
            <w:bottom w:val="none" w:sz="0" w:space="0" w:color="auto"/>
            <w:right w:val="none" w:sz="0" w:space="0" w:color="auto"/>
          </w:divBdr>
        </w:div>
        <w:div w:id="1216501924">
          <w:marLeft w:val="0"/>
          <w:marRight w:val="0"/>
          <w:marTop w:val="0"/>
          <w:marBottom w:val="0"/>
          <w:divBdr>
            <w:top w:val="none" w:sz="0" w:space="0" w:color="auto"/>
            <w:left w:val="none" w:sz="0" w:space="0" w:color="auto"/>
            <w:bottom w:val="none" w:sz="0" w:space="0" w:color="auto"/>
            <w:right w:val="none" w:sz="0" w:space="0" w:color="auto"/>
          </w:divBdr>
        </w:div>
        <w:div w:id="504128931">
          <w:marLeft w:val="0"/>
          <w:marRight w:val="0"/>
          <w:marTop w:val="0"/>
          <w:marBottom w:val="0"/>
          <w:divBdr>
            <w:top w:val="none" w:sz="0" w:space="0" w:color="auto"/>
            <w:left w:val="none" w:sz="0" w:space="0" w:color="auto"/>
            <w:bottom w:val="none" w:sz="0" w:space="0" w:color="auto"/>
            <w:right w:val="none" w:sz="0" w:space="0" w:color="auto"/>
          </w:divBdr>
        </w:div>
        <w:div w:id="983004771">
          <w:marLeft w:val="0"/>
          <w:marRight w:val="0"/>
          <w:marTop w:val="0"/>
          <w:marBottom w:val="0"/>
          <w:divBdr>
            <w:top w:val="none" w:sz="0" w:space="0" w:color="auto"/>
            <w:left w:val="none" w:sz="0" w:space="0" w:color="auto"/>
            <w:bottom w:val="none" w:sz="0" w:space="0" w:color="auto"/>
            <w:right w:val="none" w:sz="0" w:space="0" w:color="auto"/>
          </w:divBdr>
        </w:div>
        <w:div w:id="1280066982">
          <w:marLeft w:val="0"/>
          <w:marRight w:val="0"/>
          <w:marTop w:val="0"/>
          <w:marBottom w:val="0"/>
          <w:divBdr>
            <w:top w:val="none" w:sz="0" w:space="0" w:color="auto"/>
            <w:left w:val="none" w:sz="0" w:space="0" w:color="auto"/>
            <w:bottom w:val="none" w:sz="0" w:space="0" w:color="auto"/>
            <w:right w:val="none" w:sz="0" w:space="0" w:color="auto"/>
          </w:divBdr>
        </w:div>
        <w:div w:id="189148633">
          <w:marLeft w:val="0"/>
          <w:marRight w:val="0"/>
          <w:marTop w:val="0"/>
          <w:marBottom w:val="0"/>
          <w:divBdr>
            <w:top w:val="none" w:sz="0" w:space="0" w:color="auto"/>
            <w:left w:val="none" w:sz="0" w:space="0" w:color="auto"/>
            <w:bottom w:val="none" w:sz="0" w:space="0" w:color="auto"/>
            <w:right w:val="none" w:sz="0" w:space="0" w:color="auto"/>
          </w:divBdr>
        </w:div>
        <w:div w:id="1920091337">
          <w:marLeft w:val="0"/>
          <w:marRight w:val="0"/>
          <w:marTop w:val="0"/>
          <w:marBottom w:val="0"/>
          <w:divBdr>
            <w:top w:val="none" w:sz="0" w:space="0" w:color="auto"/>
            <w:left w:val="none" w:sz="0" w:space="0" w:color="auto"/>
            <w:bottom w:val="none" w:sz="0" w:space="0" w:color="auto"/>
            <w:right w:val="none" w:sz="0" w:space="0" w:color="auto"/>
          </w:divBdr>
        </w:div>
        <w:div w:id="1862159614">
          <w:marLeft w:val="0"/>
          <w:marRight w:val="0"/>
          <w:marTop w:val="0"/>
          <w:marBottom w:val="0"/>
          <w:divBdr>
            <w:top w:val="none" w:sz="0" w:space="0" w:color="auto"/>
            <w:left w:val="none" w:sz="0" w:space="0" w:color="auto"/>
            <w:bottom w:val="none" w:sz="0" w:space="0" w:color="auto"/>
            <w:right w:val="none" w:sz="0" w:space="0" w:color="auto"/>
          </w:divBdr>
        </w:div>
        <w:div w:id="1076440168">
          <w:marLeft w:val="0"/>
          <w:marRight w:val="0"/>
          <w:marTop w:val="0"/>
          <w:marBottom w:val="0"/>
          <w:divBdr>
            <w:top w:val="none" w:sz="0" w:space="0" w:color="auto"/>
            <w:left w:val="none" w:sz="0" w:space="0" w:color="auto"/>
            <w:bottom w:val="none" w:sz="0" w:space="0" w:color="auto"/>
            <w:right w:val="none" w:sz="0" w:space="0" w:color="auto"/>
          </w:divBdr>
        </w:div>
        <w:div w:id="808744170">
          <w:marLeft w:val="0"/>
          <w:marRight w:val="0"/>
          <w:marTop w:val="0"/>
          <w:marBottom w:val="0"/>
          <w:divBdr>
            <w:top w:val="none" w:sz="0" w:space="0" w:color="auto"/>
            <w:left w:val="none" w:sz="0" w:space="0" w:color="auto"/>
            <w:bottom w:val="none" w:sz="0" w:space="0" w:color="auto"/>
            <w:right w:val="none" w:sz="0" w:space="0" w:color="auto"/>
          </w:divBdr>
        </w:div>
        <w:div w:id="1623338232">
          <w:marLeft w:val="0"/>
          <w:marRight w:val="0"/>
          <w:marTop w:val="0"/>
          <w:marBottom w:val="0"/>
          <w:divBdr>
            <w:top w:val="none" w:sz="0" w:space="0" w:color="auto"/>
            <w:left w:val="none" w:sz="0" w:space="0" w:color="auto"/>
            <w:bottom w:val="none" w:sz="0" w:space="0" w:color="auto"/>
            <w:right w:val="none" w:sz="0" w:space="0" w:color="auto"/>
          </w:divBdr>
        </w:div>
        <w:div w:id="1137066685">
          <w:marLeft w:val="0"/>
          <w:marRight w:val="0"/>
          <w:marTop w:val="0"/>
          <w:marBottom w:val="0"/>
          <w:divBdr>
            <w:top w:val="none" w:sz="0" w:space="0" w:color="auto"/>
            <w:left w:val="none" w:sz="0" w:space="0" w:color="auto"/>
            <w:bottom w:val="none" w:sz="0" w:space="0" w:color="auto"/>
            <w:right w:val="none" w:sz="0" w:space="0" w:color="auto"/>
          </w:divBdr>
        </w:div>
        <w:div w:id="1732970247">
          <w:marLeft w:val="0"/>
          <w:marRight w:val="0"/>
          <w:marTop w:val="0"/>
          <w:marBottom w:val="0"/>
          <w:divBdr>
            <w:top w:val="none" w:sz="0" w:space="0" w:color="auto"/>
            <w:left w:val="none" w:sz="0" w:space="0" w:color="auto"/>
            <w:bottom w:val="none" w:sz="0" w:space="0" w:color="auto"/>
            <w:right w:val="none" w:sz="0" w:space="0" w:color="auto"/>
          </w:divBdr>
        </w:div>
        <w:div w:id="605620793">
          <w:marLeft w:val="0"/>
          <w:marRight w:val="0"/>
          <w:marTop w:val="0"/>
          <w:marBottom w:val="0"/>
          <w:divBdr>
            <w:top w:val="none" w:sz="0" w:space="0" w:color="auto"/>
            <w:left w:val="none" w:sz="0" w:space="0" w:color="auto"/>
            <w:bottom w:val="none" w:sz="0" w:space="0" w:color="auto"/>
            <w:right w:val="none" w:sz="0" w:space="0" w:color="auto"/>
          </w:divBdr>
        </w:div>
        <w:div w:id="973946950">
          <w:marLeft w:val="0"/>
          <w:marRight w:val="0"/>
          <w:marTop w:val="0"/>
          <w:marBottom w:val="0"/>
          <w:divBdr>
            <w:top w:val="none" w:sz="0" w:space="0" w:color="auto"/>
            <w:left w:val="none" w:sz="0" w:space="0" w:color="auto"/>
            <w:bottom w:val="none" w:sz="0" w:space="0" w:color="auto"/>
            <w:right w:val="none" w:sz="0" w:space="0" w:color="auto"/>
          </w:divBdr>
        </w:div>
        <w:div w:id="1190488838">
          <w:marLeft w:val="0"/>
          <w:marRight w:val="0"/>
          <w:marTop w:val="0"/>
          <w:marBottom w:val="0"/>
          <w:divBdr>
            <w:top w:val="none" w:sz="0" w:space="0" w:color="auto"/>
            <w:left w:val="none" w:sz="0" w:space="0" w:color="auto"/>
            <w:bottom w:val="none" w:sz="0" w:space="0" w:color="auto"/>
            <w:right w:val="none" w:sz="0" w:space="0" w:color="auto"/>
          </w:divBdr>
        </w:div>
        <w:div w:id="1691447120">
          <w:marLeft w:val="0"/>
          <w:marRight w:val="0"/>
          <w:marTop w:val="0"/>
          <w:marBottom w:val="0"/>
          <w:divBdr>
            <w:top w:val="none" w:sz="0" w:space="0" w:color="auto"/>
            <w:left w:val="none" w:sz="0" w:space="0" w:color="auto"/>
            <w:bottom w:val="none" w:sz="0" w:space="0" w:color="auto"/>
            <w:right w:val="none" w:sz="0" w:space="0" w:color="auto"/>
          </w:divBdr>
        </w:div>
        <w:div w:id="25834371">
          <w:marLeft w:val="0"/>
          <w:marRight w:val="0"/>
          <w:marTop w:val="0"/>
          <w:marBottom w:val="0"/>
          <w:divBdr>
            <w:top w:val="none" w:sz="0" w:space="0" w:color="auto"/>
            <w:left w:val="none" w:sz="0" w:space="0" w:color="auto"/>
            <w:bottom w:val="none" w:sz="0" w:space="0" w:color="auto"/>
            <w:right w:val="none" w:sz="0" w:space="0" w:color="auto"/>
          </w:divBdr>
        </w:div>
        <w:div w:id="1263299233">
          <w:marLeft w:val="0"/>
          <w:marRight w:val="0"/>
          <w:marTop w:val="0"/>
          <w:marBottom w:val="0"/>
          <w:divBdr>
            <w:top w:val="none" w:sz="0" w:space="0" w:color="auto"/>
            <w:left w:val="none" w:sz="0" w:space="0" w:color="auto"/>
            <w:bottom w:val="none" w:sz="0" w:space="0" w:color="auto"/>
            <w:right w:val="none" w:sz="0" w:space="0" w:color="auto"/>
          </w:divBdr>
        </w:div>
        <w:div w:id="1231118909">
          <w:marLeft w:val="0"/>
          <w:marRight w:val="0"/>
          <w:marTop w:val="0"/>
          <w:marBottom w:val="0"/>
          <w:divBdr>
            <w:top w:val="none" w:sz="0" w:space="0" w:color="auto"/>
            <w:left w:val="none" w:sz="0" w:space="0" w:color="auto"/>
            <w:bottom w:val="none" w:sz="0" w:space="0" w:color="auto"/>
            <w:right w:val="none" w:sz="0" w:space="0" w:color="auto"/>
          </w:divBdr>
        </w:div>
        <w:div w:id="1775829360">
          <w:marLeft w:val="0"/>
          <w:marRight w:val="0"/>
          <w:marTop w:val="0"/>
          <w:marBottom w:val="0"/>
          <w:divBdr>
            <w:top w:val="none" w:sz="0" w:space="0" w:color="auto"/>
            <w:left w:val="none" w:sz="0" w:space="0" w:color="auto"/>
            <w:bottom w:val="none" w:sz="0" w:space="0" w:color="auto"/>
            <w:right w:val="none" w:sz="0" w:space="0" w:color="auto"/>
          </w:divBdr>
        </w:div>
        <w:div w:id="763960404">
          <w:marLeft w:val="0"/>
          <w:marRight w:val="0"/>
          <w:marTop w:val="0"/>
          <w:marBottom w:val="0"/>
          <w:divBdr>
            <w:top w:val="none" w:sz="0" w:space="0" w:color="auto"/>
            <w:left w:val="none" w:sz="0" w:space="0" w:color="auto"/>
            <w:bottom w:val="none" w:sz="0" w:space="0" w:color="auto"/>
            <w:right w:val="none" w:sz="0" w:space="0" w:color="auto"/>
          </w:divBdr>
        </w:div>
        <w:div w:id="1259755066">
          <w:marLeft w:val="0"/>
          <w:marRight w:val="0"/>
          <w:marTop w:val="0"/>
          <w:marBottom w:val="0"/>
          <w:divBdr>
            <w:top w:val="none" w:sz="0" w:space="0" w:color="auto"/>
            <w:left w:val="none" w:sz="0" w:space="0" w:color="auto"/>
            <w:bottom w:val="none" w:sz="0" w:space="0" w:color="auto"/>
            <w:right w:val="none" w:sz="0" w:space="0" w:color="auto"/>
          </w:divBdr>
        </w:div>
        <w:div w:id="534272781">
          <w:marLeft w:val="0"/>
          <w:marRight w:val="0"/>
          <w:marTop w:val="0"/>
          <w:marBottom w:val="0"/>
          <w:divBdr>
            <w:top w:val="none" w:sz="0" w:space="0" w:color="auto"/>
            <w:left w:val="none" w:sz="0" w:space="0" w:color="auto"/>
            <w:bottom w:val="none" w:sz="0" w:space="0" w:color="auto"/>
            <w:right w:val="none" w:sz="0" w:space="0" w:color="auto"/>
          </w:divBdr>
        </w:div>
        <w:div w:id="549876383">
          <w:marLeft w:val="0"/>
          <w:marRight w:val="0"/>
          <w:marTop w:val="0"/>
          <w:marBottom w:val="0"/>
          <w:divBdr>
            <w:top w:val="none" w:sz="0" w:space="0" w:color="auto"/>
            <w:left w:val="none" w:sz="0" w:space="0" w:color="auto"/>
            <w:bottom w:val="none" w:sz="0" w:space="0" w:color="auto"/>
            <w:right w:val="none" w:sz="0" w:space="0" w:color="auto"/>
          </w:divBdr>
        </w:div>
        <w:div w:id="1840654451">
          <w:marLeft w:val="0"/>
          <w:marRight w:val="0"/>
          <w:marTop w:val="0"/>
          <w:marBottom w:val="0"/>
          <w:divBdr>
            <w:top w:val="none" w:sz="0" w:space="0" w:color="auto"/>
            <w:left w:val="none" w:sz="0" w:space="0" w:color="auto"/>
            <w:bottom w:val="none" w:sz="0" w:space="0" w:color="auto"/>
            <w:right w:val="none" w:sz="0" w:space="0" w:color="auto"/>
          </w:divBdr>
        </w:div>
        <w:div w:id="1643195023">
          <w:marLeft w:val="0"/>
          <w:marRight w:val="0"/>
          <w:marTop w:val="0"/>
          <w:marBottom w:val="0"/>
          <w:divBdr>
            <w:top w:val="none" w:sz="0" w:space="0" w:color="auto"/>
            <w:left w:val="none" w:sz="0" w:space="0" w:color="auto"/>
            <w:bottom w:val="none" w:sz="0" w:space="0" w:color="auto"/>
            <w:right w:val="none" w:sz="0" w:space="0" w:color="auto"/>
          </w:divBdr>
        </w:div>
        <w:div w:id="1008630922">
          <w:marLeft w:val="0"/>
          <w:marRight w:val="0"/>
          <w:marTop w:val="0"/>
          <w:marBottom w:val="0"/>
          <w:divBdr>
            <w:top w:val="none" w:sz="0" w:space="0" w:color="auto"/>
            <w:left w:val="none" w:sz="0" w:space="0" w:color="auto"/>
            <w:bottom w:val="none" w:sz="0" w:space="0" w:color="auto"/>
            <w:right w:val="none" w:sz="0" w:space="0" w:color="auto"/>
          </w:divBdr>
        </w:div>
        <w:div w:id="1679229800">
          <w:marLeft w:val="0"/>
          <w:marRight w:val="0"/>
          <w:marTop w:val="0"/>
          <w:marBottom w:val="0"/>
          <w:divBdr>
            <w:top w:val="none" w:sz="0" w:space="0" w:color="auto"/>
            <w:left w:val="none" w:sz="0" w:space="0" w:color="auto"/>
            <w:bottom w:val="none" w:sz="0" w:space="0" w:color="auto"/>
            <w:right w:val="none" w:sz="0" w:space="0" w:color="auto"/>
          </w:divBdr>
        </w:div>
        <w:div w:id="680860630">
          <w:marLeft w:val="0"/>
          <w:marRight w:val="0"/>
          <w:marTop w:val="0"/>
          <w:marBottom w:val="0"/>
          <w:divBdr>
            <w:top w:val="none" w:sz="0" w:space="0" w:color="auto"/>
            <w:left w:val="none" w:sz="0" w:space="0" w:color="auto"/>
            <w:bottom w:val="none" w:sz="0" w:space="0" w:color="auto"/>
            <w:right w:val="none" w:sz="0" w:space="0" w:color="auto"/>
          </w:divBdr>
        </w:div>
        <w:div w:id="1788041743">
          <w:marLeft w:val="0"/>
          <w:marRight w:val="0"/>
          <w:marTop w:val="0"/>
          <w:marBottom w:val="0"/>
          <w:divBdr>
            <w:top w:val="none" w:sz="0" w:space="0" w:color="auto"/>
            <w:left w:val="none" w:sz="0" w:space="0" w:color="auto"/>
            <w:bottom w:val="none" w:sz="0" w:space="0" w:color="auto"/>
            <w:right w:val="none" w:sz="0" w:space="0" w:color="auto"/>
          </w:divBdr>
        </w:div>
        <w:div w:id="57483780">
          <w:marLeft w:val="0"/>
          <w:marRight w:val="0"/>
          <w:marTop w:val="0"/>
          <w:marBottom w:val="0"/>
          <w:divBdr>
            <w:top w:val="none" w:sz="0" w:space="0" w:color="auto"/>
            <w:left w:val="none" w:sz="0" w:space="0" w:color="auto"/>
            <w:bottom w:val="none" w:sz="0" w:space="0" w:color="auto"/>
            <w:right w:val="none" w:sz="0" w:space="0" w:color="auto"/>
          </w:divBdr>
        </w:div>
        <w:div w:id="268240009">
          <w:marLeft w:val="0"/>
          <w:marRight w:val="0"/>
          <w:marTop w:val="0"/>
          <w:marBottom w:val="0"/>
          <w:divBdr>
            <w:top w:val="none" w:sz="0" w:space="0" w:color="auto"/>
            <w:left w:val="none" w:sz="0" w:space="0" w:color="auto"/>
            <w:bottom w:val="none" w:sz="0" w:space="0" w:color="auto"/>
            <w:right w:val="none" w:sz="0" w:space="0" w:color="auto"/>
          </w:divBdr>
        </w:div>
        <w:div w:id="1915044286">
          <w:marLeft w:val="0"/>
          <w:marRight w:val="0"/>
          <w:marTop w:val="0"/>
          <w:marBottom w:val="0"/>
          <w:divBdr>
            <w:top w:val="none" w:sz="0" w:space="0" w:color="auto"/>
            <w:left w:val="none" w:sz="0" w:space="0" w:color="auto"/>
            <w:bottom w:val="none" w:sz="0" w:space="0" w:color="auto"/>
            <w:right w:val="none" w:sz="0" w:space="0" w:color="auto"/>
          </w:divBdr>
        </w:div>
        <w:div w:id="1075593353">
          <w:marLeft w:val="0"/>
          <w:marRight w:val="0"/>
          <w:marTop w:val="0"/>
          <w:marBottom w:val="0"/>
          <w:divBdr>
            <w:top w:val="none" w:sz="0" w:space="0" w:color="auto"/>
            <w:left w:val="none" w:sz="0" w:space="0" w:color="auto"/>
            <w:bottom w:val="none" w:sz="0" w:space="0" w:color="auto"/>
            <w:right w:val="none" w:sz="0" w:space="0" w:color="auto"/>
          </w:divBdr>
        </w:div>
        <w:div w:id="1785463994">
          <w:marLeft w:val="0"/>
          <w:marRight w:val="0"/>
          <w:marTop w:val="0"/>
          <w:marBottom w:val="0"/>
          <w:divBdr>
            <w:top w:val="none" w:sz="0" w:space="0" w:color="auto"/>
            <w:left w:val="none" w:sz="0" w:space="0" w:color="auto"/>
            <w:bottom w:val="none" w:sz="0" w:space="0" w:color="auto"/>
            <w:right w:val="none" w:sz="0" w:space="0" w:color="auto"/>
          </w:divBdr>
        </w:div>
        <w:div w:id="1396784028">
          <w:marLeft w:val="0"/>
          <w:marRight w:val="0"/>
          <w:marTop w:val="0"/>
          <w:marBottom w:val="0"/>
          <w:divBdr>
            <w:top w:val="none" w:sz="0" w:space="0" w:color="auto"/>
            <w:left w:val="none" w:sz="0" w:space="0" w:color="auto"/>
            <w:bottom w:val="none" w:sz="0" w:space="0" w:color="auto"/>
            <w:right w:val="none" w:sz="0" w:space="0" w:color="auto"/>
          </w:divBdr>
        </w:div>
        <w:div w:id="1783449826">
          <w:marLeft w:val="0"/>
          <w:marRight w:val="0"/>
          <w:marTop w:val="0"/>
          <w:marBottom w:val="0"/>
          <w:divBdr>
            <w:top w:val="none" w:sz="0" w:space="0" w:color="auto"/>
            <w:left w:val="none" w:sz="0" w:space="0" w:color="auto"/>
            <w:bottom w:val="none" w:sz="0" w:space="0" w:color="auto"/>
            <w:right w:val="none" w:sz="0" w:space="0" w:color="auto"/>
          </w:divBdr>
        </w:div>
        <w:div w:id="554242205">
          <w:marLeft w:val="0"/>
          <w:marRight w:val="0"/>
          <w:marTop w:val="0"/>
          <w:marBottom w:val="0"/>
          <w:divBdr>
            <w:top w:val="none" w:sz="0" w:space="0" w:color="auto"/>
            <w:left w:val="none" w:sz="0" w:space="0" w:color="auto"/>
            <w:bottom w:val="none" w:sz="0" w:space="0" w:color="auto"/>
            <w:right w:val="none" w:sz="0" w:space="0" w:color="auto"/>
          </w:divBdr>
        </w:div>
        <w:div w:id="1421634645">
          <w:marLeft w:val="0"/>
          <w:marRight w:val="0"/>
          <w:marTop w:val="0"/>
          <w:marBottom w:val="0"/>
          <w:divBdr>
            <w:top w:val="none" w:sz="0" w:space="0" w:color="auto"/>
            <w:left w:val="none" w:sz="0" w:space="0" w:color="auto"/>
            <w:bottom w:val="none" w:sz="0" w:space="0" w:color="auto"/>
            <w:right w:val="none" w:sz="0" w:space="0" w:color="auto"/>
          </w:divBdr>
        </w:div>
        <w:div w:id="500195932">
          <w:marLeft w:val="0"/>
          <w:marRight w:val="0"/>
          <w:marTop w:val="0"/>
          <w:marBottom w:val="0"/>
          <w:divBdr>
            <w:top w:val="none" w:sz="0" w:space="0" w:color="auto"/>
            <w:left w:val="none" w:sz="0" w:space="0" w:color="auto"/>
            <w:bottom w:val="none" w:sz="0" w:space="0" w:color="auto"/>
            <w:right w:val="none" w:sz="0" w:space="0" w:color="auto"/>
          </w:divBdr>
        </w:div>
        <w:div w:id="458033089">
          <w:marLeft w:val="0"/>
          <w:marRight w:val="0"/>
          <w:marTop w:val="0"/>
          <w:marBottom w:val="0"/>
          <w:divBdr>
            <w:top w:val="none" w:sz="0" w:space="0" w:color="auto"/>
            <w:left w:val="none" w:sz="0" w:space="0" w:color="auto"/>
            <w:bottom w:val="none" w:sz="0" w:space="0" w:color="auto"/>
            <w:right w:val="none" w:sz="0" w:space="0" w:color="auto"/>
          </w:divBdr>
        </w:div>
        <w:div w:id="146872019">
          <w:marLeft w:val="0"/>
          <w:marRight w:val="0"/>
          <w:marTop w:val="0"/>
          <w:marBottom w:val="0"/>
          <w:divBdr>
            <w:top w:val="none" w:sz="0" w:space="0" w:color="auto"/>
            <w:left w:val="none" w:sz="0" w:space="0" w:color="auto"/>
            <w:bottom w:val="none" w:sz="0" w:space="0" w:color="auto"/>
            <w:right w:val="none" w:sz="0" w:space="0" w:color="auto"/>
          </w:divBdr>
        </w:div>
        <w:div w:id="533151751">
          <w:marLeft w:val="0"/>
          <w:marRight w:val="0"/>
          <w:marTop w:val="0"/>
          <w:marBottom w:val="0"/>
          <w:divBdr>
            <w:top w:val="none" w:sz="0" w:space="0" w:color="auto"/>
            <w:left w:val="none" w:sz="0" w:space="0" w:color="auto"/>
            <w:bottom w:val="none" w:sz="0" w:space="0" w:color="auto"/>
            <w:right w:val="none" w:sz="0" w:space="0" w:color="auto"/>
          </w:divBdr>
        </w:div>
        <w:div w:id="1740248325">
          <w:marLeft w:val="0"/>
          <w:marRight w:val="0"/>
          <w:marTop w:val="0"/>
          <w:marBottom w:val="0"/>
          <w:divBdr>
            <w:top w:val="none" w:sz="0" w:space="0" w:color="auto"/>
            <w:left w:val="none" w:sz="0" w:space="0" w:color="auto"/>
            <w:bottom w:val="none" w:sz="0" w:space="0" w:color="auto"/>
            <w:right w:val="none" w:sz="0" w:space="0" w:color="auto"/>
          </w:divBdr>
        </w:div>
        <w:div w:id="2027561521">
          <w:marLeft w:val="0"/>
          <w:marRight w:val="0"/>
          <w:marTop w:val="0"/>
          <w:marBottom w:val="0"/>
          <w:divBdr>
            <w:top w:val="none" w:sz="0" w:space="0" w:color="auto"/>
            <w:left w:val="none" w:sz="0" w:space="0" w:color="auto"/>
            <w:bottom w:val="none" w:sz="0" w:space="0" w:color="auto"/>
            <w:right w:val="none" w:sz="0" w:space="0" w:color="auto"/>
          </w:divBdr>
        </w:div>
        <w:div w:id="1224559766">
          <w:marLeft w:val="0"/>
          <w:marRight w:val="0"/>
          <w:marTop w:val="0"/>
          <w:marBottom w:val="0"/>
          <w:divBdr>
            <w:top w:val="none" w:sz="0" w:space="0" w:color="auto"/>
            <w:left w:val="none" w:sz="0" w:space="0" w:color="auto"/>
            <w:bottom w:val="none" w:sz="0" w:space="0" w:color="auto"/>
            <w:right w:val="none" w:sz="0" w:space="0" w:color="auto"/>
          </w:divBdr>
        </w:div>
        <w:div w:id="637760282">
          <w:marLeft w:val="0"/>
          <w:marRight w:val="0"/>
          <w:marTop w:val="0"/>
          <w:marBottom w:val="0"/>
          <w:divBdr>
            <w:top w:val="none" w:sz="0" w:space="0" w:color="auto"/>
            <w:left w:val="none" w:sz="0" w:space="0" w:color="auto"/>
            <w:bottom w:val="none" w:sz="0" w:space="0" w:color="auto"/>
            <w:right w:val="none" w:sz="0" w:space="0" w:color="auto"/>
          </w:divBdr>
        </w:div>
        <w:div w:id="1178887574">
          <w:marLeft w:val="0"/>
          <w:marRight w:val="0"/>
          <w:marTop w:val="0"/>
          <w:marBottom w:val="0"/>
          <w:divBdr>
            <w:top w:val="none" w:sz="0" w:space="0" w:color="auto"/>
            <w:left w:val="none" w:sz="0" w:space="0" w:color="auto"/>
            <w:bottom w:val="none" w:sz="0" w:space="0" w:color="auto"/>
            <w:right w:val="none" w:sz="0" w:space="0" w:color="auto"/>
          </w:divBdr>
        </w:div>
        <w:div w:id="1395620163">
          <w:marLeft w:val="0"/>
          <w:marRight w:val="0"/>
          <w:marTop w:val="0"/>
          <w:marBottom w:val="0"/>
          <w:divBdr>
            <w:top w:val="none" w:sz="0" w:space="0" w:color="auto"/>
            <w:left w:val="none" w:sz="0" w:space="0" w:color="auto"/>
            <w:bottom w:val="none" w:sz="0" w:space="0" w:color="auto"/>
            <w:right w:val="none" w:sz="0" w:space="0" w:color="auto"/>
          </w:divBdr>
        </w:div>
        <w:div w:id="720253342">
          <w:marLeft w:val="0"/>
          <w:marRight w:val="0"/>
          <w:marTop w:val="0"/>
          <w:marBottom w:val="0"/>
          <w:divBdr>
            <w:top w:val="none" w:sz="0" w:space="0" w:color="auto"/>
            <w:left w:val="none" w:sz="0" w:space="0" w:color="auto"/>
            <w:bottom w:val="none" w:sz="0" w:space="0" w:color="auto"/>
            <w:right w:val="none" w:sz="0" w:space="0" w:color="auto"/>
          </w:divBdr>
        </w:div>
        <w:div w:id="185678935">
          <w:marLeft w:val="0"/>
          <w:marRight w:val="0"/>
          <w:marTop w:val="0"/>
          <w:marBottom w:val="0"/>
          <w:divBdr>
            <w:top w:val="none" w:sz="0" w:space="0" w:color="auto"/>
            <w:left w:val="none" w:sz="0" w:space="0" w:color="auto"/>
            <w:bottom w:val="none" w:sz="0" w:space="0" w:color="auto"/>
            <w:right w:val="none" w:sz="0" w:space="0" w:color="auto"/>
          </w:divBdr>
        </w:div>
        <w:div w:id="1850412043">
          <w:marLeft w:val="0"/>
          <w:marRight w:val="0"/>
          <w:marTop w:val="0"/>
          <w:marBottom w:val="0"/>
          <w:divBdr>
            <w:top w:val="none" w:sz="0" w:space="0" w:color="auto"/>
            <w:left w:val="none" w:sz="0" w:space="0" w:color="auto"/>
            <w:bottom w:val="none" w:sz="0" w:space="0" w:color="auto"/>
            <w:right w:val="none" w:sz="0" w:space="0" w:color="auto"/>
          </w:divBdr>
        </w:div>
        <w:div w:id="125047503">
          <w:marLeft w:val="0"/>
          <w:marRight w:val="0"/>
          <w:marTop w:val="0"/>
          <w:marBottom w:val="0"/>
          <w:divBdr>
            <w:top w:val="none" w:sz="0" w:space="0" w:color="auto"/>
            <w:left w:val="none" w:sz="0" w:space="0" w:color="auto"/>
            <w:bottom w:val="none" w:sz="0" w:space="0" w:color="auto"/>
            <w:right w:val="none" w:sz="0" w:space="0" w:color="auto"/>
          </w:divBdr>
        </w:div>
        <w:div w:id="346717540">
          <w:marLeft w:val="0"/>
          <w:marRight w:val="0"/>
          <w:marTop w:val="0"/>
          <w:marBottom w:val="0"/>
          <w:divBdr>
            <w:top w:val="none" w:sz="0" w:space="0" w:color="auto"/>
            <w:left w:val="none" w:sz="0" w:space="0" w:color="auto"/>
            <w:bottom w:val="none" w:sz="0" w:space="0" w:color="auto"/>
            <w:right w:val="none" w:sz="0" w:space="0" w:color="auto"/>
          </w:divBdr>
        </w:div>
        <w:div w:id="371274706">
          <w:marLeft w:val="0"/>
          <w:marRight w:val="0"/>
          <w:marTop w:val="0"/>
          <w:marBottom w:val="0"/>
          <w:divBdr>
            <w:top w:val="none" w:sz="0" w:space="0" w:color="auto"/>
            <w:left w:val="none" w:sz="0" w:space="0" w:color="auto"/>
            <w:bottom w:val="none" w:sz="0" w:space="0" w:color="auto"/>
            <w:right w:val="none" w:sz="0" w:space="0" w:color="auto"/>
          </w:divBdr>
        </w:div>
        <w:div w:id="401023151">
          <w:marLeft w:val="0"/>
          <w:marRight w:val="0"/>
          <w:marTop w:val="0"/>
          <w:marBottom w:val="0"/>
          <w:divBdr>
            <w:top w:val="none" w:sz="0" w:space="0" w:color="auto"/>
            <w:left w:val="none" w:sz="0" w:space="0" w:color="auto"/>
            <w:bottom w:val="none" w:sz="0" w:space="0" w:color="auto"/>
            <w:right w:val="none" w:sz="0" w:space="0" w:color="auto"/>
          </w:divBdr>
        </w:div>
        <w:div w:id="1755056213">
          <w:marLeft w:val="0"/>
          <w:marRight w:val="0"/>
          <w:marTop w:val="0"/>
          <w:marBottom w:val="0"/>
          <w:divBdr>
            <w:top w:val="none" w:sz="0" w:space="0" w:color="auto"/>
            <w:left w:val="none" w:sz="0" w:space="0" w:color="auto"/>
            <w:bottom w:val="none" w:sz="0" w:space="0" w:color="auto"/>
            <w:right w:val="none" w:sz="0" w:space="0" w:color="auto"/>
          </w:divBdr>
        </w:div>
        <w:div w:id="1112893908">
          <w:marLeft w:val="0"/>
          <w:marRight w:val="0"/>
          <w:marTop w:val="0"/>
          <w:marBottom w:val="0"/>
          <w:divBdr>
            <w:top w:val="none" w:sz="0" w:space="0" w:color="auto"/>
            <w:left w:val="none" w:sz="0" w:space="0" w:color="auto"/>
            <w:bottom w:val="none" w:sz="0" w:space="0" w:color="auto"/>
            <w:right w:val="none" w:sz="0" w:space="0" w:color="auto"/>
          </w:divBdr>
        </w:div>
        <w:div w:id="197939066">
          <w:marLeft w:val="0"/>
          <w:marRight w:val="0"/>
          <w:marTop w:val="0"/>
          <w:marBottom w:val="0"/>
          <w:divBdr>
            <w:top w:val="none" w:sz="0" w:space="0" w:color="auto"/>
            <w:left w:val="none" w:sz="0" w:space="0" w:color="auto"/>
            <w:bottom w:val="none" w:sz="0" w:space="0" w:color="auto"/>
            <w:right w:val="none" w:sz="0" w:space="0" w:color="auto"/>
          </w:divBdr>
        </w:div>
        <w:div w:id="381101836">
          <w:marLeft w:val="0"/>
          <w:marRight w:val="0"/>
          <w:marTop w:val="0"/>
          <w:marBottom w:val="0"/>
          <w:divBdr>
            <w:top w:val="none" w:sz="0" w:space="0" w:color="auto"/>
            <w:left w:val="none" w:sz="0" w:space="0" w:color="auto"/>
            <w:bottom w:val="none" w:sz="0" w:space="0" w:color="auto"/>
            <w:right w:val="none" w:sz="0" w:space="0" w:color="auto"/>
          </w:divBdr>
        </w:div>
        <w:div w:id="207453609">
          <w:marLeft w:val="0"/>
          <w:marRight w:val="0"/>
          <w:marTop w:val="0"/>
          <w:marBottom w:val="0"/>
          <w:divBdr>
            <w:top w:val="none" w:sz="0" w:space="0" w:color="auto"/>
            <w:left w:val="none" w:sz="0" w:space="0" w:color="auto"/>
            <w:bottom w:val="none" w:sz="0" w:space="0" w:color="auto"/>
            <w:right w:val="none" w:sz="0" w:space="0" w:color="auto"/>
          </w:divBdr>
        </w:div>
        <w:div w:id="1982927758">
          <w:marLeft w:val="0"/>
          <w:marRight w:val="0"/>
          <w:marTop w:val="0"/>
          <w:marBottom w:val="0"/>
          <w:divBdr>
            <w:top w:val="none" w:sz="0" w:space="0" w:color="auto"/>
            <w:left w:val="none" w:sz="0" w:space="0" w:color="auto"/>
            <w:bottom w:val="none" w:sz="0" w:space="0" w:color="auto"/>
            <w:right w:val="none" w:sz="0" w:space="0" w:color="auto"/>
          </w:divBdr>
        </w:div>
        <w:div w:id="867521825">
          <w:marLeft w:val="0"/>
          <w:marRight w:val="0"/>
          <w:marTop w:val="0"/>
          <w:marBottom w:val="0"/>
          <w:divBdr>
            <w:top w:val="none" w:sz="0" w:space="0" w:color="auto"/>
            <w:left w:val="none" w:sz="0" w:space="0" w:color="auto"/>
            <w:bottom w:val="none" w:sz="0" w:space="0" w:color="auto"/>
            <w:right w:val="none" w:sz="0" w:space="0" w:color="auto"/>
          </w:divBdr>
        </w:div>
        <w:div w:id="1833984484">
          <w:marLeft w:val="0"/>
          <w:marRight w:val="0"/>
          <w:marTop w:val="0"/>
          <w:marBottom w:val="0"/>
          <w:divBdr>
            <w:top w:val="none" w:sz="0" w:space="0" w:color="auto"/>
            <w:left w:val="none" w:sz="0" w:space="0" w:color="auto"/>
            <w:bottom w:val="none" w:sz="0" w:space="0" w:color="auto"/>
            <w:right w:val="none" w:sz="0" w:space="0" w:color="auto"/>
          </w:divBdr>
        </w:div>
        <w:div w:id="500971911">
          <w:marLeft w:val="0"/>
          <w:marRight w:val="0"/>
          <w:marTop w:val="0"/>
          <w:marBottom w:val="0"/>
          <w:divBdr>
            <w:top w:val="none" w:sz="0" w:space="0" w:color="auto"/>
            <w:left w:val="none" w:sz="0" w:space="0" w:color="auto"/>
            <w:bottom w:val="none" w:sz="0" w:space="0" w:color="auto"/>
            <w:right w:val="none" w:sz="0" w:space="0" w:color="auto"/>
          </w:divBdr>
        </w:div>
        <w:div w:id="78989192">
          <w:marLeft w:val="0"/>
          <w:marRight w:val="0"/>
          <w:marTop w:val="0"/>
          <w:marBottom w:val="0"/>
          <w:divBdr>
            <w:top w:val="none" w:sz="0" w:space="0" w:color="auto"/>
            <w:left w:val="none" w:sz="0" w:space="0" w:color="auto"/>
            <w:bottom w:val="none" w:sz="0" w:space="0" w:color="auto"/>
            <w:right w:val="none" w:sz="0" w:space="0" w:color="auto"/>
          </w:divBdr>
        </w:div>
        <w:div w:id="1361469509">
          <w:marLeft w:val="0"/>
          <w:marRight w:val="0"/>
          <w:marTop w:val="0"/>
          <w:marBottom w:val="0"/>
          <w:divBdr>
            <w:top w:val="none" w:sz="0" w:space="0" w:color="auto"/>
            <w:left w:val="none" w:sz="0" w:space="0" w:color="auto"/>
            <w:bottom w:val="none" w:sz="0" w:space="0" w:color="auto"/>
            <w:right w:val="none" w:sz="0" w:space="0" w:color="auto"/>
          </w:divBdr>
        </w:div>
        <w:div w:id="1500074361">
          <w:marLeft w:val="0"/>
          <w:marRight w:val="0"/>
          <w:marTop w:val="0"/>
          <w:marBottom w:val="0"/>
          <w:divBdr>
            <w:top w:val="none" w:sz="0" w:space="0" w:color="auto"/>
            <w:left w:val="none" w:sz="0" w:space="0" w:color="auto"/>
            <w:bottom w:val="none" w:sz="0" w:space="0" w:color="auto"/>
            <w:right w:val="none" w:sz="0" w:space="0" w:color="auto"/>
          </w:divBdr>
        </w:div>
        <w:div w:id="545487128">
          <w:marLeft w:val="0"/>
          <w:marRight w:val="0"/>
          <w:marTop w:val="0"/>
          <w:marBottom w:val="0"/>
          <w:divBdr>
            <w:top w:val="none" w:sz="0" w:space="0" w:color="auto"/>
            <w:left w:val="none" w:sz="0" w:space="0" w:color="auto"/>
            <w:bottom w:val="none" w:sz="0" w:space="0" w:color="auto"/>
            <w:right w:val="none" w:sz="0" w:space="0" w:color="auto"/>
          </w:divBdr>
        </w:div>
        <w:div w:id="830291494">
          <w:marLeft w:val="0"/>
          <w:marRight w:val="0"/>
          <w:marTop w:val="0"/>
          <w:marBottom w:val="0"/>
          <w:divBdr>
            <w:top w:val="none" w:sz="0" w:space="0" w:color="auto"/>
            <w:left w:val="none" w:sz="0" w:space="0" w:color="auto"/>
            <w:bottom w:val="none" w:sz="0" w:space="0" w:color="auto"/>
            <w:right w:val="none" w:sz="0" w:space="0" w:color="auto"/>
          </w:divBdr>
        </w:div>
        <w:div w:id="1223296592">
          <w:marLeft w:val="0"/>
          <w:marRight w:val="0"/>
          <w:marTop w:val="0"/>
          <w:marBottom w:val="0"/>
          <w:divBdr>
            <w:top w:val="none" w:sz="0" w:space="0" w:color="auto"/>
            <w:left w:val="none" w:sz="0" w:space="0" w:color="auto"/>
            <w:bottom w:val="none" w:sz="0" w:space="0" w:color="auto"/>
            <w:right w:val="none" w:sz="0" w:space="0" w:color="auto"/>
          </w:divBdr>
        </w:div>
        <w:div w:id="1102261478">
          <w:marLeft w:val="0"/>
          <w:marRight w:val="0"/>
          <w:marTop w:val="0"/>
          <w:marBottom w:val="0"/>
          <w:divBdr>
            <w:top w:val="none" w:sz="0" w:space="0" w:color="auto"/>
            <w:left w:val="none" w:sz="0" w:space="0" w:color="auto"/>
            <w:bottom w:val="none" w:sz="0" w:space="0" w:color="auto"/>
            <w:right w:val="none" w:sz="0" w:space="0" w:color="auto"/>
          </w:divBdr>
        </w:div>
        <w:div w:id="303583853">
          <w:marLeft w:val="0"/>
          <w:marRight w:val="0"/>
          <w:marTop w:val="0"/>
          <w:marBottom w:val="0"/>
          <w:divBdr>
            <w:top w:val="none" w:sz="0" w:space="0" w:color="auto"/>
            <w:left w:val="none" w:sz="0" w:space="0" w:color="auto"/>
            <w:bottom w:val="none" w:sz="0" w:space="0" w:color="auto"/>
            <w:right w:val="none" w:sz="0" w:space="0" w:color="auto"/>
          </w:divBdr>
        </w:div>
        <w:div w:id="819687274">
          <w:marLeft w:val="0"/>
          <w:marRight w:val="0"/>
          <w:marTop w:val="0"/>
          <w:marBottom w:val="0"/>
          <w:divBdr>
            <w:top w:val="none" w:sz="0" w:space="0" w:color="auto"/>
            <w:left w:val="none" w:sz="0" w:space="0" w:color="auto"/>
            <w:bottom w:val="none" w:sz="0" w:space="0" w:color="auto"/>
            <w:right w:val="none" w:sz="0" w:space="0" w:color="auto"/>
          </w:divBdr>
        </w:div>
        <w:div w:id="1327126874">
          <w:marLeft w:val="0"/>
          <w:marRight w:val="0"/>
          <w:marTop w:val="0"/>
          <w:marBottom w:val="0"/>
          <w:divBdr>
            <w:top w:val="none" w:sz="0" w:space="0" w:color="auto"/>
            <w:left w:val="none" w:sz="0" w:space="0" w:color="auto"/>
            <w:bottom w:val="none" w:sz="0" w:space="0" w:color="auto"/>
            <w:right w:val="none" w:sz="0" w:space="0" w:color="auto"/>
          </w:divBdr>
        </w:div>
        <w:div w:id="50816143">
          <w:marLeft w:val="0"/>
          <w:marRight w:val="0"/>
          <w:marTop w:val="0"/>
          <w:marBottom w:val="0"/>
          <w:divBdr>
            <w:top w:val="none" w:sz="0" w:space="0" w:color="auto"/>
            <w:left w:val="none" w:sz="0" w:space="0" w:color="auto"/>
            <w:bottom w:val="none" w:sz="0" w:space="0" w:color="auto"/>
            <w:right w:val="none" w:sz="0" w:space="0" w:color="auto"/>
          </w:divBdr>
        </w:div>
        <w:div w:id="1851411561">
          <w:marLeft w:val="0"/>
          <w:marRight w:val="0"/>
          <w:marTop w:val="0"/>
          <w:marBottom w:val="0"/>
          <w:divBdr>
            <w:top w:val="none" w:sz="0" w:space="0" w:color="auto"/>
            <w:left w:val="none" w:sz="0" w:space="0" w:color="auto"/>
            <w:bottom w:val="none" w:sz="0" w:space="0" w:color="auto"/>
            <w:right w:val="none" w:sz="0" w:space="0" w:color="auto"/>
          </w:divBdr>
        </w:div>
        <w:div w:id="34355833">
          <w:marLeft w:val="0"/>
          <w:marRight w:val="0"/>
          <w:marTop w:val="0"/>
          <w:marBottom w:val="0"/>
          <w:divBdr>
            <w:top w:val="none" w:sz="0" w:space="0" w:color="auto"/>
            <w:left w:val="none" w:sz="0" w:space="0" w:color="auto"/>
            <w:bottom w:val="none" w:sz="0" w:space="0" w:color="auto"/>
            <w:right w:val="none" w:sz="0" w:space="0" w:color="auto"/>
          </w:divBdr>
        </w:div>
        <w:div w:id="1487085484">
          <w:marLeft w:val="0"/>
          <w:marRight w:val="0"/>
          <w:marTop w:val="0"/>
          <w:marBottom w:val="0"/>
          <w:divBdr>
            <w:top w:val="none" w:sz="0" w:space="0" w:color="auto"/>
            <w:left w:val="none" w:sz="0" w:space="0" w:color="auto"/>
            <w:bottom w:val="none" w:sz="0" w:space="0" w:color="auto"/>
            <w:right w:val="none" w:sz="0" w:space="0" w:color="auto"/>
          </w:divBdr>
        </w:div>
        <w:div w:id="266276297">
          <w:marLeft w:val="0"/>
          <w:marRight w:val="0"/>
          <w:marTop w:val="0"/>
          <w:marBottom w:val="0"/>
          <w:divBdr>
            <w:top w:val="none" w:sz="0" w:space="0" w:color="auto"/>
            <w:left w:val="none" w:sz="0" w:space="0" w:color="auto"/>
            <w:bottom w:val="none" w:sz="0" w:space="0" w:color="auto"/>
            <w:right w:val="none" w:sz="0" w:space="0" w:color="auto"/>
          </w:divBdr>
        </w:div>
        <w:div w:id="1815175029">
          <w:marLeft w:val="0"/>
          <w:marRight w:val="0"/>
          <w:marTop w:val="0"/>
          <w:marBottom w:val="0"/>
          <w:divBdr>
            <w:top w:val="none" w:sz="0" w:space="0" w:color="auto"/>
            <w:left w:val="none" w:sz="0" w:space="0" w:color="auto"/>
            <w:bottom w:val="none" w:sz="0" w:space="0" w:color="auto"/>
            <w:right w:val="none" w:sz="0" w:space="0" w:color="auto"/>
          </w:divBdr>
        </w:div>
        <w:div w:id="826212883">
          <w:marLeft w:val="0"/>
          <w:marRight w:val="0"/>
          <w:marTop w:val="0"/>
          <w:marBottom w:val="0"/>
          <w:divBdr>
            <w:top w:val="none" w:sz="0" w:space="0" w:color="auto"/>
            <w:left w:val="none" w:sz="0" w:space="0" w:color="auto"/>
            <w:bottom w:val="none" w:sz="0" w:space="0" w:color="auto"/>
            <w:right w:val="none" w:sz="0" w:space="0" w:color="auto"/>
          </w:divBdr>
        </w:div>
        <w:div w:id="586226999">
          <w:marLeft w:val="0"/>
          <w:marRight w:val="0"/>
          <w:marTop w:val="0"/>
          <w:marBottom w:val="0"/>
          <w:divBdr>
            <w:top w:val="none" w:sz="0" w:space="0" w:color="auto"/>
            <w:left w:val="none" w:sz="0" w:space="0" w:color="auto"/>
            <w:bottom w:val="none" w:sz="0" w:space="0" w:color="auto"/>
            <w:right w:val="none" w:sz="0" w:space="0" w:color="auto"/>
          </w:divBdr>
        </w:div>
        <w:div w:id="1301114279">
          <w:marLeft w:val="0"/>
          <w:marRight w:val="0"/>
          <w:marTop w:val="0"/>
          <w:marBottom w:val="0"/>
          <w:divBdr>
            <w:top w:val="none" w:sz="0" w:space="0" w:color="auto"/>
            <w:left w:val="none" w:sz="0" w:space="0" w:color="auto"/>
            <w:bottom w:val="none" w:sz="0" w:space="0" w:color="auto"/>
            <w:right w:val="none" w:sz="0" w:space="0" w:color="auto"/>
          </w:divBdr>
        </w:div>
        <w:div w:id="1367834215">
          <w:marLeft w:val="0"/>
          <w:marRight w:val="0"/>
          <w:marTop w:val="0"/>
          <w:marBottom w:val="0"/>
          <w:divBdr>
            <w:top w:val="none" w:sz="0" w:space="0" w:color="auto"/>
            <w:left w:val="none" w:sz="0" w:space="0" w:color="auto"/>
            <w:bottom w:val="none" w:sz="0" w:space="0" w:color="auto"/>
            <w:right w:val="none" w:sz="0" w:space="0" w:color="auto"/>
          </w:divBdr>
        </w:div>
        <w:div w:id="1821579865">
          <w:marLeft w:val="0"/>
          <w:marRight w:val="0"/>
          <w:marTop w:val="0"/>
          <w:marBottom w:val="0"/>
          <w:divBdr>
            <w:top w:val="none" w:sz="0" w:space="0" w:color="auto"/>
            <w:left w:val="none" w:sz="0" w:space="0" w:color="auto"/>
            <w:bottom w:val="none" w:sz="0" w:space="0" w:color="auto"/>
            <w:right w:val="none" w:sz="0" w:space="0" w:color="auto"/>
          </w:divBdr>
        </w:div>
        <w:div w:id="1672102415">
          <w:marLeft w:val="0"/>
          <w:marRight w:val="0"/>
          <w:marTop w:val="0"/>
          <w:marBottom w:val="0"/>
          <w:divBdr>
            <w:top w:val="none" w:sz="0" w:space="0" w:color="auto"/>
            <w:left w:val="none" w:sz="0" w:space="0" w:color="auto"/>
            <w:bottom w:val="none" w:sz="0" w:space="0" w:color="auto"/>
            <w:right w:val="none" w:sz="0" w:space="0" w:color="auto"/>
          </w:divBdr>
        </w:div>
        <w:div w:id="1353604209">
          <w:marLeft w:val="0"/>
          <w:marRight w:val="0"/>
          <w:marTop w:val="0"/>
          <w:marBottom w:val="0"/>
          <w:divBdr>
            <w:top w:val="none" w:sz="0" w:space="0" w:color="auto"/>
            <w:left w:val="none" w:sz="0" w:space="0" w:color="auto"/>
            <w:bottom w:val="none" w:sz="0" w:space="0" w:color="auto"/>
            <w:right w:val="none" w:sz="0" w:space="0" w:color="auto"/>
          </w:divBdr>
        </w:div>
        <w:div w:id="1999654998">
          <w:marLeft w:val="0"/>
          <w:marRight w:val="0"/>
          <w:marTop w:val="0"/>
          <w:marBottom w:val="0"/>
          <w:divBdr>
            <w:top w:val="none" w:sz="0" w:space="0" w:color="auto"/>
            <w:left w:val="none" w:sz="0" w:space="0" w:color="auto"/>
            <w:bottom w:val="none" w:sz="0" w:space="0" w:color="auto"/>
            <w:right w:val="none" w:sz="0" w:space="0" w:color="auto"/>
          </w:divBdr>
        </w:div>
        <w:div w:id="245384091">
          <w:marLeft w:val="0"/>
          <w:marRight w:val="0"/>
          <w:marTop w:val="0"/>
          <w:marBottom w:val="0"/>
          <w:divBdr>
            <w:top w:val="none" w:sz="0" w:space="0" w:color="auto"/>
            <w:left w:val="none" w:sz="0" w:space="0" w:color="auto"/>
            <w:bottom w:val="none" w:sz="0" w:space="0" w:color="auto"/>
            <w:right w:val="none" w:sz="0" w:space="0" w:color="auto"/>
          </w:divBdr>
        </w:div>
        <w:div w:id="618150809">
          <w:marLeft w:val="0"/>
          <w:marRight w:val="0"/>
          <w:marTop w:val="0"/>
          <w:marBottom w:val="0"/>
          <w:divBdr>
            <w:top w:val="none" w:sz="0" w:space="0" w:color="auto"/>
            <w:left w:val="none" w:sz="0" w:space="0" w:color="auto"/>
            <w:bottom w:val="none" w:sz="0" w:space="0" w:color="auto"/>
            <w:right w:val="none" w:sz="0" w:space="0" w:color="auto"/>
          </w:divBdr>
        </w:div>
        <w:div w:id="2074496877">
          <w:marLeft w:val="0"/>
          <w:marRight w:val="0"/>
          <w:marTop w:val="0"/>
          <w:marBottom w:val="0"/>
          <w:divBdr>
            <w:top w:val="none" w:sz="0" w:space="0" w:color="auto"/>
            <w:left w:val="none" w:sz="0" w:space="0" w:color="auto"/>
            <w:bottom w:val="none" w:sz="0" w:space="0" w:color="auto"/>
            <w:right w:val="none" w:sz="0" w:space="0" w:color="auto"/>
          </w:divBdr>
        </w:div>
        <w:div w:id="676465864">
          <w:marLeft w:val="0"/>
          <w:marRight w:val="0"/>
          <w:marTop w:val="0"/>
          <w:marBottom w:val="0"/>
          <w:divBdr>
            <w:top w:val="none" w:sz="0" w:space="0" w:color="auto"/>
            <w:left w:val="none" w:sz="0" w:space="0" w:color="auto"/>
            <w:bottom w:val="none" w:sz="0" w:space="0" w:color="auto"/>
            <w:right w:val="none" w:sz="0" w:space="0" w:color="auto"/>
          </w:divBdr>
        </w:div>
        <w:div w:id="1800369673">
          <w:marLeft w:val="0"/>
          <w:marRight w:val="0"/>
          <w:marTop w:val="0"/>
          <w:marBottom w:val="0"/>
          <w:divBdr>
            <w:top w:val="none" w:sz="0" w:space="0" w:color="auto"/>
            <w:left w:val="none" w:sz="0" w:space="0" w:color="auto"/>
            <w:bottom w:val="none" w:sz="0" w:space="0" w:color="auto"/>
            <w:right w:val="none" w:sz="0" w:space="0" w:color="auto"/>
          </w:divBdr>
        </w:div>
        <w:div w:id="1481534803">
          <w:marLeft w:val="0"/>
          <w:marRight w:val="0"/>
          <w:marTop w:val="0"/>
          <w:marBottom w:val="0"/>
          <w:divBdr>
            <w:top w:val="none" w:sz="0" w:space="0" w:color="auto"/>
            <w:left w:val="none" w:sz="0" w:space="0" w:color="auto"/>
            <w:bottom w:val="none" w:sz="0" w:space="0" w:color="auto"/>
            <w:right w:val="none" w:sz="0" w:space="0" w:color="auto"/>
          </w:divBdr>
        </w:div>
        <w:div w:id="608388567">
          <w:marLeft w:val="0"/>
          <w:marRight w:val="0"/>
          <w:marTop w:val="0"/>
          <w:marBottom w:val="0"/>
          <w:divBdr>
            <w:top w:val="none" w:sz="0" w:space="0" w:color="auto"/>
            <w:left w:val="none" w:sz="0" w:space="0" w:color="auto"/>
            <w:bottom w:val="none" w:sz="0" w:space="0" w:color="auto"/>
            <w:right w:val="none" w:sz="0" w:space="0" w:color="auto"/>
          </w:divBdr>
        </w:div>
        <w:div w:id="1544168121">
          <w:marLeft w:val="0"/>
          <w:marRight w:val="0"/>
          <w:marTop w:val="0"/>
          <w:marBottom w:val="0"/>
          <w:divBdr>
            <w:top w:val="none" w:sz="0" w:space="0" w:color="auto"/>
            <w:left w:val="none" w:sz="0" w:space="0" w:color="auto"/>
            <w:bottom w:val="none" w:sz="0" w:space="0" w:color="auto"/>
            <w:right w:val="none" w:sz="0" w:space="0" w:color="auto"/>
          </w:divBdr>
        </w:div>
        <w:div w:id="836992997">
          <w:marLeft w:val="0"/>
          <w:marRight w:val="0"/>
          <w:marTop w:val="0"/>
          <w:marBottom w:val="0"/>
          <w:divBdr>
            <w:top w:val="none" w:sz="0" w:space="0" w:color="auto"/>
            <w:left w:val="none" w:sz="0" w:space="0" w:color="auto"/>
            <w:bottom w:val="none" w:sz="0" w:space="0" w:color="auto"/>
            <w:right w:val="none" w:sz="0" w:space="0" w:color="auto"/>
          </w:divBdr>
        </w:div>
        <w:div w:id="362752320">
          <w:marLeft w:val="0"/>
          <w:marRight w:val="0"/>
          <w:marTop w:val="0"/>
          <w:marBottom w:val="0"/>
          <w:divBdr>
            <w:top w:val="none" w:sz="0" w:space="0" w:color="auto"/>
            <w:left w:val="none" w:sz="0" w:space="0" w:color="auto"/>
            <w:bottom w:val="none" w:sz="0" w:space="0" w:color="auto"/>
            <w:right w:val="none" w:sz="0" w:space="0" w:color="auto"/>
          </w:divBdr>
        </w:div>
        <w:div w:id="97257103">
          <w:marLeft w:val="0"/>
          <w:marRight w:val="0"/>
          <w:marTop w:val="0"/>
          <w:marBottom w:val="0"/>
          <w:divBdr>
            <w:top w:val="none" w:sz="0" w:space="0" w:color="auto"/>
            <w:left w:val="none" w:sz="0" w:space="0" w:color="auto"/>
            <w:bottom w:val="none" w:sz="0" w:space="0" w:color="auto"/>
            <w:right w:val="none" w:sz="0" w:space="0" w:color="auto"/>
          </w:divBdr>
        </w:div>
        <w:div w:id="629941246">
          <w:marLeft w:val="0"/>
          <w:marRight w:val="0"/>
          <w:marTop w:val="0"/>
          <w:marBottom w:val="0"/>
          <w:divBdr>
            <w:top w:val="none" w:sz="0" w:space="0" w:color="auto"/>
            <w:left w:val="none" w:sz="0" w:space="0" w:color="auto"/>
            <w:bottom w:val="none" w:sz="0" w:space="0" w:color="auto"/>
            <w:right w:val="none" w:sz="0" w:space="0" w:color="auto"/>
          </w:divBdr>
        </w:div>
        <w:div w:id="1602227698">
          <w:marLeft w:val="0"/>
          <w:marRight w:val="0"/>
          <w:marTop w:val="0"/>
          <w:marBottom w:val="0"/>
          <w:divBdr>
            <w:top w:val="none" w:sz="0" w:space="0" w:color="auto"/>
            <w:left w:val="none" w:sz="0" w:space="0" w:color="auto"/>
            <w:bottom w:val="none" w:sz="0" w:space="0" w:color="auto"/>
            <w:right w:val="none" w:sz="0" w:space="0" w:color="auto"/>
          </w:divBdr>
        </w:div>
        <w:div w:id="2028411086">
          <w:marLeft w:val="0"/>
          <w:marRight w:val="0"/>
          <w:marTop w:val="0"/>
          <w:marBottom w:val="0"/>
          <w:divBdr>
            <w:top w:val="none" w:sz="0" w:space="0" w:color="auto"/>
            <w:left w:val="none" w:sz="0" w:space="0" w:color="auto"/>
            <w:bottom w:val="none" w:sz="0" w:space="0" w:color="auto"/>
            <w:right w:val="none" w:sz="0" w:space="0" w:color="auto"/>
          </w:divBdr>
        </w:div>
        <w:div w:id="753673724">
          <w:marLeft w:val="0"/>
          <w:marRight w:val="0"/>
          <w:marTop w:val="0"/>
          <w:marBottom w:val="0"/>
          <w:divBdr>
            <w:top w:val="none" w:sz="0" w:space="0" w:color="auto"/>
            <w:left w:val="none" w:sz="0" w:space="0" w:color="auto"/>
            <w:bottom w:val="none" w:sz="0" w:space="0" w:color="auto"/>
            <w:right w:val="none" w:sz="0" w:space="0" w:color="auto"/>
          </w:divBdr>
        </w:div>
        <w:div w:id="1425106502">
          <w:marLeft w:val="0"/>
          <w:marRight w:val="0"/>
          <w:marTop w:val="0"/>
          <w:marBottom w:val="0"/>
          <w:divBdr>
            <w:top w:val="none" w:sz="0" w:space="0" w:color="auto"/>
            <w:left w:val="none" w:sz="0" w:space="0" w:color="auto"/>
            <w:bottom w:val="none" w:sz="0" w:space="0" w:color="auto"/>
            <w:right w:val="none" w:sz="0" w:space="0" w:color="auto"/>
          </w:divBdr>
        </w:div>
        <w:div w:id="855651708">
          <w:marLeft w:val="0"/>
          <w:marRight w:val="0"/>
          <w:marTop w:val="0"/>
          <w:marBottom w:val="0"/>
          <w:divBdr>
            <w:top w:val="none" w:sz="0" w:space="0" w:color="auto"/>
            <w:left w:val="none" w:sz="0" w:space="0" w:color="auto"/>
            <w:bottom w:val="none" w:sz="0" w:space="0" w:color="auto"/>
            <w:right w:val="none" w:sz="0" w:space="0" w:color="auto"/>
          </w:divBdr>
        </w:div>
        <w:div w:id="1526477658">
          <w:marLeft w:val="0"/>
          <w:marRight w:val="0"/>
          <w:marTop w:val="0"/>
          <w:marBottom w:val="0"/>
          <w:divBdr>
            <w:top w:val="none" w:sz="0" w:space="0" w:color="auto"/>
            <w:left w:val="none" w:sz="0" w:space="0" w:color="auto"/>
            <w:bottom w:val="none" w:sz="0" w:space="0" w:color="auto"/>
            <w:right w:val="none" w:sz="0" w:space="0" w:color="auto"/>
          </w:divBdr>
        </w:div>
        <w:div w:id="617955861">
          <w:marLeft w:val="0"/>
          <w:marRight w:val="0"/>
          <w:marTop w:val="0"/>
          <w:marBottom w:val="0"/>
          <w:divBdr>
            <w:top w:val="none" w:sz="0" w:space="0" w:color="auto"/>
            <w:left w:val="none" w:sz="0" w:space="0" w:color="auto"/>
            <w:bottom w:val="none" w:sz="0" w:space="0" w:color="auto"/>
            <w:right w:val="none" w:sz="0" w:space="0" w:color="auto"/>
          </w:divBdr>
        </w:div>
        <w:div w:id="809520536">
          <w:marLeft w:val="0"/>
          <w:marRight w:val="0"/>
          <w:marTop w:val="0"/>
          <w:marBottom w:val="0"/>
          <w:divBdr>
            <w:top w:val="none" w:sz="0" w:space="0" w:color="auto"/>
            <w:left w:val="none" w:sz="0" w:space="0" w:color="auto"/>
            <w:bottom w:val="none" w:sz="0" w:space="0" w:color="auto"/>
            <w:right w:val="none" w:sz="0" w:space="0" w:color="auto"/>
          </w:divBdr>
        </w:div>
        <w:div w:id="1417050023">
          <w:marLeft w:val="0"/>
          <w:marRight w:val="0"/>
          <w:marTop w:val="0"/>
          <w:marBottom w:val="0"/>
          <w:divBdr>
            <w:top w:val="none" w:sz="0" w:space="0" w:color="auto"/>
            <w:left w:val="none" w:sz="0" w:space="0" w:color="auto"/>
            <w:bottom w:val="none" w:sz="0" w:space="0" w:color="auto"/>
            <w:right w:val="none" w:sz="0" w:space="0" w:color="auto"/>
          </w:divBdr>
        </w:div>
        <w:div w:id="1970622054">
          <w:marLeft w:val="0"/>
          <w:marRight w:val="0"/>
          <w:marTop w:val="0"/>
          <w:marBottom w:val="0"/>
          <w:divBdr>
            <w:top w:val="none" w:sz="0" w:space="0" w:color="auto"/>
            <w:left w:val="none" w:sz="0" w:space="0" w:color="auto"/>
            <w:bottom w:val="none" w:sz="0" w:space="0" w:color="auto"/>
            <w:right w:val="none" w:sz="0" w:space="0" w:color="auto"/>
          </w:divBdr>
        </w:div>
        <w:div w:id="1137143101">
          <w:marLeft w:val="0"/>
          <w:marRight w:val="0"/>
          <w:marTop w:val="0"/>
          <w:marBottom w:val="0"/>
          <w:divBdr>
            <w:top w:val="none" w:sz="0" w:space="0" w:color="auto"/>
            <w:left w:val="none" w:sz="0" w:space="0" w:color="auto"/>
            <w:bottom w:val="none" w:sz="0" w:space="0" w:color="auto"/>
            <w:right w:val="none" w:sz="0" w:space="0" w:color="auto"/>
          </w:divBdr>
        </w:div>
        <w:div w:id="1774977581">
          <w:marLeft w:val="0"/>
          <w:marRight w:val="0"/>
          <w:marTop w:val="0"/>
          <w:marBottom w:val="0"/>
          <w:divBdr>
            <w:top w:val="none" w:sz="0" w:space="0" w:color="auto"/>
            <w:left w:val="none" w:sz="0" w:space="0" w:color="auto"/>
            <w:bottom w:val="none" w:sz="0" w:space="0" w:color="auto"/>
            <w:right w:val="none" w:sz="0" w:space="0" w:color="auto"/>
          </w:divBdr>
        </w:div>
        <w:div w:id="1843540834">
          <w:marLeft w:val="0"/>
          <w:marRight w:val="0"/>
          <w:marTop w:val="0"/>
          <w:marBottom w:val="0"/>
          <w:divBdr>
            <w:top w:val="none" w:sz="0" w:space="0" w:color="auto"/>
            <w:left w:val="none" w:sz="0" w:space="0" w:color="auto"/>
            <w:bottom w:val="none" w:sz="0" w:space="0" w:color="auto"/>
            <w:right w:val="none" w:sz="0" w:space="0" w:color="auto"/>
          </w:divBdr>
        </w:div>
        <w:div w:id="1177966423">
          <w:marLeft w:val="0"/>
          <w:marRight w:val="0"/>
          <w:marTop w:val="0"/>
          <w:marBottom w:val="0"/>
          <w:divBdr>
            <w:top w:val="none" w:sz="0" w:space="0" w:color="auto"/>
            <w:left w:val="none" w:sz="0" w:space="0" w:color="auto"/>
            <w:bottom w:val="none" w:sz="0" w:space="0" w:color="auto"/>
            <w:right w:val="none" w:sz="0" w:space="0" w:color="auto"/>
          </w:divBdr>
        </w:div>
        <w:div w:id="1128082218">
          <w:marLeft w:val="0"/>
          <w:marRight w:val="0"/>
          <w:marTop w:val="0"/>
          <w:marBottom w:val="0"/>
          <w:divBdr>
            <w:top w:val="none" w:sz="0" w:space="0" w:color="auto"/>
            <w:left w:val="none" w:sz="0" w:space="0" w:color="auto"/>
            <w:bottom w:val="none" w:sz="0" w:space="0" w:color="auto"/>
            <w:right w:val="none" w:sz="0" w:space="0" w:color="auto"/>
          </w:divBdr>
        </w:div>
        <w:div w:id="206457657">
          <w:marLeft w:val="0"/>
          <w:marRight w:val="0"/>
          <w:marTop w:val="0"/>
          <w:marBottom w:val="0"/>
          <w:divBdr>
            <w:top w:val="none" w:sz="0" w:space="0" w:color="auto"/>
            <w:left w:val="none" w:sz="0" w:space="0" w:color="auto"/>
            <w:bottom w:val="none" w:sz="0" w:space="0" w:color="auto"/>
            <w:right w:val="none" w:sz="0" w:space="0" w:color="auto"/>
          </w:divBdr>
        </w:div>
        <w:div w:id="1524978679">
          <w:marLeft w:val="0"/>
          <w:marRight w:val="0"/>
          <w:marTop w:val="0"/>
          <w:marBottom w:val="0"/>
          <w:divBdr>
            <w:top w:val="none" w:sz="0" w:space="0" w:color="auto"/>
            <w:left w:val="none" w:sz="0" w:space="0" w:color="auto"/>
            <w:bottom w:val="none" w:sz="0" w:space="0" w:color="auto"/>
            <w:right w:val="none" w:sz="0" w:space="0" w:color="auto"/>
          </w:divBdr>
        </w:div>
        <w:div w:id="1224757046">
          <w:marLeft w:val="0"/>
          <w:marRight w:val="0"/>
          <w:marTop w:val="0"/>
          <w:marBottom w:val="0"/>
          <w:divBdr>
            <w:top w:val="none" w:sz="0" w:space="0" w:color="auto"/>
            <w:left w:val="none" w:sz="0" w:space="0" w:color="auto"/>
            <w:bottom w:val="none" w:sz="0" w:space="0" w:color="auto"/>
            <w:right w:val="none" w:sz="0" w:space="0" w:color="auto"/>
          </w:divBdr>
        </w:div>
        <w:div w:id="1558277249">
          <w:marLeft w:val="0"/>
          <w:marRight w:val="0"/>
          <w:marTop w:val="0"/>
          <w:marBottom w:val="0"/>
          <w:divBdr>
            <w:top w:val="none" w:sz="0" w:space="0" w:color="auto"/>
            <w:left w:val="none" w:sz="0" w:space="0" w:color="auto"/>
            <w:bottom w:val="none" w:sz="0" w:space="0" w:color="auto"/>
            <w:right w:val="none" w:sz="0" w:space="0" w:color="auto"/>
          </w:divBdr>
        </w:div>
        <w:div w:id="926959210">
          <w:marLeft w:val="0"/>
          <w:marRight w:val="0"/>
          <w:marTop w:val="0"/>
          <w:marBottom w:val="0"/>
          <w:divBdr>
            <w:top w:val="none" w:sz="0" w:space="0" w:color="auto"/>
            <w:left w:val="none" w:sz="0" w:space="0" w:color="auto"/>
            <w:bottom w:val="none" w:sz="0" w:space="0" w:color="auto"/>
            <w:right w:val="none" w:sz="0" w:space="0" w:color="auto"/>
          </w:divBdr>
        </w:div>
        <w:div w:id="1575970512">
          <w:marLeft w:val="0"/>
          <w:marRight w:val="0"/>
          <w:marTop w:val="0"/>
          <w:marBottom w:val="0"/>
          <w:divBdr>
            <w:top w:val="none" w:sz="0" w:space="0" w:color="auto"/>
            <w:left w:val="none" w:sz="0" w:space="0" w:color="auto"/>
            <w:bottom w:val="none" w:sz="0" w:space="0" w:color="auto"/>
            <w:right w:val="none" w:sz="0" w:space="0" w:color="auto"/>
          </w:divBdr>
        </w:div>
        <w:div w:id="1910383428">
          <w:marLeft w:val="0"/>
          <w:marRight w:val="0"/>
          <w:marTop w:val="0"/>
          <w:marBottom w:val="0"/>
          <w:divBdr>
            <w:top w:val="none" w:sz="0" w:space="0" w:color="auto"/>
            <w:left w:val="none" w:sz="0" w:space="0" w:color="auto"/>
            <w:bottom w:val="none" w:sz="0" w:space="0" w:color="auto"/>
            <w:right w:val="none" w:sz="0" w:space="0" w:color="auto"/>
          </w:divBdr>
        </w:div>
        <w:div w:id="80949558">
          <w:marLeft w:val="0"/>
          <w:marRight w:val="0"/>
          <w:marTop w:val="0"/>
          <w:marBottom w:val="0"/>
          <w:divBdr>
            <w:top w:val="none" w:sz="0" w:space="0" w:color="auto"/>
            <w:left w:val="none" w:sz="0" w:space="0" w:color="auto"/>
            <w:bottom w:val="none" w:sz="0" w:space="0" w:color="auto"/>
            <w:right w:val="none" w:sz="0" w:space="0" w:color="auto"/>
          </w:divBdr>
        </w:div>
        <w:div w:id="108667925">
          <w:marLeft w:val="0"/>
          <w:marRight w:val="0"/>
          <w:marTop w:val="0"/>
          <w:marBottom w:val="0"/>
          <w:divBdr>
            <w:top w:val="none" w:sz="0" w:space="0" w:color="auto"/>
            <w:left w:val="none" w:sz="0" w:space="0" w:color="auto"/>
            <w:bottom w:val="none" w:sz="0" w:space="0" w:color="auto"/>
            <w:right w:val="none" w:sz="0" w:space="0" w:color="auto"/>
          </w:divBdr>
        </w:div>
        <w:div w:id="1170482139">
          <w:marLeft w:val="0"/>
          <w:marRight w:val="0"/>
          <w:marTop w:val="0"/>
          <w:marBottom w:val="0"/>
          <w:divBdr>
            <w:top w:val="none" w:sz="0" w:space="0" w:color="auto"/>
            <w:left w:val="none" w:sz="0" w:space="0" w:color="auto"/>
            <w:bottom w:val="none" w:sz="0" w:space="0" w:color="auto"/>
            <w:right w:val="none" w:sz="0" w:space="0" w:color="auto"/>
          </w:divBdr>
        </w:div>
        <w:div w:id="183062330">
          <w:marLeft w:val="0"/>
          <w:marRight w:val="0"/>
          <w:marTop w:val="0"/>
          <w:marBottom w:val="0"/>
          <w:divBdr>
            <w:top w:val="none" w:sz="0" w:space="0" w:color="auto"/>
            <w:left w:val="none" w:sz="0" w:space="0" w:color="auto"/>
            <w:bottom w:val="none" w:sz="0" w:space="0" w:color="auto"/>
            <w:right w:val="none" w:sz="0" w:space="0" w:color="auto"/>
          </w:divBdr>
        </w:div>
        <w:div w:id="19168448">
          <w:marLeft w:val="0"/>
          <w:marRight w:val="0"/>
          <w:marTop w:val="0"/>
          <w:marBottom w:val="0"/>
          <w:divBdr>
            <w:top w:val="none" w:sz="0" w:space="0" w:color="auto"/>
            <w:left w:val="none" w:sz="0" w:space="0" w:color="auto"/>
            <w:bottom w:val="none" w:sz="0" w:space="0" w:color="auto"/>
            <w:right w:val="none" w:sz="0" w:space="0" w:color="auto"/>
          </w:divBdr>
        </w:div>
        <w:div w:id="2050952192">
          <w:marLeft w:val="0"/>
          <w:marRight w:val="0"/>
          <w:marTop w:val="0"/>
          <w:marBottom w:val="0"/>
          <w:divBdr>
            <w:top w:val="none" w:sz="0" w:space="0" w:color="auto"/>
            <w:left w:val="none" w:sz="0" w:space="0" w:color="auto"/>
            <w:bottom w:val="none" w:sz="0" w:space="0" w:color="auto"/>
            <w:right w:val="none" w:sz="0" w:space="0" w:color="auto"/>
          </w:divBdr>
        </w:div>
        <w:div w:id="1971547499">
          <w:marLeft w:val="0"/>
          <w:marRight w:val="0"/>
          <w:marTop w:val="0"/>
          <w:marBottom w:val="0"/>
          <w:divBdr>
            <w:top w:val="none" w:sz="0" w:space="0" w:color="auto"/>
            <w:left w:val="none" w:sz="0" w:space="0" w:color="auto"/>
            <w:bottom w:val="none" w:sz="0" w:space="0" w:color="auto"/>
            <w:right w:val="none" w:sz="0" w:space="0" w:color="auto"/>
          </w:divBdr>
        </w:div>
        <w:div w:id="1347362118">
          <w:marLeft w:val="0"/>
          <w:marRight w:val="0"/>
          <w:marTop w:val="0"/>
          <w:marBottom w:val="0"/>
          <w:divBdr>
            <w:top w:val="none" w:sz="0" w:space="0" w:color="auto"/>
            <w:left w:val="none" w:sz="0" w:space="0" w:color="auto"/>
            <w:bottom w:val="none" w:sz="0" w:space="0" w:color="auto"/>
            <w:right w:val="none" w:sz="0" w:space="0" w:color="auto"/>
          </w:divBdr>
        </w:div>
        <w:div w:id="407310416">
          <w:marLeft w:val="0"/>
          <w:marRight w:val="0"/>
          <w:marTop w:val="0"/>
          <w:marBottom w:val="0"/>
          <w:divBdr>
            <w:top w:val="none" w:sz="0" w:space="0" w:color="auto"/>
            <w:left w:val="none" w:sz="0" w:space="0" w:color="auto"/>
            <w:bottom w:val="none" w:sz="0" w:space="0" w:color="auto"/>
            <w:right w:val="none" w:sz="0" w:space="0" w:color="auto"/>
          </w:divBdr>
        </w:div>
        <w:div w:id="1448701835">
          <w:marLeft w:val="0"/>
          <w:marRight w:val="0"/>
          <w:marTop w:val="0"/>
          <w:marBottom w:val="0"/>
          <w:divBdr>
            <w:top w:val="none" w:sz="0" w:space="0" w:color="auto"/>
            <w:left w:val="none" w:sz="0" w:space="0" w:color="auto"/>
            <w:bottom w:val="none" w:sz="0" w:space="0" w:color="auto"/>
            <w:right w:val="none" w:sz="0" w:space="0" w:color="auto"/>
          </w:divBdr>
        </w:div>
        <w:div w:id="1070076934">
          <w:marLeft w:val="0"/>
          <w:marRight w:val="0"/>
          <w:marTop w:val="0"/>
          <w:marBottom w:val="0"/>
          <w:divBdr>
            <w:top w:val="none" w:sz="0" w:space="0" w:color="auto"/>
            <w:left w:val="none" w:sz="0" w:space="0" w:color="auto"/>
            <w:bottom w:val="none" w:sz="0" w:space="0" w:color="auto"/>
            <w:right w:val="none" w:sz="0" w:space="0" w:color="auto"/>
          </w:divBdr>
        </w:div>
        <w:div w:id="790903281">
          <w:marLeft w:val="0"/>
          <w:marRight w:val="0"/>
          <w:marTop w:val="0"/>
          <w:marBottom w:val="0"/>
          <w:divBdr>
            <w:top w:val="none" w:sz="0" w:space="0" w:color="auto"/>
            <w:left w:val="none" w:sz="0" w:space="0" w:color="auto"/>
            <w:bottom w:val="none" w:sz="0" w:space="0" w:color="auto"/>
            <w:right w:val="none" w:sz="0" w:space="0" w:color="auto"/>
          </w:divBdr>
        </w:div>
        <w:div w:id="1835677794">
          <w:marLeft w:val="0"/>
          <w:marRight w:val="0"/>
          <w:marTop w:val="0"/>
          <w:marBottom w:val="0"/>
          <w:divBdr>
            <w:top w:val="none" w:sz="0" w:space="0" w:color="auto"/>
            <w:left w:val="none" w:sz="0" w:space="0" w:color="auto"/>
            <w:bottom w:val="none" w:sz="0" w:space="0" w:color="auto"/>
            <w:right w:val="none" w:sz="0" w:space="0" w:color="auto"/>
          </w:divBdr>
        </w:div>
        <w:div w:id="783310383">
          <w:marLeft w:val="0"/>
          <w:marRight w:val="0"/>
          <w:marTop w:val="0"/>
          <w:marBottom w:val="0"/>
          <w:divBdr>
            <w:top w:val="none" w:sz="0" w:space="0" w:color="auto"/>
            <w:left w:val="none" w:sz="0" w:space="0" w:color="auto"/>
            <w:bottom w:val="none" w:sz="0" w:space="0" w:color="auto"/>
            <w:right w:val="none" w:sz="0" w:space="0" w:color="auto"/>
          </w:divBdr>
        </w:div>
        <w:div w:id="1140685852">
          <w:marLeft w:val="0"/>
          <w:marRight w:val="0"/>
          <w:marTop w:val="0"/>
          <w:marBottom w:val="0"/>
          <w:divBdr>
            <w:top w:val="none" w:sz="0" w:space="0" w:color="auto"/>
            <w:left w:val="none" w:sz="0" w:space="0" w:color="auto"/>
            <w:bottom w:val="none" w:sz="0" w:space="0" w:color="auto"/>
            <w:right w:val="none" w:sz="0" w:space="0" w:color="auto"/>
          </w:divBdr>
        </w:div>
        <w:div w:id="1602906476">
          <w:marLeft w:val="0"/>
          <w:marRight w:val="0"/>
          <w:marTop w:val="0"/>
          <w:marBottom w:val="0"/>
          <w:divBdr>
            <w:top w:val="none" w:sz="0" w:space="0" w:color="auto"/>
            <w:left w:val="none" w:sz="0" w:space="0" w:color="auto"/>
            <w:bottom w:val="none" w:sz="0" w:space="0" w:color="auto"/>
            <w:right w:val="none" w:sz="0" w:space="0" w:color="auto"/>
          </w:divBdr>
        </w:div>
        <w:div w:id="1778989663">
          <w:marLeft w:val="0"/>
          <w:marRight w:val="0"/>
          <w:marTop w:val="0"/>
          <w:marBottom w:val="0"/>
          <w:divBdr>
            <w:top w:val="none" w:sz="0" w:space="0" w:color="auto"/>
            <w:left w:val="none" w:sz="0" w:space="0" w:color="auto"/>
            <w:bottom w:val="none" w:sz="0" w:space="0" w:color="auto"/>
            <w:right w:val="none" w:sz="0" w:space="0" w:color="auto"/>
          </w:divBdr>
        </w:div>
        <w:div w:id="1715614044">
          <w:marLeft w:val="0"/>
          <w:marRight w:val="0"/>
          <w:marTop w:val="0"/>
          <w:marBottom w:val="0"/>
          <w:divBdr>
            <w:top w:val="none" w:sz="0" w:space="0" w:color="auto"/>
            <w:left w:val="none" w:sz="0" w:space="0" w:color="auto"/>
            <w:bottom w:val="none" w:sz="0" w:space="0" w:color="auto"/>
            <w:right w:val="none" w:sz="0" w:space="0" w:color="auto"/>
          </w:divBdr>
        </w:div>
        <w:div w:id="537427425">
          <w:marLeft w:val="0"/>
          <w:marRight w:val="0"/>
          <w:marTop w:val="0"/>
          <w:marBottom w:val="0"/>
          <w:divBdr>
            <w:top w:val="none" w:sz="0" w:space="0" w:color="auto"/>
            <w:left w:val="none" w:sz="0" w:space="0" w:color="auto"/>
            <w:bottom w:val="none" w:sz="0" w:space="0" w:color="auto"/>
            <w:right w:val="none" w:sz="0" w:space="0" w:color="auto"/>
          </w:divBdr>
        </w:div>
        <w:div w:id="1383165554">
          <w:marLeft w:val="0"/>
          <w:marRight w:val="0"/>
          <w:marTop w:val="0"/>
          <w:marBottom w:val="0"/>
          <w:divBdr>
            <w:top w:val="none" w:sz="0" w:space="0" w:color="auto"/>
            <w:left w:val="none" w:sz="0" w:space="0" w:color="auto"/>
            <w:bottom w:val="none" w:sz="0" w:space="0" w:color="auto"/>
            <w:right w:val="none" w:sz="0" w:space="0" w:color="auto"/>
          </w:divBdr>
        </w:div>
        <w:div w:id="809906460">
          <w:marLeft w:val="0"/>
          <w:marRight w:val="0"/>
          <w:marTop w:val="0"/>
          <w:marBottom w:val="0"/>
          <w:divBdr>
            <w:top w:val="none" w:sz="0" w:space="0" w:color="auto"/>
            <w:left w:val="none" w:sz="0" w:space="0" w:color="auto"/>
            <w:bottom w:val="none" w:sz="0" w:space="0" w:color="auto"/>
            <w:right w:val="none" w:sz="0" w:space="0" w:color="auto"/>
          </w:divBdr>
        </w:div>
        <w:div w:id="77144913">
          <w:marLeft w:val="0"/>
          <w:marRight w:val="0"/>
          <w:marTop w:val="0"/>
          <w:marBottom w:val="0"/>
          <w:divBdr>
            <w:top w:val="none" w:sz="0" w:space="0" w:color="auto"/>
            <w:left w:val="none" w:sz="0" w:space="0" w:color="auto"/>
            <w:bottom w:val="none" w:sz="0" w:space="0" w:color="auto"/>
            <w:right w:val="none" w:sz="0" w:space="0" w:color="auto"/>
          </w:divBdr>
        </w:div>
        <w:div w:id="2040080790">
          <w:marLeft w:val="0"/>
          <w:marRight w:val="0"/>
          <w:marTop w:val="0"/>
          <w:marBottom w:val="0"/>
          <w:divBdr>
            <w:top w:val="none" w:sz="0" w:space="0" w:color="auto"/>
            <w:left w:val="none" w:sz="0" w:space="0" w:color="auto"/>
            <w:bottom w:val="none" w:sz="0" w:space="0" w:color="auto"/>
            <w:right w:val="none" w:sz="0" w:space="0" w:color="auto"/>
          </w:divBdr>
        </w:div>
        <w:div w:id="1789008574">
          <w:marLeft w:val="0"/>
          <w:marRight w:val="0"/>
          <w:marTop w:val="0"/>
          <w:marBottom w:val="0"/>
          <w:divBdr>
            <w:top w:val="none" w:sz="0" w:space="0" w:color="auto"/>
            <w:left w:val="none" w:sz="0" w:space="0" w:color="auto"/>
            <w:bottom w:val="none" w:sz="0" w:space="0" w:color="auto"/>
            <w:right w:val="none" w:sz="0" w:space="0" w:color="auto"/>
          </w:divBdr>
        </w:div>
        <w:div w:id="2007704017">
          <w:marLeft w:val="0"/>
          <w:marRight w:val="0"/>
          <w:marTop w:val="0"/>
          <w:marBottom w:val="0"/>
          <w:divBdr>
            <w:top w:val="none" w:sz="0" w:space="0" w:color="auto"/>
            <w:left w:val="none" w:sz="0" w:space="0" w:color="auto"/>
            <w:bottom w:val="none" w:sz="0" w:space="0" w:color="auto"/>
            <w:right w:val="none" w:sz="0" w:space="0" w:color="auto"/>
          </w:divBdr>
        </w:div>
        <w:div w:id="1372533950">
          <w:marLeft w:val="0"/>
          <w:marRight w:val="0"/>
          <w:marTop w:val="0"/>
          <w:marBottom w:val="0"/>
          <w:divBdr>
            <w:top w:val="none" w:sz="0" w:space="0" w:color="auto"/>
            <w:left w:val="none" w:sz="0" w:space="0" w:color="auto"/>
            <w:bottom w:val="none" w:sz="0" w:space="0" w:color="auto"/>
            <w:right w:val="none" w:sz="0" w:space="0" w:color="auto"/>
          </w:divBdr>
        </w:div>
        <w:div w:id="1737164643">
          <w:marLeft w:val="0"/>
          <w:marRight w:val="0"/>
          <w:marTop w:val="0"/>
          <w:marBottom w:val="0"/>
          <w:divBdr>
            <w:top w:val="none" w:sz="0" w:space="0" w:color="auto"/>
            <w:left w:val="none" w:sz="0" w:space="0" w:color="auto"/>
            <w:bottom w:val="none" w:sz="0" w:space="0" w:color="auto"/>
            <w:right w:val="none" w:sz="0" w:space="0" w:color="auto"/>
          </w:divBdr>
        </w:div>
        <w:div w:id="1924608761">
          <w:marLeft w:val="0"/>
          <w:marRight w:val="0"/>
          <w:marTop w:val="0"/>
          <w:marBottom w:val="0"/>
          <w:divBdr>
            <w:top w:val="none" w:sz="0" w:space="0" w:color="auto"/>
            <w:left w:val="none" w:sz="0" w:space="0" w:color="auto"/>
            <w:bottom w:val="none" w:sz="0" w:space="0" w:color="auto"/>
            <w:right w:val="none" w:sz="0" w:space="0" w:color="auto"/>
          </w:divBdr>
        </w:div>
        <w:div w:id="208612957">
          <w:marLeft w:val="0"/>
          <w:marRight w:val="0"/>
          <w:marTop w:val="0"/>
          <w:marBottom w:val="0"/>
          <w:divBdr>
            <w:top w:val="none" w:sz="0" w:space="0" w:color="auto"/>
            <w:left w:val="none" w:sz="0" w:space="0" w:color="auto"/>
            <w:bottom w:val="none" w:sz="0" w:space="0" w:color="auto"/>
            <w:right w:val="none" w:sz="0" w:space="0" w:color="auto"/>
          </w:divBdr>
        </w:div>
        <w:div w:id="1187911112">
          <w:marLeft w:val="0"/>
          <w:marRight w:val="0"/>
          <w:marTop w:val="0"/>
          <w:marBottom w:val="0"/>
          <w:divBdr>
            <w:top w:val="none" w:sz="0" w:space="0" w:color="auto"/>
            <w:left w:val="none" w:sz="0" w:space="0" w:color="auto"/>
            <w:bottom w:val="none" w:sz="0" w:space="0" w:color="auto"/>
            <w:right w:val="none" w:sz="0" w:space="0" w:color="auto"/>
          </w:divBdr>
        </w:div>
        <w:div w:id="869538114">
          <w:marLeft w:val="0"/>
          <w:marRight w:val="0"/>
          <w:marTop w:val="0"/>
          <w:marBottom w:val="0"/>
          <w:divBdr>
            <w:top w:val="none" w:sz="0" w:space="0" w:color="auto"/>
            <w:left w:val="none" w:sz="0" w:space="0" w:color="auto"/>
            <w:bottom w:val="none" w:sz="0" w:space="0" w:color="auto"/>
            <w:right w:val="none" w:sz="0" w:space="0" w:color="auto"/>
          </w:divBdr>
        </w:div>
        <w:div w:id="1970940252">
          <w:marLeft w:val="0"/>
          <w:marRight w:val="0"/>
          <w:marTop w:val="0"/>
          <w:marBottom w:val="0"/>
          <w:divBdr>
            <w:top w:val="none" w:sz="0" w:space="0" w:color="auto"/>
            <w:left w:val="none" w:sz="0" w:space="0" w:color="auto"/>
            <w:bottom w:val="none" w:sz="0" w:space="0" w:color="auto"/>
            <w:right w:val="none" w:sz="0" w:space="0" w:color="auto"/>
          </w:divBdr>
        </w:div>
        <w:div w:id="1083604771">
          <w:marLeft w:val="0"/>
          <w:marRight w:val="0"/>
          <w:marTop w:val="0"/>
          <w:marBottom w:val="0"/>
          <w:divBdr>
            <w:top w:val="none" w:sz="0" w:space="0" w:color="auto"/>
            <w:left w:val="none" w:sz="0" w:space="0" w:color="auto"/>
            <w:bottom w:val="none" w:sz="0" w:space="0" w:color="auto"/>
            <w:right w:val="none" w:sz="0" w:space="0" w:color="auto"/>
          </w:divBdr>
        </w:div>
        <w:div w:id="190841837">
          <w:marLeft w:val="0"/>
          <w:marRight w:val="0"/>
          <w:marTop w:val="0"/>
          <w:marBottom w:val="0"/>
          <w:divBdr>
            <w:top w:val="none" w:sz="0" w:space="0" w:color="auto"/>
            <w:left w:val="none" w:sz="0" w:space="0" w:color="auto"/>
            <w:bottom w:val="none" w:sz="0" w:space="0" w:color="auto"/>
            <w:right w:val="none" w:sz="0" w:space="0" w:color="auto"/>
          </w:divBdr>
        </w:div>
        <w:div w:id="796265008">
          <w:marLeft w:val="0"/>
          <w:marRight w:val="0"/>
          <w:marTop w:val="0"/>
          <w:marBottom w:val="0"/>
          <w:divBdr>
            <w:top w:val="none" w:sz="0" w:space="0" w:color="auto"/>
            <w:left w:val="none" w:sz="0" w:space="0" w:color="auto"/>
            <w:bottom w:val="none" w:sz="0" w:space="0" w:color="auto"/>
            <w:right w:val="none" w:sz="0" w:space="0" w:color="auto"/>
          </w:divBdr>
        </w:div>
        <w:div w:id="1438674568">
          <w:marLeft w:val="0"/>
          <w:marRight w:val="0"/>
          <w:marTop w:val="0"/>
          <w:marBottom w:val="0"/>
          <w:divBdr>
            <w:top w:val="none" w:sz="0" w:space="0" w:color="auto"/>
            <w:left w:val="none" w:sz="0" w:space="0" w:color="auto"/>
            <w:bottom w:val="none" w:sz="0" w:space="0" w:color="auto"/>
            <w:right w:val="none" w:sz="0" w:space="0" w:color="auto"/>
          </w:divBdr>
        </w:div>
        <w:div w:id="1890453331">
          <w:marLeft w:val="0"/>
          <w:marRight w:val="0"/>
          <w:marTop w:val="0"/>
          <w:marBottom w:val="0"/>
          <w:divBdr>
            <w:top w:val="none" w:sz="0" w:space="0" w:color="auto"/>
            <w:left w:val="none" w:sz="0" w:space="0" w:color="auto"/>
            <w:bottom w:val="none" w:sz="0" w:space="0" w:color="auto"/>
            <w:right w:val="none" w:sz="0" w:space="0" w:color="auto"/>
          </w:divBdr>
        </w:div>
        <w:div w:id="30346078">
          <w:marLeft w:val="0"/>
          <w:marRight w:val="0"/>
          <w:marTop w:val="0"/>
          <w:marBottom w:val="0"/>
          <w:divBdr>
            <w:top w:val="none" w:sz="0" w:space="0" w:color="auto"/>
            <w:left w:val="none" w:sz="0" w:space="0" w:color="auto"/>
            <w:bottom w:val="none" w:sz="0" w:space="0" w:color="auto"/>
            <w:right w:val="none" w:sz="0" w:space="0" w:color="auto"/>
          </w:divBdr>
        </w:div>
        <w:div w:id="422068945">
          <w:marLeft w:val="0"/>
          <w:marRight w:val="0"/>
          <w:marTop w:val="0"/>
          <w:marBottom w:val="0"/>
          <w:divBdr>
            <w:top w:val="none" w:sz="0" w:space="0" w:color="auto"/>
            <w:left w:val="none" w:sz="0" w:space="0" w:color="auto"/>
            <w:bottom w:val="none" w:sz="0" w:space="0" w:color="auto"/>
            <w:right w:val="none" w:sz="0" w:space="0" w:color="auto"/>
          </w:divBdr>
        </w:div>
        <w:div w:id="1849055608">
          <w:marLeft w:val="0"/>
          <w:marRight w:val="0"/>
          <w:marTop w:val="0"/>
          <w:marBottom w:val="0"/>
          <w:divBdr>
            <w:top w:val="none" w:sz="0" w:space="0" w:color="auto"/>
            <w:left w:val="none" w:sz="0" w:space="0" w:color="auto"/>
            <w:bottom w:val="none" w:sz="0" w:space="0" w:color="auto"/>
            <w:right w:val="none" w:sz="0" w:space="0" w:color="auto"/>
          </w:divBdr>
        </w:div>
        <w:div w:id="2086875587">
          <w:marLeft w:val="0"/>
          <w:marRight w:val="0"/>
          <w:marTop w:val="0"/>
          <w:marBottom w:val="0"/>
          <w:divBdr>
            <w:top w:val="none" w:sz="0" w:space="0" w:color="auto"/>
            <w:left w:val="none" w:sz="0" w:space="0" w:color="auto"/>
            <w:bottom w:val="none" w:sz="0" w:space="0" w:color="auto"/>
            <w:right w:val="none" w:sz="0" w:space="0" w:color="auto"/>
          </w:divBdr>
        </w:div>
        <w:div w:id="631517019">
          <w:marLeft w:val="0"/>
          <w:marRight w:val="0"/>
          <w:marTop w:val="0"/>
          <w:marBottom w:val="0"/>
          <w:divBdr>
            <w:top w:val="none" w:sz="0" w:space="0" w:color="auto"/>
            <w:left w:val="none" w:sz="0" w:space="0" w:color="auto"/>
            <w:bottom w:val="none" w:sz="0" w:space="0" w:color="auto"/>
            <w:right w:val="none" w:sz="0" w:space="0" w:color="auto"/>
          </w:divBdr>
        </w:div>
        <w:div w:id="1421874043">
          <w:marLeft w:val="0"/>
          <w:marRight w:val="0"/>
          <w:marTop w:val="0"/>
          <w:marBottom w:val="0"/>
          <w:divBdr>
            <w:top w:val="none" w:sz="0" w:space="0" w:color="auto"/>
            <w:left w:val="none" w:sz="0" w:space="0" w:color="auto"/>
            <w:bottom w:val="none" w:sz="0" w:space="0" w:color="auto"/>
            <w:right w:val="none" w:sz="0" w:space="0" w:color="auto"/>
          </w:divBdr>
        </w:div>
        <w:div w:id="1656489651">
          <w:marLeft w:val="0"/>
          <w:marRight w:val="0"/>
          <w:marTop w:val="0"/>
          <w:marBottom w:val="0"/>
          <w:divBdr>
            <w:top w:val="none" w:sz="0" w:space="0" w:color="auto"/>
            <w:left w:val="none" w:sz="0" w:space="0" w:color="auto"/>
            <w:bottom w:val="none" w:sz="0" w:space="0" w:color="auto"/>
            <w:right w:val="none" w:sz="0" w:space="0" w:color="auto"/>
          </w:divBdr>
        </w:div>
        <w:div w:id="84694876">
          <w:marLeft w:val="0"/>
          <w:marRight w:val="0"/>
          <w:marTop w:val="0"/>
          <w:marBottom w:val="0"/>
          <w:divBdr>
            <w:top w:val="none" w:sz="0" w:space="0" w:color="auto"/>
            <w:left w:val="none" w:sz="0" w:space="0" w:color="auto"/>
            <w:bottom w:val="none" w:sz="0" w:space="0" w:color="auto"/>
            <w:right w:val="none" w:sz="0" w:space="0" w:color="auto"/>
          </w:divBdr>
        </w:div>
        <w:div w:id="2099209243">
          <w:marLeft w:val="0"/>
          <w:marRight w:val="0"/>
          <w:marTop w:val="0"/>
          <w:marBottom w:val="0"/>
          <w:divBdr>
            <w:top w:val="none" w:sz="0" w:space="0" w:color="auto"/>
            <w:left w:val="none" w:sz="0" w:space="0" w:color="auto"/>
            <w:bottom w:val="none" w:sz="0" w:space="0" w:color="auto"/>
            <w:right w:val="none" w:sz="0" w:space="0" w:color="auto"/>
          </w:divBdr>
        </w:div>
        <w:div w:id="2072071939">
          <w:marLeft w:val="0"/>
          <w:marRight w:val="0"/>
          <w:marTop w:val="0"/>
          <w:marBottom w:val="0"/>
          <w:divBdr>
            <w:top w:val="none" w:sz="0" w:space="0" w:color="auto"/>
            <w:left w:val="none" w:sz="0" w:space="0" w:color="auto"/>
            <w:bottom w:val="none" w:sz="0" w:space="0" w:color="auto"/>
            <w:right w:val="none" w:sz="0" w:space="0" w:color="auto"/>
          </w:divBdr>
        </w:div>
        <w:div w:id="1195581848">
          <w:marLeft w:val="0"/>
          <w:marRight w:val="0"/>
          <w:marTop w:val="0"/>
          <w:marBottom w:val="0"/>
          <w:divBdr>
            <w:top w:val="none" w:sz="0" w:space="0" w:color="auto"/>
            <w:left w:val="none" w:sz="0" w:space="0" w:color="auto"/>
            <w:bottom w:val="none" w:sz="0" w:space="0" w:color="auto"/>
            <w:right w:val="none" w:sz="0" w:space="0" w:color="auto"/>
          </w:divBdr>
        </w:div>
        <w:div w:id="1446804860">
          <w:marLeft w:val="0"/>
          <w:marRight w:val="0"/>
          <w:marTop w:val="0"/>
          <w:marBottom w:val="0"/>
          <w:divBdr>
            <w:top w:val="none" w:sz="0" w:space="0" w:color="auto"/>
            <w:left w:val="none" w:sz="0" w:space="0" w:color="auto"/>
            <w:bottom w:val="none" w:sz="0" w:space="0" w:color="auto"/>
            <w:right w:val="none" w:sz="0" w:space="0" w:color="auto"/>
          </w:divBdr>
        </w:div>
        <w:div w:id="969165323">
          <w:marLeft w:val="0"/>
          <w:marRight w:val="0"/>
          <w:marTop w:val="0"/>
          <w:marBottom w:val="0"/>
          <w:divBdr>
            <w:top w:val="none" w:sz="0" w:space="0" w:color="auto"/>
            <w:left w:val="none" w:sz="0" w:space="0" w:color="auto"/>
            <w:bottom w:val="none" w:sz="0" w:space="0" w:color="auto"/>
            <w:right w:val="none" w:sz="0" w:space="0" w:color="auto"/>
          </w:divBdr>
        </w:div>
        <w:div w:id="851187943">
          <w:marLeft w:val="0"/>
          <w:marRight w:val="0"/>
          <w:marTop w:val="0"/>
          <w:marBottom w:val="0"/>
          <w:divBdr>
            <w:top w:val="none" w:sz="0" w:space="0" w:color="auto"/>
            <w:left w:val="none" w:sz="0" w:space="0" w:color="auto"/>
            <w:bottom w:val="none" w:sz="0" w:space="0" w:color="auto"/>
            <w:right w:val="none" w:sz="0" w:space="0" w:color="auto"/>
          </w:divBdr>
        </w:div>
        <w:div w:id="1805849678">
          <w:marLeft w:val="0"/>
          <w:marRight w:val="0"/>
          <w:marTop w:val="0"/>
          <w:marBottom w:val="0"/>
          <w:divBdr>
            <w:top w:val="none" w:sz="0" w:space="0" w:color="auto"/>
            <w:left w:val="none" w:sz="0" w:space="0" w:color="auto"/>
            <w:bottom w:val="none" w:sz="0" w:space="0" w:color="auto"/>
            <w:right w:val="none" w:sz="0" w:space="0" w:color="auto"/>
          </w:divBdr>
        </w:div>
        <w:div w:id="222834865">
          <w:marLeft w:val="0"/>
          <w:marRight w:val="0"/>
          <w:marTop w:val="0"/>
          <w:marBottom w:val="0"/>
          <w:divBdr>
            <w:top w:val="none" w:sz="0" w:space="0" w:color="auto"/>
            <w:left w:val="none" w:sz="0" w:space="0" w:color="auto"/>
            <w:bottom w:val="none" w:sz="0" w:space="0" w:color="auto"/>
            <w:right w:val="none" w:sz="0" w:space="0" w:color="auto"/>
          </w:divBdr>
        </w:div>
        <w:div w:id="350764278">
          <w:marLeft w:val="0"/>
          <w:marRight w:val="0"/>
          <w:marTop w:val="0"/>
          <w:marBottom w:val="0"/>
          <w:divBdr>
            <w:top w:val="none" w:sz="0" w:space="0" w:color="auto"/>
            <w:left w:val="none" w:sz="0" w:space="0" w:color="auto"/>
            <w:bottom w:val="none" w:sz="0" w:space="0" w:color="auto"/>
            <w:right w:val="none" w:sz="0" w:space="0" w:color="auto"/>
          </w:divBdr>
        </w:div>
        <w:div w:id="860893792">
          <w:marLeft w:val="0"/>
          <w:marRight w:val="0"/>
          <w:marTop w:val="0"/>
          <w:marBottom w:val="0"/>
          <w:divBdr>
            <w:top w:val="none" w:sz="0" w:space="0" w:color="auto"/>
            <w:left w:val="none" w:sz="0" w:space="0" w:color="auto"/>
            <w:bottom w:val="none" w:sz="0" w:space="0" w:color="auto"/>
            <w:right w:val="none" w:sz="0" w:space="0" w:color="auto"/>
          </w:divBdr>
        </w:div>
        <w:div w:id="914170492">
          <w:marLeft w:val="0"/>
          <w:marRight w:val="0"/>
          <w:marTop w:val="0"/>
          <w:marBottom w:val="0"/>
          <w:divBdr>
            <w:top w:val="none" w:sz="0" w:space="0" w:color="auto"/>
            <w:left w:val="none" w:sz="0" w:space="0" w:color="auto"/>
            <w:bottom w:val="none" w:sz="0" w:space="0" w:color="auto"/>
            <w:right w:val="none" w:sz="0" w:space="0" w:color="auto"/>
          </w:divBdr>
        </w:div>
        <w:div w:id="1854606810">
          <w:marLeft w:val="0"/>
          <w:marRight w:val="0"/>
          <w:marTop w:val="0"/>
          <w:marBottom w:val="0"/>
          <w:divBdr>
            <w:top w:val="none" w:sz="0" w:space="0" w:color="auto"/>
            <w:left w:val="none" w:sz="0" w:space="0" w:color="auto"/>
            <w:bottom w:val="none" w:sz="0" w:space="0" w:color="auto"/>
            <w:right w:val="none" w:sz="0" w:space="0" w:color="auto"/>
          </w:divBdr>
        </w:div>
        <w:div w:id="2115783579">
          <w:marLeft w:val="0"/>
          <w:marRight w:val="0"/>
          <w:marTop w:val="0"/>
          <w:marBottom w:val="0"/>
          <w:divBdr>
            <w:top w:val="none" w:sz="0" w:space="0" w:color="auto"/>
            <w:left w:val="none" w:sz="0" w:space="0" w:color="auto"/>
            <w:bottom w:val="none" w:sz="0" w:space="0" w:color="auto"/>
            <w:right w:val="none" w:sz="0" w:space="0" w:color="auto"/>
          </w:divBdr>
        </w:div>
        <w:div w:id="239103626">
          <w:marLeft w:val="0"/>
          <w:marRight w:val="0"/>
          <w:marTop w:val="0"/>
          <w:marBottom w:val="0"/>
          <w:divBdr>
            <w:top w:val="none" w:sz="0" w:space="0" w:color="auto"/>
            <w:left w:val="none" w:sz="0" w:space="0" w:color="auto"/>
            <w:bottom w:val="none" w:sz="0" w:space="0" w:color="auto"/>
            <w:right w:val="none" w:sz="0" w:space="0" w:color="auto"/>
          </w:divBdr>
        </w:div>
        <w:div w:id="1284726712">
          <w:marLeft w:val="0"/>
          <w:marRight w:val="0"/>
          <w:marTop w:val="0"/>
          <w:marBottom w:val="0"/>
          <w:divBdr>
            <w:top w:val="none" w:sz="0" w:space="0" w:color="auto"/>
            <w:left w:val="none" w:sz="0" w:space="0" w:color="auto"/>
            <w:bottom w:val="none" w:sz="0" w:space="0" w:color="auto"/>
            <w:right w:val="none" w:sz="0" w:space="0" w:color="auto"/>
          </w:divBdr>
        </w:div>
        <w:div w:id="919754872">
          <w:marLeft w:val="0"/>
          <w:marRight w:val="0"/>
          <w:marTop w:val="0"/>
          <w:marBottom w:val="0"/>
          <w:divBdr>
            <w:top w:val="none" w:sz="0" w:space="0" w:color="auto"/>
            <w:left w:val="none" w:sz="0" w:space="0" w:color="auto"/>
            <w:bottom w:val="none" w:sz="0" w:space="0" w:color="auto"/>
            <w:right w:val="none" w:sz="0" w:space="0" w:color="auto"/>
          </w:divBdr>
        </w:div>
        <w:div w:id="498274214">
          <w:marLeft w:val="0"/>
          <w:marRight w:val="0"/>
          <w:marTop w:val="0"/>
          <w:marBottom w:val="0"/>
          <w:divBdr>
            <w:top w:val="none" w:sz="0" w:space="0" w:color="auto"/>
            <w:left w:val="none" w:sz="0" w:space="0" w:color="auto"/>
            <w:bottom w:val="none" w:sz="0" w:space="0" w:color="auto"/>
            <w:right w:val="none" w:sz="0" w:space="0" w:color="auto"/>
          </w:divBdr>
        </w:div>
        <w:div w:id="1302154733">
          <w:marLeft w:val="0"/>
          <w:marRight w:val="0"/>
          <w:marTop w:val="0"/>
          <w:marBottom w:val="0"/>
          <w:divBdr>
            <w:top w:val="none" w:sz="0" w:space="0" w:color="auto"/>
            <w:left w:val="none" w:sz="0" w:space="0" w:color="auto"/>
            <w:bottom w:val="none" w:sz="0" w:space="0" w:color="auto"/>
            <w:right w:val="none" w:sz="0" w:space="0" w:color="auto"/>
          </w:divBdr>
        </w:div>
        <w:div w:id="400829494">
          <w:marLeft w:val="0"/>
          <w:marRight w:val="0"/>
          <w:marTop w:val="0"/>
          <w:marBottom w:val="0"/>
          <w:divBdr>
            <w:top w:val="none" w:sz="0" w:space="0" w:color="auto"/>
            <w:left w:val="none" w:sz="0" w:space="0" w:color="auto"/>
            <w:bottom w:val="none" w:sz="0" w:space="0" w:color="auto"/>
            <w:right w:val="none" w:sz="0" w:space="0" w:color="auto"/>
          </w:divBdr>
        </w:div>
        <w:div w:id="875460361">
          <w:marLeft w:val="0"/>
          <w:marRight w:val="0"/>
          <w:marTop w:val="0"/>
          <w:marBottom w:val="0"/>
          <w:divBdr>
            <w:top w:val="none" w:sz="0" w:space="0" w:color="auto"/>
            <w:left w:val="none" w:sz="0" w:space="0" w:color="auto"/>
            <w:bottom w:val="none" w:sz="0" w:space="0" w:color="auto"/>
            <w:right w:val="none" w:sz="0" w:space="0" w:color="auto"/>
          </w:divBdr>
        </w:div>
        <w:div w:id="949167620">
          <w:marLeft w:val="0"/>
          <w:marRight w:val="0"/>
          <w:marTop w:val="0"/>
          <w:marBottom w:val="0"/>
          <w:divBdr>
            <w:top w:val="none" w:sz="0" w:space="0" w:color="auto"/>
            <w:left w:val="none" w:sz="0" w:space="0" w:color="auto"/>
            <w:bottom w:val="none" w:sz="0" w:space="0" w:color="auto"/>
            <w:right w:val="none" w:sz="0" w:space="0" w:color="auto"/>
          </w:divBdr>
        </w:div>
        <w:div w:id="1800561838">
          <w:marLeft w:val="0"/>
          <w:marRight w:val="0"/>
          <w:marTop w:val="0"/>
          <w:marBottom w:val="0"/>
          <w:divBdr>
            <w:top w:val="none" w:sz="0" w:space="0" w:color="auto"/>
            <w:left w:val="none" w:sz="0" w:space="0" w:color="auto"/>
            <w:bottom w:val="none" w:sz="0" w:space="0" w:color="auto"/>
            <w:right w:val="none" w:sz="0" w:space="0" w:color="auto"/>
          </w:divBdr>
        </w:div>
        <w:div w:id="65343631">
          <w:marLeft w:val="0"/>
          <w:marRight w:val="0"/>
          <w:marTop w:val="0"/>
          <w:marBottom w:val="0"/>
          <w:divBdr>
            <w:top w:val="none" w:sz="0" w:space="0" w:color="auto"/>
            <w:left w:val="none" w:sz="0" w:space="0" w:color="auto"/>
            <w:bottom w:val="none" w:sz="0" w:space="0" w:color="auto"/>
            <w:right w:val="none" w:sz="0" w:space="0" w:color="auto"/>
          </w:divBdr>
        </w:div>
        <w:div w:id="1041174956">
          <w:marLeft w:val="0"/>
          <w:marRight w:val="0"/>
          <w:marTop w:val="0"/>
          <w:marBottom w:val="0"/>
          <w:divBdr>
            <w:top w:val="none" w:sz="0" w:space="0" w:color="auto"/>
            <w:left w:val="none" w:sz="0" w:space="0" w:color="auto"/>
            <w:bottom w:val="none" w:sz="0" w:space="0" w:color="auto"/>
            <w:right w:val="none" w:sz="0" w:space="0" w:color="auto"/>
          </w:divBdr>
        </w:div>
        <w:div w:id="301931412">
          <w:marLeft w:val="0"/>
          <w:marRight w:val="0"/>
          <w:marTop w:val="0"/>
          <w:marBottom w:val="0"/>
          <w:divBdr>
            <w:top w:val="none" w:sz="0" w:space="0" w:color="auto"/>
            <w:left w:val="none" w:sz="0" w:space="0" w:color="auto"/>
            <w:bottom w:val="none" w:sz="0" w:space="0" w:color="auto"/>
            <w:right w:val="none" w:sz="0" w:space="0" w:color="auto"/>
          </w:divBdr>
        </w:div>
        <w:div w:id="2116629309">
          <w:marLeft w:val="0"/>
          <w:marRight w:val="0"/>
          <w:marTop w:val="0"/>
          <w:marBottom w:val="0"/>
          <w:divBdr>
            <w:top w:val="none" w:sz="0" w:space="0" w:color="auto"/>
            <w:left w:val="none" w:sz="0" w:space="0" w:color="auto"/>
            <w:bottom w:val="none" w:sz="0" w:space="0" w:color="auto"/>
            <w:right w:val="none" w:sz="0" w:space="0" w:color="auto"/>
          </w:divBdr>
        </w:div>
        <w:div w:id="1121463314">
          <w:marLeft w:val="0"/>
          <w:marRight w:val="0"/>
          <w:marTop w:val="0"/>
          <w:marBottom w:val="0"/>
          <w:divBdr>
            <w:top w:val="none" w:sz="0" w:space="0" w:color="auto"/>
            <w:left w:val="none" w:sz="0" w:space="0" w:color="auto"/>
            <w:bottom w:val="none" w:sz="0" w:space="0" w:color="auto"/>
            <w:right w:val="none" w:sz="0" w:space="0" w:color="auto"/>
          </w:divBdr>
        </w:div>
        <w:div w:id="833448737">
          <w:marLeft w:val="0"/>
          <w:marRight w:val="0"/>
          <w:marTop w:val="0"/>
          <w:marBottom w:val="0"/>
          <w:divBdr>
            <w:top w:val="none" w:sz="0" w:space="0" w:color="auto"/>
            <w:left w:val="none" w:sz="0" w:space="0" w:color="auto"/>
            <w:bottom w:val="none" w:sz="0" w:space="0" w:color="auto"/>
            <w:right w:val="none" w:sz="0" w:space="0" w:color="auto"/>
          </w:divBdr>
        </w:div>
        <w:div w:id="2073843394">
          <w:marLeft w:val="0"/>
          <w:marRight w:val="0"/>
          <w:marTop w:val="0"/>
          <w:marBottom w:val="0"/>
          <w:divBdr>
            <w:top w:val="none" w:sz="0" w:space="0" w:color="auto"/>
            <w:left w:val="none" w:sz="0" w:space="0" w:color="auto"/>
            <w:bottom w:val="none" w:sz="0" w:space="0" w:color="auto"/>
            <w:right w:val="none" w:sz="0" w:space="0" w:color="auto"/>
          </w:divBdr>
        </w:div>
        <w:div w:id="1684669175">
          <w:marLeft w:val="0"/>
          <w:marRight w:val="0"/>
          <w:marTop w:val="0"/>
          <w:marBottom w:val="0"/>
          <w:divBdr>
            <w:top w:val="none" w:sz="0" w:space="0" w:color="auto"/>
            <w:left w:val="none" w:sz="0" w:space="0" w:color="auto"/>
            <w:bottom w:val="none" w:sz="0" w:space="0" w:color="auto"/>
            <w:right w:val="none" w:sz="0" w:space="0" w:color="auto"/>
          </w:divBdr>
        </w:div>
        <w:div w:id="1121070452">
          <w:marLeft w:val="0"/>
          <w:marRight w:val="0"/>
          <w:marTop w:val="0"/>
          <w:marBottom w:val="0"/>
          <w:divBdr>
            <w:top w:val="none" w:sz="0" w:space="0" w:color="auto"/>
            <w:left w:val="none" w:sz="0" w:space="0" w:color="auto"/>
            <w:bottom w:val="none" w:sz="0" w:space="0" w:color="auto"/>
            <w:right w:val="none" w:sz="0" w:space="0" w:color="auto"/>
          </w:divBdr>
        </w:div>
        <w:div w:id="1100948138">
          <w:marLeft w:val="0"/>
          <w:marRight w:val="0"/>
          <w:marTop w:val="0"/>
          <w:marBottom w:val="0"/>
          <w:divBdr>
            <w:top w:val="none" w:sz="0" w:space="0" w:color="auto"/>
            <w:left w:val="none" w:sz="0" w:space="0" w:color="auto"/>
            <w:bottom w:val="none" w:sz="0" w:space="0" w:color="auto"/>
            <w:right w:val="none" w:sz="0" w:space="0" w:color="auto"/>
          </w:divBdr>
        </w:div>
        <w:div w:id="1731031010">
          <w:marLeft w:val="0"/>
          <w:marRight w:val="0"/>
          <w:marTop w:val="0"/>
          <w:marBottom w:val="0"/>
          <w:divBdr>
            <w:top w:val="none" w:sz="0" w:space="0" w:color="auto"/>
            <w:left w:val="none" w:sz="0" w:space="0" w:color="auto"/>
            <w:bottom w:val="none" w:sz="0" w:space="0" w:color="auto"/>
            <w:right w:val="none" w:sz="0" w:space="0" w:color="auto"/>
          </w:divBdr>
        </w:div>
        <w:div w:id="1358854471">
          <w:marLeft w:val="0"/>
          <w:marRight w:val="0"/>
          <w:marTop w:val="0"/>
          <w:marBottom w:val="0"/>
          <w:divBdr>
            <w:top w:val="none" w:sz="0" w:space="0" w:color="auto"/>
            <w:left w:val="none" w:sz="0" w:space="0" w:color="auto"/>
            <w:bottom w:val="none" w:sz="0" w:space="0" w:color="auto"/>
            <w:right w:val="none" w:sz="0" w:space="0" w:color="auto"/>
          </w:divBdr>
        </w:div>
        <w:div w:id="1476529616">
          <w:marLeft w:val="0"/>
          <w:marRight w:val="0"/>
          <w:marTop w:val="0"/>
          <w:marBottom w:val="0"/>
          <w:divBdr>
            <w:top w:val="none" w:sz="0" w:space="0" w:color="auto"/>
            <w:left w:val="none" w:sz="0" w:space="0" w:color="auto"/>
            <w:bottom w:val="none" w:sz="0" w:space="0" w:color="auto"/>
            <w:right w:val="none" w:sz="0" w:space="0" w:color="auto"/>
          </w:divBdr>
        </w:div>
        <w:div w:id="1756517463">
          <w:marLeft w:val="0"/>
          <w:marRight w:val="0"/>
          <w:marTop w:val="0"/>
          <w:marBottom w:val="0"/>
          <w:divBdr>
            <w:top w:val="none" w:sz="0" w:space="0" w:color="auto"/>
            <w:left w:val="none" w:sz="0" w:space="0" w:color="auto"/>
            <w:bottom w:val="none" w:sz="0" w:space="0" w:color="auto"/>
            <w:right w:val="none" w:sz="0" w:space="0" w:color="auto"/>
          </w:divBdr>
        </w:div>
        <w:div w:id="1045566753">
          <w:marLeft w:val="0"/>
          <w:marRight w:val="0"/>
          <w:marTop w:val="0"/>
          <w:marBottom w:val="0"/>
          <w:divBdr>
            <w:top w:val="none" w:sz="0" w:space="0" w:color="auto"/>
            <w:left w:val="none" w:sz="0" w:space="0" w:color="auto"/>
            <w:bottom w:val="none" w:sz="0" w:space="0" w:color="auto"/>
            <w:right w:val="none" w:sz="0" w:space="0" w:color="auto"/>
          </w:divBdr>
        </w:div>
        <w:div w:id="589123621">
          <w:marLeft w:val="0"/>
          <w:marRight w:val="0"/>
          <w:marTop w:val="0"/>
          <w:marBottom w:val="0"/>
          <w:divBdr>
            <w:top w:val="none" w:sz="0" w:space="0" w:color="auto"/>
            <w:left w:val="none" w:sz="0" w:space="0" w:color="auto"/>
            <w:bottom w:val="none" w:sz="0" w:space="0" w:color="auto"/>
            <w:right w:val="none" w:sz="0" w:space="0" w:color="auto"/>
          </w:divBdr>
        </w:div>
        <w:div w:id="693461931">
          <w:marLeft w:val="0"/>
          <w:marRight w:val="0"/>
          <w:marTop w:val="0"/>
          <w:marBottom w:val="0"/>
          <w:divBdr>
            <w:top w:val="none" w:sz="0" w:space="0" w:color="auto"/>
            <w:left w:val="none" w:sz="0" w:space="0" w:color="auto"/>
            <w:bottom w:val="none" w:sz="0" w:space="0" w:color="auto"/>
            <w:right w:val="none" w:sz="0" w:space="0" w:color="auto"/>
          </w:divBdr>
        </w:div>
        <w:div w:id="1242789439">
          <w:marLeft w:val="0"/>
          <w:marRight w:val="0"/>
          <w:marTop w:val="0"/>
          <w:marBottom w:val="0"/>
          <w:divBdr>
            <w:top w:val="none" w:sz="0" w:space="0" w:color="auto"/>
            <w:left w:val="none" w:sz="0" w:space="0" w:color="auto"/>
            <w:bottom w:val="none" w:sz="0" w:space="0" w:color="auto"/>
            <w:right w:val="none" w:sz="0" w:space="0" w:color="auto"/>
          </w:divBdr>
        </w:div>
        <w:div w:id="2047295489">
          <w:marLeft w:val="0"/>
          <w:marRight w:val="0"/>
          <w:marTop w:val="0"/>
          <w:marBottom w:val="0"/>
          <w:divBdr>
            <w:top w:val="none" w:sz="0" w:space="0" w:color="auto"/>
            <w:left w:val="none" w:sz="0" w:space="0" w:color="auto"/>
            <w:bottom w:val="none" w:sz="0" w:space="0" w:color="auto"/>
            <w:right w:val="none" w:sz="0" w:space="0" w:color="auto"/>
          </w:divBdr>
        </w:div>
        <w:div w:id="310327268">
          <w:marLeft w:val="0"/>
          <w:marRight w:val="0"/>
          <w:marTop w:val="0"/>
          <w:marBottom w:val="0"/>
          <w:divBdr>
            <w:top w:val="none" w:sz="0" w:space="0" w:color="auto"/>
            <w:left w:val="none" w:sz="0" w:space="0" w:color="auto"/>
            <w:bottom w:val="none" w:sz="0" w:space="0" w:color="auto"/>
            <w:right w:val="none" w:sz="0" w:space="0" w:color="auto"/>
          </w:divBdr>
        </w:div>
        <w:div w:id="1316109358">
          <w:marLeft w:val="0"/>
          <w:marRight w:val="0"/>
          <w:marTop w:val="0"/>
          <w:marBottom w:val="0"/>
          <w:divBdr>
            <w:top w:val="none" w:sz="0" w:space="0" w:color="auto"/>
            <w:left w:val="none" w:sz="0" w:space="0" w:color="auto"/>
            <w:bottom w:val="none" w:sz="0" w:space="0" w:color="auto"/>
            <w:right w:val="none" w:sz="0" w:space="0" w:color="auto"/>
          </w:divBdr>
        </w:div>
        <w:div w:id="990787918">
          <w:marLeft w:val="0"/>
          <w:marRight w:val="0"/>
          <w:marTop w:val="0"/>
          <w:marBottom w:val="0"/>
          <w:divBdr>
            <w:top w:val="none" w:sz="0" w:space="0" w:color="auto"/>
            <w:left w:val="none" w:sz="0" w:space="0" w:color="auto"/>
            <w:bottom w:val="none" w:sz="0" w:space="0" w:color="auto"/>
            <w:right w:val="none" w:sz="0" w:space="0" w:color="auto"/>
          </w:divBdr>
        </w:div>
        <w:div w:id="133566913">
          <w:marLeft w:val="0"/>
          <w:marRight w:val="0"/>
          <w:marTop w:val="0"/>
          <w:marBottom w:val="0"/>
          <w:divBdr>
            <w:top w:val="none" w:sz="0" w:space="0" w:color="auto"/>
            <w:left w:val="none" w:sz="0" w:space="0" w:color="auto"/>
            <w:bottom w:val="none" w:sz="0" w:space="0" w:color="auto"/>
            <w:right w:val="none" w:sz="0" w:space="0" w:color="auto"/>
          </w:divBdr>
        </w:div>
        <w:div w:id="561719870">
          <w:marLeft w:val="0"/>
          <w:marRight w:val="0"/>
          <w:marTop w:val="0"/>
          <w:marBottom w:val="0"/>
          <w:divBdr>
            <w:top w:val="none" w:sz="0" w:space="0" w:color="auto"/>
            <w:left w:val="none" w:sz="0" w:space="0" w:color="auto"/>
            <w:bottom w:val="none" w:sz="0" w:space="0" w:color="auto"/>
            <w:right w:val="none" w:sz="0" w:space="0" w:color="auto"/>
          </w:divBdr>
        </w:div>
        <w:div w:id="310601908">
          <w:marLeft w:val="0"/>
          <w:marRight w:val="0"/>
          <w:marTop w:val="0"/>
          <w:marBottom w:val="0"/>
          <w:divBdr>
            <w:top w:val="none" w:sz="0" w:space="0" w:color="auto"/>
            <w:left w:val="none" w:sz="0" w:space="0" w:color="auto"/>
            <w:bottom w:val="none" w:sz="0" w:space="0" w:color="auto"/>
            <w:right w:val="none" w:sz="0" w:space="0" w:color="auto"/>
          </w:divBdr>
        </w:div>
        <w:div w:id="1806391411">
          <w:marLeft w:val="0"/>
          <w:marRight w:val="0"/>
          <w:marTop w:val="0"/>
          <w:marBottom w:val="0"/>
          <w:divBdr>
            <w:top w:val="none" w:sz="0" w:space="0" w:color="auto"/>
            <w:left w:val="none" w:sz="0" w:space="0" w:color="auto"/>
            <w:bottom w:val="none" w:sz="0" w:space="0" w:color="auto"/>
            <w:right w:val="none" w:sz="0" w:space="0" w:color="auto"/>
          </w:divBdr>
        </w:div>
        <w:div w:id="1567765616">
          <w:marLeft w:val="0"/>
          <w:marRight w:val="0"/>
          <w:marTop w:val="0"/>
          <w:marBottom w:val="0"/>
          <w:divBdr>
            <w:top w:val="none" w:sz="0" w:space="0" w:color="auto"/>
            <w:left w:val="none" w:sz="0" w:space="0" w:color="auto"/>
            <w:bottom w:val="none" w:sz="0" w:space="0" w:color="auto"/>
            <w:right w:val="none" w:sz="0" w:space="0" w:color="auto"/>
          </w:divBdr>
        </w:div>
        <w:div w:id="1387028744">
          <w:marLeft w:val="0"/>
          <w:marRight w:val="0"/>
          <w:marTop w:val="0"/>
          <w:marBottom w:val="0"/>
          <w:divBdr>
            <w:top w:val="none" w:sz="0" w:space="0" w:color="auto"/>
            <w:left w:val="none" w:sz="0" w:space="0" w:color="auto"/>
            <w:bottom w:val="none" w:sz="0" w:space="0" w:color="auto"/>
            <w:right w:val="none" w:sz="0" w:space="0" w:color="auto"/>
          </w:divBdr>
        </w:div>
        <w:div w:id="116339535">
          <w:marLeft w:val="0"/>
          <w:marRight w:val="0"/>
          <w:marTop w:val="0"/>
          <w:marBottom w:val="0"/>
          <w:divBdr>
            <w:top w:val="none" w:sz="0" w:space="0" w:color="auto"/>
            <w:left w:val="none" w:sz="0" w:space="0" w:color="auto"/>
            <w:bottom w:val="none" w:sz="0" w:space="0" w:color="auto"/>
            <w:right w:val="none" w:sz="0" w:space="0" w:color="auto"/>
          </w:divBdr>
        </w:div>
        <w:div w:id="1860925286">
          <w:marLeft w:val="0"/>
          <w:marRight w:val="0"/>
          <w:marTop w:val="0"/>
          <w:marBottom w:val="0"/>
          <w:divBdr>
            <w:top w:val="none" w:sz="0" w:space="0" w:color="auto"/>
            <w:left w:val="none" w:sz="0" w:space="0" w:color="auto"/>
            <w:bottom w:val="none" w:sz="0" w:space="0" w:color="auto"/>
            <w:right w:val="none" w:sz="0" w:space="0" w:color="auto"/>
          </w:divBdr>
        </w:div>
        <w:div w:id="573048819">
          <w:marLeft w:val="0"/>
          <w:marRight w:val="0"/>
          <w:marTop w:val="0"/>
          <w:marBottom w:val="0"/>
          <w:divBdr>
            <w:top w:val="none" w:sz="0" w:space="0" w:color="auto"/>
            <w:left w:val="none" w:sz="0" w:space="0" w:color="auto"/>
            <w:bottom w:val="none" w:sz="0" w:space="0" w:color="auto"/>
            <w:right w:val="none" w:sz="0" w:space="0" w:color="auto"/>
          </w:divBdr>
        </w:div>
        <w:div w:id="77364032">
          <w:marLeft w:val="0"/>
          <w:marRight w:val="0"/>
          <w:marTop w:val="0"/>
          <w:marBottom w:val="0"/>
          <w:divBdr>
            <w:top w:val="none" w:sz="0" w:space="0" w:color="auto"/>
            <w:left w:val="none" w:sz="0" w:space="0" w:color="auto"/>
            <w:bottom w:val="none" w:sz="0" w:space="0" w:color="auto"/>
            <w:right w:val="none" w:sz="0" w:space="0" w:color="auto"/>
          </w:divBdr>
        </w:div>
        <w:div w:id="1764449213">
          <w:marLeft w:val="0"/>
          <w:marRight w:val="0"/>
          <w:marTop w:val="0"/>
          <w:marBottom w:val="0"/>
          <w:divBdr>
            <w:top w:val="none" w:sz="0" w:space="0" w:color="auto"/>
            <w:left w:val="none" w:sz="0" w:space="0" w:color="auto"/>
            <w:bottom w:val="none" w:sz="0" w:space="0" w:color="auto"/>
            <w:right w:val="none" w:sz="0" w:space="0" w:color="auto"/>
          </w:divBdr>
        </w:div>
        <w:div w:id="228422256">
          <w:marLeft w:val="0"/>
          <w:marRight w:val="0"/>
          <w:marTop w:val="0"/>
          <w:marBottom w:val="0"/>
          <w:divBdr>
            <w:top w:val="none" w:sz="0" w:space="0" w:color="auto"/>
            <w:left w:val="none" w:sz="0" w:space="0" w:color="auto"/>
            <w:bottom w:val="none" w:sz="0" w:space="0" w:color="auto"/>
            <w:right w:val="none" w:sz="0" w:space="0" w:color="auto"/>
          </w:divBdr>
        </w:div>
        <w:div w:id="1822573368">
          <w:marLeft w:val="0"/>
          <w:marRight w:val="0"/>
          <w:marTop w:val="0"/>
          <w:marBottom w:val="0"/>
          <w:divBdr>
            <w:top w:val="none" w:sz="0" w:space="0" w:color="auto"/>
            <w:left w:val="none" w:sz="0" w:space="0" w:color="auto"/>
            <w:bottom w:val="none" w:sz="0" w:space="0" w:color="auto"/>
            <w:right w:val="none" w:sz="0" w:space="0" w:color="auto"/>
          </w:divBdr>
        </w:div>
        <w:div w:id="1714572386">
          <w:marLeft w:val="0"/>
          <w:marRight w:val="0"/>
          <w:marTop w:val="0"/>
          <w:marBottom w:val="0"/>
          <w:divBdr>
            <w:top w:val="none" w:sz="0" w:space="0" w:color="auto"/>
            <w:left w:val="none" w:sz="0" w:space="0" w:color="auto"/>
            <w:bottom w:val="none" w:sz="0" w:space="0" w:color="auto"/>
            <w:right w:val="none" w:sz="0" w:space="0" w:color="auto"/>
          </w:divBdr>
        </w:div>
        <w:div w:id="1908563142">
          <w:marLeft w:val="0"/>
          <w:marRight w:val="0"/>
          <w:marTop w:val="0"/>
          <w:marBottom w:val="0"/>
          <w:divBdr>
            <w:top w:val="none" w:sz="0" w:space="0" w:color="auto"/>
            <w:left w:val="none" w:sz="0" w:space="0" w:color="auto"/>
            <w:bottom w:val="none" w:sz="0" w:space="0" w:color="auto"/>
            <w:right w:val="none" w:sz="0" w:space="0" w:color="auto"/>
          </w:divBdr>
        </w:div>
        <w:div w:id="737821729">
          <w:marLeft w:val="0"/>
          <w:marRight w:val="0"/>
          <w:marTop w:val="0"/>
          <w:marBottom w:val="0"/>
          <w:divBdr>
            <w:top w:val="none" w:sz="0" w:space="0" w:color="auto"/>
            <w:left w:val="none" w:sz="0" w:space="0" w:color="auto"/>
            <w:bottom w:val="none" w:sz="0" w:space="0" w:color="auto"/>
            <w:right w:val="none" w:sz="0" w:space="0" w:color="auto"/>
          </w:divBdr>
        </w:div>
        <w:div w:id="1062867954">
          <w:marLeft w:val="0"/>
          <w:marRight w:val="0"/>
          <w:marTop w:val="0"/>
          <w:marBottom w:val="0"/>
          <w:divBdr>
            <w:top w:val="none" w:sz="0" w:space="0" w:color="auto"/>
            <w:left w:val="none" w:sz="0" w:space="0" w:color="auto"/>
            <w:bottom w:val="none" w:sz="0" w:space="0" w:color="auto"/>
            <w:right w:val="none" w:sz="0" w:space="0" w:color="auto"/>
          </w:divBdr>
        </w:div>
        <w:div w:id="761342784">
          <w:marLeft w:val="0"/>
          <w:marRight w:val="0"/>
          <w:marTop w:val="0"/>
          <w:marBottom w:val="0"/>
          <w:divBdr>
            <w:top w:val="none" w:sz="0" w:space="0" w:color="auto"/>
            <w:left w:val="none" w:sz="0" w:space="0" w:color="auto"/>
            <w:bottom w:val="none" w:sz="0" w:space="0" w:color="auto"/>
            <w:right w:val="none" w:sz="0" w:space="0" w:color="auto"/>
          </w:divBdr>
        </w:div>
        <w:div w:id="1337924932">
          <w:marLeft w:val="0"/>
          <w:marRight w:val="0"/>
          <w:marTop w:val="0"/>
          <w:marBottom w:val="0"/>
          <w:divBdr>
            <w:top w:val="none" w:sz="0" w:space="0" w:color="auto"/>
            <w:left w:val="none" w:sz="0" w:space="0" w:color="auto"/>
            <w:bottom w:val="none" w:sz="0" w:space="0" w:color="auto"/>
            <w:right w:val="none" w:sz="0" w:space="0" w:color="auto"/>
          </w:divBdr>
        </w:div>
        <w:div w:id="1523015136">
          <w:marLeft w:val="0"/>
          <w:marRight w:val="0"/>
          <w:marTop w:val="0"/>
          <w:marBottom w:val="0"/>
          <w:divBdr>
            <w:top w:val="none" w:sz="0" w:space="0" w:color="auto"/>
            <w:left w:val="none" w:sz="0" w:space="0" w:color="auto"/>
            <w:bottom w:val="none" w:sz="0" w:space="0" w:color="auto"/>
            <w:right w:val="none" w:sz="0" w:space="0" w:color="auto"/>
          </w:divBdr>
        </w:div>
        <w:div w:id="1850828618">
          <w:marLeft w:val="0"/>
          <w:marRight w:val="0"/>
          <w:marTop w:val="0"/>
          <w:marBottom w:val="0"/>
          <w:divBdr>
            <w:top w:val="none" w:sz="0" w:space="0" w:color="auto"/>
            <w:left w:val="none" w:sz="0" w:space="0" w:color="auto"/>
            <w:bottom w:val="none" w:sz="0" w:space="0" w:color="auto"/>
            <w:right w:val="none" w:sz="0" w:space="0" w:color="auto"/>
          </w:divBdr>
        </w:div>
        <w:div w:id="413479119">
          <w:marLeft w:val="0"/>
          <w:marRight w:val="0"/>
          <w:marTop w:val="0"/>
          <w:marBottom w:val="0"/>
          <w:divBdr>
            <w:top w:val="none" w:sz="0" w:space="0" w:color="auto"/>
            <w:left w:val="none" w:sz="0" w:space="0" w:color="auto"/>
            <w:bottom w:val="none" w:sz="0" w:space="0" w:color="auto"/>
            <w:right w:val="none" w:sz="0" w:space="0" w:color="auto"/>
          </w:divBdr>
        </w:div>
        <w:div w:id="365520903">
          <w:marLeft w:val="0"/>
          <w:marRight w:val="0"/>
          <w:marTop w:val="0"/>
          <w:marBottom w:val="0"/>
          <w:divBdr>
            <w:top w:val="none" w:sz="0" w:space="0" w:color="auto"/>
            <w:left w:val="none" w:sz="0" w:space="0" w:color="auto"/>
            <w:bottom w:val="none" w:sz="0" w:space="0" w:color="auto"/>
            <w:right w:val="none" w:sz="0" w:space="0" w:color="auto"/>
          </w:divBdr>
        </w:div>
        <w:div w:id="1900826654">
          <w:marLeft w:val="0"/>
          <w:marRight w:val="0"/>
          <w:marTop w:val="0"/>
          <w:marBottom w:val="0"/>
          <w:divBdr>
            <w:top w:val="none" w:sz="0" w:space="0" w:color="auto"/>
            <w:left w:val="none" w:sz="0" w:space="0" w:color="auto"/>
            <w:bottom w:val="none" w:sz="0" w:space="0" w:color="auto"/>
            <w:right w:val="none" w:sz="0" w:space="0" w:color="auto"/>
          </w:divBdr>
        </w:div>
        <w:div w:id="1024864025">
          <w:marLeft w:val="0"/>
          <w:marRight w:val="0"/>
          <w:marTop w:val="0"/>
          <w:marBottom w:val="0"/>
          <w:divBdr>
            <w:top w:val="none" w:sz="0" w:space="0" w:color="auto"/>
            <w:left w:val="none" w:sz="0" w:space="0" w:color="auto"/>
            <w:bottom w:val="none" w:sz="0" w:space="0" w:color="auto"/>
            <w:right w:val="none" w:sz="0" w:space="0" w:color="auto"/>
          </w:divBdr>
        </w:div>
        <w:div w:id="1550726630">
          <w:marLeft w:val="0"/>
          <w:marRight w:val="0"/>
          <w:marTop w:val="0"/>
          <w:marBottom w:val="0"/>
          <w:divBdr>
            <w:top w:val="none" w:sz="0" w:space="0" w:color="auto"/>
            <w:left w:val="none" w:sz="0" w:space="0" w:color="auto"/>
            <w:bottom w:val="none" w:sz="0" w:space="0" w:color="auto"/>
            <w:right w:val="none" w:sz="0" w:space="0" w:color="auto"/>
          </w:divBdr>
        </w:div>
        <w:div w:id="1035429747">
          <w:marLeft w:val="0"/>
          <w:marRight w:val="0"/>
          <w:marTop w:val="0"/>
          <w:marBottom w:val="0"/>
          <w:divBdr>
            <w:top w:val="none" w:sz="0" w:space="0" w:color="auto"/>
            <w:left w:val="none" w:sz="0" w:space="0" w:color="auto"/>
            <w:bottom w:val="none" w:sz="0" w:space="0" w:color="auto"/>
            <w:right w:val="none" w:sz="0" w:space="0" w:color="auto"/>
          </w:divBdr>
        </w:div>
        <w:div w:id="1181504910">
          <w:marLeft w:val="0"/>
          <w:marRight w:val="0"/>
          <w:marTop w:val="0"/>
          <w:marBottom w:val="0"/>
          <w:divBdr>
            <w:top w:val="none" w:sz="0" w:space="0" w:color="auto"/>
            <w:left w:val="none" w:sz="0" w:space="0" w:color="auto"/>
            <w:bottom w:val="none" w:sz="0" w:space="0" w:color="auto"/>
            <w:right w:val="none" w:sz="0" w:space="0" w:color="auto"/>
          </w:divBdr>
        </w:div>
        <w:div w:id="990254669">
          <w:marLeft w:val="0"/>
          <w:marRight w:val="0"/>
          <w:marTop w:val="0"/>
          <w:marBottom w:val="0"/>
          <w:divBdr>
            <w:top w:val="none" w:sz="0" w:space="0" w:color="auto"/>
            <w:left w:val="none" w:sz="0" w:space="0" w:color="auto"/>
            <w:bottom w:val="none" w:sz="0" w:space="0" w:color="auto"/>
            <w:right w:val="none" w:sz="0" w:space="0" w:color="auto"/>
          </w:divBdr>
        </w:div>
        <w:div w:id="407197452">
          <w:marLeft w:val="0"/>
          <w:marRight w:val="0"/>
          <w:marTop w:val="0"/>
          <w:marBottom w:val="0"/>
          <w:divBdr>
            <w:top w:val="none" w:sz="0" w:space="0" w:color="auto"/>
            <w:left w:val="none" w:sz="0" w:space="0" w:color="auto"/>
            <w:bottom w:val="none" w:sz="0" w:space="0" w:color="auto"/>
            <w:right w:val="none" w:sz="0" w:space="0" w:color="auto"/>
          </w:divBdr>
        </w:div>
        <w:div w:id="44646051">
          <w:marLeft w:val="0"/>
          <w:marRight w:val="0"/>
          <w:marTop w:val="0"/>
          <w:marBottom w:val="0"/>
          <w:divBdr>
            <w:top w:val="none" w:sz="0" w:space="0" w:color="auto"/>
            <w:left w:val="none" w:sz="0" w:space="0" w:color="auto"/>
            <w:bottom w:val="none" w:sz="0" w:space="0" w:color="auto"/>
            <w:right w:val="none" w:sz="0" w:space="0" w:color="auto"/>
          </w:divBdr>
        </w:div>
        <w:div w:id="14550163">
          <w:marLeft w:val="0"/>
          <w:marRight w:val="0"/>
          <w:marTop w:val="0"/>
          <w:marBottom w:val="0"/>
          <w:divBdr>
            <w:top w:val="none" w:sz="0" w:space="0" w:color="auto"/>
            <w:left w:val="none" w:sz="0" w:space="0" w:color="auto"/>
            <w:bottom w:val="none" w:sz="0" w:space="0" w:color="auto"/>
            <w:right w:val="none" w:sz="0" w:space="0" w:color="auto"/>
          </w:divBdr>
        </w:div>
        <w:div w:id="27685224">
          <w:marLeft w:val="0"/>
          <w:marRight w:val="0"/>
          <w:marTop w:val="0"/>
          <w:marBottom w:val="0"/>
          <w:divBdr>
            <w:top w:val="none" w:sz="0" w:space="0" w:color="auto"/>
            <w:left w:val="none" w:sz="0" w:space="0" w:color="auto"/>
            <w:bottom w:val="none" w:sz="0" w:space="0" w:color="auto"/>
            <w:right w:val="none" w:sz="0" w:space="0" w:color="auto"/>
          </w:divBdr>
        </w:div>
        <w:div w:id="1234773731">
          <w:marLeft w:val="0"/>
          <w:marRight w:val="0"/>
          <w:marTop w:val="0"/>
          <w:marBottom w:val="0"/>
          <w:divBdr>
            <w:top w:val="none" w:sz="0" w:space="0" w:color="auto"/>
            <w:left w:val="none" w:sz="0" w:space="0" w:color="auto"/>
            <w:bottom w:val="none" w:sz="0" w:space="0" w:color="auto"/>
            <w:right w:val="none" w:sz="0" w:space="0" w:color="auto"/>
          </w:divBdr>
        </w:div>
        <w:div w:id="1869950664">
          <w:marLeft w:val="0"/>
          <w:marRight w:val="0"/>
          <w:marTop w:val="0"/>
          <w:marBottom w:val="0"/>
          <w:divBdr>
            <w:top w:val="none" w:sz="0" w:space="0" w:color="auto"/>
            <w:left w:val="none" w:sz="0" w:space="0" w:color="auto"/>
            <w:bottom w:val="none" w:sz="0" w:space="0" w:color="auto"/>
            <w:right w:val="none" w:sz="0" w:space="0" w:color="auto"/>
          </w:divBdr>
        </w:div>
        <w:div w:id="843055215">
          <w:marLeft w:val="0"/>
          <w:marRight w:val="0"/>
          <w:marTop w:val="0"/>
          <w:marBottom w:val="0"/>
          <w:divBdr>
            <w:top w:val="none" w:sz="0" w:space="0" w:color="auto"/>
            <w:left w:val="none" w:sz="0" w:space="0" w:color="auto"/>
            <w:bottom w:val="none" w:sz="0" w:space="0" w:color="auto"/>
            <w:right w:val="none" w:sz="0" w:space="0" w:color="auto"/>
          </w:divBdr>
        </w:div>
        <w:div w:id="604385024">
          <w:marLeft w:val="0"/>
          <w:marRight w:val="0"/>
          <w:marTop w:val="0"/>
          <w:marBottom w:val="0"/>
          <w:divBdr>
            <w:top w:val="none" w:sz="0" w:space="0" w:color="auto"/>
            <w:left w:val="none" w:sz="0" w:space="0" w:color="auto"/>
            <w:bottom w:val="none" w:sz="0" w:space="0" w:color="auto"/>
            <w:right w:val="none" w:sz="0" w:space="0" w:color="auto"/>
          </w:divBdr>
        </w:div>
        <w:div w:id="555747586">
          <w:marLeft w:val="0"/>
          <w:marRight w:val="0"/>
          <w:marTop w:val="0"/>
          <w:marBottom w:val="0"/>
          <w:divBdr>
            <w:top w:val="none" w:sz="0" w:space="0" w:color="auto"/>
            <w:left w:val="none" w:sz="0" w:space="0" w:color="auto"/>
            <w:bottom w:val="none" w:sz="0" w:space="0" w:color="auto"/>
            <w:right w:val="none" w:sz="0" w:space="0" w:color="auto"/>
          </w:divBdr>
        </w:div>
        <w:div w:id="631711537">
          <w:marLeft w:val="0"/>
          <w:marRight w:val="0"/>
          <w:marTop w:val="0"/>
          <w:marBottom w:val="0"/>
          <w:divBdr>
            <w:top w:val="none" w:sz="0" w:space="0" w:color="auto"/>
            <w:left w:val="none" w:sz="0" w:space="0" w:color="auto"/>
            <w:bottom w:val="none" w:sz="0" w:space="0" w:color="auto"/>
            <w:right w:val="none" w:sz="0" w:space="0" w:color="auto"/>
          </w:divBdr>
        </w:div>
        <w:div w:id="320500899">
          <w:marLeft w:val="0"/>
          <w:marRight w:val="0"/>
          <w:marTop w:val="0"/>
          <w:marBottom w:val="0"/>
          <w:divBdr>
            <w:top w:val="none" w:sz="0" w:space="0" w:color="auto"/>
            <w:left w:val="none" w:sz="0" w:space="0" w:color="auto"/>
            <w:bottom w:val="none" w:sz="0" w:space="0" w:color="auto"/>
            <w:right w:val="none" w:sz="0" w:space="0" w:color="auto"/>
          </w:divBdr>
        </w:div>
        <w:div w:id="757600208">
          <w:marLeft w:val="0"/>
          <w:marRight w:val="0"/>
          <w:marTop w:val="0"/>
          <w:marBottom w:val="0"/>
          <w:divBdr>
            <w:top w:val="none" w:sz="0" w:space="0" w:color="auto"/>
            <w:left w:val="none" w:sz="0" w:space="0" w:color="auto"/>
            <w:bottom w:val="none" w:sz="0" w:space="0" w:color="auto"/>
            <w:right w:val="none" w:sz="0" w:space="0" w:color="auto"/>
          </w:divBdr>
        </w:div>
        <w:div w:id="1020470818">
          <w:marLeft w:val="0"/>
          <w:marRight w:val="0"/>
          <w:marTop w:val="0"/>
          <w:marBottom w:val="0"/>
          <w:divBdr>
            <w:top w:val="none" w:sz="0" w:space="0" w:color="auto"/>
            <w:left w:val="none" w:sz="0" w:space="0" w:color="auto"/>
            <w:bottom w:val="none" w:sz="0" w:space="0" w:color="auto"/>
            <w:right w:val="none" w:sz="0" w:space="0" w:color="auto"/>
          </w:divBdr>
        </w:div>
        <w:div w:id="30419111">
          <w:marLeft w:val="0"/>
          <w:marRight w:val="0"/>
          <w:marTop w:val="0"/>
          <w:marBottom w:val="0"/>
          <w:divBdr>
            <w:top w:val="none" w:sz="0" w:space="0" w:color="auto"/>
            <w:left w:val="none" w:sz="0" w:space="0" w:color="auto"/>
            <w:bottom w:val="none" w:sz="0" w:space="0" w:color="auto"/>
            <w:right w:val="none" w:sz="0" w:space="0" w:color="auto"/>
          </w:divBdr>
        </w:div>
        <w:div w:id="398553348">
          <w:marLeft w:val="0"/>
          <w:marRight w:val="0"/>
          <w:marTop w:val="0"/>
          <w:marBottom w:val="0"/>
          <w:divBdr>
            <w:top w:val="none" w:sz="0" w:space="0" w:color="auto"/>
            <w:left w:val="none" w:sz="0" w:space="0" w:color="auto"/>
            <w:bottom w:val="none" w:sz="0" w:space="0" w:color="auto"/>
            <w:right w:val="none" w:sz="0" w:space="0" w:color="auto"/>
          </w:divBdr>
        </w:div>
        <w:div w:id="1106658488">
          <w:marLeft w:val="0"/>
          <w:marRight w:val="0"/>
          <w:marTop w:val="0"/>
          <w:marBottom w:val="0"/>
          <w:divBdr>
            <w:top w:val="none" w:sz="0" w:space="0" w:color="auto"/>
            <w:left w:val="none" w:sz="0" w:space="0" w:color="auto"/>
            <w:bottom w:val="none" w:sz="0" w:space="0" w:color="auto"/>
            <w:right w:val="none" w:sz="0" w:space="0" w:color="auto"/>
          </w:divBdr>
        </w:div>
        <w:div w:id="1348673688">
          <w:marLeft w:val="0"/>
          <w:marRight w:val="0"/>
          <w:marTop w:val="0"/>
          <w:marBottom w:val="0"/>
          <w:divBdr>
            <w:top w:val="none" w:sz="0" w:space="0" w:color="auto"/>
            <w:left w:val="none" w:sz="0" w:space="0" w:color="auto"/>
            <w:bottom w:val="none" w:sz="0" w:space="0" w:color="auto"/>
            <w:right w:val="none" w:sz="0" w:space="0" w:color="auto"/>
          </w:divBdr>
        </w:div>
        <w:div w:id="184905198">
          <w:marLeft w:val="0"/>
          <w:marRight w:val="0"/>
          <w:marTop w:val="0"/>
          <w:marBottom w:val="0"/>
          <w:divBdr>
            <w:top w:val="none" w:sz="0" w:space="0" w:color="auto"/>
            <w:left w:val="none" w:sz="0" w:space="0" w:color="auto"/>
            <w:bottom w:val="none" w:sz="0" w:space="0" w:color="auto"/>
            <w:right w:val="none" w:sz="0" w:space="0" w:color="auto"/>
          </w:divBdr>
        </w:div>
        <w:div w:id="1814519960">
          <w:marLeft w:val="0"/>
          <w:marRight w:val="0"/>
          <w:marTop w:val="0"/>
          <w:marBottom w:val="0"/>
          <w:divBdr>
            <w:top w:val="none" w:sz="0" w:space="0" w:color="auto"/>
            <w:left w:val="none" w:sz="0" w:space="0" w:color="auto"/>
            <w:bottom w:val="none" w:sz="0" w:space="0" w:color="auto"/>
            <w:right w:val="none" w:sz="0" w:space="0" w:color="auto"/>
          </w:divBdr>
        </w:div>
        <w:div w:id="1009717517">
          <w:marLeft w:val="0"/>
          <w:marRight w:val="0"/>
          <w:marTop w:val="0"/>
          <w:marBottom w:val="0"/>
          <w:divBdr>
            <w:top w:val="none" w:sz="0" w:space="0" w:color="auto"/>
            <w:left w:val="none" w:sz="0" w:space="0" w:color="auto"/>
            <w:bottom w:val="none" w:sz="0" w:space="0" w:color="auto"/>
            <w:right w:val="none" w:sz="0" w:space="0" w:color="auto"/>
          </w:divBdr>
        </w:div>
        <w:div w:id="549847536">
          <w:marLeft w:val="0"/>
          <w:marRight w:val="0"/>
          <w:marTop w:val="0"/>
          <w:marBottom w:val="0"/>
          <w:divBdr>
            <w:top w:val="none" w:sz="0" w:space="0" w:color="auto"/>
            <w:left w:val="none" w:sz="0" w:space="0" w:color="auto"/>
            <w:bottom w:val="none" w:sz="0" w:space="0" w:color="auto"/>
            <w:right w:val="none" w:sz="0" w:space="0" w:color="auto"/>
          </w:divBdr>
        </w:div>
        <w:div w:id="1463959386">
          <w:marLeft w:val="0"/>
          <w:marRight w:val="0"/>
          <w:marTop w:val="0"/>
          <w:marBottom w:val="0"/>
          <w:divBdr>
            <w:top w:val="none" w:sz="0" w:space="0" w:color="auto"/>
            <w:left w:val="none" w:sz="0" w:space="0" w:color="auto"/>
            <w:bottom w:val="none" w:sz="0" w:space="0" w:color="auto"/>
            <w:right w:val="none" w:sz="0" w:space="0" w:color="auto"/>
          </w:divBdr>
        </w:div>
        <w:div w:id="117067499">
          <w:marLeft w:val="0"/>
          <w:marRight w:val="0"/>
          <w:marTop w:val="0"/>
          <w:marBottom w:val="0"/>
          <w:divBdr>
            <w:top w:val="none" w:sz="0" w:space="0" w:color="auto"/>
            <w:left w:val="none" w:sz="0" w:space="0" w:color="auto"/>
            <w:bottom w:val="none" w:sz="0" w:space="0" w:color="auto"/>
            <w:right w:val="none" w:sz="0" w:space="0" w:color="auto"/>
          </w:divBdr>
        </w:div>
        <w:div w:id="497693543">
          <w:marLeft w:val="0"/>
          <w:marRight w:val="0"/>
          <w:marTop w:val="0"/>
          <w:marBottom w:val="0"/>
          <w:divBdr>
            <w:top w:val="none" w:sz="0" w:space="0" w:color="auto"/>
            <w:left w:val="none" w:sz="0" w:space="0" w:color="auto"/>
            <w:bottom w:val="none" w:sz="0" w:space="0" w:color="auto"/>
            <w:right w:val="none" w:sz="0" w:space="0" w:color="auto"/>
          </w:divBdr>
        </w:div>
        <w:div w:id="72629907">
          <w:marLeft w:val="0"/>
          <w:marRight w:val="0"/>
          <w:marTop w:val="0"/>
          <w:marBottom w:val="0"/>
          <w:divBdr>
            <w:top w:val="none" w:sz="0" w:space="0" w:color="auto"/>
            <w:left w:val="none" w:sz="0" w:space="0" w:color="auto"/>
            <w:bottom w:val="none" w:sz="0" w:space="0" w:color="auto"/>
            <w:right w:val="none" w:sz="0" w:space="0" w:color="auto"/>
          </w:divBdr>
        </w:div>
        <w:div w:id="750084346">
          <w:marLeft w:val="0"/>
          <w:marRight w:val="0"/>
          <w:marTop w:val="0"/>
          <w:marBottom w:val="0"/>
          <w:divBdr>
            <w:top w:val="none" w:sz="0" w:space="0" w:color="auto"/>
            <w:left w:val="none" w:sz="0" w:space="0" w:color="auto"/>
            <w:bottom w:val="none" w:sz="0" w:space="0" w:color="auto"/>
            <w:right w:val="none" w:sz="0" w:space="0" w:color="auto"/>
          </w:divBdr>
        </w:div>
        <w:div w:id="2059432156">
          <w:marLeft w:val="0"/>
          <w:marRight w:val="0"/>
          <w:marTop w:val="0"/>
          <w:marBottom w:val="0"/>
          <w:divBdr>
            <w:top w:val="none" w:sz="0" w:space="0" w:color="auto"/>
            <w:left w:val="none" w:sz="0" w:space="0" w:color="auto"/>
            <w:bottom w:val="none" w:sz="0" w:space="0" w:color="auto"/>
            <w:right w:val="none" w:sz="0" w:space="0" w:color="auto"/>
          </w:divBdr>
        </w:div>
        <w:div w:id="1450777484">
          <w:marLeft w:val="0"/>
          <w:marRight w:val="0"/>
          <w:marTop w:val="0"/>
          <w:marBottom w:val="0"/>
          <w:divBdr>
            <w:top w:val="none" w:sz="0" w:space="0" w:color="auto"/>
            <w:left w:val="none" w:sz="0" w:space="0" w:color="auto"/>
            <w:bottom w:val="none" w:sz="0" w:space="0" w:color="auto"/>
            <w:right w:val="none" w:sz="0" w:space="0" w:color="auto"/>
          </w:divBdr>
        </w:div>
        <w:div w:id="1358697406">
          <w:marLeft w:val="0"/>
          <w:marRight w:val="0"/>
          <w:marTop w:val="0"/>
          <w:marBottom w:val="0"/>
          <w:divBdr>
            <w:top w:val="none" w:sz="0" w:space="0" w:color="auto"/>
            <w:left w:val="none" w:sz="0" w:space="0" w:color="auto"/>
            <w:bottom w:val="none" w:sz="0" w:space="0" w:color="auto"/>
            <w:right w:val="none" w:sz="0" w:space="0" w:color="auto"/>
          </w:divBdr>
        </w:div>
        <w:div w:id="1980375776">
          <w:marLeft w:val="0"/>
          <w:marRight w:val="0"/>
          <w:marTop w:val="0"/>
          <w:marBottom w:val="0"/>
          <w:divBdr>
            <w:top w:val="none" w:sz="0" w:space="0" w:color="auto"/>
            <w:left w:val="none" w:sz="0" w:space="0" w:color="auto"/>
            <w:bottom w:val="none" w:sz="0" w:space="0" w:color="auto"/>
            <w:right w:val="none" w:sz="0" w:space="0" w:color="auto"/>
          </w:divBdr>
        </w:div>
        <w:div w:id="41909358">
          <w:marLeft w:val="0"/>
          <w:marRight w:val="0"/>
          <w:marTop w:val="0"/>
          <w:marBottom w:val="0"/>
          <w:divBdr>
            <w:top w:val="none" w:sz="0" w:space="0" w:color="auto"/>
            <w:left w:val="none" w:sz="0" w:space="0" w:color="auto"/>
            <w:bottom w:val="none" w:sz="0" w:space="0" w:color="auto"/>
            <w:right w:val="none" w:sz="0" w:space="0" w:color="auto"/>
          </w:divBdr>
        </w:div>
        <w:div w:id="946811562">
          <w:marLeft w:val="0"/>
          <w:marRight w:val="0"/>
          <w:marTop w:val="0"/>
          <w:marBottom w:val="0"/>
          <w:divBdr>
            <w:top w:val="none" w:sz="0" w:space="0" w:color="auto"/>
            <w:left w:val="none" w:sz="0" w:space="0" w:color="auto"/>
            <w:bottom w:val="none" w:sz="0" w:space="0" w:color="auto"/>
            <w:right w:val="none" w:sz="0" w:space="0" w:color="auto"/>
          </w:divBdr>
        </w:div>
        <w:div w:id="910038578">
          <w:marLeft w:val="0"/>
          <w:marRight w:val="0"/>
          <w:marTop w:val="0"/>
          <w:marBottom w:val="0"/>
          <w:divBdr>
            <w:top w:val="none" w:sz="0" w:space="0" w:color="auto"/>
            <w:left w:val="none" w:sz="0" w:space="0" w:color="auto"/>
            <w:bottom w:val="none" w:sz="0" w:space="0" w:color="auto"/>
            <w:right w:val="none" w:sz="0" w:space="0" w:color="auto"/>
          </w:divBdr>
        </w:div>
        <w:div w:id="72745307">
          <w:marLeft w:val="0"/>
          <w:marRight w:val="0"/>
          <w:marTop w:val="0"/>
          <w:marBottom w:val="0"/>
          <w:divBdr>
            <w:top w:val="none" w:sz="0" w:space="0" w:color="auto"/>
            <w:left w:val="none" w:sz="0" w:space="0" w:color="auto"/>
            <w:bottom w:val="none" w:sz="0" w:space="0" w:color="auto"/>
            <w:right w:val="none" w:sz="0" w:space="0" w:color="auto"/>
          </w:divBdr>
        </w:div>
        <w:div w:id="1988047847">
          <w:marLeft w:val="0"/>
          <w:marRight w:val="0"/>
          <w:marTop w:val="0"/>
          <w:marBottom w:val="0"/>
          <w:divBdr>
            <w:top w:val="none" w:sz="0" w:space="0" w:color="auto"/>
            <w:left w:val="none" w:sz="0" w:space="0" w:color="auto"/>
            <w:bottom w:val="none" w:sz="0" w:space="0" w:color="auto"/>
            <w:right w:val="none" w:sz="0" w:space="0" w:color="auto"/>
          </w:divBdr>
        </w:div>
        <w:div w:id="1208490581">
          <w:marLeft w:val="0"/>
          <w:marRight w:val="0"/>
          <w:marTop w:val="0"/>
          <w:marBottom w:val="0"/>
          <w:divBdr>
            <w:top w:val="none" w:sz="0" w:space="0" w:color="auto"/>
            <w:left w:val="none" w:sz="0" w:space="0" w:color="auto"/>
            <w:bottom w:val="none" w:sz="0" w:space="0" w:color="auto"/>
            <w:right w:val="none" w:sz="0" w:space="0" w:color="auto"/>
          </w:divBdr>
        </w:div>
        <w:div w:id="1254437341">
          <w:marLeft w:val="0"/>
          <w:marRight w:val="0"/>
          <w:marTop w:val="0"/>
          <w:marBottom w:val="0"/>
          <w:divBdr>
            <w:top w:val="none" w:sz="0" w:space="0" w:color="auto"/>
            <w:left w:val="none" w:sz="0" w:space="0" w:color="auto"/>
            <w:bottom w:val="none" w:sz="0" w:space="0" w:color="auto"/>
            <w:right w:val="none" w:sz="0" w:space="0" w:color="auto"/>
          </w:divBdr>
        </w:div>
        <w:div w:id="2027362428">
          <w:marLeft w:val="0"/>
          <w:marRight w:val="0"/>
          <w:marTop w:val="0"/>
          <w:marBottom w:val="0"/>
          <w:divBdr>
            <w:top w:val="none" w:sz="0" w:space="0" w:color="auto"/>
            <w:left w:val="none" w:sz="0" w:space="0" w:color="auto"/>
            <w:bottom w:val="none" w:sz="0" w:space="0" w:color="auto"/>
            <w:right w:val="none" w:sz="0" w:space="0" w:color="auto"/>
          </w:divBdr>
        </w:div>
        <w:div w:id="1673946035">
          <w:marLeft w:val="0"/>
          <w:marRight w:val="0"/>
          <w:marTop w:val="0"/>
          <w:marBottom w:val="0"/>
          <w:divBdr>
            <w:top w:val="none" w:sz="0" w:space="0" w:color="auto"/>
            <w:left w:val="none" w:sz="0" w:space="0" w:color="auto"/>
            <w:bottom w:val="none" w:sz="0" w:space="0" w:color="auto"/>
            <w:right w:val="none" w:sz="0" w:space="0" w:color="auto"/>
          </w:divBdr>
        </w:div>
        <w:div w:id="1755396093">
          <w:marLeft w:val="0"/>
          <w:marRight w:val="0"/>
          <w:marTop w:val="0"/>
          <w:marBottom w:val="0"/>
          <w:divBdr>
            <w:top w:val="none" w:sz="0" w:space="0" w:color="auto"/>
            <w:left w:val="none" w:sz="0" w:space="0" w:color="auto"/>
            <w:bottom w:val="none" w:sz="0" w:space="0" w:color="auto"/>
            <w:right w:val="none" w:sz="0" w:space="0" w:color="auto"/>
          </w:divBdr>
        </w:div>
        <w:div w:id="1872258704">
          <w:marLeft w:val="0"/>
          <w:marRight w:val="0"/>
          <w:marTop w:val="0"/>
          <w:marBottom w:val="0"/>
          <w:divBdr>
            <w:top w:val="none" w:sz="0" w:space="0" w:color="auto"/>
            <w:left w:val="none" w:sz="0" w:space="0" w:color="auto"/>
            <w:bottom w:val="none" w:sz="0" w:space="0" w:color="auto"/>
            <w:right w:val="none" w:sz="0" w:space="0" w:color="auto"/>
          </w:divBdr>
        </w:div>
        <w:div w:id="1232470799">
          <w:marLeft w:val="0"/>
          <w:marRight w:val="0"/>
          <w:marTop w:val="0"/>
          <w:marBottom w:val="0"/>
          <w:divBdr>
            <w:top w:val="none" w:sz="0" w:space="0" w:color="auto"/>
            <w:left w:val="none" w:sz="0" w:space="0" w:color="auto"/>
            <w:bottom w:val="none" w:sz="0" w:space="0" w:color="auto"/>
            <w:right w:val="none" w:sz="0" w:space="0" w:color="auto"/>
          </w:divBdr>
        </w:div>
        <w:div w:id="1492020674">
          <w:marLeft w:val="0"/>
          <w:marRight w:val="0"/>
          <w:marTop w:val="0"/>
          <w:marBottom w:val="0"/>
          <w:divBdr>
            <w:top w:val="none" w:sz="0" w:space="0" w:color="auto"/>
            <w:left w:val="none" w:sz="0" w:space="0" w:color="auto"/>
            <w:bottom w:val="none" w:sz="0" w:space="0" w:color="auto"/>
            <w:right w:val="none" w:sz="0" w:space="0" w:color="auto"/>
          </w:divBdr>
        </w:div>
        <w:div w:id="1313682181">
          <w:marLeft w:val="0"/>
          <w:marRight w:val="0"/>
          <w:marTop w:val="0"/>
          <w:marBottom w:val="0"/>
          <w:divBdr>
            <w:top w:val="none" w:sz="0" w:space="0" w:color="auto"/>
            <w:left w:val="none" w:sz="0" w:space="0" w:color="auto"/>
            <w:bottom w:val="none" w:sz="0" w:space="0" w:color="auto"/>
            <w:right w:val="none" w:sz="0" w:space="0" w:color="auto"/>
          </w:divBdr>
        </w:div>
        <w:div w:id="1634479427">
          <w:marLeft w:val="0"/>
          <w:marRight w:val="0"/>
          <w:marTop w:val="0"/>
          <w:marBottom w:val="0"/>
          <w:divBdr>
            <w:top w:val="none" w:sz="0" w:space="0" w:color="auto"/>
            <w:left w:val="none" w:sz="0" w:space="0" w:color="auto"/>
            <w:bottom w:val="none" w:sz="0" w:space="0" w:color="auto"/>
            <w:right w:val="none" w:sz="0" w:space="0" w:color="auto"/>
          </w:divBdr>
        </w:div>
        <w:div w:id="1987079093">
          <w:marLeft w:val="0"/>
          <w:marRight w:val="0"/>
          <w:marTop w:val="0"/>
          <w:marBottom w:val="0"/>
          <w:divBdr>
            <w:top w:val="none" w:sz="0" w:space="0" w:color="auto"/>
            <w:left w:val="none" w:sz="0" w:space="0" w:color="auto"/>
            <w:bottom w:val="none" w:sz="0" w:space="0" w:color="auto"/>
            <w:right w:val="none" w:sz="0" w:space="0" w:color="auto"/>
          </w:divBdr>
        </w:div>
        <w:div w:id="900141902">
          <w:marLeft w:val="0"/>
          <w:marRight w:val="0"/>
          <w:marTop w:val="0"/>
          <w:marBottom w:val="0"/>
          <w:divBdr>
            <w:top w:val="none" w:sz="0" w:space="0" w:color="auto"/>
            <w:left w:val="none" w:sz="0" w:space="0" w:color="auto"/>
            <w:bottom w:val="none" w:sz="0" w:space="0" w:color="auto"/>
            <w:right w:val="none" w:sz="0" w:space="0" w:color="auto"/>
          </w:divBdr>
        </w:div>
        <w:div w:id="399138094">
          <w:marLeft w:val="0"/>
          <w:marRight w:val="0"/>
          <w:marTop w:val="0"/>
          <w:marBottom w:val="0"/>
          <w:divBdr>
            <w:top w:val="none" w:sz="0" w:space="0" w:color="auto"/>
            <w:left w:val="none" w:sz="0" w:space="0" w:color="auto"/>
            <w:bottom w:val="none" w:sz="0" w:space="0" w:color="auto"/>
            <w:right w:val="none" w:sz="0" w:space="0" w:color="auto"/>
          </w:divBdr>
        </w:div>
        <w:div w:id="1234663578">
          <w:marLeft w:val="0"/>
          <w:marRight w:val="0"/>
          <w:marTop w:val="0"/>
          <w:marBottom w:val="0"/>
          <w:divBdr>
            <w:top w:val="none" w:sz="0" w:space="0" w:color="auto"/>
            <w:left w:val="none" w:sz="0" w:space="0" w:color="auto"/>
            <w:bottom w:val="none" w:sz="0" w:space="0" w:color="auto"/>
            <w:right w:val="none" w:sz="0" w:space="0" w:color="auto"/>
          </w:divBdr>
        </w:div>
        <w:div w:id="1558585498">
          <w:marLeft w:val="0"/>
          <w:marRight w:val="0"/>
          <w:marTop w:val="0"/>
          <w:marBottom w:val="0"/>
          <w:divBdr>
            <w:top w:val="none" w:sz="0" w:space="0" w:color="auto"/>
            <w:left w:val="none" w:sz="0" w:space="0" w:color="auto"/>
            <w:bottom w:val="none" w:sz="0" w:space="0" w:color="auto"/>
            <w:right w:val="none" w:sz="0" w:space="0" w:color="auto"/>
          </w:divBdr>
        </w:div>
        <w:div w:id="1037778371">
          <w:marLeft w:val="0"/>
          <w:marRight w:val="0"/>
          <w:marTop w:val="0"/>
          <w:marBottom w:val="0"/>
          <w:divBdr>
            <w:top w:val="none" w:sz="0" w:space="0" w:color="auto"/>
            <w:left w:val="none" w:sz="0" w:space="0" w:color="auto"/>
            <w:bottom w:val="none" w:sz="0" w:space="0" w:color="auto"/>
            <w:right w:val="none" w:sz="0" w:space="0" w:color="auto"/>
          </w:divBdr>
        </w:div>
        <w:div w:id="11421849">
          <w:marLeft w:val="0"/>
          <w:marRight w:val="0"/>
          <w:marTop w:val="0"/>
          <w:marBottom w:val="0"/>
          <w:divBdr>
            <w:top w:val="none" w:sz="0" w:space="0" w:color="auto"/>
            <w:left w:val="none" w:sz="0" w:space="0" w:color="auto"/>
            <w:bottom w:val="none" w:sz="0" w:space="0" w:color="auto"/>
            <w:right w:val="none" w:sz="0" w:space="0" w:color="auto"/>
          </w:divBdr>
        </w:div>
        <w:div w:id="550464745">
          <w:marLeft w:val="0"/>
          <w:marRight w:val="0"/>
          <w:marTop w:val="0"/>
          <w:marBottom w:val="0"/>
          <w:divBdr>
            <w:top w:val="none" w:sz="0" w:space="0" w:color="auto"/>
            <w:left w:val="none" w:sz="0" w:space="0" w:color="auto"/>
            <w:bottom w:val="none" w:sz="0" w:space="0" w:color="auto"/>
            <w:right w:val="none" w:sz="0" w:space="0" w:color="auto"/>
          </w:divBdr>
        </w:div>
        <w:div w:id="1604338141">
          <w:marLeft w:val="0"/>
          <w:marRight w:val="0"/>
          <w:marTop w:val="0"/>
          <w:marBottom w:val="0"/>
          <w:divBdr>
            <w:top w:val="none" w:sz="0" w:space="0" w:color="auto"/>
            <w:left w:val="none" w:sz="0" w:space="0" w:color="auto"/>
            <w:bottom w:val="none" w:sz="0" w:space="0" w:color="auto"/>
            <w:right w:val="none" w:sz="0" w:space="0" w:color="auto"/>
          </w:divBdr>
        </w:div>
        <w:div w:id="1713260497">
          <w:marLeft w:val="0"/>
          <w:marRight w:val="0"/>
          <w:marTop w:val="0"/>
          <w:marBottom w:val="0"/>
          <w:divBdr>
            <w:top w:val="none" w:sz="0" w:space="0" w:color="auto"/>
            <w:left w:val="none" w:sz="0" w:space="0" w:color="auto"/>
            <w:bottom w:val="none" w:sz="0" w:space="0" w:color="auto"/>
            <w:right w:val="none" w:sz="0" w:space="0" w:color="auto"/>
          </w:divBdr>
        </w:div>
        <w:div w:id="1282112091">
          <w:marLeft w:val="0"/>
          <w:marRight w:val="0"/>
          <w:marTop w:val="0"/>
          <w:marBottom w:val="0"/>
          <w:divBdr>
            <w:top w:val="none" w:sz="0" w:space="0" w:color="auto"/>
            <w:left w:val="none" w:sz="0" w:space="0" w:color="auto"/>
            <w:bottom w:val="none" w:sz="0" w:space="0" w:color="auto"/>
            <w:right w:val="none" w:sz="0" w:space="0" w:color="auto"/>
          </w:divBdr>
        </w:div>
        <w:div w:id="254440895">
          <w:marLeft w:val="0"/>
          <w:marRight w:val="0"/>
          <w:marTop w:val="0"/>
          <w:marBottom w:val="0"/>
          <w:divBdr>
            <w:top w:val="none" w:sz="0" w:space="0" w:color="auto"/>
            <w:left w:val="none" w:sz="0" w:space="0" w:color="auto"/>
            <w:bottom w:val="none" w:sz="0" w:space="0" w:color="auto"/>
            <w:right w:val="none" w:sz="0" w:space="0" w:color="auto"/>
          </w:divBdr>
        </w:div>
        <w:div w:id="1575890375">
          <w:marLeft w:val="0"/>
          <w:marRight w:val="0"/>
          <w:marTop w:val="0"/>
          <w:marBottom w:val="0"/>
          <w:divBdr>
            <w:top w:val="none" w:sz="0" w:space="0" w:color="auto"/>
            <w:left w:val="none" w:sz="0" w:space="0" w:color="auto"/>
            <w:bottom w:val="none" w:sz="0" w:space="0" w:color="auto"/>
            <w:right w:val="none" w:sz="0" w:space="0" w:color="auto"/>
          </w:divBdr>
        </w:div>
        <w:div w:id="1368792819">
          <w:marLeft w:val="0"/>
          <w:marRight w:val="0"/>
          <w:marTop w:val="0"/>
          <w:marBottom w:val="0"/>
          <w:divBdr>
            <w:top w:val="none" w:sz="0" w:space="0" w:color="auto"/>
            <w:left w:val="none" w:sz="0" w:space="0" w:color="auto"/>
            <w:bottom w:val="none" w:sz="0" w:space="0" w:color="auto"/>
            <w:right w:val="none" w:sz="0" w:space="0" w:color="auto"/>
          </w:divBdr>
        </w:div>
        <w:div w:id="1829784967">
          <w:marLeft w:val="0"/>
          <w:marRight w:val="0"/>
          <w:marTop w:val="0"/>
          <w:marBottom w:val="0"/>
          <w:divBdr>
            <w:top w:val="none" w:sz="0" w:space="0" w:color="auto"/>
            <w:left w:val="none" w:sz="0" w:space="0" w:color="auto"/>
            <w:bottom w:val="none" w:sz="0" w:space="0" w:color="auto"/>
            <w:right w:val="none" w:sz="0" w:space="0" w:color="auto"/>
          </w:divBdr>
        </w:div>
        <w:div w:id="1212110524">
          <w:marLeft w:val="0"/>
          <w:marRight w:val="0"/>
          <w:marTop w:val="0"/>
          <w:marBottom w:val="0"/>
          <w:divBdr>
            <w:top w:val="none" w:sz="0" w:space="0" w:color="auto"/>
            <w:left w:val="none" w:sz="0" w:space="0" w:color="auto"/>
            <w:bottom w:val="none" w:sz="0" w:space="0" w:color="auto"/>
            <w:right w:val="none" w:sz="0" w:space="0" w:color="auto"/>
          </w:divBdr>
        </w:div>
        <w:div w:id="229460084">
          <w:marLeft w:val="0"/>
          <w:marRight w:val="0"/>
          <w:marTop w:val="0"/>
          <w:marBottom w:val="0"/>
          <w:divBdr>
            <w:top w:val="none" w:sz="0" w:space="0" w:color="auto"/>
            <w:left w:val="none" w:sz="0" w:space="0" w:color="auto"/>
            <w:bottom w:val="none" w:sz="0" w:space="0" w:color="auto"/>
            <w:right w:val="none" w:sz="0" w:space="0" w:color="auto"/>
          </w:divBdr>
        </w:div>
        <w:div w:id="431515272">
          <w:marLeft w:val="0"/>
          <w:marRight w:val="0"/>
          <w:marTop w:val="0"/>
          <w:marBottom w:val="0"/>
          <w:divBdr>
            <w:top w:val="none" w:sz="0" w:space="0" w:color="auto"/>
            <w:left w:val="none" w:sz="0" w:space="0" w:color="auto"/>
            <w:bottom w:val="none" w:sz="0" w:space="0" w:color="auto"/>
            <w:right w:val="none" w:sz="0" w:space="0" w:color="auto"/>
          </w:divBdr>
        </w:div>
        <w:div w:id="341320614">
          <w:marLeft w:val="0"/>
          <w:marRight w:val="0"/>
          <w:marTop w:val="0"/>
          <w:marBottom w:val="0"/>
          <w:divBdr>
            <w:top w:val="none" w:sz="0" w:space="0" w:color="auto"/>
            <w:left w:val="none" w:sz="0" w:space="0" w:color="auto"/>
            <w:bottom w:val="none" w:sz="0" w:space="0" w:color="auto"/>
            <w:right w:val="none" w:sz="0" w:space="0" w:color="auto"/>
          </w:divBdr>
        </w:div>
        <w:div w:id="806555265">
          <w:marLeft w:val="0"/>
          <w:marRight w:val="0"/>
          <w:marTop w:val="0"/>
          <w:marBottom w:val="0"/>
          <w:divBdr>
            <w:top w:val="none" w:sz="0" w:space="0" w:color="auto"/>
            <w:left w:val="none" w:sz="0" w:space="0" w:color="auto"/>
            <w:bottom w:val="none" w:sz="0" w:space="0" w:color="auto"/>
            <w:right w:val="none" w:sz="0" w:space="0" w:color="auto"/>
          </w:divBdr>
        </w:div>
        <w:div w:id="1718814422">
          <w:marLeft w:val="0"/>
          <w:marRight w:val="0"/>
          <w:marTop w:val="0"/>
          <w:marBottom w:val="0"/>
          <w:divBdr>
            <w:top w:val="none" w:sz="0" w:space="0" w:color="auto"/>
            <w:left w:val="none" w:sz="0" w:space="0" w:color="auto"/>
            <w:bottom w:val="none" w:sz="0" w:space="0" w:color="auto"/>
            <w:right w:val="none" w:sz="0" w:space="0" w:color="auto"/>
          </w:divBdr>
        </w:div>
        <w:div w:id="1024524923">
          <w:marLeft w:val="0"/>
          <w:marRight w:val="0"/>
          <w:marTop w:val="0"/>
          <w:marBottom w:val="0"/>
          <w:divBdr>
            <w:top w:val="none" w:sz="0" w:space="0" w:color="auto"/>
            <w:left w:val="none" w:sz="0" w:space="0" w:color="auto"/>
            <w:bottom w:val="none" w:sz="0" w:space="0" w:color="auto"/>
            <w:right w:val="none" w:sz="0" w:space="0" w:color="auto"/>
          </w:divBdr>
        </w:div>
        <w:div w:id="606276034">
          <w:marLeft w:val="0"/>
          <w:marRight w:val="0"/>
          <w:marTop w:val="0"/>
          <w:marBottom w:val="0"/>
          <w:divBdr>
            <w:top w:val="none" w:sz="0" w:space="0" w:color="auto"/>
            <w:left w:val="none" w:sz="0" w:space="0" w:color="auto"/>
            <w:bottom w:val="none" w:sz="0" w:space="0" w:color="auto"/>
            <w:right w:val="none" w:sz="0" w:space="0" w:color="auto"/>
          </w:divBdr>
        </w:div>
        <w:div w:id="1715229413">
          <w:marLeft w:val="0"/>
          <w:marRight w:val="0"/>
          <w:marTop w:val="0"/>
          <w:marBottom w:val="0"/>
          <w:divBdr>
            <w:top w:val="none" w:sz="0" w:space="0" w:color="auto"/>
            <w:left w:val="none" w:sz="0" w:space="0" w:color="auto"/>
            <w:bottom w:val="none" w:sz="0" w:space="0" w:color="auto"/>
            <w:right w:val="none" w:sz="0" w:space="0" w:color="auto"/>
          </w:divBdr>
        </w:div>
        <w:div w:id="1208252643">
          <w:marLeft w:val="0"/>
          <w:marRight w:val="0"/>
          <w:marTop w:val="0"/>
          <w:marBottom w:val="0"/>
          <w:divBdr>
            <w:top w:val="none" w:sz="0" w:space="0" w:color="auto"/>
            <w:left w:val="none" w:sz="0" w:space="0" w:color="auto"/>
            <w:bottom w:val="none" w:sz="0" w:space="0" w:color="auto"/>
            <w:right w:val="none" w:sz="0" w:space="0" w:color="auto"/>
          </w:divBdr>
        </w:div>
        <w:div w:id="1531257983">
          <w:marLeft w:val="0"/>
          <w:marRight w:val="0"/>
          <w:marTop w:val="0"/>
          <w:marBottom w:val="0"/>
          <w:divBdr>
            <w:top w:val="none" w:sz="0" w:space="0" w:color="auto"/>
            <w:left w:val="none" w:sz="0" w:space="0" w:color="auto"/>
            <w:bottom w:val="none" w:sz="0" w:space="0" w:color="auto"/>
            <w:right w:val="none" w:sz="0" w:space="0" w:color="auto"/>
          </w:divBdr>
        </w:div>
        <w:div w:id="675957491">
          <w:marLeft w:val="0"/>
          <w:marRight w:val="0"/>
          <w:marTop w:val="0"/>
          <w:marBottom w:val="0"/>
          <w:divBdr>
            <w:top w:val="none" w:sz="0" w:space="0" w:color="auto"/>
            <w:left w:val="none" w:sz="0" w:space="0" w:color="auto"/>
            <w:bottom w:val="none" w:sz="0" w:space="0" w:color="auto"/>
            <w:right w:val="none" w:sz="0" w:space="0" w:color="auto"/>
          </w:divBdr>
        </w:div>
        <w:div w:id="1681008990">
          <w:marLeft w:val="0"/>
          <w:marRight w:val="0"/>
          <w:marTop w:val="0"/>
          <w:marBottom w:val="0"/>
          <w:divBdr>
            <w:top w:val="none" w:sz="0" w:space="0" w:color="auto"/>
            <w:left w:val="none" w:sz="0" w:space="0" w:color="auto"/>
            <w:bottom w:val="none" w:sz="0" w:space="0" w:color="auto"/>
            <w:right w:val="none" w:sz="0" w:space="0" w:color="auto"/>
          </w:divBdr>
        </w:div>
        <w:div w:id="391586936">
          <w:marLeft w:val="0"/>
          <w:marRight w:val="0"/>
          <w:marTop w:val="0"/>
          <w:marBottom w:val="0"/>
          <w:divBdr>
            <w:top w:val="none" w:sz="0" w:space="0" w:color="auto"/>
            <w:left w:val="none" w:sz="0" w:space="0" w:color="auto"/>
            <w:bottom w:val="none" w:sz="0" w:space="0" w:color="auto"/>
            <w:right w:val="none" w:sz="0" w:space="0" w:color="auto"/>
          </w:divBdr>
        </w:div>
        <w:div w:id="452284194">
          <w:marLeft w:val="0"/>
          <w:marRight w:val="0"/>
          <w:marTop w:val="0"/>
          <w:marBottom w:val="0"/>
          <w:divBdr>
            <w:top w:val="none" w:sz="0" w:space="0" w:color="auto"/>
            <w:left w:val="none" w:sz="0" w:space="0" w:color="auto"/>
            <w:bottom w:val="none" w:sz="0" w:space="0" w:color="auto"/>
            <w:right w:val="none" w:sz="0" w:space="0" w:color="auto"/>
          </w:divBdr>
        </w:div>
        <w:div w:id="1773740334">
          <w:marLeft w:val="0"/>
          <w:marRight w:val="0"/>
          <w:marTop w:val="0"/>
          <w:marBottom w:val="0"/>
          <w:divBdr>
            <w:top w:val="none" w:sz="0" w:space="0" w:color="auto"/>
            <w:left w:val="none" w:sz="0" w:space="0" w:color="auto"/>
            <w:bottom w:val="none" w:sz="0" w:space="0" w:color="auto"/>
            <w:right w:val="none" w:sz="0" w:space="0" w:color="auto"/>
          </w:divBdr>
        </w:div>
        <w:div w:id="1993828620">
          <w:marLeft w:val="0"/>
          <w:marRight w:val="0"/>
          <w:marTop w:val="0"/>
          <w:marBottom w:val="0"/>
          <w:divBdr>
            <w:top w:val="none" w:sz="0" w:space="0" w:color="auto"/>
            <w:left w:val="none" w:sz="0" w:space="0" w:color="auto"/>
            <w:bottom w:val="none" w:sz="0" w:space="0" w:color="auto"/>
            <w:right w:val="none" w:sz="0" w:space="0" w:color="auto"/>
          </w:divBdr>
        </w:div>
        <w:div w:id="582840489">
          <w:marLeft w:val="0"/>
          <w:marRight w:val="0"/>
          <w:marTop w:val="0"/>
          <w:marBottom w:val="0"/>
          <w:divBdr>
            <w:top w:val="none" w:sz="0" w:space="0" w:color="auto"/>
            <w:left w:val="none" w:sz="0" w:space="0" w:color="auto"/>
            <w:bottom w:val="none" w:sz="0" w:space="0" w:color="auto"/>
            <w:right w:val="none" w:sz="0" w:space="0" w:color="auto"/>
          </w:divBdr>
        </w:div>
        <w:div w:id="820468423">
          <w:marLeft w:val="0"/>
          <w:marRight w:val="0"/>
          <w:marTop w:val="0"/>
          <w:marBottom w:val="0"/>
          <w:divBdr>
            <w:top w:val="none" w:sz="0" w:space="0" w:color="auto"/>
            <w:left w:val="none" w:sz="0" w:space="0" w:color="auto"/>
            <w:bottom w:val="none" w:sz="0" w:space="0" w:color="auto"/>
            <w:right w:val="none" w:sz="0" w:space="0" w:color="auto"/>
          </w:divBdr>
        </w:div>
        <w:div w:id="715275858">
          <w:marLeft w:val="0"/>
          <w:marRight w:val="0"/>
          <w:marTop w:val="0"/>
          <w:marBottom w:val="0"/>
          <w:divBdr>
            <w:top w:val="none" w:sz="0" w:space="0" w:color="auto"/>
            <w:left w:val="none" w:sz="0" w:space="0" w:color="auto"/>
            <w:bottom w:val="none" w:sz="0" w:space="0" w:color="auto"/>
            <w:right w:val="none" w:sz="0" w:space="0" w:color="auto"/>
          </w:divBdr>
        </w:div>
        <w:div w:id="1581938052">
          <w:marLeft w:val="0"/>
          <w:marRight w:val="0"/>
          <w:marTop w:val="0"/>
          <w:marBottom w:val="0"/>
          <w:divBdr>
            <w:top w:val="none" w:sz="0" w:space="0" w:color="auto"/>
            <w:left w:val="none" w:sz="0" w:space="0" w:color="auto"/>
            <w:bottom w:val="none" w:sz="0" w:space="0" w:color="auto"/>
            <w:right w:val="none" w:sz="0" w:space="0" w:color="auto"/>
          </w:divBdr>
        </w:div>
        <w:div w:id="1696996971">
          <w:marLeft w:val="0"/>
          <w:marRight w:val="0"/>
          <w:marTop w:val="0"/>
          <w:marBottom w:val="0"/>
          <w:divBdr>
            <w:top w:val="none" w:sz="0" w:space="0" w:color="auto"/>
            <w:left w:val="none" w:sz="0" w:space="0" w:color="auto"/>
            <w:bottom w:val="none" w:sz="0" w:space="0" w:color="auto"/>
            <w:right w:val="none" w:sz="0" w:space="0" w:color="auto"/>
          </w:divBdr>
        </w:div>
        <w:div w:id="1867474888">
          <w:marLeft w:val="0"/>
          <w:marRight w:val="0"/>
          <w:marTop w:val="0"/>
          <w:marBottom w:val="0"/>
          <w:divBdr>
            <w:top w:val="none" w:sz="0" w:space="0" w:color="auto"/>
            <w:left w:val="none" w:sz="0" w:space="0" w:color="auto"/>
            <w:bottom w:val="none" w:sz="0" w:space="0" w:color="auto"/>
            <w:right w:val="none" w:sz="0" w:space="0" w:color="auto"/>
          </w:divBdr>
        </w:div>
        <w:div w:id="2040667765">
          <w:marLeft w:val="0"/>
          <w:marRight w:val="0"/>
          <w:marTop w:val="0"/>
          <w:marBottom w:val="0"/>
          <w:divBdr>
            <w:top w:val="none" w:sz="0" w:space="0" w:color="auto"/>
            <w:left w:val="none" w:sz="0" w:space="0" w:color="auto"/>
            <w:bottom w:val="none" w:sz="0" w:space="0" w:color="auto"/>
            <w:right w:val="none" w:sz="0" w:space="0" w:color="auto"/>
          </w:divBdr>
        </w:div>
        <w:div w:id="2122064965">
          <w:marLeft w:val="0"/>
          <w:marRight w:val="0"/>
          <w:marTop w:val="0"/>
          <w:marBottom w:val="0"/>
          <w:divBdr>
            <w:top w:val="none" w:sz="0" w:space="0" w:color="auto"/>
            <w:left w:val="none" w:sz="0" w:space="0" w:color="auto"/>
            <w:bottom w:val="none" w:sz="0" w:space="0" w:color="auto"/>
            <w:right w:val="none" w:sz="0" w:space="0" w:color="auto"/>
          </w:divBdr>
        </w:div>
        <w:div w:id="106631438">
          <w:marLeft w:val="0"/>
          <w:marRight w:val="0"/>
          <w:marTop w:val="0"/>
          <w:marBottom w:val="0"/>
          <w:divBdr>
            <w:top w:val="none" w:sz="0" w:space="0" w:color="auto"/>
            <w:left w:val="none" w:sz="0" w:space="0" w:color="auto"/>
            <w:bottom w:val="none" w:sz="0" w:space="0" w:color="auto"/>
            <w:right w:val="none" w:sz="0" w:space="0" w:color="auto"/>
          </w:divBdr>
        </w:div>
        <w:div w:id="1092312908">
          <w:marLeft w:val="0"/>
          <w:marRight w:val="0"/>
          <w:marTop w:val="0"/>
          <w:marBottom w:val="0"/>
          <w:divBdr>
            <w:top w:val="none" w:sz="0" w:space="0" w:color="auto"/>
            <w:left w:val="none" w:sz="0" w:space="0" w:color="auto"/>
            <w:bottom w:val="none" w:sz="0" w:space="0" w:color="auto"/>
            <w:right w:val="none" w:sz="0" w:space="0" w:color="auto"/>
          </w:divBdr>
        </w:div>
        <w:div w:id="2040159225">
          <w:marLeft w:val="0"/>
          <w:marRight w:val="0"/>
          <w:marTop w:val="0"/>
          <w:marBottom w:val="0"/>
          <w:divBdr>
            <w:top w:val="none" w:sz="0" w:space="0" w:color="auto"/>
            <w:left w:val="none" w:sz="0" w:space="0" w:color="auto"/>
            <w:bottom w:val="none" w:sz="0" w:space="0" w:color="auto"/>
            <w:right w:val="none" w:sz="0" w:space="0" w:color="auto"/>
          </w:divBdr>
        </w:div>
        <w:div w:id="1941252447">
          <w:marLeft w:val="0"/>
          <w:marRight w:val="0"/>
          <w:marTop w:val="0"/>
          <w:marBottom w:val="0"/>
          <w:divBdr>
            <w:top w:val="none" w:sz="0" w:space="0" w:color="auto"/>
            <w:left w:val="none" w:sz="0" w:space="0" w:color="auto"/>
            <w:bottom w:val="none" w:sz="0" w:space="0" w:color="auto"/>
            <w:right w:val="none" w:sz="0" w:space="0" w:color="auto"/>
          </w:divBdr>
        </w:div>
        <w:div w:id="1203052030">
          <w:marLeft w:val="0"/>
          <w:marRight w:val="0"/>
          <w:marTop w:val="0"/>
          <w:marBottom w:val="0"/>
          <w:divBdr>
            <w:top w:val="none" w:sz="0" w:space="0" w:color="auto"/>
            <w:left w:val="none" w:sz="0" w:space="0" w:color="auto"/>
            <w:bottom w:val="none" w:sz="0" w:space="0" w:color="auto"/>
            <w:right w:val="none" w:sz="0" w:space="0" w:color="auto"/>
          </w:divBdr>
        </w:div>
        <w:div w:id="401611117">
          <w:marLeft w:val="0"/>
          <w:marRight w:val="0"/>
          <w:marTop w:val="0"/>
          <w:marBottom w:val="0"/>
          <w:divBdr>
            <w:top w:val="none" w:sz="0" w:space="0" w:color="auto"/>
            <w:left w:val="none" w:sz="0" w:space="0" w:color="auto"/>
            <w:bottom w:val="none" w:sz="0" w:space="0" w:color="auto"/>
            <w:right w:val="none" w:sz="0" w:space="0" w:color="auto"/>
          </w:divBdr>
        </w:div>
        <w:div w:id="212423329">
          <w:marLeft w:val="0"/>
          <w:marRight w:val="0"/>
          <w:marTop w:val="0"/>
          <w:marBottom w:val="0"/>
          <w:divBdr>
            <w:top w:val="none" w:sz="0" w:space="0" w:color="auto"/>
            <w:left w:val="none" w:sz="0" w:space="0" w:color="auto"/>
            <w:bottom w:val="none" w:sz="0" w:space="0" w:color="auto"/>
            <w:right w:val="none" w:sz="0" w:space="0" w:color="auto"/>
          </w:divBdr>
        </w:div>
        <w:div w:id="468133264">
          <w:marLeft w:val="0"/>
          <w:marRight w:val="0"/>
          <w:marTop w:val="0"/>
          <w:marBottom w:val="0"/>
          <w:divBdr>
            <w:top w:val="none" w:sz="0" w:space="0" w:color="auto"/>
            <w:left w:val="none" w:sz="0" w:space="0" w:color="auto"/>
            <w:bottom w:val="none" w:sz="0" w:space="0" w:color="auto"/>
            <w:right w:val="none" w:sz="0" w:space="0" w:color="auto"/>
          </w:divBdr>
        </w:div>
        <w:div w:id="676929353">
          <w:marLeft w:val="0"/>
          <w:marRight w:val="0"/>
          <w:marTop w:val="0"/>
          <w:marBottom w:val="0"/>
          <w:divBdr>
            <w:top w:val="none" w:sz="0" w:space="0" w:color="auto"/>
            <w:left w:val="none" w:sz="0" w:space="0" w:color="auto"/>
            <w:bottom w:val="none" w:sz="0" w:space="0" w:color="auto"/>
            <w:right w:val="none" w:sz="0" w:space="0" w:color="auto"/>
          </w:divBdr>
        </w:div>
        <w:div w:id="1300915888">
          <w:marLeft w:val="0"/>
          <w:marRight w:val="0"/>
          <w:marTop w:val="0"/>
          <w:marBottom w:val="0"/>
          <w:divBdr>
            <w:top w:val="none" w:sz="0" w:space="0" w:color="auto"/>
            <w:left w:val="none" w:sz="0" w:space="0" w:color="auto"/>
            <w:bottom w:val="none" w:sz="0" w:space="0" w:color="auto"/>
            <w:right w:val="none" w:sz="0" w:space="0" w:color="auto"/>
          </w:divBdr>
        </w:div>
        <w:div w:id="397441157">
          <w:marLeft w:val="0"/>
          <w:marRight w:val="0"/>
          <w:marTop w:val="0"/>
          <w:marBottom w:val="0"/>
          <w:divBdr>
            <w:top w:val="none" w:sz="0" w:space="0" w:color="auto"/>
            <w:left w:val="none" w:sz="0" w:space="0" w:color="auto"/>
            <w:bottom w:val="none" w:sz="0" w:space="0" w:color="auto"/>
            <w:right w:val="none" w:sz="0" w:space="0" w:color="auto"/>
          </w:divBdr>
        </w:div>
        <w:div w:id="970939177">
          <w:marLeft w:val="0"/>
          <w:marRight w:val="0"/>
          <w:marTop w:val="0"/>
          <w:marBottom w:val="0"/>
          <w:divBdr>
            <w:top w:val="none" w:sz="0" w:space="0" w:color="auto"/>
            <w:left w:val="none" w:sz="0" w:space="0" w:color="auto"/>
            <w:bottom w:val="none" w:sz="0" w:space="0" w:color="auto"/>
            <w:right w:val="none" w:sz="0" w:space="0" w:color="auto"/>
          </w:divBdr>
        </w:div>
        <w:div w:id="1485587625">
          <w:marLeft w:val="0"/>
          <w:marRight w:val="0"/>
          <w:marTop w:val="0"/>
          <w:marBottom w:val="0"/>
          <w:divBdr>
            <w:top w:val="none" w:sz="0" w:space="0" w:color="auto"/>
            <w:left w:val="none" w:sz="0" w:space="0" w:color="auto"/>
            <w:bottom w:val="none" w:sz="0" w:space="0" w:color="auto"/>
            <w:right w:val="none" w:sz="0" w:space="0" w:color="auto"/>
          </w:divBdr>
        </w:div>
        <w:div w:id="596015730">
          <w:marLeft w:val="0"/>
          <w:marRight w:val="0"/>
          <w:marTop w:val="0"/>
          <w:marBottom w:val="0"/>
          <w:divBdr>
            <w:top w:val="none" w:sz="0" w:space="0" w:color="auto"/>
            <w:left w:val="none" w:sz="0" w:space="0" w:color="auto"/>
            <w:bottom w:val="none" w:sz="0" w:space="0" w:color="auto"/>
            <w:right w:val="none" w:sz="0" w:space="0" w:color="auto"/>
          </w:divBdr>
        </w:div>
        <w:div w:id="347759306">
          <w:marLeft w:val="0"/>
          <w:marRight w:val="0"/>
          <w:marTop w:val="0"/>
          <w:marBottom w:val="0"/>
          <w:divBdr>
            <w:top w:val="none" w:sz="0" w:space="0" w:color="auto"/>
            <w:left w:val="none" w:sz="0" w:space="0" w:color="auto"/>
            <w:bottom w:val="none" w:sz="0" w:space="0" w:color="auto"/>
            <w:right w:val="none" w:sz="0" w:space="0" w:color="auto"/>
          </w:divBdr>
        </w:div>
        <w:div w:id="1946300092">
          <w:marLeft w:val="0"/>
          <w:marRight w:val="0"/>
          <w:marTop w:val="0"/>
          <w:marBottom w:val="0"/>
          <w:divBdr>
            <w:top w:val="none" w:sz="0" w:space="0" w:color="auto"/>
            <w:left w:val="none" w:sz="0" w:space="0" w:color="auto"/>
            <w:bottom w:val="none" w:sz="0" w:space="0" w:color="auto"/>
            <w:right w:val="none" w:sz="0" w:space="0" w:color="auto"/>
          </w:divBdr>
        </w:div>
        <w:div w:id="2056197813">
          <w:marLeft w:val="0"/>
          <w:marRight w:val="0"/>
          <w:marTop w:val="0"/>
          <w:marBottom w:val="0"/>
          <w:divBdr>
            <w:top w:val="none" w:sz="0" w:space="0" w:color="auto"/>
            <w:left w:val="none" w:sz="0" w:space="0" w:color="auto"/>
            <w:bottom w:val="none" w:sz="0" w:space="0" w:color="auto"/>
            <w:right w:val="none" w:sz="0" w:space="0" w:color="auto"/>
          </w:divBdr>
        </w:div>
        <w:div w:id="655257682">
          <w:marLeft w:val="0"/>
          <w:marRight w:val="0"/>
          <w:marTop w:val="0"/>
          <w:marBottom w:val="0"/>
          <w:divBdr>
            <w:top w:val="none" w:sz="0" w:space="0" w:color="auto"/>
            <w:left w:val="none" w:sz="0" w:space="0" w:color="auto"/>
            <w:bottom w:val="none" w:sz="0" w:space="0" w:color="auto"/>
            <w:right w:val="none" w:sz="0" w:space="0" w:color="auto"/>
          </w:divBdr>
        </w:div>
        <w:div w:id="840244058">
          <w:marLeft w:val="0"/>
          <w:marRight w:val="0"/>
          <w:marTop w:val="0"/>
          <w:marBottom w:val="0"/>
          <w:divBdr>
            <w:top w:val="none" w:sz="0" w:space="0" w:color="auto"/>
            <w:left w:val="none" w:sz="0" w:space="0" w:color="auto"/>
            <w:bottom w:val="none" w:sz="0" w:space="0" w:color="auto"/>
            <w:right w:val="none" w:sz="0" w:space="0" w:color="auto"/>
          </w:divBdr>
        </w:div>
        <w:div w:id="1319919512">
          <w:marLeft w:val="0"/>
          <w:marRight w:val="0"/>
          <w:marTop w:val="0"/>
          <w:marBottom w:val="0"/>
          <w:divBdr>
            <w:top w:val="none" w:sz="0" w:space="0" w:color="auto"/>
            <w:left w:val="none" w:sz="0" w:space="0" w:color="auto"/>
            <w:bottom w:val="none" w:sz="0" w:space="0" w:color="auto"/>
            <w:right w:val="none" w:sz="0" w:space="0" w:color="auto"/>
          </w:divBdr>
        </w:div>
        <w:div w:id="1695575281">
          <w:marLeft w:val="0"/>
          <w:marRight w:val="0"/>
          <w:marTop w:val="0"/>
          <w:marBottom w:val="0"/>
          <w:divBdr>
            <w:top w:val="none" w:sz="0" w:space="0" w:color="auto"/>
            <w:left w:val="none" w:sz="0" w:space="0" w:color="auto"/>
            <w:bottom w:val="none" w:sz="0" w:space="0" w:color="auto"/>
            <w:right w:val="none" w:sz="0" w:space="0" w:color="auto"/>
          </w:divBdr>
        </w:div>
        <w:div w:id="1993289860">
          <w:marLeft w:val="0"/>
          <w:marRight w:val="0"/>
          <w:marTop w:val="0"/>
          <w:marBottom w:val="0"/>
          <w:divBdr>
            <w:top w:val="none" w:sz="0" w:space="0" w:color="auto"/>
            <w:left w:val="none" w:sz="0" w:space="0" w:color="auto"/>
            <w:bottom w:val="none" w:sz="0" w:space="0" w:color="auto"/>
            <w:right w:val="none" w:sz="0" w:space="0" w:color="auto"/>
          </w:divBdr>
        </w:div>
        <w:div w:id="1095901329">
          <w:marLeft w:val="0"/>
          <w:marRight w:val="0"/>
          <w:marTop w:val="0"/>
          <w:marBottom w:val="0"/>
          <w:divBdr>
            <w:top w:val="none" w:sz="0" w:space="0" w:color="auto"/>
            <w:left w:val="none" w:sz="0" w:space="0" w:color="auto"/>
            <w:bottom w:val="none" w:sz="0" w:space="0" w:color="auto"/>
            <w:right w:val="none" w:sz="0" w:space="0" w:color="auto"/>
          </w:divBdr>
        </w:div>
        <w:div w:id="1853638663">
          <w:marLeft w:val="0"/>
          <w:marRight w:val="0"/>
          <w:marTop w:val="0"/>
          <w:marBottom w:val="0"/>
          <w:divBdr>
            <w:top w:val="none" w:sz="0" w:space="0" w:color="auto"/>
            <w:left w:val="none" w:sz="0" w:space="0" w:color="auto"/>
            <w:bottom w:val="none" w:sz="0" w:space="0" w:color="auto"/>
            <w:right w:val="none" w:sz="0" w:space="0" w:color="auto"/>
          </w:divBdr>
        </w:div>
        <w:div w:id="1226992031">
          <w:marLeft w:val="0"/>
          <w:marRight w:val="0"/>
          <w:marTop w:val="0"/>
          <w:marBottom w:val="0"/>
          <w:divBdr>
            <w:top w:val="none" w:sz="0" w:space="0" w:color="auto"/>
            <w:left w:val="none" w:sz="0" w:space="0" w:color="auto"/>
            <w:bottom w:val="none" w:sz="0" w:space="0" w:color="auto"/>
            <w:right w:val="none" w:sz="0" w:space="0" w:color="auto"/>
          </w:divBdr>
        </w:div>
        <w:div w:id="779452375">
          <w:marLeft w:val="0"/>
          <w:marRight w:val="0"/>
          <w:marTop w:val="0"/>
          <w:marBottom w:val="0"/>
          <w:divBdr>
            <w:top w:val="none" w:sz="0" w:space="0" w:color="auto"/>
            <w:left w:val="none" w:sz="0" w:space="0" w:color="auto"/>
            <w:bottom w:val="none" w:sz="0" w:space="0" w:color="auto"/>
            <w:right w:val="none" w:sz="0" w:space="0" w:color="auto"/>
          </w:divBdr>
        </w:div>
        <w:div w:id="2063558745">
          <w:marLeft w:val="0"/>
          <w:marRight w:val="0"/>
          <w:marTop w:val="0"/>
          <w:marBottom w:val="0"/>
          <w:divBdr>
            <w:top w:val="none" w:sz="0" w:space="0" w:color="auto"/>
            <w:left w:val="none" w:sz="0" w:space="0" w:color="auto"/>
            <w:bottom w:val="none" w:sz="0" w:space="0" w:color="auto"/>
            <w:right w:val="none" w:sz="0" w:space="0" w:color="auto"/>
          </w:divBdr>
        </w:div>
        <w:div w:id="972909192">
          <w:marLeft w:val="0"/>
          <w:marRight w:val="0"/>
          <w:marTop w:val="0"/>
          <w:marBottom w:val="0"/>
          <w:divBdr>
            <w:top w:val="none" w:sz="0" w:space="0" w:color="auto"/>
            <w:left w:val="none" w:sz="0" w:space="0" w:color="auto"/>
            <w:bottom w:val="none" w:sz="0" w:space="0" w:color="auto"/>
            <w:right w:val="none" w:sz="0" w:space="0" w:color="auto"/>
          </w:divBdr>
        </w:div>
        <w:div w:id="2056153565">
          <w:marLeft w:val="0"/>
          <w:marRight w:val="0"/>
          <w:marTop w:val="0"/>
          <w:marBottom w:val="0"/>
          <w:divBdr>
            <w:top w:val="none" w:sz="0" w:space="0" w:color="auto"/>
            <w:left w:val="none" w:sz="0" w:space="0" w:color="auto"/>
            <w:bottom w:val="none" w:sz="0" w:space="0" w:color="auto"/>
            <w:right w:val="none" w:sz="0" w:space="0" w:color="auto"/>
          </w:divBdr>
        </w:div>
        <w:div w:id="1735467476">
          <w:marLeft w:val="0"/>
          <w:marRight w:val="0"/>
          <w:marTop w:val="0"/>
          <w:marBottom w:val="0"/>
          <w:divBdr>
            <w:top w:val="none" w:sz="0" w:space="0" w:color="auto"/>
            <w:left w:val="none" w:sz="0" w:space="0" w:color="auto"/>
            <w:bottom w:val="none" w:sz="0" w:space="0" w:color="auto"/>
            <w:right w:val="none" w:sz="0" w:space="0" w:color="auto"/>
          </w:divBdr>
        </w:div>
        <w:div w:id="1436174015">
          <w:marLeft w:val="0"/>
          <w:marRight w:val="0"/>
          <w:marTop w:val="0"/>
          <w:marBottom w:val="0"/>
          <w:divBdr>
            <w:top w:val="none" w:sz="0" w:space="0" w:color="auto"/>
            <w:left w:val="none" w:sz="0" w:space="0" w:color="auto"/>
            <w:bottom w:val="none" w:sz="0" w:space="0" w:color="auto"/>
            <w:right w:val="none" w:sz="0" w:space="0" w:color="auto"/>
          </w:divBdr>
        </w:div>
        <w:div w:id="534730099">
          <w:marLeft w:val="0"/>
          <w:marRight w:val="0"/>
          <w:marTop w:val="0"/>
          <w:marBottom w:val="0"/>
          <w:divBdr>
            <w:top w:val="none" w:sz="0" w:space="0" w:color="auto"/>
            <w:left w:val="none" w:sz="0" w:space="0" w:color="auto"/>
            <w:bottom w:val="none" w:sz="0" w:space="0" w:color="auto"/>
            <w:right w:val="none" w:sz="0" w:space="0" w:color="auto"/>
          </w:divBdr>
        </w:div>
        <w:div w:id="1041707789">
          <w:marLeft w:val="0"/>
          <w:marRight w:val="0"/>
          <w:marTop w:val="0"/>
          <w:marBottom w:val="0"/>
          <w:divBdr>
            <w:top w:val="none" w:sz="0" w:space="0" w:color="auto"/>
            <w:left w:val="none" w:sz="0" w:space="0" w:color="auto"/>
            <w:bottom w:val="none" w:sz="0" w:space="0" w:color="auto"/>
            <w:right w:val="none" w:sz="0" w:space="0" w:color="auto"/>
          </w:divBdr>
        </w:div>
        <w:div w:id="457065537">
          <w:marLeft w:val="0"/>
          <w:marRight w:val="0"/>
          <w:marTop w:val="0"/>
          <w:marBottom w:val="0"/>
          <w:divBdr>
            <w:top w:val="none" w:sz="0" w:space="0" w:color="auto"/>
            <w:left w:val="none" w:sz="0" w:space="0" w:color="auto"/>
            <w:bottom w:val="none" w:sz="0" w:space="0" w:color="auto"/>
            <w:right w:val="none" w:sz="0" w:space="0" w:color="auto"/>
          </w:divBdr>
        </w:div>
        <w:div w:id="314914513">
          <w:marLeft w:val="0"/>
          <w:marRight w:val="0"/>
          <w:marTop w:val="0"/>
          <w:marBottom w:val="0"/>
          <w:divBdr>
            <w:top w:val="none" w:sz="0" w:space="0" w:color="auto"/>
            <w:left w:val="none" w:sz="0" w:space="0" w:color="auto"/>
            <w:bottom w:val="none" w:sz="0" w:space="0" w:color="auto"/>
            <w:right w:val="none" w:sz="0" w:space="0" w:color="auto"/>
          </w:divBdr>
        </w:div>
        <w:div w:id="2063409345">
          <w:marLeft w:val="0"/>
          <w:marRight w:val="0"/>
          <w:marTop w:val="0"/>
          <w:marBottom w:val="0"/>
          <w:divBdr>
            <w:top w:val="none" w:sz="0" w:space="0" w:color="auto"/>
            <w:left w:val="none" w:sz="0" w:space="0" w:color="auto"/>
            <w:bottom w:val="none" w:sz="0" w:space="0" w:color="auto"/>
            <w:right w:val="none" w:sz="0" w:space="0" w:color="auto"/>
          </w:divBdr>
        </w:div>
        <w:div w:id="522982786">
          <w:marLeft w:val="0"/>
          <w:marRight w:val="0"/>
          <w:marTop w:val="0"/>
          <w:marBottom w:val="0"/>
          <w:divBdr>
            <w:top w:val="none" w:sz="0" w:space="0" w:color="auto"/>
            <w:left w:val="none" w:sz="0" w:space="0" w:color="auto"/>
            <w:bottom w:val="none" w:sz="0" w:space="0" w:color="auto"/>
            <w:right w:val="none" w:sz="0" w:space="0" w:color="auto"/>
          </w:divBdr>
        </w:div>
        <w:div w:id="980965527">
          <w:marLeft w:val="0"/>
          <w:marRight w:val="0"/>
          <w:marTop w:val="0"/>
          <w:marBottom w:val="0"/>
          <w:divBdr>
            <w:top w:val="none" w:sz="0" w:space="0" w:color="auto"/>
            <w:left w:val="none" w:sz="0" w:space="0" w:color="auto"/>
            <w:bottom w:val="none" w:sz="0" w:space="0" w:color="auto"/>
            <w:right w:val="none" w:sz="0" w:space="0" w:color="auto"/>
          </w:divBdr>
        </w:div>
        <w:div w:id="1236084102">
          <w:marLeft w:val="0"/>
          <w:marRight w:val="0"/>
          <w:marTop w:val="0"/>
          <w:marBottom w:val="0"/>
          <w:divBdr>
            <w:top w:val="none" w:sz="0" w:space="0" w:color="auto"/>
            <w:left w:val="none" w:sz="0" w:space="0" w:color="auto"/>
            <w:bottom w:val="none" w:sz="0" w:space="0" w:color="auto"/>
            <w:right w:val="none" w:sz="0" w:space="0" w:color="auto"/>
          </w:divBdr>
        </w:div>
        <w:div w:id="248657792">
          <w:marLeft w:val="0"/>
          <w:marRight w:val="0"/>
          <w:marTop w:val="0"/>
          <w:marBottom w:val="0"/>
          <w:divBdr>
            <w:top w:val="none" w:sz="0" w:space="0" w:color="auto"/>
            <w:left w:val="none" w:sz="0" w:space="0" w:color="auto"/>
            <w:bottom w:val="none" w:sz="0" w:space="0" w:color="auto"/>
            <w:right w:val="none" w:sz="0" w:space="0" w:color="auto"/>
          </w:divBdr>
        </w:div>
        <w:div w:id="1416635088">
          <w:marLeft w:val="0"/>
          <w:marRight w:val="0"/>
          <w:marTop w:val="0"/>
          <w:marBottom w:val="0"/>
          <w:divBdr>
            <w:top w:val="none" w:sz="0" w:space="0" w:color="auto"/>
            <w:left w:val="none" w:sz="0" w:space="0" w:color="auto"/>
            <w:bottom w:val="none" w:sz="0" w:space="0" w:color="auto"/>
            <w:right w:val="none" w:sz="0" w:space="0" w:color="auto"/>
          </w:divBdr>
        </w:div>
        <w:div w:id="439108542">
          <w:marLeft w:val="0"/>
          <w:marRight w:val="0"/>
          <w:marTop w:val="0"/>
          <w:marBottom w:val="0"/>
          <w:divBdr>
            <w:top w:val="none" w:sz="0" w:space="0" w:color="auto"/>
            <w:left w:val="none" w:sz="0" w:space="0" w:color="auto"/>
            <w:bottom w:val="none" w:sz="0" w:space="0" w:color="auto"/>
            <w:right w:val="none" w:sz="0" w:space="0" w:color="auto"/>
          </w:divBdr>
        </w:div>
        <w:div w:id="1569608651">
          <w:marLeft w:val="0"/>
          <w:marRight w:val="0"/>
          <w:marTop w:val="0"/>
          <w:marBottom w:val="0"/>
          <w:divBdr>
            <w:top w:val="none" w:sz="0" w:space="0" w:color="auto"/>
            <w:left w:val="none" w:sz="0" w:space="0" w:color="auto"/>
            <w:bottom w:val="none" w:sz="0" w:space="0" w:color="auto"/>
            <w:right w:val="none" w:sz="0" w:space="0" w:color="auto"/>
          </w:divBdr>
        </w:div>
        <w:div w:id="1074625335">
          <w:marLeft w:val="0"/>
          <w:marRight w:val="0"/>
          <w:marTop w:val="0"/>
          <w:marBottom w:val="0"/>
          <w:divBdr>
            <w:top w:val="none" w:sz="0" w:space="0" w:color="auto"/>
            <w:left w:val="none" w:sz="0" w:space="0" w:color="auto"/>
            <w:bottom w:val="none" w:sz="0" w:space="0" w:color="auto"/>
            <w:right w:val="none" w:sz="0" w:space="0" w:color="auto"/>
          </w:divBdr>
        </w:div>
        <w:div w:id="612371383">
          <w:marLeft w:val="0"/>
          <w:marRight w:val="0"/>
          <w:marTop w:val="0"/>
          <w:marBottom w:val="0"/>
          <w:divBdr>
            <w:top w:val="none" w:sz="0" w:space="0" w:color="auto"/>
            <w:left w:val="none" w:sz="0" w:space="0" w:color="auto"/>
            <w:bottom w:val="none" w:sz="0" w:space="0" w:color="auto"/>
            <w:right w:val="none" w:sz="0" w:space="0" w:color="auto"/>
          </w:divBdr>
        </w:div>
        <w:div w:id="98187037">
          <w:marLeft w:val="0"/>
          <w:marRight w:val="0"/>
          <w:marTop w:val="0"/>
          <w:marBottom w:val="0"/>
          <w:divBdr>
            <w:top w:val="none" w:sz="0" w:space="0" w:color="auto"/>
            <w:left w:val="none" w:sz="0" w:space="0" w:color="auto"/>
            <w:bottom w:val="none" w:sz="0" w:space="0" w:color="auto"/>
            <w:right w:val="none" w:sz="0" w:space="0" w:color="auto"/>
          </w:divBdr>
        </w:div>
        <w:div w:id="1937207245">
          <w:marLeft w:val="0"/>
          <w:marRight w:val="0"/>
          <w:marTop w:val="0"/>
          <w:marBottom w:val="0"/>
          <w:divBdr>
            <w:top w:val="none" w:sz="0" w:space="0" w:color="auto"/>
            <w:left w:val="none" w:sz="0" w:space="0" w:color="auto"/>
            <w:bottom w:val="none" w:sz="0" w:space="0" w:color="auto"/>
            <w:right w:val="none" w:sz="0" w:space="0" w:color="auto"/>
          </w:divBdr>
        </w:div>
        <w:div w:id="1081869313">
          <w:marLeft w:val="0"/>
          <w:marRight w:val="0"/>
          <w:marTop w:val="0"/>
          <w:marBottom w:val="0"/>
          <w:divBdr>
            <w:top w:val="none" w:sz="0" w:space="0" w:color="auto"/>
            <w:left w:val="none" w:sz="0" w:space="0" w:color="auto"/>
            <w:bottom w:val="none" w:sz="0" w:space="0" w:color="auto"/>
            <w:right w:val="none" w:sz="0" w:space="0" w:color="auto"/>
          </w:divBdr>
        </w:div>
        <w:div w:id="736976749">
          <w:marLeft w:val="0"/>
          <w:marRight w:val="0"/>
          <w:marTop w:val="0"/>
          <w:marBottom w:val="0"/>
          <w:divBdr>
            <w:top w:val="none" w:sz="0" w:space="0" w:color="auto"/>
            <w:left w:val="none" w:sz="0" w:space="0" w:color="auto"/>
            <w:bottom w:val="none" w:sz="0" w:space="0" w:color="auto"/>
            <w:right w:val="none" w:sz="0" w:space="0" w:color="auto"/>
          </w:divBdr>
        </w:div>
        <w:div w:id="232474949">
          <w:marLeft w:val="0"/>
          <w:marRight w:val="0"/>
          <w:marTop w:val="0"/>
          <w:marBottom w:val="0"/>
          <w:divBdr>
            <w:top w:val="none" w:sz="0" w:space="0" w:color="auto"/>
            <w:left w:val="none" w:sz="0" w:space="0" w:color="auto"/>
            <w:bottom w:val="none" w:sz="0" w:space="0" w:color="auto"/>
            <w:right w:val="none" w:sz="0" w:space="0" w:color="auto"/>
          </w:divBdr>
        </w:div>
        <w:div w:id="2114786454">
          <w:marLeft w:val="0"/>
          <w:marRight w:val="0"/>
          <w:marTop w:val="0"/>
          <w:marBottom w:val="0"/>
          <w:divBdr>
            <w:top w:val="none" w:sz="0" w:space="0" w:color="auto"/>
            <w:left w:val="none" w:sz="0" w:space="0" w:color="auto"/>
            <w:bottom w:val="none" w:sz="0" w:space="0" w:color="auto"/>
            <w:right w:val="none" w:sz="0" w:space="0" w:color="auto"/>
          </w:divBdr>
        </w:div>
        <w:div w:id="1296449419">
          <w:marLeft w:val="0"/>
          <w:marRight w:val="0"/>
          <w:marTop w:val="0"/>
          <w:marBottom w:val="0"/>
          <w:divBdr>
            <w:top w:val="none" w:sz="0" w:space="0" w:color="auto"/>
            <w:left w:val="none" w:sz="0" w:space="0" w:color="auto"/>
            <w:bottom w:val="none" w:sz="0" w:space="0" w:color="auto"/>
            <w:right w:val="none" w:sz="0" w:space="0" w:color="auto"/>
          </w:divBdr>
        </w:div>
        <w:div w:id="1476068699">
          <w:marLeft w:val="0"/>
          <w:marRight w:val="0"/>
          <w:marTop w:val="0"/>
          <w:marBottom w:val="0"/>
          <w:divBdr>
            <w:top w:val="none" w:sz="0" w:space="0" w:color="auto"/>
            <w:left w:val="none" w:sz="0" w:space="0" w:color="auto"/>
            <w:bottom w:val="none" w:sz="0" w:space="0" w:color="auto"/>
            <w:right w:val="none" w:sz="0" w:space="0" w:color="auto"/>
          </w:divBdr>
        </w:div>
        <w:div w:id="2078093209">
          <w:marLeft w:val="0"/>
          <w:marRight w:val="0"/>
          <w:marTop w:val="0"/>
          <w:marBottom w:val="0"/>
          <w:divBdr>
            <w:top w:val="none" w:sz="0" w:space="0" w:color="auto"/>
            <w:left w:val="none" w:sz="0" w:space="0" w:color="auto"/>
            <w:bottom w:val="none" w:sz="0" w:space="0" w:color="auto"/>
            <w:right w:val="none" w:sz="0" w:space="0" w:color="auto"/>
          </w:divBdr>
        </w:div>
        <w:div w:id="550919411">
          <w:marLeft w:val="0"/>
          <w:marRight w:val="0"/>
          <w:marTop w:val="0"/>
          <w:marBottom w:val="0"/>
          <w:divBdr>
            <w:top w:val="none" w:sz="0" w:space="0" w:color="auto"/>
            <w:left w:val="none" w:sz="0" w:space="0" w:color="auto"/>
            <w:bottom w:val="none" w:sz="0" w:space="0" w:color="auto"/>
            <w:right w:val="none" w:sz="0" w:space="0" w:color="auto"/>
          </w:divBdr>
        </w:div>
        <w:div w:id="2133088466">
          <w:marLeft w:val="0"/>
          <w:marRight w:val="0"/>
          <w:marTop w:val="0"/>
          <w:marBottom w:val="0"/>
          <w:divBdr>
            <w:top w:val="none" w:sz="0" w:space="0" w:color="auto"/>
            <w:left w:val="none" w:sz="0" w:space="0" w:color="auto"/>
            <w:bottom w:val="none" w:sz="0" w:space="0" w:color="auto"/>
            <w:right w:val="none" w:sz="0" w:space="0" w:color="auto"/>
          </w:divBdr>
        </w:div>
        <w:div w:id="401148808">
          <w:marLeft w:val="0"/>
          <w:marRight w:val="0"/>
          <w:marTop w:val="0"/>
          <w:marBottom w:val="0"/>
          <w:divBdr>
            <w:top w:val="none" w:sz="0" w:space="0" w:color="auto"/>
            <w:left w:val="none" w:sz="0" w:space="0" w:color="auto"/>
            <w:bottom w:val="none" w:sz="0" w:space="0" w:color="auto"/>
            <w:right w:val="none" w:sz="0" w:space="0" w:color="auto"/>
          </w:divBdr>
        </w:div>
        <w:div w:id="1706171711">
          <w:marLeft w:val="0"/>
          <w:marRight w:val="0"/>
          <w:marTop w:val="0"/>
          <w:marBottom w:val="0"/>
          <w:divBdr>
            <w:top w:val="none" w:sz="0" w:space="0" w:color="auto"/>
            <w:left w:val="none" w:sz="0" w:space="0" w:color="auto"/>
            <w:bottom w:val="none" w:sz="0" w:space="0" w:color="auto"/>
            <w:right w:val="none" w:sz="0" w:space="0" w:color="auto"/>
          </w:divBdr>
        </w:div>
        <w:div w:id="2009096337">
          <w:marLeft w:val="0"/>
          <w:marRight w:val="0"/>
          <w:marTop w:val="0"/>
          <w:marBottom w:val="0"/>
          <w:divBdr>
            <w:top w:val="none" w:sz="0" w:space="0" w:color="auto"/>
            <w:left w:val="none" w:sz="0" w:space="0" w:color="auto"/>
            <w:bottom w:val="none" w:sz="0" w:space="0" w:color="auto"/>
            <w:right w:val="none" w:sz="0" w:space="0" w:color="auto"/>
          </w:divBdr>
        </w:div>
        <w:div w:id="1323508472">
          <w:marLeft w:val="0"/>
          <w:marRight w:val="0"/>
          <w:marTop w:val="0"/>
          <w:marBottom w:val="0"/>
          <w:divBdr>
            <w:top w:val="none" w:sz="0" w:space="0" w:color="auto"/>
            <w:left w:val="none" w:sz="0" w:space="0" w:color="auto"/>
            <w:bottom w:val="none" w:sz="0" w:space="0" w:color="auto"/>
            <w:right w:val="none" w:sz="0" w:space="0" w:color="auto"/>
          </w:divBdr>
        </w:div>
        <w:div w:id="157040141">
          <w:marLeft w:val="0"/>
          <w:marRight w:val="0"/>
          <w:marTop w:val="0"/>
          <w:marBottom w:val="0"/>
          <w:divBdr>
            <w:top w:val="none" w:sz="0" w:space="0" w:color="auto"/>
            <w:left w:val="none" w:sz="0" w:space="0" w:color="auto"/>
            <w:bottom w:val="none" w:sz="0" w:space="0" w:color="auto"/>
            <w:right w:val="none" w:sz="0" w:space="0" w:color="auto"/>
          </w:divBdr>
        </w:div>
        <w:div w:id="533081262">
          <w:marLeft w:val="0"/>
          <w:marRight w:val="0"/>
          <w:marTop w:val="0"/>
          <w:marBottom w:val="0"/>
          <w:divBdr>
            <w:top w:val="none" w:sz="0" w:space="0" w:color="auto"/>
            <w:left w:val="none" w:sz="0" w:space="0" w:color="auto"/>
            <w:bottom w:val="none" w:sz="0" w:space="0" w:color="auto"/>
            <w:right w:val="none" w:sz="0" w:space="0" w:color="auto"/>
          </w:divBdr>
        </w:div>
        <w:div w:id="898250945">
          <w:marLeft w:val="0"/>
          <w:marRight w:val="0"/>
          <w:marTop w:val="0"/>
          <w:marBottom w:val="0"/>
          <w:divBdr>
            <w:top w:val="none" w:sz="0" w:space="0" w:color="auto"/>
            <w:left w:val="none" w:sz="0" w:space="0" w:color="auto"/>
            <w:bottom w:val="none" w:sz="0" w:space="0" w:color="auto"/>
            <w:right w:val="none" w:sz="0" w:space="0" w:color="auto"/>
          </w:divBdr>
        </w:div>
        <w:div w:id="1480152750">
          <w:marLeft w:val="0"/>
          <w:marRight w:val="0"/>
          <w:marTop w:val="0"/>
          <w:marBottom w:val="0"/>
          <w:divBdr>
            <w:top w:val="none" w:sz="0" w:space="0" w:color="auto"/>
            <w:left w:val="none" w:sz="0" w:space="0" w:color="auto"/>
            <w:bottom w:val="none" w:sz="0" w:space="0" w:color="auto"/>
            <w:right w:val="none" w:sz="0" w:space="0" w:color="auto"/>
          </w:divBdr>
        </w:div>
        <w:div w:id="1909925006">
          <w:marLeft w:val="0"/>
          <w:marRight w:val="0"/>
          <w:marTop w:val="0"/>
          <w:marBottom w:val="0"/>
          <w:divBdr>
            <w:top w:val="none" w:sz="0" w:space="0" w:color="auto"/>
            <w:left w:val="none" w:sz="0" w:space="0" w:color="auto"/>
            <w:bottom w:val="none" w:sz="0" w:space="0" w:color="auto"/>
            <w:right w:val="none" w:sz="0" w:space="0" w:color="auto"/>
          </w:divBdr>
        </w:div>
        <w:div w:id="1709915991">
          <w:marLeft w:val="0"/>
          <w:marRight w:val="0"/>
          <w:marTop w:val="0"/>
          <w:marBottom w:val="0"/>
          <w:divBdr>
            <w:top w:val="none" w:sz="0" w:space="0" w:color="auto"/>
            <w:left w:val="none" w:sz="0" w:space="0" w:color="auto"/>
            <w:bottom w:val="none" w:sz="0" w:space="0" w:color="auto"/>
            <w:right w:val="none" w:sz="0" w:space="0" w:color="auto"/>
          </w:divBdr>
        </w:div>
        <w:div w:id="2068064979">
          <w:marLeft w:val="0"/>
          <w:marRight w:val="0"/>
          <w:marTop w:val="0"/>
          <w:marBottom w:val="0"/>
          <w:divBdr>
            <w:top w:val="none" w:sz="0" w:space="0" w:color="auto"/>
            <w:left w:val="none" w:sz="0" w:space="0" w:color="auto"/>
            <w:bottom w:val="none" w:sz="0" w:space="0" w:color="auto"/>
            <w:right w:val="none" w:sz="0" w:space="0" w:color="auto"/>
          </w:divBdr>
        </w:div>
        <w:div w:id="1790467109">
          <w:marLeft w:val="0"/>
          <w:marRight w:val="0"/>
          <w:marTop w:val="0"/>
          <w:marBottom w:val="0"/>
          <w:divBdr>
            <w:top w:val="none" w:sz="0" w:space="0" w:color="auto"/>
            <w:left w:val="none" w:sz="0" w:space="0" w:color="auto"/>
            <w:bottom w:val="none" w:sz="0" w:space="0" w:color="auto"/>
            <w:right w:val="none" w:sz="0" w:space="0" w:color="auto"/>
          </w:divBdr>
        </w:div>
        <w:div w:id="470904655">
          <w:marLeft w:val="0"/>
          <w:marRight w:val="0"/>
          <w:marTop w:val="0"/>
          <w:marBottom w:val="0"/>
          <w:divBdr>
            <w:top w:val="none" w:sz="0" w:space="0" w:color="auto"/>
            <w:left w:val="none" w:sz="0" w:space="0" w:color="auto"/>
            <w:bottom w:val="none" w:sz="0" w:space="0" w:color="auto"/>
            <w:right w:val="none" w:sz="0" w:space="0" w:color="auto"/>
          </w:divBdr>
        </w:div>
        <w:div w:id="1594127837">
          <w:marLeft w:val="0"/>
          <w:marRight w:val="0"/>
          <w:marTop w:val="0"/>
          <w:marBottom w:val="0"/>
          <w:divBdr>
            <w:top w:val="none" w:sz="0" w:space="0" w:color="auto"/>
            <w:left w:val="none" w:sz="0" w:space="0" w:color="auto"/>
            <w:bottom w:val="none" w:sz="0" w:space="0" w:color="auto"/>
            <w:right w:val="none" w:sz="0" w:space="0" w:color="auto"/>
          </w:divBdr>
        </w:div>
        <w:div w:id="1438796675">
          <w:marLeft w:val="0"/>
          <w:marRight w:val="0"/>
          <w:marTop w:val="0"/>
          <w:marBottom w:val="0"/>
          <w:divBdr>
            <w:top w:val="none" w:sz="0" w:space="0" w:color="auto"/>
            <w:left w:val="none" w:sz="0" w:space="0" w:color="auto"/>
            <w:bottom w:val="none" w:sz="0" w:space="0" w:color="auto"/>
            <w:right w:val="none" w:sz="0" w:space="0" w:color="auto"/>
          </w:divBdr>
        </w:div>
        <w:div w:id="2079135114">
          <w:marLeft w:val="0"/>
          <w:marRight w:val="0"/>
          <w:marTop w:val="0"/>
          <w:marBottom w:val="0"/>
          <w:divBdr>
            <w:top w:val="none" w:sz="0" w:space="0" w:color="auto"/>
            <w:left w:val="none" w:sz="0" w:space="0" w:color="auto"/>
            <w:bottom w:val="none" w:sz="0" w:space="0" w:color="auto"/>
            <w:right w:val="none" w:sz="0" w:space="0" w:color="auto"/>
          </w:divBdr>
        </w:div>
        <w:div w:id="1477841983">
          <w:marLeft w:val="0"/>
          <w:marRight w:val="0"/>
          <w:marTop w:val="0"/>
          <w:marBottom w:val="0"/>
          <w:divBdr>
            <w:top w:val="none" w:sz="0" w:space="0" w:color="auto"/>
            <w:left w:val="none" w:sz="0" w:space="0" w:color="auto"/>
            <w:bottom w:val="none" w:sz="0" w:space="0" w:color="auto"/>
            <w:right w:val="none" w:sz="0" w:space="0" w:color="auto"/>
          </w:divBdr>
        </w:div>
        <w:div w:id="1022897986">
          <w:marLeft w:val="0"/>
          <w:marRight w:val="0"/>
          <w:marTop w:val="0"/>
          <w:marBottom w:val="0"/>
          <w:divBdr>
            <w:top w:val="none" w:sz="0" w:space="0" w:color="auto"/>
            <w:left w:val="none" w:sz="0" w:space="0" w:color="auto"/>
            <w:bottom w:val="none" w:sz="0" w:space="0" w:color="auto"/>
            <w:right w:val="none" w:sz="0" w:space="0" w:color="auto"/>
          </w:divBdr>
        </w:div>
        <w:div w:id="425540369">
          <w:marLeft w:val="0"/>
          <w:marRight w:val="0"/>
          <w:marTop w:val="0"/>
          <w:marBottom w:val="0"/>
          <w:divBdr>
            <w:top w:val="none" w:sz="0" w:space="0" w:color="auto"/>
            <w:left w:val="none" w:sz="0" w:space="0" w:color="auto"/>
            <w:bottom w:val="none" w:sz="0" w:space="0" w:color="auto"/>
            <w:right w:val="none" w:sz="0" w:space="0" w:color="auto"/>
          </w:divBdr>
        </w:div>
        <w:div w:id="513501515">
          <w:marLeft w:val="0"/>
          <w:marRight w:val="0"/>
          <w:marTop w:val="0"/>
          <w:marBottom w:val="0"/>
          <w:divBdr>
            <w:top w:val="none" w:sz="0" w:space="0" w:color="auto"/>
            <w:left w:val="none" w:sz="0" w:space="0" w:color="auto"/>
            <w:bottom w:val="none" w:sz="0" w:space="0" w:color="auto"/>
            <w:right w:val="none" w:sz="0" w:space="0" w:color="auto"/>
          </w:divBdr>
        </w:div>
        <w:div w:id="138888239">
          <w:marLeft w:val="0"/>
          <w:marRight w:val="0"/>
          <w:marTop w:val="0"/>
          <w:marBottom w:val="0"/>
          <w:divBdr>
            <w:top w:val="none" w:sz="0" w:space="0" w:color="auto"/>
            <w:left w:val="none" w:sz="0" w:space="0" w:color="auto"/>
            <w:bottom w:val="none" w:sz="0" w:space="0" w:color="auto"/>
            <w:right w:val="none" w:sz="0" w:space="0" w:color="auto"/>
          </w:divBdr>
        </w:div>
        <w:div w:id="1685746596">
          <w:marLeft w:val="0"/>
          <w:marRight w:val="0"/>
          <w:marTop w:val="0"/>
          <w:marBottom w:val="0"/>
          <w:divBdr>
            <w:top w:val="none" w:sz="0" w:space="0" w:color="auto"/>
            <w:left w:val="none" w:sz="0" w:space="0" w:color="auto"/>
            <w:bottom w:val="none" w:sz="0" w:space="0" w:color="auto"/>
            <w:right w:val="none" w:sz="0" w:space="0" w:color="auto"/>
          </w:divBdr>
        </w:div>
        <w:div w:id="156577522">
          <w:marLeft w:val="0"/>
          <w:marRight w:val="0"/>
          <w:marTop w:val="0"/>
          <w:marBottom w:val="0"/>
          <w:divBdr>
            <w:top w:val="none" w:sz="0" w:space="0" w:color="auto"/>
            <w:left w:val="none" w:sz="0" w:space="0" w:color="auto"/>
            <w:bottom w:val="none" w:sz="0" w:space="0" w:color="auto"/>
            <w:right w:val="none" w:sz="0" w:space="0" w:color="auto"/>
          </w:divBdr>
        </w:div>
        <w:div w:id="436799158">
          <w:marLeft w:val="0"/>
          <w:marRight w:val="0"/>
          <w:marTop w:val="0"/>
          <w:marBottom w:val="0"/>
          <w:divBdr>
            <w:top w:val="none" w:sz="0" w:space="0" w:color="auto"/>
            <w:left w:val="none" w:sz="0" w:space="0" w:color="auto"/>
            <w:bottom w:val="none" w:sz="0" w:space="0" w:color="auto"/>
            <w:right w:val="none" w:sz="0" w:space="0" w:color="auto"/>
          </w:divBdr>
        </w:div>
        <w:div w:id="1879780579">
          <w:marLeft w:val="0"/>
          <w:marRight w:val="0"/>
          <w:marTop w:val="0"/>
          <w:marBottom w:val="0"/>
          <w:divBdr>
            <w:top w:val="none" w:sz="0" w:space="0" w:color="auto"/>
            <w:left w:val="none" w:sz="0" w:space="0" w:color="auto"/>
            <w:bottom w:val="none" w:sz="0" w:space="0" w:color="auto"/>
            <w:right w:val="none" w:sz="0" w:space="0" w:color="auto"/>
          </w:divBdr>
        </w:div>
        <w:div w:id="317657539">
          <w:marLeft w:val="0"/>
          <w:marRight w:val="0"/>
          <w:marTop w:val="0"/>
          <w:marBottom w:val="0"/>
          <w:divBdr>
            <w:top w:val="none" w:sz="0" w:space="0" w:color="auto"/>
            <w:left w:val="none" w:sz="0" w:space="0" w:color="auto"/>
            <w:bottom w:val="none" w:sz="0" w:space="0" w:color="auto"/>
            <w:right w:val="none" w:sz="0" w:space="0" w:color="auto"/>
          </w:divBdr>
        </w:div>
        <w:div w:id="92097024">
          <w:marLeft w:val="0"/>
          <w:marRight w:val="0"/>
          <w:marTop w:val="0"/>
          <w:marBottom w:val="0"/>
          <w:divBdr>
            <w:top w:val="none" w:sz="0" w:space="0" w:color="auto"/>
            <w:left w:val="none" w:sz="0" w:space="0" w:color="auto"/>
            <w:bottom w:val="none" w:sz="0" w:space="0" w:color="auto"/>
            <w:right w:val="none" w:sz="0" w:space="0" w:color="auto"/>
          </w:divBdr>
        </w:div>
        <w:div w:id="2138137094">
          <w:marLeft w:val="0"/>
          <w:marRight w:val="0"/>
          <w:marTop w:val="0"/>
          <w:marBottom w:val="0"/>
          <w:divBdr>
            <w:top w:val="none" w:sz="0" w:space="0" w:color="auto"/>
            <w:left w:val="none" w:sz="0" w:space="0" w:color="auto"/>
            <w:bottom w:val="none" w:sz="0" w:space="0" w:color="auto"/>
            <w:right w:val="none" w:sz="0" w:space="0" w:color="auto"/>
          </w:divBdr>
        </w:div>
        <w:div w:id="568031527">
          <w:marLeft w:val="0"/>
          <w:marRight w:val="0"/>
          <w:marTop w:val="0"/>
          <w:marBottom w:val="0"/>
          <w:divBdr>
            <w:top w:val="none" w:sz="0" w:space="0" w:color="auto"/>
            <w:left w:val="none" w:sz="0" w:space="0" w:color="auto"/>
            <w:bottom w:val="none" w:sz="0" w:space="0" w:color="auto"/>
            <w:right w:val="none" w:sz="0" w:space="0" w:color="auto"/>
          </w:divBdr>
        </w:div>
        <w:div w:id="3556070">
          <w:marLeft w:val="0"/>
          <w:marRight w:val="0"/>
          <w:marTop w:val="0"/>
          <w:marBottom w:val="0"/>
          <w:divBdr>
            <w:top w:val="none" w:sz="0" w:space="0" w:color="auto"/>
            <w:left w:val="none" w:sz="0" w:space="0" w:color="auto"/>
            <w:bottom w:val="none" w:sz="0" w:space="0" w:color="auto"/>
            <w:right w:val="none" w:sz="0" w:space="0" w:color="auto"/>
          </w:divBdr>
        </w:div>
        <w:div w:id="2082017315">
          <w:marLeft w:val="0"/>
          <w:marRight w:val="0"/>
          <w:marTop w:val="0"/>
          <w:marBottom w:val="0"/>
          <w:divBdr>
            <w:top w:val="none" w:sz="0" w:space="0" w:color="auto"/>
            <w:left w:val="none" w:sz="0" w:space="0" w:color="auto"/>
            <w:bottom w:val="none" w:sz="0" w:space="0" w:color="auto"/>
            <w:right w:val="none" w:sz="0" w:space="0" w:color="auto"/>
          </w:divBdr>
        </w:div>
        <w:div w:id="514418446">
          <w:marLeft w:val="0"/>
          <w:marRight w:val="0"/>
          <w:marTop w:val="0"/>
          <w:marBottom w:val="0"/>
          <w:divBdr>
            <w:top w:val="none" w:sz="0" w:space="0" w:color="auto"/>
            <w:left w:val="none" w:sz="0" w:space="0" w:color="auto"/>
            <w:bottom w:val="none" w:sz="0" w:space="0" w:color="auto"/>
            <w:right w:val="none" w:sz="0" w:space="0" w:color="auto"/>
          </w:divBdr>
        </w:div>
        <w:div w:id="702749699">
          <w:marLeft w:val="0"/>
          <w:marRight w:val="0"/>
          <w:marTop w:val="0"/>
          <w:marBottom w:val="0"/>
          <w:divBdr>
            <w:top w:val="none" w:sz="0" w:space="0" w:color="auto"/>
            <w:left w:val="none" w:sz="0" w:space="0" w:color="auto"/>
            <w:bottom w:val="none" w:sz="0" w:space="0" w:color="auto"/>
            <w:right w:val="none" w:sz="0" w:space="0" w:color="auto"/>
          </w:divBdr>
        </w:div>
        <w:div w:id="889611027">
          <w:marLeft w:val="0"/>
          <w:marRight w:val="0"/>
          <w:marTop w:val="0"/>
          <w:marBottom w:val="0"/>
          <w:divBdr>
            <w:top w:val="none" w:sz="0" w:space="0" w:color="auto"/>
            <w:left w:val="none" w:sz="0" w:space="0" w:color="auto"/>
            <w:bottom w:val="none" w:sz="0" w:space="0" w:color="auto"/>
            <w:right w:val="none" w:sz="0" w:space="0" w:color="auto"/>
          </w:divBdr>
        </w:div>
        <w:div w:id="1915972721">
          <w:marLeft w:val="0"/>
          <w:marRight w:val="0"/>
          <w:marTop w:val="0"/>
          <w:marBottom w:val="0"/>
          <w:divBdr>
            <w:top w:val="none" w:sz="0" w:space="0" w:color="auto"/>
            <w:left w:val="none" w:sz="0" w:space="0" w:color="auto"/>
            <w:bottom w:val="none" w:sz="0" w:space="0" w:color="auto"/>
            <w:right w:val="none" w:sz="0" w:space="0" w:color="auto"/>
          </w:divBdr>
        </w:div>
        <w:div w:id="1583637763">
          <w:marLeft w:val="0"/>
          <w:marRight w:val="0"/>
          <w:marTop w:val="0"/>
          <w:marBottom w:val="0"/>
          <w:divBdr>
            <w:top w:val="none" w:sz="0" w:space="0" w:color="auto"/>
            <w:left w:val="none" w:sz="0" w:space="0" w:color="auto"/>
            <w:bottom w:val="none" w:sz="0" w:space="0" w:color="auto"/>
            <w:right w:val="none" w:sz="0" w:space="0" w:color="auto"/>
          </w:divBdr>
        </w:div>
        <w:div w:id="1117918648">
          <w:marLeft w:val="0"/>
          <w:marRight w:val="0"/>
          <w:marTop w:val="0"/>
          <w:marBottom w:val="0"/>
          <w:divBdr>
            <w:top w:val="none" w:sz="0" w:space="0" w:color="auto"/>
            <w:left w:val="none" w:sz="0" w:space="0" w:color="auto"/>
            <w:bottom w:val="none" w:sz="0" w:space="0" w:color="auto"/>
            <w:right w:val="none" w:sz="0" w:space="0" w:color="auto"/>
          </w:divBdr>
        </w:div>
        <w:div w:id="1064177947">
          <w:marLeft w:val="0"/>
          <w:marRight w:val="0"/>
          <w:marTop w:val="0"/>
          <w:marBottom w:val="0"/>
          <w:divBdr>
            <w:top w:val="none" w:sz="0" w:space="0" w:color="auto"/>
            <w:left w:val="none" w:sz="0" w:space="0" w:color="auto"/>
            <w:bottom w:val="none" w:sz="0" w:space="0" w:color="auto"/>
            <w:right w:val="none" w:sz="0" w:space="0" w:color="auto"/>
          </w:divBdr>
        </w:div>
        <w:div w:id="869143282">
          <w:marLeft w:val="0"/>
          <w:marRight w:val="0"/>
          <w:marTop w:val="0"/>
          <w:marBottom w:val="0"/>
          <w:divBdr>
            <w:top w:val="none" w:sz="0" w:space="0" w:color="auto"/>
            <w:left w:val="none" w:sz="0" w:space="0" w:color="auto"/>
            <w:bottom w:val="none" w:sz="0" w:space="0" w:color="auto"/>
            <w:right w:val="none" w:sz="0" w:space="0" w:color="auto"/>
          </w:divBdr>
        </w:div>
        <w:div w:id="1402487974">
          <w:marLeft w:val="0"/>
          <w:marRight w:val="0"/>
          <w:marTop w:val="0"/>
          <w:marBottom w:val="0"/>
          <w:divBdr>
            <w:top w:val="none" w:sz="0" w:space="0" w:color="auto"/>
            <w:left w:val="none" w:sz="0" w:space="0" w:color="auto"/>
            <w:bottom w:val="none" w:sz="0" w:space="0" w:color="auto"/>
            <w:right w:val="none" w:sz="0" w:space="0" w:color="auto"/>
          </w:divBdr>
        </w:div>
        <w:div w:id="625047596">
          <w:marLeft w:val="0"/>
          <w:marRight w:val="0"/>
          <w:marTop w:val="0"/>
          <w:marBottom w:val="0"/>
          <w:divBdr>
            <w:top w:val="none" w:sz="0" w:space="0" w:color="auto"/>
            <w:left w:val="none" w:sz="0" w:space="0" w:color="auto"/>
            <w:bottom w:val="none" w:sz="0" w:space="0" w:color="auto"/>
            <w:right w:val="none" w:sz="0" w:space="0" w:color="auto"/>
          </w:divBdr>
        </w:div>
        <w:div w:id="1625161768">
          <w:marLeft w:val="0"/>
          <w:marRight w:val="0"/>
          <w:marTop w:val="0"/>
          <w:marBottom w:val="0"/>
          <w:divBdr>
            <w:top w:val="none" w:sz="0" w:space="0" w:color="auto"/>
            <w:left w:val="none" w:sz="0" w:space="0" w:color="auto"/>
            <w:bottom w:val="none" w:sz="0" w:space="0" w:color="auto"/>
            <w:right w:val="none" w:sz="0" w:space="0" w:color="auto"/>
          </w:divBdr>
        </w:div>
        <w:div w:id="107506527">
          <w:marLeft w:val="0"/>
          <w:marRight w:val="0"/>
          <w:marTop w:val="0"/>
          <w:marBottom w:val="0"/>
          <w:divBdr>
            <w:top w:val="none" w:sz="0" w:space="0" w:color="auto"/>
            <w:left w:val="none" w:sz="0" w:space="0" w:color="auto"/>
            <w:bottom w:val="none" w:sz="0" w:space="0" w:color="auto"/>
            <w:right w:val="none" w:sz="0" w:space="0" w:color="auto"/>
          </w:divBdr>
        </w:div>
        <w:div w:id="969869361">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31157142">
          <w:marLeft w:val="0"/>
          <w:marRight w:val="0"/>
          <w:marTop w:val="0"/>
          <w:marBottom w:val="0"/>
          <w:divBdr>
            <w:top w:val="none" w:sz="0" w:space="0" w:color="auto"/>
            <w:left w:val="none" w:sz="0" w:space="0" w:color="auto"/>
            <w:bottom w:val="none" w:sz="0" w:space="0" w:color="auto"/>
            <w:right w:val="none" w:sz="0" w:space="0" w:color="auto"/>
          </w:divBdr>
        </w:div>
        <w:div w:id="2136176606">
          <w:marLeft w:val="0"/>
          <w:marRight w:val="0"/>
          <w:marTop w:val="0"/>
          <w:marBottom w:val="0"/>
          <w:divBdr>
            <w:top w:val="none" w:sz="0" w:space="0" w:color="auto"/>
            <w:left w:val="none" w:sz="0" w:space="0" w:color="auto"/>
            <w:bottom w:val="none" w:sz="0" w:space="0" w:color="auto"/>
            <w:right w:val="none" w:sz="0" w:space="0" w:color="auto"/>
          </w:divBdr>
        </w:div>
        <w:div w:id="941305261">
          <w:marLeft w:val="0"/>
          <w:marRight w:val="0"/>
          <w:marTop w:val="0"/>
          <w:marBottom w:val="0"/>
          <w:divBdr>
            <w:top w:val="none" w:sz="0" w:space="0" w:color="auto"/>
            <w:left w:val="none" w:sz="0" w:space="0" w:color="auto"/>
            <w:bottom w:val="none" w:sz="0" w:space="0" w:color="auto"/>
            <w:right w:val="none" w:sz="0" w:space="0" w:color="auto"/>
          </w:divBdr>
        </w:div>
        <w:div w:id="1280798716">
          <w:marLeft w:val="0"/>
          <w:marRight w:val="0"/>
          <w:marTop w:val="0"/>
          <w:marBottom w:val="0"/>
          <w:divBdr>
            <w:top w:val="none" w:sz="0" w:space="0" w:color="auto"/>
            <w:left w:val="none" w:sz="0" w:space="0" w:color="auto"/>
            <w:bottom w:val="none" w:sz="0" w:space="0" w:color="auto"/>
            <w:right w:val="none" w:sz="0" w:space="0" w:color="auto"/>
          </w:divBdr>
        </w:div>
        <w:div w:id="1328820425">
          <w:marLeft w:val="0"/>
          <w:marRight w:val="0"/>
          <w:marTop w:val="0"/>
          <w:marBottom w:val="0"/>
          <w:divBdr>
            <w:top w:val="none" w:sz="0" w:space="0" w:color="auto"/>
            <w:left w:val="none" w:sz="0" w:space="0" w:color="auto"/>
            <w:bottom w:val="none" w:sz="0" w:space="0" w:color="auto"/>
            <w:right w:val="none" w:sz="0" w:space="0" w:color="auto"/>
          </w:divBdr>
        </w:div>
        <w:div w:id="929235115">
          <w:marLeft w:val="0"/>
          <w:marRight w:val="0"/>
          <w:marTop w:val="0"/>
          <w:marBottom w:val="0"/>
          <w:divBdr>
            <w:top w:val="none" w:sz="0" w:space="0" w:color="auto"/>
            <w:left w:val="none" w:sz="0" w:space="0" w:color="auto"/>
            <w:bottom w:val="none" w:sz="0" w:space="0" w:color="auto"/>
            <w:right w:val="none" w:sz="0" w:space="0" w:color="auto"/>
          </w:divBdr>
        </w:div>
        <w:div w:id="600575356">
          <w:marLeft w:val="0"/>
          <w:marRight w:val="0"/>
          <w:marTop w:val="0"/>
          <w:marBottom w:val="0"/>
          <w:divBdr>
            <w:top w:val="none" w:sz="0" w:space="0" w:color="auto"/>
            <w:left w:val="none" w:sz="0" w:space="0" w:color="auto"/>
            <w:bottom w:val="none" w:sz="0" w:space="0" w:color="auto"/>
            <w:right w:val="none" w:sz="0" w:space="0" w:color="auto"/>
          </w:divBdr>
        </w:div>
        <w:div w:id="1431580431">
          <w:marLeft w:val="0"/>
          <w:marRight w:val="0"/>
          <w:marTop w:val="0"/>
          <w:marBottom w:val="0"/>
          <w:divBdr>
            <w:top w:val="none" w:sz="0" w:space="0" w:color="auto"/>
            <w:left w:val="none" w:sz="0" w:space="0" w:color="auto"/>
            <w:bottom w:val="none" w:sz="0" w:space="0" w:color="auto"/>
            <w:right w:val="none" w:sz="0" w:space="0" w:color="auto"/>
          </w:divBdr>
        </w:div>
        <w:div w:id="1856845314">
          <w:marLeft w:val="0"/>
          <w:marRight w:val="0"/>
          <w:marTop w:val="0"/>
          <w:marBottom w:val="0"/>
          <w:divBdr>
            <w:top w:val="none" w:sz="0" w:space="0" w:color="auto"/>
            <w:left w:val="none" w:sz="0" w:space="0" w:color="auto"/>
            <w:bottom w:val="none" w:sz="0" w:space="0" w:color="auto"/>
            <w:right w:val="none" w:sz="0" w:space="0" w:color="auto"/>
          </w:divBdr>
        </w:div>
        <w:div w:id="2044163666">
          <w:marLeft w:val="0"/>
          <w:marRight w:val="0"/>
          <w:marTop w:val="0"/>
          <w:marBottom w:val="0"/>
          <w:divBdr>
            <w:top w:val="none" w:sz="0" w:space="0" w:color="auto"/>
            <w:left w:val="none" w:sz="0" w:space="0" w:color="auto"/>
            <w:bottom w:val="none" w:sz="0" w:space="0" w:color="auto"/>
            <w:right w:val="none" w:sz="0" w:space="0" w:color="auto"/>
          </w:divBdr>
        </w:div>
        <w:div w:id="1074744417">
          <w:marLeft w:val="0"/>
          <w:marRight w:val="0"/>
          <w:marTop w:val="0"/>
          <w:marBottom w:val="0"/>
          <w:divBdr>
            <w:top w:val="none" w:sz="0" w:space="0" w:color="auto"/>
            <w:left w:val="none" w:sz="0" w:space="0" w:color="auto"/>
            <w:bottom w:val="none" w:sz="0" w:space="0" w:color="auto"/>
            <w:right w:val="none" w:sz="0" w:space="0" w:color="auto"/>
          </w:divBdr>
        </w:div>
        <w:div w:id="935554081">
          <w:marLeft w:val="0"/>
          <w:marRight w:val="0"/>
          <w:marTop w:val="0"/>
          <w:marBottom w:val="0"/>
          <w:divBdr>
            <w:top w:val="none" w:sz="0" w:space="0" w:color="auto"/>
            <w:left w:val="none" w:sz="0" w:space="0" w:color="auto"/>
            <w:bottom w:val="none" w:sz="0" w:space="0" w:color="auto"/>
            <w:right w:val="none" w:sz="0" w:space="0" w:color="auto"/>
          </w:divBdr>
        </w:div>
        <w:div w:id="1721007001">
          <w:marLeft w:val="0"/>
          <w:marRight w:val="0"/>
          <w:marTop w:val="0"/>
          <w:marBottom w:val="0"/>
          <w:divBdr>
            <w:top w:val="none" w:sz="0" w:space="0" w:color="auto"/>
            <w:left w:val="none" w:sz="0" w:space="0" w:color="auto"/>
            <w:bottom w:val="none" w:sz="0" w:space="0" w:color="auto"/>
            <w:right w:val="none" w:sz="0" w:space="0" w:color="auto"/>
          </w:divBdr>
        </w:div>
        <w:div w:id="1162702990">
          <w:marLeft w:val="0"/>
          <w:marRight w:val="0"/>
          <w:marTop w:val="0"/>
          <w:marBottom w:val="0"/>
          <w:divBdr>
            <w:top w:val="none" w:sz="0" w:space="0" w:color="auto"/>
            <w:left w:val="none" w:sz="0" w:space="0" w:color="auto"/>
            <w:bottom w:val="none" w:sz="0" w:space="0" w:color="auto"/>
            <w:right w:val="none" w:sz="0" w:space="0" w:color="auto"/>
          </w:divBdr>
        </w:div>
        <w:div w:id="858007353">
          <w:marLeft w:val="0"/>
          <w:marRight w:val="0"/>
          <w:marTop w:val="0"/>
          <w:marBottom w:val="0"/>
          <w:divBdr>
            <w:top w:val="none" w:sz="0" w:space="0" w:color="auto"/>
            <w:left w:val="none" w:sz="0" w:space="0" w:color="auto"/>
            <w:bottom w:val="none" w:sz="0" w:space="0" w:color="auto"/>
            <w:right w:val="none" w:sz="0" w:space="0" w:color="auto"/>
          </w:divBdr>
        </w:div>
        <w:div w:id="1218123851">
          <w:marLeft w:val="0"/>
          <w:marRight w:val="0"/>
          <w:marTop w:val="0"/>
          <w:marBottom w:val="0"/>
          <w:divBdr>
            <w:top w:val="none" w:sz="0" w:space="0" w:color="auto"/>
            <w:left w:val="none" w:sz="0" w:space="0" w:color="auto"/>
            <w:bottom w:val="none" w:sz="0" w:space="0" w:color="auto"/>
            <w:right w:val="none" w:sz="0" w:space="0" w:color="auto"/>
          </w:divBdr>
        </w:div>
        <w:div w:id="66388775">
          <w:marLeft w:val="0"/>
          <w:marRight w:val="0"/>
          <w:marTop w:val="0"/>
          <w:marBottom w:val="0"/>
          <w:divBdr>
            <w:top w:val="none" w:sz="0" w:space="0" w:color="auto"/>
            <w:left w:val="none" w:sz="0" w:space="0" w:color="auto"/>
            <w:bottom w:val="none" w:sz="0" w:space="0" w:color="auto"/>
            <w:right w:val="none" w:sz="0" w:space="0" w:color="auto"/>
          </w:divBdr>
        </w:div>
        <w:div w:id="2146969939">
          <w:marLeft w:val="0"/>
          <w:marRight w:val="0"/>
          <w:marTop w:val="0"/>
          <w:marBottom w:val="0"/>
          <w:divBdr>
            <w:top w:val="none" w:sz="0" w:space="0" w:color="auto"/>
            <w:left w:val="none" w:sz="0" w:space="0" w:color="auto"/>
            <w:bottom w:val="none" w:sz="0" w:space="0" w:color="auto"/>
            <w:right w:val="none" w:sz="0" w:space="0" w:color="auto"/>
          </w:divBdr>
        </w:div>
        <w:div w:id="2086419249">
          <w:marLeft w:val="0"/>
          <w:marRight w:val="0"/>
          <w:marTop w:val="0"/>
          <w:marBottom w:val="0"/>
          <w:divBdr>
            <w:top w:val="none" w:sz="0" w:space="0" w:color="auto"/>
            <w:left w:val="none" w:sz="0" w:space="0" w:color="auto"/>
            <w:bottom w:val="none" w:sz="0" w:space="0" w:color="auto"/>
            <w:right w:val="none" w:sz="0" w:space="0" w:color="auto"/>
          </w:divBdr>
        </w:div>
        <w:div w:id="1611861177">
          <w:marLeft w:val="0"/>
          <w:marRight w:val="0"/>
          <w:marTop w:val="0"/>
          <w:marBottom w:val="0"/>
          <w:divBdr>
            <w:top w:val="none" w:sz="0" w:space="0" w:color="auto"/>
            <w:left w:val="none" w:sz="0" w:space="0" w:color="auto"/>
            <w:bottom w:val="none" w:sz="0" w:space="0" w:color="auto"/>
            <w:right w:val="none" w:sz="0" w:space="0" w:color="auto"/>
          </w:divBdr>
        </w:div>
        <w:div w:id="736634462">
          <w:marLeft w:val="0"/>
          <w:marRight w:val="0"/>
          <w:marTop w:val="0"/>
          <w:marBottom w:val="0"/>
          <w:divBdr>
            <w:top w:val="none" w:sz="0" w:space="0" w:color="auto"/>
            <w:left w:val="none" w:sz="0" w:space="0" w:color="auto"/>
            <w:bottom w:val="none" w:sz="0" w:space="0" w:color="auto"/>
            <w:right w:val="none" w:sz="0" w:space="0" w:color="auto"/>
          </w:divBdr>
        </w:div>
        <w:div w:id="2018456286">
          <w:marLeft w:val="0"/>
          <w:marRight w:val="0"/>
          <w:marTop w:val="0"/>
          <w:marBottom w:val="0"/>
          <w:divBdr>
            <w:top w:val="none" w:sz="0" w:space="0" w:color="auto"/>
            <w:left w:val="none" w:sz="0" w:space="0" w:color="auto"/>
            <w:bottom w:val="none" w:sz="0" w:space="0" w:color="auto"/>
            <w:right w:val="none" w:sz="0" w:space="0" w:color="auto"/>
          </w:divBdr>
        </w:div>
        <w:div w:id="1936089442">
          <w:marLeft w:val="0"/>
          <w:marRight w:val="0"/>
          <w:marTop w:val="0"/>
          <w:marBottom w:val="0"/>
          <w:divBdr>
            <w:top w:val="none" w:sz="0" w:space="0" w:color="auto"/>
            <w:left w:val="none" w:sz="0" w:space="0" w:color="auto"/>
            <w:bottom w:val="none" w:sz="0" w:space="0" w:color="auto"/>
            <w:right w:val="none" w:sz="0" w:space="0" w:color="auto"/>
          </w:divBdr>
        </w:div>
        <w:div w:id="371729971">
          <w:marLeft w:val="0"/>
          <w:marRight w:val="0"/>
          <w:marTop w:val="0"/>
          <w:marBottom w:val="0"/>
          <w:divBdr>
            <w:top w:val="none" w:sz="0" w:space="0" w:color="auto"/>
            <w:left w:val="none" w:sz="0" w:space="0" w:color="auto"/>
            <w:bottom w:val="none" w:sz="0" w:space="0" w:color="auto"/>
            <w:right w:val="none" w:sz="0" w:space="0" w:color="auto"/>
          </w:divBdr>
        </w:div>
        <w:div w:id="1947038575">
          <w:marLeft w:val="0"/>
          <w:marRight w:val="0"/>
          <w:marTop w:val="0"/>
          <w:marBottom w:val="0"/>
          <w:divBdr>
            <w:top w:val="none" w:sz="0" w:space="0" w:color="auto"/>
            <w:left w:val="none" w:sz="0" w:space="0" w:color="auto"/>
            <w:bottom w:val="none" w:sz="0" w:space="0" w:color="auto"/>
            <w:right w:val="none" w:sz="0" w:space="0" w:color="auto"/>
          </w:divBdr>
        </w:div>
        <w:div w:id="580599206">
          <w:marLeft w:val="0"/>
          <w:marRight w:val="0"/>
          <w:marTop w:val="0"/>
          <w:marBottom w:val="0"/>
          <w:divBdr>
            <w:top w:val="none" w:sz="0" w:space="0" w:color="auto"/>
            <w:left w:val="none" w:sz="0" w:space="0" w:color="auto"/>
            <w:bottom w:val="none" w:sz="0" w:space="0" w:color="auto"/>
            <w:right w:val="none" w:sz="0" w:space="0" w:color="auto"/>
          </w:divBdr>
        </w:div>
        <w:div w:id="605118231">
          <w:marLeft w:val="0"/>
          <w:marRight w:val="0"/>
          <w:marTop w:val="0"/>
          <w:marBottom w:val="0"/>
          <w:divBdr>
            <w:top w:val="none" w:sz="0" w:space="0" w:color="auto"/>
            <w:left w:val="none" w:sz="0" w:space="0" w:color="auto"/>
            <w:bottom w:val="none" w:sz="0" w:space="0" w:color="auto"/>
            <w:right w:val="none" w:sz="0" w:space="0" w:color="auto"/>
          </w:divBdr>
        </w:div>
        <w:div w:id="499195772">
          <w:marLeft w:val="0"/>
          <w:marRight w:val="0"/>
          <w:marTop w:val="0"/>
          <w:marBottom w:val="0"/>
          <w:divBdr>
            <w:top w:val="none" w:sz="0" w:space="0" w:color="auto"/>
            <w:left w:val="none" w:sz="0" w:space="0" w:color="auto"/>
            <w:bottom w:val="none" w:sz="0" w:space="0" w:color="auto"/>
            <w:right w:val="none" w:sz="0" w:space="0" w:color="auto"/>
          </w:divBdr>
        </w:div>
        <w:div w:id="1655914880">
          <w:marLeft w:val="0"/>
          <w:marRight w:val="0"/>
          <w:marTop w:val="0"/>
          <w:marBottom w:val="0"/>
          <w:divBdr>
            <w:top w:val="none" w:sz="0" w:space="0" w:color="auto"/>
            <w:left w:val="none" w:sz="0" w:space="0" w:color="auto"/>
            <w:bottom w:val="none" w:sz="0" w:space="0" w:color="auto"/>
            <w:right w:val="none" w:sz="0" w:space="0" w:color="auto"/>
          </w:divBdr>
        </w:div>
        <w:div w:id="1645038491">
          <w:marLeft w:val="0"/>
          <w:marRight w:val="0"/>
          <w:marTop w:val="0"/>
          <w:marBottom w:val="0"/>
          <w:divBdr>
            <w:top w:val="none" w:sz="0" w:space="0" w:color="auto"/>
            <w:left w:val="none" w:sz="0" w:space="0" w:color="auto"/>
            <w:bottom w:val="none" w:sz="0" w:space="0" w:color="auto"/>
            <w:right w:val="none" w:sz="0" w:space="0" w:color="auto"/>
          </w:divBdr>
        </w:div>
        <w:div w:id="484664672">
          <w:marLeft w:val="0"/>
          <w:marRight w:val="0"/>
          <w:marTop w:val="0"/>
          <w:marBottom w:val="0"/>
          <w:divBdr>
            <w:top w:val="none" w:sz="0" w:space="0" w:color="auto"/>
            <w:left w:val="none" w:sz="0" w:space="0" w:color="auto"/>
            <w:bottom w:val="none" w:sz="0" w:space="0" w:color="auto"/>
            <w:right w:val="none" w:sz="0" w:space="0" w:color="auto"/>
          </w:divBdr>
        </w:div>
        <w:div w:id="933127504">
          <w:marLeft w:val="0"/>
          <w:marRight w:val="0"/>
          <w:marTop w:val="0"/>
          <w:marBottom w:val="0"/>
          <w:divBdr>
            <w:top w:val="none" w:sz="0" w:space="0" w:color="auto"/>
            <w:left w:val="none" w:sz="0" w:space="0" w:color="auto"/>
            <w:bottom w:val="none" w:sz="0" w:space="0" w:color="auto"/>
            <w:right w:val="none" w:sz="0" w:space="0" w:color="auto"/>
          </w:divBdr>
        </w:div>
        <w:div w:id="1306858745">
          <w:marLeft w:val="0"/>
          <w:marRight w:val="0"/>
          <w:marTop w:val="0"/>
          <w:marBottom w:val="0"/>
          <w:divBdr>
            <w:top w:val="none" w:sz="0" w:space="0" w:color="auto"/>
            <w:left w:val="none" w:sz="0" w:space="0" w:color="auto"/>
            <w:bottom w:val="none" w:sz="0" w:space="0" w:color="auto"/>
            <w:right w:val="none" w:sz="0" w:space="0" w:color="auto"/>
          </w:divBdr>
        </w:div>
        <w:div w:id="779108124">
          <w:marLeft w:val="0"/>
          <w:marRight w:val="0"/>
          <w:marTop w:val="0"/>
          <w:marBottom w:val="0"/>
          <w:divBdr>
            <w:top w:val="none" w:sz="0" w:space="0" w:color="auto"/>
            <w:left w:val="none" w:sz="0" w:space="0" w:color="auto"/>
            <w:bottom w:val="none" w:sz="0" w:space="0" w:color="auto"/>
            <w:right w:val="none" w:sz="0" w:space="0" w:color="auto"/>
          </w:divBdr>
        </w:div>
        <w:div w:id="634794066">
          <w:marLeft w:val="0"/>
          <w:marRight w:val="0"/>
          <w:marTop w:val="0"/>
          <w:marBottom w:val="0"/>
          <w:divBdr>
            <w:top w:val="none" w:sz="0" w:space="0" w:color="auto"/>
            <w:left w:val="none" w:sz="0" w:space="0" w:color="auto"/>
            <w:bottom w:val="none" w:sz="0" w:space="0" w:color="auto"/>
            <w:right w:val="none" w:sz="0" w:space="0" w:color="auto"/>
          </w:divBdr>
        </w:div>
        <w:div w:id="1311252534">
          <w:marLeft w:val="0"/>
          <w:marRight w:val="0"/>
          <w:marTop w:val="0"/>
          <w:marBottom w:val="0"/>
          <w:divBdr>
            <w:top w:val="none" w:sz="0" w:space="0" w:color="auto"/>
            <w:left w:val="none" w:sz="0" w:space="0" w:color="auto"/>
            <w:bottom w:val="none" w:sz="0" w:space="0" w:color="auto"/>
            <w:right w:val="none" w:sz="0" w:space="0" w:color="auto"/>
          </w:divBdr>
        </w:div>
        <w:div w:id="1372729273">
          <w:marLeft w:val="0"/>
          <w:marRight w:val="0"/>
          <w:marTop w:val="0"/>
          <w:marBottom w:val="0"/>
          <w:divBdr>
            <w:top w:val="none" w:sz="0" w:space="0" w:color="auto"/>
            <w:left w:val="none" w:sz="0" w:space="0" w:color="auto"/>
            <w:bottom w:val="none" w:sz="0" w:space="0" w:color="auto"/>
            <w:right w:val="none" w:sz="0" w:space="0" w:color="auto"/>
          </w:divBdr>
        </w:div>
        <w:div w:id="1826970002">
          <w:marLeft w:val="0"/>
          <w:marRight w:val="0"/>
          <w:marTop w:val="0"/>
          <w:marBottom w:val="0"/>
          <w:divBdr>
            <w:top w:val="none" w:sz="0" w:space="0" w:color="auto"/>
            <w:left w:val="none" w:sz="0" w:space="0" w:color="auto"/>
            <w:bottom w:val="none" w:sz="0" w:space="0" w:color="auto"/>
            <w:right w:val="none" w:sz="0" w:space="0" w:color="auto"/>
          </w:divBdr>
        </w:div>
        <w:div w:id="1783381612">
          <w:marLeft w:val="0"/>
          <w:marRight w:val="0"/>
          <w:marTop w:val="0"/>
          <w:marBottom w:val="0"/>
          <w:divBdr>
            <w:top w:val="none" w:sz="0" w:space="0" w:color="auto"/>
            <w:left w:val="none" w:sz="0" w:space="0" w:color="auto"/>
            <w:bottom w:val="none" w:sz="0" w:space="0" w:color="auto"/>
            <w:right w:val="none" w:sz="0" w:space="0" w:color="auto"/>
          </w:divBdr>
        </w:div>
        <w:div w:id="1659918786">
          <w:marLeft w:val="0"/>
          <w:marRight w:val="0"/>
          <w:marTop w:val="0"/>
          <w:marBottom w:val="0"/>
          <w:divBdr>
            <w:top w:val="none" w:sz="0" w:space="0" w:color="auto"/>
            <w:left w:val="none" w:sz="0" w:space="0" w:color="auto"/>
            <w:bottom w:val="none" w:sz="0" w:space="0" w:color="auto"/>
            <w:right w:val="none" w:sz="0" w:space="0" w:color="auto"/>
          </w:divBdr>
        </w:div>
        <w:div w:id="162933654">
          <w:marLeft w:val="0"/>
          <w:marRight w:val="0"/>
          <w:marTop w:val="0"/>
          <w:marBottom w:val="0"/>
          <w:divBdr>
            <w:top w:val="none" w:sz="0" w:space="0" w:color="auto"/>
            <w:left w:val="none" w:sz="0" w:space="0" w:color="auto"/>
            <w:bottom w:val="none" w:sz="0" w:space="0" w:color="auto"/>
            <w:right w:val="none" w:sz="0" w:space="0" w:color="auto"/>
          </w:divBdr>
        </w:div>
        <w:div w:id="1051225553">
          <w:marLeft w:val="0"/>
          <w:marRight w:val="0"/>
          <w:marTop w:val="0"/>
          <w:marBottom w:val="0"/>
          <w:divBdr>
            <w:top w:val="none" w:sz="0" w:space="0" w:color="auto"/>
            <w:left w:val="none" w:sz="0" w:space="0" w:color="auto"/>
            <w:bottom w:val="none" w:sz="0" w:space="0" w:color="auto"/>
            <w:right w:val="none" w:sz="0" w:space="0" w:color="auto"/>
          </w:divBdr>
        </w:div>
        <w:div w:id="314722279">
          <w:marLeft w:val="0"/>
          <w:marRight w:val="0"/>
          <w:marTop w:val="0"/>
          <w:marBottom w:val="0"/>
          <w:divBdr>
            <w:top w:val="none" w:sz="0" w:space="0" w:color="auto"/>
            <w:left w:val="none" w:sz="0" w:space="0" w:color="auto"/>
            <w:bottom w:val="none" w:sz="0" w:space="0" w:color="auto"/>
            <w:right w:val="none" w:sz="0" w:space="0" w:color="auto"/>
          </w:divBdr>
        </w:div>
        <w:div w:id="14963819">
          <w:marLeft w:val="0"/>
          <w:marRight w:val="0"/>
          <w:marTop w:val="0"/>
          <w:marBottom w:val="0"/>
          <w:divBdr>
            <w:top w:val="none" w:sz="0" w:space="0" w:color="auto"/>
            <w:left w:val="none" w:sz="0" w:space="0" w:color="auto"/>
            <w:bottom w:val="none" w:sz="0" w:space="0" w:color="auto"/>
            <w:right w:val="none" w:sz="0" w:space="0" w:color="auto"/>
          </w:divBdr>
        </w:div>
        <w:div w:id="456145268">
          <w:marLeft w:val="0"/>
          <w:marRight w:val="0"/>
          <w:marTop w:val="0"/>
          <w:marBottom w:val="0"/>
          <w:divBdr>
            <w:top w:val="none" w:sz="0" w:space="0" w:color="auto"/>
            <w:left w:val="none" w:sz="0" w:space="0" w:color="auto"/>
            <w:bottom w:val="none" w:sz="0" w:space="0" w:color="auto"/>
            <w:right w:val="none" w:sz="0" w:space="0" w:color="auto"/>
          </w:divBdr>
        </w:div>
        <w:div w:id="1118259031">
          <w:marLeft w:val="0"/>
          <w:marRight w:val="0"/>
          <w:marTop w:val="0"/>
          <w:marBottom w:val="0"/>
          <w:divBdr>
            <w:top w:val="none" w:sz="0" w:space="0" w:color="auto"/>
            <w:left w:val="none" w:sz="0" w:space="0" w:color="auto"/>
            <w:bottom w:val="none" w:sz="0" w:space="0" w:color="auto"/>
            <w:right w:val="none" w:sz="0" w:space="0" w:color="auto"/>
          </w:divBdr>
        </w:div>
        <w:div w:id="1748452070">
          <w:marLeft w:val="0"/>
          <w:marRight w:val="0"/>
          <w:marTop w:val="0"/>
          <w:marBottom w:val="0"/>
          <w:divBdr>
            <w:top w:val="none" w:sz="0" w:space="0" w:color="auto"/>
            <w:left w:val="none" w:sz="0" w:space="0" w:color="auto"/>
            <w:bottom w:val="none" w:sz="0" w:space="0" w:color="auto"/>
            <w:right w:val="none" w:sz="0" w:space="0" w:color="auto"/>
          </w:divBdr>
        </w:div>
        <w:div w:id="443305718">
          <w:marLeft w:val="0"/>
          <w:marRight w:val="0"/>
          <w:marTop w:val="0"/>
          <w:marBottom w:val="0"/>
          <w:divBdr>
            <w:top w:val="none" w:sz="0" w:space="0" w:color="auto"/>
            <w:left w:val="none" w:sz="0" w:space="0" w:color="auto"/>
            <w:bottom w:val="none" w:sz="0" w:space="0" w:color="auto"/>
            <w:right w:val="none" w:sz="0" w:space="0" w:color="auto"/>
          </w:divBdr>
        </w:div>
        <w:div w:id="1268736704">
          <w:marLeft w:val="0"/>
          <w:marRight w:val="0"/>
          <w:marTop w:val="0"/>
          <w:marBottom w:val="0"/>
          <w:divBdr>
            <w:top w:val="none" w:sz="0" w:space="0" w:color="auto"/>
            <w:left w:val="none" w:sz="0" w:space="0" w:color="auto"/>
            <w:bottom w:val="none" w:sz="0" w:space="0" w:color="auto"/>
            <w:right w:val="none" w:sz="0" w:space="0" w:color="auto"/>
          </w:divBdr>
        </w:div>
        <w:div w:id="1927497987">
          <w:marLeft w:val="0"/>
          <w:marRight w:val="0"/>
          <w:marTop w:val="0"/>
          <w:marBottom w:val="0"/>
          <w:divBdr>
            <w:top w:val="none" w:sz="0" w:space="0" w:color="auto"/>
            <w:left w:val="none" w:sz="0" w:space="0" w:color="auto"/>
            <w:bottom w:val="none" w:sz="0" w:space="0" w:color="auto"/>
            <w:right w:val="none" w:sz="0" w:space="0" w:color="auto"/>
          </w:divBdr>
        </w:div>
        <w:div w:id="400058025">
          <w:marLeft w:val="0"/>
          <w:marRight w:val="0"/>
          <w:marTop w:val="0"/>
          <w:marBottom w:val="0"/>
          <w:divBdr>
            <w:top w:val="none" w:sz="0" w:space="0" w:color="auto"/>
            <w:left w:val="none" w:sz="0" w:space="0" w:color="auto"/>
            <w:bottom w:val="none" w:sz="0" w:space="0" w:color="auto"/>
            <w:right w:val="none" w:sz="0" w:space="0" w:color="auto"/>
          </w:divBdr>
        </w:div>
        <w:div w:id="389767441">
          <w:marLeft w:val="0"/>
          <w:marRight w:val="0"/>
          <w:marTop w:val="0"/>
          <w:marBottom w:val="0"/>
          <w:divBdr>
            <w:top w:val="none" w:sz="0" w:space="0" w:color="auto"/>
            <w:left w:val="none" w:sz="0" w:space="0" w:color="auto"/>
            <w:bottom w:val="none" w:sz="0" w:space="0" w:color="auto"/>
            <w:right w:val="none" w:sz="0" w:space="0" w:color="auto"/>
          </w:divBdr>
        </w:div>
        <w:div w:id="1895114864">
          <w:marLeft w:val="0"/>
          <w:marRight w:val="0"/>
          <w:marTop w:val="0"/>
          <w:marBottom w:val="0"/>
          <w:divBdr>
            <w:top w:val="none" w:sz="0" w:space="0" w:color="auto"/>
            <w:left w:val="none" w:sz="0" w:space="0" w:color="auto"/>
            <w:bottom w:val="none" w:sz="0" w:space="0" w:color="auto"/>
            <w:right w:val="none" w:sz="0" w:space="0" w:color="auto"/>
          </w:divBdr>
        </w:div>
        <w:div w:id="1400325461">
          <w:marLeft w:val="0"/>
          <w:marRight w:val="0"/>
          <w:marTop w:val="0"/>
          <w:marBottom w:val="0"/>
          <w:divBdr>
            <w:top w:val="none" w:sz="0" w:space="0" w:color="auto"/>
            <w:left w:val="none" w:sz="0" w:space="0" w:color="auto"/>
            <w:bottom w:val="none" w:sz="0" w:space="0" w:color="auto"/>
            <w:right w:val="none" w:sz="0" w:space="0" w:color="auto"/>
          </w:divBdr>
        </w:div>
        <w:div w:id="1680505668">
          <w:marLeft w:val="0"/>
          <w:marRight w:val="0"/>
          <w:marTop w:val="0"/>
          <w:marBottom w:val="0"/>
          <w:divBdr>
            <w:top w:val="none" w:sz="0" w:space="0" w:color="auto"/>
            <w:left w:val="none" w:sz="0" w:space="0" w:color="auto"/>
            <w:bottom w:val="none" w:sz="0" w:space="0" w:color="auto"/>
            <w:right w:val="none" w:sz="0" w:space="0" w:color="auto"/>
          </w:divBdr>
        </w:div>
        <w:div w:id="11534476">
          <w:marLeft w:val="0"/>
          <w:marRight w:val="0"/>
          <w:marTop w:val="0"/>
          <w:marBottom w:val="0"/>
          <w:divBdr>
            <w:top w:val="none" w:sz="0" w:space="0" w:color="auto"/>
            <w:left w:val="none" w:sz="0" w:space="0" w:color="auto"/>
            <w:bottom w:val="none" w:sz="0" w:space="0" w:color="auto"/>
            <w:right w:val="none" w:sz="0" w:space="0" w:color="auto"/>
          </w:divBdr>
        </w:div>
        <w:div w:id="1920553423">
          <w:marLeft w:val="0"/>
          <w:marRight w:val="0"/>
          <w:marTop w:val="0"/>
          <w:marBottom w:val="0"/>
          <w:divBdr>
            <w:top w:val="none" w:sz="0" w:space="0" w:color="auto"/>
            <w:left w:val="none" w:sz="0" w:space="0" w:color="auto"/>
            <w:bottom w:val="none" w:sz="0" w:space="0" w:color="auto"/>
            <w:right w:val="none" w:sz="0" w:space="0" w:color="auto"/>
          </w:divBdr>
        </w:div>
        <w:div w:id="599799840">
          <w:marLeft w:val="0"/>
          <w:marRight w:val="0"/>
          <w:marTop w:val="0"/>
          <w:marBottom w:val="0"/>
          <w:divBdr>
            <w:top w:val="none" w:sz="0" w:space="0" w:color="auto"/>
            <w:left w:val="none" w:sz="0" w:space="0" w:color="auto"/>
            <w:bottom w:val="none" w:sz="0" w:space="0" w:color="auto"/>
            <w:right w:val="none" w:sz="0" w:space="0" w:color="auto"/>
          </w:divBdr>
        </w:div>
        <w:div w:id="842739003">
          <w:marLeft w:val="0"/>
          <w:marRight w:val="0"/>
          <w:marTop w:val="0"/>
          <w:marBottom w:val="0"/>
          <w:divBdr>
            <w:top w:val="none" w:sz="0" w:space="0" w:color="auto"/>
            <w:left w:val="none" w:sz="0" w:space="0" w:color="auto"/>
            <w:bottom w:val="none" w:sz="0" w:space="0" w:color="auto"/>
            <w:right w:val="none" w:sz="0" w:space="0" w:color="auto"/>
          </w:divBdr>
        </w:div>
        <w:div w:id="1189489379">
          <w:marLeft w:val="0"/>
          <w:marRight w:val="0"/>
          <w:marTop w:val="0"/>
          <w:marBottom w:val="0"/>
          <w:divBdr>
            <w:top w:val="none" w:sz="0" w:space="0" w:color="auto"/>
            <w:left w:val="none" w:sz="0" w:space="0" w:color="auto"/>
            <w:bottom w:val="none" w:sz="0" w:space="0" w:color="auto"/>
            <w:right w:val="none" w:sz="0" w:space="0" w:color="auto"/>
          </w:divBdr>
        </w:div>
        <w:div w:id="1493835151">
          <w:marLeft w:val="0"/>
          <w:marRight w:val="0"/>
          <w:marTop w:val="0"/>
          <w:marBottom w:val="0"/>
          <w:divBdr>
            <w:top w:val="none" w:sz="0" w:space="0" w:color="auto"/>
            <w:left w:val="none" w:sz="0" w:space="0" w:color="auto"/>
            <w:bottom w:val="none" w:sz="0" w:space="0" w:color="auto"/>
            <w:right w:val="none" w:sz="0" w:space="0" w:color="auto"/>
          </w:divBdr>
        </w:div>
        <w:div w:id="2101100179">
          <w:marLeft w:val="0"/>
          <w:marRight w:val="0"/>
          <w:marTop w:val="0"/>
          <w:marBottom w:val="0"/>
          <w:divBdr>
            <w:top w:val="none" w:sz="0" w:space="0" w:color="auto"/>
            <w:left w:val="none" w:sz="0" w:space="0" w:color="auto"/>
            <w:bottom w:val="none" w:sz="0" w:space="0" w:color="auto"/>
            <w:right w:val="none" w:sz="0" w:space="0" w:color="auto"/>
          </w:divBdr>
        </w:div>
        <w:div w:id="370962738">
          <w:marLeft w:val="0"/>
          <w:marRight w:val="0"/>
          <w:marTop w:val="0"/>
          <w:marBottom w:val="0"/>
          <w:divBdr>
            <w:top w:val="none" w:sz="0" w:space="0" w:color="auto"/>
            <w:left w:val="none" w:sz="0" w:space="0" w:color="auto"/>
            <w:bottom w:val="none" w:sz="0" w:space="0" w:color="auto"/>
            <w:right w:val="none" w:sz="0" w:space="0" w:color="auto"/>
          </w:divBdr>
        </w:div>
        <w:div w:id="755976143">
          <w:marLeft w:val="0"/>
          <w:marRight w:val="0"/>
          <w:marTop w:val="0"/>
          <w:marBottom w:val="0"/>
          <w:divBdr>
            <w:top w:val="none" w:sz="0" w:space="0" w:color="auto"/>
            <w:left w:val="none" w:sz="0" w:space="0" w:color="auto"/>
            <w:bottom w:val="none" w:sz="0" w:space="0" w:color="auto"/>
            <w:right w:val="none" w:sz="0" w:space="0" w:color="auto"/>
          </w:divBdr>
        </w:div>
        <w:div w:id="2124689339">
          <w:marLeft w:val="0"/>
          <w:marRight w:val="0"/>
          <w:marTop w:val="0"/>
          <w:marBottom w:val="0"/>
          <w:divBdr>
            <w:top w:val="none" w:sz="0" w:space="0" w:color="auto"/>
            <w:left w:val="none" w:sz="0" w:space="0" w:color="auto"/>
            <w:bottom w:val="none" w:sz="0" w:space="0" w:color="auto"/>
            <w:right w:val="none" w:sz="0" w:space="0" w:color="auto"/>
          </w:divBdr>
        </w:div>
        <w:div w:id="864446859">
          <w:marLeft w:val="0"/>
          <w:marRight w:val="0"/>
          <w:marTop w:val="0"/>
          <w:marBottom w:val="0"/>
          <w:divBdr>
            <w:top w:val="none" w:sz="0" w:space="0" w:color="auto"/>
            <w:left w:val="none" w:sz="0" w:space="0" w:color="auto"/>
            <w:bottom w:val="none" w:sz="0" w:space="0" w:color="auto"/>
            <w:right w:val="none" w:sz="0" w:space="0" w:color="auto"/>
          </w:divBdr>
        </w:div>
        <w:div w:id="662708277">
          <w:marLeft w:val="0"/>
          <w:marRight w:val="0"/>
          <w:marTop w:val="0"/>
          <w:marBottom w:val="0"/>
          <w:divBdr>
            <w:top w:val="none" w:sz="0" w:space="0" w:color="auto"/>
            <w:left w:val="none" w:sz="0" w:space="0" w:color="auto"/>
            <w:bottom w:val="none" w:sz="0" w:space="0" w:color="auto"/>
            <w:right w:val="none" w:sz="0" w:space="0" w:color="auto"/>
          </w:divBdr>
        </w:div>
        <w:div w:id="337542821">
          <w:marLeft w:val="0"/>
          <w:marRight w:val="0"/>
          <w:marTop w:val="0"/>
          <w:marBottom w:val="0"/>
          <w:divBdr>
            <w:top w:val="none" w:sz="0" w:space="0" w:color="auto"/>
            <w:left w:val="none" w:sz="0" w:space="0" w:color="auto"/>
            <w:bottom w:val="none" w:sz="0" w:space="0" w:color="auto"/>
            <w:right w:val="none" w:sz="0" w:space="0" w:color="auto"/>
          </w:divBdr>
        </w:div>
        <w:div w:id="777720386">
          <w:marLeft w:val="0"/>
          <w:marRight w:val="0"/>
          <w:marTop w:val="0"/>
          <w:marBottom w:val="0"/>
          <w:divBdr>
            <w:top w:val="none" w:sz="0" w:space="0" w:color="auto"/>
            <w:left w:val="none" w:sz="0" w:space="0" w:color="auto"/>
            <w:bottom w:val="none" w:sz="0" w:space="0" w:color="auto"/>
            <w:right w:val="none" w:sz="0" w:space="0" w:color="auto"/>
          </w:divBdr>
        </w:div>
        <w:div w:id="1814978404">
          <w:marLeft w:val="0"/>
          <w:marRight w:val="0"/>
          <w:marTop w:val="0"/>
          <w:marBottom w:val="0"/>
          <w:divBdr>
            <w:top w:val="none" w:sz="0" w:space="0" w:color="auto"/>
            <w:left w:val="none" w:sz="0" w:space="0" w:color="auto"/>
            <w:bottom w:val="none" w:sz="0" w:space="0" w:color="auto"/>
            <w:right w:val="none" w:sz="0" w:space="0" w:color="auto"/>
          </w:divBdr>
        </w:div>
        <w:div w:id="674385611">
          <w:marLeft w:val="0"/>
          <w:marRight w:val="0"/>
          <w:marTop w:val="0"/>
          <w:marBottom w:val="0"/>
          <w:divBdr>
            <w:top w:val="none" w:sz="0" w:space="0" w:color="auto"/>
            <w:left w:val="none" w:sz="0" w:space="0" w:color="auto"/>
            <w:bottom w:val="none" w:sz="0" w:space="0" w:color="auto"/>
            <w:right w:val="none" w:sz="0" w:space="0" w:color="auto"/>
          </w:divBdr>
        </w:div>
        <w:div w:id="1696347613">
          <w:marLeft w:val="0"/>
          <w:marRight w:val="0"/>
          <w:marTop w:val="0"/>
          <w:marBottom w:val="0"/>
          <w:divBdr>
            <w:top w:val="none" w:sz="0" w:space="0" w:color="auto"/>
            <w:left w:val="none" w:sz="0" w:space="0" w:color="auto"/>
            <w:bottom w:val="none" w:sz="0" w:space="0" w:color="auto"/>
            <w:right w:val="none" w:sz="0" w:space="0" w:color="auto"/>
          </w:divBdr>
        </w:div>
        <w:div w:id="1692995180">
          <w:marLeft w:val="0"/>
          <w:marRight w:val="0"/>
          <w:marTop w:val="0"/>
          <w:marBottom w:val="0"/>
          <w:divBdr>
            <w:top w:val="none" w:sz="0" w:space="0" w:color="auto"/>
            <w:left w:val="none" w:sz="0" w:space="0" w:color="auto"/>
            <w:bottom w:val="none" w:sz="0" w:space="0" w:color="auto"/>
            <w:right w:val="none" w:sz="0" w:space="0" w:color="auto"/>
          </w:divBdr>
        </w:div>
        <w:div w:id="1180969113">
          <w:marLeft w:val="0"/>
          <w:marRight w:val="0"/>
          <w:marTop w:val="0"/>
          <w:marBottom w:val="0"/>
          <w:divBdr>
            <w:top w:val="none" w:sz="0" w:space="0" w:color="auto"/>
            <w:left w:val="none" w:sz="0" w:space="0" w:color="auto"/>
            <w:bottom w:val="none" w:sz="0" w:space="0" w:color="auto"/>
            <w:right w:val="none" w:sz="0" w:space="0" w:color="auto"/>
          </w:divBdr>
        </w:div>
        <w:div w:id="2041200980">
          <w:marLeft w:val="0"/>
          <w:marRight w:val="0"/>
          <w:marTop w:val="0"/>
          <w:marBottom w:val="0"/>
          <w:divBdr>
            <w:top w:val="none" w:sz="0" w:space="0" w:color="auto"/>
            <w:left w:val="none" w:sz="0" w:space="0" w:color="auto"/>
            <w:bottom w:val="none" w:sz="0" w:space="0" w:color="auto"/>
            <w:right w:val="none" w:sz="0" w:space="0" w:color="auto"/>
          </w:divBdr>
        </w:div>
        <w:div w:id="1618874627">
          <w:marLeft w:val="0"/>
          <w:marRight w:val="0"/>
          <w:marTop w:val="0"/>
          <w:marBottom w:val="0"/>
          <w:divBdr>
            <w:top w:val="none" w:sz="0" w:space="0" w:color="auto"/>
            <w:left w:val="none" w:sz="0" w:space="0" w:color="auto"/>
            <w:bottom w:val="none" w:sz="0" w:space="0" w:color="auto"/>
            <w:right w:val="none" w:sz="0" w:space="0" w:color="auto"/>
          </w:divBdr>
        </w:div>
        <w:div w:id="781413339">
          <w:marLeft w:val="0"/>
          <w:marRight w:val="0"/>
          <w:marTop w:val="0"/>
          <w:marBottom w:val="0"/>
          <w:divBdr>
            <w:top w:val="none" w:sz="0" w:space="0" w:color="auto"/>
            <w:left w:val="none" w:sz="0" w:space="0" w:color="auto"/>
            <w:bottom w:val="none" w:sz="0" w:space="0" w:color="auto"/>
            <w:right w:val="none" w:sz="0" w:space="0" w:color="auto"/>
          </w:divBdr>
        </w:div>
        <w:div w:id="1279334586">
          <w:marLeft w:val="0"/>
          <w:marRight w:val="0"/>
          <w:marTop w:val="0"/>
          <w:marBottom w:val="0"/>
          <w:divBdr>
            <w:top w:val="none" w:sz="0" w:space="0" w:color="auto"/>
            <w:left w:val="none" w:sz="0" w:space="0" w:color="auto"/>
            <w:bottom w:val="none" w:sz="0" w:space="0" w:color="auto"/>
            <w:right w:val="none" w:sz="0" w:space="0" w:color="auto"/>
          </w:divBdr>
        </w:div>
        <w:div w:id="657150984">
          <w:marLeft w:val="0"/>
          <w:marRight w:val="0"/>
          <w:marTop w:val="0"/>
          <w:marBottom w:val="0"/>
          <w:divBdr>
            <w:top w:val="none" w:sz="0" w:space="0" w:color="auto"/>
            <w:left w:val="none" w:sz="0" w:space="0" w:color="auto"/>
            <w:bottom w:val="none" w:sz="0" w:space="0" w:color="auto"/>
            <w:right w:val="none" w:sz="0" w:space="0" w:color="auto"/>
          </w:divBdr>
        </w:div>
        <w:div w:id="1748308749">
          <w:marLeft w:val="0"/>
          <w:marRight w:val="0"/>
          <w:marTop w:val="0"/>
          <w:marBottom w:val="0"/>
          <w:divBdr>
            <w:top w:val="none" w:sz="0" w:space="0" w:color="auto"/>
            <w:left w:val="none" w:sz="0" w:space="0" w:color="auto"/>
            <w:bottom w:val="none" w:sz="0" w:space="0" w:color="auto"/>
            <w:right w:val="none" w:sz="0" w:space="0" w:color="auto"/>
          </w:divBdr>
        </w:div>
        <w:div w:id="1891844720">
          <w:marLeft w:val="0"/>
          <w:marRight w:val="0"/>
          <w:marTop w:val="0"/>
          <w:marBottom w:val="0"/>
          <w:divBdr>
            <w:top w:val="none" w:sz="0" w:space="0" w:color="auto"/>
            <w:left w:val="none" w:sz="0" w:space="0" w:color="auto"/>
            <w:bottom w:val="none" w:sz="0" w:space="0" w:color="auto"/>
            <w:right w:val="none" w:sz="0" w:space="0" w:color="auto"/>
          </w:divBdr>
        </w:div>
        <w:div w:id="1264415288">
          <w:marLeft w:val="0"/>
          <w:marRight w:val="0"/>
          <w:marTop w:val="0"/>
          <w:marBottom w:val="0"/>
          <w:divBdr>
            <w:top w:val="none" w:sz="0" w:space="0" w:color="auto"/>
            <w:left w:val="none" w:sz="0" w:space="0" w:color="auto"/>
            <w:bottom w:val="none" w:sz="0" w:space="0" w:color="auto"/>
            <w:right w:val="none" w:sz="0" w:space="0" w:color="auto"/>
          </w:divBdr>
        </w:div>
        <w:div w:id="24869988">
          <w:marLeft w:val="0"/>
          <w:marRight w:val="0"/>
          <w:marTop w:val="0"/>
          <w:marBottom w:val="0"/>
          <w:divBdr>
            <w:top w:val="none" w:sz="0" w:space="0" w:color="auto"/>
            <w:left w:val="none" w:sz="0" w:space="0" w:color="auto"/>
            <w:bottom w:val="none" w:sz="0" w:space="0" w:color="auto"/>
            <w:right w:val="none" w:sz="0" w:space="0" w:color="auto"/>
          </w:divBdr>
        </w:div>
        <w:div w:id="1012948940">
          <w:marLeft w:val="0"/>
          <w:marRight w:val="0"/>
          <w:marTop w:val="0"/>
          <w:marBottom w:val="0"/>
          <w:divBdr>
            <w:top w:val="none" w:sz="0" w:space="0" w:color="auto"/>
            <w:left w:val="none" w:sz="0" w:space="0" w:color="auto"/>
            <w:bottom w:val="none" w:sz="0" w:space="0" w:color="auto"/>
            <w:right w:val="none" w:sz="0" w:space="0" w:color="auto"/>
          </w:divBdr>
        </w:div>
        <w:div w:id="1229418337">
          <w:marLeft w:val="0"/>
          <w:marRight w:val="0"/>
          <w:marTop w:val="0"/>
          <w:marBottom w:val="0"/>
          <w:divBdr>
            <w:top w:val="none" w:sz="0" w:space="0" w:color="auto"/>
            <w:left w:val="none" w:sz="0" w:space="0" w:color="auto"/>
            <w:bottom w:val="none" w:sz="0" w:space="0" w:color="auto"/>
            <w:right w:val="none" w:sz="0" w:space="0" w:color="auto"/>
          </w:divBdr>
        </w:div>
        <w:div w:id="258832664">
          <w:marLeft w:val="0"/>
          <w:marRight w:val="0"/>
          <w:marTop w:val="0"/>
          <w:marBottom w:val="0"/>
          <w:divBdr>
            <w:top w:val="none" w:sz="0" w:space="0" w:color="auto"/>
            <w:left w:val="none" w:sz="0" w:space="0" w:color="auto"/>
            <w:bottom w:val="none" w:sz="0" w:space="0" w:color="auto"/>
            <w:right w:val="none" w:sz="0" w:space="0" w:color="auto"/>
          </w:divBdr>
        </w:div>
        <w:div w:id="1068767409">
          <w:marLeft w:val="0"/>
          <w:marRight w:val="0"/>
          <w:marTop w:val="0"/>
          <w:marBottom w:val="0"/>
          <w:divBdr>
            <w:top w:val="none" w:sz="0" w:space="0" w:color="auto"/>
            <w:left w:val="none" w:sz="0" w:space="0" w:color="auto"/>
            <w:bottom w:val="none" w:sz="0" w:space="0" w:color="auto"/>
            <w:right w:val="none" w:sz="0" w:space="0" w:color="auto"/>
          </w:divBdr>
        </w:div>
        <w:div w:id="1128359604">
          <w:marLeft w:val="0"/>
          <w:marRight w:val="0"/>
          <w:marTop w:val="0"/>
          <w:marBottom w:val="0"/>
          <w:divBdr>
            <w:top w:val="none" w:sz="0" w:space="0" w:color="auto"/>
            <w:left w:val="none" w:sz="0" w:space="0" w:color="auto"/>
            <w:bottom w:val="none" w:sz="0" w:space="0" w:color="auto"/>
            <w:right w:val="none" w:sz="0" w:space="0" w:color="auto"/>
          </w:divBdr>
        </w:div>
        <w:div w:id="717515477">
          <w:marLeft w:val="0"/>
          <w:marRight w:val="0"/>
          <w:marTop w:val="0"/>
          <w:marBottom w:val="0"/>
          <w:divBdr>
            <w:top w:val="none" w:sz="0" w:space="0" w:color="auto"/>
            <w:left w:val="none" w:sz="0" w:space="0" w:color="auto"/>
            <w:bottom w:val="none" w:sz="0" w:space="0" w:color="auto"/>
            <w:right w:val="none" w:sz="0" w:space="0" w:color="auto"/>
          </w:divBdr>
        </w:div>
        <w:div w:id="332102294">
          <w:marLeft w:val="0"/>
          <w:marRight w:val="0"/>
          <w:marTop w:val="0"/>
          <w:marBottom w:val="0"/>
          <w:divBdr>
            <w:top w:val="none" w:sz="0" w:space="0" w:color="auto"/>
            <w:left w:val="none" w:sz="0" w:space="0" w:color="auto"/>
            <w:bottom w:val="none" w:sz="0" w:space="0" w:color="auto"/>
            <w:right w:val="none" w:sz="0" w:space="0" w:color="auto"/>
          </w:divBdr>
        </w:div>
        <w:div w:id="67583740">
          <w:marLeft w:val="0"/>
          <w:marRight w:val="0"/>
          <w:marTop w:val="0"/>
          <w:marBottom w:val="0"/>
          <w:divBdr>
            <w:top w:val="none" w:sz="0" w:space="0" w:color="auto"/>
            <w:left w:val="none" w:sz="0" w:space="0" w:color="auto"/>
            <w:bottom w:val="none" w:sz="0" w:space="0" w:color="auto"/>
            <w:right w:val="none" w:sz="0" w:space="0" w:color="auto"/>
          </w:divBdr>
        </w:div>
        <w:div w:id="1808863204">
          <w:marLeft w:val="0"/>
          <w:marRight w:val="0"/>
          <w:marTop w:val="0"/>
          <w:marBottom w:val="0"/>
          <w:divBdr>
            <w:top w:val="none" w:sz="0" w:space="0" w:color="auto"/>
            <w:left w:val="none" w:sz="0" w:space="0" w:color="auto"/>
            <w:bottom w:val="none" w:sz="0" w:space="0" w:color="auto"/>
            <w:right w:val="none" w:sz="0" w:space="0" w:color="auto"/>
          </w:divBdr>
        </w:div>
        <w:div w:id="660161187">
          <w:marLeft w:val="0"/>
          <w:marRight w:val="0"/>
          <w:marTop w:val="0"/>
          <w:marBottom w:val="0"/>
          <w:divBdr>
            <w:top w:val="none" w:sz="0" w:space="0" w:color="auto"/>
            <w:left w:val="none" w:sz="0" w:space="0" w:color="auto"/>
            <w:bottom w:val="none" w:sz="0" w:space="0" w:color="auto"/>
            <w:right w:val="none" w:sz="0" w:space="0" w:color="auto"/>
          </w:divBdr>
        </w:div>
        <w:div w:id="301010995">
          <w:marLeft w:val="0"/>
          <w:marRight w:val="0"/>
          <w:marTop w:val="0"/>
          <w:marBottom w:val="0"/>
          <w:divBdr>
            <w:top w:val="none" w:sz="0" w:space="0" w:color="auto"/>
            <w:left w:val="none" w:sz="0" w:space="0" w:color="auto"/>
            <w:bottom w:val="none" w:sz="0" w:space="0" w:color="auto"/>
            <w:right w:val="none" w:sz="0" w:space="0" w:color="auto"/>
          </w:divBdr>
        </w:div>
        <w:div w:id="1943609516">
          <w:marLeft w:val="0"/>
          <w:marRight w:val="0"/>
          <w:marTop w:val="0"/>
          <w:marBottom w:val="0"/>
          <w:divBdr>
            <w:top w:val="none" w:sz="0" w:space="0" w:color="auto"/>
            <w:left w:val="none" w:sz="0" w:space="0" w:color="auto"/>
            <w:bottom w:val="none" w:sz="0" w:space="0" w:color="auto"/>
            <w:right w:val="none" w:sz="0" w:space="0" w:color="auto"/>
          </w:divBdr>
        </w:div>
        <w:div w:id="1918127444">
          <w:marLeft w:val="0"/>
          <w:marRight w:val="0"/>
          <w:marTop w:val="0"/>
          <w:marBottom w:val="0"/>
          <w:divBdr>
            <w:top w:val="none" w:sz="0" w:space="0" w:color="auto"/>
            <w:left w:val="none" w:sz="0" w:space="0" w:color="auto"/>
            <w:bottom w:val="none" w:sz="0" w:space="0" w:color="auto"/>
            <w:right w:val="none" w:sz="0" w:space="0" w:color="auto"/>
          </w:divBdr>
        </w:div>
        <w:div w:id="825976125">
          <w:marLeft w:val="0"/>
          <w:marRight w:val="0"/>
          <w:marTop w:val="0"/>
          <w:marBottom w:val="0"/>
          <w:divBdr>
            <w:top w:val="none" w:sz="0" w:space="0" w:color="auto"/>
            <w:left w:val="none" w:sz="0" w:space="0" w:color="auto"/>
            <w:bottom w:val="none" w:sz="0" w:space="0" w:color="auto"/>
            <w:right w:val="none" w:sz="0" w:space="0" w:color="auto"/>
          </w:divBdr>
        </w:div>
        <w:div w:id="2118215183">
          <w:marLeft w:val="0"/>
          <w:marRight w:val="0"/>
          <w:marTop w:val="0"/>
          <w:marBottom w:val="0"/>
          <w:divBdr>
            <w:top w:val="none" w:sz="0" w:space="0" w:color="auto"/>
            <w:left w:val="none" w:sz="0" w:space="0" w:color="auto"/>
            <w:bottom w:val="none" w:sz="0" w:space="0" w:color="auto"/>
            <w:right w:val="none" w:sz="0" w:space="0" w:color="auto"/>
          </w:divBdr>
        </w:div>
        <w:div w:id="1880318592">
          <w:marLeft w:val="0"/>
          <w:marRight w:val="0"/>
          <w:marTop w:val="0"/>
          <w:marBottom w:val="0"/>
          <w:divBdr>
            <w:top w:val="none" w:sz="0" w:space="0" w:color="auto"/>
            <w:left w:val="none" w:sz="0" w:space="0" w:color="auto"/>
            <w:bottom w:val="none" w:sz="0" w:space="0" w:color="auto"/>
            <w:right w:val="none" w:sz="0" w:space="0" w:color="auto"/>
          </w:divBdr>
        </w:div>
        <w:div w:id="2052336862">
          <w:marLeft w:val="0"/>
          <w:marRight w:val="0"/>
          <w:marTop w:val="0"/>
          <w:marBottom w:val="0"/>
          <w:divBdr>
            <w:top w:val="none" w:sz="0" w:space="0" w:color="auto"/>
            <w:left w:val="none" w:sz="0" w:space="0" w:color="auto"/>
            <w:bottom w:val="none" w:sz="0" w:space="0" w:color="auto"/>
            <w:right w:val="none" w:sz="0" w:space="0" w:color="auto"/>
          </w:divBdr>
        </w:div>
        <w:div w:id="1201209715">
          <w:marLeft w:val="0"/>
          <w:marRight w:val="0"/>
          <w:marTop w:val="0"/>
          <w:marBottom w:val="0"/>
          <w:divBdr>
            <w:top w:val="none" w:sz="0" w:space="0" w:color="auto"/>
            <w:left w:val="none" w:sz="0" w:space="0" w:color="auto"/>
            <w:bottom w:val="none" w:sz="0" w:space="0" w:color="auto"/>
            <w:right w:val="none" w:sz="0" w:space="0" w:color="auto"/>
          </w:divBdr>
        </w:div>
        <w:div w:id="241137192">
          <w:marLeft w:val="0"/>
          <w:marRight w:val="0"/>
          <w:marTop w:val="0"/>
          <w:marBottom w:val="0"/>
          <w:divBdr>
            <w:top w:val="none" w:sz="0" w:space="0" w:color="auto"/>
            <w:left w:val="none" w:sz="0" w:space="0" w:color="auto"/>
            <w:bottom w:val="none" w:sz="0" w:space="0" w:color="auto"/>
            <w:right w:val="none" w:sz="0" w:space="0" w:color="auto"/>
          </w:divBdr>
        </w:div>
        <w:div w:id="2035377152">
          <w:marLeft w:val="0"/>
          <w:marRight w:val="0"/>
          <w:marTop w:val="0"/>
          <w:marBottom w:val="0"/>
          <w:divBdr>
            <w:top w:val="none" w:sz="0" w:space="0" w:color="auto"/>
            <w:left w:val="none" w:sz="0" w:space="0" w:color="auto"/>
            <w:bottom w:val="none" w:sz="0" w:space="0" w:color="auto"/>
            <w:right w:val="none" w:sz="0" w:space="0" w:color="auto"/>
          </w:divBdr>
        </w:div>
        <w:div w:id="2120951705">
          <w:marLeft w:val="0"/>
          <w:marRight w:val="0"/>
          <w:marTop w:val="0"/>
          <w:marBottom w:val="0"/>
          <w:divBdr>
            <w:top w:val="none" w:sz="0" w:space="0" w:color="auto"/>
            <w:left w:val="none" w:sz="0" w:space="0" w:color="auto"/>
            <w:bottom w:val="none" w:sz="0" w:space="0" w:color="auto"/>
            <w:right w:val="none" w:sz="0" w:space="0" w:color="auto"/>
          </w:divBdr>
        </w:div>
        <w:div w:id="1041586929">
          <w:marLeft w:val="0"/>
          <w:marRight w:val="0"/>
          <w:marTop w:val="0"/>
          <w:marBottom w:val="0"/>
          <w:divBdr>
            <w:top w:val="none" w:sz="0" w:space="0" w:color="auto"/>
            <w:left w:val="none" w:sz="0" w:space="0" w:color="auto"/>
            <w:bottom w:val="none" w:sz="0" w:space="0" w:color="auto"/>
            <w:right w:val="none" w:sz="0" w:space="0" w:color="auto"/>
          </w:divBdr>
        </w:div>
        <w:div w:id="68158072">
          <w:marLeft w:val="0"/>
          <w:marRight w:val="0"/>
          <w:marTop w:val="0"/>
          <w:marBottom w:val="0"/>
          <w:divBdr>
            <w:top w:val="none" w:sz="0" w:space="0" w:color="auto"/>
            <w:left w:val="none" w:sz="0" w:space="0" w:color="auto"/>
            <w:bottom w:val="none" w:sz="0" w:space="0" w:color="auto"/>
            <w:right w:val="none" w:sz="0" w:space="0" w:color="auto"/>
          </w:divBdr>
        </w:div>
        <w:div w:id="1168442946">
          <w:marLeft w:val="0"/>
          <w:marRight w:val="0"/>
          <w:marTop w:val="0"/>
          <w:marBottom w:val="0"/>
          <w:divBdr>
            <w:top w:val="none" w:sz="0" w:space="0" w:color="auto"/>
            <w:left w:val="none" w:sz="0" w:space="0" w:color="auto"/>
            <w:bottom w:val="none" w:sz="0" w:space="0" w:color="auto"/>
            <w:right w:val="none" w:sz="0" w:space="0" w:color="auto"/>
          </w:divBdr>
        </w:div>
        <w:div w:id="153110364">
          <w:marLeft w:val="0"/>
          <w:marRight w:val="0"/>
          <w:marTop w:val="0"/>
          <w:marBottom w:val="0"/>
          <w:divBdr>
            <w:top w:val="none" w:sz="0" w:space="0" w:color="auto"/>
            <w:left w:val="none" w:sz="0" w:space="0" w:color="auto"/>
            <w:bottom w:val="none" w:sz="0" w:space="0" w:color="auto"/>
            <w:right w:val="none" w:sz="0" w:space="0" w:color="auto"/>
          </w:divBdr>
        </w:div>
        <w:div w:id="709765344">
          <w:marLeft w:val="0"/>
          <w:marRight w:val="0"/>
          <w:marTop w:val="0"/>
          <w:marBottom w:val="0"/>
          <w:divBdr>
            <w:top w:val="none" w:sz="0" w:space="0" w:color="auto"/>
            <w:left w:val="none" w:sz="0" w:space="0" w:color="auto"/>
            <w:bottom w:val="none" w:sz="0" w:space="0" w:color="auto"/>
            <w:right w:val="none" w:sz="0" w:space="0" w:color="auto"/>
          </w:divBdr>
        </w:div>
        <w:div w:id="553271694">
          <w:marLeft w:val="0"/>
          <w:marRight w:val="0"/>
          <w:marTop w:val="0"/>
          <w:marBottom w:val="0"/>
          <w:divBdr>
            <w:top w:val="none" w:sz="0" w:space="0" w:color="auto"/>
            <w:left w:val="none" w:sz="0" w:space="0" w:color="auto"/>
            <w:bottom w:val="none" w:sz="0" w:space="0" w:color="auto"/>
            <w:right w:val="none" w:sz="0" w:space="0" w:color="auto"/>
          </w:divBdr>
        </w:div>
        <w:div w:id="2243537">
          <w:marLeft w:val="0"/>
          <w:marRight w:val="0"/>
          <w:marTop w:val="0"/>
          <w:marBottom w:val="0"/>
          <w:divBdr>
            <w:top w:val="none" w:sz="0" w:space="0" w:color="auto"/>
            <w:left w:val="none" w:sz="0" w:space="0" w:color="auto"/>
            <w:bottom w:val="none" w:sz="0" w:space="0" w:color="auto"/>
            <w:right w:val="none" w:sz="0" w:space="0" w:color="auto"/>
          </w:divBdr>
        </w:div>
        <w:div w:id="1644693123">
          <w:marLeft w:val="0"/>
          <w:marRight w:val="0"/>
          <w:marTop w:val="0"/>
          <w:marBottom w:val="0"/>
          <w:divBdr>
            <w:top w:val="none" w:sz="0" w:space="0" w:color="auto"/>
            <w:left w:val="none" w:sz="0" w:space="0" w:color="auto"/>
            <w:bottom w:val="none" w:sz="0" w:space="0" w:color="auto"/>
            <w:right w:val="none" w:sz="0" w:space="0" w:color="auto"/>
          </w:divBdr>
        </w:div>
        <w:div w:id="1709718057">
          <w:marLeft w:val="0"/>
          <w:marRight w:val="0"/>
          <w:marTop w:val="0"/>
          <w:marBottom w:val="0"/>
          <w:divBdr>
            <w:top w:val="none" w:sz="0" w:space="0" w:color="auto"/>
            <w:left w:val="none" w:sz="0" w:space="0" w:color="auto"/>
            <w:bottom w:val="none" w:sz="0" w:space="0" w:color="auto"/>
            <w:right w:val="none" w:sz="0" w:space="0" w:color="auto"/>
          </w:divBdr>
        </w:div>
        <w:div w:id="1543590387">
          <w:marLeft w:val="0"/>
          <w:marRight w:val="0"/>
          <w:marTop w:val="0"/>
          <w:marBottom w:val="0"/>
          <w:divBdr>
            <w:top w:val="none" w:sz="0" w:space="0" w:color="auto"/>
            <w:left w:val="none" w:sz="0" w:space="0" w:color="auto"/>
            <w:bottom w:val="none" w:sz="0" w:space="0" w:color="auto"/>
            <w:right w:val="none" w:sz="0" w:space="0" w:color="auto"/>
          </w:divBdr>
        </w:div>
        <w:div w:id="1857689739">
          <w:marLeft w:val="0"/>
          <w:marRight w:val="0"/>
          <w:marTop w:val="0"/>
          <w:marBottom w:val="0"/>
          <w:divBdr>
            <w:top w:val="none" w:sz="0" w:space="0" w:color="auto"/>
            <w:left w:val="none" w:sz="0" w:space="0" w:color="auto"/>
            <w:bottom w:val="none" w:sz="0" w:space="0" w:color="auto"/>
            <w:right w:val="none" w:sz="0" w:space="0" w:color="auto"/>
          </w:divBdr>
        </w:div>
        <w:div w:id="219095599">
          <w:marLeft w:val="0"/>
          <w:marRight w:val="0"/>
          <w:marTop w:val="0"/>
          <w:marBottom w:val="0"/>
          <w:divBdr>
            <w:top w:val="none" w:sz="0" w:space="0" w:color="auto"/>
            <w:left w:val="none" w:sz="0" w:space="0" w:color="auto"/>
            <w:bottom w:val="none" w:sz="0" w:space="0" w:color="auto"/>
            <w:right w:val="none" w:sz="0" w:space="0" w:color="auto"/>
          </w:divBdr>
        </w:div>
        <w:div w:id="1941332698">
          <w:marLeft w:val="0"/>
          <w:marRight w:val="0"/>
          <w:marTop w:val="0"/>
          <w:marBottom w:val="0"/>
          <w:divBdr>
            <w:top w:val="none" w:sz="0" w:space="0" w:color="auto"/>
            <w:left w:val="none" w:sz="0" w:space="0" w:color="auto"/>
            <w:bottom w:val="none" w:sz="0" w:space="0" w:color="auto"/>
            <w:right w:val="none" w:sz="0" w:space="0" w:color="auto"/>
          </w:divBdr>
        </w:div>
        <w:div w:id="2055932797">
          <w:marLeft w:val="0"/>
          <w:marRight w:val="0"/>
          <w:marTop w:val="0"/>
          <w:marBottom w:val="0"/>
          <w:divBdr>
            <w:top w:val="none" w:sz="0" w:space="0" w:color="auto"/>
            <w:left w:val="none" w:sz="0" w:space="0" w:color="auto"/>
            <w:bottom w:val="none" w:sz="0" w:space="0" w:color="auto"/>
            <w:right w:val="none" w:sz="0" w:space="0" w:color="auto"/>
          </w:divBdr>
        </w:div>
        <w:div w:id="1360202244">
          <w:marLeft w:val="0"/>
          <w:marRight w:val="0"/>
          <w:marTop w:val="0"/>
          <w:marBottom w:val="0"/>
          <w:divBdr>
            <w:top w:val="none" w:sz="0" w:space="0" w:color="auto"/>
            <w:left w:val="none" w:sz="0" w:space="0" w:color="auto"/>
            <w:bottom w:val="none" w:sz="0" w:space="0" w:color="auto"/>
            <w:right w:val="none" w:sz="0" w:space="0" w:color="auto"/>
          </w:divBdr>
        </w:div>
        <w:div w:id="1166939077">
          <w:marLeft w:val="0"/>
          <w:marRight w:val="0"/>
          <w:marTop w:val="0"/>
          <w:marBottom w:val="0"/>
          <w:divBdr>
            <w:top w:val="none" w:sz="0" w:space="0" w:color="auto"/>
            <w:left w:val="none" w:sz="0" w:space="0" w:color="auto"/>
            <w:bottom w:val="none" w:sz="0" w:space="0" w:color="auto"/>
            <w:right w:val="none" w:sz="0" w:space="0" w:color="auto"/>
          </w:divBdr>
        </w:div>
        <w:div w:id="1960451048">
          <w:marLeft w:val="0"/>
          <w:marRight w:val="0"/>
          <w:marTop w:val="0"/>
          <w:marBottom w:val="0"/>
          <w:divBdr>
            <w:top w:val="none" w:sz="0" w:space="0" w:color="auto"/>
            <w:left w:val="none" w:sz="0" w:space="0" w:color="auto"/>
            <w:bottom w:val="none" w:sz="0" w:space="0" w:color="auto"/>
            <w:right w:val="none" w:sz="0" w:space="0" w:color="auto"/>
          </w:divBdr>
        </w:div>
        <w:div w:id="815992219">
          <w:marLeft w:val="0"/>
          <w:marRight w:val="0"/>
          <w:marTop w:val="0"/>
          <w:marBottom w:val="0"/>
          <w:divBdr>
            <w:top w:val="none" w:sz="0" w:space="0" w:color="auto"/>
            <w:left w:val="none" w:sz="0" w:space="0" w:color="auto"/>
            <w:bottom w:val="none" w:sz="0" w:space="0" w:color="auto"/>
            <w:right w:val="none" w:sz="0" w:space="0" w:color="auto"/>
          </w:divBdr>
        </w:div>
        <w:div w:id="122164330">
          <w:marLeft w:val="0"/>
          <w:marRight w:val="0"/>
          <w:marTop w:val="0"/>
          <w:marBottom w:val="0"/>
          <w:divBdr>
            <w:top w:val="none" w:sz="0" w:space="0" w:color="auto"/>
            <w:left w:val="none" w:sz="0" w:space="0" w:color="auto"/>
            <w:bottom w:val="none" w:sz="0" w:space="0" w:color="auto"/>
            <w:right w:val="none" w:sz="0" w:space="0" w:color="auto"/>
          </w:divBdr>
        </w:div>
        <w:div w:id="930891158">
          <w:marLeft w:val="0"/>
          <w:marRight w:val="0"/>
          <w:marTop w:val="0"/>
          <w:marBottom w:val="0"/>
          <w:divBdr>
            <w:top w:val="none" w:sz="0" w:space="0" w:color="auto"/>
            <w:left w:val="none" w:sz="0" w:space="0" w:color="auto"/>
            <w:bottom w:val="none" w:sz="0" w:space="0" w:color="auto"/>
            <w:right w:val="none" w:sz="0" w:space="0" w:color="auto"/>
          </w:divBdr>
        </w:div>
        <w:div w:id="494149630">
          <w:marLeft w:val="0"/>
          <w:marRight w:val="0"/>
          <w:marTop w:val="0"/>
          <w:marBottom w:val="0"/>
          <w:divBdr>
            <w:top w:val="none" w:sz="0" w:space="0" w:color="auto"/>
            <w:left w:val="none" w:sz="0" w:space="0" w:color="auto"/>
            <w:bottom w:val="none" w:sz="0" w:space="0" w:color="auto"/>
            <w:right w:val="none" w:sz="0" w:space="0" w:color="auto"/>
          </w:divBdr>
        </w:div>
        <w:div w:id="1589077689">
          <w:marLeft w:val="0"/>
          <w:marRight w:val="0"/>
          <w:marTop w:val="0"/>
          <w:marBottom w:val="0"/>
          <w:divBdr>
            <w:top w:val="none" w:sz="0" w:space="0" w:color="auto"/>
            <w:left w:val="none" w:sz="0" w:space="0" w:color="auto"/>
            <w:bottom w:val="none" w:sz="0" w:space="0" w:color="auto"/>
            <w:right w:val="none" w:sz="0" w:space="0" w:color="auto"/>
          </w:divBdr>
        </w:div>
        <w:div w:id="2045518479">
          <w:marLeft w:val="0"/>
          <w:marRight w:val="0"/>
          <w:marTop w:val="0"/>
          <w:marBottom w:val="0"/>
          <w:divBdr>
            <w:top w:val="none" w:sz="0" w:space="0" w:color="auto"/>
            <w:left w:val="none" w:sz="0" w:space="0" w:color="auto"/>
            <w:bottom w:val="none" w:sz="0" w:space="0" w:color="auto"/>
            <w:right w:val="none" w:sz="0" w:space="0" w:color="auto"/>
          </w:divBdr>
        </w:div>
        <w:div w:id="1280530817">
          <w:marLeft w:val="0"/>
          <w:marRight w:val="0"/>
          <w:marTop w:val="0"/>
          <w:marBottom w:val="0"/>
          <w:divBdr>
            <w:top w:val="none" w:sz="0" w:space="0" w:color="auto"/>
            <w:left w:val="none" w:sz="0" w:space="0" w:color="auto"/>
            <w:bottom w:val="none" w:sz="0" w:space="0" w:color="auto"/>
            <w:right w:val="none" w:sz="0" w:space="0" w:color="auto"/>
          </w:divBdr>
        </w:div>
        <w:div w:id="996958345">
          <w:marLeft w:val="0"/>
          <w:marRight w:val="0"/>
          <w:marTop w:val="0"/>
          <w:marBottom w:val="0"/>
          <w:divBdr>
            <w:top w:val="none" w:sz="0" w:space="0" w:color="auto"/>
            <w:left w:val="none" w:sz="0" w:space="0" w:color="auto"/>
            <w:bottom w:val="none" w:sz="0" w:space="0" w:color="auto"/>
            <w:right w:val="none" w:sz="0" w:space="0" w:color="auto"/>
          </w:divBdr>
        </w:div>
        <w:div w:id="2043898817">
          <w:marLeft w:val="0"/>
          <w:marRight w:val="0"/>
          <w:marTop w:val="0"/>
          <w:marBottom w:val="0"/>
          <w:divBdr>
            <w:top w:val="none" w:sz="0" w:space="0" w:color="auto"/>
            <w:left w:val="none" w:sz="0" w:space="0" w:color="auto"/>
            <w:bottom w:val="none" w:sz="0" w:space="0" w:color="auto"/>
            <w:right w:val="none" w:sz="0" w:space="0" w:color="auto"/>
          </w:divBdr>
        </w:div>
        <w:div w:id="1928463788">
          <w:marLeft w:val="0"/>
          <w:marRight w:val="0"/>
          <w:marTop w:val="0"/>
          <w:marBottom w:val="0"/>
          <w:divBdr>
            <w:top w:val="none" w:sz="0" w:space="0" w:color="auto"/>
            <w:left w:val="none" w:sz="0" w:space="0" w:color="auto"/>
            <w:bottom w:val="none" w:sz="0" w:space="0" w:color="auto"/>
            <w:right w:val="none" w:sz="0" w:space="0" w:color="auto"/>
          </w:divBdr>
        </w:div>
        <w:div w:id="477958723">
          <w:marLeft w:val="0"/>
          <w:marRight w:val="0"/>
          <w:marTop w:val="0"/>
          <w:marBottom w:val="0"/>
          <w:divBdr>
            <w:top w:val="none" w:sz="0" w:space="0" w:color="auto"/>
            <w:left w:val="none" w:sz="0" w:space="0" w:color="auto"/>
            <w:bottom w:val="none" w:sz="0" w:space="0" w:color="auto"/>
            <w:right w:val="none" w:sz="0" w:space="0" w:color="auto"/>
          </w:divBdr>
        </w:div>
        <w:div w:id="421532225">
          <w:marLeft w:val="0"/>
          <w:marRight w:val="0"/>
          <w:marTop w:val="0"/>
          <w:marBottom w:val="0"/>
          <w:divBdr>
            <w:top w:val="none" w:sz="0" w:space="0" w:color="auto"/>
            <w:left w:val="none" w:sz="0" w:space="0" w:color="auto"/>
            <w:bottom w:val="none" w:sz="0" w:space="0" w:color="auto"/>
            <w:right w:val="none" w:sz="0" w:space="0" w:color="auto"/>
          </w:divBdr>
        </w:div>
        <w:div w:id="1346597206">
          <w:marLeft w:val="0"/>
          <w:marRight w:val="0"/>
          <w:marTop w:val="0"/>
          <w:marBottom w:val="0"/>
          <w:divBdr>
            <w:top w:val="none" w:sz="0" w:space="0" w:color="auto"/>
            <w:left w:val="none" w:sz="0" w:space="0" w:color="auto"/>
            <w:bottom w:val="none" w:sz="0" w:space="0" w:color="auto"/>
            <w:right w:val="none" w:sz="0" w:space="0" w:color="auto"/>
          </w:divBdr>
        </w:div>
        <w:div w:id="562565371">
          <w:marLeft w:val="0"/>
          <w:marRight w:val="0"/>
          <w:marTop w:val="0"/>
          <w:marBottom w:val="0"/>
          <w:divBdr>
            <w:top w:val="none" w:sz="0" w:space="0" w:color="auto"/>
            <w:left w:val="none" w:sz="0" w:space="0" w:color="auto"/>
            <w:bottom w:val="none" w:sz="0" w:space="0" w:color="auto"/>
            <w:right w:val="none" w:sz="0" w:space="0" w:color="auto"/>
          </w:divBdr>
        </w:div>
        <w:div w:id="2101178782">
          <w:marLeft w:val="0"/>
          <w:marRight w:val="0"/>
          <w:marTop w:val="0"/>
          <w:marBottom w:val="0"/>
          <w:divBdr>
            <w:top w:val="none" w:sz="0" w:space="0" w:color="auto"/>
            <w:left w:val="none" w:sz="0" w:space="0" w:color="auto"/>
            <w:bottom w:val="none" w:sz="0" w:space="0" w:color="auto"/>
            <w:right w:val="none" w:sz="0" w:space="0" w:color="auto"/>
          </w:divBdr>
        </w:div>
        <w:div w:id="1666517942">
          <w:marLeft w:val="0"/>
          <w:marRight w:val="0"/>
          <w:marTop w:val="0"/>
          <w:marBottom w:val="0"/>
          <w:divBdr>
            <w:top w:val="none" w:sz="0" w:space="0" w:color="auto"/>
            <w:left w:val="none" w:sz="0" w:space="0" w:color="auto"/>
            <w:bottom w:val="none" w:sz="0" w:space="0" w:color="auto"/>
            <w:right w:val="none" w:sz="0" w:space="0" w:color="auto"/>
          </w:divBdr>
        </w:div>
        <w:div w:id="1414665546">
          <w:marLeft w:val="0"/>
          <w:marRight w:val="0"/>
          <w:marTop w:val="0"/>
          <w:marBottom w:val="0"/>
          <w:divBdr>
            <w:top w:val="none" w:sz="0" w:space="0" w:color="auto"/>
            <w:left w:val="none" w:sz="0" w:space="0" w:color="auto"/>
            <w:bottom w:val="none" w:sz="0" w:space="0" w:color="auto"/>
            <w:right w:val="none" w:sz="0" w:space="0" w:color="auto"/>
          </w:divBdr>
        </w:div>
        <w:div w:id="1186601708">
          <w:marLeft w:val="0"/>
          <w:marRight w:val="0"/>
          <w:marTop w:val="0"/>
          <w:marBottom w:val="0"/>
          <w:divBdr>
            <w:top w:val="none" w:sz="0" w:space="0" w:color="auto"/>
            <w:left w:val="none" w:sz="0" w:space="0" w:color="auto"/>
            <w:bottom w:val="none" w:sz="0" w:space="0" w:color="auto"/>
            <w:right w:val="none" w:sz="0" w:space="0" w:color="auto"/>
          </w:divBdr>
        </w:div>
        <w:div w:id="1765877135">
          <w:marLeft w:val="0"/>
          <w:marRight w:val="0"/>
          <w:marTop w:val="0"/>
          <w:marBottom w:val="0"/>
          <w:divBdr>
            <w:top w:val="none" w:sz="0" w:space="0" w:color="auto"/>
            <w:left w:val="none" w:sz="0" w:space="0" w:color="auto"/>
            <w:bottom w:val="none" w:sz="0" w:space="0" w:color="auto"/>
            <w:right w:val="none" w:sz="0" w:space="0" w:color="auto"/>
          </w:divBdr>
        </w:div>
        <w:div w:id="2068069521">
          <w:marLeft w:val="0"/>
          <w:marRight w:val="0"/>
          <w:marTop w:val="0"/>
          <w:marBottom w:val="0"/>
          <w:divBdr>
            <w:top w:val="none" w:sz="0" w:space="0" w:color="auto"/>
            <w:left w:val="none" w:sz="0" w:space="0" w:color="auto"/>
            <w:bottom w:val="none" w:sz="0" w:space="0" w:color="auto"/>
            <w:right w:val="none" w:sz="0" w:space="0" w:color="auto"/>
          </w:divBdr>
        </w:div>
        <w:div w:id="439957908">
          <w:marLeft w:val="0"/>
          <w:marRight w:val="0"/>
          <w:marTop w:val="0"/>
          <w:marBottom w:val="0"/>
          <w:divBdr>
            <w:top w:val="none" w:sz="0" w:space="0" w:color="auto"/>
            <w:left w:val="none" w:sz="0" w:space="0" w:color="auto"/>
            <w:bottom w:val="none" w:sz="0" w:space="0" w:color="auto"/>
            <w:right w:val="none" w:sz="0" w:space="0" w:color="auto"/>
          </w:divBdr>
        </w:div>
        <w:div w:id="1935935041">
          <w:marLeft w:val="0"/>
          <w:marRight w:val="0"/>
          <w:marTop w:val="0"/>
          <w:marBottom w:val="0"/>
          <w:divBdr>
            <w:top w:val="none" w:sz="0" w:space="0" w:color="auto"/>
            <w:left w:val="none" w:sz="0" w:space="0" w:color="auto"/>
            <w:bottom w:val="none" w:sz="0" w:space="0" w:color="auto"/>
            <w:right w:val="none" w:sz="0" w:space="0" w:color="auto"/>
          </w:divBdr>
        </w:div>
        <w:div w:id="1776826118">
          <w:marLeft w:val="0"/>
          <w:marRight w:val="0"/>
          <w:marTop w:val="0"/>
          <w:marBottom w:val="0"/>
          <w:divBdr>
            <w:top w:val="none" w:sz="0" w:space="0" w:color="auto"/>
            <w:left w:val="none" w:sz="0" w:space="0" w:color="auto"/>
            <w:bottom w:val="none" w:sz="0" w:space="0" w:color="auto"/>
            <w:right w:val="none" w:sz="0" w:space="0" w:color="auto"/>
          </w:divBdr>
        </w:div>
        <w:div w:id="1833059563">
          <w:marLeft w:val="0"/>
          <w:marRight w:val="0"/>
          <w:marTop w:val="0"/>
          <w:marBottom w:val="0"/>
          <w:divBdr>
            <w:top w:val="none" w:sz="0" w:space="0" w:color="auto"/>
            <w:left w:val="none" w:sz="0" w:space="0" w:color="auto"/>
            <w:bottom w:val="none" w:sz="0" w:space="0" w:color="auto"/>
            <w:right w:val="none" w:sz="0" w:space="0" w:color="auto"/>
          </w:divBdr>
        </w:div>
        <w:div w:id="1987003489">
          <w:marLeft w:val="0"/>
          <w:marRight w:val="0"/>
          <w:marTop w:val="0"/>
          <w:marBottom w:val="0"/>
          <w:divBdr>
            <w:top w:val="none" w:sz="0" w:space="0" w:color="auto"/>
            <w:left w:val="none" w:sz="0" w:space="0" w:color="auto"/>
            <w:bottom w:val="none" w:sz="0" w:space="0" w:color="auto"/>
            <w:right w:val="none" w:sz="0" w:space="0" w:color="auto"/>
          </w:divBdr>
        </w:div>
        <w:div w:id="1652977737">
          <w:marLeft w:val="0"/>
          <w:marRight w:val="0"/>
          <w:marTop w:val="0"/>
          <w:marBottom w:val="0"/>
          <w:divBdr>
            <w:top w:val="none" w:sz="0" w:space="0" w:color="auto"/>
            <w:left w:val="none" w:sz="0" w:space="0" w:color="auto"/>
            <w:bottom w:val="none" w:sz="0" w:space="0" w:color="auto"/>
            <w:right w:val="none" w:sz="0" w:space="0" w:color="auto"/>
          </w:divBdr>
        </w:div>
        <w:div w:id="1173490359">
          <w:marLeft w:val="0"/>
          <w:marRight w:val="0"/>
          <w:marTop w:val="0"/>
          <w:marBottom w:val="0"/>
          <w:divBdr>
            <w:top w:val="none" w:sz="0" w:space="0" w:color="auto"/>
            <w:left w:val="none" w:sz="0" w:space="0" w:color="auto"/>
            <w:bottom w:val="none" w:sz="0" w:space="0" w:color="auto"/>
            <w:right w:val="none" w:sz="0" w:space="0" w:color="auto"/>
          </w:divBdr>
        </w:div>
        <w:div w:id="321009498">
          <w:marLeft w:val="0"/>
          <w:marRight w:val="0"/>
          <w:marTop w:val="0"/>
          <w:marBottom w:val="0"/>
          <w:divBdr>
            <w:top w:val="none" w:sz="0" w:space="0" w:color="auto"/>
            <w:left w:val="none" w:sz="0" w:space="0" w:color="auto"/>
            <w:bottom w:val="none" w:sz="0" w:space="0" w:color="auto"/>
            <w:right w:val="none" w:sz="0" w:space="0" w:color="auto"/>
          </w:divBdr>
        </w:div>
        <w:div w:id="20132279">
          <w:marLeft w:val="0"/>
          <w:marRight w:val="0"/>
          <w:marTop w:val="0"/>
          <w:marBottom w:val="0"/>
          <w:divBdr>
            <w:top w:val="none" w:sz="0" w:space="0" w:color="auto"/>
            <w:left w:val="none" w:sz="0" w:space="0" w:color="auto"/>
            <w:bottom w:val="none" w:sz="0" w:space="0" w:color="auto"/>
            <w:right w:val="none" w:sz="0" w:space="0" w:color="auto"/>
          </w:divBdr>
        </w:div>
        <w:div w:id="1391004702">
          <w:marLeft w:val="0"/>
          <w:marRight w:val="0"/>
          <w:marTop w:val="0"/>
          <w:marBottom w:val="0"/>
          <w:divBdr>
            <w:top w:val="none" w:sz="0" w:space="0" w:color="auto"/>
            <w:left w:val="none" w:sz="0" w:space="0" w:color="auto"/>
            <w:bottom w:val="none" w:sz="0" w:space="0" w:color="auto"/>
            <w:right w:val="none" w:sz="0" w:space="0" w:color="auto"/>
          </w:divBdr>
        </w:div>
        <w:div w:id="1401245247">
          <w:marLeft w:val="0"/>
          <w:marRight w:val="0"/>
          <w:marTop w:val="0"/>
          <w:marBottom w:val="0"/>
          <w:divBdr>
            <w:top w:val="none" w:sz="0" w:space="0" w:color="auto"/>
            <w:left w:val="none" w:sz="0" w:space="0" w:color="auto"/>
            <w:bottom w:val="none" w:sz="0" w:space="0" w:color="auto"/>
            <w:right w:val="none" w:sz="0" w:space="0" w:color="auto"/>
          </w:divBdr>
        </w:div>
        <w:div w:id="1846626931">
          <w:marLeft w:val="0"/>
          <w:marRight w:val="0"/>
          <w:marTop w:val="0"/>
          <w:marBottom w:val="0"/>
          <w:divBdr>
            <w:top w:val="none" w:sz="0" w:space="0" w:color="auto"/>
            <w:left w:val="none" w:sz="0" w:space="0" w:color="auto"/>
            <w:bottom w:val="none" w:sz="0" w:space="0" w:color="auto"/>
            <w:right w:val="none" w:sz="0" w:space="0" w:color="auto"/>
          </w:divBdr>
        </w:div>
        <w:div w:id="1106391026">
          <w:marLeft w:val="0"/>
          <w:marRight w:val="0"/>
          <w:marTop w:val="0"/>
          <w:marBottom w:val="0"/>
          <w:divBdr>
            <w:top w:val="none" w:sz="0" w:space="0" w:color="auto"/>
            <w:left w:val="none" w:sz="0" w:space="0" w:color="auto"/>
            <w:bottom w:val="none" w:sz="0" w:space="0" w:color="auto"/>
            <w:right w:val="none" w:sz="0" w:space="0" w:color="auto"/>
          </w:divBdr>
        </w:div>
        <w:div w:id="2105760586">
          <w:marLeft w:val="0"/>
          <w:marRight w:val="0"/>
          <w:marTop w:val="0"/>
          <w:marBottom w:val="0"/>
          <w:divBdr>
            <w:top w:val="none" w:sz="0" w:space="0" w:color="auto"/>
            <w:left w:val="none" w:sz="0" w:space="0" w:color="auto"/>
            <w:bottom w:val="none" w:sz="0" w:space="0" w:color="auto"/>
            <w:right w:val="none" w:sz="0" w:space="0" w:color="auto"/>
          </w:divBdr>
        </w:div>
        <w:div w:id="1351296153">
          <w:marLeft w:val="0"/>
          <w:marRight w:val="0"/>
          <w:marTop w:val="0"/>
          <w:marBottom w:val="0"/>
          <w:divBdr>
            <w:top w:val="none" w:sz="0" w:space="0" w:color="auto"/>
            <w:left w:val="none" w:sz="0" w:space="0" w:color="auto"/>
            <w:bottom w:val="none" w:sz="0" w:space="0" w:color="auto"/>
            <w:right w:val="none" w:sz="0" w:space="0" w:color="auto"/>
          </w:divBdr>
        </w:div>
        <w:div w:id="395857043">
          <w:marLeft w:val="0"/>
          <w:marRight w:val="0"/>
          <w:marTop w:val="0"/>
          <w:marBottom w:val="0"/>
          <w:divBdr>
            <w:top w:val="none" w:sz="0" w:space="0" w:color="auto"/>
            <w:left w:val="none" w:sz="0" w:space="0" w:color="auto"/>
            <w:bottom w:val="none" w:sz="0" w:space="0" w:color="auto"/>
            <w:right w:val="none" w:sz="0" w:space="0" w:color="auto"/>
          </w:divBdr>
        </w:div>
        <w:div w:id="1181777654">
          <w:marLeft w:val="0"/>
          <w:marRight w:val="0"/>
          <w:marTop w:val="0"/>
          <w:marBottom w:val="0"/>
          <w:divBdr>
            <w:top w:val="none" w:sz="0" w:space="0" w:color="auto"/>
            <w:left w:val="none" w:sz="0" w:space="0" w:color="auto"/>
            <w:bottom w:val="none" w:sz="0" w:space="0" w:color="auto"/>
            <w:right w:val="none" w:sz="0" w:space="0" w:color="auto"/>
          </w:divBdr>
        </w:div>
        <w:div w:id="1139759999">
          <w:marLeft w:val="0"/>
          <w:marRight w:val="0"/>
          <w:marTop w:val="0"/>
          <w:marBottom w:val="0"/>
          <w:divBdr>
            <w:top w:val="none" w:sz="0" w:space="0" w:color="auto"/>
            <w:left w:val="none" w:sz="0" w:space="0" w:color="auto"/>
            <w:bottom w:val="none" w:sz="0" w:space="0" w:color="auto"/>
            <w:right w:val="none" w:sz="0" w:space="0" w:color="auto"/>
          </w:divBdr>
        </w:div>
        <w:div w:id="1260259978">
          <w:marLeft w:val="0"/>
          <w:marRight w:val="0"/>
          <w:marTop w:val="0"/>
          <w:marBottom w:val="0"/>
          <w:divBdr>
            <w:top w:val="none" w:sz="0" w:space="0" w:color="auto"/>
            <w:left w:val="none" w:sz="0" w:space="0" w:color="auto"/>
            <w:bottom w:val="none" w:sz="0" w:space="0" w:color="auto"/>
            <w:right w:val="none" w:sz="0" w:space="0" w:color="auto"/>
          </w:divBdr>
        </w:div>
        <w:div w:id="1447239322">
          <w:marLeft w:val="0"/>
          <w:marRight w:val="0"/>
          <w:marTop w:val="0"/>
          <w:marBottom w:val="0"/>
          <w:divBdr>
            <w:top w:val="none" w:sz="0" w:space="0" w:color="auto"/>
            <w:left w:val="none" w:sz="0" w:space="0" w:color="auto"/>
            <w:bottom w:val="none" w:sz="0" w:space="0" w:color="auto"/>
            <w:right w:val="none" w:sz="0" w:space="0" w:color="auto"/>
          </w:divBdr>
        </w:div>
        <w:div w:id="33652351">
          <w:marLeft w:val="0"/>
          <w:marRight w:val="0"/>
          <w:marTop w:val="0"/>
          <w:marBottom w:val="0"/>
          <w:divBdr>
            <w:top w:val="none" w:sz="0" w:space="0" w:color="auto"/>
            <w:left w:val="none" w:sz="0" w:space="0" w:color="auto"/>
            <w:bottom w:val="none" w:sz="0" w:space="0" w:color="auto"/>
            <w:right w:val="none" w:sz="0" w:space="0" w:color="auto"/>
          </w:divBdr>
        </w:div>
        <w:div w:id="1853763280">
          <w:marLeft w:val="0"/>
          <w:marRight w:val="0"/>
          <w:marTop w:val="0"/>
          <w:marBottom w:val="0"/>
          <w:divBdr>
            <w:top w:val="none" w:sz="0" w:space="0" w:color="auto"/>
            <w:left w:val="none" w:sz="0" w:space="0" w:color="auto"/>
            <w:bottom w:val="none" w:sz="0" w:space="0" w:color="auto"/>
            <w:right w:val="none" w:sz="0" w:space="0" w:color="auto"/>
          </w:divBdr>
        </w:div>
        <w:div w:id="1915236996">
          <w:marLeft w:val="0"/>
          <w:marRight w:val="0"/>
          <w:marTop w:val="0"/>
          <w:marBottom w:val="0"/>
          <w:divBdr>
            <w:top w:val="none" w:sz="0" w:space="0" w:color="auto"/>
            <w:left w:val="none" w:sz="0" w:space="0" w:color="auto"/>
            <w:bottom w:val="none" w:sz="0" w:space="0" w:color="auto"/>
            <w:right w:val="none" w:sz="0" w:space="0" w:color="auto"/>
          </w:divBdr>
        </w:div>
        <w:div w:id="51316884">
          <w:marLeft w:val="0"/>
          <w:marRight w:val="0"/>
          <w:marTop w:val="0"/>
          <w:marBottom w:val="0"/>
          <w:divBdr>
            <w:top w:val="none" w:sz="0" w:space="0" w:color="auto"/>
            <w:left w:val="none" w:sz="0" w:space="0" w:color="auto"/>
            <w:bottom w:val="none" w:sz="0" w:space="0" w:color="auto"/>
            <w:right w:val="none" w:sz="0" w:space="0" w:color="auto"/>
          </w:divBdr>
        </w:div>
        <w:div w:id="470633635">
          <w:marLeft w:val="0"/>
          <w:marRight w:val="0"/>
          <w:marTop w:val="0"/>
          <w:marBottom w:val="0"/>
          <w:divBdr>
            <w:top w:val="none" w:sz="0" w:space="0" w:color="auto"/>
            <w:left w:val="none" w:sz="0" w:space="0" w:color="auto"/>
            <w:bottom w:val="none" w:sz="0" w:space="0" w:color="auto"/>
            <w:right w:val="none" w:sz="0" w:space="0" w:color="auto"/>
          </w:divBdr>
        </w:div>
        <w:div w:id="927038623">
          <w:marLeft w:val="0"/>
          <w:marRight w:val="0"/>
          <w:marTop w:val="0"/>
          <w:marBottom w:val="0"/>
          <w:divBdr>
            <w:top w:val="none" w:sz="0" w:space="0" w:color="auto"/>
            <w:left w:val="none" w:sz="0" w:space="0" w:color="auto"/>
            <w:bottom w:val="none" w:sz="0" w:space="0" w:color="auto"/>
            <w:right w:val="none" w:sz="0" w:space="0" w:color="auto"/>
          </w:divBdr>
        </w:div>
        <w:div w:id="408163257">
          <w:marLeft w:val="0"/>
          <w:marRight w:val="0"/>
          <w:marTop w:val="0"/>
          <w:marBottom w:val="0"/>
          <w:divBdr>
            <w:top w:val="none" w:sz="0" w:space="0" w:color="auto"/>
            <w:left w:val="none" w:sz="0" w:space="0" w:color="auto"/>
            <w:bottom w:val="none" w:sz="0" w:space="0" w:color="auto"/>
            <w:right w:val="none" w:sz="0" w:space="0" w:color="auto"/>
          </w:divBdr>
        </w:div>
        <w:div w:id="1055856759">
          <w:marLeft w:val="0"/>
          <w:marRight w:val="0"/>
          <w:marTop w:val="0"/>
          <w:marBottom w:val="0"/>
          <w:divBdr>
            <w:top w:val="none" w:sz="0" w:space="0" w:color="auto"/>
            <w:left w:val="none" w:sz="0" w:space="0" w:color="auto"/>
            <w:bottom w:val="none" w:sz="0" w:space="0" w:color="auto"/>
            <w:right w:val="none" w:sz="0" w:space="0" w:color="auto"/>
          </w:divBdr>
        </w:div>
        <w:div w:id="572860428">
          <w:marLeft w:val="0"/>
          <w:marRight w:val="0"/>
          <w:marTop w:val="0"/>
          <w:marBottom w:val="0"/>
          <w:divBdr>
            <w:top w:val="none" w:sz="0" w:space="0" w:color="auto"/>
            <w:left w:val="none" w:sz="0" w:space="0" w:color="auto"/>
            <w:bottom w:val="none" w:sz="0" w:space="0" w:color="auto"/>
            <w:right w:val="none" w:sz="0" w:space="0" w:color="auto"/>
          </w:divBdr>
        </w:div>
        <w:div w:id="2027948001">
          <w:marLeft w:val="0"/>
          <w:marRight w:val="0"/>
          <w:marTop w:val="0"/>
          <w:marBottom w:val="0"/>
          <w:divBdr>
            <w:top w:val="none" w:sz="0" w:space="0" w:color="auto"/>
            <w:left w:val="none" w:sz="0" w:space="0" w:color="auto"/>
            <w:bottom w:val="none" w:sz="0" w:space="0" w:color="auto"/>
            <w:right w:val="none" w:sz="0" w:space="0" w:color="auto"/>
          </w:divBdr>
        </w:div>
        <w:div w:id="1004867835">
          <w:marLeft w:val="0"/>
          <w:marRight w:val="0"/>
          <w:marTop w:val="0"/>
          <w:marBottom w:val="0"/>
          <w:divBdr>
            <w:top w:val="none" w:sz="0" w:space="0" w:color="auto"/>
            <w:left w:val="none" w:sz="0" w:space="0" w:color="auto"/>
            <w:bottom w:val="none" w:sz="0" w:space="0" w:color="auto"/>
            <w:right w:val="none" w:sz="0" w:space="0" w:color="auto"/>
          </w:divBdr>
        </w:div>
        <w:div w:id="78017639">
          <w:marLeft w:val="0"/>
          <w:marRight w:val="0"/>
          <w:marTop w:val="0"/>
          <w:marBottom w:val="0"/>
          <w:divBdr>
            <w:top w:val="none" w:sz="0" w:space="0" w:color="auto"/>
            <w:left w:val="none" w:sz="0" w:space="0" w:color="auto"/>
            <w:bottom w:val="none" w:sz="0" w:space="0" w:color="auto"/>
            <w:right w:val="none" w:sz="0" w:space="0" w:color="auto"/>
          </w:divBdr>
        </w:div>
        <w:div w:id="1326276332">
          <w:marLeft w:val="0"/>
          <w:marRight w:val="0"/>
          <w:marTop w:val="0"/>
          <w:marBottom w:val="0"/>
          <w:divBdr>
            <w:top w:val="none" w:sz="0" w:space="0" w:color="auto"/>
            <w:left w:val="none" w:sz="0" w:space="0" w:color="auto"/>
            <w:bottom w:val="none" w:sz="0" w:space="0" w:color="auto"/>
            <w:right w:val="none" w:sz="0" w:space="0" w:color="auto"/>
          </w:divBdr>
        </w:div>
        <w:div w:id="825243723">
          <w:marLeft w:val="0"/>
          <w:marRight w:val="0"/>
          <w:marTop w:val="0"/>
          <w:marBottom w:val="0"/>
          <w:divBdr>
            <w:top w:val="none" w:sz="0" w:space="0" w:color="auto"/>
            <w:left w:val="none" w:sz="0" w:space="0" w:color="auto"/>
            <w:bottom w:val="none" w:sz="0" w:space="0" w:color="auto"/>
            <w:right w:val="none" w:sz="0" w:space="0" w:color="auto"/>
          </w:divBdr>
        </w:div>
        <w:div w:id="770391910">
          <w:marLeft w:val="0"/>
          <w:marRight w:val="0"/>
          <w:marTop w:val="0"/>
          <w:marBottom w:val="0"/>
          <w:divBdr>
            <w:top w:val="none" w:sz="0" w:space="0" w:color="auto"/>
            <w:left w:val="none" w:sz="0" w:space="0" w:color="auto"/>
            <w:bottom w:val="none" w:sz="0" w:space="0" w:color="auto"/>
            <w:right w:val="none" w:sz="0" w:space="0" w:color="auto"/>
          </w:divBdr>
        </w:div>
        <w:div w:id="1495561280">
          <w:marLeft w:val="0"/>
          <w:marRight w:val="0"/>
          <w:marTop w:val="0"/>
          <w:marBottom w:val="0"/>
          <w:divBdr>
            <w:top w:val="none" w:sz="0" w:space="0" w:color="auto"/>
            <w:left w:val="none" w:sz="0" w:space="0" w:color="auto"/>
            <w:bottom w:val="none" w:sz="0" w:space="0" w:color="auto"/>
            <w:right w:val="none" w:sz="0" w:space="0" w:color="auto"/>
          </w:divBdr>
        </w:div>
        <w:div w:id="1877304304">
          <w:marLeft w:val="0"/>
          <w:marRight w:val="0"/>
          <w:marTop w:val="0"/>
          <w:marBottom w:val="0"/>
          <w:divBdr>
            <w:top w:val="none" w:sz="0" w:space="0" w:color="auto"/>
            <w:left w:val="none" w:sz="0" w:space="0" w:color="auto"/>
            <w:bottom w:val="none" w:sz="0" w:space="0" w:color="auto"/>
            <w:right w:val="none" w:sz="0" w:space="0" w:color="auto"/>
          </w:divBdr>
        </w:div>
        <w:div w:id="390620633">
          <w:marLeft w:val="0"/>
          <w:marRight w:val="0"/>
          <w:marTop w:val="0"/>
          <w:marBottom w:val="0"/>
          <w:divBdr>
            <w:top w:val="none" w:sz="0" w:space="0" w:color="auto"/>
            <w:left w:val="none" w:sz="0" w:space="0" w:color="auto"/>
            <w:bottom w:val="none" w:sz="0" w:space="0" w:color="auto"/>
            <w:right w:val="none" w:sz="0" w:space="0" w:color="auto"/>
          </w:divBdr>
        </w:div>
        <w:div w:id="1656954254">
          <w:marLeft w:val="0"/>
          <w:marRight w:val="0"/>
          <w:marTop w:val="0"/>
          <w:marBottom w:val="0"/>
          <w:divBdr>
            <w:top w:val="none" w:sz="0" w:space="0" w:color="auto"/>
            <w:left w:val="none" w:sz="0" w:space="0" w:color="auto"/>
            <w:bottom w:val="none" w:sz="0" w:space="0" w:color="auto"/>
            <w:right w:val="none" w:sz="0" w:space="0" w:color="auto"/>
          </w:divBdr>
        </w:div>
        <w:div w:id="1701469069">
          <w:marLeft w:val="0"/>
          <w:marRight w:val="0"/>
          <w:marTop w:val="0"/>
          <w:marBottom w:val="0"/>
          <w:divBdr>
            <w:top w:val="none" w:sz="0" w:space="0" w:color="auto"/>
            <w:left w:val="none" w:sz="0" w:space="0" w:color="auto"/>
            <w:bottom w:val="none" w:sz="0" w:space="0" w:color="auto"/>
            <w:right w:val="none" w:sz="0" w:space="0" w:color="auto"/>
          </w:divBdr>
        </w:div>
        <w:div w:id="1326665558">
          <w:marLeft w:val="0"/>
          <w:marRight w:val="0"/>
          <w:marTop w:val="0"/>
          <w:marBottom w:val="0"/>
          <w:divBdr>
            <w:top w:val="none" w:sz="0" w:space="0" w:color="auto"/>
            <w:left w:val="none" w:sz="0" w:space="0" w:color="auto"/>
            <w:bottom w:val="none" w:sz="0" w:space="0" w:color="auto"/>
            <w:right w:val="none" w:sz="0" w:space="0" w:color="auto"/>
          </w:divBdr>
        </w:div>
        <w:div w:id="925118531">
          <w:marLeft w:val="0"/>
          <w:marRight w:val="0"/>
          <w:marTop w:val="0"/>
          <w:marBottom w:val="0"/>
          <w:divBdr>
            <w:top w:val="none" w:sz="0" w:space="0" w:color="auto"/>
            <w:left w:val="none" w:sz="0" w:space="0" w:color="auto"/>
            <w:bottom w:val="none" w:sz="0" w:space="0" w:color="auto"/>
            <w:right w:val="none" w:sz="0" w:space="0" w:color="auto"/>
          </w:divBdr>
        </w:div>
        <w:div w:id="299269293">
          <w:marLeft w:val="0"/>
          <w:marRight w:val="0"/>
          <w:marTop w:val="0"/>
          <w:marBottom w:val="0"/>
          <w:divBdr>
            <w:top w:val="none" w:sz="0" w:space="0" w:color="auto"/>
            <w:left w:val="none" w:sz="0" w:space="0" w:color="auto"/>
            <w:bottom w:val="none" w:sz="0" w:space="0" w:color="auto"/>
            <w:right w:val="none" w:sz="0" w:space="0" w:color="auto"/>
          </w:divBdr>
        </w:div>
        <w:div w:id="944651952">
          <w:marLeft w:val="0"/>
          <w:marRight w:val="0"/>
          <w:marTop w:val="0"/>
          <w:marBottom w:val="0"/>
          <w:divBdr>
            <w:top w:val="none" w:sz="0" w:space="0" w:color="auto"/>
            <w:left w:val="none" w:sz="0" w:space="0" w:color="auto"/>
            <w:bottom w:val="none" w:sz="0" w:space="0" w:color="auto"/>
            <w:right w:val="none" w:sz="0" w:space="0" w:color="auto"/>
          </w:divBdr>
        </w:div>
        <w:div w:id="86393365">
          <w:marLeft w:val="0"/>
          <w:marRight w:val="0"/>
          <w:marTop w:val="0"/>
          <w:marBottom w:val="0"/>
          <w:divBdr>
            <w:top w:val="none" w:sz="0" w:space="0" w:color="auto"/>
            <w:left w:val="none" w:sz="0" w:space="0" w:color="auto"/>
            <w:bottom w:val="none" w:sz="0" w:space="0" w:color="auto"/>
            <w:right w:val="none" w:sz="0" w:space="0" w:color="auto"/>
          </w:divBdr>
        </w:div>
        <w:div w:id="934902282">
          <w:marLeft w:val="0"/>
          <w:marRight w:val="0"/>
          <w:marTop w:val="0"/>
          <w:marBottom w:val="0"/>
          <w:divBdr>
            <w:top w:val="none" w:sz="0" w:space="0" w:color="auto"/>
            <w:left w:val="none" w:sz="0" w:space="0" w:color="auto"/>
            <w:bottom w:val="none" w:sz="0" w:space="0" w:color="auto"/>
            <w:right w:val="none" w:sz="0" w:space="0" w:color="auto"/>
          </w:divBdr>
        </w:div>
        <w:div w:id="1914464220">
          <w:marLeft w:val="0"/>
          <w:marRight w:val="0"/>
          <w:marTop w:val="0"/>
          <w:marBottom w:val="0"/>
          <w:divBdr>
            <w:top w:val="none" w:sz="0" w:space="0" w:color="auto"/>
            <w:left w:val="none" w:sz="0" w:space="0" w:color="auto"/>
            <w:bottom w:val="none" w:sz="0" w:space="0" w:color="auto"/>
            <w:right w:val="none" w:sz="0" w:space="0" w:color="auto"/>
          </w:divBdr>
        </w:div>
        <w:div w:id="379595670">
          <w:marLeft w:val="0"/>
          <w:marRight w:val="0"/>
          <w:marTop w:val="0"/>
          <w:marBottom w:val="0"/>
          <w:divBdr>
            <w:top w:val="none" w:sz="0" w:space="0" w:color="auto"/>
            <w:left w:val="none" w:sz="0" w:space="0" w:color="auto"/>
            <w:bottom w:val="none" w:sz="0" w:space="0" w:color="auto"/>
            <w:right w:val="none" w:sz="0" w:space="0" w:color="auto"/>
          </w:divBdr>
        </w:div>
        <w:div w:id="725880238">
          <w:marLeft w:val="0"/>
          <w:marRight w:val="0"/>
          <w:marTop w:val="0"/>
          <w:marBottom w:val="0"/>
          <w:divBdr>
            <w:top w:val="none" w:sz="0" w:space="0" w:color="auto"/>
            <w:left w:val="none" w:sz="0" w:space="0" w:color="auto"/>
            <w:bottom w:val="none" w:sz="0" w:space="0" w:color="auto"/>
            <w:right w:val="none" w:sz="0" w:space="0" w:color="auto"/>
          </w:divBdr>
        </w:div>
        <w:div w:id="1751930821">
          <w:marLeft w:val="0"/>
          <w:marRight w:val="0"/>
          <w:marTop w:val="0"/>
          <w:marBottom w:val="0"/>
          <w:divBdr>
            <w:top w:val="none" w:sz="0" w:space="0" w:color="auto"/>
            <w:left w:val="none" w:sz="0" w:space="0" w:color="auto"/>
            <w:bottom w:val="none" w:sz="0" w:space="0" w:color="auto"/>
            <w:right w:val="none" w:sz="0" w:space="0" w:color="auto"/>
          </w:divBdr>
        </w:div>
        <w:div w:id="1235777365">
          <w:marLeft w:val="0"/>
          <w:marRight w:val="0"/>
          <w:marTop w:val="0"/>
          <w:marBottom w:val="0"/>
          <w:divBdr>
            <w:top w:val="none" w:sz="0" w:space="0" w:color="auto"/>
            <w:left w:val="none" w:sz="0" w:space="0" w:color="auto"/>
            <w:bottom w:val="none" w:sz="0" w:space="0" w:color="auto"/>
            <w:right w:val="none" w:sz="0" w:space="0" w:color="auto"/>
          </w:divBdr>
        </w:div>
        <w:div w:id="790439773">
          <w:marLeft w:val="0"/>
          <w:marRight w:val="0"/>
          <w:marTop w:val="0"/>
          <w:marBottom w:val="0"/>
          <w:divBdr>
            <w:top w:val="none" w:sz="0" w:space="0" w:color="auto"/>
            <w:left w:val="none" w:sz="0" w:space="0" w:color="auto"/>
            <w:bottom w:val="none" w:sz="0" w:space="0" w:color="auto"/>
            <w:right w:val="none" w:sz="0" w:space="0" w:color="auto"/>
          </w:divBdr>
        </w:div>
        <w:div w:id="956106971">
          <w:marLeft w:val="0"/>
          <w:marRight w:val="0"/>
          <w:marTop w:val="0"/>
          <w:marBottom w:val="0"/>
          <w:divBdr>
            <w:top w:val="none" w:sz="0" w:space="0" w:color="auto"/>
            <w:left w:val="none" w:sz="0" w:space="0" w:color="auto"/>
            <w:bottom w:val="none" w:sz="0" w:space="0" w:color="auto"/>
            <w:right w:val="none" w:sz="0" w:space="0" w:color="auto"/>
          </w:divBdr>
        </w:div>
        <w:div w:id="1345324252">
          <w:marLeft w:val="0"/>
          <w:marRight w:val="0"/>
          <w:marTop w:val="0"/>
          <w:marBottom w:val="0"/>
          <w:divBdr>
            <w:top w:val="none" w:sz="0" w:space="0" w:color="auto"/>
            <w:left w:val="none" w:sz="0" w:space="0" w:color="auto"/>
            <w:bottom w:val="none" w:sz="0" w:space="0" w:color="auto"/>
            <w:right w:val="none" w:sz="0" w:space="0" w:color="auto"/>
          </w:divBdr>
        </w:div>
        <w:div w:id="1941523914">
          <w:marLeft w:val="0"/>
          <w:marRight w:val="0"/>
          <w:marTop w:val="0"/>
          <w:marBottom w:val="0"/>
          <w:divBdr>
            <w:top w:val="none" w:sz="0" w:space="0" w:color="auto"/>
            <w:left w:val="none" w:sz="0" w:space="0" w:color="auto"/>
            <w:bottom w:val="none" w:sz="0" w:space="0" w:color="auto"/>
            <w:right w:val="none" w:sz="0" w:space="0" w:color="auto"/>
          </w:divBdr>
        </w:div>
        <w:div w:id="1287589475">
          <w:marLeft w:val="0"/>
          <w:marRight w:val="0"/>
          <w:marTop w:val="0"/>
          <w:marBottom w:val="0"/>
          <w:divBdr>
            <w:top w:val="none" w:sz="0" w:space="0" w:color="auto"/>
            <w:left w:val="none" w:sz="0" w:space="0" w:color="auto"/>
            <w:bottom w:val="none" w:sz="0" w:space="0" w:color="auto"/>
            <w:right w:val="none" w:sz="0" w:space="0" w:color="auto"/>
          </w:divBdr>
        </w:div>
        <w:div w:id="1865167198">
          <w:marLeft w:val="0"/>
          <w:marRight w:val="0"/>
          <w:marTop w:val="0"/>
          <w:marBottom w:val="0"/>
          <w:divBdr>
            <w:top w:val="none" w:sz="0" w:space="0" w:color="auto"/>
            <w:left w:val="none" w:sz="0" w:space="0" w:color="auto"/>
            <w:bottom w:val="none" w:sz="0" w:space="0" w:color="auto"/>
            <w:right w:val="none" w:sz="0" w:space="0" w:color="auto"/>
          </w:divBdr>
        </w:div>
        <w:div w:id="59061456">
          <w:marLeft w:val="0"/>
          <w:marRight w:val="0"/>
          <w:marTop w:val="0"/>
          <w:marBottom w:val="0"/>
          <w:divBdr>
            <w:top w:val="none" w:sz="0" w:space="0" w:color="auto"/>
            <w:left w:val="none" w:sz="0" w:space="0" w:color="auto"/>
            <w:bottom w:val="none" w:sz="0" w:space="0" w:color="auto"/>
            <w:right w:val="none" w:sz="0" w:space="0" w:color="auto"/>
          </w:divBdr>
        </w:div>
        <w:div w:id="964196878">
          <w:marLeft w:val="0"/>
          <w:marRight w:val="0"/>
          <w:marTop w:val="0"/>
          <w:marBottom w:val="0"/>
          <w:divBdr>
            <w:top w:val="none" w:sz="0" w:space="0" w:color="auto"/>
            <w:left w:val="none" w:sz="0" w:space="0" w:color="auto"/>
            <w:bottom w:val="none" w:sz="0" w:space="0" w:color="auto"/>
            <w:right w:val="none" w:sz="0" w:space="0" w:color="auto"/>
          </w:divBdr>
        </w:div>
        <w:div w:id="627200012">
          <w:marLeft w:val="0"/>
          <w:marRight w:val="0"/>
          <w:marTop w:val="0"/>
          <w:marBottom w:val="0"/>
          <w:divBdr>
            <w:top w:val="none" w:sz="0" w:space="0" w:color="auto"/>
            <w:left w:val="none" w:sz="0" w:space="0" w:color="auto"/>
            <w:bottom w:val="none" w:sz="0" w:space="0" w:color="auto"/>
            <w:right w:val="none" w:sz="0" w:space="0" w:color="auto"/>
          </w:divBdr>
        </w:div>
        <w:div w:id="151264255">
          <w:marLeft w:val="0"/>
          <w:marRight w:val="0"/>
          <w:marTop w:val="0"/>
          <w:marBottom w:val="0"/>
          <w:divBdr>
            <w:top w:val="none" w:sz="0" w:space="0" w:color="auto"/>
            <w:left w:val="none" w:sz="0" w:space="0" w:color="auto"/>
            <w:bottom w:val="none" w:sz="0" w:space="0" w:color="auto"/>
            <w:right w:val="none" w:sz="0" w:space="0" w:color="auto"/>
          </w:divBdr>
        </w:div>
        <w:div w:id="628902813">
          <w:marLeft w:val="0"/>
          <w:marRight w:val="0"/>
          <w:marTop w:val="0"/>
          <w:marBottom w:val="0"/>
          <w:divBdr>
            <w:top w:val="none" w:sz="0" w:space="0" w:color="auto"/>
            <w:left w:val="none" w:sz="0" w:space="0" w:color="auto"/>
            <w:bottom w:val="none" w:sz="0" w:space="0" w:color="auto"/>
            <w:right w:val="none" w:sz="0" w:space="0" w:color="auto"/>
          </w:divBdr>
        </w:div>
        <w:div w:id="1662804603">
          <w:marLeft w:val="0"/>
          <w:marRight w:val="0"/>
          <w:marTop w:val="0"/>
          <w:marBottom w:val="0"/>
          <w:divBdr>
            <w:top w:val="none" w:sz="0" w:space="0" w:color="auto"/>
            <w:left w:val="none" w:sz="0" w:space="0" w:color="auto"/>
            <w:bottom w:val="none" w:sz="0" w:space="0" w:color="auto"/>
            <w:right w:val="none" w:sz="0" w:space="0" w:color="auto"/>
          </w:divBdr>
        </w:div>
        <w:div w:id="477847823">
          <w:marLeft w:val="0"/>
          <w:marRight w:val="0"/>
          <w:marTop w:val="0"/>
          <w:marBottom w:val="0"/>
          <w:divBdr>
            <w:top w:val="none" w:sz="0" w:space="0" w:color="auto"/>
            <w:left w:val="none" w:sz="0" w:space="0" w:color="auto"/>
            <w:bottom w:val="none" w:sz="0" w:space="0" w:color="auto"/>
            <w:right w:val="none" w:sz="0" w:space="0" w:color="auto"/>
          </w:divBdr>
        </w:div>
        <w:div w:id="530651817">
          <w:marLeft w:val="0"/>
          <w:marRight w:val="0"/>
          <w:marTop w:val="0"/>
          <w:marBottom w:val="0"/>
          <w:divBdr>
            <w:top w:val="none" w:sz="0" w:space="0" w:color="auto"/>
            <w:left w:val="none" w:sz="0" w:space="0" w:color="auto"/>
            <w:bottom w:val="none" w:sz="0" w:space="0" w:color="auto"/>
            <w:right w:val="none" w:sz="0" w:space="0" w:color="auto"/>
          </w:divBdr>
        </w:div>
        <w:div w:id="1409841047">
          <w:marLeft w:val="0"/>
          <w:marRight w:val="0"/>
          <w:marTop w:val="0"/>
          <w:marBottom w:val="0"/>
          <w:divBdr>
            <w:top w:val="none" w:sz="0" w:space="0" w:color="auto"/>
            <w:left w:val="none" w:sz="0" w:space="0" w:color="auto"/>
            <w:bottom w:val="none" w:sz="0" w:space="0" w:color="auto"/>
            <w:right w:val="none" w:sz="0" w:space="0" w:color="auto"/>
          </w:divBdr>
        </w:div>
        <w:div w:id="1999918370">
          <w:marLeft w:val="0"/>
          <w:marRight w:val="0"/>
          <w:marTop w:val="0"/>
          <w:marBottom w:val="0"/>
          <w:divBdr>
            <w:top w:val="none" w:sz="0" w:space="0" w:color="auto"/>
            <w:left w:val="none" w:sz="0" w:space="0" w:color="auto"/>
            <w:bottom w:val="none" w:sz="0" w:space="0" w:color="auto"/>
            <w:right w:val="none" w:sz="0" w:space="0" w:color="auto"/>
          </w:divBdr>
        </w:div>
        <w:div w:id="158695138">
          <w:marLeft w:val="0"/>
          <w:marRight w:val="0"/>
          <w:marTop w:val="0"/>
          <w:marBottom w:val="0"/>
          <w:divBdr>
            <w:top w:val="none" w:sz="0" w:space="0" w:color="auto"/>
            <w:left w:val="none" w:sz="0" w:space="0" w:color="auto"/>
            <w:bottom w:val="none" w:sz="0" w:space="0" w:color="auto"/>
            <w:right w:val="none" w:sz="0" w:space="0" w:color="auto"/>
          </w:divBdr>
        </w:div>
        <w:div w:id="1604681175">
          <w:marLeft w:val="0"/>
          <w:marRight w:val="0"/>
          <w:marTop w:val="0"/>
          <w:marBottom w:val="0"/>
          <w:divBdr>
            <w:top w:val="none" w:sz="0" w:space="0" w:color="auto"/>
            <w:left w:val="none" w:sz="0" w:space="0" w:color="auto"/>
            <w:bottom w:val="none" w:sz="0" w:space="0" w:color="auto"/>
            <w:right w:val="none" w:sz="0" w:space="0" w:color="auto"/>
          </w:divBdr>
        </w:div>
        <w:div w:id="1544173314">
          <w:marLeft w:val="0"/>
          <w:marRight w:val="0"/>
          <w:marTop w:val="0"/>
          <w:marBottom w:val="0"/>
          <w:divBdr>
            <w:top w:val="none" w:sz="0" w:space="0" w:color="auto"/>
            <w:left w:val="none" w:sz="0" w:space="0" w:color="auto"/>
            <w:bottom w:val="none" w:sz="0" w:space="0" w:color="auto"/>
            <w:right w:val="none" w:sz="0" w:space="0" w:color="auto"/>
          </w:divBdr>
        </w:div>
        <w:div w:id="1489856819">
          <w:marLeft w:val="0"/>
          <w:marRight w:val="0"/>
          <w:marTop w:val="0"/>
          <w:marBottom w:val="0"/>
          <w:divBdr>
            <w:top w:val="none" w:sz="0" w:space="0" w:color="auto"/>
            <w:left w:val="none" w:sz="0" w:space="0" w:color="auto"/>
            <w:bottom w:val="none" w:sz="0" w:space="0" w:color="auto"/>
            <w:right w:val="none" w:sz="0" w:space="0" w:color="auto"/>
          </w:divBdr>
        </w:div>
        <w:div w:id="1748310491">
          <w:marLeft w:val="0"/>
          <w:marRight w:val="0"/>
          <w:marTop w:val="0"/>
          <w:marBottom w:val="0"/>
          <w:divBdr>
            <w:top w:val="none" w:sz="0" w:space="0" w:color="auto"/>
            <w:left w:val="none" w:sz="0" w:space="0" w:color="auto"/>
            <w:bottom w:val="none" w:sz="0" w:space="0" w:color="auto"/>
            <w:right w:val="none" w:sz="0" w:space="0" w:color="auto"/>
          </w:divBdr>
        </w:div>
        <w:div w:id="1794136257">
          <w:marLeft w:val="0"/>
          <w:marRight w:val="0"/>
          <w:marTop w:val="0"/>
          <w:marBottom w:val="0"/>
          <w:divBdr>
            <w:top w:val="none" w:sz="0" w:space="0" w:color="auto"/>
            <w:left w:val="none" w:sz="0" w:space="0" w:color="auto"/>
            <w:bottom w:val="none" w:sz="0" w:space="0" w:color="auto"/>
            <w:right w:val="none" w:sz="0" w:space="0" w:color="auto"/>
          </w:divBdr>
        </w:div>
        <w:div w:id="199705782">
          <w:marLeft w:val="0"/>
          <w:marRight w:val="0"/>
          <w:marTop w:val="0"/>
          <w:marBottom w:val="0"/>
          <w:divBdr>
            <w:top w:val="none" w:sz="0" w:space="0" w:color="auto"/>
            <w:left w:val="none" w:sz="0" w:space="0" w:color="auto"/>
            <w:bottom w:val="none" w:sz="0" w:space="0" w:color="auto"/>
            <w:right w:val="none" w:sz="0" w:space="0" w:color="auto"/>
          </w:divBdr>
        </w:div>
        <w:div w:id="560294488">
          <w:marLeft w:val="0"/>
          <w:marRight w:val="0"/>
          <w:marTop w:val="0"/>
          <w:marBottom w:val="0"/>
          <w:divBdr>
            <w:top w:val="none" w:sz="0" w:space="0" w:color="auto"/>
            <w:left w:val="none" w:sz="0" w:space="0" w:color="auto"/>
            <w:bottom w:val="none" w:sz="0" w:space="0" w:color="auto"/>
            <w:right w:val="none" w:sz="0" w:space="0" w:color="auto"/>
          </w:divBdr>
        </w:div>
        <w:div w:id="1682009700">
          <w:marLeft w:val="0"/>
          <w:marRight w:val="0"/>
          <w:marTop w:val="0"/>
          <w:marBottom w:val="0"/>
          <w:divBdr>
            <w:top w:val="none" w:sz="0" w:space="0" w:color="auto"/>
            <w:left w:val="none" w:sz="0" w:space="0" w:color="auto"/>
            <w:bottom w:val="none" w:sz="0" w:space="0" w:color="auto"/>
            <w:right w:val="none" w:sz="0" w:space="0" w:color="auto"/>
          </w:divBdr>
        </w:div>
        <w:div w:id="665669130">
          <w:marLeft w:val="0"/>
          <w:marRight w:val="0"/>
          <w:marTop w:val="0"/>
          <w:marBottom w:val="0"/>
          <w:divBdr>
            <w:top w:val="none" w:sz="0" w:space="0" w:color="auto"/>
            <w:left w:val="none" w:sz="0" w:space="0" w:color="auto"/>
            <w:bottom w:val="none" w:sz="0" w:space="0" w:color="auto"/>
            <w:right w:val="none" w:sz="0" w:space="0" w:color="auto"/>
          </w:divBdr>
        </w:div>
        <w:div w:id="1885091700">
          <w:marLeft w:val="0"/>
          <w:marRight w:val="0"/>
          <w:marTop w:val="0"/>
          <w:marBottom w:val="0"/>
          <w:divBdr>
            <w:top w:val="none" w:sz="0" w:space="0" w:color="auto"/>
            <w:left w:val="none" w:sz="0" w:space="0" w:color="auto"/>
            <w:bottom w:val="none" w:sz="0" w:space="0" w:color="auto"/>
            <w:right w:val="none" w:sz="0" w:space="0" w:color="auto"/>
          </w:divBdr>
        </w:div>
        <w:div w:id="140317529">
          <w:marLeft w:val="0"/>
          <w:marRight w:val="0"/>
          <w:marTop w:val="0"/>
          <w:marBottom w:val="0"/>
          <w:divBdr>
            <w:top w:val="none" w:sz="0" w:space="0" w:color="auto"/>
            <w:left w:val="none" w:sz="0" w:space="0" w:color="auto"/>
            <w:bottom w:val="none" w:sz="0" w:space="0" w:color="auto"/>
            <w:right w:val="none" w:sz="0" w:space="0" w:color="auto"/>
          </w:divBdr>
        </w:div>
        <w:div w:id="1019159567">
          <w:marLeft w:val="0"/>
          <w:marRight w:val="0"/>
          <w:marTop w:val="0"/>
          <w:marBottom w:val="0"/>
          <w:divBdr>
            <w:top w:val="none" w:sz="0" w:space="0" w:color="auto"/>
            <w:left w:val="none" w:sz="0" w:space="0" w:color="auto"/>
            <w:bottom w:val="none" w:sz="0" w:space="0" w:color="auto"/>
            <w:right w:val="none" w:sz="0" w:space="0" w:color="auto"/>
          </w:divBdr>
        </w:div>
        <w:div w:id="1980645178">
          <w:marLeft w:val="0"/>
          <w:marRight w:val="0"/>
          <w:marTop w:val="0"/>
          <w:marBottom w:val="0"/>
          <w:divBdr>
            <w:top w:val="none" w:sz="0" w:space="0" w:color="auto"/>
            <w:left w:val="none" w:sz="0" w:space="0" w:color="auto"/>
            <w:bottom w:val="none" w:sz="0" w:space="0" w:color="auto"/>
            <w:right w:val="none" w:sz="0" w:space="0" w:color="auto"/>
          </w:divBdr>
        </w:div>
        <w:div w:id="635645153">
          <w:marLeft w:val="0"/>
          <w:marRight w:val="0"/>
          <w:marTop w:val="0"/>
          <w:marBottom w:val="0"/>
          <w:divBdr>
            <w:top w:val="none" w:sz="0" w:space="0" w:color="auto"/>
            <w:left w:val="none" w:sz="0" w:space="0" w:color="auto"/>
            <w:bottom w:val="none" w:sz="0" w:space="0" w:color="auto"/>
            <w:right w:val="none" w:sz="0" w:space="0" w:color="auto"/>
          </w:divBdr>
        </w:div>
        <w:div w:id="1057817529">
          <w:marLeft w:val="0"/>
          <w:marRight w:val="0"/>
          <w:marTop w:val="0"/>
          <w:marBottom w:val="0"/>
          <w:divBdr>
            <w:top w:val="none" w:sz="0" w:space="0" w:color="auto"/>
            <w:left w:val="none" w:sz="0" w:space="0" w:color="auto"/>
            <w:bottom w:val="none" w:sz="0" w:space="0" w:color="auto"/>
            <w:right w:val="none" w:sz="0" w:space="0" w:color="auto"/>
          </w:divBdr>
        </w:div>
        <w:div w:id="1506938244">
          <w:marLeft w:val="0"/>
          <w:marRight w:val="0"/>
          <w:marTop w:val="0"/>
          <w:marBottom w:val="0"/>
          <w:divBdr>
            <w:top w:val="none" w:sz="0" w:space="0" w:color="auto"/>
            <w:left w:val="none" w:sz="0" w:space="0" w:color="auto"/>
            <w:bottom w:val="none" w:sz="0" w:space="0" w:color="auto"/>
            <w:right w:val="none" w:sz="0" w:space="0" w:color="auto"/>
          </w:divBdr>
        </w:div>
        <w:div w:id="8682746">
          <w:marLeft w:val="0"/>
          <w:marRight w:val="0"/>
          <w:marTop w:val="0"/>
          <w:marBottom w:val="0"/>
          <w:divBdr>
            <w:top w:val="none" w:sz="0" w:space="0" w:color="auto"/>
            <w:left w:val="none" w:sz="0" w:space="0" w:color="auto"/>
            <w:bottom w:val="none" w:sz="0" w:space="0" w:color="auto"/>
            <w:right w:val="none" w:sz="0" w:space="0" w:color="auto"/>
          </w:divBdr>
        </w:div>
        <w:div w:id="837958890">
          <w:marLeft w:val="0"/>
          <w:marRight w:val="0"/>
          <w:marTop w:val="0"/>
          <w:marBottom w:val="0"/>
          <w:divBdr>
            <w:top w:val="none" w:sz="0" w:space="0" w:color="auto"/>
            <w:left w:val="none" w:sz="0" w:space="0" w:color="auto"/>
            <w:bottom w:val="none" w:sz="0" w:space="0" w:color="auto"/>
            <w:right w:val="none" w:sz="0" w:space="0" w:color="auto"/>
          </w:divBdr>
        </w:div>
        <w:div w:id="2017883128">
          <w:marLeft w:val="0"/>
          <w:marRight w:val="0"/>
          <w:marTop w:val="0"/>
          <w:marBottom w:val="0"/>
          <w:divBdr>
            <w:top w:val="none" w:sz="0" w:space="0" w:color="auto"/>
            <w:left w:val="none" w:sz="0" w:space="0" w:color="auto"/>
            <w:bottom w:val="none" w:sz="0" w:space="0" w:color="auto"/>
            <w:right w:val="none" w:sz="0" w:space="0" w:color="auto"/>
          </w:divBdr>
        </w:div>
        <w:div w:id="539513885">
          <w:marLeft w:val="0"/>
          <w:marRight w:val="0"/>
          <w:marTop w:val="0"/>
          <w:marBottom w:val="0"/>
          <w:divBdr>
            <w:top w:val="none" w:sz="0" w:space="0" w:color="auto"/>
            <w:left w:val="none" w:sz="0" w:space="0" w:color="auto"/>
            <w:bottom w:val="none" w:sz="0" w:space="0" w:color="auto"/>
            <w:right w:val="none" w:sz="0" w:space="0" w:color="auto"/>
          </w:divBdr>
        </w:div>
        <w:div w:id="274214832">
          <w:marLeft w:val="0"/>
          <w:marRight w:val="0"/>
          <w:marTop w:val="0"/>
          <w:marBottom w:val="0"/>
          <w:divBdr>
            <w:top w:val="none" w:sz="0" w:space="0" w:color="auto"/>
            <w:left w:val="none" w:sz="0" w:space="0" w:color="auto"/>
            <w:bottom w:val="none" w:sz="0" w:space="0" w:color="auto"/>
            <w:right w:val="none" w:sz="0" w:space="0" w:color="auto"/>
          </w:divBdr>
        </w:div>
        <w:div w:id="202325631">
          <w:marLeft w:val="0"/>
          <w:marRight w:val="0"/>
          <w:marTop w:val="0"/>
          <w:marBottom w:val="0"/>
          <w:divBdr>
            <w:top w:val="none" w:sz="0" w:space="0" w:color="auto"/>
            <w:left w:val="none" w:sz="0" w:space="0" w:color="auto"/>
            <w:bottom w:val="none" w:sz="0" w:space="0" w:color="auto"/>
            <w:right w:val="none" w:sz="0" w:space="0" w:color="auto"/>
          </w:divBdr>
        </w:div>
        <w:div w:id="864632407">
          <w:marLeft w:val="0"/>
          <w:marRight w:val="0"/>
          <w:marTop w:val="0"/>
          <w:marBottom w:val="0"/>
          <w:divBdr>
            <w:top w:val="none" w:sz="0" w:space="0" w:color="auto"/>
            <w:left w:val="none" w:sz="0" w:space="0" w:color="auto"/>
            <w:bottom w:val="none" w:sz="0" w:space="0" w:color="auto"/>
            <w:right w:val="none" w:sz="0" w:space="0" w:color="auto"/>
          </w:divBdr>
        </w:div>
        <w:div w:id="492378467">
          <w:marLeft w:val="0"/>
          <w:marRight w:val="0"/>
          <w:marTop w:val="0"/>
          <w:marBottom w:val="0"/>
          <w:divBdr>
            <w:top w:val="none" w:sz="0" w:space="0" w:color="auto"/>
            <w:left w:val="none" w:sz="0" w:space="0" w:color="auto"/>
            <w:bottom w:val="none" w:sz="0" w:space="0" w:color="auto"/>
            <w:right w:val="none" w:sz="0" w:space="0" w:color="auto"/>
          </w:divBdr>
        </w:div>
        <w:div w:id="1964574519">
          <w:marLeft w:val="0"/>
          <w:marRight w:val="0"/>
          <w:marTop w:val="0"/>
          <w:marBottom w:val="0"/>
          <w:divBdr>
            <w:top w:val="none" w:sz="0" w:space="0" w:color="auto"/>
            <w:left w:val="none" w:sz="0" w:space="0" w:color="auto"/>
            <w:bottom w:val="none" w:sz="0" w:space="0" w:color="auto"/>
            <w:right w:val="none" w:sz="0" w:space="0" w:color="auto"/>
          </w:divBdr>
        </w:div>
        <w:div w:id="1382365591">
          <w:marLeft w:val="0"/>
          <w:marRight w:val="0"/>
          <w:marTop w:val="0"/>
          <w:marBottom w:val="0"/>
          <w:divBdr>
            <w:top w:val="none" w:sz="0" w:space="0" w:color="auto"/>
            <w:left w:val="none" w:sz="0" w:space="0" w:color="auto"/>
            <w:bottom w:val="none" w:sz="0" w:space="0" w:color="auto"/>
            <w:right w:val="none" w:sz="0" w:space="0" w:color="auto"/>
          </w:divBdr>
        </w:div>
        <w:div w:id="1565407380">
          <w:marLeft w:val="0"/>
          <w:marRight w:val="0"/>
          <w:marTop w:val="0"/>
          <w:marBottom w:val="0"/>
          <w:divBdr>
            <w:top w:val="none" w:sz="0" w:space="0" w:color="auto"/>
            <w:left w:val="none" w:sz="0" w:space="0" w:color="auto"/>
            <w:bottom w:val="none" w:sz="0" w:space="0" w:color="auto"/>
            <w:right w:val="none" w:sz="0" w:space="0" w:color="auto"/>
          </w:divBdr>
        </w:div>
        <w:div w:id="569270983">
          <w:marLeft w:val="0"/>
          <w:marRight w:val="0"/>
          <w:marTop w:val="0"/>
          <w:marBottom w:val="0"/>
          <w:divBdr>
            <w:top w:val="none" w:sz="0" w:space="0" w:color="auto"/>
            <w:left w:val="none" w:sz="0" w:space="0" w:color="auto"/>
            <w:bottom w:val="none" w:sz="0" w:space="0" w:color="auto"/>
            <w:right w:val="none" w:sz="0" w:space="0" w:color="auto"/>
          </w:divBdr>
        </w:div>
        <w:div w:id="124854057">
          <w:marLeft w:val="0"/>
          <w:marRight w:val="0"/>
          <w:marTop w:val="0"/>
          <w:marBottom w:val="0"/>
          <w:divBdr>
            <w:top w:val="none" w:sz="0" w:space="0" w:color="auto"/>
            <w:left w:val="none" w:sz="0" w:space="0" w:color="auto"/>
            <w:bottom w:val="none" w:sz="0" w:space="0" w:color="auto"/>
            <w:right w:val="none" w:sz="0" w:space="0" w:color="auto"/>
          </w:divBdr>
        </w:div>
        <w:div w:id="1881817657">
          <w:marLeft w:val="0"/>
          <w:marRight w:val="0"/>
          <w:marTop w:val="0"/>
          <w:marBottom w:val="0"/>
          <w:divBdr>
            <w:top w:val="none" w:sz="0" w:space="0" w:color="auto"/>
            <w:left w:val="none" w:sz="0" w:space="0" w:color="auto"/>
            <w:bottom w:val="none" w:sz="0" w:space="0" w:color="auto"/>
            <w:right w:val="none" w:sz="0" w:space="0" w:color="auto"/>
          </w:divBdr>
        </w:div>
        <w:div w:id="836922823">
          <w:marLeft w:val="0"/>
          <w:marRight w:val="0"/>
          <w:marTop w:val="0"/>
          <w:marBottom w:val="0"/>
          <w:divBdr>
            <w:top w:val="none" w:sz="0" w:space="0" w:color="auto"/>
            <w:left w:val="none" w:sz="0" w:space="0" w:color="auto"/>
            <w:bottom w:val="none" w:sz="0" w:space="0" w:color="auto"/>
            <w:right w:val="none" w:sz="0" w:space="0" w:color="auto"/>
          </w:divBdr>
        </w:div>
        <w:div w:id="242760464">
          <w:marLeft w:val="0"/>
          <w:marRight w:val="0"/>
          <w:marTop w:val="0"/>
          <w:marBottom w:val="0"/>
          <w:divBdr>
            <w:top w:val="none" w:sz="0" w:space="0" w:color="auto"/>
            <w:left w:val="none" w:sz="0" w:space="0" w:color="auto"/>
            <w:bottom w:val="none" w:sz="0" w:space="0" w:color="auto"/>
            <w:right w:val="none" w:sz="0" w:space="0" w:color="auto"/>
          </w:divBdr>
        </w:div>
        <w:div w:id="1647776461">
          <w:marLeft w:val="0"/>
          <w:marRight w:val="0"/>
          <w:marTop w:val="0"/>
          <w:marBottom w:val="0"/>
          <w:divBdr>
            <w:top w:val="none" w:sz="0" w:space="0" w:color="auto"/>
            <w:left w:val="none" w:sz="0" w:space="0" w:color="auto"/>
            <w:bottom w:val="none" w:sz="0" w:space="0" w:color="auto"/>
            <w:right w:val="none" w:sz="0" w:space="0" w:color="auto"/>
          </w:divBdr>
        </w:div>
        <w:div w:id="1367029105">
          <w:marLeft w:val="0"/>
          <w:marRight w:val="0"/>
          <w:marTop w:val="0"/>
          <w:marBottom w:val="0"/>
          <w:divBdr>
            <w:top w:val="none" w:sz="0" w:space="0" w:color="auto"/>
            <w:left w:val="none" w:sz="0" w:space="0" w:color="auto"/>
            <w:bottom w:val="none" w:sz="0" w:space="0" w:color="auto"/>
            <w:right w:val="none" w:sz="0" w:space="0" w:color="auto"/>
          </w:divBdr>
        </w:div>
        <w:div w:id="1041318449">
          <w:marLeft w:val="0"/>
          <w:marRight w:val="0"/>
          <w:marTop w:val="0"/>
          <w:marBottom w:val="0"/>
          <w:divBdr>
            <w:top w:val="none" w:sz="0" w:space="0" w:color="auto"/>
            <w:left w:val="none" w:sz="0" w:space="0" w:color="auto"/>
            <w:bottom w:val="none" w:sz="0" w:space="0" w:color="auto"/>
            <w:right w:val="none" w:sz="0" w:space="0" w:color="auto"/>
          </w:divBdr>
        </w:div>
        <w:div w:id="1627349208">
          <w:marLeft w:val="0"/>
          <w:marRight w:val="0"/>
          <w:marTop w:val="0"/>
          <w:marBottom w:val="0"/>
          <w:divBdr>
            <w:top w:val="none" w:sz="0" w:space="0" w:color="auto"/>
            <w:left w:val="none" w:sz="0" w:space="0" w:color="auto"/>
            <w:bottom w:val="none" w:sz="0" w:space="0" w:color="auto"/>
            <w:right w:val="none" w:sz="0" w:space="0" w:color="auto"/>
          </w:divBdr>
        </w:div>
        <w:div w:id="1509565766">
          <w:marLeft w:val="0"/>
          <w:marRight w:val="0"/>
          <w:marTop w:val="0"/>
          <w:marBottom w:val="0"/>
          <w:divBdr>
            <w:top w:val="none" w:sz="0" w:space="0" w:color="auto"/>
            <w:left w:val="none" w:sz="0" w:space="0" w:color="auto"/>
            <w:bottom w:val="none" w:sz="0" w:space="0" w:color="auto"/>
            <w:right w:val="none" w:sz="0" w:space="0" w:color="auto"/>
          </w:divBdr>
        </w:div>
        <w:div w:id="2138447447">
          <w:marLeft w:val="0"/>
          <w:marRight w:val="0"/>
          <w:marTop w:val="0"/>
          <w:marBottom w:val="0"/>
          <w:divBdr>
            <w:top w:val="none" w:sz="0" w:space="0" w:color="auto"/>
            <w:left w:val="none" w:sz="0" w:space="0" w:color="auto"/>
            <w:bottom w:val="none" w:sz="0" w:space="0" w:color="auto"/>
            <w:right w:val="none" w:sz="0" w:space="0" w:color="auto"/>
          </w:divBdr>
        </w:div>
        <w:div w:id="302543946">
          <w:marLeft w:val="0"/>
          <w:marRight w:val="0"/>
          <w:marTop w:val="0"/>
          <w:marBottom w:val="0"/>
          <w:divBdr>
            <w:top w:val="none" w:sz="0" w:space="0" w:color="auto"/>
            <w:left w:val="none" w:sz="0" w:space="0" w:color="auto"/>
            <w:bottom w:val="none" w:sz="0" w:space="0" w:color="auto"/>
            <w:right w:val="none" w:sz="0" w:space="0" w:color="auto"/>
          </w:divBdr>
        </w:div>
        <w:div w:id="1383168638">
          <w:marLeft w:val="0"/>
          <w:marRight w:val="0"/>
          <w:marTop w:val="0"/>
          <w:marBottom w:val="0"/>
          <w:divBdr>
            <w:top w:val="none" w:sz="0" w:space="0" w:color="auto"/>
            <w:left w:val="none" w:sz="0" w:space="0" w:color="auto"/>
            <w:bottom w:val="none" w:sz="0" w:space="0" w:color="auto"/>
            <w:right w:val="none" w:sz="0" w:space="0" w:color="auto"/>
          </w:divBdr>
        </w:div>
        <w:div w:id="1918128782">
          <w:marLeft w:val="0"/>
          <w:marRight w:val="0"/>
          <w:marTop w:val="0"/>
          <w:marBottom w:val="0"/>
          <w:divBdr>
            <w:top w:val="none" w:sz="0" w:space="0" w:color="auto"/>
            <w:left w:val="none" w:sz="0" w:space="0" w:color="auto"/>
            <w:bottom w:val="none" w:sz="0" w:space="0" w:color="auto"/>
            <w:right w:val="none" w:sz="0" w:space="0" w:color="auto"/>
          </w:divBdr>
        </w:div>
        <w:div w:id="551380250">
          <w:marLeft w:val="0"/>
          <w:marRight w:val="0"/>
          <w:marTop w:val="0"/>
          <w:marBottom w:val="0"/>
          <w:divBdr>
            <w:top w:val="none" w:sz="0" w:space="0" w:color="auto"/>
            <w:left w:val="none" w:sz="0" w:space="0" w:color="auto"/>
            <w:bottom w:val="none" w:sz="0" w:space="0" w:color="auto"/>
            <w:right w:val="none" w:sz="0" w:space="0" w:color="auto"/>
          </w:divBdr>
        </w:div>
        <w:div w:id="1302342626">
          <w:marLeft w:val="0"/>
          <w:marRight w:val="0"/>
          <w:marTop w:val="0"/>
          <w:marBottom w:val="0"/>
          <w:divBdr>
            <w:top w:val="none" w:sz="0" w:space="0" w:color="auto"/>
            <w:left w:val="none" w:sz="0" w:space="0" w:color="auto"/>
            <w:bottom w:val="none" w:sz="0" w:space="0" w:color="auto"/>
            <w:right w:val="none" w:sz="0" w:space="0" w:color="auto"/>
          </w:divBdr>
        </w:div>
        <w:div w:id="169687314">
          <w:marLeft w:val="0"/>
          <w:marRight w:val="0"/>
          <w:marTop w:val="0"/>
          <w:marBottom w:val="0"/>
          <w:divBdr>
            <w:top w:val="none" w:sz="0" w:space="0" w:color="auto"/>
            <w:left w:val="none" w:sz="0" w:space="0" w:color="auto"/>
            <w:bottom w:val="none" w:sz="0" w:space="0" w:color="auto"/>
            <w:right w:val="none" w:sz="0" w:space="0" w:color="auto"/>
          </w:divBdr>
        </w:div>
        <w:div w:id="200173087">
          <w:marLeft w:val="0"/>
          <w:marRight w:val="0"/>
          <w:marTop w:val="0"/>
          <w:marBottom w:val="0"/>
          <w:divBdr>
            <w:top w:val="none" w:sz="0" w:space="0" w:color="auto"/>
            <w:left w:val="none" w:sz="0" w:space="0" w:color="auto"/>
            <w:bottom w:val="none" w:sz="0" w:space="0" w:color="auto"/>
            <w:right w:val="none" w:sz="0" w:space="0" w:color="auto"/>
          </w:divBdr>
        </w:div>
        <w:div w:id="1311179766">
          <w:marLeft w:val="0"/>
          <w:marRight w:val="0"/>
          <w:marTop w:val="0"/>
          <w:marBottom w:val="0"/>
          <w:divBdr>
            <w:top w:val="none" w:sz="0" w:space="0" w:color="auto"/>
            <w:left w:val="none" w:sz="0" w:space="0" w:color="auto"/>
            <w:bottom w:val="none" w:sz="0" w:space="0" w:color="auto"/>
            <w:right w:val="none" w:sz="0" w:space="0" w:color="auto"/>
          </w:divBdr>
        </w:div>
        <w:div w:id="1914316170">
          <w:marLeft w:val="0"/>
          <w:marRight w:val="0"/>
          <w:marTop w:val="0"/>
          <w:marBottom w:val="0"/>
          <w:divBdr>
            <w:top w:val="none" w:sz="0" w:space="0" w:color="auto"/>
            <w:left w:val="none" w:sz="0" w:space="0" w:color="auto"/>
            <w:bottom w:val="none" w:sz="0" w:space="0" w:color="auto"/>
            <w:right w:val="none" w:sz="0" w:space="0" w:color="auto"/>
          </w:divBdr>
        </w:div>
        <w:div w:id="848324902">
          <w:marLeft w:val="0"/>
          <w:marRight w:val="0"/>
          <w:marTop w:val="0"/>
          <w:marBottom w:val="0"/>
          <w:divBdr>
            <w:top w:val="none" w:sz="0" w:space="0" w:color="auto"/>
            <w:left w:val="none" w:sz="0" w:space="0" w:color="auto"/>
            <w:bottom w:val="none" w:sz="0" w:space="0" w:color="auto"/>
            <w:right w:val="none" w:sz="0" w:space="0" w:color="auto"/>
          </w:divBdr>
        </w:div>
        <w:div w:id="2115712834">
          <w:marLeft w:val="0"/>
          <w:marRight w:val="0"/>
          <w:marTop w:val="0"/>
          <w:marBottom w:val="0"/>
          <w:divBdr>
            <w:top w:val="none" w:sz="0" w:space="0" w:color="auto"/>
            <w:left w:val="none" w:sz="0" w:space="0" w:color="auto"/>
            <w:bottom w:val="none" w:sz="0" w:space="0" w:color="auto"/>
            <w:right w:val="none" w:sz="0" w:space="0" w:color="auto"/>
          </w:divBdr>
        </w:div>
        <w:div w:id="89200159">
          <w:marLeft w:val="0"/>
          <w:marRight w:val="0"/>
          <w:marTop w:val="0"/>
          <w:marBottom w:val="0"/>
          <w:divBdr>
            <w:top w:val="none" w:sz="0" w:space="0" w:color="auto"/>
            <w:left w:val="none" w:sz="0" w:space="0" w:color="auto"/>
            <w:bottom w:val="none" w:sz="0" w:space="0" w:color="auto"/>
            <w:right w:val="none" w:sz="0" w:space="0" w:color="auto"/>
          </w:divBdr>
        </w:div>
        <w:div w:id="844251899">
          <w:marLeft w:val="0"/>
          <w:marRight w:val="0"/>
          <w:marTop w:val="0"/>
          <w:marBottom w:val="0"/>
          <w:divBdr>
            <w:top w:val="none" w:sz="0" w:space="0" w:color="auto"/>
            <w:left w:val="none" w:sz="0" w:space="0" w:color="auto"/>
            <w:bottom w:val="none" w:sz="0" w:space="0" w:color="auto"/>
            <w:right w:val="none" w:sz="0" w:space="0" w:color="auto"/>
          </w:divBdr>
        </w:div>
        <w:div w:id="1050349307">
          <w:marLeft w:val="0"/>
          <w:marRight w:val="0"/>
          <w:marTop w:val="0"/>
          <w:marBottom w:val="0"/>
          <w:divBdr>
            <w:top w:val="none" w:sz="0" w:space="0" w:color="auto"/>
            <w:left w:val="none" w:sz="0" w:space="0" w:color="auto"/>
            <w:bottom w:val="none" w:sz="0" w:space="0" w:color="auto"/>
            <w:right w:val="none" w:sz="0" w:space="0" w:color="auto"/>
          </w:divBdr>
        </w:div>
        <w:div w:id="1353187919">
          <w:marLeft w:val="0"/>
          <w:marRight w:val="0"/>
          <w:marTop w:val="0"/>
          <w:marBottom w:val="0"/>
          <w:divBdr>
            <w:top w:val="none" w:sz="0" w:space="0" w:color="auto"/>
            <w:left w:val="none" w:sz="0" w:space="0" w:color="auto"/>
            <w:bottom w:val="none" w:sz="0" w:space="0" w:color="auto"/>
            <w:right w:val="none" w:sz="0" w:space="0" w:color="auto"/>
          </w:divBdr>
        </w:div>
        <w:div w:id="313074411">
          <w:marLeft w:val="0"/>
          <w:marRight w:val="0"/>
          <w:marTop w:val="0"/>
          <w:marBottom w:val="0"/>
          <w:divBdr>
            <w:top w:val="none" w:sz="0" w:space="0" w:color="auto"/>
            <w:left w:val="none" w:sz="0" w:space="0" w:color="auto"/>
            <w:bottom w:val="none" w:sz="0" w:space="0" w:color="auto"/>
            <w:right w:val="none" w:sz="0" w:space="0" w:color="auto"/>
          </w:divBdr>
        </w:div>
        <w:div w:id="918977681">
          <w:marLeft w:val="0"/>
          <w:marRight w:val="0"/>
          <w:marTop w:val="0"/>
          <w:marBottom w:val="0"/>
          <w:divBdr>
            <w:top w:val="none" w:sz="0" w:space="0" w:color="auto"/>
            <w:left w:val="none" w:sz="0" w:space="0" w:color="auto"/>
            <w:bottom w:val="none" w:sz="0" w:space="0" w:color="auto"/>
            <w:right w:val="none" w:sz="0" w:space="0" w:color="auto"/>
          </w:divBdr>
        </w:div>
        <w:div w:id="1986466699">
          <w:marLeft w:val="0"/>
          <w:marRight w:val="0"/>
          <w:marTop w:val="0"/>
          <w:marBottom w:val="0"/>
          <w:divBdr>
            <w:top w:val="none" w:sz="0" w:space="0" w:color="auto"/>
            <w:left w:val="none" w:sz="0" w:space="0" w:color="auto"/>
            <w:bottom w:val="none" w:sz="0" w:space="0" w:color="auto"/>
            <w:right w:val="none" w:sz="0" w:space="0" w:color="auto"/>
          </w:divBdr>
        </w:div>
        <w:div w:id="1199244371">
          <w:marLeft w:val="0"/>
          <w:marRight w:val="0"/>
          <w:marTop w:val="0"/>
          <w:marBottom w:val="0"/>
          <w:divBdr>
            <w:top w:val="none" w:sz="0" w:space="0" w:color="auto"/>
            <w:left w:val="none" w:sz="0" w:space="0" w:color="auto"/>
            <w:bottom w:val="none" w:sz="0" w:space="0" w:color="auto"/>
            <w:right w:val="none" w:sz="0" w:space="0" w:color="auto"/>
          </w:divBdr>
        </w:div>
        <w:div w:id="1899627009">
          <w:marLeft w:val="0"/>
          <w:marRight w:val="0"/>
          <w:marTop w:val="0"/>
          <w:marBottom w:val="0"/>
          <w:divBdr>
            <w:top w:val="none" w:sz="0" w:space="0" w:color="auto"/>
            <w:left w:val="none" w:sz="0" w:space="0" w:color="auto"/>
            <w:bottom w:val="none" w:sz="0" w:space="0" w:color="auto"/>
            <w:right w:val="none" w:sz="0" w:space="0" w:color="auto"/>
          </w:divBdr>
        </w:div>
        <w:div w:id="1513686613">
          <w:marLeft w:val="0"/>
          <w:marRight w:val="0"/>
          <w:marTop w:val="0"/>
          <w:marBottom w:val="0"/>
          <w:divBdr>
            <w:top w:val="none" w:sz="0" w:space="0" w:color="auto"/>
            <w:left w:val="none" w:sz="0" w:space="0" w:color="auto"/>
            <w:bottom w:val="none" w:sz="0" w:space="0" w:color="auto"/>
            <w:right w:val="none" w:sz="0" w:space="0" w:color="auto"/>
          </w:divBdr>
        </w:div>
        <w:div w:id="2118014713">
          <w:marLeft w:val="0"/>
          <w:marRight w:val="0"/>
          <w:marTop w:val="0"/>
          <w:marBottom w:val="0"/>
          <w:divBdr>
            <w:top w:val="none" w:sz="0" w:space="0" w:color="auto"/>
            <w:left w:val="none" w:sz="0" w:space="0" w:color="auto"/>
            <w:bottom w:val="none" w:sz="0" w:space="0" w:color="auto"/>
            <w:right w:val="none" w:sz="0" w:space="0" w:color="auto"/>
          </w:divBdr>
        </w:div>
        <w:div w:id="885608410">
          <w:marLeft w:val="0"/>
          <w:marRight w:val="0"/>
          <w:marTop w:val="0"/>
          <w:marBottom w:val="0"/>
          <w:divBdr>
            <w:top w:val="none" w:sz="0" w:space="0" w:color="auto"/>
            <w:left w:val="none" w:sz="0" w:space="0" w:color="auto"/>
            <w:bottom w:val="none" w:sz="0" w:space="0" w:color="auto"/>
            <w:right w:val="none" w:sz="0" w:space="0" w:color="auto"/>
          </w:divBdr>
        </w:div>
        <w:div w:id="1985624619">
          <w:marLeft w:val="0"/>
          <w:marRight w:val="0"/>
          <w:marTop w:val="0"/>
          <w:marBottom w:val="0"/>
          <w:divBdr>
            <w:top w:val="none" w:sz="0" w:space="0" w:color="auto"/>
            <w:left w:val="none" w:sz="0" w:space="0" w:color="auto"/>
            <w:bottom w:val="none" w:sz="0" w:space="0" w:color="auto"/>
            <w:right w:val="none" w:sz="0" w:space="0" w:color="auto"/>
          </w:divBdr>
        </w:div>
        <w:div w:id="351803424">
          <w:marLeft w:val="0"/>
          <w:marRight w:val="0"/>
          <w:marTop w:val="0"/>
          <w:marBottom w:val="0"/>
          <w:divBdr>
            <w:top w:val="none" w:sz="0" w:space="0" w:color="auto"/>
            <w:left w:val="none" w:sz="0" w:space="0" w:color="auto"/>
            <w:bottom w:val="none" w:sz="0" w:space="0" w:color="auto"/>
            <w:right w:val="none" w:sz="0" w:space="0" w:color="auto"/>
          </w:divBdr>
        </w:div>
        <w:div w:id="71465988">
          <w:marLeft w:val="0"/>
          <w:marRight w:val="0"/>
          <w:marTop w:val="0"/>
          <w:marBottom w:val="0"/>
          <w:divBdr>
            <w:top w:val="none" w:sz="0" w:space="0" w:color="auto"/>
            <w:left w:val="none" w:sz="0" w:space="0" w:color="auto"/>
            <w:bottom w:val="none" w:sz="0" w:space="0" w:color="auto"/>
            <w:right w:val="none" w:sz="0" w:space="0" w:color="auto"/>
          </w:divBdr>
        </w:div>
        <w:div w:id="1638679588">
          <w:marLeft w:val="0"/>
          <w:marRight w:val="0"/>
          <w:marTop w:val="0"/>
          <w:marBottom w:val="0"/>
          <w:divBdr>
            <w:top w:val="none" w:sz="0" w:space="0" w:color="auto"/>
            <w:left w:val="none" w:sz="0" w:space="0" w:color="auto"/>
            <w:bottom w:val="none" w:sz="0" w:space="0" w:color="auto"/>
            <w:right w:val="none" w:sz="0" w:space="0" w:color="auto"/>
          </w:divBdr>
        </w:div>
        <w:div w:id="871377679">
          <w:marLeft w:val="0"/>
          <w:marRight w:val="0"/>
          <w:marTop w:val="0"/>
          <w:marBottom w:val="0"/>
          <w:divBdr>
            <w:top w:val="none" w:sz="0" w:space="0" w:color="auto"/>
            <w:left w:val="none" w:sz="0" w:space="0" w:color="auto"/>
            <w:bottom w:val="none" w:sz="0" w:space="0" w:color="auto"/>
            <w:right w:val="none" w:sz="0" w:space="0" w:color="auto"/>
          </w:divBdr>
        </w:div>
        <w:div w:id="2044745066">
          <w:marLeft w:val="0"/>
          <w:marRight w:val="0"/>
          <w:marTop w:val="0"/>
          <w:marBottom w:val="0"/>
          <w:divBdr>
            <w:top w:val="none" w:sz="0" w:space="0" w:color="auto"/>
            <w:left w:val="none" w:sz="0" w:space="0" w:color="auto"/>
            <w:bottom w:val="none" w:sz="0" w:space="0" w:color="auto"/>
            <w:right w:val="none" w:sz="0" w:space="0" w:color="auto"/>
          </w:divBdr>
        </w:div>
        <w:div w:id="1556351393">
          <w:marLeft w:val="0"/>
          <w:marRight w:val="0"/>
          <w:marTop w:val="0"/>
          <w:marBottom w:val="0"/>
          <w:divBdr>
            <w:top w:val="none" w:sz="0" w:space="0" w:color="auto"/>
            <w:left w:val="none" w:sz="0" w:space="0" w:color="auto"/>
            <w:bottom w:val="none" w:sz="0" w:space="0" w:color="auto"/>
            <w:right w:val="none" w:sz="0" w:space="0" w:color="auto"/>
          </w:divBdr>
        </w:div>
        <w:div w:id="1675911144">
          <w:marLeft w:val="0"/>
          <w:marRight w:val="0"/>
          <w:marTop w:val="0"/>
          <w:marBottom w:val="0"/>
          <w:divBdr>
            <w:top w:val="none" w:sz="0" w:space="0" w:color="auto"/>
            <w:left w:val="none" w:sz="0" w:space="0" w:color="auto"/>
            <w:bottom w:val="none" w:sz="0" w:space="0" w:color="auto"/>
            <w:right w:val="none" w:sz="0" w:space="0" w:color="auto"/>
          </w:divBdr>
        </w:div>
        <w:div w:id="1801922065">
          <w:marLeft w:val="0"/>
          <w:marRight w:val="0"/>
          <w:marTop w:val="0"/>
          <w:marBottom w:val="0"/>
          <w:divBdr>
            <w:top w:val="none" w:sz="0" w:space="0" w:color="auto"/>
            <w:left w:val="none" w:sz="0" w:space="0" w:color="auto"/>
            <w:bottom w:val="none" w:sz="0" w:space="0" w:color="auto"/>
            <w:right w:val="none" w:sz="0" w:space="0" w:color="auto"/>
          </w:divBdr>
        </w:div>
        <w:div w:id="1725637049">
          <w:marLeft w:val="0"/>
          <w:marRight w:val="0"/>
          <w:marTop w:val="0"/>
          <w:marBottom w:val="0"/>
          <w:divBdr>
            <w:top w:val="none" w:sz="0" w:space="0" w:color="auto"/>
            <w:left w:val="none" w:sz="0" w:space="0" w:color="auto"/>
            <w:bottom w:val="none" w:sz="0" w:space="0" w:color="auto"/>
            <w:right w:val="none" w:sz="0" w:space="0" w:color="auto"/>
          </w:divBdr>
        </w:div>
        <w:div w:id="1228033180">
          <w:marLeft w:val="0"/>
          <w:marRight w:val="0"/>
          <w:marTop w:val="0"/>
          <w:marBottom w:val="0"/>
          <w:divBdr>
            <w:top w:val="none" w:sz="0" w:space="0" w:color="auto"/>
            <w:left w:val="none" w:sz="0" w:space="0" w:color="auto"/>
            <w:bottom w:val="none" w:sz="0" w:space="0" w:color="auto"/>
            <w:right w:val="none" w:sz="0" w:space="0" w:color="auto"/>
          </w:divBdr>
        </w:div>
        <w:div w:id="224148597">
          <w:marLeft w:val="0"/>
          <w:marRight w:val="0"/>
          <w:marTop w:val="0"/>
          <w:marBottom w:val="0"/>
          <w:divBdr>
            <w:top w:val="none" w:sz="0" w:space="0" w:color="auto"/>
            <w:left w:val="none" w:sz="0" w:space="0" w:color="auto"/>
            <w:bottom w:val="none" w:sz="0" w:space="0" w:color="auto"/>
            <w:right w:val="none" w:sz="0" w:space="0" w:color="auto"/>
          </w:divBdr>
        </w:div>
        <w:div w:id="1732774484">
          <w:marLeft w:val="0"/>
          <w:marRight w:val="0"/>
          <w:marTop w:val="0"/>
          <w:marBottom w:val="0"/>
          <w:divBdr>
            <w:top w:val="none" w:sz="0" w:space="0" w:color="auto"/>
            <w:left w:val="none" w:sz="0" w:space="0" w:color="auto"/>
            <w:bottom w:val="none" w:sz="0" w:space="0" w:color="auto"/>
            <w:right w:val="none" w:sz="0" w:space="0" w:color="auto"/>
          </w:divBdr>
        </w:div>
        <w:div w:id="1341473055">
          <w:marLeft w:val="0"/>
          <w:marRight w:val="0"/>
          <w:marTop w:val="0"/>
          <w:marBottom w:val="0"/>
          <w:divBdr>
            <w:top w:val="none" w:sz="0" w:space="0" w:color="auto"/>
            <w:left w:val="none" w:sz="0" w:space="0" w:color="auto"/>
            <w:bottom w:val="none" w:sz="0" w:space="0" w:color="auto"/>
            <w:right w:val="none" w:sz="0" w:space="0" w:color="auto"/>
          </w:divBdr>
        </w:div>
        <w:div w:id="1391805758">
          <w:marLeft w:val="0"/>
          <w:marRight w:val="0"/>
          <w:marTop w:val="0"/>
          <w:marBottom w:val="0"/>
          <w:divBdr>
            <w:top w:val="none" w:sz="0" w:space="0" w:color="auto"/>
            <w:left w:val="none" w:sz="0" w:space="0" w:color="auto"/>
            <w:bottom w:val="none" w:sz="0" w:space="0" w:color="auto"/>
            <w:right w:val="none" w:sz="0" w:space="0" w:color="auto"/>
          </w:divBdr>
        </w:div>
        <w:div w:id="2068651049">
          <w:marLeft w:val="0"/>
          <w:marRight w:val="0"/>
          <w:marTop w:val="0"/>
          <w:marBottom w:val="0"/>
          <w:divBdr>
            <w:top w:val="none" w:sz="0" w:space="0" w:color="auto"/>
            <w:left w:val="none" w:sz="0" w:space="0" w:color="auto"/>
            <w:bottom w:val="none" w:sz="0" w:space="0" w:color="auto"/>
            <w:right w:val="none" w:sz="0" w:space="0" w:color="auto"/>
          </w:divBdr>
        </w:div>
        <w:div w:id="1433278091">
          <w:marLeft w:val="0"/>
          <w:marRight w:val="0"/>
          <w:marTop w:val="0"/>
          <w:marBottom w:val="0"/>
          <w:divBdr>
            <w:top w:val="none" w:sz="0" w:space="0" w:color="auto"/>
            <w:left w:val="none" w:sz="0" w:space="0" w:color="auto"/>
            <w:bottom w:val="none" w:sz="0" w:space="0" w:color="auto"/>
            <w:right w:val="none" w:sz="0" w:space="0" w:color="auto"/>
          </w:divBdr>
        </w:div>
        <w:div w:id="1758207562">
          <w:marLeft w:val="0"/>
          <w:marRight w:val="0"/>
          <w:marTop w:val="0"/>
          <w:marBottom w:val="0"/>
          <w:divBdr>
            <w:top w:val="none" w:sz="0" w:space="0" w:color="auto"/>
            <w:left w:val="none" w:sz="0" w:space="0" w:color="auto"/>
            <w:bottom w:val="none" w:sz="0" w:space="0" w:color="auto"/>
            <w:right w:val="none" w:sz="0" w:space="0" w:color="auto"/>
          </w:divBdr>
        </w:div>
        <w:div w:id="2113159394">
          <w:marLeft w:val="0"/>
          <w:marRight w:val="0"/>
          <w:marTop w:val="0"/>
          <w:marBottom w:val="0"/>
          <w:divBdr>
            <w:top w:val="none" w:sz="0" w:space="0" w:color="auto"/>
            <w:left w:val="none" w:sz="0" w:space="0" w:color="auto"/>
            <w:bottom w:val="none" w:sz="0" w:space="0" w:color="auto"/>
            <w:right w:val="none" w:sz="0" w:space="0" w:color="auto"/>
          </w:divBdr>
        </w:div>
        <w:div w:id="778335534">
          <w:marLeft w:val="0"/>
          <w:marRight w:val="0"/>
          <w:marTop w:val="0"/>
          <w:marBottom w:val="0"/>
          <w:divBdr>
            <w:top w:val="none" w:sz="0" w:space="0" w:color="auto"/>
            <w:left w:val="none" w:sz="0" w:space="0" w:color="auto"/>
            <w:bottom w:val="none" w:sz="0" w:space="0" w:color="auto"/>
            <w:right w:val="none" w:sz="0" w:space="0" w:color="auto"/>
          </w:divBdr>
        </w:div>
        <w:div w:id="2121140772">
          <w:marLeft w:val="0"/>
          <w:marRight w:val="0"/>
          <w:marTop w:val="0"/>
          <w:marBottom w:val="0"/>
          <w:divBdr>
            <w:top w:val="none" w:sz="0" w:space="0" w:color="auto"/>
            <w:left w:val="none" w:sz="0" w:space="0" w:color="auto"/>
            <w:bottom w:val="none" w:sz="0" w:space="0" w:color="auto"/>
            <w:right w:val="none" w:sz="0" w:space="0" w:color="auto"/>
          </w:divBdr>
        </w:div>
        <w:div w:id="412973915">
          <w:marLeft w:val="0"/>
          <w:marRight w:val="0"/>
          <w:marTop w:val="0"/>
          <w:marBottom w:val="0"/>
          <w:divBdr>
            <w:top w:val="none" w:sz="0" w:space="0" w:color="auto"/>
            <w:left w:val="none" w:sz="0" w:space="0" w:color="auto"/>
            <w:bottom w:val="none" w:sz="0" w:space="0" w:color="auto"/>
            <w:right w:val="none" w:sz="0" w:space="0" w:color="auto"/>
          </w:divBdr>
        </w:div>
        <w:div w:id="2081898551">
          <w:marLeft w:val="0"/>
          <w:marRight w:val="0"/>
          <w:marTop w:val="0"/>
          <w:marBottom w:val="0"/>
          <w:divBdr>
            <w:top w:val="none" w:sz="0" w:space="0" w:color="auto"/>
            <w:left w:val="none" w:sz="0" w:space="0" w:color="auto"/>
            <w:bottom w:val="none" w:sz="0" w:space="0" w:color="auto"/>
            <w:right w:val="none" w:sz="0" w:space="0" w:color="auto"/>
          </w:divBdr>
        </w:div>
        <w:div w:id="532615794">
          <w:marLeft w:val="0"/>
          <w:marRight w:val="0"/>
          <w:marTop w:val="0"/>
          <w:marBottom w:val="0"/>
          <w:divBdr>
            <w:top w:val="none" w:sz="0" w:space="0" w:color="auto"/>
            <w:left w:val="none" w:sz="0" w:space="0" w:color="auto"/>
            <w:bottom w:val="none" w:sz="0" w:space="0" w:color="auto"/>
            <w:right w:val="none" w:sz="0" w:space="0" w:color="auto"/>
          </w:divBdr>
        </w:div>
        <w:div w:id="454297082">
          <w:marLeft w:val="0"/>
          <w:marRight w:val="0"/>
          <w:marTop w:val="0"/>
          <w:marBottom w:val="0"/>
          <w:divBdr>
            <w:top w:val="none" w:sz="0" w:space="0" w:color="auto"/>
            <w:left w:val="none" w:sz="0" w:space="0" w:color="auto"/>
            <w:bottom w:val="none" w:sz="0" w:space="0" w:color="auto"/>
            <w:right w:val="none" w:sz="0" w:space="0" w:color="auto"/>
          </w:divBdr>
        </w:div>
        <w:div w:id="1623876870">
          <w:marLeft w:val="0"/>
          <w:marRight w:val="0"/>
          <w:marTop w:val="0"/>
          <w:marBottom w:val="0"/>
          <w:divBdr>
            <w:top w:val="none" w:sz="0" w:space="0" w:color="auto"/>
            <w:left w:val="none" w:sz="0" w:space="0" w:color="auto"/>
            <w:bottom w:val="none" w:sz="0" w:space="0" w:color="auto"/>
            <w:right w:val="none" w:sz="0" w:space="0" w:color="auto"/>
          </w:divBdr>
        </w:div>
        <w:div w:id="792600049">
          <w:marLeft w:val="0"/>
          <w:marRight w:val="0"/>
          <w:marTop w:val="0"/>
          <w:marBottom w:val="0"/>
          <w:divBdr>
            <w:top w:val="none" w:sz="0" w:space="0" w:color="auto"/>
            <w:left w:val="none" w:sz="0" w:space="0" w:color="auto"/>
            <w:bottom w:val="none" w:sz="0" w:space="0" w:color="auto"/>
            <w:right w:val="none" w:sz="0" w:space="0" w:color="auto"/>
          </w:divBdr>
        </w:div>
        <w:div w:id="1144392960">
          <w:marLeft w:val="0"/>
          <w:marRight w:val="0"/>
          <w:marTop w:val="0"/>
          <w:marBottom w:val="0"/>
          <w:divBdr>
            <w:top w:val="none" w:sz="0" w:space="0" w:color="auto"/>
            <w:left w:val="none" w:sz="0" w:space="0" w:color="auto"/>
            <w:bottom w:val="none" w:sz="0" w:space="0" w:color="auto"/>
            <w:right w:val="none" w:sz="0" w:space="0" w:color="auto"/>
          </w:divBdr>
        </w:div>
        <w:div w:id="1039083936">
          <w:marLeft w:val="0"/>
          <w:marRight w:val="0"/>
          <w:marTop w:val="0"/>
          <w:marBottom w:val="0"/>
          <w:divBdr>
            <w:top w:val="none" w:sz="0" w:space="0" w:color="auto"/>
            <w:left w:val="none" w:sz="0" w:space="0" w:color="auto"/>
            <w:bottom w:val="none" w:sz="0" w:space="0" w:color="auto"/>
            <w:right w:val="none" w:sz="0" w:space="0" w:color="auto"/>
          </w:divBdr>
        </w:div>
        <w:div w:id="1737505412">
          <w:marLeft w:val="0"/>
          <w:marRight w:val="0"/>
          <w:marTop w:val="0"/>
          <w:marBottom w:val="0"/>
          <w:divBdr>
            <w:top w:val="none" w:sz="0" w:space="0" w:color="auto"/>
            <w:left w:val="none" w:sz="0" w:space="0" w:color="auto"/>
            <w:bottom w:val="none" w:sz="0" w:space="0" w:color="auto"/>
            <w:right w:val="none" w:sz="0" w:space="0" w:color="auto"/>
          </w:divBdr>
        </w:div>
        <w:div w:id="1663046249">
          <w:marLeft w:val="0"/>
          <w:marRight w:val="0"/>
          <w:marTop w:val="0"/>
          <w:marBottom w:val="0"/>
          <w:divBdr>
            <w:top w:val="none" w:sz="0" w:space="0" w:color="auto"/>
            <w:left w:val="none" w:sz="0" w:space="0" w:color="auto"/>
            <w:bottom w:val="none" w:sz="0" w:space="0" w:color="auto"/>
            <w:right w:val="none" w:sz="0" w:space="0" w:color="auto"/>
          </w:divBdr>
        </w:div>
        <w:div w:id="1547525141">
          <w:marLeft w:val="0"/>
          <w:marRight w:val="0"/>
          <w:marTop w:val="0"/>
          <w:marBottom w:val="0"/>
          <w:divBdr>
            <w:top w:val="none" w:sz="0" w:space="0" w:color="auto"/>
            <w:left w:val="none" w:sz="0" w:space="0" w:color="auto"/>
            <w:bottom w:val="none" w:sz="0" w:space="0" w:color="auto"/>
            <w:right w:val="none" w:sz="0" w:space="0" w:color="auto"/>
          </w:divBdr>
        </w:div>
        <w:div w:id="879702805">
          <w:marLeft w:val="0"/>
          <w:marRight w:val="0"/>
          <w:marTop w:val="0"/>
          <w:marBottom w:val="0"/>
          <w:divBdr>
            <w:top w:val="none" w:sz="0" w:space="0" w:color="auto"/>
            <w:left w:val="none" w:sz="0" w:space="0" w:color="auto"/>
            <w:bottom w:val="none" w:sz="0" w:space="0" w:color="auto"/>
            <w:right w:val="none" w:sz="0" w:space="0" w:color="auto"/>
          </w:divBdr>
        </w:div>
        <w:div w:id="1180386185">
          <w:marLeft w:val="0"/>
          <w:marRight w:val="0"/>
          <w:marTop w:val="0"/>
          <w:marBottom w:val="0"/>
          <w:divBdr>
            <w:top w:val="none" w:sz="0" w:space="0" w:color="auto"/>
            <w:left w:val="none" w:sz="0" w:space="0" w:color="auto"/>
            <w:bottom w:val="none" w:sz="0" w:space="0" w:color="auto"/>
            <w:right w:val="none" w:sz="0" w:space="0" w:color="auto"/>
          </w:divBdr>
        </w:div>
        <w:div w:id="1832284789">
          <w:marLeft w:val="0"/>
          <w:marRight w:val="0"/>
          <w:marTop w:val="0"/>
          <w:marBottom w:val="0"/>
          <w:divBdr>
            <w:top w:val="none" w:sz="0" w:space="0" w:color="auto"/>
            <w:left w:val="none" w:sz="0" w:space="0" w:color="auto"/>
            <w:bottom w:val="none" w:sz="0" w:space="0" w:color="auto"/>
            <w:right w:val="none" w:sz="0" w:space="0" w:color="auto"/>
          </w:divBdr>
        </w:div>
        <w:div w:id="311447934">
          <w:marLeft w:val="0"/>
          <w:marRight w:val="0"/>
          <w:marTop w:val="0"/>
          <w:marBottom w:val="0"/>
          <w:divBdr>
            <w:top w:val="none" w:sz="0" w:space="0" w:color="auto"/>
            <w:left w:val="none" w:sz="0" w:space="0" w:color="auto"/>
            <w:bottom w:val="none" w:sz="0" w:space="0" w:color="auto"/>
            <w:right w:val="none" w:sz="0" w:space="0" w:color="auto"/>
          </w:divBdr>
        </w:div>
        <w:div w:id="1969434660">
          <w:marLeft w:val="0"/>
          <w:marRight w:val="0"/>
          <w:marTop w:val="0"/>
          <w:marBottom w:val="0"/>
          <w:divBdr>
            <w:top w:val="none" w:sz="0" w:space="0" w:color="auto"/>
            <w:left w:val="none" w:sz="0" w:space="0" w:color="auto"/>
            <w:bottom w:val="none" w:sz="0" w:space="0" w:color="auto"/>
            <w:right w:val="none" w:sz="0" w:space="0" w:color="auto"/>
          </w:divBdr>
        </w:div>
        <w:div w:id="1557276106">
          <w:marLeft w:val="0"/>
          <w:marRight w:val="0"/>
          <w:marTop w:val="0"/>
          <w:marBottom w:val="0"/>
          <w:divBdr>
            <w:top w:val="none" w:sz="0" w:space="0" w:color="auto"/>
            <w:left w:val="none" w:sz="0" w:space="0" w:color="auto"/>
            <w:bottom w:val="none" w:sz="0" w:space="0" w:color="auto"/>
            <w:right w:val="none" w:sz="0" w:space="0" w:color="auto"/>
          </w:divBdr>
        </w:div>
        <w:div w:id="1191067427">
          <w:marLeft w:val="0"/>
          <w:marRight w:val="0"/>
          <w:marTop w:val="0"/>
          <w:marBottom w:val="0"/>
          <w:divBdr>
            <w:top w:val="none" w:sz="0" w:space="0" w:color="auto"/>
            <w:left w:val="none" w:sz="0" w:space="0" w:color="auto"/>
            <w:bottom w:val="none" w:sz="0" w:space="0" w:color="auto"/>
            <w:right w:val="none" w:sz="0" w:space="0" w:color="auto"/>
          </w:divBdr>
        </w:div>
        <w:div w:id="695884400">
          <w:marLeft w:val="0"/>
          <w:marRight w:val="0"/>
          <w:marTop w:val="0"/>
          <w:marBottom w:val="0"/>
          <w:divBdr>
            <w:top w:val="none" w:sz="0" w:space="0" w:color="auto"/>
            <w:left w:val="none" w:sz="0" w:space="0" w:color="auto"/>
            <w:bottom w:val="none" w:sz="0" w:space="0" w:color="auto"/>
            <w:right w:val="none" w:sz="0" w:space="0" w:color="auto"/>
          </w:divBdr>
        </w:div>
        <w:div w:id="696076721">
          <w:marLeft w:val="0"/>
          <w:marRight w:val="0"/>
          <w:marTop w:val="0"/>
          <w:marBottom w:val="0"/>
          <w:divBdr>
            <w:top w:val="none" w:sz="0" w:space="0" w:color="auto"/>
            <w:left w:val="none" w:sz="0" w:space="0" w:color="auto"/>
            <w:bottom w:val="none" w:sz="0" w:space="0" w:color="auto"/>
            <w:right w:val="none" w:sz="0" w:space="0" w:color="auto"/>
          </w:divBdr>
        </w:div>
        <w:div w:id="540636229">
          <w:marLeft w:val="0"/>
          <w:marRight w:val="0"/>
          <w:marTop w:val="0"/>
          <w:marBottom w:val="0"/>
          <w:divBdr>
            <w:top w:val="none" w:sz="0" w:space="0" w:color="auto"/>
            <w:left w:val="none" w:sz="0" w:space="0" w:color="auto"/>
            <w:bottom w:val="none" w:sz="0" w:space="0" w:color="auto"/>
            <w:right w:val="none" w:sz="0" w:space="0" w:color="auto"/>
          </w:divBdr>
        </w:div>
        <w:div w:id="922489589">
          <w:marLeft w:val="0"/>
          <w:marRight w:val="0"/>
          <w:marTop w:val="0"/>
          <w:marBottom w:val="0"/>
          <w:divBdr>
            <w:top w:val="none" w:sz="0" w:space="0" w:color="auto"/>
            <w:left w:val="none" w:sz="0" w:space="0" w:color="auto"/>
            <w:bottom w:val="none" w:sz="0" w:space="0" w:color="auto"/>
            <w:right w:val="none" w:sz="0" w:space="0" w:color="auto"/>
          </w:divBdr>
        </w:div>
        <w:div w:id="1597519634">
          <w:marLeft w:val="0"/>
          <w:marRight w:val="0"/>
          <w:marTop w:val="0"/>
          <w:marBottom w:val="0"/>
          <w:divBdr>
            <w:top w:val="none" w:sz="0" w:space="0" w:color="auto"/>
            <w:left w:val="none" w:sz="0" w:space="0" w:color="auto"/>
            <w:bottom w:val="none" w:sz="0" w:space="0" w:color="auto"/>
            <w:right w:val="none" w:sz="0" w:space="0" w:color="auto"/>
          </w:divBdr>
        </w:div>
        <w:div w:id="1418405012">
          <w:marLeft w:val="0"/>
          <w:marRight w:val="0"/>
          <w:marTop w:val="0"/>
          <w:marBottom w:val="0"/>
          <w:divBdr>
            <w:top w:val="none" w:sz="0" w:space="0" w:color="auto"/>
            <w:left w:val="none" w:sz="0" w:space="0" w:color="auto"/>
            <w:bottom w:val="none" w:sz="0" w:space="0" w:color="auto"/>
            <w:right w:val="none" w:sz="0" w:space="0" w:color="auto"/>
          </w:divBdr>
        </w:div>
        <w:div w:id="1387415157">
          <w:marLeft w:val="0"/>
          <w:marRight w:val="0"/>
          <w:marTop w:val="0"/>
          <w:marBottom w:val="0"/>
          <w:divBdr>
            <w:top w:val="none" w:sz="0" w:space="0" w:color="auto"/>
            <w:left w:val="none" w:sz="0" w:space="0" w:color="auto"/>
            <w:bottom w:val="none" w:sz="0" w:space="0" w:color="auto"/>
            <w:right w:val="none" w:sz="0" w:space="0" w:color="auto"/>
          </w:divBdr>
        </w:div>
        <w:div w:id="242295932">
          <w:marLeft w:val="0"/>
          <w:marRight w:val="0"/>
          <w:marTop w:val="0"/>
          <w:marBottom w:val="0"/>
          <w:divBdr>
            <w:top w:val="none" w:sz="0" w:space="0" w:color="auto"/>
            <w:left w:val="none" w:sz="0" w:space="0" w:color="auto"/>
            <w:bottom w:val="none" w:sz="0" w:space="0" w:color="auto"/>
            <w:right w:val="none" w:sz="0" w:space="0" w:color="auto"/>
          </w:divBdr>
        </w:div>
        <w:div w:id="762142557">
          <w:marLeft w:val="0"/>
          <w:marRight w:val="0"/>
          <w:marTop w:val="0"/>
          <w:marBottom w:val="0"/>
          <w:divBdr>
            <w:top w:val="none" w:sz="0" w:space="0" w:color="auto"/>
            <w:left w:val="none" w:sz="0" w:space="0" w:color="auto"/>
            <w:bottom w:val="none" w:sz="0" w:space="0" w:color="auto"/>
            <w:right w:val="none" w:sz="0" w:space="0" w:color="auto"/>
          </w:divBdr>
        </w:div>
        <w:div w:id="513803947">
          <w:marLeft w:val="0"/>
          <w:marRight w:val="0"/>
          <w:marTop w:val="0"/>
          <w:marBottom w:val="0"/>
          <w:divBdr>
            <w:top w:val="none" w:sz="0" w:space="0" w:color="auto"/>
            <w:left w:val="none" w:sz="0" w:space="0" w:color="auto"/>
            <w:bottom w:val="none" w:sz="0" w:space="0" w:color="auto"/>
            <w:right w:val="none" w:sz="0" w:space="0" w:color="auto"/>
          </w:divBdr>
        </w:div>
        <w:div w:id="1534689235">
          <w:marLeft w:val="0"/>
          <w:marRight w:val="0"/>
          <w:marTop w:val="0"/>
          <w:marBottom w:val="0"/>
          <w:divBdr>
            <w:top w:val="none" w:sz="0" w:space="0" w:color="auto"/>
            <w:left w:val="none" w:sz="0" w:space="0" w:color="auto"/>
            <w:bottom w:val="none" w:sz="0" w:space="0" w:color="auto"/>
            <w:right w:val="none" w:sz="0" w:space="0" w:color="auto"/>
          </w:divBdr>
        </w:div>
        <w:div w:id="33429000">
          <w:marLeft w:val="0"/>
          <w:marRight w:val="0"/>
          <w:marTop w:val="0"/>
          <w:marBottom w:val="0"/>
          <w:divBdr>
            <w:top w:val="none" w:sz="0" w:space="0" w:color="auto"/>
            <w:left w:val="none" w:sz="0" w:space="0" w:color="auto"/>
            <w:bottom w:val="none" w:sz="0" w:space="0" w:color="auto"/>
            <w:right w:val="none" w:sz="0" w:space="0" w:color="auto"/>
          </w:divBdr>
        </w:div>
        <w:div w:id="1287085930">
          <w:marLeft w:val="0"/>
          <w:marRight w:val="0"/>
          <w:marTop w:val="0"/>
          <w:marBottom w:val="0"/>
          <w:divBdr>
            <w:top w:val="none" w:sz="0" w:space="0" w:color="auto"/>
            <w:left w:val="none" w:sz="0" w:space="0" w:color="auto"/>
            <w:bottom w:val="none" w:sz="0" w:space="0" w:color="auto"/>
            <w:right w:val="none" w:sz="0" w:space="0" w:color="auto"/>
          </w:divBdr>
        </w:div>
        <w:div w:id="196312942">
          <w:marLeft w:val="0"/>
          <w:marRight w:val="0"/>
          <w:marTop w:val="0"/>
          <w:marBottom w:val="0"/>
          <w:divBdr>
            <w:top w:val="none" w:sz="0" w:space="0" w:color="auto"/>
            <w:left w:val="none" w:sz="0" w:space="0" w:color="auto"/>
            <w:bottom w:val="none" w:sz="0" w:space="0" w:color="auto"/>
            <w:right w:val="none" w:sz="0" w:space="0" w:color="auto"/>
          </w:divBdr>
        </w:div>
        <w:div w:id="1133211671">
          <w:marLeft w:val="0"/>
          <w:marRight w:val="0"/>
          <w:marTop w:val="0"/>
          <w:marBottom w:val="0"/>
          <w:divBdr>
            <w:top w:val="none" w:sz="0" w:space="0" w:color="auto"/>
            <w:left w:val="none" w:sz="0" w:space="0" w:color="auto"/>
            <w:bottom w:val="none" w:sz="0" w:space="0" w:color="auto"/>
            <w:right w:val="none" w:sz="0" w:space="0" w:color="auto"/>
          </w:divBdr>
        </w:div>
        <w:div w:id="1072386998">
          <w:marLeft w:val="0"/>
          <w:marRight w:val="0"/>
          <w:marTop w:val="0"/>
          <w:marBottom w:val="0"/>
          <w:divBdr>
            <w:top w:val="none" w:sz="0" w:space="0" w:color="auto"/>
            <w:left w:val="none" w:sz="0" w:space="0" w:color="auto"/>
            <w:bottom w:val="none" w:sz="0" w:space="0" w:color="auto"/>
            <w:right w:val="none" w:sz="0" w:space="0" w:color="auto"/>
          </w:divBdr>
        </w:div>
        <w:div w:id="336617497">
          <w:marLeft w:val="0"/>
          <w:marRight w:val="0"/>
          <w:marTop w:val="0"/>
          <w:marBottom w:val="0"/>
          <w:divBdr>
            <w:top w:val="none" w:sz="0" w:space="0" w:color="auto"/>
            <w:left w:val="none" w:sz="0" w:space="0" w:color="auto"/>
            <w:bottom w:val="none" w:sz="0" w:space="0" w:color="auto"/>
            <w:right w:val="none" w:sz="0" w:space="0" w:color="auto"/>
          </w:divBdr>
        </w:div>
        <w:div w:id="1204904569">
          <w:marLeft w:val="0"/>
          <w:marRight w:val="0"/>
          <w:marTop w:val="0"/>
          <w:marBottom w:val="0"/>
          <w:divBdr>
            <w:top w:val="none" w:sz="0" w:space="0" w:color="auto"/>
            <w:left w:val="none" w:sz="0" w:space="0" w:color="auto"/>
            <w:bottom w:val="none" w:sz="0" w:space="0" w:color="auto"/>
            <w:right w:val="none" w:sz="0" w:space="0" w:color="auto"/>
          </w:divBdr>
        </w:div>
        <w:div w:id="1404567887">
          <w:marLeft w:val="0"/>
          <w:marRight w:val="0"/>
          <w:marTop w:val="0"/>
          <w:marBottom w:val="0"/>
          <w:divBdr>
            <w:top w:val="none" w:sz="0" w:space="0" w:color="auto"/>
            <w:left w:val="none" w:sz="0" w:space="0" w:color="auto"/>
            <w:bottom w:val="none" w:sz="0" w:space="0" w:color="auto"/>
            <w:right w:val="none" w:sz="0" w:space="0" w:color="auto"/>
          </w:divBdr>
        </w:div>
        <w:div w:id="695469967">
          <w:marLeft w:val="0"/>
          <w:marRight w:val="0"/>
          <w:marTop w:val="0"/>
          <w:marBottom w:val="0"/>
          <w:divBdr>
            <w:top w:val="none" w:sz="0" w:space="0" w:color="auto"/>
            <w:left w:val="none" w:sz="0" w:space="0" w:color="auto"/>
            <w:bottom w:val="none" w:sz="0" w:space="0" w:color="auto"/>
            <w:right w:val="none" w:sz="0" w:space="0" w:color="auto"/>
          </w:divBdr>
        </w:div>
        <w:div w:id="84573521">
          <w:marLeft w:val="0"/>
          <w:marRight w:val="0"/>
          <w:marTop w:val="0"/>
          <w:marBottom w:val="0"/>
          <w:divBdr>
            <w:top w:val="none" w:sz="0" w:space="0" w:color="auto"/>
            <w:left w:val="none" w:sz="0" w:space="0" w:color="auto"/>
            <w:bottom w:val="none" w:sz="0" w:space="0" w:color="auto"/>
            <w:right w:val="none" w:sz="0" w:space="0" w:color="auto"/>
          </w:divBdr>
        </w:div>
        <w:div w:id="867642011">
          <w:marLeft w:val="0"/>
          <w:marRight w:val="0"/>
          <w:marTop w:val="0"/>
          <w:marBottom w:val="0"/>
          <w:divBdr>
            <w:top w:val="none" w:sz="0" w:space="0" w:color="auto"/>
            <w:left w:val="none" w:sz="0" w:space="0" w:color="auto"/>
            <w:bottom w:val="none" w:sz="0" w:space="0" w:color="auto"/>
            <w:right w:val="none" w:sz="0" w:space="0" w:color="auto"/>
          </w:divBdr>
        </w:div>
        <w:div w:id="388111755">
          <w:marLeft w:val="0"/>
          <w:marRight w:val="0"/>
          <w:marTop w:val="0"/>
          <w:marBottom w:val="0"/>
          <w:divBdr>
            <w:top w:val="none" w:sz="0" w:space="0" w:color="auto"/>
            <w:left w:val="none" w:sz="0" w:space="0" w:color="auto"/>
            <w:bottom w:val="none" w:sz="0" w:space="0" w:color="auto"/>
            <w:right w:val="none" w:sz="0" w:space="0" w:color="auto"/>
          </w:divBdr>
        </w:div>
        <w:div w:id="2128159765">
          <w:marLeft w:val="0"/>
          <w:marRight w:val="0"/>
          <w:marTop w:val="0"/>
          <w:marBottom w:val="0"/>
          <w:divBdr>
            <w:top w:val="none" w:sz="0" w:space="0" w:color="auto"/>
            <w:left w:val="none" w:sz="0" w:space="0" w:color="auto"/>
            <w:bottom w:val="none" w:sz="0" w:space="0" w:color="auto"/>
            <w:right w:val="none" w:sz="0" w:space="0" w:color="auto"/>
          </w:divBdr>
        </w:div>
        <w:div w:id="1201209557">
          <w:marLeft w:val="0"/>
          <w:marRight w:val="0"/>
          <w:marTop w:val="0"/>
          <w:marBottom w:val="0"/>
          <w:divBdr>
            <w:top w:val="none" w:sz="0" w:space="0" w:color="auto"/>
            <w:left w:val="none" w:sz="0" w:space="0" w:color="auto"/>
            <w:bottom w:val="none" w:sz="0" w:space="0" w:color="auto"/>
            <w:right w:val="none" w:sz="0" w:space="0" w:color="auto"/>
          </w:divBdr>
        </w:div>
        <w:div w:id="1893419847">
          <w:marLeft w:val="0"/>
          <w:marRight w:val="0"/>
          <w:marTop w:val="0"/>
          <w:marBottom w:val="0"/>
          <w:divBdr>
            <w:top w:val="none" w:sz="0" w:space="0" w:color="auto"/>
            <w:left w:val="none" w:sz="0" w:space="0" w:color="auto"/>
            <w:bottom w:val="none" w:sz="0" w:space="0" w:color="auto"/>
            <w:right w:val="none" w:sz="0" w:space="0" w:color="auto"/>
          </w:divBdr>
        </w:div>
        <w:div w:id="243995048">
          <w:marLeft w:val="0"/>
          <w:marRight w:val="0"/>
          <w:marTop w:val="0"/>
          <w:marBottom w:val="0"/>
          <w:divBdr>
            <w:top w:val="none" w:sz="0" w:space="0" w:color="auto"/>
            <w:left w:val="none" w:sz="0" w:space="0" w:color="auto"/>
            <w:bottom w:val="none" w:sz="0" w:space="0" w:color="auto"/>
            <w:right w:val="none" w:sz="0" w:space="0" w:color="auto"/>
          </w:divBdr>
        </w:div>
        <w:div w:id="1441796624">
          <w:marLeft w:val="0"/>
          <w:marRight w:val="0"/>
          <w:marTop w:val="0"/>
          <w:marBottom w:val="0"/>
          <w:divBdr>
            <w:top w:val="none" w:sz="0" w:space="0" w:color="auto"/>
            <w:left w:val="none" w:sz="0" w:space="0" w:color="auto"/>
            <w:bottom w:val="none" w:sz="0" w:space="0" w:color="auto"/>
            <w:right w:val="none" w:sz="0" w:space="0" w:color="auto"/>
          </w:divBdr>
        </w:div>
        <w:div w:id="238059420">
          <w:marLeft w:val="0"/>
          <w:marRight w:val="0"/>
          <w:marTop w:val="0"/>
          <w:marBottom w:val="0"/>
          <w:divBdr>
            <w:top w:val="none" w:sz="0" w:space="0" w:color="auto"/>
            <w:left w:val="none" w:sz="0" w:space="0" w:color="auto"/>
            <w:bottom w:val="none" w:sz="0" w:space="0" w:color="auto"/>
            <w:right w:val="none" w:sz="0" w:space="0" w:color="auto"/>
          </w:divBdr>
        </w:div>
        <w:div w:id="985624623">
          <w:marLeft w:val="0"/>
          <w:marRight w:val="0"/>
          <w:marTop w:val="0"/>
          <w:marBottom w:val="0"/>
          <w:divBdr>
            <w:top w:val="none" w:sz="0" w:space="0" w:color="auto"/>
            <w:left w:val="none" w:sz="0" w:space="0" w:color="auto"/>
            <w:bottom w:val="none" w:sz="0" w:space="0" w:color="auto"/>
            <w:right w:val="none" w:sz="0" w:space="0" w:color="auto"/>
          </w:divBdr>
        </w:div>
        <w:div w:id="1904678103">
          <w:marLeft w:val="0"/>
          <w:marRight w:val="0"/>
          <w:marTop w:val="0"/>
          <w:marBottom w:val="0"/>
          <w:divBdr>
            <w:top w:val="none" w:sz="0" w:space="0" w:color="auto"/>
            <w:left w:val="none" w:sz="0" w:space="0" w:color="auto"/>
            <w:bottom w:val="none" w:sz="0" w:space="0" w:color="auto"/>
            <w:right w:val="none" w:sz="0" w:space="0" w:color="auto"/>
          </w:divBdr>
        </w:div>
        <w:div w:id="158889388">
          <w:marLeft w:val="0"/>
          <w:marRight w:val="0"/>
          <w:marTop w:val="0"/>
          <w:marBottom w:val="0"/>
          <w:divBdr>
            <w:top w:val="none" w:sz="0" w:space="0" w:color="auto"/>
            <w:left w:val="none" w:sz="0" w:space="0" w:color="auto"/>
            <w:bottom w:val="none" w:sz="0" w:space="0" w:color="auto"/>
            <w:right w:val="none" w:sz="0" w:space="0" w:color="auto"/>
          </w:divBdr>
        </w:div>
        <w:div w:id="39408059">
          <w:marLeft w:val="0"/>
          <w:marRight w:val="0"/>
          <w:marTop w:val="0"/>
          <w:marBottom w:val="0"/>
          <w:divBdr>
            <w:top w:val="none" w:sz="0" w:space="0" w:color="auto"/>
            <w:left w:val="none" w:sz="0" w:space="0" w:color="auto"/>
            <w:bottom w:val="none" w:sz="0" w:space="0" w:color="auto"/>
            <w:right w:val="none" w:sz="0" w:space="0" w:color="auto"/>
          </w:divBdr>
        </w:div>
        <w:div w:id="641278177">
          <w:marLeft w:val="0"/>
          <w:marRight w:val="0"/>
          <w:marTop w:val="0"/>
          <w:marBottom w:val="0"/>
          <w:divBdr>
            <w:top w:val="none" w:sz="0" w:space="0" w:color="auto"/>
            <w:left w:val="none" w:sz="0" w:space="0" w:color="auto"/>
            <w:bottom w:val="none" w:sz="0" w:space="0" w:color="auto"/>
            <w:right w:val="none" w:sz="0" w:space="0" w:color="auto"/>
          </w:divBdr>
        </w:div>
        <w:div w:id="2084598198">
          <w:marLeft w:val="0"/>
          <w:marRight w:val="0"/>
          <w:marTop w:val="0"/>
          <w:marBottom w:val="0"/>
          <w:divBdr>
            <w:top w:val="none" w:sz="0" w:space="0" w:color="auto"/>
            <w:left w:val="none" w:sz="0" w:space="0" w:color="auto"/>
            <w:bottom w:val="none" w:sz="0" w:space="0" w:color="auto"/>
            <w:right w:val="none" w:sz="0" w:space="0" w:color="auto"/>
          </w:divBdr>
        </w:div>
        <w:div w:id="1970044563">
          <w:marLeft w:val="0"/>
          <w:marRight w:val="0"/>
          <w:marTop w:val="0"/>
          <w:marBottom w:val="0"/>
          <w:divBdr>
            <w:top w:val="none" w:sz="0" w:space="0" w:color="auto"/>
            <w:left w:val="none" w:sz="0" w:space="0" w:color="auto"/>
            <w:bottom w:val="none" w:sz="0" w:space="0" w:color="auto"/>
            <w:right w:val="none" w:sz="0" w:space="0" w:color="auto"/>
          </w:divBdr>
        </w:div>
        <w:div w:id="1837499602">
          <w:marLeft w:val="0"/>
          <w:marRight w:val="0"/>
          <w:marTop w:val="0"/>
          <w:marBottom w:val="0"/>
          <w:divBdr>
            <w:top w:val="none" w:sz="0" w:space="0" w:color="auto"/>
            <w:left w:val="none" w:sz="0" w:space="0" w:color="auto"/>
            <w:bottom w:val="none" w:sz="0" w:space="0" w:color="auto"/>
            <w:right w:val="none" w:sz="0" w:space="0" w:color="auto"/>
          </w:divBdr>
        </w:div>
        <w:div w:id="1992371462">
          <w:marLeft w:val="0"/>
          <w:marRight w:val="0"/>
          <w:marTop w:val="0"/>
          <w:marBottom w:val="0"/>
          <w:divBdr>
            <w:top w:val="none" w:sz="0" w:space="0" w:color="auto"/>
            <w:left w:val="none" w:sz="0" w:space="0" w:color="auto"/>
            <w:bottom w:val="none" w:sz="0" w:space="0" w:color="auto"/>
            <w:right w:val="none" w:sz="0" w:space="0" w:color="auto"/>
          </w:divBdr>
        </w:div>
        <w:div w:id="1485464547">
          <w:marLeft w:val="0"/>
          <w:marRight w:val="0"/>
          <w:marTop w:val="0"/>
          <w:marBottom w:val="0"/>
          <w:divBdr>
            <w:top w:val="none" w:sz="0" w:space="0" w:color="auto"/>
            <w:left w:val="none" w:sz="0" w:space="0" w:color="auto"/>
            <w:bottom w:val="none" w:sz="0" w:space="0" w:color="auto"/>
            <w:right w:val="none" w:sz="0" w:space="0" w:color="auto"/>
          </w:divBdr>
        </w:div>
        <w:div w:id="318264600">
          <w:marLeft w:val="0"/>
          <w:marRight w:val="0"/>
          <w:marTop w:val="0"/>
          <w:marBottom w:val="0"/>
          <w:divBdr>
            <w:top w:val="none" w:sz="0" w:space="0" w:color="auto"/>
            <w:left w:val="none" w:sz="0" w:space="0" w:color="auto"/>
            <w:bottom w:val="none" w:sz="0" w:space="0" w:color="auto"/>
            <w:right w:val="none" w:sz="0" w:space="0" w:color="auto"/>
          </w:divBdr>
        </w:div>
        <w:div w:id="219093254">
          <w:marLeft w:val="0"/>
          <w:marRight w:val="0"/>
          <w:marTop w:val="0"/>
          <w:marBottom w:val="0"/>
          <w:divBdr>
            <w:top w:val="none" w:sz="0" w:space="0" w:color="auto"/>
            <w:left w:val="none" w:sz="0" w:space="0" w:color="auto"/>
            <w:bottom w:val="none" w:sz="0" w:space="0" w:color="auto"/>
            <w:right w:val="none" w:sz="0" w:space="0" w:color="auto"/>
          </w:divBdr>
        </w:div>
        <w:div w:id="37749383">
          <w:marLeft w:val="0"/>
          <w:marRight w:val="0"/>
          <w:marTop w:val="0"/>
          <w:marBottom w:val="0"/>
          <w:divBdr>
            <w:top w:val="none" w:sz="0" w:space="0" w:color="auto"/>
            <w:left w:val="none" w:sz="0" w:space="0" w:color="auto"/>
            <w:bottom w:val="none" w:sz="0" w:space="0" w:color="auto"/>
            <w:right w:val="none" w:sz="0" w:space="0" w:color="auto"/>
          </w:divBdr>
        </w:div>
        <w:div w:id="159928228">
          <w:marLeft w:val="0"/>
          <w:marRight w:val="0"/>
          <w:marTop w:val="0"/>
          <w:marBottom w:val="0"/>
          <w:divBdr>
            <w:top w:val="none" w:sz="0" w:space="0" w:color="auto"/>
            <w:left w:val="none" w:sz="0" w:space="0" w:color="auto"/>
            <w:bottom w:val="none" w:sz="0" w:space="0" w:color="auto"/>
            <w:right w:val="none" w:sz="0" w:space="0" w:color="auto"/>
          </w:divBdr>
        </w:div>
        <w:div w:id="1790203676">
          <w:marLeft w:val="0"/>
          <w:marRight w:val="0"/>
          <w:marTop w:val="0"/>
          <w:marBottom w:val="0"/>
          <w:divBdr>
            <w:top w:val="none" w:sz="0" w:space="0" w:color="auto"/>
            <w:left w:val="none" w:sz="0" w:space="0" w:color="auto"/>
            <w:bottom w:val="none" w:sz="0" w:space="0" w:color="auto"/>
            <w:right w:val="none" w:sz="0" w:space="0" w:color="auto"/>
          </w:divBdr>
        </w:div>
        <w:div w:id="1787114229">
          <w:marLeft w:val="0"/>
          <w:marRight w:val="0"/>
          <w:marTop w:val="0"/>
          <w:marBottom w:val="0"/>
          <w:divBdr>
            <w:top w:val="none" w:sz="0" w:space="0" w:color="auto"/>
            <w:left w:val="none" w:sz="0" w:space="0" w:color="auto"/>
            <w:bottom w:val="none" w:sz="0" w:space="0" w:color="auto"/>
            <w:right w:val="none" w:sz="0" w:space="0" w:color="auto"/>
          </w:divBdr>
        </w:div>
        <w:div w:id="1724988766">
          <w:marLeft w:val="0"/>
          <w:marRight w:val="0"/>
          <w:marTop w:val="0"/>
          <w:marBottom w:val="0"/>
          <w:divBdr>
            <w:top w:val="none" w:sz="0" w:space="0" w:color="auto"/>
            <w:left w:val="none" w:sz="0" w:space="0" w:color="auto"/>
            <w:bottom w:val="none" w:sz="0" w:space="0" w:color="auto"/>
            <w:right w:val="none" w:sz="0" w:space="0" w:color="auto"/>
          </w:divBdr>
        </w:div>
        <w:div w:id="1585605960">
          <w:marLeft w:val="0"/>
          <w:marRight w:val="0"/>
          <w:marTop w:val="0"/>
          <w:marBottom w:val="0"/>
          <w:divBdr>
            <w:top w:val="none" w:sz="0" w:space="0" w:color="auto"/>
            <w:left w:val="none" w:sz="0" w:space="0" w:color="auto"/>
            <w:bottom w:val="none" w:sz="0" w:space="0" w:color="auto"/>
            <w:right w:val="none" w:sz="0" w:space="0" w:color="auto"/>
          </w:divBdr>
        </w:div>
        <w:div w:id="378746060">
          <w:marLeft w:val="0"/>
          <w:marRight w:val="0"/>
          <w:marTop w:val="0"/>
          <w:marBottom w:val="0"/>
          <w:divBdr>
            <w:top w:val="none" w:sz="0" w:space="0" w:color="auto"/>
            <w:left w:val="none" w:sz="0" w:space="0" w:color="auto"/>
            <w:bottom w:val="none" w:sz="0" w:space="0" w:color="auto"/>
            <w:right w:val="none" w:sz="0" w:space="0" w:color="auto"/>
          </w:divBdr>
        </w:div>
        <w:div w:id="87849420">
          <w:marLeft w:val="0"/>
          <w:marRight w:val="0"/>
          <w:marTop w:val="0"/>
          <w:marBottom w:val="0"/>
          <w:divBdr>
            <w:top w:val="none" w:sz="0" w:space="0" w:color="auto"/>
            <w:left w:val="none" w:sz="0" w:space="0" w:color="auto"/>
            <w:bottom w:val="none" w:sz="0" w:space="0" w:color="auto"/>
            <w:right w:val="none" w:sz="0" w:space="0" w:color="auto"/>
          </w:divBdr>
        </w:div>
        <w:div w:id="723679135">
          <w:marLeft w:val="0"/>
          <w:marRight w:val="0"/>
          <w:marTop w:val="0"/>
          <w:marBottom w:val="0"/>
          <w:divBdr>
            <w:top w:val="none" w:sz="0" w:space="0" w:color="auto"/>
            <w:left w:val="none" w:sz="0" w:space="0" w:color="auto"/>
            <w:bottom w:val="none" w:sz="0" w:space="0" w:color="auto"/>
            <w:right w:val="none" w:sz="0" w:space="0" w:color="auto"/>
          </w:divBdr>
        </w:div>
        <w:div w:id="671031204">
          <w:marLeft w:val="0"/>
          <w:marRight w:val="0"/>
          <w:marTop w:val="0"/>
          <w:marBottom w:val="0"/>
          <w:divBdr>
            <w:top w:val="none" w:sz="0" w:space="0" w:color="auto"/>
            <w:left w:val="none" w:sz="0" w:space="0" w:color="auto"/>
            <w:bottom w:val="none" w:sz="0" w:space="0" w:color="auto"/>
            <w:right w:val="none" w:sz="0" w:space="0" w:color="auto"/>
          </w:divBdr>
        </w:div>
        <w:div w:id="1747871660">
          <w:marLeft w:val="0"/>
          <w:marRight w:val="0"/>
          <w:marTop w:val="0"/>
          <w:marBottom w:val="0"/>
          <w:divBdr>
            <w:top w:val="none" w:sz="0" w:space="0" w:color="auto"/>
            <w:left w:val="none" w:sz="0" w:space="0" w:color="auto"/>
            <w:bottom w:val="none" w:sz="0" w:space="0" w:color="auto"/>
            <w:right w:val="none" w:sz="0" w:space="0" w:color="auto"/>
          </w:divBdr>
        </w:div>
        <w:div w:id="1274283730">
          <w:marLeft w:val="0"/>
          <w:marRight w:val="0"/>
          <w:marTop w:val="0"/>
          <w:marBottom w:val="0"/>
          <w:divBdr>
            <w:top w:val="none" w:sz="0" w:space="0" w:color="auto"/>
            <w:left w:val="none" w:sz="0" w:space="0" w:color="auto"/>
            <w:bottom w:val="none" w:sz="0" w:space="0" w:color="auto"/>
            <w:right w:val="none" w:sz="0" w:space="0" w:color="auto"/>
          </w:divBdr>
        </w:div>
        <w:div w:id="1028994730">
          <w:marLeft w:val="0"/>
          <w:marRight w:val="0"/>
          <w:marTop w:val="0"/>
          <w:marBottom w:val="0"/>
          <w:divBdr>
            <w:top w:val="none" w:sz="0" w:space="0" w:color="auto"/>
            <w:left w:val="none" w:sz="0" w:space="0" w:color="auto"/>
            <w:bottom w:val="none" w:sz="0" w:space="0" w:color="auto"/>
            <w:right w:val="none" w:sz="0" w:space="0" w:color="auto"/>
          </w:divBdr>
        </w:div>
        <w:div w:id="975643044">
          <w:marLeft w:val="0"/>
          <w:marRight w:val="0"/>
          <w:marTop w:val="0"/>
          <w:marBottom w:val="0"/>
          <w:divBdr>
            <w:top w:val="none" w:sz="0" w:space="0" w:color="auto"/>
            <w:left w:val="none" w:sz="0" w:space="0" w:color="auto"/>
            <w:bottom w:val="none" w:sz="0" w:space="0" w:color="auto"/>
            <w:right w:val="none" w:sz="0" w:space="0" w:color="auto"/>
          </w:divBdr>
        </w:div>
        <w:div w:id="305935029">
          <w:marLeft w:val="0"/>
          <w:marRight w:val="0"/>
          <w:marTop w:val="0"/>
          <w:marBottom w:val="0"/>
          <w:divBdr>
            <w:top w:val="none" w:sz="0" w:space="0" w:color="auto"/>
            <w:left w:val="none" w:sz="0" w:space="0" w:color="auto"/>
            <w:bottom w:val="none" w:sz="0" w:space="0" w:color="auto"/>
            <w:right w:val="none" w:sz="0" w:space="0" w:color="auto"/>
          </w:divBdr>
        </w:div>
        <w:div w:id="1832675630">
          <w:marLeft w:val="0"/>
          <w:marRight w:val="0"/>
          <w:marTop w:val="0"/>
          <w:marBottom w:val="0"/>
          <w:divBdr>
            <w:top w:val="none" w:sz="0" w:space="0" w:color="auto"/>
            <w:left w:val="none" w:sz="0" w:space="0" w:color="auto"/>
            <w:bottom w:val="none" w:sz="0" w:space="0" w:color="auto"/>
            <w:right w:val="none" w:sz="0" w:space="0" w:color="auto"/>
          </w:divBdr>
        </w:div>
        <w:div w:id="1131900403">
          <w:marLeft w:val="0"/>
          <w:marRight w:val="0"/>
          <w:marTop w:val="0"/>
          <w:marBottom w:val="0"/>
          <w:divBdr>
            <w:top w:val="none" w:sz="0" w:space="0" w:color="auto"/>
            <w:left w:val="none" w:sz="0" w:space="0" w:color="auto"/>
            <w:bottom w:val="none" w:sz="0" w:space="0" w:color="auto"/>
            <w:right w:val="none" w:sz="0" w:space="0" w:color="auto"/>
          </w:divBdr>
        </w:div>
        <w:div w:id="862743206">
          <w:marLeft w:val="0"/>
          <w:marRight w:val="0"/>
          <w:marTop w:val="0"/>
          <w:marBottom w:val="0"/>
          <w:divBdr>
            <w:top w:val="none" w:sz="0" w:space="0" w:color="auto"/>
            <w:left w:val="none" w:sz="0" w:space="0" w:color="auto"/>
            <w:bottom w:val="none" w:sz="0" w:space="0" w:color="auto"/>
            <w:right w:val="none" w:sz="0" w:space="0" w:color="auto"/>
          </w:divBdr>
        </w:div>
        <w:div w:id="2004815286">
          <w:marLeft w:val="0"/>
          <w:marRight w:val="0"/>
          <w:marTop w:val="0"/>
          <w:marBottom w:val="0"/>
          <w:divBdr>
            <w:top w:val="none" w:sz="0" w:space="0" w:color="auto"/>
            <w:left w:val="none" w:sz="0" w:space="0" w:color="auto"/>
            <w:bottom w:val="none" w:sz="0" w:space="0" w:color="auto"/>
            <w:right w:val="none" w:sz="0" w:space="0" w:color="auto"/>
          </w:divBdr>
        </w:div>
        <w:div w:id="16080158">
          <w:marLeft w:val="0"/>
          <w:marRight w:val="0"/>
          <w:marTop w:val="0"/>
          <w:marBottom w:val="0"/>
          <w:divBdr>
            <w:top w:val="none" w:sz="0" w:space="0" w:color="auto"/>
            <w:left w:val="none" w:sz="0" w:space="0" w:color="auto"/>
            <w:bottom w:val="none" w:sz="0" w:space="0" w:color="auto"/>
            <w:right w:val="none" w:sz="0" w:space="0" w:color="auto"/>
          </w:divBdr>
        </w:div>
        <w:div w:id="1781606988">
          <w:marLeft w:val="0"/>
          <w:marRight w:val="0"/>
          <w:marTop w:val="0"/>
          <w:marBottom w:val="0"/>
          <w:divBdr>
            <w:top w:val="none" w:sz="0" w:space="0" w:color="auto"/>
            <w:left w:val="none" w:sz="0" w:space="0" w:color="auto"/>
            <w:bottom w:val="none" w:sz="0" w:space="0" w:color="auto"/>
            <w:right w:val="none" w:sz="0" w:space="0" w:color="auto"/>
          </w:divBdr>
        </w:div>
        <w:div w:id="768045630">
          <w:marLeft w:val="0"/>
          <w:marRight w:val="0"/>
          <w:marTop w:val="0"/>
          <w:marBottom w:val="0"/>
          <w:divBdr>
            <w:top w:val="none" w:sz="0" w:space="0" w:color="auto"/>
            <w:left w:val="none" w:sz="0" w:space="0" w:color="auto"/>
            <w:bottom w:val="none" w:sz="0" w:space="0" w:color="auto"/>
            <w:right w:val="none" w:sz="0" w:space="0" w:color="auto"/>
          </w:divBdr>
        </w:div>
        <w:div w:id="1640113752">
          <w:marLeft w:val="0"/>
          <w:marRight w:val="0"/>
          <w:marTop w:val="0"/>
          <w:marBottom w:val="0"/>
          <w:divBdr>
            <w:top w:val="none" w:sz="0" w:space="0" w:color="auto"/>
            <w:left w:val="none" w:sz="0" w:space="0" w:color="auto"/>
            <w:bottom w:val="none" w:sz="0" w:space="0" w:color="auto"/>
            <w:right w:val="none" w:sz="0" w:space="0" w:color="auto"/>
          </w:divBdr>
        </w:div>
        <w:div w:id="123156721">
          <w:marLeft w:val="0"/>
          <w:marRight w:val="0"/>
          <w:marTop w:val="0"/>
          <w:marBottom w:val="0"/>
          <w:divBdr>
            <w:top w:val="none" w:sz="0" w:space="0" w:color="auto"/>
            <w:left w:val="none" w:sz="0" w:space="0" w:color="auto"/>
            <w:bottom w:val="none" w:sz="0" w:space="0" w:color="auto"/>
            <w:right w:val="none" w:sz="0" w:space="0" w:color="auto"/>
          </w:divBdr>
        </w:div>
        <w:div w:id="69349463">
          <w:marLeft w:val="0"/>
          <w:marRight w:val="0"/>
          <w:marTop w:val="0"/>
          <w:marBottom w:val="0"/>
          <w:divBdr>
            <w:top w:val="none" w:sz="0" w:space="0" w:color="auto"/>
            <w:left w:val="none" w:sz="0" w:space="0" w:color="auto"/>
            <w:bottom w:val="none" w:sz="0" w:space="0" w:color="auto"/>
            <w:right w:val="none" w:sz="0" w:space="0" w:color="auto"/>
          </w:divBdr>
        </w:div>
        <w:div w:id="322592079">
          <w:marLeft w:val="0"/>
          <w:marRight w:val="0"/>
          <w:marTop w:val="0"/>
          <w:marBottom w:val="0"/>
          <w:divBdr>
            <w:top w:val="none" w:sz="0" w:space="0" w:color="auto"/>
            <w:left w:val="none" w:sz="0" w:space="0" w:color="auto"/>
            <w:bottom w:val="none" w:sz="0" w:space="0" w:color="auto"/>
            <w:right w:val="none" w:sz="0" w:space="0" w:color="auto"/>
          </w:divBdr>
        </w:div>
        <w:div w:id="1342199666">
          <w:marLeft w:val="0"/>
          <w:marRight w:val="0"/>
          <w:marTop w:val="0"/>
          <w:marBottom w:val="0"/>
          <w:divBdr>
            <w:top w:val="none" w:sz="0" w:space="0" w:color="auto"/>
            <w:left w:val="none" w:sz="0" w:space="0" w:color="auto"/>
            <w:bottom w:val="none" w:sz="0" w:space="0" w:color="auto"/>
            <w:right w:val="none" w:sz="0" w:space="0" w:color="auto"/>
          </w:divBdr>
        </w:div>
        <w:div w:id="1314918194">
          <w:marLeft w:val="0"/>
          <w:marRight w:val="0"/>
          <w:marTop w:val="0"/>
          <w:marBottom w:val="0"/>
          <w:divBdr>
            <w:top w:val="none" w:sz="0" w:space="0" w:color="auto"/>
            <w:left w:val="none" w:sz="0" w:space="0" w:color="auto"/>
            <w:bottom w:val="none" w:sz="0" w:space="0" w:color="auto"/>
            <w:right w:val="none" w:sz="0" w:space="0" w:color="auto"/>
          </w:divBdr>
        </w:div>
        <w:div w:id="14963489">
          <w:marLeft w:val="0"/>
          <w:marRight w:val="0"/>
          <w:marTop w:val="0"/>
          <w:marBottom w:val="0"/>
          <w:divBdr>
            <w:top w:val="none" w:sz="0" w:space="0" w:color="auto"/>
            <w:left w:val="none" w:sz="0" w:space="0" w:color="auto"/>
            <w:bottom w:val="none" w:sz="0" w:space="0" w:color="auto"/>
            <w:right w:val="none" w:sz="0" w:space="0" w:color="auto"/>
          </w:divBdr>
        </w:div>
        <w:div w:id="906643922">
          <w:marLeft w:val="0"/>
          <w:marRight w:val="0"/>
          <w:marTop w:val="0"/>
          <w:marBottom w:val="0"/>
          <w:divBdr>
            <w:top w:val="none" w:sz="0" w:space="0" w:color="auto"/>
            <w:left w:val="none" w:sz="0" w:space="0" w:color="auto"/>
            <w:bottom w:val="none" w:sz="0" w:space="0" w:color="auto"/>
            <w:right w:val="none" w:sz="0" w:space="0" w:color="auto"/>
          </w:divBdr>
        </w:div>
        <w:div w:id="602693812">
          <w:marLeft w:val="0"/>
          <w:marRight w:val="0"/>
          <w:marTop w:val="0"/>
          <w:marBottom w:val="0"/>
          <w:divBdr>
            <w:top w:val="none" w:sz="0" w:space="0" w:color="auto"/>
            <w:left w:val="none" w:sz="0" w:space="0" w:color="auto"/>
            <w:bottom w:val="none" w:sz="0" w:space="0" w:color="auto"/>
            <w:right w:val="none" w:sz="0" w:space="0" w:color="auto"/>
          </w:divBdr>
        </w:div>
        <w:div w:id="2008751415">
          <w:marLeft w:val="0"/>
          <w:marRight w:val="0"/>
          <w:marTop w:val="0"/>
          <w:marBottom w:val="0"/>
          <w:divBdr>
            <w:top w:val="none" w:sz="0" w:space="0" w:color="auto"/>
            <w:left w:val="none" w:sz="0" w:space="0" w:color="auto"/>
            <w:bottom w:val="none" w:sz="0" w:space="0" w:color="auto"/>
            <w:right w:val="none" w:sz="0" w:space="0" w:color="auto"/>
          </w:divBdr>
        </w:div>
        <w:div w:id="1252156991">
          <w:marLeft w:val="0"/>
          <w:marRight w:val="0"/>
          <w:marTop w:val="0"/>
          <w:marBottom w:val="0"/>
          <w:divBdr>
            <w:top w:val="none" w:sz="0" w:space="0" w:color="auto"/>
            <w:left w:val="none" w:sz="0" w:space="0" w:color="auto"/>
            <w:bottom w:val="none" w:sz="0" w:space="0" w:color="auto"/>
            <w:right w:val="none" w:sz="0" w:space="0" w:color="auto"/>
          </w:divBdr>
        </w:div>
        <w:div w:id="615134333">
          <w:marLeft w:val="0"/>
          <w:marRight w:val="0"/>
          <w:marTop w:val="0"/>
          <w:marBottom w:val="0"/>
          <w:divBdr>
            <w:top w:val="none" w:sz="0" w:space="0" w:color="auto"/>
            <w:left w:val="none" w:sz="0" w:space="0" w:color="auto"/>
            <w:bottom w:val="none" w:sz="0" w:space="0" w:color="auto"/>
            <w:right w:val="none" w:sz="0" w:space="0" w:color="auto"/>
          </w:divBdr>
        </w:div>
        <w:div w:id="822626420">
          <w:marLeft w:val="0"/>
          <w:marRight w:val="0"/>
          <w:marTop w:val="0"/>
          <w:marBottom w:val="0"/>
          <w:divBdr>
            <w:top w:val="none" w:sz="0" w:space="0" w:color="auto"/>
            <w:left w:val="none" w:sz="0" w:space="0" w:color="auto"/>
            <w:bottom w:val="none" w:sz="0" w:space="0" w:color="auto"/>
            <w:right w:val="none" w:sz="0" w:space="0" w:color="auto"/>
          </w:divBdr>
        </w:div>
        <w:div w:id="700319514">
          <w:marLeft w:val="0"/>
          <w:marRight w:val="0"/>
          <w:marTop w:val="0"/>
          <w:marBottom w:val="0"/>
          <w:divBdr>
            <w:top w:val="none" w:sz="0" w:space="0" w:color="auto"/>
            <w:left w:val="none" w:sz="0" w:space="0" w:color="auto"/>
            <w:bottom w:val="none" w:sz="0" w:space="0" w:color="auto"/>
            <w:right w:val="none" w:sz="0" w:space="0" w:color="auto"/>
          </w:divBdr>
        </w:div>
        <w:div w:id="158860071">
          <w:marLeft w:val="0"/>
          <w:marRight w:val="0"/>
          <w:marTop w:val="0"/>
          <w:marBottom w:val="0"/>
          <w:divBdr>
            <w:top w:val="none" w:sz="0" w:space="0" w:color="auto"/>
            <w:left w:val="none" w:sz="0" w:space="0" w:color="auto"/>
            <w:bottom w:val="none" w:sz="0" w:space="0" w:color="auto"/>
            <w:right w:val="none" w:sz="0" w:space="0" w:color="auto"/>
          </w:divBdr>
        </w:div>
        <w:div w:id="1757052219">
          <w:marLeft w:val="0"/>
          <w:marRight w:val="0"/>
          <w:marTop w:val="0"/>
          <w:marBottom w:val="0"/>
          <w:divBdr>
            <w:top w:val="none" w:sz="0" w:space="0" w:color="auto"/>
            <w:left w:val="none" w:sz="0" w:space="0" w:color="auto"/>
            <w:bottom w:val="none" w:sz="0" w:space="0" w:color="auto"/>
            <w:right w:val="none" w:sz="0" w:space="0" w:color="auto"/>
          </w:divBdr>
        </w:div>
        <w:div w:id="2120292179">
          <w:marLeft w:val="0"/>
          <w:marRight w:val="0"/>
          <w:marTop w:val="0"/>
          <w:marBottom w:val="0"/>
          <w:divBdr>
            <w:top w:val="none" w:sz="0" w:space="0" w:color="auto"/>
            <w:left w:val="none" w:sz="0" w:space="0" w:color="auto"/>
            <w:bottom w:val="none" w:sz="0" w:space="0" w:color="auto"/>
            <w:right w:val="none" w:sz="0" w:space="0" w:color="auto"/>
          </w:divBdr>
        </w:div>
        <w:div w:id="1647781021">
          <w:marLeft w:val="0"/>
          <w:marRight w:val="0"/>
          <w:marTop w:val="0"/>
          <w:marBottom w:val="0"/>
          <w:divBdr>
            <w:top w:val="none" w:sz="0" w:space="0" w:color="auto"/>
            <w:left w:val="none" w:sz="0" w:space="0" w:color="auto"/>
            <w:bottom w:val="none" w:sz="0" w:space="0" w:color="auto"/>
            <w:right w:val="none" w:sz="0" w:space="0" w:color="auto"/>
          </w:divBdr>
        </w:div>
        <w:div w:id="665015060">
          <w:marLeft w:val="0"/>
          <w:marRight w:val="0"/>
          <w:marTop w:val="0"/>
          <w:marBottom w:val="0"/>
          <w:divBdr>
            <w:top w:val="none" w:sz="0" w:space="0" w:color="auto"/>
            <w:left w:val="none" w:sz="0" w:space="0" w:color="auto"/>
            <w:bottom w:val="none" w:sz="0" w:space="0" w:color="auto"/>
            <w:right w:val="none" w:sz="0" w:space="0" w:color="auto"/>
          </w:divBdr>
        </w:div>
        <w:div w:id="1345665908">
          <w:marLeft w:val="0"/>
          <w:marRight w:val="0"/>
          <w:marTop w:val="0"/>
          <w:marBottom w:val="0"/>
          <w:divBdr>
            <w:top w:val="none" w:sz="0" w:space="0" w:color="auto"/>
            <w:left w:val="none" w:sz="0" w:space="0" w:color="auto"/>
            <w:bottom w:val="none" w:sz="0" w:space="0" w:color="auto"/>
            <w:right w:val="none" w:sz="0" w:space="0" w:color="auto"/>
          </w:divBdr>
        </w:div>
        <w:div w:id="1954940081">
          <w:marLeft w:val="0"/>
          <w:marRight w:val="0"/>
          <w:marTop w:val="0"/>
          <w:marBottom w:val="0"/>
          <w:divBdr>
            <w:top w:val="none" w:sz="0" w:space="0" w:color="auto"/>
            <w:left w:val="none" w:sz="0" w:space="0" w:color="auto"/>
            <w:bottom w:val="none" w:sz="0" w:space="0" w:color="auto"/>
            <w:right w:val="none" w:sz="0" w:space="0" w:color="auto"/>
          </w:divBdr>
        </w:div>
        <w:div w:id="1934241394">
          <w:marLeft w:val="0"/>
          <w:marRight w:val="0"/>
          <w:marTop w:val="0"/>
          <w:marBottom w:val="0"/>
          <w:divBdr>
            <w:top w:val="none" w:sz="0" w:space="0" w:color="auto"/>
            <w:left w:val="none" w:sz="0" w:space="0" w:color="auto"/>
            <w:bottom w:val="none" w:sz="0" w:space="0" w:color="auto"/>
            <w:right w:val="none" w:sz="0" w:space="0" w:color="auto"/>
          </w:divBdr>
        </w:div>
        <w:div w:id="1644695397">
          <w:marLeft w:val="0"/>
          <w:marRight w:val="0"/>
          <w:marTop w:val="0"/>
          <w:marBottom w:val="0"/>
          <w:divBdr>
            <w:top w:val="none" w:sz="0" w:space="0" w:color="auto"/>
            <w:left w:val="none" w:sz="0" w:space="0" w:color="auto"/>
            <w:bottom w:val="none" w:sz="0" w:space="0" w:color="auto"/>
            <w:right w:val="none" w:sz="0" w:space="0" w:color="auto"/>
          </w:divBdr>
        </w:div>
        <w:div w:id="395124688">
          <w:marLeft w:val="0"/>
          <w:marRight w:val="0"/>
          <w:marTop w:val="0"/>
          <w:marBottom w:val="0"/>
          <w:divBdr>
            <w:top w:val="none" w:sz="0" w:space="0" w:color="auto"/>
            <w:left w:val="none" w:sz="0" w:space="0" w:color="auto"/>
            <w:bottom w:val="none" w:sz="0" w:space="0" w:color="auto"/>
            <w:right w:val="none" w:sz="0" w:space="0" w:color="auto"/>
          </w:divBdr>
        </w:div>
        <w:div w:id="1937056388">
          <w:marLeft w:val="0"/>
          <w:marRight w:val="0"/>
          <w:marTop w:val="0"/>
          <w:marBottom w:val="0"/>
          <w:divBdr>
            <w:top w:val="none" w:sz="0" w:space="0" w:color="auto"/>
            <w:left w:val="none" w:sz="0" w:space="0" w:color="auto"/>
            <w:bottom w:val="none" w:sz="0" w:space="0" w:color="auto"/>
            <w:right w:val="none" w:sz="0" w:space="0" w:color="auto"/>
          </w:divBdr>
        </w:div>
        <w:div w:id="985203288">
          <w:marLeft w:val="0"/>
          <w:marRight w:val="0"/>
          <w:marTop w:val="0"/>
          <w:marBottom w:val="0"/>
          <w:divBdr>
            <w:top w:val="none" w:sz="0" w:space="0" w:color="auto"/>
            <w:left w:val="none" w:sz="0" w:space="0" w:color="auto"/>
            <w:bottom w:val="none" w:sz="0" w:space="0" w:color="auto"/>
            <w:right w:val="none" w:sz="0" w:space="0" w:color="auto"/>
          </w:divBdr>
        </w:div>
        <w:div w:id="2122601504">
          <w:marLeft w:val="0"/>
          <w:marRight w:val="0"/>
          <w:marTop w:val="0"/>
          <w:marBottom w:val="0"/>
          <w:divBdr>
            <w:top w:val="none" w:sz="0" w:space="0" w:color="auto"/>
            <w:left w:val="none" w:sz="0" w:space="0" w:color="auto"/>
            <w:bottom w:val="none" w:sz="0" w:space="0" w:color="auto"/>
            <w:right w:val="none" w:sz="0" w:space="0" w:color="auto"/>
          </w:divBdr>
        </w:div>
        <w:div w:id="1599866653">
          <w:marLeft w:val="0"/>
          <w:marRight w:val="0"/>
          <w:marTop w:val="0"/>
          <w:marBottom w:val="0"/>
          <w:divBdr>
            <w:top w:val="none" w:sz="0" w:space="0" w:color="auto"/>
            <w:left w:val="none" w:sz="0" w:space="0" w:color="auto"/>
            <w:bottom w:val="none" w:sz="0" w:space="0" w:color="auto"/>
            <w:right w:val="none" w:sz="0" w:space="0" w:color="auto"/>
          </w:divBdr>
        </w:div>
        <w:div w:id="2057925714">
          <w:marLeft w:val="0"/>
          <w:marRight w:val="0"/>
          <w:marTop w:val="0"/>
          <w:marBottom w:val="0"/>
          <w:divBdr>
            <w:top w:val="none" w:sz="0" w:space="0" w:color="auto"/>
            <w:left w:val="none" w:sz="0" w:space="0" w:color="auto"/>
            <w:bottom w:val="none" w:sz="0" w:space="0" w:color="auto"/>
            <w:right w:val="none" w:sz="0" w:space="0" w:color="auto"/>
          </w:divBdr>
        </w:div>
        <w:div w:id="247546797">
          <w:marLeft w:val="0"/>
          <w:marRight w:val="0"/>
          <w:marTop w:val="0"/>
          <w:marBottom w:val="0"/>
          <w:divBdr>
            <w:top w:val="none" w:sz="0" w:space="0" w:color="auto"/>
            <w:left w:val="none" w:sz="0" w:space="0" w:color="auto"/>
            <w:bottom w:val="none" w:sz="0" w:space="0" w:color="auto"/>
            <w:right w:val="none" w:sz="0" w:space="0" w:color="auto"/>
          </w:divBdr>
        </w:div>
        <w:div w:id="1414202046">
          <w:marLeft w:val="0"/>
          <w:marRight w:val="0"/>
          <w:marTop w:val="0"/>
          <w:marBottom w:val="0"/>
          <w:divBdr>
            <w:top w:val="none" w:sz="0" w:space="0" w:color="auto"/>
            <w:left w:val="none" w:sz="0" w:space="0" w:color="auto"/>
            <w:bottom w:val="none" w:sz="0" w:space="0" w:color="auto"/>
            <w:right w:val="none" w:sz="0" w:space="0" w:color="auto"/>
          </w:divBdr>
        </w:div>
        <w:div w:id="721296173">
          <w:marLeft w:val="0"/>
          <w:marRight w:val="0"/>
          <w:marTop w:val="0"/>
          <w:marBottom w:val="0"/>
          <w:divBdr>
            <w:top w:val="none" w:sz="0" w:space="0" w:color="auto"/>
            <w:left w:val="none" w:sz="0" w:space="0" w:color="auto"/>
            <w:bottom w:val="none" w:sz="0" w:space="0" w:color="auto"/>
            <w:right w:val="none" w:sz="0" w:space="0" w:color="auto"/>
          </w:divBdr>
        </w:div>
        <w:div w:id="413207960">
          <w:marLeft w:val="0"/>
          <w:marRight w:val="0"/>
          <w:marTop w:val="0"/>
          <w:marBottom w:val="0"/>
          <w:divBdr>
            <w:top w:val="none" w:sz="0" w:space="0" w:color="auto"/>
            <w:left w:val="none" w:sz="0" w:space="0" w:color="auto"/>
            <w:bottom w:val="none" w:sz="0" w:space="0" w:color="auto"/>
            <w:right w:val="none" w:sz="0" w:space="0" w:color="auto"/>
          </w:divBdr>
        </w:div>
        <w:div w:id="157430354">
          <w:marLeft w:val="0"/>
          <w:marRight w:val="0"/>
          <w:marTop w:val="0"/>
          <w:marBottom w:val="0"/>
          <w:divBdr>
            <w:top w:val="none" w:sz="0" w:space="0" w:color="auto"/>
            <w:left w:val="none" w:sz="0" w:space="0" w:color="auto"/>
            <w:bottom w:val="none" w:sz="0" w:space="0" w:color="auto"/>
            <w:right w:val="none" w:sz="0" w:space="0" w:color="auto"/>
          </w:divBdr>
        </w:div>
        <w:div w:id="497187036">
          <w:marLeft w:val="0"/>
          <w:marRight w:val="0"/>
          <w:marTop w:val="0"/>
          <w:marBottom w:val="0"/>
          <w:divBdr>
            <w:top w:val="none" w:sz="0" w:space="0" w:color="auto"/>
            <w:left w:val="none" w:sz="0" w:space="0" w:color="auto"/>
            <w:bottom w:val="none" w:sz="0" w:space="0" w:color="auto"/>
            <w:right w:val="none" w:sz="0" w:space="0" w:color="auto"/>
          </w:divBdr>
        </w:div>
        <w:div w:id="972297167">
          <w:marLeft w:val="0"/>
          <w:marRight w:val="0"/>
          <w:marTop w:val="0"/>
          <w:marBottom w:val="0"/>
          <w:divBdr>
            <w:top w:val="none" w:sz="0" w:space="0" w:color="auto"/>
            <w:left w:val="none" w:sz="0" w:space="0" w:color="auto"/>
            <w:bottom w:val="none" w:sz="0" w:space="0" w:color="auto"/>
            <w:right w:val="none" w:sz="0" w:space="0" w:color="auto"/>
          </w:divBdr>
        </w:div>
        <w:div w:id="2025328247">
          <w:marLeft w:val="0"/>
          <w:marRight w:val="0"/>
          <w:marTop w:val="0"/>
          <w:marBottom w:val="0"/>
          <w:divBdr>
            <w:top w:val="none" w:sz="0" w:space="0" w:color="auto"/>
            <w:left w:val="none" w:sz="0" w:space="0" w:color="auto"/>
            <w:bottom w:val="none" w:sz="0" w:space="0" w:color="auto"/>
            <w:right w:val="none" w:sz="0" w:space="0" w:color="auto"/>
          </w:divBdr>
        </w:div>
        <w:div w:id="2043939352">
          <w:marLeft w:val="0"/>
          <w:marRight w:val="0"/>
          <w:marTop w:val="0"/>
          <w:marBottom w:val="0"/>
          <w:divBdr>
            <w:top w:val="none" w:sz="0" w:space="0" w:color="auto"/>
            <w:left w:val="none" w:sz="0" w:space="0" w:color="auto"/>
            <w:bottom w:val="none" w:sz="0" w:space="0" w:color="auto"/>
            <w:right w:val="none" w:sz="0" w:space="0" w:color="auto"/>
          </w:divBdr>
        </w:div>
        <w:div w:id="1406877993">
          <w:marLeft w:val="0"/>
          <w:marRight w:val="0"/>
          <w:marTop w:val="0"/>
          <w:marBottom w:val="0"/>
          <w:divBdr>
            <w:top w:val="none" w:sz="0" w:space="0" w:color="auto"/>
            <w:left w:val="none" w:sz="0" w:space="0" w:color="auto"/>
            <w:bottom w:val="none" w:sz="0" w:space="0" w:color="auto"/>
            <w:right w:val="none" w:sz="0" w:space="0" w:color="auto"/>
          </w:divBdr>
        </w:div>
        <w:div w:id="1753156916">
          <w:marLeft w:val="0"/>
          <w:marRight w:val="0"/>
          <w:marTop w:val="0"/>
          <w:marBottom w:val="0"/>
          <w:divBdr>
            <w:top w:val="none" w:sz="0" w:space="0" w:color="auto"/>
            <w:left w:val="none" w:sz="0" w:space="0" w:color="auto"/>
            <w:bottom w:val="none" w:sz="0" w:space="0" w:color="auto"/>
            <w:right w:val="none" w:sz="0" w:space="0" w:color="auto"/>
          </w:divBdr>
        </w:div>
        <w:div w:id="560484538">
          <w:marLeft w:val="0"/>
          <w:marRight w:val="0"/>
          <w:marTop w:val="0"/>
          <w:marBottom w:val="0"/>
          <w:divBdr>
            <w:top w:val="none" w:sz="0" w:space="0" w:color="auto"/>
            <w:left w:val="none" w:sz="0" w:space="0" w:color="auto"/>
            <w:bottom w:val="none" w:sz="0" w:space="0" w:color="auto"/>
            <w:right w:val="none" w:sz="0" w:space="0" w:color="auto"/>
          </w:divBdr>
        </w:div>
        <w:div w:id="461268286">
          <w:marLeft w:val="0"/>
          <w:marRight w:val="0"/>
          <w:marTop w:val="0"/>
          <w:marBottom w:val="0"/>
          <w:divBdr>
            <w:top w:val="none" w:sz="0" w:space="0" w:color="auto"/>
            <w:left w:val="none" w:sz="0" w:space="0" w:color="auto"/>
            <w:bottom w:val="none" w:sz="0" w:space="0" w:color="auto"/>
            <w:right w:val="none" w:sz="0" w:space="0" w:color="auto"/>
          </w:divBdr>
        </w:div>
        <w:div w:id="472337584">
          <w:marLeft w:val="0"/>
          <w:marRight w:val="0"/>
          <w:marTop w:val="0"/>
          <w:marBottom w:val="0"/>
          <w:divBdr>
            <w:top w:val="none" w:sz="0" w:space="0" w:color="auto"/>
            <w:left w:val="none" w:sz="0" w:space="0" w:color="auto"/>
            <w:bottom w:val="none" w:sz="0" w:space="0" w:color="auto"/>
            <w:right w:val="none" w:sz="0" w:space="0" w:color="auto"/>
          </w:divBdr>
        </w:div>
        <w:div w:id="286475311">
          <w:marLeft w:val="0"/>
          <w:marRight w:val="0"/>
          <w:marTop w:val="0"/>
          <w:marBottom w:val="0"/>
          <w:divBdr>
            <w:top w:val="none" w:sz="0" w:space="0" w:color="auto"/>
            <w:left w:val="none" w:sz="0" w:space="0" w:color="auto"/>
            <w:bottom w:val="none" w:sz="0" w:space="0" w:color="auto"/>
            <w:right w:val="none" w:sz="0" w:space="0" w:color="auto"/>
          </w:divBdr>
        </w:div>
        <w:div w:id="1469978417">
          <w:marLeft w:val="0"/>
          <w:marRight w:val="0"/>
          <w:marTop w:val="0"/>
          <w:marBottom w:val="0"/>
          <w:divBdr>
            <w:top w:val="none" w:sz="0" w:space="0" w:color="auto"/>
            <w:left w:val="none" w:sz="0" w:space="0" w:color="auto"/>
            <w:bottom w:val="none" w:sz="0" w:space="0" w:color="auto"/>
            <w:right w:val="none" w:sz="0" w:space="0" w:color="auto"/>
          </w:divBdr>
        </w:div>
        <w:div w:id="1224952236">
          <w:marLeft w:val="0"/>
          <w:marRight w:val="0"/>
          <w:marTop w:val="0"/>
          <w:marBottom w:val="0"/>
          <w:divBdr>
            <w:top w:val="none" w:sz="0" w:space="0" w:color="auto"/>
            <w:left w:val="none" w:sz="0" w:space="0" w:color="auto"/>
            <w:bottom w:val="none" w:sz="0" w:space="0" w:color="auto"/>
            <w:right w:val="none" w:sz="0" w:space="0" w:color="auto"/>
          </w:divBdr>
        </w:div>
        <w:div w:id="1667174691">
          <w:marLeft w:val="0"/>
          <w:marRight w:val="0"/>
          <w:marTop w:val="0"/>
          <w:marBottom w:val="0"/>
          <w:divBdr>
            <w:top w:val="none" w:sz="0" w:space="0" w:color="auto"/>
            <w:left w:val="none" w:sz="0" w:space="0" w:color="auto"/>
            <w:bottom w:val="none" w:sz="0" w:space="0" w:color="auto"/>
            <w:right w:val="none" w:sz="0" w:space="0" w:color="auto"/>
          </w:divBdr>
        </w:div>
        <w:div w:id="2051032085">
          <w:marLeft w:val="0"/>
          <w:marRight w:val="0"/>
          <w:marTop w:val="0"/>
          <w:marBottom w:val="0"/>
          <w:divBdr>
            <w:top w:val="none" w:sz="0" w:space="0" w:color="auto"/>
            <w:left w:val="none" w:sz="0" w:space="0" w:color="auto"/>
            <w:bottom w:val="none" w:sz="0" w:space="0" w:color="auto"/>
            <w:right w:val="none" w:sz="0" w:space="0" w:color="auto"/>
          </w:divBdr>
        </w:div>
        <w:div w:id="1688679755">
          <w:marLeft w:val="0"/>
          <w:marRight w:val="0"/>
          <w:marTop w:val="0"/>
          <w:marBottom w:val="0"/>
          <w:divBdr>
            <w:top w:val="none" w:sz="0" w:space="0" w:color="auto"/>
            <w:left w:val="none" w:sz="0" w:space="0" w:color="auto"/>
            <w:bottom w:val="none" w:sz="0" w:space="0" w:color="auto"/>
            <w:right w:val="none" w:sz="0" w:space="0" w:color="auto"/>
          </w:divBdr>
        </w:div>
        <w:div w:id="431710691">
          <w:marLeft w:val="0"/>
          <w:marRight w:val="0"/>
          <w:marTop w:val="0"/>
          <w:marBottom w:val="0"/>
          <w:divBdr>
            <w:top w:val="none" w:sz="0" w:space="0" w:color="auto"/>
            <w:left w:val="none" w:sz="0" w:space="0" w:color="auto"/>
            <w:bottom w:val="none" w:sz="0" w:space="0" w:color="auto"/>
            <w:right w:val="none" w:sz="0" w:space="0" w:color="auto"/>
          </w:divBdr>
        </w:div>
        <w:div w:id="1746534972">
          <w:marLeft w:val="0"/>
          <w:marRight w:val="0"/>
          <w:marTop w:val="0"/>
          <w:marBottom w:val="0"/>
          <w:divBdr>
            <w:top w:val="none" w:sz="0" w:space="0" w:color="auto"/>
            <w:left w:val="none" w:sz="0" w:space="0" w:color="auto"/>
            <w:bottom w:val="none" w:sz="0" w:space="0" w:color="auto"/>
            <w:right w:val="none" w:sz="0" w:space="0" w:color="auto"/>
          </w:divBdr>
        </w:div>
        <w:div w:id="1205288116">
          <w:marLeft w:val="0"/>
          <w:marRight w:val="0"/>
          <w:marTop w:val="0"/>
          <w:marBottom w:val="0"/>
          <w:divBdr>
            <w:top w:val="none" w:sz="0" w:space="0" w:color="auto"/>
            <w:left w:val="none" w:sz="0" w:space="0" w:color="auto"/>
            <w:bottom w:val="none" w:sz="0" w:space="0" w:color="auto"/>
            <w:right w:val="none" w:sz="0" w:space="0" w:color="auto"/>
          </w:divBdr>
        </w:div>
        <w:div w:id="1517187547">
          <w:marLeft w:val="0"/>
          <w:marRight w:val="0"/>
          <w:marTop w:val="0"/>
          <w:marBottom w:val="0"/>
          <w:divBdr>
            <w:top w:val="none" w:sz="0" w:space="0" w:color="auto"/>
            <w:left w:val="none" w:sz="0" w:space="0" w:color="auto"/>
            <w:bottom w:val="none" w:sz="0" w:space="0" w:color="auto"/>
            <w:right w:val="none" w:sz="0" w:space="0" w:color="auto"/>
          </w:divBdr>
        </w:div>
        <w:div w:id="26029158">
          <w:marLeft w:val="0"/>
          <w:marRight w:val="0"/>
          <w:marTop w:val="0"/>
          <w:marBottom w:val="0"/>
          <w:divBdr>
            <w:top w:val="none" w:sz="0" w:space="0" w:color="auto"/>
            <w:left w:val="none" w:sz="0" w:space="0" w:color="auto"/>
            <w:bottom w:val="none" w:sz="0" w:space="0" w:color="auto"/>
            <w:right w:val="none" w:sz="0" w:space="0" w:color="auto"/>
          </w:divBdr>
        </w:div>
        <w:div w:id="1405755917">
          <w:marLeft w:val="0"/>
          <w:marRight w:val="0"/>
          <w:marTop w:val="0"/>
          <w:marBottom w:val="0"/>
          <w:divBdr>
            <w:top w:val="none" w:sz="0" w:space="0" w:color="auto"/>
            <w:left w:val="none" w:sz="0" w:space="0" w:color="auto"/>
            <w:bottom w:val="none" w:sz="0" w:space="0" w:color="auto"/>
            <w:right w:val="none" w:sz="0" w:space="0" w:color="auto"/>
          </w:divBdr>
        </w:div>
        <w:div w:id="1836532309">
          <w:marLeft w:val="0"/>
          <w:marRight w:val="0"/>
          <w:marTop w:val="0"/>
          <w:marBottom w:val="0"/>
          <w:divBdr>
            <w:top w:val="none" w:sz="0" w:space="0" w:color="auto"/>
            <w:left w:val="none" w:sz="0" w:space="0" w:color="auto"/>
            <w:bottom w:val="none" w:sz="0" w:space="0" w:color="auto"/>
            <w:right w:val="none" w:sz="0" w:space="0" w:color="auto"/>
          </w:divBdr>
        </w:div>
        <w:div w:id="1468430529">
          <w:marLeft w:val="0"/>
          <w:marRight w:val="0"/>
          <w:marTop w:val="0"/>
          <w:marBottom w:val="0"/>
          <w:divBdr>
            <w:top w:val="none" w:sz="0" w:space="0" w:color="auto"/>
            <w:left w:val="none" w:sz="0" w:space="0" w:color="auto"/>
            <w:bottom w:val="none" w:sz="0" w:space="0" w:color="auto"/>
            <w:right w:val="none" w:sz="0" w:space="0" w:color="auto"/>
          </w:divBdr>
        </w:div>
        <w:div w:id="791099823">
          <w:marLeft w:val="0"/>
          <w:marRight w:val="0"/>
          <w:marTop w:val="0"/>
          <w:marBottom w:val="0"/>
          <w:divBdr>
            <w:top w:val="none" w:sz="0" w:space="0" w:color="auto"/>
            <w:left w:val="none" w:sz="0" w:space="0" w:color="auto"/>
            <w:bottom w:val="none" w:sz="0" w:space="0" w:color="auto"/>
            <w:right w:val="none" w:sz="0" w:space="0" w:color="auto"/>
          </w:divBdr>
        </w:div>
        <w:div w:id="192959407">
          <w:marLeft w:val="0"/>
          <w:marRight w:val="0"/>
          <w:marTop w:val="0"/>
          <w:marBottom w:val="0"/>
          <w:divBdr>
            <w:top w:val="none" w:sz="0" w:space="0" w:color="auto"/>
            <w:left w:val="none" w:sz="0" w:space="0" w:color="auto"/>
            <w:bottom w:val="none" w:sz="0" w:space="0" w:color="auto"/>
            <w:right w:val="none" w:sz="0" w:space="0" w:color="auto"/>
          </w:divBdr>
        </w:div>
        <w:div w:id="2080008096">
          <w:marLeft w:val="0"/>
          <w:marRight w:val="0"/>
          <w:marTop w:val="0"/>
          <w:marBottom w:val="0"/>
          <w:divBdr>
            <w:top w:val="none" w:sz="0" w:space="0" w:color="auto"/>
            <w:left w:val="none" w:sz="0" w:space="0" w:color="auto"/>
            <w:bottom w:val="none" w:sz="0" w:space="0" w:color="auto"/>
            <w:right w:val="none" w:sz="0" w:space="0" w:color="auto"/>
          </w:divBdr>
        </w:div>
        <w:div w:id="424234001">
          <w:marLeft w:val="0"/>
          <w:marRight w:val="0"/>
          <w:marTop w:val="0"/>
          <w:marBottom w:val="0"/>
          <w:divBdr>
            <w:top w:val="none" w:sz="0" w:space="0" w:color="auto"/>
            <w:left w:val="none" w:sz="0" w:space="0" w:color="auto"/>
            <w:bottom w:val="none" w:sz="0" w:space="0" w:color="auto"/>
            <w:right w:val="none" w:sz="0" w:space="0" w:color="auto"/>
          </w:divBdr>
        </w:div>
        <w:div w:id="939987987">
          <w:marLeft w:val="0"/>
          <w:marRight w:val="0"/>
          <w:marTop w:val="0"/>
          <w:marBottom w:val="0"/>
          <w:divBdr>
            <w:top w:val="none" w:sz="0" w:space="0" w:color="auto"/>
            <w:left w:val="none" w:sz="0" w:space="0" w:color="auto"/>
            <w:bottom w:val="none" w:sz="0" w:space="0" w:color="auto"/>
            <w:right w:val="none" w:sz="0" w:space="0" w:color="auto"/>
          </w:divBdr>
        </w:div>
        <w:div w:id="694159692">
          <w:marLeft w:val="0"/>
          <w:marRight w:val="0"/>
          <w:marTop w:val="0"/>
          <w:marBottom w:val="0"/>
          <w:divBdr>
            <w:top w:val="none" w:sz="0" w:space="0" w:color="auto"/>
            <w:left w:val="none" w:sz="0" w:space="0" w:color="auto"/>
            <w:bottom w:val="none" w:sz="0" w:space="0" w:color="auto"/>
            <w:right w:val="none" w:sz="0" w:space="0" w:color="auto"/>
          </w:divBdr>
        </w:div>
        <w:div w:id="846212310">
          <w:marLeft w:val="0"/>
          <w:marRight w:val="0"/>
          <w:marTop w:val="0"/>
          <w:marBottom w:val="0"/>
          <w:divBdr>
            <w:top w:val="none" w:sz="0" w:space="0" w:color="auto"/>
            <w:left w:val="none" w:sz="0" w:space="0" w:color="auto"/>
            <w:bottom w:val="none" w:sz="0" w:space="0" w:color="auto"/>
            <w:right w:val="none" w:sz="0" w:space="0" w:color="auto"/>
          </w:divBdr>
        </w:div>
        <w:div w:id="766190172">
          <w:marLeft w:val="0"/>
          <w:marRight w:val="0"/>
          <w:marTop w:val="0"/>
          <w:marBottom w:val="0"/>
          <w:divBdr>
            <w:top w:val="none" w:sz="0" w:space="0" w:color="auto"/>
            <w:left w:val="none" w:sz="0" w:space="0" w:color="auto"/>
            <w:bottom w:val="none" w:sz="0" w:space="0" w:color="auto"/>
            <w:right w:val="none" w:sz="0" w:space="0" w:color="auto"/>
          </w:divBdr>
        </w:div>
        <w:div w:id="843741079">
          <w:marLeft w:val="0"/>
          <w:marRight w:val="0"/>
          <w:marTop w:val="0"/>
          <w:marBottom w:val="0"/>
          <w:divBdr>
            <w:top w:val="none" w:sz="0" w:space="0" w:color="auto"/>
            <w:left w:val="none" w:sz="0" w:space="0" w:color="auto"/>
            <w:bottom w:val="none" w:sz="0" w:space="0" w:color="auto"/>
            <w:right w:val="none" w:sz="0" w:space="0" w:color="auto"/>
          </w:divBdr>
        </w:div>
        <w:div w:id="7024132">
          <w:marLeft w:val="0"/>
          <w:marRight w:val="0"/>
          <w:marTop w:val="0"/>
          <w:marBottom w:val="0"/>
          <w:divBdr>
            <w:top w:val="none" w:sz="0" w:space="0" w:color="auto"/>
            <w:left w:val="none" w:sz="0" w:space="0" w:color="auto"/>
            <w:bottom w:val="none" w:sz="0" w:space="0" w:color="auto"/>
            <w:right w:val="none" w:sz="0" w:space="0" w:color="auto"/>
          </w:divBdr>
        </w:div>
        <w:div w:id="1536114890">
          <w:marLeft w:val="0"/>
          <w:marRight w:val="0"/>
          <w:marTop w:val="0"/>
          <w:marBottom w:val="0"/>
          <w:divBdr>
            <w:top w:val="none" w:sz="0" w:space="0" w:color="auto"/>
            <w:left w:val="none" w:sz="0" w:space="0" w:color="auto"/>
            <w:bottom w:val="none" w:sz="0" w:space="0" w:color="auto"/>
            <w:right w:val="none" w:sz="0" w:space="0" w:color="auto"/>
          </w:divBdr>
        </w:div>
        <w:div w:id="451290240">
          <w:marLeft w:val="0"/>
          <w:marRight w:val="0"/>
          <w:marTop w:val="0"/>
          <w:marBottom w:val="0"/>
          <w:divBdr>
            <w:top w:val="none" w:sz="0" w:space="0" w:color="auto"/>
            <w:left w:val="none" w:sz="0" w:space="0" w:color="auto"/>
            <w:bottom w:val="none" w:sz="0" w:space="0" w:color="auto"/>
            <w:right w:val="none" w:sz="0" w:space="0" w:color="auto"/>
          </w:divBdr>
        </w:div>
        <w:div w:id="1272324558">
          <w:marLeft w:val="0"/>
          <w:marRight w:val="0"/>
          <w:marTop w:val="0"/>
          <w:marBottom w:val="0"/>
          <w:divBdr>
            <w:top w:val="none" w:sz="0" w:space="0" w:color="auto"/>
            <w:left w:val="none" w:sz="0" w:space="0" w:color="auto"/>
            <w:bottom w:val="none" w:sz="0" w:space="0" w:color="auto"/>
            <w:right w:val="none" w:sz="0" w:space="0" w:color="auto"/>
          </w:divBdr>
        </w:div>
        <w:div w:id="1960145429">
          <w:marLeft w:val="0"/>
          <w:marRight w:val="0"/>
          <w:marTop w:val="0"/>
          <w:marBottom w:val="0"/>
          <w:divBdr>
            <w:top w:val="none" w:sz="0" w:space="0" w:color="auto"/>
            <w:left w:val="none" w:sz="0" w:space="0" w:color="auto"/>
            <w:bottom w:val="none" w:sz="0" w:space="0" w:color="auto"/>
            <w:right w:val="none" w:sz="0" w:space="0" w:color="auto"/>
          </w:divBdr>
        </w:div>
        <w:div w:id="965507923">
          <w:marLeft w:val="0"/>
          <w:marRight w:val="0"/>
          <w:marTop w:val="0"/>
          <w:marBottom w:val="0"/>
          <w:divBdr>
            <w:top w:val="none" w:sz="0" w:space="0" w:color="auto"/>
            <w:left w:val="none" w:sz="0" w:space="0" w:color="auto"/>
            <w:bottom w:val="none" w:sz="0" w:space="0" w:color="auto"/>
            <w:right w:val="none" w:sz="0" w:space="0" w:color="auto"/>
          </w:divBdr>
        </w:div>
        <w:div w:id="1006591803">
          <w:marLeft w:val="0"/>
          <w:marRight w:val="0"/>
          <w:marTop w:val="0"/>
          <w:marBottom w:val="0"/>
          <w:divBdr>
            <w:top w:val="none" w:sz="0" w:space="0" w:color="auto"/>
            <w:left w:val="none" w:sz="0" w:space="0" w:color="auto"/>
            <w:bottom w:val="none" w:sz="0" w:space="0" w:color="auto"/>
            <w:right w:val="none" w:sz="0" w:space="0" w:color="auto"/>
          </w:divBdr>
        </w:div>
        <w:div w:id="1894999460">
          <w:marLeft w:val="0"/>
          <w:marRight w:val="0"/>
          <w:marTop w:val="0"/>
          <w:marBottom w:val="0"/>
          <w:divBdr>
            <w:top w:val="none" w:sz="0" w:space="0" w:color="auto"/>
            <w:left w:val="none" w:sz="0" w:space="0" w:color="auto"/>
            <w:bottom w:val="none" w:sz="0" w:space="0" w:color="auto"/>
            <w:right w:val="none" w:sz="0" w:space="0" w:color="auto"/>
          </w:divBdr>
        </w:div>
        <w:div w:id="1568805633">
          <w:marLeft w:val="0"/>
          <w:marRight w:val="0"/>
          <w:marTop w:val="0"/>
          <w:marBottom w:val="0"/>
          <w:divBdr>
            <w:top w:val="none" w:sz="0" w:space="0" w:color="auto"/>
            <w:left w:val="none" w:sz="0" w:space="0" w:color="auto"/>
            <w:bottom w:val="none" w:sz="0" w:space="0" w:color="auto"/>
            <w:right w:val="none" w:sz="0" w:space="0" w:color="auto"/>
          </w:divBdr>
        </w:div>
        <w:div w:id="517886137">
          <w:marLeft w:val="0"/>
          <w:marRight w:val="0"/>
          <w:marTop w:val="0"/>
          <w:marBottom w:val="0"/>
          <w:divBdr>
            <w:top w:val="none" w:sz="0" w:space="0" w:color="auto"/>
            <w:left w:val="none" w:sz="0" w:space="0" w:color="auto"/>
            <w:bottom w:val="none" w:sz="0" w:space="0" w:color="auto"/>
            <w:right w:val="none" w:sz="0" w:space="0" w:color="auto"/>
          </w:divBdr>
        </w:div>
        <w:div w:id="1971207980">
          <w:marLeft w:val="0"/>
          <w:marRight w:val="0"/>
          <w:marTop w:val="0"/>
          <w:marBottom w:val="0"/>
          <w:divBdr>
            <w:top w:val="none" w:sz="0" w:space="0" w:color="auto"/>
            <w:left w:val="none" w:sz="0" w:space="0" w:color="auto"/>
            <w:bottom w:val="none" w:sz="0" w:space="0" w:color="auto"/>
            <w:right w:val="none" w:sz="0" w:space="0" w:color="auto"/>
          </w:divBdr>
        </w:div>
        <w:div w:id="582960132">
          <w:marLeft w:val="0"/>
          <w:marRight w:val="0"/>
          <w:marTop w:val="0"/>
          <w:marBottom w:val="0"/>
          <w:divBdr>
            <w:top w:val="none" w:sz="0" w:space="0" w:color="auto"/>
            <w:left w:val="none" w:sz="0" w:space="0" w:color="auto"/>
            <w:bottom w:val="none" w:sz="0" w:space="0" w:color="auto"/>
            <w:right w:val="none" w:sz="0" w:space="0" w:color="auto"/>
          </w:divBdr>
        </w:div>
        <w:div w:id="1485270546">
          <w:marLeft w:val="0"/>
          <w:marRight w:val="0"/>
          <w:marTop w:val="0"/>
          <w:marBottom w:val="0"/>
          <w:divBdr>
            <w:top w:val="none" w:sz="0" w:space="0" w:color="auto"/>
            <w:left w:val="none" w:sz="0" w:space="0" w:color="auto"/>
            <w:bottom w:val="none" w:sz="0" w:space="0" w:color="auto"/>
            <w:right w:val="none" w:sz="0" w:space="0" w:color="auto"/>
          </w:divBdr>
        </w:div>
        <w:div w:id="1613395075">
          <w:marLeft w:val="0"/>
          <w:marRight w:val="0"/>
          <w:marTop w:val="0"/>
          <w:marBottom w:val="0"/>
          <w:divBdr>
            <w:top w:val="none" w:sz="0" w:space="0" w:color="auto"/>
            <w:left w:val="none" w:sz="0" w:space="0" w:color="auto"/>
            <w:bottom w:val="none" w:sz="0" w:space="0" w:color="auto"/>
            <w:right w:val="none" w:sz="0" w:space="0" w:color="auto"/>
          </w:divBdr>
        </w:div>
        <w:div w:id="39328030">
          <w:marLeft w:val="0"/>
          <w:marRight w:val="0"/>
          <w:marTop w:val="0"/>
          <w:marBottom w:val="0"/>
          <w:divBdr>
            <w:top w:val="none" w:sz="0" w:space="0" w:color="auto"/>
            <w:left w:val="none" w:sz="0" w:space="0" w:color="auto"/>
            <w:bottom w:val="none" w:sz="0" w:space="0" w:color="auto"/>
            <w:right w:val="none" w:sz="0" w:space="0" w:color="auto"/>
          </w:divBdr>
        </w:div>
        <w:div w:id="753354388">
          <w:marLeft w:val="0"/>
          <w:marRight w:val="0"/>
          <w:marTop w:val="0"/>
          <w:marBottom w:val="0"/>
          <w:divBdr>
            <w:top w:val="none" w:sz="0" w:space="0" w:color="auto"/>
            <w:left w:val="none" w:sz="0" w:space="0" w:color="auto"/>
            <w:bottom w:val="none" w:sz="0" w:space="0" w:color="auto"/>
            <w:right w:val="none" w:sz="0" w:space="0" w:color="auto"/>
          </w:divBdr>
        </w:div>
        <w:div w:id="891967546">
          <w:marLeft w:val="0"/>
          <w:marRight w:val="0"/>
          <w:marTop w:val="0"/>
          <w:marBottom w:val="0"/>
          <w:divBdr>
            <w:top w:val="none" w:sz="0" w:space="0" w:color="auto"/>
            <w:left w:val="none" w:sz="0" w:space="0" w:color="auto"/>
            <w:bottom w:val="none" w:sz="0" w:space="0" w:color="auto"/>
            <w:right w:val="none" w:sz="0" w:space="0" w:color="auto"/>
          </w:divBdr>
        </w:div>
        <w:div w:id="1148014146">
          <w:marLeft w:val="0"/>
          <w:marRight w:val="0"/>
          <w:marTop w:val="0"/>
          <w:marBottom w:val="0"/>
          <w:divBdr>
            <w:top w:val="none" w:sz="0" w:space="0" w:color="auto"/>
            <w:left w:val="none" w:sz="0" w:space="0" w:color="auto"/>
            <w:bottom w:val="none" w:sz="0" w:space="0" w:color="auto"/>
            <w:right w:val="none" w:sz="0" w:space="0" w:color="auto"/>
          </w:divBdr>
        </w:div>
        <w:div w:id="1660158336">
          <w:marLeft w:val="0"/>
          <w:marRight w:val="0"/>
          <w:marTop w:val="0"/>
          <w:marBottom w:val="0"/>
          <w:divBdr>
            <w:top w:val="none" w:sz="0" w:space="0" w:color="auto"/>
            <w:left w:val="none" w:sz="0" w:space="0" w:color="auto"/>
            <w:bottom w:val="none" w:sz="0" w:space="0" w:color="auto"/>
            <w:right w:val="none" w:sz="0" w:space="0" w:color="auto"/>
          </w:divBdr>
        </w:div>
        <w:div w:id="485054058">
          <w:marLeft w:val="0"/>
          <w:marRight w:val="0"/>
          <w:marTop w:val="0"/>
          <w:marBottom w:val="0"/>
          <w:divBdr>
            <w:top w:val="none" w:sz="0" w:space="0" w:color="auto"/>
            <w:left w:val="none" w:sz="0" w:space="0" w:color="auto"/>
            <w:bottom w:val="none" w:sz="0" w:space="0" w:color="auto"/>
            <w:right w:val="none" w:sz="0" w:space="0" w:color="auto"/>
          </w:divBdr>
        </w:div>
        <w:div w:id="1299915808">
          <w:marLeft w:val="0"/>
          <w:marRight w:val="0"/>
          <w:marTop w:val="0"/>
          <w:marBottom w:val="0"/>
          <w:divBdr>
            <w:top w:val="none" w:sz="0" w:space="0" w:color="auto"/>
            <w:left w:val="none" w:sz="0" w:space="0" w:color="auto"/>
            <w:bottom w:val="none" w:sz="0" w:space="0" w:color="auto"/>
            <w:right w:val="none" w:sz="0" w:space="0" w:color="auto"/>
          </w:divBdr>
        </w:div>
        <w:div w:id="2094620411">
          <w:marLeft w:val="0"/>
          <w:marRight w:val="0"/>
          <w:marTop w:val="0"/>
          <w:marBottom w:val="0"/>
          <w:divBdr>
            <w:top w:val="none" w:sz="0" w:space="0" w:color="auto"/>
            <w:left w:val="none" w:sz="0" w:space="0" w:color="auto"/>
            <w:bottom w:val="none" w:sz="0" w:space="0" w:color="auto"/>
            <w:right w:val="none" w:sz="0" w:space="0" w:color="auto"/>
          </w:divBdr>
        </w:div>
        <w:div w:id="1845126590">
          <w:marLeft w:val="0"/>
          <w:marRight w:val="0"/>
          <w:marTop w:val="0"/>
          <w:marBottom w:val="0"/>
          <w:divBdr>
            <w:top w:val="none" w:sz="0" w:space="0" w:color="auto"/>
            <w:left w:val="none" w:sz="0" w:space="0" w:color="auto"/>
            <w:bottom w:val="none" w:sz="0" w:space="0" w:color="auto"/>
            <w:right w:val="none" w:sz="0" w:space="0" w:color="auto"/>
          </w:divBdr>
        </w:div>
        <w:div w:id="1611277044">
          <w:marLeft w:val="0"/>
          <w:marRight w:val="0"/>
          <w:marTop w:val="0"/>
          <w:marBottom w:val="0"/>
          <w:divBdr>
            <w:top w:val="none" w:sz="0" w:space="0" w:color="auto"/>
            <w:left w:val="none" w:sz="0" w:space="0" w:color="auto"/>
            <w:bottom w:val="none" w:sz="0" w:space="0" w:color="auto"/>
            <w:right w:val="none" w:sz="0" w:space="0" w:color="auto"/>
          </w:divBdr>
        </w:div>
        <w:div w:id="259874067">
          <w:marLeft w:val="0"/>
          <w:marRight w:val="0"/>
          <w:marTop w:val="0"/>
          <w:marBottom w:val="0"/>
          <w:divBdr>
            <w:top w:val="none" w:sz="0" w:space="0" w:color="auto"/>
            <w:left w:val="none" w:sz="0" w:space="0" w:color="auto"/>
            <w:bottom w:val="none" w:sz="0" w:space="0" w:color="auto"/>
            <w:right w:val="none" w:sz="0" w:space="0" w:color="auto"/>
          </w:divBdr>
        </w:div>
        <w:div w:id="1462848165">
          <w:marLeft w:val="0"/>
          <w:marRight w:val="0"/>
          <w:marTop w:val="0"/>
          <w:marBottom w:val="0"/>
          <w:divBdr>
            <w:top w:val="none" w:sz="0" w:space="0" w:color="auto"/>
            <w:left w:val="none" w:sz="0" w:space="0" w:color="auto"/>
            <w:bottom w:val="none" w:sz="0" w:space="0" w:color="auto"/>
            <w:right w:val="none" w:sz="0" w:space="0" w:color="auto"/>
          </w:divBdr>
        </w:div>
        <w:div w:id="837118768">
          <w:marLeft w:val="0"/>
          <w:marRight w:val="0"/>
          <w:marTop w:val="0"/>
          <w:marBottom w:val="0"/>
          <w:divBdr>
            <w:top w:val="none" w:sz="0" w:space="0" w:color="auto"/>
            <w:left w:val="none" w:sz="0" w:space="0" w:color="auto"/>
            <w:bottom w:val="none" w:sz="0" w:space="0" w:color="auto"/>
            <w:right w:val="none" w:sz="0" w:space="0" w:color="auto"/>
          </w:divBdr>
        </w:div>
        <w:div w:id="755130656">
          <w:marLeft w:val="0"/>
          <w:marRight w:val="0"/>
          <w:marTop w:val="0"/>
          <w:marBottom w:val="0"/>
          <w:divBdr>
            <w:top w:val="none" w:sz="0" w:space="0" w:color="auto"/>
            <w:left w:val="none" w:sz="0" w:space="0" w:color="auto"/>
            <w:bottom w:val="none" w:sz="0" w:space="0" w:color="auto"/>
            <w:right w:val="none" w:sz="0" w:space="0" w:color="auto"/>
          </w:divBdr>
        </w:div>
        <w:div w:id="1078360430">
          <w:marLeft w:val="0"/>
          <w:marRight w:val="0"/>
          <w:marTop w:val="0"/>
          <w:marBottom w:val="0"/>
          <w:divBdr>
            <w:top w:val="none" w:sz="0" w:space="0" w:color="auto"/>
            <w:left w:val="none" w:sz="0" w:space="0" w:color="auto"/>
            <w:bottom w:val="none" w:sz="0" w:space="0" w:color="auto"/>
            <w:right w:val="none" w:sz="0" w:space="0" w:color="auto"/>
          </w:divBdr>
        </w:div>
        <w:div w:id="358358846">
          <w:marLeft w:val="0"/>
          <w:marRight w:val="0"/>
          <w:marTop w:val="0"/>
          <w:marBottom w:val="0"/>
          <w:divBdr>
            <w:top w:val="none" w:sz="0" w:space="0" w:color="auto"/>
            <w:left w:val="none" w:sz="0" w:space="0" w:color="auto"/>
            <w:bottom w:val="none" w:sz="0" w:space="0" w:color="auto"/>
            <w:right w:val="none" w:sz="0" w:space="0" w:color="auto"/>
          </w:divBdr>
        </w:div>
        <w:div w:id="694623464">
          <w:marLeft w:val="0"/>
          <w:marRight w:val="0"/>
          <w:marTop w:val="0"/>
          <w:marBottom w:val="0"/>
          <w:divBdr>
            <w:top w:val="none" w:sz="0" w:space="0" w:color="auto"/>
            <w:left w:val="none" w:sz="0" w:space="0" w:color="auto"/>
            <w:bottom w:val="none" w:sz="0" w:space="0" w:color="auto"/>
            <w:right w:val="none" w:sz="0" w:space="0" w:color="auto"/>
          </w:divBdr>
        </w:div>
        <w:div w:id="1875851571">
          <w:marLeft w:val="0"/>
          <w:marRight w:val="0"/>
          <w:marTop w:val="0"/>
          <w:marBottom w:val="0"/>
          <w:divBdr>
            <w:top w:val="none" w:sz="0" w:space="0" w:color="auto"/>
            <w:left w:val="none" w:sz="0" w:space="0" w:color="auto"/>
            <w:bottom w:val="none" w:sz="0" w:space="0" w:color="auto"/>
            <w:right w:val="none" w:sz="0" w:space="0" w:color="auto"/>
          </w:divBdr>
        </w:div>
        <w:div w:id="2086950830">
          <w:marLeft w:val="0"/>
          <w:marRight w:val="0"/>
          <w:marTop w:val="0"/>
          <w:marBottom w:val="0"/>
          <w:divBdr>
            <w:top w:val="none" w:sz="0" w:space="0" w:color="auto"/>
            <w:left w:val="none" w:sz="0" w:space="0" w:color="auto"/>
            <w:bottom w:val="none" w:sz="0" w:space="0" w:color="auto"/>
            <w:right w:val="none" w:sz="0" w:space="0" w:color="auto"/>
          </w:divBdr>
        </w:div>
        <w:div w:id="1402293441">
          <w:marLeft w:val="0"/>
          <w:marRight w:val="0"/>
          <w:marTop w:val="0"/>
          <w:marBottom w:val="0"/>
          <w:divBdr>
            <w:top w:val="none" w:sz="0" w:space="0" w:color="auto"/>
            <w:left w:val="none" w:sz="0" w:space="0" w:color="auto"/>
            <w:bottom w:val="none" w:sz="0" w:space="0" w:color="auto"/>
            <w:right w:val="none" w:sz="0" w:space="0" w:color="auto"/>
          </w:divBdr>
        </w:div>
        <w:div w:id="961808272">
          <w:marLeft w:val="0"/>
          <w:marRight w:val="0"/>
          <w:marTop w:val="0"/>
          <w:marBottom w:val="0"/>
          <w:divBdr>
            <w:top w:val="none" w:sz="0" w:space="0" w:color="auto"/>
            <w:left w:val="none" w:sz="0" w:space="0" w:color="auto"/>
            <w:bottom w:val="none" w:sz="0" w:space="0" w:color="auto"/>
            <w:right w:val="none" w:sz="0" w:space="0" w:color="auto"/>
          </w:divBdr>
        </w:div>
        <w:div w:id="387727082">
          <w:marLeft w:val="0"/>
          <w:marRight w:val="0"/>
          <w:marTop w:val="0"/>
          <w:marBottom w:val="0"/>
          <w:divBdr>
            <w:top w:val="none" w:sz="0" w:space="0" w:color="auto"/>
            <w:left w:val="none" w:sz="0" w:space="0" w:color="auto"/>
            <w:bottom w:val="none" w:sz="0" w:space="0" w:color="auto"/>
            <w:right w:val="none" w:sz="0" w:space="0" w:color="auto"/>
          </w:divBdr>
        </w:div>
        <w:div w:id="646588524">
          <w:marLeft w:val="0"/>
          <w:marRight w:val="0"/>
          <w:marTop w:val="0"/>
          <w:marBottom w:val="0"/>
          <w:divBdr>
            <w:top w:val="none" w:sz="0" w:space="0" w:color="auto"/>
            <w:left w:val="none" w:sz="0" w:space="0" w:color="auto"/>
            <w:bottom w:val="none" w:sz="0" w:space="0" w:color="auto"/>
            <w:right w:val="none" w:sz="0" w:space="0" w:color="auto"/>
          </w:divBdr>
        </w:div>
        <w:div w:id="1089274790">
          <w:marLeft w:val="0"/>
          <w:marRight w:val="0"/>
          <w:marTop w:val="0"/>
          <w:marBottom w:val="0"/>
          <w:divBdr>
            <w:top w:val="none" w:sz="0" w:space="0" w:color="auto"/>
            <w:left w:val="none" w:sz="0" w:space="0" w:color="auto"/>
            <w:bottom w:val="none" w:sz="0" w:space="0" w:color="auto"/>
            <w:right w:val="none" w:sz="0" w:space="0" w:color="auto"/>
          </w:divBdr>
        </w:div>
        <w:div w:id="175310827">
          <w:marLeft w:val="0"/>
          <w:marRight w:val="0"/>
          <w:marTop w:val="0"/>
          <w:marBottom w:val="0"/>
          <w:divBdr>
            <w:top w:val="none" w:sz="0" w:space="0" w:color="auto"/>
            <w:left w:val="none" w:sz="0" w:space="0" w:color="auto"/>
            <w:bottom w:val="none" w:sz="0" w:space="0" w:color="auto"/>
            <w:right w:val="none" w:sz="0" w:space="0" w:color="auto"/>
          </w:divBdr>
        </w:div>
        <w:div w:id="1308969528">
          <w:marLeft w:val="0"/>
          <w:marRight w:val="0"/>
          <w:marTop w:val="0"/>
          <w:marBottom w:val="0"/>
          <w:divBdr>
            <w:top w:val="none" w:sz="0" w:space="0" w:color="auto"/>
            <w:left w:val="none" w:sz="0" w:space="0" w:color="auto"/>
            <w:bottom w:val="none" w:sz="0" w:space="0" w:color="auto"/>
            <w:right w:val="none" w:sz="0" w:space="0" w:color="auto"/>
          </w:divBdr>
        </w:div>
        <w:div w:id="1680158814">
          <w:marLeft w:val="0"/>
          <w:marRight w:val="0"/>
          <w:marTop w:val="0"/>
          <w:marBottom w:val="0"/>
          <w:divBdr>
            <w:top w:val="none" w:sz="0" w:space="0" w:color="auto"/>
            <w:left w:val="none" w:sz="0" w:space="0" w:color="auto"/>
            <w:bottom w:val="none" w:sz="0" w:space="0" w:color="auto"/>
            <w:right w:val="none" w:sz="0" w:space="0" w:color="auto"/>
          </w:divBdr>
        </w:div>
        <w:div w:id="452939958">
          <w:marLeft w:val="0"/>
          <w:marRight w:val="0"/>
          <w:marTop w:val="0"/>
          <w:marBottom w:val="0"/>
          <w:divBdr>
            <w:top w:val="none" w:sz="0" w:space="0" w:color="auto"/>
            <w:left w:val="none" w:sz="0" w:space="0" w:color="auto"/>
            <w:bottom w:val="none" w:sz="0" w:space="0" w:color="auto"/>
            <w:right w:val="none" w:sz="0" w:space="0" w:color="auto"/>
          </w:divBdr>
        </w:div>
        <w:div w:id="13386466">
          <w:marLeft w:val="0"/>
          <w:marRight w:val="0"/>
          <w:marTop w:val="0"/>
          <w:marBottom w:val="0"/>
          <w:divBdr>
            <w:top w:val="none" w:sz="0" w:space="0" w:color="auto"/>
            <w:left w:val="none" w:sz="0" w:space="0" w:color="auto"/>
            <w:bottom w:val="none" w:sz="0" w:space="0" w:color="auto"/>
            <w:right w:val="none" w:sz="0" w:space="0" w:color="auto"/>
          </w:divBdr>
        </w:div>
        <w:div w:id="2046565700">
          <w:marLeft w:val="0"/>
          <w:marRight w:val="0"/>
          <w:marTop w:val="0"/>
          <w:marBottom w:val="0"/>
          <w:divBdr>
            <w:top w:val="none" w:sz="0" w:space="0" w:color="auto"/>
            <w:left w:val="none" w:sz="0" w:space="0" w:color="auto"/>
            <w:bottom w:val="none" w:sz="0" w:space="0" w:color="auto"/>
            <w:right w:val="none" w:sz="0" w:space="0" w:color="auto"/>
          </w:divBdr>
        </w:div>
        <w:div w:id="1149982026">
          <w:marLeft w:val="0"/>
          <w:marRight w:val="0"/>
          <w:marTop w:val="0"/>
          <w:marBottom w:val="0"/>
          <w:divBdr>
            <w:top w:val="none" w:sz="0" w:space="0" w:color="auto"/>
            <w:left w:val="none" w:sz="0" w:space="0" w:color="auto"/>
            <w:bottom w:val="none" w:sz="0" w:space="0" w:color="auto"/>
            <w:right w:val="none" w:sz="0" w:space="0" w:color="auto"/>
          </w:divBdr>
        </w:div>
        <w:div w:id="482046539">
          <w:marLeft w:val="0"/>
          <w:marRight w:val="0"/>
          <w:marTop w:val="0"/>
          <w:marBottom w:val="0"/>
          <w:divBdr>
            <w:top w:val="none" w:sz="0" w:space="0" w:color="auto"/>
            <w:left w:val="none" w:sz="0" w:space="0" w:color="auto"/>
            <w:bottom w:val="none" w:sz="0" w:space="0" w:color="auto"/>
            <w:right w:val="none" w:sz="0" w:space="0" w:color="auto"/>
          </w:divBdr>
        </w:div>
        <w:div w:id="1683704489">
          <w:marLeft w:val="0"/>
          <w:marRight w:val="0"/>
          <w:marTop w:val="0"/>
          <w:marBottom w:val="0"/>
          <w:divBdr>
            <w:top w:val="none" w:sz="0" w:space="0" w:color="auto"/>
            <w:left w:val="none" w:sz="0" w:space="0" w:color="auto"/>
            <w:bottom w:val="none" w:sz="0" w:space="0" w:color="auto"/>
            <w:right w:val="none" w:sz="0" w:space="0" w:color="auto"/>
          </w:divBdr>
        </w:div>
        <w:div w:id="1102338408">
          <w:marLeft w:val="0"/>
          <w:marRight w:val="0"/>
          <w:marTop w:val="0"/>
          <w:marBottom w:val="0"/>
          <w:divBdr>
            <w:top w:val="none" w:sz="0" w:space="0" w:color="auto"/>
            <w:left w:val="none" w:sz="0" w:space="0" w:color="auto"/>
            <w:bottom w:val="none" w:sz="0" w:space="0" w:color="auto"/>
            <w:right w:val="none" w:sz="0" w:space="0" w:color="auto"/>
          </w:divBdr>
        </w:div>
        <w:div w:id="320551000">
          <w:marLeft w:val="0"/>
          <w:marRight w:val="0"/>
          <w:marTop w:val="0"/>
          <w:marBottom w:val="0"/>
          <w:divBdr>
            <w:top w:val="none" w:sz="0" w:space="0" w:color="auto"/>
            <w:left w:val="none" w:sz="0" w:space="0" w:color="auto"/>
            <w:bottom w:val="none" w:sz="0" w:space="0" w:color="auto"/>
            <w:right w:val="none" w:sz="0" w:space="0" w:color="auto"/>
          </w:divBdr>
        </w:div>
        <w:div w:id="680398502">
          <w:marLeft w:val="0"/>
          <w:marRight w:val="0"/>
          <w:marTop w:val="0"/>
          <w:marBottom w:val="0"/>
          <w:divBdr>
            <w:top w:val="none" w:sz="0" w:space="0" w:color="auto"/>
            <w:left w:val="none" w:sz="0" w:space="0" w:color="auto"/>
            <w:bottom w:val="none" w:sz="0" w:space="0" w:color="auto"/>
            <w:right w:val="none" w:sz="0" w:space="0" w:color="auto"/>
          </w:divBdr>
        </w:div>
        <w:div w:id="2041121015">
          <w:marLeft w:val="0"/>
          <w:marRight w:val="0"/>
          <w:marTop w:val="0"/>
          <w:marBottom w:val="0"/>
          <w:divBdr>
            <w:top w:val="none" w:sz="0" w:space="0" w:color="auto"/>
            <w:left w:val="none" w:sz="0" w:space="0" w:color="auto"/>
            <w:bottom w:val="none" w:sz="0" w:space="0" w:color="auto"/>
            <w:right w:val="none" w:sz="0" w:space="0" w:color="auto"/>
          </w:divBdr>
        </w:div>
        <w:div w:id="2060081037">
          <w:marLeft w:val="0"/>
          <w:marRight w:val="0"/>
          <w:marTop w:val="0"/>
          <w:marBottom w:val="0"/>
          <w:divBdr>
            <w:top w:val="none" w:sz="0" w:space="0" w:color="auto"/>
            <w:left w:val="none" w:sz="0" w:space="0" w:color="auto"/>
            <w:bottom w:val="none" w:sz="0" w:space="0" w:color="auto"/>
            <w:right w:val="none" w:sz="0" w:space="0" w:color="auto"/>
          </w:divBdr>
        </w:div>
        <w:div w:id="1624145021">
          <w:marLeft w:val="0"/>
          <w:marRight w:val="0"/>
          <w:marTop w:val="0"/>
          <w:marBottom w:val="0"/>
          <w:divBdr>
            <w:top w:val="none" w:sz="0" w:space="0" w:color="auto"/>
            <w:left w:val="none" w:sz="0" w:space="0" w:color="auto"/>
            <w:bottom w:val="none" w:sz="0" w:space="0" w:color="auto"/>
            <w:right w:val="none" w:sz="0" w:space="0" w:color="auto"/>
          </w:divBdr>
        </w:div>
        <w:div w:id="2055690629">
          <w:marLeft w:val="0"/>
          <w:marRight w:val="0"/>
          <w:marTop w:val="0"/>
          <w:marBottom w:val="0"/>
          <w:divBdr>
            <w:top w:val="none" w:sz="0" w:space="0" w:color="auto"/>
            <w:left w:val="none" w:sz="0" w:space="0" w:color="auto"/>
            <w:bottom w:val="none" w:sz="0" w:space="0" w:color="auto"/>
            <w:right w:val="none" w:sz="0" w:space="0" w:color="auto"/>
          </w:divBdr>
        </w:div>
        <w:div w:id="1764838379">
          <w:marLeft w:val="0"/>
          <w:marRight w:val="0"/>
          <w:marTop w:val="0"/>
          <w:marBottom w:val="0"/>
          <w:divBdr>
            <w:top w:val="none" w:sz="0" w:space="0" w:color="auto"/>
            <w:left w:val="none" w:sz="0" w:space="0" w:color="auto"/>
            <w:bottom w:val="none" w:sz="0" w:space="0" w:color="auto"/>
            <w:right w:val="none" w:sz="0" w:space="0" w:color="auto"/>
          </w:divBdr>
        </w:div>
        <w:div w:id="477188345">
          <w:marLeft w:val="0"/>
          <w:marRight w:val="0"/>
          <w:marTop w:val="0"/>
          <w:marBottom w:val="0"/>
          <w:divBdr>
            <w:top w:val="none" w:sz="0" w:space="0" w:color="auto"/>
            <w:left w:val="none" w:sz="0" w:space="0" w:color="auto"/>
            <w:bottom w:val="none" w:sz="0" w:space="0" w:color="auto"/>
            <w:right w:val="none" w:sz="0" w:space="0" w:color="auto"/>
          </w:divBdr>
        </w:div>
        <w:div w:id="1989094792">
          <w:marLeft w:val="0"/>
          <w:marRight w:val="0"/>
          <w:marTop w:val="0"/>
          <w:marBottom w:val="0"/>
          <w:divBdr>
            <w:top w:val="none" w:sz="0" w:space="0" w:color="auto"/>
            <w:left w:val="none" w:sz="0" w:space="0" w:color="auto"/>
            <w:bottom w:val="none" w:sz="0" w:space="0" w:color="auto"/>
            <w:right w:val="none" w:sz="0" w:space="0" w:color="auto"/>
          </w:divBdr>
        </w:div>
        <w:div w:id="1128470678">
          <w:marLeft w:val="0"/>
          <w:marRight w:val="0"/>
          <w:marTop w:val="0"/>
          <w:marBottom w:val="0"/>
          <w:divBdr>
            <w:top w:val="none" w:sz="0" w:space="0" w:color="auto"/>
            <w:left w:val="none" w:sz="0" w:space="0" w:color="auto"/>
            <w:bottom w:val="none" w:sz="0" w:space="0" w:color="auto"/>
            <w:right w:val="none" w:sz="0" w:space="0" w:color="auto"/>
          </w:divBdr>
        </w:div>
        <w:div w:id="1320573862">
          <w:marLeft w:val="0"/>
          <w:marRight w:val="0"/>
          <w:marTop w:val="0"/>
          <w:marBottom w:val="0"/>
          <w:divBdr>
            <w:top w:val="none" w:sz="0" w:space="0" w:color="auto"/>
            <w:left w:val="none" w:sz="0" w:space="0" w:color="auto"/>
            <w:bottom w:val="none" w:sz="0" w:space="0" w:color="auto"/>
            <w:right w:val="none" w:sz="0" w:space="0" w:color="auto"/>
          </w:divBdr>
        </w:div>
        <w:div w:id="591356297">
          <w:marLeft w:val="0"/>
          <w:marRight w:val="0"/>
          <w:marTop w:val="0"/>
          <w:marBottom w:val="0"/>
          <w:divBdr>
            <w:top w:val="none" w:sz="0" w:space="0" w:color="auto"/>
            <w:left w:val="none" w:sz="0" w:space="0" w:color="auto"/>
            <w:bottom w:val="none" w:sz="0" w:space="0" w:color="auto"/>
            <w:right w:val="none" w:sz="0" w:space="0" w:color="auto"/>
          </w:divBdr>
        </w:div>
        <w:div w:id="2054192002">
          <w:marLeft w:val="0"/>
          <w:marRight w:val="0"/>
          <w:marTop w:val="0"/>
          <w:marBottom w:val="0"/>
          <w:divBdr>
            <w:top w:val="none" w:sz="0" w:space="0" w:color="auto"/>
            <w:left w:val="none" w:sz="0" w:space="0" w:color="auto"/>
            <w:bottom w:val="none" w:sz="0" w:space="0" w:color="auto"/>
            <w:right w:val="none" w:sz="0" w:space="0" w:color="auto"/>
          </w:divBdr>
        </w:div>
        <w:div w:id="1671788268">
          <w:marLeft w:val="0"/>
          <w:marRight w:val="0"/>
          <w:marTop w:val="0"/>
          <w:marBottom w:val="0"/>
          <w:divBdr>
            <w:top w:val="none" w:sz="0" w:space="0" w:color="auto"/>
            <w:left w:val="none" w:sz="0" w:space="0" w:color="auto"/>
            <w:bottom w:val="none" w:sz="0" w:space="0" w:color="auto"/>
            <w:right w:val="none" w:sz="0" w:space="0" w:color="auto"/>
          </w:divBdr>
        </w:div>
        <w:div w:id="1967001346">
          <w:marLeft w:val="0"/>
          <w:marRight w:val="0"/>
          <w:marTop w:val="0"/>
          <w:marBottom w:val="0"/>
          <w:divBdr>
            <w:top w:val="none" w:sz="0" w:space="0" w:color="auto"/>
            <w:left w:val="none" w:sz="0" w:space="0" w:color="auto"/>
            <w:bottom w:val="none" w:sz="0" w:space="0" w:color="auto"/>
            <w:right w:val="none" w:sz="0" w:space="0" w:color="auto"/>
          </w:divBdr>
        </w:div>
        <w:div w:id="1094281358">
          <w:marLeft w:val="0"/>
          <w:marRight w:val="0"/>
          <w:marTop w:val="0"/>
          <w:marBottom w:val="0"/>
          <w:divBdr>
            <w:top w:val="none" w:sz="0" w:space="0" w:color="auto"/>
            <w:left w:val="none" w:sz="0" w:space="0" w:color="auto"/>
            <w:bottom w:val="none" w:sz="0" w:space="0" w:color="auto"/>
            <w:right w:val="none" w:sz="0" w:space="0" w:color="auto"/>
          </w:divBdr>
        </w:div>
        <w:div w:id="633995375">
          <w:marLeft w:val="0"/>
          <w:marRight w:val="0"/>
          <w:marTop w:val="0"/>
          <w:marBottom w:val="0"/>
          <w:divBdr>
            <w:top w:val="none" w:sz="0" w:space="0" w:color="auto"/>
            <w:left w:val="none" w:sz="0" w:space="0" w:color="auto"/>
            <w:bottom w:val="none" w:sz="0" w:space="0" w:color="auto"/>
            <w:right w:val="none" w:sz="0" w:space="0" w:color="auto"/>
          </w:divBdr>
        </w:div>
        <w:div w:id="842087457">
          <w:marLeft w:val="0"/>
          <w:marRight w:val="0"/>
          <w:marTop w:val="0"/>
          <w:marBottom w:val="0"/>
          <w:divBdr>
            <w:top w:val="none" w:sz="0" w:space="0" w:color="auto"/>
            <w:left w:val="none" w:sz="0" w:space="0" w:color="auto"/>
            <w:bottom w:val="none" w:sz="0" w:space="0" w:color="auto"/>
            <w:right w:val="none" w:sz="0" w:space="0" w:color="auto"/>
          </w:divBdr>
        </w:div>
        <w:div w:id="1320227418">
          <w:marLeft w:val="0"/>
          <w:marRight w:val="0"/>
          <w:marTop w:val="0"/>
          <w:marBottom w:val="0"/>
          <w:divBdr>
            <w:top w:val="none" w:sz="0" w:space="0" w:color="auto"/>
            <w:left w:val="none" w:sz="0" w:space="0" w:color="auto"/>
            <w:bottom w:val="none" w:sz="0" w:space="0" w:color="auto"/>
            <w:right w:val="none" w:sz="0" w:space="0" w:color="auto"/>
          </w:divBdr>
        </w:div>
        <w:div w:id="323096241">
          <w:marLeft w:val="0"/>
          <w:marRight w:val="0"/>
          <w:marTop w:val="0"/>
          <w:marBottom w:val="0"/>
          <w:divBdr>
            <w:top w:val="none" w:sz="0" w:space="0" w:color="auto"/>
            <w:left w:val="none" w:sz="0" w:space="0" w:color="auto"/>
            <w:bottom w:val="none" w:sz="0" w:space="0" w:color="auto"/>
            <w:right w:val="none" w:sz="0" w:space="0" w:color="auto"/>
          </w:divBdr>
        </w:div>
        <w:div w:id="606886352">
          <w:marLeft w:val="0"/>
          <w:marRight w:val="0"/>
          <w:marTop w:val="0"/>
          <w:marBottom w:val="0"/>
          <w:divBdr>
            <w:top w:val="none" w:sz="0" w:space="0" w:color="auto"/>
            <w:left w:val="none" w:sz="0" w:space="0" w:color="auto"/>
            <w:bottom w:val="none" w:sz="0" w:space="0" w:color="auto"/>
            <w:right w:val="none" w:sz="0" w:space="0" w:color="auto"/>
          </w:divBdr>
        </w:div>
        <w:div w:id="563029766">
          <w:marLeft w:val="0"/>
          <w:marRight w:val="0"/>
          <w:marTop w:val="0"/>
          <w:marBottom w:val="0"/>
          <w:divBdr>
            <w:top w:val="none" w:sz="0" w:space="0" w:color="auto"/>
            <w:left w:val="none" w:sz="0" w:space="0" w:color="auto"/>
            <w:bottom w:val="none" w:sz="0" w:space="0" w:color="auto"/>
            <w:right w:val="none" w:sz="0" w:space="0" w:color="auto"/>
          </w:divBdr>
        </w:div>
        <w:div w:id="524712062">
          <w:marLeft w:val="0"/>
          <w:marRight w:val="0"/>
          <w:marTop w:val="0"/>
          <w:marBottom w:val="0"/>
          <w:divBdr>
            <w:top w:val="none" w:sz="0" w:space="0" w:color="auto"/>
            <w:left w:val="none" w:sz="0" w:space="0" w:color="auto"/>
            <w:bottom w:val="none" w:sz="0" w:space="0" w:color="auto"/>
            <w:right w:val="none" w:sz="0" w:space="0" w:color="auto"/>
          </w:divBdr>
        </w:div>
        <w:div w:id="789520618">
          <w:marLeft w:val="0"/>
          <w:marRight w:val="0"/>
          <w:marTop w:val="0"/>
          <w:marBottom w:val="0"/>
          <w:divBdr>
            <w:top w:val="none" w:sz="0" w:space="0" w:color="auto"/>
            <w:left w:val="none" w:sz="0" w:space="0" w:color="auto"/>
            <w:bottom w:val="none" w:sz="0" w:space="0" w:color="auto"/>
            <w:right w:val="none" w:sz="0" w:space="0" w:color="auto"/>
          </w:divBdr>
        </w:div>
        <w:div w:id="964165966">
          <w:marLeft w:val="0"/>
          <w:marRight w:val="0"/>
          <w:marTop w:val="0"/>
          <w:marBottom w:val="0"/>
          <w:divBdr>
            <w:top w:val="none" w:sz="0" w:space="0" w:color="auto"/>
            <w:left w:val="none" w:sz="0" w:space="0" w:color="auto"/>
            <w:bottom w:val="none" w:sz="0" w:space="0" w:color="auto"/>
            <w:right w:val="none" w:sz="0" w:space="0" w:color="auto"/>
          </w:divBdr>
        </w:div>
        <w:div w:id="249823926">
          <w:marLeft w:val="0"/>
          <w:marRight w:val="0"/>
          <w:marTop w:val="0"/>
          <w:marBottom w:val="0"/>
          <w:divBdr>
            <w:top w:val="none" w:sz="0" w:space="0" w:color="auto"/>
            <w:left w:val="none" w:sz="0" w:space="0" w:color="auto"/>
            <w:bottom w:val="none" w:sz="0" w:space="0" w:color="auto"/>
            <w:right w:val="none" w:sz="0" w:space="0" w:color="auto"/>
          </w:divBdr>
        </w:div>
        <w:div w:id="13194724">
          <w:marLeft w:val="0"/>
          <w:marRight w:val="0"/>
          <w:marTop w:val="0"/>
          <w:marBottom w:val="0"/>
          <w:divBdr>
            <w:top w:val="none" w:sz="0" w:space="0" w:color="auto"/>
            <w:left w:val="none" w:sz="0" w:space="0" w:color="auto"/>
            <w:bottom w:val="none" w:sz="0" w:space="0" w:color="auto"/>
            <w:right w:val="none" w:sz="0" w:space="0" w:color="auto"/>
          </w:divBdr>
        </w:div>
        <w:div w:id="1084106713">
          <w:marLeft w:val="0"/>
          <w:marRight w:val="0"/>
          <w:marTop w:val="0"/>
          <w:marBottom w:val="0"/>
          <w:divBdr>
            <w:top w:val="none" w:sz="0" w:space="0" w:color="auto"/>
            <w:left w:val="none" w:sz="0" w:space="0" w:color="auto"/>
            <w:bottom w:val="none" w:sz="0" w:space="0" w:color="auto"/>
            <w:right w:val="none" w:sz="0" w:space="0" w:color="auto"/>
          </w:divBdr>
        </w:div>
        <w:div w:id="1388145378">
          <w:marLeft w:val="0"/>
          <w:marRight w:val="0"/>
          <w:marTop w:val="0"/>
          <w:marBottom w:val="0"/>
          <w:divBdr>
            <w:top w:val="none" w:sz="0" w:space="0" w:color="auto"/>
            <w:left w:val="none" w:sz="0" w:space="0" w:color="auto"/>
            <w:bottom w:val="none" w:sz="0" w:space="0" w:color="auto"/>
            <w:right w:val="none" w:sz="0" w:space="0" w:color="auto"/>
          </w:divBdr>
        </w:div>
        <w:div w:id="2120175513">
          <w:marLeft w:val="0"/>
          <w:marRight w:val="0"/>
          <w:marTop w:val="0"/>
          <w:marBottom w:val="0"/>
          <w:divBdr>
            <w:top w:val="none" w:sz="0" w:space="0" w:color="auto"/>
            <w:left w:val="none" w:sz="0" w:space="0" w:color="auto"/>
            <w:bottom w:val="none" w:sz="0" w:space="0" w:color="auto"/>
            <w:right w:val="none" w:sz="0" w:space="0" w:color="auto"/>
          </w:divBdr>
        </w:div>
        <w:div w:id="770009589">
          <w:marLeft w:val="0"/>
          <w:marRight w:val="0"/>
          <w:marTop w:val="0"/>
          <w:marBottom w:val="0"/>
          <w:divBdr>
            <w:top w:val="none" w:sz="0" w:space="0" w:color="auto"/>
            <w:left w:val="none" w:sz="0" w:space="0" w:color="auto"/>
            <w:bottom w:val="none" w:sz="0" w:space="0" w:color="auto"/>
            <w:right w:val="none" w:sz="0" w:space="0" w:color="auto"/>
          </w:divBdr>
        </w:div>
        <w:div w:id="356082572">
          <w:marLeft w:val="0"/>
          <w:marRight w:val="0"/>
          <w:marTop w:val="0"/>
          <w:marBottom w:val="0"/>
          <w:divBdr>
            <w:top w:val="none" w:sz="0" w:space="0" w:color="auto"/>
            <w:left w:val="none" w:sz="0" w:space="0" w:color="auto"/>
            <w:bottom w:val="none" w:sz="0" w:space="0" w:color="auto"/>
            <w:right w:val="none" w:sz="0" w:space="0" w:color="auto"/>
          </w:divBdr>
        </w:div>
        <w:div w:id="670793085">
          <w:marLeft w:val="0"/>
          <w:marRight w:val="0"/>
          <w:marTop w:val="0"/>
          <w:marBottom w:val="0"/>
          <w:divBdr>
            <w:top w:val="none" w:sz="0" w:space="0" w:color="auto"/>
            <w:left w:val="none" w:sz="0" w:space="0" w:color="auto"/>
            <w:bottom w:val="none" w:sz="0" w:space="0" w:color="auto"/>
            <w:right w:val="none" w:sz="0" w:space="0" w:color="auto"/>
          </w:divBdr>
        </w:div>
        <w:div w:id="1247499071">
          <w:marLeft w:val="0"/>
          <w:marRight w:val="0"/>
          <w:marTop w:val="0"/>
          <w:marBottom w:val="0"/>
          <w:divBdr>
            <w:top w:val="none" w:sz="0" w:space="0" w:color="auto"/>
            <w:left w:val="none" w:sz="0" w:space="0" w:color="auto"/>
            <w:bottom w:val="none" w:sz="0" w:space="0" w:color="auto"/>
            <w:right w:val="none" w:sz="0" w:space="0" w:color="auto"/>
          </w:divBdr>
        </w:div>
        <w:div w:id="1022828737">
          <w:marLeft w:val="0"/>
          <w:marRight w:val="0"/>
          <w:marTop w:val="0"/>
          <w:marBottom w:val="0"/>
          <w:divBdr>
            <w:top w:val="none" w:sz="0" w:space="0" w:color="auto"/>
            <w:left w:val="none" w:sz="0" w:space="0" w:color="auto"/>
            <w:bottom w:val="none" w:sz="0" w:space="0" w:color="auto"/>
            <w:right w:val="none" w:sz="0" w:space="0" w:color="auto"/>
          </w:divBdr>
        </w:div>
        <w:div w:id="290016388">
          <w:marLeft w:val="0"/>
          <w:marRight w:val="0"/>
          <w:marTop w:val="0"/>
          <w:marBottom w:val="0"/>
          <w:divBdr>
            <w:top w:val="none" w:sz="0" w:space="0" w:color="auto"/>
            <w:left w:val="none" w:sz="0" w:space="0" w:color="auto"/>
            <w:bottom w:val="none" w:sz="0" w:space="0" w:color="auto"/>
            <w:right w:val="none" w:sz="0" w:space="0" w:color="auto"/>
          </w:divBdr>
        </w:div>
        <w:div w:id="1899240264">
          <w:marLeft w:val="0"/>
          <w:marRight w:val="0"/>
          <w:marTop w:val="0"/>
          <w:marBottom w:val="0"/>
          <w:divBdr>
            <w:top w:val="none" w:sz="0" w:space="0" w:color="auto"/>
            <w:left w:val="none" w:sz="0" w:space="0" w:color="auto"/>
            <w:bottom w:val="none" w:sz="0" w:space="0" w:color="auto"/>
            <w:right w:val="none" w:sz="0" w:space="0" w:color="auto"/>
          </w:divBdr>
        </w:div>
        <w:div w:id="949506005">
          <w:marLeft w:val="0"/>
          <w:marRight w:val="0"/>
          <w:marTop w:val="0"/>
          <w:marBottom w:val="0"/>
          <w:divBdr>
            <w:top w:val="none" w:sz="0" w:space="0" w:color="auto"/>
            <w:left w:val="none" w:sz="0" w:space="0" w:color="auto"/>
            <w:bottom w:val="none" w:sz="0" w:space="0" w:color="auto"/>
            <w:right w:val="none" w:sz="0" w:space="0" w:color="auto"/>
          </w:divBdr>
        </w:div>
        <w:div w:id="1188716536">
          <w:marLeft w:val="0"/>
          <w:marRight w:val="0"/>
          <w:marTop w:val="0"/>
          <w:marBottom w:val="0"/>
          <w:divBdr>
            <w:top w:val="none" w:sz="0" w:space="0" w:color="auto"/>
            <w:left w:val="none" w:sz="0" w:space="0" w:color="auto"/>
            <w:bottom w:val="none" w:sz="0" w:space="0" w:color="auto"/>
            <w:right w:val="none" w:sz="0" w:space="0" w:color="auto"/>
          </w:divBdr>
        </w:div>
        <w:div w:id="1130440420">
          <w:marLeft w:val="0"/>
          <w:marRight w:val="0"/>
          <w:marTop w:val="0"/>
          <w:marBottom w:val="0"/>
          <w:divBdr>
            <w:top w:val="none" w:sz="0" w:space="0" w:color="auto"/>
            <w:left w:val="none" w:sz="0" w:space="0" w:color="auto"/>
            <w:bottom w:val="none" w:sz="0" w:space="0" w:color="auto"/>
            <w:right w:val="none" w:sz="0" w:space="0" w:color="auto"/>
          </w:divBdr>
        </w:div>
        <w:div w:id="246961058">
          <w:marLeft w:val="0"/>
          <w:marRight w:val="0"/>
          <w:marTop w:val="0"/>
          <w:marBottom w:val="0"/>
          <w:divBdr>
            <w:top w:val="none" w:sz="0" w:space="0" w:color="auto"/>
            <w:left w:val="none" w:sz="0" w:space="0" w:color="auto"/>
            <w:bottom w:val="none" w:sz="0" w:space="0" w:color="auto"/>
            <w:right w:val="none" w:sz="0" w:space="0" w:color="auto"/>
          </w:divBdr>
        </w:div>
        <w:div w:id="274531759">
          <w:marLeft w:val="0"/>
          <w:marRight w:val="0"/>
          <w:marTop w:val="0"/>
          <w:marBottom w:val="0"/>
          <w:divBdr>
            <w:top w:val="none" w:sz="0" w:space="0" w:color="auto"/>
            <w:left w:val="none" w:sz="0" w:space="0" w:color="auto"/>
            <w:bottom w:val="none" w:sz="0" w:space="0" w:color="auto"/>
            <w:right w:val="none" w:sz="0" w:space="0" w:color="auto"/>
          </w:divBdr>
        </w:div>
        <w:div w:id="653144004">
          <w:marLeft w:val="0"/>
          <w:marRight w:val="0"/>
          <w:marTop w:val="0"/>
          <w:marBottom w:val="0"/>
          <w:divBdr>
            <w:top w:val="none" w:sz="0" w:space="0" w:color="auto"/>
            <w:left w:val="none" w:sz="0" w:space="0" w:color="auto"/>
            <w:bottom w:val="none" w:sz="0" w:space="0" w:color="auto"/>
            <w:right w:val="none" w:sz="0" w:space="0" w:color="auto"/>
          </w:divBdr>
        </w:div>
        <w:div w:id="2118329957">
          <w:marLeft w:val="0"/>
          <w:marRight w:val="0"/>
          <w:marTop w:val="0"/>
          <w:marBottom w:val="0"/>
          <w:divBdr>
            <w:top w:val="none" w:sz="0" w:space="0" w:color="auto"/>
            <w:left w:val="none" w:sz="0" w:space="0" w:color="auto"/>
            <w:bottom w:val="none" w:sz="0" w:space="0" w:color="auto"/>
            <w:right w:val="none" w:sz="0" w:space="0" w:color="auto"/>
          </w:divBdr>
        </w:div>
        <w:div w:id="86468047">
          <w:marLeft w:val="0"/>
          <w:marRight w:val="0"/>
          <w:marTop w:val="0"/>
          <w:marBottom w:val="0"/>
          <w:divBdr>
            <w:top w:val="none" w:sz="0" w:space="0" w:color="auto"/>
            <w:left w:val="none" w:sz="0" w:space="0" w:color="auto"/>
            <w:bottom w:val="none" w:sz="0" w:space="0" w:color="auto"/>
            <w:right w:val="none" w:sz="0" w:space="0" w:color="auto"/>
          </w:divBdr>
        </w:div>
        <w:div w:id="1270308758">
          <w:marLeft w:val="0"/>
          <w:marRight w:val="0"/>
          <w:marTop w:val="0"/>
          <w:marBottom w:val="0"/>
          <w:divBdr>
            <w:top w:val="none" w:sz="0" w:space="0" w:color="auto"/>
            <w:left w:val="none" w:sz="0" w:space="0" w:color="auto"/>
            <w:bottom w:val="none" w:sz="0" w:space="0" w:color="auto"/>
            <w:right w:val="none" w:sz="0" w:space="0" w:color="auto"/>
          </w:divBdr>
        </w:div>
        <w:div w:id="393086297">
          <w:marLeft w:val="0"/>
          <w:marRight w:val="0"/>
          <w:marTop w:val="0"/>
          <w:marBottom w:val="0"/>
          <w:divBdr>
            <w:top w:val="none" w:sz="0" w:space="0" w:color="auto"/>
            <w:left w:val="none" w:sz="0" w:space="0" w:color="auto"/>
            <w:bottom w:val="none" w:sz="0" w:space="0" w:color="auto"/>
            <w:right w:val="none" w:sz="0" w:space="0" w:color="auto"/>
          </w:divBdr>
        </w:div>
        <w:div w:id="567764045">
          <w:marLeft w:val="0"/>
          <w:marRight w:val="0"/>
          <w:marTop w:val="0"/>
          <w:marBottom w:val="0"/>
          <w:divBdr>
            <w:top w:val="none" w:sz="0" w:space="0" w:color="auto"/>
            <w:left w:val="none" w:sz="0" w:space="0" w:color="auto"/>
            <w:bottom w:val="none" w:sz="0" w:space="0" w:color="auto"/>
            <w:right w:val="none" w:sz="0" w:space="0" w:color="auto"/>
          </w:divBdr>
        </w:div>
        <w:div w:id="26831658">
          <w:marLeft w:val="0"/>
          <w:marRight w:val="0"/>
          <w:marTop w:val="0"/>
          <w:marBottom w:val="0"/>
          <w:divBdr>
            <w:top w:val="none" w:sz="0" w:space="0" w:color="auto"/>
            <w:left w:val="none" w:sz="0" w:space="0" w:color="auto"/>
            <w:bottom w:val="none" w:sz="0" w:space="0" w:color="auto"/>
            <w:right w:val="none" w:sz="0" w:space="0" w:color="auto"/>
          </w:divBdr>
        </w:div>
        <w:div w:id="1680346580">
          <w:marLeft w:val="0"/>
          <w:marRight w:val="0"/>
          <w:marTop w:val="0"/>
          <w:marBottom w:val="0"/>
          <w:divBdr>
            <w:top w:val="none" w:sz="0" w:space="0" w:color="auto"/>
            <w:left w:val="none" w:sz="0" w:space="0" w:color="auto"/>
            <w:bottom w:val="none" w:sz="0" w:space="0" w:color="auto"/>
            <w:right w:val="none" w:sz="0" w:space="0" w:color="auto"/>
          </w:divBdr>
        </w:div>
        <w:div w:id="274100573">
          <w:marLeft w:val="0"/>
          <w:marRight w:val="0"/>
          <w:marTop w:val="0"/>
          <w:marBottom w:val="0"/>
          <w:divBdr>
            <w:top w:val="none" w:sz="0" w:space="0" w:color="auto"/>
            <w:left w:val="none" w:sz="0" w:space="0" w:color="auto"/>
            <w:bottom w:val="none" w:sz="0" w:space="0" w:color="auto"/>
            <w:right w:val="none" w:sz="0" w:space="0" w:color="auto"/>
          </w:divBdr>
        </w:div>
        <w:div w:id="566886675">
          <w:marLeft w:val="0"/>
          <w:marRight w:val="0"/>
          <w:marTop w:val="0"/>
          <w:marBottom w:val="0"/>
          <w:divBdr>
            <w:top w:val="none" w:sz="0" w:space="0" w:color="auto"/>
            <w:left w:val="none" w:sz="0" w:space="0" w:color="auto"/>
            <w:bottom w:val="none" w:sz="0" w:space="0" w:color="auto"/>
            <w:right w:val="none" w:sz="0" w:space="0" w:color="auto"/>
          </w:divBdr>
        </w:div>
        <w:div w:id="1067457313">
          <w:marLeft w:val="0"/>
          <w:marRight w:val="0"/>
          <w:marTop w:val="0"/>
          <w:marBottom w:val="0"/>
          <w:divBdr>
            <w:top w:val="none" w:sz="0" w:space="0" w:color="auto"/>
            <w:left w:val="none" w:sz="0" w:space="0" w:color="auto"/>
            <w:bottom w:val="none" w:sz="0" w:space="0" w:color="auto"/>
            <w:right w:val="none" w:sz="0" w:space="0" w:color="auto"/>
          </w:divBdr>
        </w:div>
        <w:div w:id="1338537669">
          <w:marLeft w:val="0"/>
          <w:marRight w:val="0"/>
          <w:marTop w:val="0"/>
          <w:marBottom w:val="0"/>
          <w:divBdr>
            <w:top w:val="none" w:sz="0" w:space="0" w:color="auto"/>
            <w:left w:val="none" w:sz="0" w:space="0" w:color="auto"/>
            <w:bottom w:val="none" w:sz="0" w:space="0" w:color="auto"/>
            <w:right w:val="none" w:sz="0" w:space="0" w:color="auto"/>
          </w:divBdr>
        </w:div>
        <w:div w:id="217326185">
          <w:marLeft w:val="0"/>
          <w:marRight w:val="0"/>
          <w:marTop w:val="0"/>
          <w:marBottom w:val="0"/>
          <w:divBdr>
            <w:top w:val="none" w:sz="0" w:space="0" w:color="auto"/>
            <w:left w:val="none" w:sz="0" w:space="0" w:color="auto"/>
            <w:bottom w:val="none" w:sz="0" w:space="0" w:color="auto"/>
            <w:right w:val="none" w:sz="0" w:space="0" w:color="auto"/>
          </w:divBdr>
        </w:div>
        <w:div w:id="508909312">
          <w:marLeft w:val="0"/>
          <w:marRight w:val="0"/>
          <w:marTop w:val="0"/>
          <w:marBottom w:val="0"/>
          <w:divBdr>
            <w:top w:val="none" w:sz="0" w:space="0" w:color="auto"/>
            <w:left w:val="none" w:sz="0" w:space="0" w:color="auto"/>
            <w:bottom w:val="none" w:sz="0" w:space="0" w:color="auto"/>
            <w:right w:val="none" w:sz="0" w:space="0" w:color="auto"/>
          </w:divBdr>
        </w:div>
        <w:div w:id="869030791">
          <w:marLeft w:val="0"/>
          <w:marRight w:val="0"/>
          <w:marTop w:val="0"/>
          <w:marBottom w:val="0"/>
          <w:divBdr>
            <w:top w:val="none" w:sz="0" w:space="0" w:color="auto"/>
            <w:left w:val="none" w:sz="0" w:space="0" w:color="auto"/>
            <w:bottom w:val="none" w:sz="0" w:space="0" w:color="auto"/>
            <w:right w:val="none" w:sz="0" w:space="0" w:color="auto"/>
          </w:divBdr>
        </w:div>
        <w:div w:id="1770660167">
          <w:marLeft w:val="0"/>
          <w:marRight w:val="0"/>
          <w:marTop w:val="0"/>
          <w:marBottom w:val="0"/>
          <w:divBdr>
            <w:top w:val="none" w:sz="0" w:space="0" w:color="auto"/>
            <w:left w:val="none" w:sz="0" w:space="0" w:color="auto"/>
            <w:bottom w:val="none" w:sz="0" w:space="0" w:color="auto"/>
            <w:right w:val="none" w:sz="0" w:space="0" w:color="auto"/>
          </w:divBdr>
        </w:div>
        <w:div w:id="1168985771">
          <w:marLeft w:val="0"/>
          <w:marRight w:val="0"/>
          <w:marTop w:val="0"/>
          <w:marBottom w:val="0"/>
          <w:divBdr>
            <w:top w:val="none" w:sz="0" w:space="0" w:color="auto"/>
            <w:left w:val="none" w:sz="0" w:space="0" w:color="auto"/>
            <w:bottom w:val="none" w:sz="0" w:space="0" w:color="auto"/>
            <w:right w:val="none" w:sz="0" w:space="0" w:color="auto"/>
          </w:divBdr>
        </w:div>
        <w:div w:id="119809911">
          <w:marLeft w:val="0"/>
          <w:marRight w:val="0"/>
          <w:marTop w:val="0"/>
          <w:marBottom w:val="0"/>
          <w:divBdr>
            <w:top w:val="none" w:sz="0" w:space="0" w:color="auto"/>
            <w:left w:val="none" w:sz="0" w:space="0" w:color="auto"/>
            <w:bottom w:val="none" w:sz="0" w:space="0" w:color="auto"/>
            <w:right w:val="none" w:sz="0" w:space="0" w:color="auto"/>
          </w:divBdr>
        </w:div>
        <w:div w:id="19473253">
          <w:marLeft w:val="0"/>
          <w:marRight w:val="0"/>
          <w:marTop w:val="0"/>
          <w:marBottom w:val="0"/>
          <w:divBdr>
            <w:top w:val="none" w:sz="0" w:space="0" w:color="auto"/>
            <w:left w:val="none" w:sz="0" w:space="0" w:color="auto"/>
            <w:bottom w:val="none" w:sz="0" w:space="0" w:color="auto"/>
            <w:right w:val="none" w:sz="0" w:space="0" w:color="auto"/>
          </w:divBdr>
        </w:div>
        <w:div w:id="1590699374">
          <w:marLeft w:val="0"/>
          <w:marRight w:val="0"/>
          <w:marTop w:val="0"/>
          <w:marBottom w:val="0"/>
          <w:divBdr>
            <w:top w:val="none" w:sz="0" w:space="0" w:color="auto"/>
            <w:left w:val="none" w:sz="0" w:space="0" w:color="auto"/>
            <w:bottom w:val="none" w:sz="0" w:space="0" w:color="auto"/>
            <w:right w:val="none" w:sz="0" w:space="0" w:color="auto"/>
          </w:divBdr>
        </w:div>
        <w:div w:id="111441151">
          <w:marLeft w:val="0"/>
          <w:marRight w:val="0"/>
          <w:marTop w:val="0"/>
          <w:marBottom w:val="0"/>
          <w:divBdr>
            <w:top w:val="none" w:sz="0" w:space="0" w:color="auto"/>
            <w:left w:val="none" w:sz="0" w:space="0" w:color="auto"/>
            <w:bottom w:val="none" w:sz="0" w:space="0" w:color="auto"/>
            <w:right w:val="none" w:sz="0" w:space="0" w:color="auto"/>
          </w:divBdr>
        </w:div>
        <w:div w:id="287669863">
          <w:marLeft w:val="0"/>
          <w:marRight w:val="0"/>
          <w:marTop w:val="0"/>
          <w:marBottom w:val="0"/>
          <w:divBdr>
            <w:top w:val="none" w:sz="0" w:space="0" w:color="auto"/>
            <w:left w:val="none" w:sz="0" w:space="0" w:color="auto"/>
            <w:bottom w:val="none" w:sz="0" w:space="0" w:color="auto"/>
            <w:right w:val="none" w:sz="0" w:space="0" w:color="auto"/>
          </w:divBdr>
        </w:div>
        <w:div w:id="1856338148">
          <w:marLeft w:val="0"/>
          <w:marRight w:val="0"/>
          <w:marTop w:val="0"/>
          <w:marBottom w:val="0"/>
          <w:divBdr>
            <w:top w:val="none" w:sz="0" w:space="0" w:color="auto"/>
            <w:left w:val="none" w:sz="0" w:space="0" w:color="auto"/>
            <w:bottom w:val="none" w:sz="0" w:space="0" w:color="auto"/>
            <w:right w:val="none" w:sz="0" w:space="0" w:color="auto"/>
          </w:divBdr>
        </w:div>
        <w:div w:id="2128155478">
          <w:marLeft w:val="0"/>
          <w:marRight w:val="0"/>
          <w:marTop w:val="0"/>
          <w:marBottom w:val="0"/>
          <w:divBdr>
            <w:top w:val="none" w:sz="0" w:space="0" w:color="auto"/>
            <w:left w:val="none" w:sz="0" w:space="0" w:color="auto"/>
            <w:bottom w:val="none" w:sz="0" w:space="0" w:color="auto"/>
            <w:right w:val="none" w:sz="0" w:space="0" w:color="auto"/>
          </w:divBdr>
        </w:div>
        <w:div w:id="1163813758">
          <w:marLeft w:val="0"/>
          <w:marRight w:val="0"/>
          <w:marTop w:val="0"/>
          <w:marBottom w:val="0"/>
          <w:divBdr>
            <w:top w:val="none" w:sz="0" w:space="0" w:color="auto"/>
            <w:left w:val="none" w:sz="0" w:space="0" w:color="auto"/>
            <w:bottom w:val="none" w:sz="0" w:space="0" w:color="auto"/>
            <w:right w:val="none" w:sz="0" w:space="0" w:color="auto"/>
          </w:divBdr>
        </w:div>
        <w:div w:id="229924193">
          <w:marLeft w:val="0"/>
          <w:marRight w:val="0"/>
          <w:marTop w:val="0"/>
          <w:marBottom w:val="0"/>
          <w:divBdr>
            <w:top w:val="none" w:sz="0" w:space="0" w:color="auto"/>
            <w:left w:val="none" w:sz="0" w:space="0" w:color="auto"/>
            <w:bottom w:val="none" w:sz="0" w:space="0" w:color="auto"/>
            <w:right w:val="none" w:sz="0" w:space="0" w:color="auto"/>
          </w:divBdr>
        </w:div>
        <w:div w:id="1786459171">
          <w:marLeft w:val="0"/>
          <w:marRight w:val="0"/>
          <w:marTop w:val="0"/>
          <w:marBottom w:val="0"/>
          <w:divBdr>
            <w:top w:val="none" w:sz="0" w:space="0" w:color="auto"/>
            <w:left w:val="none" w:sz="0" w:space="0" w:color="auto"/>
            <w:bottom w:val="none" w:sz="0" w:space="0" w:color="auto"/>
            <w:right w:val="none" w:sz="0" w:space="0" w:color="auto"/>
          </w:divBdr>
        </w:div>
        <w:div w:id="1220095277">
          <w:marLeft w:val="0"/>
          <w:marRight w:val="0"/>
          <w:marTop w:val="0"/>
          <w:marBottom w:val="0"/>
          <w:divBdr>
            <w:top w:val="none" w:sz="0" w:space="0" w:color="auto"/>
            <w:left w:val="none" w:sz="0" w:space="0" w:color="auto"/>
            <w:bottom w:val="none" w:sz="0" w:space="0" w:color="auto"/>
            <w:right w:val="none" w:sz="0" w:space="0" w:color="auto"/>
          </w:divBdr>
        </w:div>
        <w:div w:id="1003246296">
          <w:marLeft w:val="0"/>
          <w:marRight w:val="0"/>
          <w:marTop w:val="0"/>
          <w:marBottom w:val="0"/>
          <w:divBdr>
            <w:top w:val="none" w:sz="0" w:space="0" w:color="auto"/>
            <w:left w:val="none" w:sz="0" w:space="0" w:color="auto"/>
            <w:bottom w:val="none" w:sz="0" w:space="0" w:color="auto"/>
            <w:right w:val="none" w:sz="0" w:space="0" w:color="auto"/>
          </w:divBdr>
        </w:div>
        <w:div w:id="1395202508">
          <w:marLeft w:val="0"/>
          <w:marRight w:val="0"/>
          <w:marTop w:val="0"/>
          <w:marBottom w:val="0"/>
          <w:divBdr>
            <w:top w:val="none" w:sz="0" w:space="0" w:color="auto"/>
            <w:left w:val="none" w:sz="0" w:space="0" w:color="auto"/>
            <w:bottom w:val="none" w:sz="0" w:space="0" w:color="auto"/>
            <w:right w:val="none" w:sz="0" w:space="0" w:color="auto"/>
          </w:divBdr>
        </w:div>
        <w:div w:id="1232077262">
          <w:marLeft w:val="0"/>
          <w:marRight w:val="0"/>
          <w:marTop w:val="0"/>
          <w:marBottom w:val="0"/>
          <w:divBdr>
            <w:top w:val="none" w:sz="0" w:space="0" w:color="auto"/>
            <w:left w:val="none" w:sz="0" w:space="0" w:color="auto"/>
            <w:bottom w:val="none" w:sz="0" w:space="0" w:color="auto"/>
            <w:right w:val="none" w:sz="0" w:space="0" w:color="auto"/>
          </w:divBdr>
        </w:div>
        <w:div w:id="1107504425">
          <w:marLeft w:val="0"/>
          <w:marRight w:val="0"/>
          <w:marTop w:val="0"/>
          <w:marBottom w:val="0"/>
          <w:divBdr>
            <w:top w:val="none" w:sz="0" w:space="0" w:color="auto"/>
            <w:left w:val="none" w:sz="0" w:space="0" w:color="auto"/>
            <w:bottom w:val="none" w:sz="0" w:space="0" w:color="auto"/>
            <w:right w:val="none" w:sz="0" w:space="0" w:color="auto"/>
          </w:divBdr>
        </w:div>
        <w:div w:id="364673579">
          <w:marLeft w:val="0"/>
          <w:marRight w:val="0"/>
          <w:marTop w:val="0"/>
          <w:marBottom w:val="0"/>
          <w:divBdr>
            <w:top w:val="none" w:sz="0" w:space="0" w:color="auto"/>
            <w:left w:val="none" w:sz="0" w:space="0" w:color="auto"/>
            <w:bottom w:val="none" w:sz="0" w:space="0" w:color="auto"/>
            <w:right w:val="none" w:sz="0" w:space="0" w:color="auto"/>
          </w:divBdr>
        </w:div>
        <w:div w:id="1719739657">
          <w:marLeft w:val="0"/>
          <w:marRight w:val="0"/>
          <w:marTop w:val="0"/>
          <w:marBottom w:val="0"/>
          <w:divBdr>
            <w:top w:val="none" w:sz="0" w:space="0" w:color="auto"/>
            <w:left w:val="none" w:sz="0" w:space="0" w:color="auto"/>
            <w:bottom w:val="none" w:sz="0" w:space="0" w:color="auto"/>
            <w:right w:val="none" w:sz="0" w:space="0" w:color="auto"/>
          </w:divBdr>
        </w:div>
        <w:div w:id="1447040168">
          <w:marLeft w:val="0"/>
          <w:marRight w:val="0"/>
          <w:marTop w:val="0"/>
          <w:marBottom w:val="0"/>
          <w:divBdr>
            <w:top w:val="none" w:sz="0" w:space="0" w:color="auto"/>
            <w:left w:val="none" w:sz="0" w:space="0" w:color="auto"/>
            <w:bottom w:val="none" w:sz="0" w:space="0" w:color="auto"/>
            <w:right w:val="none" w:sz="0" w:space="0" w:color="auto"/>
          </w:divBdr>
        </w:div>
        <w:div w:id="197596203">
          <w:marLeft w:val="0"/>
          <w:marRight w:val="0"/>
          <w:marTop w:val="0"/>
          <w:marBottom w:val="0"/>
          <w:divBdr>
            <w:top w:val="none" w:sz="0" w:space="0" w:color="auto"/>
            <w:left w:val="none" w:sz="0" w:space="0" w:color="auto"/>
            <w:bottom w:val="none" w:sz="0" w:space="0" w:color="auto"/>
            <w:right w:val="none" w:sz="0" w:space="0" w:color="auto"/>
          </w:divBdr>
        </w:div>
        <w:div w:id="918253370">
          <w:marLeft w:val="0"/>
          <w:marRight w:val="0"/>
          <w:marTop w:val="0"/>
          <w:marBottom w:val="0"/>
          <w:divBdr>
            <w:top w:val="none" w:sz="0" w:space="0" w:color="auto"/>
            <w:left w:val="none" w:sz="0" w:space="0" w:color="auto"/>
            <w:bottom w:val="none" w:sz="0" w:space="0" w:color="auto"/>
            <w:right w:val="none" w:sz="0" w:space="0" w:color="auto"/>
          </w:divBdr>
        </w:div>
        <w:div w:id="780995151">
          <w:marLeft w:val="0"/>
          <w:marRight w:val="0"/>
          <w:marTop w:val="0"/>
          <w:marBottom w:val="0"/>
          <w:divBdr>
            <w:top w:val="none" w:sz="0" w:space="0" w:color="auto"/>
            <w:left w:val="none" w:sz="0" w:space="0" w:color="auto"/>
            <w:bottom w:val="none" w:sz="0" w:space="0" w:color="auto"/>
            <w:right w:val="none" w:sz="0" w:space="0" w:color="auto"/>
          </w:divBdr>
        </w:div>
        <w:div w:id="1980067486">
          <w:marLeft w:val="0"/>
          <w:marRight w:val="0"/>
          <w:marTop w:val="0"/>
          <w:marBottom w:val="0"/>
          <w:divBdr>
            <w:top w:val="none" w:sz="0" w:space="0" w:color="auto"/>
            <w:left w:val="none" w:sz="0" w:space="0" w:color="auto"/>
            <w:bottom w:val="none" w:sz="0" w:space="0" w:color="auto"/>
            <w:right w:val="none" w:sz="0" w:space="0" w:color="auto"/>
          </w:divBdr>
        </w:div>
        <w:div w:id="963972597">
          <w:marLeft w:val="0"/>
          <w:marRight w:val="0"/>
          <w:marTop w:val="0"/>
          <w:marBottom w:val="0"/>
          <w:divBdr>
            <w:top w:val="none" w:sz="0" w:space="0" w:color="auto"/>
            <w:left w:val="none" w:sz="0" w:space="0" w:color="auto"/>
            <w:bottom w:val="none" w:sz="0" w:space="0" w:color="auto"/>
            <w:right w:val="none" w:sz="0" w:space="0" w:color="auto"/>
          </w:divBdr>
        </w:div>
        <w:div w:id="45565829">
          <w:marLeft w:val="0"/>
          <w:marRight w:val="0"/>
          <w:marTop w:val="0"/>
          <w:marBottom w:val="0"/>
          <w:divBdr>
            <w:top w:val="none" w:sz="0" w:space="0" w:color="auto"/>
            <w:left w:val="none" w:sz="0" w:space="0" w:color="auto"/>
            <w:bottom w:val="none" w:sz="0" w:space="0" w:color="auto"/>
            <w:right w:val="none" w:sz="0" w:space="0" w:color="auto"/>
          </w:divBdr>
        </w:div>
        <w:div w:id="1555968352">
          <w:marLeft w:val="0"/>
          <w:marRight w:val="0"/>
          <w:marTop w:val="0"/>
          <w:marBottom w:val="0"/>
          <w:divBdr>
            <w:top w:val="none" w:sz="0" w:space="0" w:color="auto"/>
            <w:left w:val="none" w:sz="0" w:space="0" w:color="auto"/>
            <w:bottom w:val="none" w:sz="0" w:space="0" w:color="auto"/>
            <w:right w:val="none" w:sz="0" w:space="0" w:color="auto"/>
          </w:divBdr>
        </w:div>
        <w:div w:id="983970088">
          <w:marLeft w:val="0"/>
          <w:marRight w:val="0"/>
          <w:marTop w:val="0"/>
          <w:marBottom w:val="0"/>
          <w:divBdr>
            <w:top w:val="none" w:sz="0" w:space="0" w:color="auto"/>
            <w:left w:val="none" w:sz="0" w:space="0" w:color="auto"/>
            <w:bottom w:val="none" w:sz="0" w:space="0" w:color="auto"/>
            <w:right w:val="none" w:sz="0" w:space="0" w:color="auto"/>
          </w:divBdr>
        </w:div>
        <w:div w:id="1543788734">
          <w:marLeft w:val="0"/>
          <w:marRight w:val="0"/>
          <w:marTop w:val="0"/>
          <w:marBottom w:val="0"/>
          <w:divBdr>
            <w:top w:val="none" w:sz="0" w:space="0" w:color="auto"/>
            <w:left w:val="none" w:sz="0" w:space="0" w:color="auto"/>
            <w:bottom w:val="none" w:sz="0" w:space="0" w:color="auto"/>
            <w:right w:val="none" w:sz="0" w:space="0" w:color="auto"/>
          </w:divBdr>
        </w:div>
        <w:div w:id="299044844">
          <w:marLeft w:val="0"/>
          <w:marRight w:val="0"/>
          <w:marTop w:val="0"/>
          <w:marBottom w:val="0"/>
          <w:divBdr>
            <w:top w:val="none" w:sz="0" w:space="0" w:color="auto"/>
            <w:left w:val="none" w:sz="0" w:space="0" w:color="auto"/>
            <w:bottom w:val="none" w:sz="0" w:space="0" w:color="auto"/>
            <w:right w:val="none" w:sz="0" w:space="0" w:color="auto"/>
          </w:divBdr>
        </w:div>
        <w:div w:id="1868327985">
          <w:marLeft w:val="0"/>
          <w:marRight w:val="0"/>
          <w:marTop w:val="0"/>
          <w:marBottom w:val="0"/>
          <w:divBdr>
            <w:top w:val="none" w:sz="0" w:space="0" w:color="auto"/>
            <w:left w:val="none" w:sz="0" w:space="0" w:color="auto"/>
            <w:bottom w:val="none" w:sz="0" w:space="0" w:color="auto"/>
            <w:right w:val="none" w:sz="0" w:space="0" w:color="auto"/>
          </w:divBdr>
        </w:div>
        <w:div w:id="1239898695">
          <w:marLeft w:val="0"/>
          <w:marRight w:val="0"/>
          <w:marTop w:val="0"/>
          <w:marBottom w:val="0"/>
          <w:divBdr>
            <w:top w:val="none" w:sz="0" w:space="0" w:color="auto"/>
            <w:left w:val="none" w:sz="0" w:space="0" w:color="auto"/>
            <w:bottom w:val="none" w:sz="0" w:space="0" w:color="auto"/>
            <w:right w:val="none" w:sz="0" w:space="0" w:color="auto"/>
          </w:divBdr>
        </w:div>
        <w:div w:id="2100328796">
          <w:marLeft w:val="0"/>
          <w:marRight w:val="0"/>
          <w:marTop w:val="0"/>
          <w:marBottom w:val="0"/>
          <w:divBdr>
            <w:top w:val="none" w:sz="0" w:space="0" w:color="auto"/>
            <w:left w:val="none" w:sz="0" w:space="0" w:color="auto"/>
            <w:bottom w:val="none" w:sz="0" w:space="0" w:color="auto"/>
            <w:right w:val="none" w:sz="0" w:space="0" w:color="auto"/>
          </w:divBdr>
        </w:div>
        <w:div w:id="1526211170">
          <w:marLeft w:val="0"/>
          <w:marRight w:val="0"/>
          <w:marTop w:val="0"/>
          <w:marBottom w:val="0"/>
          <w:divBdr>
            <w:top w:val="none" w:sz="0" w:space="0" w:color="auto"/>
            <w:left w:val="none" w:sz="0" w:space="0" w:color="auto"/>
            <w:bottom w:val="none" w:sz="0" w:space="0" w:color="auto"/>
            <w:right w:val="none" w:sz="0" w:space="0" w:color="auto"/>
          </w:divBdr>
        </w:div>
        <w:div w:id="525869948">
          <w:marLeft w:val="0"/>
          <w:marRight w:val="0"/>
          <w:marTop w:val="0"/>
          <w:marBottom w:val="0"/>
          <w:divBdr>
            <w:top w:val="none" w:sz="0" w:space="0" w:color="auto"/>
            <w:left w:val="none" w:sz="0" w:space="0" w:color="auto"/>
            <w:bottom w:val="none" w:sz="0" w:space="0" w:color="auto"/>
            <w:right w:val="none" w:sz="0" w:space="0" w:color="auto"/>
          </w:divBdr>
        </w:div>
        <w:div w:id="1504278557">
          <w:marLeft w:val="0"/>
          <w:marRight w:val="0"/>
          <w:marTop w:val="0"/>
          <w:marBottom w:val="0"/>
          <w:divBdr>
            <w:top w:val="none" w:sz="0" w:space="0" w:color="auto"/>
            <w:left w:val="none" w:sz="0" w:space="0" w:color="auto"/>
            <w:bottom w:val="none" w:sz="0" w:space="0" w:color="auto"/>
            <w:right w:val="none" w:sz="0" w:space="0" w:color="auto"/>
          </w:divBdr>
        </w:div>
        <w:div w:id="704138421">
          <w:marLeft w:val="0"/>
          <w:marRight w:val="0"/>
          <w:marTop w:val="0"/>
          <w:marBottom w:val="0"/>
          <w:divBdr>
            <w:top w:val="none" w:sz="0" w:space="0" w:color="auto"/>
            <w:left w:val="none" w:sz="0" w:space="0" w:color="auto"/>
            <w:bottom w:val="none" w:sz="0" w:space="0" w:color="auto"/>
            <w:right w:val="none" w:sz="0" w:space="0" w:color="auto"/>
          </w:divBdr>
        </w:div>
        <w:div w:id="1547251458">
          <w:marLeft w:val="0"/>
          <w:marRight w:val="0"/>
          <w:marTop w:val="0"/>
          <w:marBottom w:val="0"/>
          <w:divBdr>
            <w:top w:val="none" w:sz="0" w:space="0" w:color="auto"/>
            <w:left w:val="none" w:sz="0" w:space="0" w:color="auto"/>
            <w:bottom w:val="none" w:sz="0" w:space="0" w:color="auto"/>
            <w:right w:val="none" w:sz="0" w:space="0" w:color="auto"/>
          </w:divBdr>
        </w:div>
        <w:div w:id="2038190567">
          <w:marLeft w:val="0"/>
          <w:marRight w:val="0"/>
          <w:marTop w:val="0"/>
          <w:marBottom w:val="0"/>
          <w:divBdr>
            <w:top w:val="none" w:sz="0" w:space="0" w:color="auto"/>
            <w:left w:val="none" w:sz="0" w:space="0" w:color="auto"/>
            <w:bottom w:val="none" w:sz="0" w:space="0" w:color="auto"/>
            <w:right w:val="none" w:sz="0" w:space="0" w:color="auto"/>
          </w:divBdr>
        </w:div>
        <w:div w:id="814949497">
          <w:marLeft w:val="0"/>
          <w:marRight w:val="0"/>
          <w:marTop w:val="0"/>
          <w:marBottom w:val="0"/>
          <w:divBdr>
            <w:top w:val="none" w:sz="0" w:space="0" w:color="auto"/>
            <w:left w:val="none" w:sz="0" w:space="0" w:color="auto"/>
            <w:bottom w:val="none" w:sz="0" w:space="0" w:color="auto"/>
            <w:right w:val="none" w:sz="0" w:space="0" w:color="auto"/>
          </w:divBdr>
        </w:div>
        <w:div w:id="1182008807">
          <w:marLeft w:val="0"/>
          <w:marRight w:val="0"/>
          <w:marTop w:val="0"/>
          <w:marBottom w:val="0"/>
          <w:divBdr>
            <w:top w:val="none" w:sz="0" w:space="0" w:color="auto"/>
            <w:left w:val="none" w:sz="0" w:space="0" w:color="auto"/>
            <w:bottom w:val="none" w:sz="0" w:space="0" w:color="auto"/>
            <w:right w:val="none" w:sz="0" w:space="0" w:color="auto"/>
          </w:divBdr>
        </w:div>
        <w:div w:id="38827920">
          <w:marLeft w:val="0"/>
          <w:marRight w:val="0"/>
          <w:marTop w:val="0"/>
          <w:marBottom w:val="0"/>
          <w:divBdr>
            <w:top w:val="none" w:sz="0" w:space="0" w:color="auto"/>
            <w:left w:val="none" w:sz="0" w:space="0" w:color="auto"/>
            <w:bottom w:val="none" w:sz="0" w:space="0" w:color="auto"/>
            <w:right w:val="none" w:sz="0" w:space="0" w:color="auto"/>
          </w:divBdr>
        </w:div>
        <w:div w:id="2028208891">
          <w:marLeft w:val="0"/>
          <w:marRight w:val="0"/>
          <w:marTop w:val="0"/>
          <w:marBottom w:val="0"/>
          <w:divBdr>
            <w:top w:val="none" w:sz="0" w:space="0" w:color="auto"/>
            <w:left w:val="none" w:sz="0" w:space="0" w:color="auto"/>
            <w:bottom w:val="none" w:sz="0" w:space="0" w:color="auto"/>
            <w:right w:val="none" w:sz="0" w:space="0" w:color="auto"/>
          </w:divBdr>
        </w:div>
        <w:div w:id="1470510403">
          <w:marLeft w:val="0"/>
          <w:marRight w:val="0"/>
          <w:marTop w:val="0"/>
          <w:marBottom w:val="0"/>
          <w:divBdr>
            <w:top w:val="none" w:sz="0" w:space="0" w:color="auto"/>
            <w:left w:val="none" w:sz="0" w:space="0" w:color="auto"/>
            <w:bottom w:val="none" w:sz="0" w:space="0" w:color="auto"/>
            <w:right w:val="none" w:sz="0" w:space="0" w:color="auto"/>
          </w:divBdr>
        </w:div>
        <w:div w:id="1940721250">
          <w:marLeft w:val="0"/>
          <w:marRight w:val="0"/>
          <w:marTop w:val="0"/>
          <w:marBottom w:val="0"/>
          <w:divBdr>
            <w:top w:val="none" w:sz="0" w:space="0" w:color="auto"/>
            <w:left w:val="none" w:sz="0" w:space="0" w:color="auto"/>
            <w:bottom w:val="none" w:sz="0" w:space="0" w:color="auto"/>
            <w:right w:val="none" w:sz="0" w:space="0" w:color="auto"/>
          </w:divBdr>
        </w:div>
        <w:div w:id="1635405416">
          <w:marLeft w:val="0"/>
          <w:marRight w:val="0"/>
          <w:marTop w:val="0"/>
          <w:marBottom w:val="0"/>
          <w:divBdr>
            <w:top w:val="none" w:sz="0" w:space="0" w:color="auto"/>
            <w:left w:val="none" w:sz="0" w:space="0" w:color="auto"/>
            <w:bottom w:val="none" w:sz="0" w:space="0" w:color="auto"/>
            <w:right w:val="none" w:sz="0" w:space="0" w:color="auto"/>
          </w:divBdr>
        </w:div>
        <w:div w:id="344137238">
          <w:marLeft w:val="0"/>
          <w:marRight w:val="0"/>
          <w:marTop w:val="0"/>
          <w:marBottom w:val="0"/>
          <w:divBdr>
            <w:top w:val="none" w:sz="0" w:space="0" w:color="auto"/>
            <w:left w:val="none" w:sz="0" w:space="0" w:color="auto"/>
            <w:bottom w:val="none" w:sz="0" w:space="0" w:color="auto"/>
            <w:right w:val="none" w:sz="0" w:space="0" w:color="auto"/>
          </w:divBdr>
        </w:div>
        <w:div w:id="1036737230">
          <w:marLeft w:val="0"/>
          <w:marRight w:val="0"/>
          <w:marTop w:val="0"/>
          <w:marBottom w:val="0"/>
          <w:divBdr>
            <w:top w:val="none" w:sz="0" w:space="0" w:color="auto"/>
            <w:left w:val="none" w:sz="0" w:space="0" w:color="auto"/>
            <w:bottom w:val="none" w:sz="0" w:space="0" w:color="auto"/>
            <w:right w:val="none" w:sz="0" w:space="0" w:color="auto"/>
          </w:divBdr>
        </w:div>
        <w:div w:id="1034616871">
          <w:marLeft w:val="0"/>
          <w:marRight w:val="0"/>
          <w:marTop w:val="0"/>
          <w:marBottom w:val="0"/>
          <w:divBdr>
            <w:top w:val="none" w:sz="0" w:space="0" w:color="auto"/>
            <w:left w:val="none" w:sz="0" w:space="0" w:color="auto"/>
            <w:bottom w:val="none" w:sz="0" w:space="0" w:color="auto"/>
            <w:right w:val="none" w:sz="0" w:space="0" w:color="auto"/>
          </w:divBdr>
        </w:div>
        <w:div w:id="1851484645">
          <w:marLeft w:val="0"/>
          <w:marRight w:val="0"/>
          <w:marTop w:val="0"/>
          <w:marBottom w:val="0"/>
          <w:divBdr>
            <w:top w:val="none" w:sz="0" w:space="0" w:color="auto"/>
            <w:left w:val="none" w:sz="0" w:space="0" w:color="auto"/>
            <w:bottom w:val="none" w:sz="0" w:space="0" w:color="auto"/>
            <w:right w:val="none" w:sz="0" w:space="0" w:color="auto"/>
          </w:divBdr>
        </w:div>
        <w:div w:id="326060397">
          <w:marLeft w:val="0"/>
          <w:marRight w:val="0"/>
          <w:marTop w:val="0"/>
          <w:marBottom w:val="0"/>
          <w:divBdr>
            <w:top w:val="none" w:sz="0" w:space="0" w:color="auto"/>
            <w:left w:val="none" w:sz="0" w:space="0" w:color="auto"/>
            <w:bottom w:val="none" w:sz="0" w:space="0" w:color="auto"/>
            <w:right w:val="none" w:sz="0" w:space="0" w:color="auto"/>
          </w:divBdr>
        </w:div>
        <w:div w:id="91821588">
          <w:marLeft w:val="0"/>
          <w:marRight w:val="0"/>
          <w:marTop w:val="0"/>
          <w:marBottom w:val="0"/>
          <w:divBdr>
            <w:top w:val="none" w:sz="0" w:space="0" w:color="auto"/>
            <w:left w:val="none" w:sz="0" w:space="0" w:color="auto"/>
            <w:bottom w:val="none" w:sz="0" w:space="0" w:color="auto"/>
            <w:right w:val="none" w:sz="0" w:space="0" w:color="auto"/>
          </w:divBdr>
        </w:div>
        <w:div w:id="242448229">
          <w:marLeft w:val="0"/>
          <w:marRight w:val="0"/>
          <w:marTop w:val="0"/>
          <w:marBottom w:val="0"/>
          <w:divBdr>
            <w:top w:val="none" w:sz="0" w:space="0" w:color="auto"/>
            <w:left w:val="none" w:sz="0" w:space="0" w:color="auto"/>
            <w:bottom w:val="none" w:sz="0" w:space="0" w:color="auto"/>
            <w:right w:val="none" w:sz="0" w:space="0" w:color="auto"/>
          </w:divBdr>
        </w:div>
        <w:div w:id="40173775">
          <w:marLeft w:val="0"/>
          <w:marRight w:val="0"/>
          <w:marTop w:val="0"/>
          <w:marBottom w:val="0"/>
          <w:divBdr>
            <w:top w:val="none" w:sz="0" w:space="0" w:color="auto"/>
            <w:left w:val="none" w:sz="0" w:space="0" w:color="auto"/>
            <w:bottom w:val="none" w:sz="0" w:space="0" w:color="auto"/>
            <w:right w:val="none" w:sz="0" w:space="0" w:color="auto"/>
          </w:divBdr>
        </w:div>
        <w:div w:id="71853593">
          <w:marLeft w:val="0"/>
          <w:marRight w:val="0"/>
          <w:marTop w:val="0"/>
          <w:marBottom w:val="0"/>
          <w:divBdr>
            <w:top w:val="none" w:sz="0" w:space="0" w:color="auto"/>
            <w:left w:val="none" w:sz="0" w:space="0" w:color="auto"/>
            <w:bottom w:val="none" w:sz="0" w:space="0" w:color="auto"/>
            <w:right w:val="none" w:sz="0" w:space="0" w:color="auto"/>
          </w:divBdr>
        </w:div>
        <w:div w:id="1987784205">
          <w:marLeft w:val="0"/>
          <w:marRight w:val="0"/>
          <w:marTop w:val="0"/>
          <w:marBottom w:val="0"/>
          <w:divBdr>
            <w:top w:val="none" w:sz="0" w:space="0" w:color="auto"/>
            <w:left w:val="none" w:sz="0" w:space="0" w:color="auto"/>
            <w:bottom w:val="none" w:sz="0" w:space="0" w:color="auto"/>
            <w:right w:val="none" w:sz="0" w:space="0" w:color="auto"/>
          </w:divBdr>
        </w:div>
        <w:div w:id="1152984852">
          <w:marLeft w:val="0"/>
          <w:marRight w:val="0"/>
          <w:marTop w:val="0"/>
          <w:marBottom w:val="0"/>
          <w:divBdr>
            <w:top w:val="none" w:sz="0" w:space="0" w:color="auto"/>
            <w:left w:val="none" w:sz="0" w:space="0" w:color="auto"/>
            <w:bottom w:val="none" w:sz="0" w:space="0" w:color="auto"/>
            <w:right w:val="none" w:sz="0" w:space="0" w:color="auto"/>
          </w:divBdr>
        </w:div>
        <w:div w:id="1040210228">
          <w:marLeft w:val="0"/>
          <w:marRight w:val="0"/>
          <w:marTop w:val="0"/>
          <w:marBottom w:val="0"/>
          <w:divBdr>
            <w:top w:val="none" w:sz="0" w:space="0" w:color="auto"/>
            <w:left w:val="none" w:sz="0" w:space="0" w:color="auto"/>
            <w:bottom w:val="none" w:sz="0" w:space="0" w:color="auto"/>
            <w:right w:val="none" w:sz="0" w:space="0" w:color="auto"/>
          </w:divBdr>
        </w:div>
        <w:div w:id="1391533678">
          <w:marLeft w:val="0"/>
          <w:marRight w:val="0"/>
          <w:marTop w:val="0"/>
          <w:marBottom w:val="0"/>
          <w:divBdr>
            <w:top w:val="none" w:sz="0" w:space="0" w:color="auto"/>
            <w:left w:val="none" w:sz="0" w:space="0" w:color="auto"/>
            <w:bottom w:val="none" w:sz="0" w:space="0" w:color="auto"/>
            <w:right w:val="none" w:sz="0" w:space="0" w:color="auto"/>
          </w:divBdr>
        </w:div>
        <w:div w:id="1676222034">
          <w:marLeft w:val="0"/>
          <w:marRight w:val="0"/>
          <w:marTop w:val="0"/>
          <w:marBottom w:val="0"/>
          <w:divBdr>
            <w:top w:val="none" w:sz="0" w:space="0" w:color="auto"/>
            <w:left w:val="none" w:sz="0" w:space="0" w:color="auto"/>
            <w:bottom w:val="none" w:sz="0" w:space="0" w:color="auto"/>
            <w:right w:val="none" w:sz="0" w:space="0" w:color="auto"/>
          </w:divBdr>
        </w:div>
        <w:div w:id="995570436">
          <w:marLeft w:val="0"/>
          <w:marRight w:val="0"/>
          <w:marTop w:val="0"/>
          <w:marBottom w:val="0"/>
          <w:divBdr>
            <w:top w:val="none" w:sz="0" w:space="0" w:color="auto"/>
            <w:left w:val="none" w:sz="0" w:space="0" w:color="auto"/>
            <w:bottom w:val="none" w:sz="0" w:space="0" w:color="auto"/>
            <w:right w:val="none" w:sz="0" w:space="0" w:color="auto"/>
          </w:divBdr>
        </w:div>
        <w:div w:id="967009492">
          <w:marLeft w:val="0"/>
          <w:marRight w:val="0"/>
          <w:marTop w:val="0"/>
          <w:marBottom w:val="0"/>
          <w:divBdr>
            <w:top w:val="none" w:sz="0" w:space="0" w:color="auto"/>
            <w:left w:val="none" w:sz="0" w:space="0" w:color="auto"/>
            <w:bottom w:val="none" w:sz="0" w:space="0" w:color="auto"/>
            <w:right w:val="none" w:sz="0" w:space="0" w:color="auto"/>
          </w:divBdr>
        </w:div>
        <w:div w:id="1265188542">
          <w:marLeft w:val="0"/>
          <w:marRight w:val="0"/>
          <w:marTop w:val="0"/>
          <w:marBottom w:val="0"/>
          <w:divBdr>
            <w:top w:val="none" w:sz="0" w:space="0" w:color="auto"/>
            <w:left w:val="none" w:sz="0" w:space="0" w:color="auto"/>
            <w:bottom w:val="none" w:sz="0" w:space="0" w:color="auto"/>
            <w:right w:val="none" w:sz="0" w:space="0" w:color="auto"/>
          </w:divBdr>
        </w:div>
        <w:div w:id="270550082">
          <w:marLeft w:val="0"/>
          <w:marRight w:val="0"/>
          <w:marTop w:val="0"/>
          <w:marBottom w:val="0"/>
          <w:divBdr>
            <w:top w:val="none" w:sz="0" w:space="0" w:color="auto"/>
            <w:left w:val="none" w:sz="0" w:space="0" w:color="auto"/>
            <w:bottom w:val="none" w:sz="0" w:space="0" w:color="auto"/>
            <w:right w:val="none" w:sz="0" w:space="0" w:color="auto"/>
          </w:divBdr>
        </w:div>
        <w:div w:id="1088959870">
          <w:marLeft w:val="0"/>
          <w:marRight w:val="0"/>
          <w:marTop w:val="0"/>
          <w:marBottom w:val="0"/>
          <w:divBdr>
            <w:top w:val="none" w:sz="0" w:space="0" w:color="auto"/>
            <w:left w:val="none" w:sz="0" w:space="0" w:color="auto"/>
            <w:bottom w:val="none" w:sz="0" w:space="0" w:color="auto"/>
            <w:right w:val="none" w:sz="0" w:space="0" w:color="auto"/>
          </w:divBdr>
        </w:div>
        <w:div w:id="1136609059">
          <w:marLeft w:val="0"/>
          <w:marRight w:val="0"/>
          <w:marTop w:val="0"/>
          <w:marBottom w:val="0"/>
          <w:divBdr>
            <w:top w:val="none" w:sz="0" w:space="0" w:color="auto"/>
            <w:left w:val="none" w:sz="0" w:space="0" w:color="auto"/>
            <w:bottom w:val="none" w:sz="0" w:space="0" w:color="auto"/>
            <w:right w:val="none" w:sz="0" w:space="0" w:color="auto"/>
          </w:divBdr>
        </w:div>
        <w:div w:id="834302879">
          <w:marLeft w:val="0"/>
          <w:marRight w:val="0"/>
          <w:marTop w:val="0"/>
          <w:marBottom w:val="0"/>
          <w:divBdr>
            <w:top w:val="none" w:sz="0" w:space="0" w:color="auto"/>
            <w:left w:val="none" w:sz="0" w:space="0" w:color="auto"/>
            <w:bottom w:val="none" w:sz="0" w:space="0" w:color="auto"/>
            <w:right w:val="none" w:sz="0" w:space="0" w:color="auto"/>
          </w:divBdr>
        </w:div>
        <w:div w:id="1083525071">
          <w:marLeft w:val="0"/>
          <w:marRight w:val="0"/>
          <w:marTop w:val="0"/>
          <w:marBottom w:val="0"/>
          <w:divBdr>
            <w:top w:val="none" w:sz="0" w:space="0" w:color="auto"/>
            <w:left w:val="none" w:sz="0" w:space="0" w:color="auto"/>
            <w:bottom w:val="none" w:sz="0" w:space="0" w:color="auto"/>
            <w:right w:val="none" w:sz="0" w:space="0" w:color="auto"/>
          </w:divBdr>
        </w:div>
        <w:div w:id="1918979394">
          <w:marLeft w:val="0"/>
          <w:marRight w:val="0"/>
          <w:marTop w:val="0"/>
          <w:marBottom w:val="0"/>
          <w:divBdr>
            <w:top w:val="none" w:sz="0" w:space="0" w:color="auto"/>
            <w:left w:val="none" w:sz="0" w:space="0" w:color="auto"/>
            <w:bottom w:val="none" w:sz="0" w:space="0" w:color="auto"/>
            <w:right w:val="none" w:sz="0" w:space="0" w:color="auto"/>
          </w:divBdr>
        </w:div>
        <w:div w:id="3558793">
          <w:marLeft w:val="0"/>
          <w:marRight w:val="0"/>
          <w:marTop w:val="0"/>
          <w:marBottom w:val="0"/>
          <w:divBdr>
            <w:top w:val="none" w:sz="0" w:space="0" w:color="auto"/>
            <w:left w:val="none" w:sz="0" w:space="0" w:color="auto"/>
            <w:bottom w:val="none" w:sz="0" w:space="0" w:color="auto"/>
            <w:right w:val="none" w:sz="0" w:space="0" w:color="auto"/>
          </w:divBdr>
        </w:div>
        <w:div w:id="752361165">
          <w:marLeft w:val="0"/>
          <w:marRight w:val="0"/>
          <w:marTop w:val="0"/>
          <w:marBottom w:val="0"/>
          <w:divBdr>
            <w:top w:val="none" w:sz="0" w:space="0" w:color="auto"/>
            <w:left w:val="none" w:sz="0" w:space="0" w:color="auto"/>
            <w:bottom w:val="none" w:sz="0" w:space="0" w:color="auto"/>
            <w:right w:val="none" w:sz="0" w:space="0" w:color="auto"/>
          </w:divBdr>
        </w:div>
        <w:div w:id="755370363">
          <w:marLeft w:val="0"/>
          <w:marRight w:val="0"/>
          <w:marTop w:val="0"/>
          <w:marBottom w:val="0"/>
          <w:divBdr>
            <w:top w:val="none" w:sz="0" w:space="0" w:color="auto"/>
            <w:left w:val="none" w:sz="0" w:space="0" w:color="auto"/>
            <w:bottom w:val="none" w:sz="0" w:space="0" w:color="auto"/>
            <w:right w:val="none" w:sz="0" w:space="0" w:color="auto"/>
          </w:divBdr>
        </w:div>
        <w:div w:id="788159513">
          <w:marLeft w:val="0"/>
          <w:marRight w:val="0"/>
          <w:marTop w:val="0"/>
          <w:marBottom w:val="0"/>
          <w:divBdr>
            <w:top w:val="none" w:sz="0" w:space="0" w:color="auto"/>
            <w:left w:val="none" w:sz="0" w:space="0" w:color="auto"/>
            <w:bottom w:val="none" w:sz="0" w:space="0" w:color="auto"/>
            <w:right w:val="none" w:sz="0" w:space="0" w:color="auto"/>
          </w:divBdr>
        </w:div>
        <w:div w:id="1366322812">
          <w:marLeft w:val="0"/>
          <w:marRight w:val="0"/>
          <w:marTop w:val="0"/>
          <w:marBottom w:val="0"/>
          <w:divBdr>
            <w:top w:val="none" w:sz="0" w:space="0" w:color="auto"/>
            <w:left w:val="none" w:sz="0" w:space="0" w:color="auto"/>
            <w:bottom w:val="none" w:sz="0" w:space="0" w:color="auto"/>
            <w:right w:val="none" w:sz="0" w:space="0" w:color="auto"/>
          </w:divBdr>
        </w:div>
        <w:div w:id="796224208">
          <w:marLeft w:val="0"/>
          <w:marRight w:val="0"/>
          <w:marTop w:val="0"/>
          <w:marBottom w:val="0"/>
          <w:divBdr>
            <w:top w:val="none" w:sz="0" w:space="0" w:color="auto"/>
            <w:left w:val="none" w:sz="0" w:space="0" w:color="auto"/>
            <w:bottom w:val="none" w:sz="0" w:space="0" w:color="auto"/>
            <w:right w:val="none" w:sz="0" w:space="0" w:color="auto"/>
          </w:divBdr>
        </w:div>
        <w:div w:id="1557475158">
          <w:marLeft w:val="0"/>
          <w:marRight w:val="0"/>
          <w:marTop w:val="0"/>
          <w:marBottom w:val="0"/>
          <w:divBdr>
            <w:top w:val="none" w:sz="0" w:space="0" w:color="auto"/>
            <w:left w:val="none" w:sz="0" w:space="0" w:color="auto"/>
            <w:bottom w:val="none" w:sz="0" w:space="0" w:color="auto"/>
            <w:right w:val="none" w:sz="0" w:space="0" w:color="auto"/>
          </w:divBdr>
        </w:div>
        <w:div w:id="287441656">
          <w:marLeft w:val="0"/>
          <w:marRight w:val="0"/>
          <w:marTop w:val="0"/>
          <w:marBottom w:val="0"/>
          <w:divBdr>
            <w:top w:val="none" w:sz="0" w:space="0" w:color="auto"/>
            <w:left w:val="none" w:sz="0" w:space="0" w:color="auto"/>
            <w:bottom w:val="none" w:sz="0" w:space="0" w:color="auto"/>
            <w:right w:val="none" w:sz="0" w:space="0" w:color="auto"/>
          </w:divBdr>
        </w:div>
        <w:div w:id="1778208674">
          <w:marLeft w:val="0"/>
          <w:marRight w:val="0"/>
          <w:marTop w:val="0"/>
          <w:marBottom w:val="0"/>
          <w:divBdr>
            <w:top w:val="none" w:sz="0" w:space="0" w:color="auto"/>
            <w:left w:val="none" w:sz="0" w:space="0" w:color="auto"/>
            <w:bottom w:val="none" w:sz="0" w:space="0" w:color="auto"/>
            <w:right w:val="none" w:sz="0" w:space="0" w:color="auto"/>
          </w:divBdr>
        </w:div>
        <w:div w:id="533159663">
          <w:marLeft w:val="0"/>
          <w:marRight w:val="0"/>
          <w:marTop w:val="0"/>
          <w:marBottom w:val="0"/>
          <w:divBdr>
            <w:top w:val="none" w:sz="0" w:space="0" w:color="auto"/>
            <w:left w:val="none" w:sz="0" w:space="0" w:color="auto"/>
            <w:bottom w:val="none" w:sz="0" w:space="0" w:color="auto"/>
            <w:right w:val="none" w:sz="0" w:space="0" w:color="auto"/>
          </w:divBdr>
        </w:div>
        <w:div w:id="361519240">
          <w:marLeft w:val="0"/>
          <w:marRight w:val="0"/>
          <w:marTop w:val="0"/>
          <w:marBottom w:val="0"/>
          <w:divBdr>
            <w:top w:val="none" w:sz="0" w:space="0" w:color="auto"/>
            <w:left w:val="none" w:sz="0" w:space="0" w:color="auto"/>
            <w:bottom w:val="none" w:sz="0" w:space="0" w:color="auto"/>
            <w:right w:val="none" w:sz="0" w:space="0" w:color="auto"/>
          </w:divBdr>
        </w:div>
        <w:div w:id="2059669958">
          <w:marLeft w:val="0"/>
          <w:marRight w:val="0"/>
          <w:marTop w:val="0"/>
          <w:marBottom w:val="0"/>
          <w:divBdr>
            <w:top w:val="none" w:sz="0" w:space="0" w:color="auto"/>
            <w:left w:val="none" w:sz="0" w:space="0" w:color="auto"/>
            <w:bottom w:val="none" w:sz="0" w:space="0" w:color="auto"/>
            <w:right w:val="none" w:sz="0" w:space="0" w:color="auto"/>
          </w:divBdr>
        </w:div>
        <w:div w:id="1464885923">
          <w:marLeft w:val="0"/>
          <w:marRight w:val="0"/>
          <w:marTop w:val="0"/>
          <w:marBottom w:val="0"/>
          <w:divBdr>
            <w:top w:val="none" w:sz="0" w:space="0" w:color="auto"/>
            <w:left w:val="none" w:sz="0" w:space="0" w:color="auto"/>
            <w:bottom w:val="none" w:sz="0" w:space="0" w:color="auto"/>
            <w:right w:val="none" w:sz="0" w:space="0" w:color="auto"/>
          </w:divBdr>
        </w:div>
        <w:div w:id="931623074">
          <w:marLeft w:val="0"/>
          <w:marRight w:val="0"/>
          <w:marTop w:val="0"/>
          <w:marBottom w:val="0"/>
          <w:divBdr>
            <w:top w:val="none" w:sz="0" w:space="0" w:color="auto"/>
            <w:left w:val="none" w:sz="0" w:space="0" w:color="auto"/>
            <w:bottom w:val="none" w:sz="0" w:space="0" w:color="auto"/>
            <w:right w:val="none" w:sz="0" w:space="0" w:color="auto"/>
          </w:divBdr>
        </w:div>
        <w:div w:id="526451191">
          <w:marLeft w:val="0"/>
          <w:marRight w:val="0"/>
          <w:marTop w:val="0"/>
          <w:marBottom w:val="0"/>
          <w:divBdr>
            <w:top w:val="none" w:sz="0" w:space="0" w:color="auto"/>
            <w:left w:val="none" w:sz="0" w:space="0" w:color="auto"/>
            <w:bottom w:val="none" w:sz="0" w:space="0" w:color="auto"/>
            <w:right w:val="none" w:sz="0" w:space="0" w:color="auto"/>
          </w:divBdr>
        </w:div>
        <w:div w:id="1580598190">
          <w:marLeft w:val="0"/>
          <w:marRight w:val="0"/>
          <w:marTop w:val="0"/>
          <w:marBottom w:val="0"/>
          <w:divBdr>
            <w:top w:val="none" w:sz="0" w:space="0" w:color="auto"/>
            <w:left w:val="none" w:sz="0" w:space="0" w:color="auto"/>
            <w:bottom w:val="none" w:sz="0" w:space="0" w:color="auto"/>
            <w:right w:val="none" w:sz="0" w:space="0" w:color="auto"/>
          </w:divBdr>
        </w:div>
        <w:div w:id="574633535">
          <w:marLeft w:val="0"/>
          <w:marRight w:val="0"/>
          <w:marTop w:val="0"/>
          <w:marBottom w:val="0"/>
          <w:divBdr>
            <w:top w:val="none" w:sz="0" w:space="0" w:color="auto"/>
            <w:left w:val="none" w:sz="0" w:space="0" w:color="auto"/>
            <w:bottom w:val="none" w:sz="0" w:space="0" w:color="auto"/>
            <w:right w:val="none" w:sz="0" w:space="0" w:color="auto"/>
          </w:divBdr>
        </w:div>
        <w:div w:id="588853279">
          <w:marLeft w:val="0"/>
          <w:marRight w:val="0"/>
          <w:marTop w:val="0"/>
          <w:marBottom w:val="0"/>
          <w:divBdr>
            <w:top w:val="none" w:sz="0" w:space="0" w:color="auto"/>
            <w:left w:val="none" w:sz="0" w:space="0" w:color="auto"/>
            <w:bottom w:val="none" w:sz="0" w:space="0" w:color="auto"/>
            <w:right w:val="none" w:sz="0" w:space="0" w:color="auto"/>
          </w:divBdr>
        </w:div>
        <w:div w:id="930510982">
          <w:marLeft w:val="0"/>
          <w:marRight w:val="0"/>
          <w:marTop w:val="0"/>
          <w:marBottom w:val="0"/>
          <w:divBdr>
            <w:top w:val="none" w:sz="0" w:space="0" w:color="auto"/>
            <w:left w:val="none" w:sz="0" w:space="0" w:color="auto"/>
            <w:bottom w:val="none" w:sz="0" w:space="0" w:color="auto"/>
            <w:right w:val="none" w:sz="0" w:space="0" w:color="auto"/>
          </w:divBdr>
        </w:div>
        <w:div w:id="1344746134">
          <w:marLeft w:val="0"/>
          <w:marRight w:val="0"/>
          <w:marTop w:val="0"/>
          <w:marBottom w:val="0"/>
          <w:divBdr>
            <w:top w:val="none" w:sz="0" w:space="0" w:color="auto"/>
            <w:left w:val="none" w:sz="0" w:space="0" w:color="auto"/>
            <w:bottom w:val="none" w:sz="0" w:space="0" w:color="auto"/>
            <w:right w:val="none" w:sz="0" w:space="0" w:color="auto"/>
          </w:divBdr>
        </w:div>
        <w:div w:id="735397193">
          <w:marLeft w:val="0"/>
          <w:marRight w:val="0"/>
          <w:marTop w:val="0"/>
          <w:marBottom w:val="0"/>
          <w:divBdr>
            <w:top w:val="none" w:sz="0" w:space="0" w:color="auto"/>
            <w:left w:val="none" w:sz="0" w:space="0" w:color="auto"/>
            <w:bottom w:val="none" w:sz="0" w:space="0" w:color="auto"/>
            <w:right w:val="none" w:sz="0" w:space="0" w:color="auto"/>
          </w:divBdr>
        </w:div>
        <w:div w:id="432362054">
          <w:marLeft w:val="0"/>
          <w:marRight w:val="0"/>
          <w:marTop w:val="0"/>
          <w:marBottom w:val="0"/>
          <w:divBdr>
            <w:top w:val="none" w:sz="0" w:space="0" w:color="auto"/>
            <w:left w:val="none" w:sz="0" w:space="0" w:color="auto"/>
            <w:bottom w:val="none" w:sz="0" w:space="0" w:color="auto"/>
            <w:right w:val="none" w:sz="0" w:space="0" w:color="auto"/>
          </w:divBdr>
        </w:div>
        <w:div w:id="1643997102">
          <w:marLeft w:val="0"/>
          <w:marRight w:val="0"/>
          <w:marTop w:val="0"/>
          <w:marBottom w:val="0"/>
          <w:divBdr>
            <w:top w:val="none" w:sz="0" w:space="0" w:color="auto"/>
            <w:left w:val="none" w:sz="0" w:space="0" w:color="auto"/>
            <w:bottom w:val="none" w:sz="0" w:space="0" w:color="auto"/>
            <w:right w:val="none" w:sz="0" w:space="0" w:color="auto"/>
          </w:divBdr>
        </w:div>
        <w:div w:id="595138603">
          <w:marLeft w:val="0"/>
          <w:marRight w:val="0"/>
          <w:marTop w:val="0"/>
          <w:marBottom w:val="0"/>
          <w:divBdr>
            <w:top w:val="none" w:sz="0" w:space="0" w:color="auto"/>
            <w:left w:val="none" w:sz="0" w:space="0" w:color="auto"/>
            <w:bottom w:val="none" w:sz="0" w:space="0" w:color="auto"/>
            <w:right w:val="none" w:sz="0" w:space="0" w:color="auto"/>
          </w:divBdr>
        </w:div>
        <w:div w:id="1061518862">
          <w:marLeft w:val="0"/>
          <w:marRight w:val="0"/>
          <w:marTop w:val="0"/>
          <w:marBottom w:val="0"/>
          <w:divBdr>
            <w:top w:val="none" w:sz="0" w:space="0" w:color="auto"/>
            <w:left w:val="none" w:sz="0" w:space="0" w:color="auto"/>
            <w:bottom w:val="none" w:sz="0" w:space="0" w:color="auto"/>
            <w:right w:val="none" w:sz="0" w:space="0" w:color="auto"/>
          </w:divBdr>
        </w:div>
        <w:div w:id="28799388">
          <w:marLeft w:val="0"/>
          <w:marRight w:val="0"/>
          <w:marTop w:val="0"/>
          <w:marBottom w:val="0"/>
          <w:divBdr>
            <w:top w:val="none" w:sz="0" w:space="0" w:color="auto"/>
            <w:left w:val="none" w:sz="0" w:space="0" w:color="auto"/>
            <w:bottom w:val="none" w:sz="0" w:space="0" w:color="auto"/>
            <w:right w:val="none" w:sz="0" w:space="0" w:color="auto"/>
          </w:divBdr>
        </w:div>
        <w:div w:id="609123265">
          <w:marLeft w:val="0"/>
          <w:marRight w:val="0"/>
          <w:marTop w:val="0"/>
          <w:marBottom w:val="0"/>
          <w:divBdr>
            <w:top w:val="none" w:sz="0" w:space="0" w:color="auto"/>
            <w:left w:val="none" w:sz="0" w:space="0" w:color="auto"/>
            <w:bottom w:val="none" w:sz="0" w:space="0" w:color="auto"/>
            <w:right w:val="none" w:sz="0" w:space="0" w:color="auto"/>
          </w:divBdr>
        </w:div>
        <w:div w:id="1422723492">
          <w:marLeft w:val="0"/>
          <w:marRight w:val="0"/>
          <w:marTop w:val="0"/>
          <w:marBottom w:val="0"/>
          <w:divBdr>
            <w:top w:val="none" w:sz="0" w:space="0" w:color="auto"/>
            <w:left w:val="none" w:sz="0" w:space="0" w:color="auto"/>
            <w:bottom w:val="none" w:sz="0" w:space="0" w:color="auto"/>
            <w:right w:val="none" w:sz="0" w:space="0" w:color="auto"/>
          </w:divBdr>
        </w:div>
        <w:div w:id="1458377280">
          <w:marLeft w:val="0"/>
          <w:marRight w:val="0"/>
          <w:marTop w:val="0"/>
          <w:marBottom w:val="0"/>
          <w:divBdr>
            <w:top w:val="none" w:sz="0" w:space="0" w:color="auto"/>
            <w:left w:val="none" w:sz="0" w:space="0" w:color="auto"/>
            <w:bottom w:val="none" w:sz="0" w:space="0" w:color="auto"/>
            <w:right w:val="none" w:sz="0" w:space="0" w:color="auto"/>
          </w:divBdr>
        </w:div>
        <w:div w:id="665673086">
          <w:marLeft w:val="0"/>
          <w:marRight w:val="0"/>
          <w:marTop w:val="0"/>
          <w:marBottom w:val="0"/>
          <w:divBdr>
            <w:top w:val="none" w:sz="0" w:space="0" w:color="auto"/>
            <w:left w:val="none" w:sz="0" w:space="0" w:color="auto"/>
            <w:bottom w:val="none" w:sz="0" w:space="0" w:color="auto"/>
            <w:right w:val="none" w:sz="0" w:space="0" w:color="auto"/>
          </w:divBdr>
        </w:div>
        <w:div w:id="1381710292">
          <w:marLeft w:val="0"/>
          <w:marRight w:val="0"/>
          <w:marTop w:val="0"/>
          <w:marBottom w:val="0"/>
          <w:divBdr>
            <w:top w:val="none" w:sz="0" w:space="0" w:color="auto"/>
            <w:left w:val="none" w:sz="0" w:space="0" w:color="auto"/>
            <w:bottom w:val="none" w:sz="0" w:space="0" w:color="auto"/>
            <w:right w:val="none" w:sz="0" w:space="0" w:color="auto"/>
          </w:divBdr>
        </w:div>
        <w:div w:id="36854926">
          <w:marLeft w:val="0"/>
          <w:marRight w:val="0"/>
          <w:marTop w:val="0"/>
          <w:marBottom w:val="0"/>
          <w:divBdr>
            <w:top w:val="none" w:sz="0" w:space="0" w:color="auto"/>
            <w:left w:val="none" w:sz="0" w:space="0" w:color="auto"/>
            <w:bottom w:val="none" w:sz="0" w:space="0" w:color="auto"/>
            <w:right w:val="none" w:sz="0" w:space="0" w:color="auto"/>
          </w:divBdr>
        </w:div>
        <w:div w:id="1545171542">
          <w:marLeft w:val="0"/>
          <w:marRight w:val="0"/>
          <w:marTop w:val="0"/>
          <w:marBottom w:val="0"/>
          <w:divBdr>
            <w:top w:val="none" w:sz="0" w:space="0" w:color="auto"/>
            <w:left w:val="none" w:sz="0" w:space="0" w:color="auto"/>
            <w:bottom w:val="none" w:sz="0" w:space="0" w:color="auto"/>
            <w:right w:val="none" w:sz="0" w:space="0" w:color="auto"/>
          </w:divBdr>
        </w:div>
        <w:div w:id="2109501447">
          <w:marLeft w:val="0"/>
          <w:marRight w:val="0"/>
          <w:marTop w:val="0"/>
          <w:marBottom w:val="0"/>
          <w:divBdr>
            <w:top w:val="none" w:sz="0" w:space="0" w:color="auto"/>
            <w:left w:val="none" w:sz="0" w:space="0" w:color="auto"/>
            <w:bottom w:val="none" w:sz="0" w:space="0" w:color="auto"/>
            <w:right w:val="none" w:sz="0" w:space="0" w:color="auto"/>
          </w:divBdr>
        </w:div>
        <w:div w:id="1636789233">
          <w:marLeft w:val="0"/>
          <w:marRight w:val="0"/>
          <w:marTop w:val="0"/>
          <w:marBottom w:val="0"/>
          <w:divBdr>
            <w:top w:val="none" w:sz="0" w:space="0" w:color="auto"/>
            <w:left w:val="none" w:sz="0" w:space="0" w:color="auto"/>
            <w:bottom w:val="none" w:sz="0" w:space="0" w:color="auto"/>
            <w:right w:val="none" w:sz="0" w:space="0" w:color="auto"/>
          </w:divBdr>
        </w:div>
        <w:div w:id="648284625">
          <w:marLeft w:val="0"/>
          <w:marRight w:val="0"/>
          <w:marTop w:val="0"/>
          <w:marBottom w:val="0"/>
          <w:divBdr>
            <w:top w:val="none" w:sz="0" w:space="0" w:color="auto"/>
            <w:left w:val="none" w:sz="0" w:space="0" w:color="auto"/>
            <w:bottom w:val="none" w:sz="0" w:space="0" w:color="auto"/>
            <w:right w:val="none" w:sz="0" w:space="0" w:color="auto"/>
          </w:divBdr>
        </w:div>
        <w:div w:id="557326124">
          <w:marLeft w:val="0"/>
          <w:marRight w:val="0"/>
          <w:marTop w:val="0"/>
          <w:marBottom w:val="0"/>
          <w:divBdr>
            <w:top w:val="none" w:sz="0" w:space="0" w:color="auto"/>
            <w:left w:val="none" w:sz="0" w:space="0" w:color="auto"/>
            <w:bottom w:val="none" w:sz="0" w:space="0" w:color="auto"/>
            <w:right w:val="none" w:sz="0" w:space="0" w:color="auto"/>
          </w:divBdr>
        </w:div>
        <w:div w:id="1782794300">
          <w:marLeft w:val="0"/>
          <w:marRight w:val="0"/>
          <w:marTop w:val="0"/>
          <w:marBottom w:val="0"/>
          <w:divBdr>
            <w:top w:val="none" w:sz="0" w:space="0" w:color="auto"/>
            <w:left w:val="none" w:sz="0" w:space="0" w:color="auto"/>
            <w:bottom w:val="none" w:sz="0" w:space="0" w:color="auto"/>
            <w:right w:val="none" w:sz="0" w:space="0" w:color="auto"/>
          </w:divBdr>
        </w:div>
        <w:div w:id="1190951271">
          <w:marLeft w:val="0"/>
          <w:marRight w:val="0"/>
          <w:marTop w:val="0"/>
          <w:marBottom w:val="0"/>
          <w:divBdr>
            <w:top w:val="none" w:sz="0" w:space="0" w:color="auto"/>
            <w:left w:val="none" w:sz="0" w:space="0" w:color="auto"/>
            <w:bottom w:val="none" w:sz="0" w:space="0" w:color="auto"/>
            <w:right w:val="none" w:sz="0" w:space="0" w:color="auto"/>
          </w:divBdr>
        </w:div>
        <w:div w:id="430860872">
          <w:marLeft w:val="0"/>
          <w:marRight w:val="0"/>
          <w:marTop w:val="0"/>
          <w:marBottom w:val="0"/>
          <w:divBdr>
            <w:top w:val="none" w:sz="0" w:space="0" w:color="auto"/>
            <w:left w:val="none" w:sz="0" w:space="0" w:color="auto"/>
            <w:bottom w:val="none" w:sz="0" w:space="0" w:color="auto"/>
            <w:right w:val="none" w:sz="0" w:space="0" w:color="auto"/>
          </w:divBdr>
        </w:div>
        <w:div w:id="101269356">
          <w:marLeft w:val="0"/>
          <w:marRight w:val="0"/>
          <w:marTop w:val="0"/>
          <w:marBottom w:val="0"/>
          <w:divBdr>
            <w:top w:val="none" w:sz="0" w:space="0" w:color="auto"/>
            <w:left w:val="none" w:sz="0" w:space="0" w:color="auto"/>
            <w:bottom w:val="none" w:sz="0" w:space="0" w:color="auto"/>
            <w:right w:val="none" w:sz="0" w:space="0" w:color="auto"/>
          </w:divBdr>
        </w:div>
        <w:div w:id="678384981">
          <w:marLeft w:val="0"/>
          <w:marRight w:val="0"/>
          <w:marTop w:val="0"/>
          <w:marBottom w:val="0"/>
          <w:divBdr>
            <w:top w:val="none" w:sz="0" w:space="0" w:color="auto"/>
            <w:left w:val="none" w:sz="0" w:space="0" w:color="auto"/>
            <w:bottom w:val="none" w:sz="0" w:space="0" w:color="auto"/>
            <w:right w:val="none" w:sz="0" w:space="0" w:color="auto"/>
          </w:divBdr>
        </w:div>
        <w:div w:id="1248614354">
          <w:marLeft w:val="0"/>
          <w:marRight w:val="0"/>
          <w:marTop w:val="0"/>
          <w:marBottom w:val="0"/>
          <w:divBdr>
            <w:top w:val="none" w:sz="0" w:space="0" w:color="auto"/>
            <w:left w:val="none" w:sz="0" w:space="0" w:color="auto"/>
            <w:bottom w:val="none" w:sz="0" w:space="0" w:color="auto"/>
            <w:right w:val="none" w:sz="0" w:space="0" w:color="auto"/>
          </w:divBdr>
        </w:div>
        <w:div w:id="952590145">
          <w:marLeft w:val="0"/>
          <w:marRight w:val="0"/>
          <w:marTop w:val="0"/>
          <w:marBottom w:val="0"/>
          <w:divBdr>
            <w:top w:val="none" w:sz="0" w:space="0" w:color="auto"/>
            <w:left w:val="none" w:sz="0" w:space="0" w:color="auto"/>
            <w:bottom w:val="none" w:sz="0" w:space="0" w:color="auto"/>
            <w:right w:val="none" w:sz="0" w:space="0" w:color="auto"/>
          </w:divBdr>
        </w:div>
        <w:div w:id="1513766255">
          <w:marLeft w:val="0"/>
          <w:marRight w:val="0"/>
          <w:marTop w:val="0"/>
          <w:marBottom w:val="0"/>
          <w:divBdr>
            <w:top w:val="none" w:sz="0" w:space="0" w:color="auto"/>
            <w:left w:val="none" w:sz="0" w:space="0" w:color="auto"/>
            <w:bottom w:val="none" w:sz="0" w:space="0" w:color="auto"/>
            <w:right w:val="none" w:sz="0" w:space="0" w:color="auto"/>
          </w:divBdr>
        </w:div>
        <w:div w:id="1753382476">
          <w:marLeft w:val="0"/>
          <w:marRight w:val="0"/>
          <w:marTop w:val="0"/>
          <w:marBottom w:val="0"/>
          <w:divBdr>
            <w:top w:val="none" w:sz="0" w:space="0" w:color="auto"/>
            <w:left w:val="none" w:sz="0" w:space="0" w:color="auto"/>
            <w:bottom w:val="none" w:sz="0" w:space="0" w:color="auto"/>
            <w:right w:val="none" w:sz="0" w:space="0" w:color="auto"/>
          </w:divBdr>
        </w:div>
        <w:div w:id="1572620781">
          <w:marLeft w:val="0"/>
          <w:marRight w:val="0"/>
          <w:marTop w:val="0"/>
          <w:marBottom w:val="0"/>
          <w:divBdr>
            <w:top w:val="none" w:sz="0" w:space="0" w:color="auto"/>
            <w:left w:val="none" w:sz="0" w:space="0" w:color="auto"/>
            <w:bottom w:val="none" w:sz="0" w:space="0" w:color="auto"/>
            <w:right w:val="none" w:sz="0" w:space="0" w:color="auto"/>
          </w:divBdr>
        </w:div>
        <w:div w:id="917907871">
          <w:marLeft w:val="0"/>
          <w:marRight w:val="0"/>
          <w:marTop w:val="0"/>
          <w:marBottom w:val="0"/>
          <w:divBdr>
            <w:top w:val="none" w:sz="0" w:space="0" w:color="auto"/>
            <w:left w:val="none" w:sz="0" w:space="0" w:color="auto"/>
            <w:bottom w:val="none" w:sz="0" w:space="0" w:color="auto"/>
            <w:right w:val="none" w:sz="0" w:space="0" w:color="auto"/>
          </w:divBdr>
        </w:div>
        <w:div w:id="1340542803">
          <w:marLeft w:val="0"/>
          <w:marRight w:val="0"/>
          <w:marTop w:val="0"/>
          <w:marBottom w:val="0"/>
          <w:divBdr>
            <w:top w:val="none" w:sz="0" w:space="0" w:color="auto"/>
            <w:left w:val="none" w:sz="0" w:space="0" w:color="auto"/>
            <w:bottom w:val="none" w:sz="0" w:space="0" w:color="auto"/>
            <w:right w:val="none" w:sz="0" w:space="0" w:color="auto"/>
          </w:divBdr>
        </w:div>
        <w:div w:id="1871796767">
          <w:marLeft w:val="0"/>
          <w:marRight w:val="0"/>
          <w:marTop w:val="0"/>
          <w:marBottom w:val="0"/>
          <w:divBdr>
            <w:top w:val="none" w:sz="0" w:space="0" w:color="auto"/>
            <w:left w:val="none" w:sz="0" w:space="0" w:color="auto"/>
            <w:bottom w:val="none" w:sz="0" w:space="0" w:color="auto"/>
            <w:right w:val="none" w:sz="0" w:space="0" w:color="auto"/>
          </w:divBdr>
        </w:div>
        <w:div w:id="2123723408">
          <w:marLeft w:val="0"/>
          <w:marRight w:val="0"/>
          <w:marTop w:val="0"/>
          <w:marBottom w:val="0"/>
          <w:divBdr>
            <w:top w:val="none" w:sz="0" w:space="0" w:color="auto"/>
            <w:left w:val="none" w:sz="0" w:space="0" w:color="auto"/>
            <w:bottom w:val="none" w:sz="0" w:space="0" w:color="auto"/>
            <w:right w:val="none" w:sz="0" w:space="0" w:color="auto"/>
          </w:divBdr>
        </w:div>
        <w:div w:id="908076885">
          <w:marLeft w:val="0"/>
          <w:marRight w:val="0"/>
          <w:marTop w:val="0"/>
          <w:marBottom w:val="0"/>
          <w:divBdr>
            <w:top w:val="none" w:sz="0" w:space="0" w:color="auto"/>
            <w:left w:val="none" w:sz="0" w:space="0" w:color="auto"/>
            <w:bottom w:val="none" w:sz="0" w:space="0" w:color="auto"/>
            <w:right w:val="none" w:sz="0" w:space="0" w:color="auto"/>
          </w:divBdr>
        </w:div>
        <w:div w:id="1907229325">
          <w:marLeft w:val="0"/>
          <w:marRight w:val="0"/>
          <w:marTop w:val="0"/>
          <w:marBottom w:val="0"/>
          <w:divBdr>
            <w:top w:val="none" w:sz="0" w:space="0" w:color="auto"/>
            <w:left w:val="none" w:sz="0" w:space="0" w:color="auto"/>
            <w:bottom w:val="none" w:sz="0" w:space="0" w:color="auto"/>
            <w:right w:val="none" w:sz="0" w:space="0" w:color="auto"/>
          </w:divBdr>
        </w:div>
        <w:div w:id="1679115592">
          <w:marLeft w:val="0"/>
          <w:marRight w:val="0"/>
          <w:marTop w:val="0"/>
          <w:marBottom w:val="0"/>
          <w:divBdr>
            <w:top w:val="none" w:sz="0" w:space="0" w:color="auto"/>
            <w:left w:val="none" w:sz="0" w:space="0" w:color="auto"/>
            <w:bottom w:val="none" w:sz="0" w:space="0" w:color="auto"/>
            <w:right w:val="none" w:sz="0" w:space="0" w:color="auto"/>
          </w:divBdr>
        </w:div>
        <w:div w:id="2070952302">
          <w:marLeft w:val="0"/>
          <w:marRight w:val="0"/>
          <w:marTop w:val="0"/>
          <w:marBottom w:val="0"/>
          <w:divBdr>
            <w:top w:val="none" w:sz="0" w:space="0" w:color="auto"/>
            <w:left w:val="none" w:sz="0" w:space="0" w:color="auto"/>
            <w:bottom w:val="none" w:sz="0" w:space="0" w:color="auto"/>
            <w:right w:val="none" w:sz="0" w:space="0" w:color="auto"/>
          </w:divBdr>
        </w:div>
        <w:div w:id="1204055633">
          <w:marLeft w:val="0"/>
          <w:marRight w:val="0"/>
          <w:marTop w:val="0"/>
          <w:marBottom w:val="0"/>
          <w:divBdr>
            <w:top w:val="none" w:sz="0" w:space="0" w:color="auto"/>
            <w:left w:val="none" w:sz="0" w:space="0" w:color="auto"/>
            <w:bottom w:val="none" w:sz="0" w:space="0" w:color="auto"/>
            <w:right w:val="none" w:sz="0" w:space="0" w:color="auto"/>
          </w:divBdr>
        </w:div>
        <w:div w:id="1313024020">
          <w:marLeft w:val="0"/>
          <w:marRight w:val="0"/>
          <w:marTop w:val="0"/>
          <w:marBottom w:val="0"/>
          <w:divBdr>
            <w:top w:val="none" w:sz="0" w:space="0" w:color="auto"/>
            <w:left w:val="none" w:sz="0" w:space="0" w:color="auto"/>
            <w:bottom w:val="none" w:sz="0" w:space="0" w:color="auto"/>
            <w:right w:val="none" w:sz="0" w:space="0" w:color="auto"/>
          </w:divBdr>
        </w:div>
        <w:div w:id="451900237">
          <w:marLeft w:val="0"/>
          <w:marRight w:val="0"/>
          <w:marTop w:val="0"/>
          <w:marBottom w:val="0"/>
          <w:divBdr>
            <w:top w:val="none" w:sz="0" w:space="0" w:color="auto"/>
            <w:left w:val="none" w:sz="0" w:space="0" w:color="auto"/>
            <w:bottom w:val="none" w:sz="0" w:space="0" w:color="auto"/>
            <w:right w:val="none" w:sz="0" w:space="0" w:color="auto"/>
          </w:divBdr>
        </w:div>
        <w:div w:id="2072923708">
          <w:marLeft w:val="0"/>
          <w:marRight w:val="0"/>
          <w:marTop w:val="0"/>
          <w:marBottom w:val="0"/>
          <w:divBdr>
            <w:top w:val="none" w:sz="0" w:space="0" w:color="auto"/>
            <w:left w:val="none" w:sz="0" w:space="0" w:color="auto"/>
            <w:bottom w:val="none" w:sz="0" w:space="0" w:color="auto"/>
            <w:right w:val="none" w:sz="0" w:space="0" w:color="auto"/>
          </w:divBdr>
        </w:div>
        <w:div w:id="1669286518">
          <w:marLeft w:val="0"/>
          <w:marRight w:val="0"/>
          <w:marTop w:val="0"/>
          <w:marBottom w:val="0"/>
          <w:divBdr>
            <w:top w:val="none" w:sz="0" w:space="0" w:color="auto"/>
            <w:left w:val="none" w:sz="0" w:space="0" w:color="auto"/>
            <w:bottom w:val="none" w:sz="0" w:space="0" w:color="auto"/>
            <w:right w:val="none" w:sz="0" w:space="0" w:color="auto"/>
          </w:divBdr>
        </w:div>
        <w:div w:id="854808685">
          <w:marLeft w:val="0"/>
          <w:marRight w:val="0"/>
          <w:marTop w:val="0"/>
          <w:marBottom w:val="0"/>
          <w:divBdr>
            <w:top w:val="none" w:sz="0" w:space="0" w:color="auto"/>
            <w:left w:val="none" w:sz="0" w:space="0" w:color="auto"/>
            <w:bottom w:val="none" w:sz="0" w:space="0" w:color="auto"/>
            <w:right w:val="none" w:sz="0" w:space="0" w:color="auto"/>
          </w:divBdr>
        </w:div>
        <w:div w:id="1576936720">
          <w:marLeft w:val="0"/>
          <w:marRight w:val="0"/>
          <w:marTop w:val="0"/>
          <w:marBottom w:val="0"/>
          <w:divBdr>
            <w:top w:val="none" w:sz="0" w:space="0" w:color="auto"/>
            <w:left w:val="none" w:sz="0" w:space="0" w:color="auto"/>
            <w:bottom w:val="none" w:sz="0" w:space="0" w:color="auto"/>
            <w:right w:val="none" w:sz="0" w:space="0" w:color="auto"/>
          </w:divBdr>
        </w:div>
        <w:div w:id="1546871788">
          <w:marLeft w:val="0"/>
          <w:marRight w:val="0"/>
          <w:marTop w:val="0"/>
          <w:marBottom w:val="0"/>
          <w:divBdr>
            <w:top w:val="none" w:sz="0" w:space="0" w:color="auto"/>
            <w:left w:val="none" w:sz="0" w:space="0" w:color="auto"/>
            <w:bottom w:val="none" w:sz="0" w:space="0" w:color="auto"/>
            <w:right w:val="none" w:sz="0" w:space="0" w:color="auto"/>
          </w:divBdr>
        </w:div>
        <w:div w:id="177084635">
          <w:marLeft w:val="0"/>
          <w:marRight w:val="0"/>
          <w:marTop w:val="0"/>
          <w:marBottom w:val="0"/>
          <w:divBdr>
            <w:top w:val="none" w:sz="0" w:space="0" w:color="auto"/>
            <w:left w:val="none" w:sz="0" w:space="0" w:color="auto"/>
            <w:bottom w:val="none" w:sz="0" w:space="0" w:color="auto"/>
            <w:right w:val="none" w:sz="0" w:space="0" w:color="auto"/>
          </w:divBdr>
        </w:div>
        <w:div w:id="264964611">
          <w:marLeft w:val="0"/>
          <w:marRight w:val="0"/>
          <w:marTop w:val="0"/>
          <w:marBottom w:val="0"/>
          <w:divBdr>
            <w:top w:val="none" w:sz="0" w:space="0" w:color="auto"/>
            <w:left w:val="none" w:sz="0" w:space="0" w:color="auto"/>
            <w:bottom w:val="none" w:sz="0" w:space="0" w:color="auto"/>
            <w:right w:val="none" w:sz="0" w:space="0" w:color="auto"/>
          </w:divBdr>
        </w:div>
        <w:div w:id="461726777">
          <w:marLeft w:val="0"/>
          <w:marRight w:val="0"/>
          <w:marTop w:val="0"/>
          <w:marBottom w:val="0"/>
          <w:divBdr>
            <w:top w:val="none" w:sz="0" w:space="0" w:color="auto"/>
            <w:left w:val="none" w:sz="0" w:space="0" w:color="auto"/>
            <w:bottom w:val="none" w:sz="0" w:space="0" w:color="auto"/>
            <w:right w:val="none" w:sz="0" w:space="0" w:color="auto"/>
          </w:divBdr>
        </w:div>
        <w:div w:id="2112697455">
          <w:marLeft w:val="0"/>
          <w:marRight w:val="0"/>
          <w:marTop w:val="0"/>
          <w:marBottom w:val="0"/>
          <w:divBdr>
            <w:top w:val="none" w:sz="0" w:space="0" w:color="auto"/>
            <w:left w:val="none" w:sz="0" w:space="0" w:color="auto"/>
            <w:bottom w:val="none" w:sz="0" w:space="0" w:color="auto"/>
            <w:right w:val="none" w:sz="0" w:space="0" w:color="auto"/>
          </w:divBdr>
        </w:div>
        <w:div w:id="710149589">
          <w:marLeft w:val="0"/>
          <w:marRight w:val="0"/>
          <w:marTop w:val="0"/>
          <w:marBottom w:val="0"/>
          <w:divBdr>
            <w:top w:val="none" w:sz="0" w:space="0" w:color="auto"/>
            <w:left w:val="none" w:sz="0" w:space="0" w:color="auto"/>
            <w:bottom w:val="none" w:sz="0" w:space="0" w:color="auto"/>
            <w:right w:val="none" w:sz="0" w:space="0" w:color="auto"/>
          </w:divBdr>
        </w:div>
        <w:div w:id="1344430733">
          <w:marLeft w:val="0"/>
          <w:marRight w:val="0"/>
          <w:marTop w:val="0"/>
          <w:marBottom w:val="0"/>
          <w:divBdr>
            <w:top w:val="none" w:sz="0" w:space="0" w:color="auto"/>
            <w:left w:val="none" w:sz="0" w:space="0" w:color="auto"/>
            <w:bottom w:val="none" w:sz="0" w:space="0" w:color="auto"/>
            <w:right w:val="none" w:sz="0" w:space="0" w:color="auto"/>
          </w:divBdr>
        </w:div>
        <w:div w:id="1525024141">
          <w:marLeft w:val="0"/>
          <w:marRight w:val="0"/>
          <w:marTop w:val="0"/>
          <w:marBottom w:val="0"/>
          <w:divBdr>
            <w:top w:val="none" w:sz="0" w:space="0" w:color="auto"/>
            <w:left w:val="none" w:sz="0" w:space="0" w:color="auto"/>
            <w:bottom w:val="none" w:sz="0" w:space="0" w:color="auto"/>
            <w:right w:val="none" w:sz="0" w:space="0" w:color="auto"/>
          </w:divBdr>
        </w:div>
        <w:div w:id="2120752518">
          <w:marLeft w:val="0"/>
          <w:marRight w:val="0"/>
          <w:marTop w:val="0"/>
          <w:marBottom w:val="0"/>
          <w:divBdr>
            <w:top w:val="none" w:sz="0" w:space="0" w:color="auto"/>
            <w:left w:val="none" w:sz="0" w:space="0" w:color="auto"/>
            <w:bottom w:val="none" w:sz="0" w:space="0" w:color="auto"/>
            <w:right w:val="none" w:sz="0" w:space="0" w:color="auto"/>
          </w:divBdr>
        </w:div>
        <w:div w:id="475727888">
          <w:marLeft w:val="0"/>
          <w:marRight w:val="0"/>
          <w:marTop w:val="0"/>
          <w:marBottom w:val="0"/>
          <w:divBdr>
            <w:top w:val="none" w:sz="0" w:space="0" w:color="auto"/>
            <w:left w:val="none" w:sz="0" w:space="0" w:color="auto"/>
            <w:bottom w:val="none" w:sz="0" w:space="0" w:color="auto"/>
            <w:right w:val="none" w:sz="0" w:space="0" w:color="auto"/>
          </w:divBdr>
        </w:div>
        <w:div w:id="1691836463">
          <w:marLeft w:val="0"/>
          <w:marRight w:val="0"/>
          <w:marTop w:val="0"/>
          <w:marBottom w:val="0"/>
          <w:divBdr>
            <w:top w:val="none" w:sz="0" w:space="0" w:color="auto"/>
            <w:left w:val="none" w:sz="0" w:space="0" w:color="auto"/>
            <w:bottom w:val="none" w:sz="0" w:space="0" w:color="auto"/>
            <w:right w:val="none" w:sz="0" w:space="0" w:color="auto"/>
          </w:divBdr>
        </w:div>
        <w:div w:id="471027144">
          <w:marLeft w:val="0"/>
          <w:marRight w:val="0"/>
          <w:marTop w:val="0"/>
          <w:marBottom w:val="0"/>
          <w:divBdr>
            <w:top w:val="none" w:sz="0" w:space="0" w:color="auto"/>
            <w:left w:val="none" w:sz="0" w:space="0" w:color="auto"/>
            <w:bottom w:val="none" w:sz="0" w:space="0" w:color="auto"/>
            <w:right w:val="none" w:sz="0" w:space="0" w:color="auto"/>
          </w:divBdr>
        </w:div>
        <w:div w:id="9382862">
          <w:marLeft w:val="0"/>
          <w:marRight w:val="0"/>
          <w:marTop w:val="0"/>
          <w:marBottom w:val="0"/>
          <w:divBdr>
            <w:top w:val="none" w:sz="0" w:space="0" w:color="auto"/>
            <w:left w:val="none" w:sz="0" w:space="0" w:color="auto"/>
            <w:bottom w:val="none" w:sz="0" w:space="0" w:color="auto"/>
            <w:right w:val="none" w:sz="0" w:space="0" w:color="auto"/>
          </w:divBdr>
        </w:div>
        <w:div w:id="509177680">
          <w:marLeft w:val="0"/>
          <w:marRight w:val="0"/>
          <w:marTop w:val="0"/>
          <w:marBottom w:val="0"/>
          <w:divBdr>
            <w:top w:val="none" w:sz="0" w:space="0" w:color="auto"/>
            <w:left w:val="none" w:sz="0" w:space="0" w:color="auto"/>
            <w:bottom w:val="none" w:sz="0" w:space="0" w:color="auto"/>
            <w:right w:val="none" w:sz="0" w:space="0" w:color="auto"/>
          </w:divBdr>
        </w:div>
        <w:div w:id="61225135">
          <w:marLeft w:val="0"/>
          <w:marRight w:val="0"/>
          <w:marTop w:val="0"/>
          <w:marBottom w:val="0"/>
          <w:divBdr>
            <w:top w:val="none" w:sz="0" w:space="0" w:color="auto"/>
            <w:left w:val="none" w:sz="0" w:space="0" w:color="auto"/>
            <w:bottom w:val="none" w:sz="0" w:space="0" w:color="auto"/>
            <w:right w:val="none" w:sz="0" w:space="0" w:color="auto"/>
          </w:divBdr>
        </w:div>
        <w:div w:id="571550786">
          <w:marLeft w:val="0"/>
          <w:marRight w:val="0"/>
          <w:marTop w:val="0"/>
          <w:marBottom w:val="0"/>
          <w:divBdr>
            <w:top w:val="none" w:sz="0" w:space="0" w:color="auto"/>
            <w:left w:val="none" w:sz="0" w:space="0" w:color="auto"/>
            <w:bottom w:val="none" w:sz="0" w:space="0" w:color="auto"/>
            <w:right w:val="none" w:sz="0" w:space="0" w:color="auto"/>
          </w:divBdr>
        </w:div>
        <w:div w:id="24143739">
          <w:marLeft w:val="0"/>
          <w:marRight w:val="0"/>
          <w:marTop w:val="0"/>
          <w:marBottom w:val="0"/>
          <w:divBdr>
            <w:top w:val="none" w:sz="0" w:space="0" w:color="auto"/>
            <w:left w:val="none" w:sz="0" w:space="0" w:color="auto"/>
            <w:bottom w:val="none" w:sz="0" w:space="0" w:color="auto"/>
            <w:right w:val="none" w:sz="0" w:space="0" w:color="auto"/>
          </w:divBdr>
        </w:div>
        <w:div w:id="59716637">
          <w:marLeft w:val="0"/>
          <w:marRight w:val="0"/>
          <w:marTop w:val="0"/>
          <w:marBottom w:val="0"/>
          <w:divBdr>
            <w:top w:val="none" w:sz="0" w:space="0" w:color="auto"/>
            <w:left w:val="none" w:sz="0" w:space="0" w:color="auto"/>
            <w:bottom w:val="none" w:sz="0" w:space="0" w:color="auto"/>
            <w:right w:val="none" w:sz="0" w:space="0" w:color="auto"/>
          </w:divBdr>
        </w:div>
        <w:div w:id="1614484392">
          <w:marLeft w:val="0"/>
          <w:marRight w:val="0"/>
          <w:marTop w:val="0"/>
          <w:marBottom w:val="0"/>
          <w:divBdr>
            <w:top w:val="none" w:sz="0" w:space="0" w:color="auto"/>
            <w:left w:val="none" w:sz="0" w:space="0" w:color="auto"/>
            <w:bottom w:val="none" w:sz="0" w:space="0" w:color="auto"/>
            <w:right w:val="none" w:sz="0" w:space="0" w:color="auto"/>
          </w:divBdr>
        </w:div>
        <w:div w:id="663167135">
          <w:marLeft w:val="0"/>
          <w:marRight w:val="0"/>
          <w:marTop w:val="0"/>
          <w:marBottom w:val="0"/>
          <w:divBdr>
            <w:top w:val="none" w:sz="0" w:space="0" w:color="auto"/>
            <w:left w:val="none" w:sz="0" w:space="0" w:color="auto"/>
            <w:bottom w:val="none" w:sz="0" w:space="0" w:color="auto"/>
            <w:right w:val="none" w:sz="0" w:space="0" w:color="auto"/>
          </w:divBdr>
        </w:div>
        <w:div w:id="100075485">
          <w:marLeft w:val="0"/>
          <w:marRight w:val="0"/>
          <w:marTop w:val="0"/>
          <w:marBottom w:val="0"/>
          <w:divBdr>
            <w:top w:val="none" w:sz="0" w:space="0" w:color="auto"/>
            <w:left w:val="none" w:sz="0" w:space="0" w:color="auto"/>
            <w:bottom w:val="none" w:sz="0" w:space="0" w:color="auto"/>
            <w:right w:val="none" w:sz="0" w:space="0" w:color="auto"/>
          </w:divBdr>
        </w:div>
        <w:div w:id="605120623">
          <w:marLeft w:val="0"/>
          <w:marRight w:val="0"/>
          <w:marTop w:val="0"/>
          <w:marBottom w:val="0"/>
          <w:divBdr>
            <w:top w:val="none" w:sz="0" w:space="0" w:color="auto"/>
            <w:left w:val="none" w:sz="0" w:space="0" w:color="auto"/>
            <w:bottom w:val="none" w:sz="0" w:space="0" w:color="auto"/>
            <w:right w:val="none" w:sz="0" w:space="0" w:color="auto"/>
          </w:divBdr>
        </w:div>
        <w:div w:id="107086386">
          <w:marLeft w:val="0"/>
          <w:marRight w:val="0"/>
          <w:marTop w:val="0"/>
          <w:marBottom w:val="0"/>
          <w:divBdr>
            <w:top w:val="none" w:sz="0" w:space="0" w:color="auto"/>
            <w:left w:val="none" w:sz="0" w:space="0" w:color="auto"/>
            <w:bottom w:val="none" w:sz="0" w:space="0" w:color="auto"/>
            <w:right w:val="none" w:sz="0" w:space="0" w:color="auto"/>
          </w:divBdr>
        </w:div>
        <w:div w:id="1155876757">
          <w:marLeft w:val="0"/>
          <w:marRight w:val="0"/>
          <w:marTop w:val="0"/>
          <w:marBottom w:val="0"/>
          <w:divBdr>
            <w:top w:val="none" w:sz="0" w:space="0" w:color="auto"/>
            <w:left w:val="none" w:sz="0" w:space="0" w:color="auto"/>
            <w:bottom w:val="none" w:sz="0" w:space="0" w:color="auto"/>
            <w:right w:val="none" w:sz="0" w:space="0" w:color="auto"/>
          </w:divBdr>
        </w:div>
        <w:div w:id="874268753">
          <w:marLeft w:val="0"/>
          <w:marRight w:val="0"/>
          <w:marTop w:val="0"/>
          <w:marBottom w:val="0"/>
          <w:divBdr>
            <w:top w:val="none" w:sz="0" w:space="0" w:color="auto"/>
            <w:left w:val="none" w:sz="0" w:space="0" w:color="auto"/>
            <w:bottom w:val="none" w:sz="0" w:space="0" w:color="auto"/>
            <w:right w:val="none" w:sz="0" w:space="0" w:color="auto"/>
          </w:divBdr>
        </w:div>
        <w:div w:id="1491170951">
          <w:marLeft w:val="0"/>
          <w:marRight w:val="0"/>
          <w:marTop w:val="0"/>
          <w:marBottom w:val="0"/>
          <w:divBdr>
            <w:top w:val="none" w:sz="0" w:space="0" w:color="auto"/>
            <w:left w:val="none" w:sz="0" w:space="0" w:color="auto"/>
            <w:bottom w:val="none" w:sz="0" w:space="0" w:color="auto"/>
            <w:right w:val="none" w:sz="0" w:space="0" w:color="auto"/>
          </w:divBdr>
        </w:div>
        <w:div w:id="1169826467">
          <w:marLeft w:val="0"/>
          <w:marRight w:val="0"/>
          <w:marTop w:val="0"/>
          <w:marBottom w:val="0"/>
          <w:divBdr>
            <w:top w:val="none" w:sz="0" w:space="0" w:color="auto"/>
            <w:left w:val="none" w:sz="0" w:space="0" w:color="auto"/>
            <w:bottom w:val="none" w:sz="0" w:space="0" w:color="auto"/>
            <w:right w:val="none" w:sz="0" w:space="0" w:color="auto"/>
          </w:divBdr>
        </w:div>
        <w:div w:id="1526015413">
          <w:marLeft w:val="0"/>
          <w:marRight w:val="0"/>
          <w:marTop w:val="0"/>
          <w:marBottom w:val="0"/>
          <w:divBdr>
            <w:top w:val="none" w:sz="0" w:space="0" w:color="auto"/>
            <w:left w:val="none" w:sz="0" w:space="0" w:color="auto"/>
            <w:bottom w:val="none" w:sz="0" w:space="0" w:color="auto"/>
            <w:right w:val="none" w:sz="0" w:space="0" w:color="auto"/>
          </w:divBdr>
        </w:div>
        <w:div w:id="452410801">
          <w:marLeft w:val="0"/>
          <w:marRight w:val="0"/>
          <w:marTop w:val="0"/>
          <w:marBottom w:val="0"/>
          <w:divBdr>
            <w:top w:val="none" w:sz="0" w:space="0" w:color="auto"/>
            <w:left w:val="none" w:sz="0" w:space="0" w:color="auto"/>
            <w:bottom w:val="none" w:sz="0" w:space="0" w:color="auto"/>
            <w:right w:val="none" w:sz="0" w:space="0" w:color="auto"/>
          </w:divBdr>
        </w:div>
        <w:div w:id="1397362757">
          <w:marLeft w:val="0"/>
          <w:marRight w:val="0"/>
          <w:marTop w:val="0"/>
          <w:marBottom w:val="0"/>
          <w:divBdr>
            <w:top w:val="none" w:sz="0" w:space="0" w:color="auto"/>
            <w:left w:val="none" w:sz="0" w:space="0" w:color="auto"/>
            <w:bottom w:val="none" w:sz="0" w:space="0" w:color="auto"/>
            <w:right w:val="none" w:sz="0" w:space="0" w:color="auto"/>
          </w:divBdr>
        </w:div>
        <w:div w:id="897545891">
          <w:marLeft w:val="0"/>
          <w:marRight w:val="0"/>
          <w:marTop w:val="0"/>
          <w:marBottom w:val="0"/>
          <w:divBdr>
            <w:top w:val="none" w:sz="0" w:space="0" w:color="auto"/>
            <w:left w:val="none" w:sz="0" w:space="0" w:color="auto"/>
            <w:bottom w:val="none" w:sz="0" w:space="0" w:color="auto"/>
            <w:right w:val="none" w:sz="0" w:space="0" w:color="auto"/>
          </w:divBdr>
        </w:div>
        <w:div w:id="114374812">
          <w:marLeft w:val="0"/>
          <w:marRight w:val="0"/>
          <w:marTop w:val="0"/>
          <w:marBottom w:val="0"/>
          <w:divBdr>
            <w:top w:val="none" w:sz="0" w:space="0" w:color="auto"/>
            <w:left w:val="none" w:sz="0" w:space="0" w:color="auto"/>
            <w:bottom w:val="none" w:sz="0" w:space="0" w:color="auto"/>
            <w:right w:val="none" w:sz="0" w:space="0" w:color="auto"/>
          </w:divBdr>
        </w:div>
        <w:div w:id="1202741991">
          <w:marLeft w:val="0"/>
          <w:marRight w:val="0"/>
          <w:marTop w:val="0"/>
          <w:marBottom w:val="0"/>
          <w:divBdr>
            <w:top w:val="none" w:sz="0" w:space="0" w:color="auto"/>
            <w:left w:val="none" w:sz="0" w:space="0" w:color="auto"/>
            <w:bottom w:val="none" w:sz="0" w:space="0" w:color="auto"/>
            <w:right w:val="none" w:sz="0" w:space="0" w:color="auto"/>
          </w:divBdr>
        </w:div>
        <w:div w:id="1860775198">
          <w:marLeft w:val="0"/>
          <w:marRight w:val="0"/>
          <w:marTop w:val="0"/>
          <w:marBottom w:val="0"/>
          <w:divBdr>
            <w:top w:val="none" w:sz="0" w:space="0" w:color="auto"/>
            <w:left w:val="none" w:sz="0" w:space="0" w:color="auto"/>
            <w:bottom w:val="none" w:sz="0" w:space="0" w:color="auto"/>
            <w:right w:val="none" w:sz="0" w:space="0" w:color="auto"/>
          </w:divBdr>
        </w:div>
        <w:div w:id="1748187545">
          <w:marLeft w:val="0"/>
          <w:marRight w:val="0"/>
          <w:marTop w:val="0"/>
          <w:marBottom w:val="0"/>
          <w:divBdr>
            <w:top w:val="none" w:sz="0" w:space="0" w:color="auto"/>
            <w:left w:val="none" w:sz="0" w:space="0" w:color="auto"/>
            <w:bottom w:val="none" w:sz="0" w:space="0" w:color="auto"/>
            <w:right w:val="none" w:sz="0" w:space="0" w:color="auto"/>
          </w:divBdr>
        </w:div>
        <w:div w:id="1228034536">
          <w:marLeft w:val="0"/>
          <w:marRight w:val="0"/>
          <w:marTop w:val="0"/>
          <w:marBottom w:val="0"/>
          <w:divBdr>
            <w:top w:val="none" w:sz="0" w:space="0" w:color="auto"/>
            <w:left w:val="none" w:sz="0" w:space="0" w:color="auto"/>
            <w:bottom w:val="none" w:sz="0" w:space="0" w:color="auto"/>
            <w:right w:val="none" w:sz="0" w:space="0" w:color="auto"/>
          </w:divBdr>
        </w:div>
        <w:div w:id="1339230435">
          <w:marLeft w:val="0"/>
          <w:marRight w:val="0"/>
          <w:marTop w:val="0"/>
          <w:marBottom w:val="0"/>
          <w:divBdr>
            <w:top w:val="none" w:sz="0" w:space="0" w:color="auto"/>
            <w:left w:val="none" w:sz="0" w:space="0" w:color="auto"/>
            <w:bottom w:val="none" w:sz="0" w:space="0" w:color="auto"/>
            <w:right w:val="none" w:sz="0" w:space="0" w:color="auto"/>
          </w:divBdr>
        </w:div>
        <w:div w:id="662369">
          <w:marLeft w:val="0"/>
          <w:marRight w:val="0"/>
          <w:marTop w:val="0"/>
          <w:marBottom w:val="0"/>
          <w:divBdr>
            <w:top w:val="none" w:sz="0" w:space="0" w:color="auto"/>
            <w:left w:val="none" w:sz="0" w:space="0" w:color="auto"/>
            <w:bottom w:val="none" w:sz="0" w:space="0" w:color="auto"/>
            <w:right w:val="none" w:sz="0" w:space="0" w:color="auto"/>
          </w:divBdr>
        </w:div>
        <w:div w:id="1539469090">
          <w:marLeft w:val="0"/>
          <w:marRight w:val="0"/>
          <w:marTop w:val="0"/>
          <w:marBottom w:val="0"/>
          <w:divBdr>
            <w:top w:val="none" w:sz="0" w:space="0" w:color="auto"/>
            <w:left w:val="none" w:sz="0" w:space="0" w:color="auto"/>
            <w:bottom w:val="none" w:sz="0" w:space="0" w:color="auto"/>
            <w:right w:val="none" w:sz="0" w:space="0" w:color="auto"/>
          </w:divBdr>
        </w:div>
        <w:div w:id="612636707">
          <w:marLeft w:val="0"/>
          <w:marRight w:val="0"/>
          <w:marTop w:val="0"/>
          <w:marBottom w:val="0"/>
          <w:divBdr>
            <w:top w:val="none" w:sz="0" w:space="0" w:color="auto"/>
            <w:left w:val="none" w:sz="0" w:space="0" w:color="auto"/>
            <w:bottom w:val="none" w:sz="0" w:space="0" w:color="auto"/>
            <w:right w:val="none" w:sz="0" w:space="0" w:color="auto"/>
          </w:divBdr>
        </w:div>
        <w:div w:id="2075229928">
          <w:marLeft w:val="0"/>
          <w:marRight w:val="0"/>
          <w:marTop w:val="0"/>
          <w:marBottom w:val="0"/>
          <w:divBdr>
            <w:top w:val="none" w:sz="0" w:space="0" w:color="auto"/>
            <w:left w:val="none" w:sz="0" w:space="0" w:color="auto"/>
            <w:bottom w:val="none" w:sz="0" w:space="0" w:color="auto"/>
            <w:right w:val="none" w:sz="0" w:space="0" w:color="auto"/>
          </w:divBdr>
        </w:div>
        <w:div w:id="782578324">
          <w:marLeft w:val="0"/>
          <w:marRight w:val="0"/>
          <w:marTop w:val="0"/>
          <w:marBottom w:val="0"/>
          <w:divBdr>
            <w:top w:val="none" w:sz="0" w:space="0" w:color="auto"/>
            <w:left w:val="none" w:sz="0" w:space="0" w:color="auto"/>
            <w:bottom w:val="none" w:sz="0" w:space="0" w:color="auto"/>
            <w:right w:val="none" w:sz="0" w:space="0" w:color="auto"/>
          </w:divBdr>
        </w:div>
        <w:div w:id="1803570484">
          <w:marLeft w:val="0"/>
          <w:marRight w:val="0"/>
          <w:marTop w:val="0"/>
          <w:marBottom w:val="0"/>
          <w:divBdr>
            <w:top w:val="none" w:sz="0" w:space="0" w:color="auto"/>
            <w:left w:val="none" w:sz="0" w:space="0" w:color="auto"/>
            <w:bottom w:val="none" w:sz="0" w:space="0" w:color="auto"/>
            <w:right w:val="none" w:sz="0" w:space="0" w:color="auto"/>
          </w:divBdr>
        </w:div>
        <w:div w:id="1353457956">
          <w:marLeft w:val="0"/>
          <w:marRight w:val="0"/>
          <w:marTop w:val="0"/>
          <w:marBottom w:val="0"/>
          <w:divBdr>
            <w:top w:val="none" w:sz="0" w:space="0" w:color="auto"/>
            <w:left w:val="none" w:sz="0" w:space="0" w:color="auto"/>
            <w:bottom w:val="none" w:sz="0" w:space="0" w:color="auto"/>
            <w:right w:val="none" w:sz="0" w:space="0" w:color="auto"/>
          </w:divBdr>
        </w:div>
        <w:div w:id="2119762754">
          <w:marLeft w:val="0"/>
          <w:marRight w:val="0"/>
          <w:marTop w:val="0"/>
          <w:marBottom w:val="0"/>
          <w:divBdr>
            <w:top w:val="none" w:sz="0" w:space="0" w:color="auto"/>
            <w:left w:val="none" w:sz="0" w:space="0" w:color="auto"/>
            <w:bottom w:val="none" w:sz="0" w:space="0" w:color="auto"/>
            <w:right w:val="none" w:sz="0" w:space="0" w:color="auto"/>
          </w:divBdr>
        </w:div>
        <w:div w:id="330066318">
          <w:marLeft w:val="0"/>
          <w:marRight w:val="0"/>
          <w:marTop w:val="0"/>
          <w:marBottom w:val="0"/>
          <w:divBdr>
            <w:top w:val="none" w:sz="0" w:space="0" w:color="auto"/>
            <w:left w:val="none" w:sz="0" w:space="0" w:color="auto"/>
            <w:bottom w:val="none" w:sz="0" w:space="0" w:color="auto"/>
            <w:right w:val="none" w:sz="0" w:space="0" w:color="auto"/>
          </w:divBdr>
        </w:div>
        <w:div w:id="65346681">
          <w:marLeft w:val="0"/>
          <w:marRight w:val="0"/>
          <w:marTop w:val="0"/>
          <w:marBottom w:val="0"/>
          <w:divBdr>
            <w:top w:val="none" w:sz="0" w:space="0" w:color="auto"/>
            <w:left w:val="none" w:sz="0" w:space="0" w:color="auto"/>
            <w:bottom w:val="none" w:sz="0" w:space="0" w:color="auto"/>
            <w:right w:val="none" w:sz="0" w:space="0" w:color="auto"/>
          </w:divBdr>
        </w:div>
        <w:div w:id="1347440447">
          <w:marLeft w:val="0"/>
          <w:marRight w:val="0"/>
          <w:marTop w:val="0"/>
          <w:marBottom w:val="0"/>
          <w:divBdr>
            <w:top w:val="none" w:sz="0" w:space="0" w:color="auto"/>
            <w:left w:val="none" w:sz="0" w:space="0" w:color="auto"/>
            <w:bottom w:val="none" w:sz="0" w:space="0" w:color="auto"/>
            <w:right w:val="none" w:sz="0" w:space="0" w:color="auto"/>
          </w:divBdr>
        </w:div>
        <w:div w:id="875435678">
          <w:marLeft w:val="0"/>
          <w:marRight w:val="0"/>
          <w:marTop w:val="0"/>
          <w:marBottom w:val="0"/>
          <w:divBdr>
            <w:top w:val="none" w:sz="0" w:space="0" w:color="auto"/>
            <w:left w:val="none" w:sz="0" w:space="0" w:color="auto"/>
            <w:bottom w:val="none" w:sz="0" w:space="0" w:color="auto"/>
            <w:right w:val="none" w:sz="0" w:space="0" w:color="auto"/>
          </w:divBdr>
        </w:div>
        <w:div w:id="918708735">
          <w:marLeft w:val="0"/>
          <w:marRight w:val="0"/>
          <w:marTop w:val="0"/>
          <w:marBottom w:val="0"/>
          <w:divBdr>
            <w:top w:val="none" w:sz="0" w:space="0" w:color="auto"/>
            <w:left w:val="none" w:sz="0" w:space="0" w:color="auto"/>
            <w:bottom w:val="none" w:sz="0" w:space="0" w:color="auto"/>
            <w:right w:val="none" w:sz="0" w:space="0" w:color="auto"/>
          </w:divBdr>
        </w:div>
        <w:div w:id="600451627">
          <w:marLeft w:val="0"/>
          <w:marRight w:val="0"/>
          <w:marTop w:val="0"/>
          <w:marBottom w:val="0"/>
          <w:divBdr>
            <w:top w:val="none" w:sz="0" w:space="0" w:color="auto"/>
            <w:left w:val="none" w:sz="0" w:space="0" w:color="auto"/>
            <w:bottom w:val="none" w:sz="0" w:space="0" w:color="auto"/>
            <w:right w:val="none" w:sz="0" w:space="0" w:color="auto"/>
          </w:divBdr>
        </w:div>
        <w:div w:id="1524637507">
          <w:marLeft w:val="0"/>
          <w:marRight w:val="0"/>
          <w:marTop w:val="0"/>
          <w:marBottom w:val="0"/>
          <w:divBdr>
            <w:top w:val="none" w:sz="0" w:space="0" w:color="auto"/>
            <w:left w:val="none" w:sz="0" w:space="0" w:color="auto"/>
            <w:bottom w:val="none" w:sz="0" w:space="0" w:color="auto"/>
            <w:right w:val="none" w:sz="0" w:space="0" w:color="auto"/>
          </w:divBdr>
        </w:div>
        <w:div w:id="1630011769">
          <w:marLeft w:val="0"/>
          <w:marRight w:val="0"/>
          <w:marTop w:val="0"/>
          <w:marBottom w:val="0"/>
          <w:divBdr>
            <w:top w:val="none" w:sz="0" w:space="0" w:color="auto"/>
            <w:left w:val="none" w:sz="0" w:space="0" w:color="auto"/>
            <w:bottom w:val="none" w:sz="0" w:space="0" w:color="auto"/>
            <w:right w:val="none" w:sz="0" w:space="0" w:color="auto"/>
          </w:divBdr>
        </w:div>
        <w:div w:id="2005550780">
          <w:marLeft w:val="0"/>
          <w:marRight w:val="0"/>
          <w:marTop w:val="0"/>
          <w:marBottom w:val="0"/>
          <w:divBdr>
            <w:top w:val="none" w:sz="0" w:space="0" w:color="auto"/>
            <w:left w:val="none" w:sz="0" w:space="0" w:color="auto"/>
            <w:bottom w:val="none" w:sz="0" w:space="0" w:color="auto"/>
            <w:right w:val="none" w:sz="0" w:space="0" w:color="auto"/>
          </w:divBdr>
        </w:div>
        <w:div w:id="1169367355">
          <w:marLeft w:val="0"/>
          <w:marRight w:val="0"/>
          <w:marTop w:val="0"/>
          <w:marBottom w:val="0"/>
          <w:divBdr>
            <w:top w:val="none" w:sz="0" w:space="0" w:color="auto"/>
            <w:left w:val="none" w:sz="0" w:space="0" w:color="auto"/>
            <w:bottom w:val="none" w:sz="0" w:space="0" w:color="auto"/>
            <w:right w:val="none" w:sz="0" w:space="0" w:color="auto"/>
          </w:divBdr>
        </w:div>
        <w:div w:id="1908882883">
          <w:marLeft w:val="0"/>
          <w:marRight w:val="0"/>
          <w:marTop w:val="0"/>
          <w:marBottom w:val="0"/>
          <w:divBdr>
            <w:top w:val="none" w:sz="0" w:space="0" w:color="auto"/>
            <w:left w:val="none" w:sz="0" w:space="0" w:color="auto"/>
            <w:bottom w:val="none" w:sz="0" w:space="0" w:color="auto"/>
            <w:right w:val="none" w:sz="0" w:space="0" w:color="auto"/>
          </w:divBdr>
        </w:div>
        <w:div w:id="57484303">
          <w:marLeft w:val="0"/>
          <w:marRight w:val="0"/>
          <w:marTop w:val="0"/>
          <w:marBottom w:val="0"/>
          <w:divBdr>
            <w:top w:val="none" w:sz="0" w:space="0" w:color="auto"/>
            <w:left w:val="none" w:sz="0" w:space="0" w:color="auto"/>
            <w:bottom w:val="none" w:sz="0" w:space="0" w:color="auto"/>
            <w:right w:val="none" w:sz="0" w:space="0" w:color="auto"/>
          </w:divBdr>
        </w:div>
        <w:div w:id="2011173791">
          <w:marLeft w:val="0"/>
          <w:marRight w:val="0"/>
          <w:marTop w:val="0"/>
          <w:marBottom w:val="0"/>
          <w:divBdr>
            <w:top w:val="none" w:sz="0" w:space="0" w:color="auto"/>
            <w:left w:val="none" w:sz="0" w:space="0" w:color="auto"/>
            <w:bottom w:val="none" w:sz="0" w:space="0" w:color="auto"/>
            <w:right w:val="none" w:sz="0" w:space="0" w:color="auto"/>
          </w:divBdr>
        </w:div>
        <w:div w:id="1108701915">
          <w:marLeft w:val="0"/>
          <w:marRight w:val="0"/>
          <w:marTop w:val="0"/>
          <w:marBottom w:val="0"/>
          <w:divBdr>
            <w:top w:val="none" w:sz="0" w:space="0" w:color="auto"/>
            <w:left w:val="none" w:sz="0" w:space="0" w:color="auto"/>
            <w:bottom w:val="none" w:sz="0" w:space="0" w:color="auto"/>
            <w:right w:val="none" w:sz="0" w:space="0" w:color="auto"/>
          </w:divBdr>
        </w:div>
        <w:div w:id="1509522401">
          <w:marLeft w:val="0"/>
          <w:marRight w:val="0"/>
          <w:marTop w:val="0"/>
          <w:marBottom w:val="0"/>
          <w:divBdr>
            <w:top w:val="none" w:sz="0" w:space="0" w:color="auto"/>
            <w:left w:val="none" w:sz="0" w:space="0" w:color="auto"/>
            <w:bottom w:val="none" w:sz="0" w:space="0" w:color="auto"/>
            <w:right w:val="none" w:sz="0" w:space="0" w:color="auto"/>
          </w:divBdr>
        </w:div>
        <w:div w:id="422605085">
          <w:marLeft w:val="0"/>
          <w:marRight w:val="0"/>
          <w:marTop w:val="0"/>
          <w:marBottom w:val="0"/>
          <w:divBdr>
            <w:top w:val="none" w:sz="0" w:space="0" w:color="auto"/>
            <w:left w:val="none" w:sz="0" w:space="0" w:color="auto"/>
            <w:bottom w:val="none" w:sz="0" w:space="0" w:color="auto"/>
            <w:right w:val="none" w:sz="0" w:space="0" w:color="auto"/>
          </w:divBdr>
        </w:div>
        <w:div w:id="56784141">
          <w:marLeft w:val="0"/>
          <w:marRight w:val="0"/>
          <w:marTop w:val="0"/>
          <w:marBottom w:val="0"/>
          <w:divBdr>
            <w:top w:val="none" w:sz="0" w:space="0" w:color="auto"/>
            <w:left w:val="none" w:sz="0" w:space="0" w:color="auto"/>
            <w:bottom w:val="none" w:sz="0" w:space="0" w:color="auto"/>
            <w:right w:val="none" w:sz="0" w:space="0" w:color="auto"/>
          </w:divBdr>
        </w:div>
        <w:div w:id="603731663">
          <w:marLeft w:val="0"/>
          <w:marRight w:val="0"/>
          <w:marTop w:val="0"/>
          <w:marBottom w:val="0"/>
          <w:divBdr>
            <w:top w:val="none" w:sz="0" w:space="0" w:color="auto"/>
            <w:left w:val="none" w:sz="0" w:space="0" w:color="auto"/>
            <w:bottom w:val="none" w:sz="0" w:space="0" w:color="auto"/>
            <w:right w:val="none" w:sz="0" w:space="0" w:color="auto"/>
          </w:divBdr>
        </w:div>
        <w:div w:id="1102069789">
          <w:marLeft w:val="0"/>
          <w:marRight w:val="0"/>
          <w:marTop w:val="0"/>
          <w:marBottom w:val="0"/>
          <w:divBdr>
            <w:top w:val="none" w:sz="0" w:space="0" w:color="auto"/>
            <w:left w:val="none" w:sz="0" w:space="0" w:color="auto"/>
            <w:bottom w:val="none" w:sz="0" w:space="0" w:color="auto"/>
            <w:right w:val="none" w:sz="0" w:space="0" w:color="auto"/>
          </w:divBdr>
        </w:div>
        <w:div w:id="580215855">
          <w:marLeft w:val="0"/>
          <w:marRight w:val="0"/>
          <w:marTop w:val="0"/>
          <w:marBottom w:val="0"/>
          <w:divBdr>
            <w:top w:val="none" w:sz="0" w:space="0" w:color="auto"/>
            <w:left w:val="none" w:sz="0" w:space="0" w:color="auto"/>
            <w:bottom w:val="none" w:sz="0" w:space="0" w:color="auto"/>
            <w:right w:val="none" w:sz="0" w:space="0" w:color="auto"/>
          </w:divBdr>
        </w:div>
        <w:div w:id="2068526957">
          <w:marLeft w:val="0"/>
          <w:marRight w:val="0"/>
          <w:marTop w:val="0"/>
          <w:marBottom w:val="0"/>
          <w:divBdr>
            <w:top w:val="none" w:sz="0" w:space="0" w:color="auto"/>
            <w:left w:val="none" w:sz="0" w:space="0" w:color="auto"/>
            <w:bottom w:val="none" w:sz="0" w:space="0" w:color="auto"/>
            <w:right w:val="none" w:sz="0" w:space="0" w:color="auto"/>
          </w:divBdr>
        </w:div>
        <w:div w:id="1484194967">
          <w:marLeft w:val="0"/>
          <w:marRight w:val="0"/>
          <w:marTop w:val="0"/>
          <w:marBottom w:val="0"/>
          <w:divBdr>
            <w:top w:val="none" w:sz="0" w:space="0" w:color="auto"/>
            <w:left w:val="none" w:sz="0" w:space="0" w:color="auto"/>
            <w:bottom w:val="none" w:sz="0" w:space="0" w:color="auto"/>
            <w:right w:val="none" w:sz="0" w:space="0" w:color="auto"/>
          </w:divBdr>
        </w:div>
        <w:div w:id="451245821">
          <w:marLeft w:val="0"/>
          <w:marRight w:val="0"/>
          <w:marTop w:val="0"/>
          <w:marBottom w:val="0"/>
          <w:divBdr>
            <w:top w:val="none" w:sz="0" w:space="0" w:color="auto"/>
            <w:left w:val="none" w:sz="0" w:space="0" w:color="auto"/>
            <w:bottom w:val="none" w:sz="0" w:space="0" w:color="auto"/>
            <w:right w:val="none" w:sz="0" w:space="0" w:color="auto"/>
          </w:divBdr>
        </w:div>
        <w:div w:id="1742827787">
          <w:marLeft w:val="0"/>
          <w:marRight w:val="0"/>
          <w:marTop w:val="0"/>
          <w:marBottom w:val="0"/>
          <w:divBdr>
            <w:top w:val="none" w:sz="0" w:space="0" w:color="auto"/>
            <w:left w:val="none" w:sz="0" w:space="0" w:color="auto"/>
            <w:bottom w:val="none" w:sz="0" w:space="0" w:color="auto"/>
            <w:right w:val="none" w:sz="0" w:space="0" w:color="auto"/>
          </w:divBdr>
        </w:div>
        <w:div w:id="1649825837">
          <w:marLeft w:val="0"/>
          <w:marRight w:val="0"/>
          <w:marTop w:val="0"/>
          <w:marBottom w:val="0"/>
          <w:divBdr>
            <w:top w:val="none" w:sz="0" w:space="0" w:color="auto"/>
            <w:left w:val="none" w:sz="0" w:space="0" w:color="auto"/>
            <w:bottom w:val="none" w:sz="0" w:space="0" w:color="auto"/>
            <w:right w:val="none" w:sz="0" w:space="0" w:color="auto"/>
          </w:divBdr>
        </w:div>
        <w:div w:id="1554779625">
          <w:marLeft w:val="0"/>
          <w:marRight w:val="0"/>
          <w:marTop w:val="0"/>
          <w:marBottom w:val="0"/>
          <w:divBdr>
            <w:top w:val="none" w:sz="0" w:space="0" w:color="auto"/>
            <w:left w:val="none" w:sz="0" w:space="0" w:color="auto"/>
            <w:bottom w:val="none" w:sz="0" w:space="0" w:color="auto"/>
            <w:right w:val="none" w:sz="0" w:space="0" w:color="auto"/>
          </w:divBdr>
        </w:div>
        <w:div w:id="806706059">
          <w:marLeft w:val="0"/>
          <w:marRight w:val="0"/>
          <w:marTop w:val="0"/>
          <w:marBottom w:val="0"/>
          <w:divBdr>
            <w:top w:val="none" w:sz="0" w:space="0" w:color="auto"/>
            <w:left w:val="none" w:sz="0" w:space="0" w:color="auto"/>
            <w:bottom w:val="none" w:sz="0" w:space="0" w:color="auto"/>
            <w:right w:val="none" w:sz="0" w:space="0" w:color="auto"/>
          </w:divBdr>
        </w:div>
        <w:div w:id="302465164">
          <w:marLeft w:val="0"/>
          <w:marRight w:val="0"/>
          <w:marTop w:val="0"/>
          <w:marBottom w:val="0"/>
          <w:divBdr>
            <w:top w:val="none" w:sz="0" w:space="0" w:color="auto"/>
            <w:left w:val="none" w:sz="0" w:space="0" w:color="auto"/>
            <w:bottom w:val="none" w:sz="0" w:space="0" w:color="auto"/>
            <w:right w:val="none" w:sz="0" w:space="0" w:color="auto"/>
          </w:divBdr>
        </w:div>
        <w:div w:id="1458332952">
          <w:marLeft w:val="0"/>
          <w:marRight w:val="0"/>
          <w:marTop w:val="0"/>
          <w:marBottom w:val="0"/>
          <w:divBdr>
            <w:top w:val="none" w:sz="0" w:space="0" w:color="auto"/>
            <w:left w:val="none" w:sz="0" w:space="0" w:color="auto"/>
            <w:bottom w:val="none" w:sz="0" w:space="0" w:color="auto"/>
            <w:right w:val="none" w:sz="0" w:space="0" w:color="auto"/>
          </w:divBdr>
        </w:div>
        <w:div w:id="1607931350">
          <w:marLeft w:val="0"/>
          <w:marRight w:val="0"/>
          <w:marTop w:val="0"/>
          <w:marBottom w:val="0"/>
          <w:divBdr>
            <w:top w:val="none" w:sz="0" w:space="0" w:color="auto"/>
            <w:left w:val="none" w:sz="0" w:space="0" w:color="auto"/>
            <w:bottom w:val="none" w:sz="0" w:space="0" w:color="auto"/>
            <w:right w:val="none" w:sz="0" w:space="0" w:color="auto"/>
          </w:divBdr>
        </w:div>
        <w:div w:id="1355888762">
          <w:marLeft w:val="0"/>
          <w:marRight w:val="0"/>
          <w:marTop w:val="0"/>
          <w:marBottom w:val="0"/>
          <w:divBdr>
            <w:top w:val="none" w:sz="0" w:space="0" w:color="auto"/>
            <w:left w:val="none" w:sz="0" w:space="0" w:color="auto"/>
            <w:bottom w:val="none" w:sz="0" w:space="0" w:color="auto"/>
            <w:right w:val="none" w:sz="0" w:space="0" w:color="auto"/>
          </w:divBdr>
        </w:div>
        <w:div w:id="925646581">
          <w:marLeft w:val="0"/>
          <w:marRight w:val="0"/>
          <w:marTop w:val="0"/>
          <w:marBottom w:val="0"/>
          <w:divBdr>
            <w:top w:val="none" w:sz="0" w:space="0" w:color="auto"/>
            <w:left w:val="none" w:sz="0" w:space="0" w:color="auto"/>
            <w:bottom w:val="none" w:sz="0" w:space="0" w:color="auto"/>
            <w:right w:val="none" w:sz="0" w:space="0" w:color="auto"/>
          </w:divBdr>
        </w:div>
        <w:div w:id="1426732215">
          <w:marLeft w:val="0"/>
          <w:marRight w:val="0"/>
          <w:marTop w:val="0"/>
          <w:marBottom w:val="0"/>
          <w:divBdr>
            <w:top w:val="none" w:sz="0" w:space="0" w:color="auto"/>
            <w:left w:val="none" w:sz="0" w:space="0" w:color="auto"/>
            <w:bottom w:val="none" w:sz="0" w:space="0" w:color="auto"/>
            <w:right w:val="none" w:sz="0" w:space="0" w:color="auto"/>
          </w:divBdr>
        </w:div>
        <w:div w:id="1733432259">
          <w:marLeft w:val="0"/>
          <w:marRight w:val="0"/>
          <w:marTop w:val="0"/>
          <w:marBottom w:val="0"/>
          <w:divBdr>
            <w:top w:val="none" w:sz="0" w:space="0" w:color="auto"/>
            <w:left w:val="none" w:sz="0" w:space="0" w:color="auto"/>
            <w:bottom w:val="none" w:sz="0" w:space="0" w:color="auto"/>
            <w:right w:val="none" w:sz="0" w:space="0" w:color="auto"/>
          </w:divBdr>
        </w:div>
        <w:div w:id="540746744">
          <w:marLeft w:val="0"/>
          <w:marRight w:val="0"/>
          <w:marTop w:val="0"/>
          <w:marBottom w:val="0"/>
          <w:divBdr>
            <w:top w:val="none" w:sz="0" w:space="0" w:color="auto"/>
            <w:left w:val="none" w:sz="0" w:space="0" w:color="auto"/>
            <w:bottom w:val="none" w:sz="0" w:space="0" w:color="auto"/>
            <w:right w:val="none" w:sz="0" w:space="0" w:color="auto"/>
          </w:divBdr>
        </w:div>
        <w:div w:id="1837727131">
          <w:marLeft w:val="0"/>
          <w:marRight w:val="0"/>
          <w:marTop w:val="0"/>
          <w:marBottom w:val="0"/>
          <w:divBdr>
            <w:top w:val="none" w:sz="0" w:space="0" w:color="auto"/>
            <w:left w:val="none" w:sz="0" w:space="0" w:color="auto"/>
            <w:bottom w:val="none" w:sz="0" w:space="0" w:color="auto"/>
            <w:right w:val="none" w:sz="0" w:space="0" w:color="auto"/>
          </w:divBdr>
        </w:div>
        <w:div w:id="1368333524">
          <w:marLeft w:val="0"/>
          <w:marRight w:val="0"/>
          <w:marTop w:val="0"/>
          <w:marBottom w:val="0"/>
          <w:divBdr>
            <w:top w:val="none" w:sz="0" w:space="0" w:color="auto"/>
            <w:left w:val="none" w:sz="0" w:space="0" w:color="auto"/>
            <w:bottom w:val="none" w:sz="0" w:space="0" w:color="auto"/>
            <w:right w:val="none" w:sz="0" w:space="0" w:color="auto"/>
          </w:divBdr>
        </w:div>
        <w:div w:id="105464416">
          <w:marLeft w:val="0"/>
          <w:marRight w:val="0"/>
          <w:marTop w:val="0"/>
          <w:marBottom w:val="0"/>
          <w:divBdr>
            <w:top w:val="none" w:sz="0" w:space="0" w:color="auto"/>
            <w:left w:val="none" w:sz="0" w:space="0" w:color="auto"/>
            <w:bottom w:val="none" w:sz="0" w:space="0" w:color="auto"/>
            <w:right w:val="none" w:sz="0" w:space="0" w:color="auto"/>
          </w:divBdr>
        </w:div>
        <w:div w:id="2053652609">
          <w:marLeft w:val="0"/>
          <w:marRight w:val="0"/>
          <w:marTop w:val="0"/>
          <w:marBottom w:val="0"/>
          <w:divBdr>
            <w:top w:val="none" w:sz="0" w:space="0" w:color="auto"/>
            <w:left w:val="none" w:sz="0" w:space="0" w:color="auto"/>
            <w:bottom w:val="none" w:sz="0" w:space="0" w:color="auto"/>
            <w:right w:val="none" w:sz="0" w:space="0" w:color="auto"/>
          </w:divBdr>
        </w:div>
        <w:div w:id="775638006">
          <w:marLeft w:val="0"/>
          <w:marRight w:val="0"/>
          <w:marTop w:val="0"/>
          <w:marBottom w:val="0"/>
          <w:divBdr>
            <w:top w:val="none" w:sz="0" w:space="0" w:color="auto"/>
            <w:left w:val="none" w:sz="0" w:space="0" w:color="auto"/>
            <w:bottom w:val="none" w:sz="0" w:space="0" w:color="auto"/>
            <w:right w:val="none" w:sz="0" w:space="0" w:color="auto"/>
          </w:divBdr>
        </w:div>
        <w:div w:id="717825277">
          <w:marLeft w:val="0"/>
          <w:marRight w:val="0"/>
          <w:marTop w:val="0"/>
          <w:marBottom w:val="0"/>
          <w:divBdr>
            <w:top w:val="none" w:sz="0" w:space="0" w:color="auto"/>
            <w:left w:val="none" w:sz="0" w:space="0" w:color="auto"/>
            <w:bottom w:val="none" w:sz="0" w:space="0" w:color="auto"/>
            <w:right w:val="none" w:sz="0" w:space="0" w:color="auto"/>
          </w:divBdr>
        </w:div>
        <w:div w:id="509371672">
          <w:marLeft w:val="0"/>
          <w:marRight w:val="0"/>
          <w:marTop w:val="0"/>
          <w:marBottom w:val="0"/>
          <w:divBdr>
            <w:top w:val="none" w:sz="0" w:space="0" w:color="auto"/>
            <w:left w:val="none" w:sz="0" w:space="0" w:color="auto"/>
            <w:bottom w:val="none" w:sz="0" w:space="0" w:color="auto"/>
            <w:right w:val="none" w:sz="0" w:space="0" w:color="auto"/>
          </w:divBdr>
        </w:div>
        <w:div w:id="1909146498">
          <w:marLeft w:val="0"/>
          <w:marRight w:val="0"/>
          <w:marTop w:val="0"/>
          <w:marBottom w:val="0"/>
          <w:divBdr>
            <w:top w:val="none" w:sz="0" w:space="0" w:color="auto"/>
            <w:left w:val="none" w:sz="0" w:space="0" w:color="auto"/>
            <w:bottom w:val="none" w:sz="0" w:space="0" w:color="auto"/>
            <w:right w:val="none" w:sz="0" w:space="0" w:color="auto"/>
          </w:divBdr>
        </w:div>
        <w:div w:id="1832015384">
          <w:marLeft w:val="0"/>
          <w:marRight w:val="0"/>
          <w:marTop w:val="0"/>
          <w:marBottom w:val="0"/>
          <w:divBdr>
            <w:top w:val="none" w:sz="0" w:space="0" w:color="auto"/>
            <w:left w:val="none" w:sz="0" w:space="0" w:color="auto"/>
            <w:bottom w:val="none" w:sz="0" w:space="0" w:color="auto"/>
            <w:right w:val="none" w:sz="0" w:space="0" w:color="auto"/>
          </w:divBdr>
        </w:div>
        <w:div w:id="1744327460">
          <w:marLeft w:val="0"/>
          <w:marRight w:val="0"/>
          <w:marTop w:val="0"/>
          <w:marBottom w:val="0"/>
          <w:divBdr>
            <w:top w:val="none" w:sz="0" w:space="0" w:color="auto"/>
            <w:left w:val="none" w:sz="0" w:space="0" w:color="auto"/>
            <w:bottom w:val="none" w:sz="0" w:space="0" w:color="auto"/>
            <w:right w:val="none" w:sz="0" w:space="0" w:color="auto"/>
          </w:divBdr>
        </w:div>
        <w:div w:id="1017196777">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375862234">
          <w:marLeft w:val="0"/>
          <w:marRight w:val="0"/>
          <w:marTop w:val="0"/>
          <w:marBottom w:val="0"/>
          <w:divBdr>
            <w:top w:val="none" w:sz="0" w:space="0" w:color="auto"/>
            <w:left w:val="none" w:sz="0" w:space="0" w:color="auto"/>
            <w:bottom w:val="none" w:sz="0" w:space="0" w:color="auto"/>
            <w:right w:val="none" w:sz="0" w:space="0" w:color="auto"/>
          </w:divBdr>
        </w:div>
        <w:div w:id="1154296959">
          <w:marLeft w:val="0"/>
          <w:marRight w:val="0"/>
          <w:marTop w:val="0"/>
          <w:marBottom w:val="0"/>
          <w:divBdr>
            <w:top w:val="none" w:sz="0" w:space="0" w:color="auto"/>
            <w:left w:val="none" w:sz="0" w:space="0" w:color="auto"/>
            <w:bottom w:val="none" w:sz="0" w:space="0" w:color="auto"/>
            <w:right w:val="none" w:sz="0" w:space="0" w:color="auto"/>
          </w:divBdr>
        </w:div>
        <w:div w:id="234511556">
          <w:marLeft w:val="0"/>
          <w:marRight w:val="0"/>
          <w:marTop w:val="0"/>
          <w:marBottom w:val="0"/>
          <w:divBdr>
            <w:top w:val="none" w:sz="0" w:space="0" w:color="auto"/>
            <w:left w:val="none" w:sz="0" w:space="0" w:color="auto"/>
            <w:bottom w:val="none" w:sz="0" w:space="0" w:color="auto"/>
            <w:right w:val="none" w:sz="0" w:space="0" w:color="auto"/>
          </w:divBdr>
        </w:div>
        <w:div w:id="1904102129">
          <w:marLeft w:val="0"/>
          <w:marRight w:val="0"/>
          <w:marTop w:val="0"/>
          <w:marBottom w:val="0"/>
          <w:divBdr>
            <w:top w:val="none" w:sz="0" w:space="0" w:color="auto"/>
            <w:left w:val="none" w:sz="0" w:space="0" w:color="auto"/>
            <w:bottom w:val="none" w:sz="0" w:space="0" w:color="auto"/>
            <w:right w:val="none" w:sz="0" w:space="0" w:color="auto"/>
          </w:divBdr>
        </w:div>
        <w:div w:id="764612680">
          <w:marLeft w:val="0"/>
          <w:marRight w:val="0"/>
          <w:marTop w:val="0"/>
          <w:marBottom w:val="0"/>
          <w:divBdr>
            <w:top w:val="none" w:sz="0" w:space="0" w:color="auto"/>
            <w:left w:val="none" w:sz="0" w:space="0" w:color="auto"/>
            <w:bottom w:val="none" w:sz="0" w:space="0" w:color="auto"/>
            <w:right w:val="none" w:sz="0" w:space="0" w:color="auto"/>
          </w:divBdr>
        </w:div>
        <w:div w:id="581529934">
          <w:marLeft w:val="0"/>
          <w:marRight w:val="0"/>
          <w:marTop w:val="0"/>
          <w:marBottom w:val="0"/>
          <w:divBdr>
            <w:top w:val="none" w:sz="0" w:space="0" w:color="auto"/>
            <w:left w:val="none" w:sz="0" w:space="0" w:color="auto"/>
            <w:bottom w:val="none" w:sz="0" w:space="0" w:color="auto"/>
            <w:right w:val="none" w:sz="0" w:space="0" w:color="auto"/>
          </w:divBdr>
        </w:div>
        <w:div w:id="1836990737">
          <w:marLeft w:val="0"/>
          <w:marRight w:val="0"/>
          <w:marTop w:val="0"/>
          <w:marBottom w:val="0"/>
          <w:divBdr>
            <w:top w:val="none" w:sz="0" w:space="0" w:color="auto"/>
            <w:left w:val="none" w:sz="0" w:space="0" w:color="auto"/>
            <w:bottom w:val="none" w:sz="0" w:space="0" w:color="auto"/>
            <w:right w:val="none" w:sz="0" w:space="0" w:color="auto"/>
          </w:divBdr>
        </w:div>
        <w:div w:id="896890905">
          <w:marLeft w:val="0"/>
          <w:marRight w:val="0"/>
          <w:marTop w:val="0"/>
          <w:marBottom w:val="0"/>
          <w:divBdr>
            <w:top w:val="none" w:sz="0" w:space="0" w:color="auto"/>
            <w:left w:val="none" w:sz="0" w:space="0" w:color="auto"/>
            <w:bottom w:val="none" w:sz="0" w:space="0" w:color="auto"/>
            <w:right w:val="none" w:sz="0" w:space="0" w:color="auto"/>
          </w:divBdr>
        </w:div>
        <w:div w:id="2057580206">
          <w:marLeft w:val="0"/>
          <w:marRight w:val="0"/>
          <w:marTop w:val="0"/>
          <w:marBottom w:val="0"/>
          <w:divBdr>
            <w:top w:val="none" w:sz="0" w:space="0" w:color="auto"/>
            <w:left w:val="none" w:sz="0" w:space="0" w:color="auto"/>
            <w:bottom w:val="none" w:sz="0" w:space="0" w:color="auto"/>
            <w:right w:val="none" w:sz="0" w:space="0" w:color="auto"/>
          </w:divBdr>
        </w:div>
        <w:div w:id="1407610118">
          <w:marLeft w:val="0"/>
          <w:marRight w:val="0"/>
          <w:marTop w:val="0"/>
          <w:marBottom w:val="0"/>
          <w:divBdr>
            <w:top w:val="none" w:sz="0" w:space="0" w:color="auto"/>
            <w:left w:val="none" w:sz="0" w:space="0" w:color="auto"/>
            <w:bottom w:val="none" w:sz="0" w:space="0" w:color="auto"/>
            <w:right w:val="none" w:sz="0" w:space="0" w:color="auto"/>
          </w:divBdr>
        </w:div>
        <w:div w:id="918754684">
          <w:marLeft w:val="0"/>
          <w:marRight w:val="0"/>
          <w:marTop w:val="0"/>
          <w:marBottom w:val="0"/>
          <w:divBdr>
            <w:top w:val="none" w:sz="0" w:space="0" w:color="auto"/>
            <w:left w:val="none" w:sz="0" w:space="0" w:color="auto"/>
            <w:bottom w:val="none" w:sz="0" w:space="0" w:color="auto"/>
            <w:right w:val="none" w:sz="0" w:space="0" w:color="auto"/>
          </w:divBdr>
        </w:div>
        <w:div w:id="937102636">
          <w:marLeft w:val="0"/>
          <w:marRight w:val="0"/>
          <w:marTop w:val="0"/>
          <w:marBottom w:val="0"/>
          <w:divBdr>
            <w:top w:val="none" w:sz="0" w:space="0" w:color="auto"/>
            <w:left w:val="none" w:sz="0" w:space="0" w:color="auto"/>
            <w:bottom w:val="none" w:sz="0" w:space="0" w:color="auto"/>
            <w:right w:val="none" w:sz="0" w:space="0" w:color="auto"/>
          </w:divBdr>
        </w:div>
        <w:div w:id="1445491077">
          <w:marLeft w:val="0"/>
          <w:marRight w:val="0"/>
          <w:marTop w:val="0"/>
          <w:marBottom w:val="0"/>
          <w:divBdr>
            <w:top w:val="none" w:sz="0" w:space="0" w:color="auto"/>
            <w:left w:val="none" w:sz="0" w:space="0" w:color="auto"/>
            <w:bottom w:val="none" w:sz="0" w:space="0" w:color="auto"/>
            <w:right w:val="none" w:sz="0" w:space="0" w:color="auto"/>
          </w:divBdr>
        </w:div>
        <w:div w:id="774638803">
          <w:marLeft w:val="0"/>
          <w:marRight w:val="0"/>
          <w:marTop w:val="0"/>
          <w:marBottom w:val="0"/>
          <w:divBdr>
            <w:top w:val="none" w:sz="0" w:space="0" w:color="auto"/>
            <w:left w:val="none" w:sz="0" w:space="0" w:color="auto"/>
            <w:bottom w:val="none" w:sz="0" w:space="0" w:color="auto"/>
            <w:right w:val="none" w:sz="0" w:space="0" w:color="auto"/>
          </w:divBdr>
        </w:div>
        <w:div w:id="2133669922">
          <w:marLeft w:val="0"/>
          <w:marRight w:val="0"/>
          <w:marTop w:val="0"/>
          <w:marBottom w:val="0"/>
          <w:divBdr>
            <w:top w:val="none" w:sz="0" w:space="0" w:color="auto"/>
            <w:left w:val="none" w:sz="0" w:space="0" w:color="auto"/>
            <w:bottom w:val="none" w:sz="0" w:space="0" w:color="auto"/>
            <w:right w:val="none" w:sz="0" w:space="0" w:color="auto"/>
          </w:divBdr>
        </w:div>
        <w:div w:id="104690669">
          <w:marLeft w:val="0"/>
          <w:marRight w:val="0"/>
          <w:marTop w:val="0"/>
          <w:marBottom w:val="0"/>
          <w:divBdr>
            <w:top w:val="none" w:sz="0" w:space="0" w:color="auto"/>
            <w:left w:val="none" w:sz="0" w:space="0" w:color="auto"/>
            <w:bottom w:val="none" w:sz="0" w:space="0" w:color="auto"/>
            <w:right w:val="none" w:sz="0" w:space="0" w:color="auto"/>
          </w:divBdr>
        </w:div>
        <w:div w:id="98184531">
          <w:marLeft w:val="0"/>
          <w:marRight w:val="0"/>
          <w:marTop w:val="0"/>
          <w:marBottom w:val="0"/>
          <w:divBdr>
            <w:top w:val="none" w:sz="0" w:space="0" w:color="auto"/>
            <w:left w:val="none" w:sz="0" w:space="0" w:color="auto"/>
            <w:bottom w:val="none" w:sz="0" w:space="0" w:color="auto"/>
            <w:right w:val="none" w:sz="0" w:space="0" w:color="auto"/>
          </w:divBdr>
        </w:div>
        <w:div w:id="1643657057">
          <w:marLeft w:val="0"/>
          <w:marRight w:val="0"/>
          <w:marTop w:val="0"/>
          <w:marBottom w:val="0"/>
          <w:divBdr>
            <w:top w:val="none" w:sz="0" w:space="0" w:color="auto"/>
            <w:left w:val="none" w:sz="0" w:space="0" w:color="auto"/>
            <w:bottom w:val="none" w:sz="0" w:space="0" w:color="auto"/>
            <w:right w:val="none" w:sz="0" w:space="0" w:color="auto"/>
          </w:divBdr>
        </w:div>
        <w:div w:id="597130909">
          <w:marLeft w:val="0"/>
          <w:marRight w:val="0"/>
          <w:marTop w:val="0"/>
          <w:marBottom w:val="0"/>
          <w:divBdr>
            <w:top w:val="none" w:sz="0" w:space="0" w:color="auto"/>
            <w:left w:val="none" w:sz="0" w:space="0" w:color="auto"/>
            <w:bottom w:val="none" w:sz="0" w:space="0" w:color="auto"/>
            <w:right w:val="none" w:sz="0" w:space="0" w:color="auto"/>
          </w:divBdr>
        </w:div>
        <w:div w:id="1836528141">
          <w:marLeft w:val="0"/>
          <w:marRight w:val="0"/>
          <w:marTop w:val="0"/>
          <w:marBottom w:val="0"/>
          <w:divBdr>
            <w:top w:val="none" w:sz="0" w:space="0" w:color="auto"/>
            <w:left w:val="none" w:sz="0" w:space="0" w:color="auto"/>
            <w:bottom w:val="none" w:sz="0" w:space="0" w:color="auto"/>
            <w:right w:val="none" w:sz="0" w:space="0" w:color="auto"/>
          </w:divBdr>
        </w:div>
        <w:div w:id="1069961696">
          <w:marLeft w:val="0"/>
          <w:marRight w:val="0"/>
          <w:marTop w:val="0"/>
          <w:marBottom w:val="0"/>
          <w:divBdr>
            <w:top w:val="none" w:sz="0" w:space="0" w:color="auto"/>
            <w:left w:val="none" w:sz="0" w:space="0" w:color="auto"/>
            <w:bottom w:val="none" w:sz="0" w:space="0" w:color="auto"/>
            <w:right w:val="none" w:sz="0" w:space="0" w:color="auto"/>
          </w:divBdr>
        </w:div>
        <w:div w:id="735133343">
          <w:marLeft w:val="0"/>
          <w:marRight w:val="0"/>
          <w:marTop w:val="0"/>
          <w:marBottom w:val="0"/>
          <w:divBdr>
            <w:top w:val="none" w:sz="0" w:space="0" w:color="auto"/>
            <w:left w:val="none" w:sz="0" w:space="0" w:color="auto"/>
            <w:bottom w:val="none" w:sz="0" w:space="0" w:color="auto"/>
            <w:right w:val="none" w:sz="0" w:space="0" w:color="auto"/>
          </w:divBdr>
        </w:div>
        <w:div w:id="1701280468">
          <w:marLeft w:val="0"/>
          <w:marRight w:val="0"/>
          <w:marTop w:val="0"/>
          <w:marBottom w:val="0"/>
          <w:divBdr>
            <w:top w:val="none" w:sz="0" w:space="0" w:color="auto"/>
            <w:left w:val="none" w:sz="0" w:space="0" w:color="auto"/>
            <w:bottom w:val="none" w:sz="0" w:space="0" w:color="auto"/>
            <w:right w:val="none" w:sz="0" w:space="0" w:color="auto"/>
          </w:divBdr>
        </w:div>
        <w:div w:id="1363630457">
          <w:marLeft w:val="0"/>
          <w:marRight w:val="0"/>
          <w:marTop w:val="0"/>
          <w:marBottom w:val="0"/>
          <w:divBdr>
            <w:top w:val="none" w:sz="0" w:space="0" w:color="auto"/>
            <w:left w:val="none" w:sz="0" w:space="0" w:color="auto"/>
            <w:bottom w:val="none" w:sz="0" w:space="0" w:color="auto"/>
            <w:right w:val="none" w:sz="0" w:space="0" w:color="auto"/>
          </w:divBdr>
        </w:div>
        <w:div w:id="693187900">
          <w:marLeft w:val="0"/>
          <w:marRight w:val="0"/>
          <w:marTop w:val="0"/>
          <w:marBottom w:val="0"/>
          <w:divBdr>
            <w:top w:val="none" w:sz="0" w:space="0" w:color="auto"/>
            <w:left w:val="none" w:sz="0" w:space="0" w:color="auto"/>
            <w:bottom w:val="none" w:sz="0" w:space="0" w:color="auto"/>
            <w:right w:val="none" w:sz="0" w:space="0" w:color="auto"/>
          </w:divBdr>
        </w:div>
        <w:div w:id="1298142614">
          <w:marLeft w:val="0"/>
          <w:marRight w:val="0"/>
          <w:marTop w:val="0"/>
          <w:marBottom w:val="0"/>
          <w:divBdr>
            <w:top w:val="none" w:sz="0" w:space="0" w:color="auto"/>
            <w:left w:val="none" w:sz="0" w:space="0" w:color="auto"/>
            <w:bottom w:val="none" w:sz="0" w:space="0" w:color="auto"/>
            <w:right w:val="none" w:sz="0" w:space="0" w:color="auto"/>
          </w:divBdr>
        </w:div>
        <w:div w:id="890268610">
          <w:marLeft w:val="0"/>
          <w:marRight w:val="0"/>
          <w:marTop w:val="0"/>
          <w:marBottom w:val="0"/>
          <w:divBdr>
            <w:top w:val="none" w:sz="0" w:space="0" w:color="auto"/>
            <w:left w:val="none" w:sz="0" w:space="0" w:color="auto"/>
            <w:bottom w:val="none" w:sz="0" w:space="0" w:color="auto"/>
            <w:right w:val="none" w:sz="0" w:space="0" w:color="auto"/>
          </w:divBdr>
        </w:div>
        <w:div w:id="374426310">
          <w:marLeft w:val="0"/>
          <w:marRight w:val="0"/>
          <w:marTop w:val="0"/>
          <w:marBottom w:val="0"/>
          <w:divBdr>
            <w:top w:val="none" w:sz="0" w:space="0" w:color="auto"/>
            <w:left w:val="none" w:sz="0" w:space="0" w:color="auto"/>
            <w:bottom w:val="none" w:sz="0" w:space="0" w:color="auto"/>
            <w:right w:val="none" w:sz="0" w:space="0" w:color="auto"/>
          </w:divBdr>
        </w:div>
        <w:div w:id="527259178">
          <w:marLeft w:val="0"/>
          <w:marRight w:val="0"/>
          <w:marTop w:val="0"/>
          <w:marBottom w:val="0"/>
          <w:divBdr>
            <w:top w:val="none" w:sz="0" w:space="0" w:color="auto"/>
            <w:left w:val="none" w:sz="0" w:space="0" w:color="auto"/>
            <w:bottom w:val="none" w:sz="0" w:space="0" w:color="auto"/>
            <w:right w:val="none" w:sz="0" w:space="0" w:color="auto"/>
          </w:divBdr>
        </w:div>
        <w:div w:id="911308216">
          <w:marLeft w:val="0"/>
          <w:marRight w:val="0"/>
          <w:marTop w:val="0"/>
          <w:marBottom w:val="0"/>
          <w:divBdr>
            <w:top w:val="none" w:sz="0" w:space="0" w:color="auto"/>
            <w:left w:val="none" w:sz="0" w:space="0" w:color="auto"/>
            <w:bottom w:val="none" w:sz="0" w:space="0" w:color="auto"/>
            <w:right w:val="none" w:sz="0" w:space="0" w:color="auto"/>
          </w:divBdr>
        </w:div>
        <w:div w:id="795637867">
          <w:marLeft w:val="0"/>
          <w:marRight w:val="0"/>
          <w:marTop w:val="0"/>
          <w:marBottom w:val="0"/>
          <w:divBdr>
            <w:top w:val="none" w:sz="0" w:space="0" w:color="auto"/>
            <w:left w:val="none" w:sz="0" w:space="0" w:color="auto"/>
            <w:bottom w:val="none" w:sz="0" w:space="0" w:color="auto"/>
            <w:right w:val="none" w:sz="0" w:space="0" w:color="auto"/>
          </w:divBdr>
        </w:div>
        <w:div w:id="1332444215">
          <w:marLeft w:val="0"/>
          <w:marRight w:val="0"/>
          <w:marTop w:val="0"/>
          <w:marBottom w:val="0"/>
          <w:divBdr>
            <w:top w:val="none" w:sz="0" w:space="0" w:color="auto"/>
            <w:left w:val="none" w:sz="0" w:space="0" w:color="auto"/>
            <w:bottom w:val="none" w:sz="0" w:space="0" w:color="auto"/>
            <w:right w:val="none" w:sz="0" w:space="0" w:color="auto"/>
          </w:divBdr>
        </w:div>
        <w:div w:id="1770923918">
          <w:marLeft w:val="0"/>
          <w:marRight w:val="0"/>
          <w:marTop w:val="0"/>
          <w:marBottom w:val="0"/>
          <w:divBdr>
            <w:top w:val="none" w:sz="0" w:space="0" w:color="auto"/>
            <w:left w:val="none" w:sz="0" w:space="0" w:color="auto"/>
            <w:bottom w:val="none" w:sz="0" w:space="0" w:color="auto"/>
            <w:right w:val="none" w:sz="0" w:space="0" w:color="auto"/>
          </w:divBdr>
        </w:div>
        <w:div w:id="2118745968">
          <w:marLeft w:val="0"/>
          <w:marRight w:val="0"/>
          <w:marTop w:val="0"/>
          <w:marBottom w:val="0"/>
          <w:divBdr>
            <w:top w:val="none" w:sz="0" w:space="0" w:color="auto"/>
            <w:left w:val="none" w:sz="0" w:space="0" w:color="auto"/>
            <w:bottom w:val="none" w:sz="0" w:space="0" w:color="auto"/>
            <w:right w:val="none" w:sz="0" w:space="0" w:color="auto"/>
          </w:divBdr>
        </w:div>
        <w:div w:id="329145199">
          <w:marLeft w:val="0"/>
          <w:marRight w:val="0"/>
          <w:marTop w:val="0"/>
          <w:marBottom w:val="0"/>
          <w:divBdr>
            <w:top w:val="none" w:sz="0" w:space="0" w:color="auto"/>
            <w:left w:val="none" w:sz="0" w:space="0" w:color="auto"/>
            <w:bottom w:val="none" w:sz="0" w:space="0" w:color="auto"/>
            <w:right w:val="none" w:sz="0" w:space="0" w:color="auto"/>
          </w:divBdr>
        </w:div>
        <w:div w:id="1460029788">
          <w:marLeft w:val="0"/>
          <w:marRight w:val="0"/>
          <w:marTop w:val="0"/>
          <w:marBottom w:val="0"/>
          <w:divBdr>
            <w:top w:val="none" w:sz="0" w:space="0" w:color="auto"/>
            <w:left w:val="none" w:sz="0" w:space="0" w:color="auto"/>
            <w:bottom w:val="none" w:sz="0" w:space="0" w:color="auto"/>
            <w:right w:val="none" w:sz="0" w:space="0" w:color="auto"/>
          </w:divBdr>
        </w:div>
        <w:div w:id="1701466109">
          <w:marLeft w:val="0"/>
          <w:marRight w:val="0"/>
          <w:marTop w:val="0"/>
          <w:marBottom w:val="0"/>
          <w:divBdr>
            <w:top w:val="none" w:sz="0" w:space="0" w:color="auto"/>
            <w:left w:val="none" w:sz="0" w:space="0" w:color="auto"/>
            <w:bottom w:val="none" w:sz="0" w:space="0" w:color="auto"/>
            <w:right w:val="none" w:sz="0" w:space="0" w:color="auto"/>
          </w:divBdr>
        </w:div>
        <w:div w:id="1288271611">
          <w:marLeft w:val="0"/>
          <w:marRight w:val="0"/>
          <w:marTop w:val="0"/>
          <w:marBottom w:val="0"/>
          <w:divBdr>
            <w:top w:val="none" w:sz="0" w:space="0" w:color="auto"/>
            <w:left w:val="none" w:sz="0" w:space="0" w:color="auto"/>
            <w:bottom w:val="none" w:sz="0" w:space="0" w:color="auto"/>
            <w:right w:val="none" w:sz="0" w:space="0" w:color="auto"/>
          </w:divBdr>
        </w:div>
        <w:div w:id="840315295">
          <w:marLeft w:val="0"/>
          <w:marRight w:val="0"/>
          <w:marTop w:val="0"/>
          <w:marBottom w:val="0"/>
          <w:divBdr>
            <w:top w:val="none" w:sz="0" w:space="0" w:color="auto"/>
            <w:left w:val="none" w:sz="0" w:space="0" w:color="auto"/>
            <w:bottom w:val="none" w:sz="0" w:space="0" w:color="auto"/>
            <w:right w:val="none" w:sz="0" w:space="0" w:color="auto"/>
          </w:divBdr>
        </w:div>
        <w:div w:id="634212382">
          <w:marLeft w:val="0"/>
          <w:marRight w:val="0"/>
          <w:marTop w:val="0"/>
          <w:marBottom w:val="0"/>
          <w:divBdr>
            <w:top w:val="none" w:sz="0" w:space="0" w:color="auto"/>
            <w:left w:val="none" w:sz="0" w:space="0" w:color="auto"/>
            <w:bottom w:val="none" w:sz="0" w:space="0" w:color="auto"/>
            <w:right w:val="none" w:sz="0" w:space="0" w:color="auto"/>
          </w:divBdr>
        </w:div>
        <w:div w:id="832375908">
          <w:marLeft w:val="0"/>
          <w:marRight w:val="0"/>
          <w:marTop w:val="0"/>
          <w:marBottom w:val="0"/>
          <w:divBdr>
            <w:top w:val="none" w:sz="0" w:space="0" w:color="auto"/>
            <w:left w:val="none" w:sz="0" w:space="0" w:color="auto"/>
            <w:bottom w:val="none" w:sz="0" w:space="0" w:color="auto"/>
            <w:right w:val="none" w:sz="0" w:space="0" w:color="auto"/>
          </w:divBdr>
        </w:div>
        <w:div w:id="1785465247">
          <w:marLeft w:val="0"/>
          <w:marRight w:val="0"/>
          <w:marTop w:val="0"/>
          <w:marBottom w:val="0"/>
          <w:divBdr>
            <w:top w:val="none" w:sz="0" w:space="0" w:color="auto"/>
            <w:left w:val="none" w:sz="0" w:space="0" w:color="auto"/>
            <w:bottom w:val="none" w:sz="0" w:space="0" w:color="auto"/>
            <w:right w:val="none" w:sz="0" w:space="0" w:color="auto"/>
          </w:divBdr>
        </w:div>
        <w:div w:id="345206204">
          <w:marLeft w:val="0"/>
          <w:marRight w:val="0"/>
          <w:marTop w:val="0"/>
          <w:marBottom w:val="0"/>
          <w:divBdr>
            <w:top w:val="none" w:sz="0" w:space="0" w:color="auto"/>
            <w:left w:val="none" w:sz="0" w:space="0" w:color="auto"/>
            <w:bottom w:val="none" w:sz="0" w:space="0" w:color="auto"/>
            <w:right w:val="none" w:sz="0" w:space="0" w:color="auto"/>
          </w:divBdr>
        </w:div>
        <w:div w:id="1902667685">
          <w:marLeft w:val="0"/>
          <w:marRight w:val="0"/>
          <w:marTop w:val="0"/>
          <w:marBottom w:val="0"/>
          <w:divBdr>
            <w:top w:val="none" w:sz="0" w:space="0" w:color="auto"/>
            <w:left w:val="none" w:sz="0" w:space="0" w:color="auto"/>
            <w:bottom w:val="none" w:sz="0" w:space="0" w:color="auto"/>
            <w:right w:val="none" w:sz="0" w:space="0" w:color="auto"/>
          </w:divBdr>
        </w:div>
        <w:div w:id="1353991018">
          <w:marLeft w:val="0"/>
          <w:marRight w:val="0"/>
          <w:marTop w:val="0"/>
          <w:marBottom w:val="0"/>
          <w:divBdr>
            <w:top w:val="none" w:sz="0" w:space="0" w:color="auto"/>
            <w:left w:val="none" w:sz="0" w:space="0" w:color="auto"/>
            <w:bottom w:val="none" w:sz="0" w:space="0" w:color="auto"/>
            <w:right w:val="none" w:sz="0" w:space="0" w:color="auto"/>
          </w:divBdr>
        </w:div>
        <w:div w:id="1361592096">
          <w:marLeft w:val="0"/>
          <w:marRight w:val="0"/>
          <w:marTop w:val="0"/>
          <w:marBottom w:val="0"/>
          <w:divBdr>
            <w:top w:val="none" w:sz="0" w:space="0" w:color="auto"/>
            <w:left w:val="none" w:sz="0" w:space="0" w:color="auto"/>
            <w:bottom w:val="none" w:sz="0" w:space="0" w:color="auto"/>
            <w:right w:val="none" w:sz="0" w:space="0" w:color="auto"/>
          </w:divBdr>
        </w:div>
        <w:div w:id="1017778773">
          <w:marLeft w:val="0"/>
          <w:marRight w:val="0"/>
          <w:marTop w:val="0"/>
          <w:marBottom w:val="0"/>
          <w:divBdr>
            <w:top w:val="none" w:sz="0" w:space="0" w:color="auto"/>
            <w:left w:val="none" w:sz="0" w:space="0" w:color="auto"/>
            <w:bottom w:val="none" w:sz="0" w:space="0" w:color="auto"/>
            <w:right w:val="none" w:sz="0" w:space="0" w:color="auto"/>
          </w:divBdr>
        </w:div>
        <w:div w:id="1433866191">
          <w:marLeft w:val="0"/>
          <w:marRight w:val="0"/>
          <w:marTop w:val="0"/>
          <w:marBottom w:val="0"/>
          <w:divBdr>
            <w:top w:val="none" w:sz="0" w:space="0" w:color="auto"/>
            <w:left w:val="none" w:sz="0" w:space="0" w:color="auto"/>
            <w:bottom w:val="none" w:sz="0" w:space="0" w:color="auto"/>
            <w:right w:val="none" w:sz="0" w:space="0" w:color="auto"/>
          </w:divBdr>
        </w:div>
        <w:div w:id="1956058133">
          <w:marLeft w:val="0"/>
          <w:marRight w:val="0"/>
          <w:marTop w:val="0"/>
          <w:marBottom w:val="0"/>
          <w:divBdr>
            <w:top w:val="none" w:sz="0" w:space="0" w:color="auto"/>
            <w:left w:val="none" w:sz="0" w:space="0" w:color="auto"/>
            <w:bottom w:val="none" w:sz="0" w:space="0" w:color="auto"/>
            <w:right w:val="none" w:sz="0" w:space="0" w:color="auto"/>
          </w:divBdr>
        </w:div>
        <w:div w:id="144589158">
          <w:marLeft w:val="0"/>
          <w:marRight w:val="0"/>
          <w:marTop w:val="0"/>
          <w:marBottom w:val="0"/>
          <w:divBdr>
            <w:top w:val="none" w:sz="0" w:space="0" w:color="auto"/>
            <w:left w:val="none" w:sz="0" w:space="0" w:color="auto"/>
            <w:bottom w:val="none" w:sz="0" w:space="0" w:color="auto"/>
            <w:right w:val="none" w:sz="0" w:space="0" w:color="auto"/>
          </w:divBdr>
        </w:div>
        <w:div w:id="48841245">
          <w:marLeft w:val="0"/>
          <w:marRight w:val="0"/>
          <w:marTop w:val="0"/>
          <w:marBottom w:val="0"/>
          <w:divBdr>
            <w:top w:val="none" w:sz="0" w:space="0" w:color="auto"/>
            <w:left w:val="none" w:sz="0" w:space="0" w:color="auto"/>
            <w:bottom w:val="none" w:sz="0" w:space="0" w:color="auto"/>
            <w:right w:val="none" w:sz="0" w:space="0" w:color="auto"/>
          </w:divBdr>
        </w:div>
        <w:div w:id="1738278894">
          <w:marLeft w:val="0"/>
          <w:marRight w:val="0"/>
          <w:marTop w:val="0"/>
          <w:marBottom w:val="0"/>
          <w:divBdr>
            <w:top w:val="none" w:sz="0" w:space="0" w:color="auto"/>
            <w:left w:val="none" w:sz="0" w:space="0" w:color="auto"/>
            <w:bottom w:val="none" w:sz="0" w:space="0" w:color="auto"/>
            <w:right w:val="none" w:sz="0" w:space="0" w:color="auto"/>
          </w:divBdr>
        </w:div>
        <w:div w:id="1017149208">
          <w:marLeft w:val="0"/>
          <w:marRight w:val="0"/>
          <w:marTop w:val="0"/>
          <w:marBottom w:val="0"/>
          <w:divBdr>
            <w:top w:val="none" w:sz="0" w:space="0" w:color="auto"/>
            <w:left w:val="none" w:sz="0" w:space="0" w:color="auto"/>
            <w:bottom w:val="none" w:sz="0" w:space="0" w:color="auto"/>
            <w:right w:val="none" w:sz="0" w:space="0" w:color="auto"/>
          </w:divBdr>
        </w:div>
        <w:div w:id="1886601089">
          <w:marLeft w:val="0"/>
          <w:marRight w:val="0"/>
          <w:marTop w:val="0"/>
          <w:marBottom w:val="0"/>
          <w:divBdr>
            <w:top w:val="none" w:sz="0" w:space="0" w:color="auto"/>
            <w:left w:val="none" w:sz="0" w:space="0" w:color="auto"/>
            <w:bottom w:val="none" w:sz="0" w:space="0" w:color="auto"/>
            <w:right w:val="none" w:sz="0" w:space="0" w:color="auto"/>
          </w:divBdr>
        </w:div>
        <w:div w:id="1397821641">
          <w:marLeft w:val="0"/>
          <w:marRight w:val="0"/>
          <w:marTop w:val="0"/>
          <w:marBottom w:val="0"/>
          <w:divBdr>
            <w:top w:val="none" w:sz="0" w:space="0" w:color="auto"/>
            <w:left w:val="none" w:sz="0" w:space="0" w:color="auto"/>
            <w:bottom w:val="none" w:sz="0" w:space="0" w:color="auto"/>
            <w:right w:val="none" w:sz="0" w:space="0" w:color="auto"/>
          </w:divBdr>
        </w:div>
        <w:div w:id="1921794198">
          <w:marLeft w:val="0"/>
          <w:marRight w:val="0"/>
          <w:marTop w:val="0"/>
          <w:marBottom w:val="0"/>
          <w:divBdr>
            <w:top w:val="none" w:sz="0" w:space="0" w:color="auto"/>
            <w:left w:val="none" w:sz="0" w:space="0" w:color="auto"/>
            <w:bottom w:val="none" w:sz="0" w:space="0" w:color="auto"/>
            <w:right w:val="none" w:sz="0" w:space="0" w:color="auto"/>
          </w:divBdr>
        </w:div>
        <w:div w:id="1368723561">
          <w:marLeft w:val="0"/>
          <w:marRight w:val="0"/>
          <w:marTop w:val="0"/>
          <w:marBottom w:val="0"/>
          <w:divBdr>
            <w:top w:val="none" w:sz="0" w:space="0" w:color="auto"/>
            <w:left w:val="none" w:sz="0" w:space="0" w:color="auto"/>
            <w:bottom w:val="none" w:sz="0" w:space="0" w:color="auto"/>
            <w:right w:val="none" w:sz="0" w:space="0" w:color="auto"/>
          </w:divBdr>
        </w:div>
        <w:div w:id="285745014">
          <w:marLeft w:val="0"/>
          <w:marRight w:val="0"/>
          <w:marTop w:val="0"/>
          <w:marBottom w:val="0"/>
          <w:divBdr>
            <w:top w:val="none" w:sz="0" w:space="0" w:color="auto"/>
            <w:left w:val="none" w:sz="0" w:space="0" w:color="auto"/>
            <w:bottom w:val="none" w:sz="0" w:space="0" w:color="auto"/>
            <w:right w:val="none" w:sz="0" w:space="0" w:color="auto"/>
          </w:divBdr>
        </w:div>
        <w:div w:id="228270776">
          <w:marLeft w:val="0"/>
          <w:marRight w:val="0"/>
          <w:marTop w:val="0"/>
          <w:marBottom w:val="0"/>
          <w:divBdr>
            <w:top w:val="none" w:sz="0" w:space="0" w:color="auto"/>
            <w:left w:val="none" w:sz="0" w:space="0" w:color="auto"/>
            <w:bottom w:val="none" w:sz="0" w:space="0" w:color="auto"/>
            <w:right w:val="none" w:sz="0" w:space="0" w:color="auto"/>
          </w:divBdr>
        </w:div>
        <w:div w:id="1907691190">
          <w:marLeft w:val="0"/>
          <w:marRight w:val="0"/>
          <w:marTop w:val="0"/>
          <w:marBottom w:val="0"/>
          <w:divBdr>
            <w:top w:val="none" w:sz="0" w:space="0" w:color="auto"/>
            <w:left w:val="none" w:sz="0" w:space="0" w:color="auto"/>
            <w:bottom w:val="none" w:sz="0" w:space="0" w:color="auto"/>
            <w:right w:val="none" w:sz="0" w:space="0" w:color="auto"/>
          </w:divBdr>
        </w:div>
        <w:div w:id="1565605008">
          <w:marLeft w:val="0"/>
          <w:marRight w:val="0"/>
          <w:marTop w:val="0"/>
          <w:marBottom w:val="0"/>
          <w:divBdr>
            <w:top w:val="none" w:sz="0" w:space="0" w:color="auto"/>
            <w:left w:val="none" w:sz="0" w:space="0" w:color="auto"/>
            <w:bottom w:val="none" w:sz="0" w:space="0" w:color="auto"/>
            <w:right w:val="none" w:sz="0" w:space="0" w:color="auto"/>
          </w:divBdr>
        </w:div>
        <w:div w:id="1980527479">
          <w:marLeft w:val="0"/>
          <w:marRight w:val="0"/>
          <w:marTop w:val="0"/>
          <w:marBottom w:val="0"/>
          <w:divBdr>
            <w:top w:val="none" w:sz="0" w:space="0" w:color="auto"/>
            <w:left w:val="none" w:sz="0" w:space="0" w:color="auto"/>
            <w:bottom w:val="none" w:sz="0" w:space="0" w:color="auto"/>
            <w:right w:val="none" w:sz="0" w:space="0" w:color="auto"/>
          </w:divBdr>
        </w:div>
        <w:div w:id="1165822106">
          <w:marLeft w:val="0"/>
          <w:marRight w:val="0"/>
          <w:marTop w:val="0"/>
          <w:marBottom w:val="0"/>
          <w:divBdr>
            <w:top w:val="none" w:sz="0" w:space="0" w:color="auto"/>
            <w:left w:val="none" w:sz="0" w:space="0" w:color="auto"/>
            <w:bottom w:val="none" w:sz="0" w:space="0" w:color="auto"/>
            <w:right w:val="none" w:sz="0" w:space="0" w:color="auto"/>
          </w:divBdr>
        </w:div>
        <w:div w:id="2003702474">
          <w:marLeft w:val="0"/>
          <w:marRight w:val="0"/>
          <w:marTop w:val="0"/>
          <w:marBottom w:val="0"/>
          <w:divBdr>
            <w:top w:val="none" w:sz="0" w:space="0" w:color="auto"/>
            <w:left w:val="none" w:sz="0" w:space="0" w:color="auto"/>
            <w:bottom w:val="none" w:sz="0" w:space="0" w:color="auto"/>
            <w:right w:val="none" w:sz="0" w:space="0" w:color="auto"/>
          </w:divBdr>
        </w:div>
        <w:div w:id="1844584263">
          <w:marLeft w:val="0"/>
          <w:marRight w:val="0"/>
          <w:marTop w:val="0"/>
          <w:marBottom w:val="0"/>
          <w:divBdr>
            <w:top w:val="none" w:sz="0" w:space="0" w:color="auto"/>
            <w:left w:val="none" w:sz="0" w:space="0" w:color="auto"/>
            <w:bottom w:val="none" w:sz="0" w:space="0" w:color="auto"/>
            <w:right w:val="none" w:sz="0" w:space="0" w:color="auto"/>
          </w:divBdr>
        </w:div>
        <w:div w:id="1807965113">
          <w:marLeft w:val="0"/>
          <w:marRight w:val="0"/>
          <w:marTop w:val="0"/>
          <w:marBottom w:val="0"/>
          <w:divBdr>
            <w:top w:val="none" w:sz="0" w:space="0" w:color="auto"/>
            <w:left w:val="none" w:sz="0" w:space="0" w:color="auto"/>
            <w:bottom w:val="none" w:sz="0" w:space="0" w:color="auto"/>
            <w:right w:val="none" w:sz="0" w:space="0" w:color="auto"/>
          </w:divBdr>
        </w:div>
        <w:div w:id="1554082058">
          <w:marLeft w:val="0"/>
          <w:marRight w:val="0"/>
          <w:marTop w:val="0"/>
          <w:marBottom w:val="0"/>
          <w:divBdr>
            <w:top w:val="none" w:sz="0" w:space="0" w:color="auto"/>
            <w:left w:val="none" w:sz="0" w:space="0" w:color="auto"/>
            <w:bottom w:val="none" w:sz="0" w:space="0" w:color="auto"/>
            <w:right w:val="none" w:sz="0" w:space="0" w:color="auto"/>
          </w:divBdr>
        </w:div>
        <w:div w:id="1184245637">
          <w:marLeft w:val="0"/>
          <w:marRight w:val="0"/>
          <w:marTop w:val="0"/>
          <w:marBottom w:val="0"/>
          <w:divBdr>
            <w:top w:val="none" w:sz="0" w:space="0" w:color="auto"/>
            <w:left w:val="none" w:sz="0" w:space="0" w:color="auto"/>
            <w:bottom w:val="none" w:sz="0" w:space="0" w:color="auto"/>
            <w:right w:val="none" w:sz="0" w:space="0" w:color="auto"/>
          </w:divBdr>
        </w:div>
        <w:div w:id="499202538">
          <w:marLeft w:val="0"/>
          <w:marRight w:val="0"/>
          <w:marTop w:val="0"/>
          <w:marBottom w:val="0"/>
          <w:divBdr>
            <w:top w:val="none" w:sz="0" w:space="0" w:color="auto"/>
            <w:left w:val="none" w:sz="0" w:space="0" w:color="auto"/>
            <w:bottom w:val="none" w:sz="0" w:space="0" w:color="auto"/>
            <w:right w:val="none" w:sz="0" w:space="0" w:color="auto"/>
          </w:divBdr>
        </w:div>
        <w:div w:id="1320377366">
          <w:marLeft w:val="0"/>
          <w:marRight w:val="0"/>
          <w:marTop w:val="0"/>
          <w:marBottom w:val="0"/>
          <w:divBdr>
            <w:top w:val="none" w:sz="0" w:space="0" w:color="auto"/>
            <w:left w:val="none" w:sz="0" w:space="0" w:color="auto"/>
            <w:bottom w:val="none" w:sz="0" w:space="0" w:color="auto"/>
            <w:right w:val="none" w:sz="0" w:space="0" w:color="auto"/>
          </w:divBdr>
        </w:div>
        <w:div w:id="1689674799">
          <w:marLeft w:val="0"/>
          <w:marRight w:val="0"/>
          <w:marTop w:val="0"/>
          <w:marBottom w:val="0"/>
          <w:divBdr>
            <w:top w:val="none" w:sz="0" w:space="0" w:color="auto"/>
            <w:left w:val="none" w:sz="0" w:space="0" w:color="auto"/>
            <w:bottom w:val="none" w:sz="0" w:space="0" w:color="auto"/>
            <w:right w:val="none" w:sz="0" w:space="0" w:color="auto"/>
          </w:divBdr>
        </w:div>
        <w:div w:id="107890951">
          <w:marLeft w:val="0"/>
          <w:marRight w:val="0"/>
          <w:marTop w:val="0"/>
          <w:marBottom w:val="0"/>
          <w:divBdr>
            <w:top w:val="none" w:sz="0" w:space="0" w:color="auto"/>
            <w:left w:val="none" w:sz="0" w:space="0" w:color="auto"/>
            <w:bottom w:val="none" w:sz="0" w:space="0" w:color="auto"/>
            <w:right w:val="none" w:sz="0" w:space="0" w:color="auto"/>
          </w:divBdr>
        </w:div>
        <w:div w:id="617488806">
          <w:marLeft w:val="0"/>
          <w:marRight w:val="0"/>
          <w:marTop w:val="0"/>
          <w:marBottom w:val="0"/>
          <w:divBdr>
            <w:top w:val="none" w:sz="0" w:space="0" w:color="auto"/>
            <w:left w:val="none" w:sz="0" w:space="0" w:color="auto"/>
            <w:bottom w:val="none" w:sz="0" w:space="0" w:color="auto"/>
            <w:right w:val="none" w:sz="0" w:space="0" w:color="auto"/>
          </w:divBdr>
        </w:div>
        <w:div w:id="1606308339">
          <w:marLeft w:val="0"/>
          <w:marRight w:val="0"/>
          <w:marTop w:val="0"/>
          <w:marBottom w:val="0"/>
          <w:divBdr>
            <w:top w:val="none" w:sz="0" w:space="0" w:color="auto"/>
            <w:left w:val="none" w:sz="0" w:space="0" w:color="auto"/>
            <w:bottom w:val="none" w:sz="0" w:space="0" w:color="auto"/>
            <w:right w:val="none" w:sz="0" w:space="0" w:color="auto"/>
          </w:divBdr>
        </w:div>
        <w:div w:id="2053532851">
          <w:marLeft w:val="0"/>
          <w:marRight w:val="0"/>
          <w:marTop w:val="0"/>
          <w:marBottom w:val="0"/>
          <w:divBdr>
            <w:top w:val="none" w:sz="0" w:space="0" w:color="auto"/>
            <w:left w:val="none" w:sz="0" w:space="0" w:color="auto"/>
            <w:bottom w:val="none" w:sz="0" w:space="0" w:color="auto"/>
            <w:right w:val="none" w:sz="0" w:space="0" w:color="auto"/>
          </w:divBdr>
        </w:div>
        <w:div w:id="1188789863">
          <w:marLeft w:val="0"/>
          <w:marRight w:val="0"/>
          <w:marTop w:val="0"/>
          <w:marBottom w:val="0"/>
          <w:divBdr>
            <w:top w:val="none" w:sz="0" w:space="0" w:color="auto"/>
            <w:left w:val="none" w:sz="0" w:space="0" w:color="auto"/>
            <w:bottom w:val="none" w:sz="0" w:space="0" w:color="auto"/>
            <w:right w:val="none" w:sz="0" w:space="0" w:color="auto"/>
          </w:divBdr>
        </w:div>
        <w:div w:id="1733045849">
          <w:marLeft w:val="0"/>
          <w:marRight w:val="0"/>
          <w:marTop w:val="0"/>
          <w:marBottom w:val="0"/>
          <w:divBdr>
            <w:top w:val="none" w:sz="0" w:space="0" w:color="auto"/>
            <w:left w:val="none" w:sz="0" w:space="0" w:color="auto"/>
            <w:bottom w:val="none" w:sz="0" w:space="0" w:color="auto"/>
            <w:right w:val="none" w:sz="0" w:space="0" w:color="auto"/>
          </w:divBdr>
        </w:div>
        <w:div w:id="616643323">
          <w:marLeft w:val="0"/>
          <w:marRight w:val="0"/>
          <w:marTop w:val="0"/>
          <w:marBottom w:val="0"/>
          <w:divBdr>
            <w:top w:val="none" w:sz="0" w:space="0" w:color="auto"/>
            <w:left w:val="none" w:sz="0" w:space="0" w:color="auto"/>
            <w:bottom w:val="none" w:sz="0" w:space="0" w:color="auto"/>
            <w:right w:val="none" w:sz="0" w:space="0" w:color="auto"/>
          </w:divBdr>
        </w:div>
        <w:div w:id="1503623935">
          <w:marLeft w:val="0"/>
          <w:marRight w:val="0"/>
          <w:marTop w:val="0"/>
          <w:marBottom w:val="0"/>
          <w:divBdr>
            <w:top w:val="none" w:sz="0" w:space="0" w:color="auto"/>
            <w:left w:val="none" w:sz="0" w:space="0" w:color="auto"/>
            <w:bottom w:val="none" w:sz="0" w:space="0" w:color="auto"/>
            <w:right w:val="none" w:sz="0" w:space="0" w:color="auto"/>
          </w:divBdr>
        </w:div>
        <w:div w:id="1119714805">
          <w:marLeft w:val="0"/>
          <w:marRight w:val="0"/>
          <w:marTop w:val="0"/>
          <w:marBottom w:val="0"/>
          <w:divBdr>
            <w:top w:val="none" w:sz="0" w:space="0" w:color="auto"/>
            <w:left w:val="none" w:sz="0" w:space="0" w:color="auto"/>
            <w:bottom w:val="none" w:sz="0" w:space="0" w:color="auto"/>
            <w:right w:val="none" w:sz="0" w:space="0" w:color="auto"/>
          </w:divBdr>
        </w:div>
        <w:div w:id="1506021375">
          <w:marLeft w:val="0"/>
          <w:marRight w:val="0"/>
          <w:marTop w:val="0"/>
          <w:marBottom w:val="0"/>
          <w:divBdr>
            <w:top w:val="none" w:sz="0" w:space="0" w:color="auto"/>
            <w:left w:val="none" w:sz="0" w:space="0" w:color="auto"/>
            <w:bottom w:val="none" w:sz="0" w:space="0" w:color="auto"/>
            <w:right w:val="none" w:sz="0" w:space="0" w:color="auto"/>
          </w:divBdr>
        </w:div>
        <w:div w:id="863060162">
          <w:marLeft w:val="0"/>
          <w:marRight w:val="0"/>
          <w:marTop w:val="0"/>
          <w:marBottom w:val="0"/>
          <w:divBdr>
            <w:top w:val="none" w:sz="0" w:space="0" w:color="auto"/>
            <w:left w:val="none" w:sz="0" w:space="0" w:color="auto"/>
            <w:bottom w:val="none" w:sz="0" w:space="0" w:color="auto"/>
            <w:right w:val="none" w:sz="0" w:space="0" w:color="auto"/>
          </w:divBdr>
        </w:div>
        <w:div w:id="1749419307">
          <w:marLeft w:val="0"/>
          <w:marRight w:val="0"/>
          <w:marTop w:val="0"/>
          <w:marBottom w:val="0"/>
          <w:divBdr>
            <w:top w:val="none" w:sz="0" w:space="0" w:color="auto"/>
            <w:left w:val="none" w:sz="0" w:space="0" w:color="auto"/>
            <w:bottom w:val="none" w:sz="0" w:space="0" w:color="auto"/>
            <w:right w:val="none" w:sz="0" w:space="0" w:color="auto"/>
          </w:divBdr>
        </w:div>
        <w:div w:id="1121654624">
          <w:marLeft w:val="0"/>
          <w:marRight w:val="0"/>
          <w:marTop w:val="0"/>
          <w:marBottom w:val="0"/>
          <w:divBdr>
            <w:top w:val="none" w:sz="0" w:space="0" w:color="auto"/>
            <w:left w:val="none" w:sz="0" w:space="0" w:color="auto"/>
            <w:bottom w:val="none" w:sz="0" w:space="0" w:color="auto"/>
            <w:right w:val="none" w:sz="0" w:space="0" w:color="auto"/>
          </w:divBdr>
        </w:div>
        <w:div w:id="1492984997">
          <w:marLeft w:val="0"/>
          <w:marRight w:val="0"/>
          <w:marTop w:val="0"/>
          <w:marBottom w:val="0"/>
          <w:divBdr>
            <w:top w:val="none" w:sz="0" w:space="0" w:color="auto"/>
            <w:left w:val="none" w:sz="0" w:space="0" w:color="auto"/>
            <w:bottom w:val="none" w:sz="0" w:space="0" w:color="auto"/>
            <w:right w:val="none" w:sz="0" w:space="0" w:color="auto"/>
          </w:divBdr>
        </w:div>
        <w:div w:id="1495341384">
          <w:marLeft w:val="0"/>
          <w:marRight w:val="0"/>
          <w:marTop w:val="0"/>
          <w:marBottom w:val="0"/>
          <w:divBdr>
            <w:top w:val="none" w:sz="0" w:space="0" w:color="auto"/>
            <w:left w:val="none" w:sz="0" w:space="0" w:color="auto"/>
            <w:bottom w:val="none" w:sz="0" w:space="0" w:color="auto"/>
            <w:right w:val="none" w:sz="0" w:space="0" w:color="auto"/>
          </w:divBdr>
        </w:div>
        <w:div w:id="1740983179">
          <w:marLeft w:val="0"/>
          <w:marRight w:val="0"/>
          <w:marTop w:val="0"/>
          <w:marBottom w:val="0"/>
          <w:divBdr>
            <w:top w:val="none" w:sz="0" w:space="0" w:color="auto"/>
            <w:left w:val="none" w:sz="0" w:space="0" w:color="auto"/>
            <w:bottom w:val="none" w:sz="0" w:space="0" w:color="auto"/>
            <w:right w:val="none" w:sz="0" w:space="0" w:color="auto"/>
          </w:divBdr>
        </w:div>
        <w:div w:id="980158716">
          <w:marLeft w:val="0"/>
          <w:marRight w:val="0"/>
          <w:marTop w:val="0"/>
          <w:marBottom w:val="0"/>
          <w:divBdr>
            <w:top w:val="none" w:sz="0" w:space="0" w:color="auto"/>
            <w:left w:val="none" w:sz="0" w:space="0" w:color="auto"/>
            <w:bottom w:val="none" w:sz="0" w:space="0" w:color="auto"/>
            <w:right w:val="none" w:sz="0" w:space="0" w:color="auto"/>
          </w:divBdr>
        </w:div>
        <w:div w:id="670260605">
          <w:marLeft w:val="0"/>
          <w:marRight w:val="0"/>
          <w:marTop w:val="0"/>
          <w:marBottom w:val="0"/>
          <w:divBdr>
            <w:top w:val="none" w:sz="0" w:space="0" w:color="auto"/>
            <w:left w:val="none" w:sz="0" w:space="0" w:color="auto"/>
            <w:bottom w:val="none" w:sz="0" w:space="0" w:color="auto"/>
            <w:right w:val="none" w:sz="0" w:space="0" w:color="auto"/>
          </w:divBdr>
        </w:div>
        <w:div w:id="602032721">
          <w:marLeft w:val="0"/>
          <w:marRight w:val="0"/>
          <w:marTop w:val="0"/>
          <w:marBottom w:val="0"/>
          <w:divBdr>
            <w:top w:val="none" w:sz="0" w:space="0" w:color="auto"/>
            <w:left w:val="none" w:sz="0" w:space="0" w:color="auto"/>
            <w:bottom w:val="none" w:sz="0" w:space="0" w:color="auto"/>
            <w:right w:val="none" w:sz="0" w:space="0" w:color="auto"/>
          </w:divBdr>
        </w:div>
        <w:div w:id="373697971">
          <w:marLeft w:val="0"/>
          <w:marRight w:val="0"/>
          <w:marTop w:val="0"/>
          <w:marBottom w:val="0"/>
          <w:divBdr>
            <w:top w:val="none" w:sz="0" w:space="0" w:color="auto"/>
            <w:left w:val="none" w:sz="0" w:space="0" w:color="auto"/>
            <w:bottom w:val="none" w:sz="0" w:space="0" w:color="auto"/>
            <w:right w:val="none" w:sz="0" w:space="0" w:color="auto"/>
          </w:divBdr>
        </w:div>
        <w:div w:id="1027097802">
          <w:marLeft w:val="0"/>
          <w:marRight w:val="0"/>
          <w:marTop w:val="0"/>
          <w:marBottom w:val="0"/>
          <w:divBdr>
            <w:top w:val="none" w:sz="0" w:space="0" w:color="auto"/>
            <w:left w:val="none" w:sz="0" w:space="0" w:color="auto"/>
            <w:bottom w:val="none" w:sz="0" w:space="0" w:color="auto"/>
            <w:right w:val="none" w:sz="0" w:space="0" w:color="auto"/>
          </w:divBdr>
        </w:div>
        <w:div w:id="582565864">
          <w:marLeft w:val="0"/>
          <w:marRight w:val="0"/>
          <w:marTop w:val="0"/>
          <w:marBottom w:val="0"/>
          <w:divBdr>
            <w:top w:val="none" w:sz="0" w:space="0" w:color="auto"/>
            <w:left w:val="none" w:sz="0" w:space="0" w:color="auto"/>
            <w:bottom w:val="none" w:sz="0" w:space="0" w:color="auto"/>
            <w:right w:val="none" w:sz="0" w:space="0" w:color="auto"/>
          </w:divBdr>
        </w:div>
        <w:div w:id="792986161">
          <w:marLeft w:val="0"/>
          <w:marRight w:val="0"/>
          <w:marTop w:val="0"/>
          <w:marBottom w:val="0"/>
          <w:divBdr>
            <w:top w:val="none" w:sz="0" w:space="0" w:color="auto"/>
            <w:left w:val="none" w:sz="0" w:space="0" w:color="auto"/>
            <w:bottom w:val="none" w:sz="0" w:space="0" w:color="auto"/>
            <w:right w:val="none" w:sz="0" w:space="0" w:color="auto"/>
          </w:divBdr>
        </w:div>
        <w:div w:id="576524091">
          <w:marLeft w:val="0"/>
          <w:marRight w:val="0"/>
          <w:marTop w:val="0"/>
          <w:marBottom w:val="0"/>
          <w:divBdr>
            <w:top w:val="none" w:sz="0" w:space="0" w:color="auto"/>
            <w:left w:val="none" w:sz="0" w:space="0" w:color="auto"/>
            <w:bottom w:val="none" w:sz="0" w:space="0" w:color="auto"/>
            <w:right w:val="none" w:sz="0" w:space="0" w:color="auto"/>
          </w:divBdr>
        </w:div>
        <w:div w:id="1624002009">
          <w:marLeft w:val="0"/>
          <w:marRight w:val="0"/>
          <w:marTop w:val="0"/>
          <w:marBottom w:val="0"/>
          <w:divBdr>
            <w:top w:val="none" w:sz="0" w:space="0" w:color="auto"/>
            <w:left w:val="none" w:sz="0" w:space="0" w:color="auto"/>
            <w:bottom w:val="none" w:sz="0" w:space="0" w:color="auto"/>
            <w:right w:val="none" w:sz="0" w:space="0" w:color="auto"/>
          </w:divBdr>
        </w:div>
        <w:div w:id="511993305">
          <w:marLeft w:val="0"/>
          <w:marRight w:val="0"/>
          <w:marTop w:val="0"/>
          <w:marBottom w:val="0"/>
          <w:divBdr>
            <w:top w:val="none" w:sz="0" w:space="0" w:color="auto"/>
            <w:left w:val="none" w:sz="0" w:space="0" w:color="auto"/>
            <w:bottom w:val="none" w:sz="0" w:space="0" w:color="auto"/>
            <w:right w:val="none" w:sz="0" w:space="0" w:color="auto"/>
          </w:divBdr>
        </w:div>
        <w:div w:id="1633562932">
          <w:marLeft w:val="0"/>
          <w:marRight w:val="0"/>
          <w:marTop w:val="0"/>
          <w:marBottom w:val="0"/>
          <w:divBdr>
            <w:top w:val="none" w:sz="0" w:space="0" w:color="auto"/>
            <w:left w:val="none" w:sz="0" w:space="0" w:color="auto"/>
            <w:bottom w:val="none" w:sz="0" w:space="0" w:color="auto"/>
            <w:right w:val="none" w:sz="0" w:space="0" w:color="auto"/>
          </w:divBdr>
        </w:div>
        <w:div w:id="628167174">
          <w:marLeft w:val="0"/>
          <w:marRight w:val="0"/>
          <w:marTop w:val="0"/>
          <w:marBottom w:val="0"/>
          <w:divBdr>
            <w:top w:val="none" w:sz="0" w:space="0" w:color="auto"/>
            <w:left w:val="none" w:sz="0" w:space="0" w:color="auto"/>
            <w:bottom w:val="none" w:sz="0" w:space="0" w:color="auto"/>
            <w:right w:val="none" w:sz="0" w:space="0" w:color="auto"/>
          </w:divBdr>
        </w:div>
        <w:div w:id="266543461">
          <w:marLeft w:val="0"/>
          <w:marRight w:val="0"/>
          <w:marTop w:val="0"/>
          <w:marBottom w:val="0"/>
          <w:divBdr>
            <w:top w:val="none" w:sz="0" w:space="0" w:color="auto"/>
            <w:left w:val="none" w:sz="0" w:space="0" w:color="auto"/>
            <w:bottom w:val="none" w:sz="0" w:space="0" w:color="auto"/>
            <w:right w:val="none" w:sz="0" w:space="0" w:color="auto"/>
          </w:divBdr>
        </w:div>
        <w:div w:id="861355781">
          <w:marLeft w:val="0"/>
          <w:marRight w:val="0"/>
          <w:marTop w:val="0"/>
          <w:marBottom w:val="0"/>
          <w:divBdr>
            <w:top w:val="none" w:sz="0" w:space="0" w:color="auto"/>
            <w:left w:val="none" w:sz="0" w:space="0" w:color="auto"/>
            <w:bottom w:val="none" w:sz="0" w:space="0" w:color="auto"/>
            <w:right w:val="none" w:sz="0" w:space="0" w:color="auto"/>
          </w:divBdr>
        </w:div>
        <w:div w:id="718044183">
          <w:marLeft w:val="0"/>
          <w:marRight w:val="0"/>
          <w:marTop w:val="0"/>
          <w:marBottom w:val="0"/>
          <w:divBdr>
            <w:top w:val="none" w:sz="0" w:space="0" w:color="auto"/>
            <w:left w:val="none" w:sz="0" w:space="0" w:color="auto"/>
            <w:bottom w:val="none" w:sz="0" w:space="0" w:color="auto"/>
            <w:right w:val="none" w:sz="0" w:space="0" w:color="auto"/>
          </w:divBdr>
        </w:div>
        <w:div w:id="484321770">
          <w:marLeft w:val="0"/>
          <w:marRight w:val="0"/>
          <w:marTop w:val="0"/>
          <w:marBottom w:val="0"/>
          <w:divBdr>
            <w:top w:val="none" w:sz="0" w:space="0" w:color="auto"/>
            <w:left w:val="none" w:sz="0" w:space="0" w:color="auto"/>
            <w:bottom w:val="none" w:sz="0" w:space="0" w:color="auto"/>
            <w:right w:val="none" w:sz="0" w:space="0" w:color="auto"/>
          </w:divBdr>
        </w:div>
        <w:div w:id="2125927692">
          <w:marLeft w:val="0"/>
          <w:marRight w:val="0"/>
          <w:marTop w:val="0"/>
          <w:marBottom w:val="0"/>
          <w:divBdr>
            <w:top w:val="none" w:sz="0" w:space="0" w:color="auto"/>
            <w:left w:val="none" w:sz="0" w:space="0" w:color="auto"/>
            <w:bottom w:val="none" w:sz="0" w:space="0" w:color="auto"/>
            <w:right w:val="none" w:sz="0" w:space="0" w:color="auto"/>
          </w:divBdr>
        </w:div>
        <w:div w:id="1834444357">
          <w:marLeft w:val="0"/>
          <w:marRight w:val="0"/>
          <w:marTop w:val="0"/>
          <w:marBottom w:val="0"/>
          <w:divBdr>
            <w:top w:val="none" w:sz="0" w:space="0" w:color="auto"/>
            <w:left w:val="none" w:sz="0" w:space="0" w:color="auto"/>
            <w:bottom w:val="none" w:sz="0" w:space="0" w:color="auto"/>
            <w:right w:val="none" w:sz="0" w:space="0" w:color="auto"/>
          </w:divBdr>
        </w:div>
        <w:div w:id="119812463">
          <w:marLeft w:val="0"/>
          <w:marRight w:val="0"/>
          <w:marTop w:val="0"/>
          <w:marBottom w:val="0"/>
          <w:divBdr>
            <w:top w:val="none" w:sz="0" w:space="0" w:color="auto"/>
            <w:left w:val="none" w:sz="0" w:space="0" w:color="auto"/>
            <w:bottom w:val="none" w:sz="0" w:space="0" w:color="auto"/>
            <w:right w:val="none" w:sz="0" w:space="0" w:color="auto"/>
          </w:divBdr>
        </w:div>
        <w:div w:id="2031838443">
          <w:marLeft w:val="0"/>
          <w:marRight w:val="0"/>
          <w:marTop w:val="0"/>
          <w:marBottom w:val="0"/>
          <w:divBdr>
            <w:top w:val="none" w:sz="0" w:space="0" w:color="auto"/>
            <w:left w:val="none" w:sz="0" w:space="0" w:color="auto"/>
            <w:bottom w:val="none" w:sz="0" w:space="0" w:color="auto"/>
            <w:right w:val="none" w:sz="0" w:space="0" w:color="auto"/>
          </w:divBdr>
        </w:div>
        <w:div w:id="1095790124">
          <w:marLeft w:val="0"/>
          <w:marRight w:val="0"/>
          <w:marTop w:val="0"/>
          <w:marBottom w:val="0"/>
          <w:divBdr>
            <w:top w:val="none" w:sz="0" w:space="0" w:color="auto"/>
            <w:left w:val="none" w:sz="0" w:space="0" w:color="auto"/>
            <w:bottom w:val="none" w:sz="0" w:space="0" w:color="auto"/>
            <w:right w:val="none" w:sz="0" w:space="0" w:color="auto"/>
          </w:divBdr>
        </w:div>
        <w:div w:id="1199390308">
          <w:marLeft w:val="0"/>
          <w:marRight w:val="0"/>
          <w:marTop w:val="0"/>
          <w:marBottom w:val="0"/>
          <w:divBdr>
            <w:top w:val="none" w:sz="0" w:space="0" w:color="auto"/>
            <w:left w:val="none" w:sz="0" w:space="0" w:color="auto"/>
            <w:bottom w:val="none" w:sz="0" w:space="0" w:color="auto"/>
            <w:right w:val="none" w:sz="0" w:space="0" w:color="auto"/>
          </w:divBdr>
        </w:div>
        <w:div w:id="301227689">
          <w:marLeft w:val="0"/>
          <w:marRight w:val="0"/>
          <w:marTop w:val="0"/>
          <w:marBottom w:val="0"/>
          <w:divBdr>
            <w:top w:val="none" w:sz="0" w:space="0" w:color="auto"/>
            <w:left w:val="none" w:sz="0" w:space="0" w:color="auto"/>
            <w:bottom w:val="none" w:sz="0" w:space="0" w:color="auto"/>
            <w:right w:val="none" w:sz="0" w:space="0" w:color="auto"/>
          </w:divBdr>
        </w:div>
        <w:div w:id="507520451">
          <w:marLeft w:val="0"/>
          <w:marRight w:val="0"/>
          <w:marTop w:val="0"/>
          <w:marBottom w:val="0"/>
          <w:divBdr>
            <w:top w:val="none" w:sz="0" w:space="0" w:color="auto"/>
            <w:left w:val="none" w:sz="0" w:space="0" w:color="auto"/>
            <w:bottom w:val="none" w:sz="0" w:space="0" w:color="auto"/>
            <w:right w:val="none" w:sz="0" w:space="0" w:color="auto"/>
          </w:divBdr>
        </w:div>
        <w:div w:id="1081103607">
          <w:marLeft w:val="0"/>
          <w:marRight w:val="0"/>
          <w:marTop w:val="0"/>
          <w:marBottom w:val="0"/>
          <w:divBdr>
            <w:top w:val="none" w:sz="0" w:space="0" w:color="auto"/>
            <w:left w:val="none" w:sz="0" w:space="0" w:color="auto"/>
            <w:bottom w:val="none" w:sz="0" w:space="0" w:color="auto"/>
            <w:right w:val="none" w:sz="0" w:space="0" w:color="auto"/>
          </w:divBdr>
        </w:div>
        <w:div w:id="524174966">
          <w:marLeft w:val="0"/>
          <w:marRight w:val="0"/>
          <w:marTop w:val="0"/>
          <w:marBottom w:val="0"/>
          <w:divBdr>
            <w:top w:val="none" w:sz="0" w:space="0" w:color="auto"/>
            <w:left w:val="none" w:sz="0" w:space="0" w:color="auto"/>
            <w:bottom w:val="none" w:sz="0" w:space="0" w:color="auto"/>
            <w:right w:val="none" w:sz="0" w:space="0" w:color="auto"/>
          </w:divBdr>
        </w:div>
        <w:div w:id="709719502">
          <w:marLeft w:val="0"/>
          <w:marRight w:val="0"/>
          <w:marTop w:val="0"/>
          <w:marBottom w:val="0"/>
          <w:divBdr>
            <w:top w:val="none" w:sz="0" w:space="0" w:color="auto"/>
            <w:left w:val="none" w:sz="0" w:space="0" w:color="auto"/>
            <w:bottom w:val="none" w:sz="0" w:space="0" w:color="auto"/>
            <w:right w:val="none" w:sz="0" w:space="0" w:color="auto"/>
          </w:divBdr>
        </w:div>
        <w:div w:id="5911200">
          <w:marLeft w:val="0"/>
          <w:marRight w:val="0"/>
          <w:marTop w:val="0"/>
          <w:marBottom w:val="0"/>
          <w:divBdr>
            <w:top w:val="none" w:sz="0" w:space="0" w:color="auto"/>
            <w:left w:val="none" w:sz="0" w:space="0" w:color="auto"/>
            <w:bottom w:val="none" w:sz="0" w:space="0" w:color="auto"/>
            <w:right w:val="none" w:sz="0" w:space="0" w:color="auto"/>
          </w:divBdr>
        </w:div>
        <w:div w:id="970868152">
          <w:marLeft w:val="0"/>
          <w:marRight w:val="0"/>
          <w:marTop w:val="0"/>
          <w:marBottom w:val="0"/>
          <w:divBdr>
            <w:top w:val="none" w:sz="0" w:space="0" w:color="auto"/>
            <w:left w:val="none" w:sz="0" w:space="0" w:color="auto"/>
            <w:bottom w:val="none" w:sz="0" w:space="0" w:color="auto"/>
            <w:right w:val="none" w:sz="0" w:space="0" w:color="auto"/>
          </w:divBdr>
        </w:div>
        <w:div w:id="872578836">
          <w:marLeft w:val="0"/>
          <w:marRight w:val="0"/>
          <w:marTop w:val="0"/>
          <w:marBottom w:val="0"/>
          <w:divBdr>
            <w:top w:val="none" w:sz="0" w:space="0" w:color="auto"/>
            <w:left w:val="none" w:sz="0" w:space="0" w:color="auto"/>
            <w:bottom w:val="none" w:sz="0" w:space="0" w:color="auto"/>
            <w:right w:val="none" w:sz="0" w:space="0" w:color="auto"/>
          </w:divBdr>
        </w:div>
        <w:div w:id="1047216042">
          <w:marLeft w:val="0"/>
          <w:marRight w:val="0"/>
          <w:marTop w:val="0"/>
          <w:marBottom w:val="0"/>
          <w:divBdr>
            <w:top w:val="none" w:sz="0" w:space="0" w:color="auto"/>
            <w:left w:val="none" w:sz="0" w:space="0" w:color="auto"/>
            <w:bottom w:val="none" w:sz="0" w:space="0" w:color="auto"/>
            <w:right w:val="none" w:sz="0" w:space="0" w:color="auto"/>
          </w:divBdr>
        </w:div>
        <w:div w:id="2029021792">
          <w:marLeft w:val="0"/>
          <w:marRight w:val="0"/>
          <w:marTop w:val="0"/>
          <w:marBottom w:val="0"/>
          <w:divBdr>
            <w:top w:val="none" w:sz="0" w:space="0" w:color="auto"/>
            <w:left w:val="none" w:sz="0" w:space="0" w:color="auto"/>
            <w:bottom w:val="none" w:sz="0" w:space="0" w:color="auto"/>
            <w:right w:val="none" w:sz="0" w:space="0" w:color="auto"/>
          </w:divBdr>
        </w:div>
        <w:div w:id="346056000">
          <w:marLeft w:val="0"/>
          <w:marRight w:val="0"/>
          <w:marTop w:val="0"/>
          <w:marBottom w:val="0"/>
          <w:divBdr>
            <w:top w:val="none" w:sz="0" w:space="0" w:color="auto"/>
            <w:left w:val="none" w:sz="0" w:space="0" w:color="auto"/>
            <w:bottom w:val="none" w:sz="0" w:space="0" w:color="auto"/>
            <w:right w:val="none" w:sz="0" w:space="0" w:color="auto"/>
          </w:divBdr>
        </w:div>
        <w:div w:id="1839996860">
          <w:marLeft w:val="0"/>
          <w:marRight w:val="0"/>
          <w:marTop w:val="0"/>
          <w:marBottom w:val="0"/>
          <w:divBdr>
            <w:top w:val="none" w:sz="0" w:space="0" w:color="auto"/>
            <w:left w:val="none" w:sz="0" w:space="0" w:color="auto"/>
            <w:bottom w:val="none" w:sz="0" w:space="0" w:color="auto"/>
            <w:right w:val="none" w:sz="0" w:space="0" w:color="auto"/>
          </w:divBdr>
        </w:div>
        <w:div w:id="1948852397">
          <w:marLeft w:val="0"/>
          <w:marRight w:val="0"/>
          <w:marTop w:val="0"/>
          <w:marBottom w:val="0"/>
          <w:divBdr>
            <w:top w:val="none" w:sz="0" w:space="0" w:color="auto"/>
            <w:left w:val="none" w:sz="0" w:space="0" w:color="auto"/>
            <w:bottom w:val="none" w:sz="0" w:space="0" w:color="auto"/>
            <w:right w:val="none" w:sz="0" w:space="0" w:color="auto"/>
          </w:divBdr>
        </w:div>
        <w:div w:id="691223750">
          <w:marLeft w:val="0"/>
          <w:marRight w:val="0"/>
          <w:marTop w:val="0"/>
          <w:marBottom w:val="0"/>
          <w:divBdr>
            <w:top w:val="none" w:sz="0" w:space="0" w:color="auto"/>
            <w:left w:val="none" w:sz="0" w:space="0" w:color="auto"/>
            <w:bottom w:val="none" w:sz="0" w:space="0" w:color="auto"/>
            <w:right w:val="none" w:sz="0" w:space="0" w:color="auto"/>
          </w:divBdr>
        </w:div>
        <w:div w:id="169031051">
          <w:marLeft w:val="0"/>
          <w:marRight w:val="0"/>
          <w:marTop w:val="0"/>
          <w:marBottom w:val="0"/>
          <w:divBdr>
            <w:top w:val="none" w:sz="0" w:space="0" w:color="auto"/>
            <w:left w:val="none" w:sz="0" w:space="0" w:color="auto"/>
            <w:bottom w:val="none" w:sz="0" w:space="0" w:color="auto"/>
            <w:right w:val="none" w:sz="0" w:space="0" w:color="auto"/>
          </w:divBdr>
        </w:div>
        <w:div w:id="950236015">
          <w:marLeft w:val="0"/>
          <w:marRight w:val="0"/>
          <w:marTop w:val="0"/>
          <w:marBottom w:val="0"/>
          <w:divBdr>
            <w:top w:val="none" w:sz="0" w:space="0" w:color="auto"/>
            <w:left w:val="none" w:sz="0" w:space="0" w:color="auto"/>
            <w:bottom w:val="none" w:sz="0" w:space="0" w:color="auto"/>
            <w:right w:val="none" w:sz="0" w:space="0" w:color="auto"/>
          </w:divBdr>
        </w:div>
        <w:div w:id="532964709">
          <w:marLeft w:val="0"/>
          <w:marRight w:val="0"/>
          <w:marTop w:val="0"/>
          <w:marBottom w:val="0"/>
          <w:divBdr>
            <w:top w:val="none" w:sz="0" w:space="0" w:color="auto"/>
            <w:left w:val="none" w:sz="0" w:space="0" w:color="auto"/>
            <w:bottom w:val="none" w:sz="0" w:space="0" w:color="auto"/>
            <w:right w:val="none" w:sz="0" w:space="0" w:color="auto"/>
          </w:divBdr>
        </w:div>
        <w:div w:id="2101173568">
          <w:marLeft w:val="0"/>
          <w:marRight w:val="0"/>
          <w:marTop w:val="0"/>
          <w:marBottom w:val="0"/>
          <w:divBdr>
            <w:top w:val="none" w:sz="0" w:space="0" w:color="auto"/>
            <w:left w:val="none" w:sz="0" w:space="0" w:color="auto"/>
            <w:bottom w:val="none" w:sz="0" w:space="0" w:color="auto"/>
            <w:right w:val="none" w:sz="0" w:space="0" w:color="auto"/>
          </w:divBdr>
        </w:div>
        <w:div w:id="199785749">
          <w:marLeft w:val="0"/>
          <w:marRight w:val="0"/>
          <w:marTop w:val="0"/>
          <w:marBottom w:val="0"/>
          <w:divBdr>
            <w:top w:val="none" w:sz="0" w:space="0" w:color="auto"/>
            <w:left w:val="none" w:sz="0" w:space="0" w:color="auto"/>
            <w:bottom w:val="none" w:sz="0" w:space="0" w:color="auto"/>
            <w:right w:val="none" w:sz="0" w:space="0" w:color="auto"/>
          </w:divBdr>
        </w:div>
        <w:div w:id="714238639">
          <w:marLeft w:val="0"/>
          <w:marRight w:val="0"/>
          <w:marTop w:val="0"/>
          <w:marBottom w:val="0"/>
          <w:divBdr>
            <w:top w:val="none" w:sz="0" w:space="0" w:color="auto"/>
            <w:left w:val="none" w:sz="0" w:space="0" w:color="auto"/>
            <w:bottom w:val="none" w:sz="0" w:space="0" w:color="auto"/>
            <w:right w:val="none" w:sz="0" w:space="0" w:color="auto"/>
          </w:divBdr>
        </w:div>
        <w:div w:id="1987318660">
          <w:marLeft w:val="0"/>
          <w:marRight w:val="0"/>
          <w:marTop w:val="0"/>
          <w:marBottom w:val="0"/>
          <w:divBdr>
            <w:top w:val="none" w:sz="0" w:space="0" w:color="auto"/>
            <w:left w:val="none" w:sz="0" w:space="0" w:color="auto"/>
            <w:bottom w:val="none" w:sz="0" w:space="0" w:color="auto"/>
            <w:right w:val="none" w:sz="0" w:space="0" w:color="auto"/>
          </w:divBdr>
        </w:div>
        <w:div w:id="948051748">
          <w:marLeft w:val="0"/>
          <w:marRight w:val="0"/>
          <w:marTop w:val="0"/>
          <w:marBottom w:val="0"/>
          <w:divBdr>
            <w:top w:val="none" w:sz="0" w:space="0" w:color="auto"/>
            <w:left w:val="none" w:sz="0" w:space="0" w:color="auto"/>
            <w:bottom w:val="none" w:sz="0" w:space="0" w:color="auto"/>
            <w:right w:val="none" w:sz="0" w:space="0" w:color="auto"/>
          </w:divBdr>
        </w:div>
        <w:div w:id="899364804">
          <w:marLeft w:val="0"/>
          <w:marRight w:val="0"/>
          <w:marTop w:val="0"/>
          <w:marBottom w:val="0"/>
          <w:divBdr>
            <w:top w:val="none" w:sz="0" w:space="0" w:color="auto"/>
            <w:left w:val="none" w:sz="0" w:space="0" w:color="auto"/>
            <w:bottom w:val="none" w:sz="0" w:space="0" w:color="auto"/>
            <w:right w:val="none" w:sz="0" w:space="0" w:color="auto"/>
          </w:divBdr>
        </w:div>
        <w:div w:id="1809932219">
          <w:marLeft w:val="0"/>
          <w:marRight w:val="0"/>
          <w:marTop w:val="0"/>
          <w:marBottom w:val="0"/>
          <w:divBdr>
            <w:top w:val="none" w:sz="0" w:space="0" w:color="auto"/>
            <w:left w:val="none" w:sz="0" w:space="0" w:color="auto"/>
            <w:bottom w:val="none" w:sz="0" w:space="0" w:color="auto"/>
            <w:right w:val="none" w:sz="0" w:space="0" w:color="auto"/>
          </w:divBdr>
        </w:div>
        <w:div w:id="561644461">
          <w:marLeft w:val="0"/>
          <w:marRight w:val="0"/>
          <w:marTop w:val="0"/>
          <w:marBottom w:val="0"/>
          <w:divBdr>
            <w:top w:val="none" w:sz="0" w:space="0" w:color="auto"/>
            <w:left w:val="none" w:sz="0" w:space="0" w:color="auto"/>
            <w:bottom w:val="none" w:sz="0" w:space="0" w:color="auto"/>
            <w:right w:val="none" w:sz="0" w:space="0" w:color="auto"/>
          </w:divBdr>
        </w:div>
        <w:div w:id="269631117">
          <w:marLeft w:val="0"/>
          <w:marRight w:val="0"/>
          <w:marTop w:val="0"/>
          <w:marBottom w:val="0"/>
          <w:divBdr>
            <w:top w:val="none" w:sz="0" w:space="0" w:color="auto"/>
            <w:left w:val="none" w:sz="0" w:space="0" w:color="auto"/>
            <w:bottom w:val="none" w:sz="0" w:space="0" w:color="auto"/>
            <w:right w:val="none" w:sz="0" w:space="0" w:color="auto"/>
          </w:divBdr>
        </w:div>
        <w:div w:id="1277982976">
          <w:marLeft w:val="0"/>
          <w:marRight w:val="0"/>
          <w:marTop w:val="0"/>
          <w:marBottom w:val="0"/>
          <w:divBdr>
            <w:top w:val="none" w:sz="0" w:space="0" w:color="auto"/>
            <w:left w:val="none" w:sz="0" w:space="0" w:color="auto"/>
            <w:bottom w:val="none" w:sz="0" w:space="0" w:color="auto"/>
            <w:right w:val="none" w:sz="0" w:space="0" w:color="auto"/>
          </w:divBdr>
        </w:div>
        <w:div w:id="303199611">
          <w:marLeft w:val="0"/>
          <w:marRight w:val="0"/>
          <w:marTop w:val="0"/>
          <w:marBottom w:val="0"/>
          <w:divBdr>
            <w:top w:val="none" w:sz="0" w:space="0" w:color="auto"/>
            <w:left w:val="none" w:sz="0" w:space="0" w:color="auto"/>
            <w:bottom w:val="none" w:sz="0" w:space="0" w:color="auto"/>
            <w:right w:val="none" w:sz="0" w:space="0" w:color="auto"/>
          </w:divBdr>
        </w:div>
        <w:div w:id="616907524">
          <w:marLeft w:val="0"/>
          <w:marRight w:val="0"/>
          <w:marTop w:val="0"/>
          <w:marBottom w:val="0"/>
          <w:divBdr>
            <w:top w:val="none" w:sz="0" w:space="0" w:color="auto"/>
            <w:left w:val="none" w:sz="0" w:space="0" w:color="auto"/>
            <w:bottom w:val="none" w:sz="0" w:space="0" w:color="auto"/>
            <w:right w:val="none" w:sz="0" w:space="0" w:color="auto"/>
          </w:divBdr>
        </w:div>
        <w:div w:id="245306937">
          <w:marLeft w:val="0"/>
          <w:marRight w:val="0"/>
          <w:marTop w:val="0"/>
          <w:marBottom w:val="0"/>
          <w:divBdr>
            <w:top w:val="none" w:sz="0" w:space="0" w:color="auto"/>
            <w:left w:val="none" w:sz="0" w:space="0" w:color="auto"/>
            <w:bottom w:val="none" w:sz="0" w:space="0" w:color="auto"/>
            <w:right w:val="none" w:sz="0" w:space="0" w:color="auto"/>
          </w:divBdr>
        </w:div>
        <w:div w:id="670908350">
          <w:marLeft w:val="0"/>
          <w:marRight w:val="0"/>
          <w:marTop w:val="0"/>
          <w:marBottom w:val="0"/>
          <w:divBdr>
            <w:top w:val="none" w:sz="0" w:space="0" w:color="auto"/>
            <w:left w:val="none" w:sz="0" w:space="0" w:color="auto"/>
            <w:bottom w:val="none" w:sz="0" w:space="0" w:color="auto"/>
            <w:right w:val="none" w:sz="0" w:space="0" w:color="auto"/>
          </w:divBdr>
        </w:div>
        <w:div w:id="2013751251">
          <w:marLeft w:val="0"/>
          <w:marRight w:val="0"/>
          <w:marTop w:val="0"/>
          <w:marBottom w:val="0"/>
          <w:divBdr>
            <w:top w:val="none" w:sz="0" w:space="0" w:color="auto"/>
            <w:left w:val="none" w:sz="0" w:space="0" w:color="auto"/>
            <w:bottom w:val="none" w:sz="0" w:space="0" w:color="auto"/>
            <w:right w:val="none" w:sz="0" w:space="0" w:color="auto"/>
          </w:divBdr>
        </w:div>
        <w:div w:id="1120883489">
          <w:marLeft w:val="0"/>
          <w:marRight w:val="0"/>
          <w:marTop w:val="0"/>
          <w:marBottom w:val="0"/>
          <w:divBdr>
            <w:top w:val="none" w:sz="0" w:space="0" w:color="auto"/>
            <w:left w:val="none" w:sz="0" w:space="0" w:color="auto"/>
            <w:bottom w:val="none" w:sz="0" w:space="0" w:color="auto"/>
            <w:right w:val="none" w:sz="0" w:space="0" w:color="auto"/>
          </w:divBdr>
        </w:div>
        <w:div w:id="1232078773">
          <w:marLeft w:val="0"/>
          <w:marRight w:val="0"/>
          <w:marTop w:val="0"/>
          <w:marBottom w:val="0"/>
          <w:divBdr>
            <w:top w:val="none" w:sz="0" w:space="0" w:color="auto"/>
            <w:left w:val="none" w:sz="0" w:space="0" w:color="auto"/>
            <w:bottom w:val="none" w:sz="0" w:space="0" w:color="auto"/>
            <w:right w:val="none" w:sz="0" w:space="0" w:color="auto"/>
          </w:divBdr>
        </w:div>
        <w:div w:id="989165716">
          <w:marLeft w:val="0"/>
          <w:marRight w:val="0"/>
          <w:marTop w:val="0"/>
          <w:marBottom w:val="0"/>
          <w:divBdr>
            <w:top w:val="none" w:sz="0" w:space="0" w:color="auto"/>
            <w:left w:val="none" w:sz="0" w:space="0" w:color="auto"/>
            <w:bottom w:val="none" w:sz="0" w:space="0" w:color="auto"/>
            <w:right w:val="none" w:sz="0" w:space="0" w:color="auto"/>
          </w:divBdr>
        </w:div>
        <w:div w:id="1642611960">
          <w:marLeft w:val="0"/>
          <w:marRight w:val="0"/>
          <w:marTop w:val="0"/>
          <w:marBottom w:val="0"/>
          <w:divBdr>
            <w:top w:val="none" w:sz="0" w:space="0" w:color="auto"/>
            <w:left w:val="none" w:sz="0" w:space="0" w:color="auto"/>
            <w:bottom w:val="none" w:sz="0" w:space="0" w:color="auto"/>
            <w:right w:val="none" w:sz="0" w:space="0" w:color="auto"/>
          </w:divBdr>
        </w:div>
        <w:div w:id="34426570">
          <w:marLeft w:val="0"/>
          <w:marRight w:val="0"/>
          <w:marTop w:val="0"/>
          <w:marBottom w:val="0"/>
          <w:divBdr>
            <w:top w:val="none" w:sz="0" w:space="0" w:color="auto"/>
            <w:left w:val="none" w:sz="0" w:space="0" w:color="auto"/>
            <w:bottom w:val="none" w:sz="0" w:space="0" w:color="auto"/>
            <w:right w:val="none" w:sz="0" w:space="0" w:color="auto"/>
          </w:divBdr>
        </w:div>
        <w:div w:id="1011639795">
          <w:marLeft w:val="0"/>
          <w:marRight w:val="0"/>
          <w:marTop w:val="0"/>
          <w:marBottom w:val="0"/>
          <w:divBdr>
            <w:top w:val="none" w:sz="0" w:space="0" w:color="auto"/>
            <w:left w:val="none" w:sz="0" w:space="0" w:color="auto"/>
            <w:bottom w:val="none" w:sz="0" w:space="0" w:color="auto"/>
            <w:right w:val="none" w:sz="0" w:space="0" w:color="auto"/>
          </w:divBdr>
        </w:div>
        <w:div w:id="1317494711">
          <w:marLeft w:val="0"/>
          <w:marRight w:val="0"/>
          <w:marTop w:val="0"/>
          <w:marBottom w:val="0"/>
          <w:divBdr>
            <w:top w:val="none" w:sz="0" w:space="0" w:color="auto"/>
            <w:left w:val="none" w:sz="0" w:space="0" w:color="auto"/>
            <w:bottom w:val="none" w:sz="0" w:space="0" w:color="auto"/>
            <w:right w:val="none" w:sz="0" w:space="0" w:color="auto"/>
          </w:divBdr>
        </w:div>
        <w:div w:id="498010047">
          <w:marLeft w:val="0"/>
          <w:marRight w:val="0"/>
          <w:marTop w:val="0"/>
          <w:marBottom w:val="0"/>
          <w:divBdr>
            <w:top w:val="none" w:sz="0" w:space="0" w:color="auto"/>
            <w:left w:val="none" w:sz="0" w:space="0" w:color="auto"/>
            <w:bottom w:val="none" w:sz="0" w:space="0" w:color="auto"/>
            <w:right w:val="none" w:sz="0" w:space="0" w:color="auto"/>
          </w:divBdr>
        </w:div>
        <w:div w:id="947930253">
          <w:marLeft w:val="0"/>
          <w:marRight w:val="0"/>
          <w:marTop w:val="0"/>
          <w:marBottom w:val="0"/>
          <w:divBdr>
            <w:top w:val="none" w:sz="0" w:space="0" w:color="auto"/>
            <w:left w:val="none" w:sz="0" w:space="0" w:color="auto"/>
            <w:bottom w:val="none" w:sz="0" w:space="0" w:color="auto"/>
            <w:right w:val="none" w:sz="0" w:space="0" w:color="auto"/>
          </w:divBdr>
        </w:div>
        <w:div w:id="1745058369">
          <w:marLeft w:val="0"/>
          <w:marRight w:val="0"/>
          <w:marTop w:val="0"/>
          <w:marBottom w:val="0"/>
          <w:divBdr>
            <w:top w:val="none" w:sz="0" w:space="0" w:color="auto"/>
            <w:left w:val="none" w:sz="0" w:space="0" w:color="auto"/>
            <w:bottom w:val="none" w:sz="0" w:space="0" w:color="auto"/>
            <w:right w:val="none" w:sz="0" w:space="0" w:color="auto"/>
          </w:divBdr>
        </w:div>
        <w:div w:id="1017074164">
          <w:marLeft w:val="0"/>
          <w:marRight w:val="0"/>
          <w:marTop w:val="0"/>
          <w:marBottom w:val="0"/>
          <w:divBdr>
            <w:top w:val="none" w:sz="0" w:space="0" w:color="auto"/>
            <w:left w:val="none" w:sz="0" w:space="0" w:color="auto"/>
            <w:bottom w:val="none" w:sz="0" w:space="0" w:color="auto"/>
            <w:right w:val="none" w:sz="0" w:space="0" w:color="auto"/>
          </w:divBdr>
        </w:div>
        <w:div w:id="363822431">
          <w:marLeft w:val="0"/>
          <w:marRight w:val="0"/>
          <w:marTop w:val="0"/>
          <w:marBottom w:val="0"/>
          <w:divBdr>
            <w:top w:val="none" w:sz="0" w:space="0" w:color="auto"/>
            <w:left w:val="none" w:sz="0" w:space="0" w:color="auto"/>
            <w:bottom w:val="none" w:sz="0" w:space="0" w:color="auto"/>
            <w:right w:val="none" w:sz="0" w:space="0" w:color="auto"/>
          </w:divBdr>
        </w:div>
        <w:div w:id="1183394687">
          <w:marLeft w:val="0"/>
          <w:marRight w:val="0"/>
          <w:marTop w:val="0"/>
          <w:marBottom w:val="0"/>
          <w:divBdr>
            <w:top w:val="none" w:sz="0" w:space="0" w:color="auto"/>
            <w:left w:val="none" w:sz="0" w:space="0" w:color="auto"/>
            <w:bottom w:val="none" w:sz="0" w:space="0" w:color="auto"/>
            <w:right w:val="none" w:sz="0" w:space="0" w:color="auto"/>
          </w:divBdr>
        </w:div>
        <w:div w:id="1104886706">
          <w:marLeft w:val="0"/>
          <w:marRight w:val="0"/>
          <w:marTop w:val="0"/>
          <w:marBottom w:val="0"/>
          <w:divBdr>
            <w:top w:val="none" w:sz="0" w:space="0" w:color="auto"/>
            <w:left w:val="none" w:sz="0" w:space="0" w:color="auto"/>
            <w:bottom w:val="none" w:sz="0" w:space="0" w:color="auto"/>
            <w:right w:val="none" w:sz="0" w:space="0" w:color="auto"/>
          </w:divBdr>
        </w:div>
        <w:div w:id="1042824931">
          <w:marLeft w:val="0"/>
          <w:marRight w:val="0"/>
          <w:marTop w:val="0"/>
          <w:marBottom w:val="0"/>
          <w:divBdr>
            <w:top w:val="none" w:sz="0" w:space="0" w:color="auto"/>
            <w:left w:val="none" w:sz="0" w:space="0" w:color="auto"/>
            <w:bottom w:val="none" w:sz="0" w:space="0" w:color="auto"/>
            <w:right w:val="none" w:sz="0" w:space="0" w:color="auto"/>
          </w:divBdr>
        </w:div>
        <w:div w:id="666976502">
          <w:marLeft w:val="0"/>
          <w:marRight w:val="0"/>
          <w:marTop w:val="0"/>
          <w:marBottom w:val="0"/>
          <w:divBdr>
            <w:top w:val="none" w:sz="0" w:space="0" w:color="auto"/>
            <w:left w:val="none" w:sz="0" w:space="0" w:color="auto"/>
            <w:bottom w:val="none" w:sz="0" w:space="0" w:color="auto"/>
            <w:right w:val="none" w:sz="0" w:space="0" w:color="auto"/>
          </w:divBdr>
        </w:div>
        <w:div w:id="674190685">
          <w:marLeft w:val="0"/>
          <w:marRight w:val="0"/>
          <w:marTop w:val="0"/>
          <w:marBottom w:val="0"/>
          <w:divBdr>
            <w:top w:val="none" w:sz="0" w:space="0" w:color="auto"/>
            <w:left w:val="none" w:sz="0" w:space="0" w:color="auto"/>
            <w:bottom w:val="none" w:sz="0" w:space="0" w:color="auto"/>
            <w:right w:val="none" w:sz="0" w:space="0" w:color="auto"/>
          </w:divBdr>
        </w:div>
        <w:div w:id="2104495583">
          <w:marLeft w:val="0"/>
          <w:marRight w:val="0"/>
          <w:marTop w:val="0"/>
          <w:marBottom w:val="0"/>
          <w:divBdr>
            <w:top w:val="none" w:sz="0" w:space="0" w:color="auto"/>
            <w:left w:val="none" w:sz="0" w:space="0" w:color="auto"/>
            <w:bottom w:val="none" w:sz="0" w:space="0" w:color="auto"/>
            <w:right w:val="none" w:sz="0" w:space="0" w:color="auto"/>
          </w:divBdr>
        </w:div>
        <w:div w:id="718625961">
          <w:marLeft w:val="0"/>
          <w:marRight w:val="0"/>
          <w:marTop w:val="0"/>
          <w:marBottom w:val="0"/>
          <w:divBdr>
            <w:top w:val="none" w:sz="0" w:space="0" w:color="auto"/>
            <w:left w:val="none" w:sz="0" w:space="0" w:color="auto"/>
            <w:bottom w:val="none" w:sz="0" w:space="0" w:color="auto"/>
            <w:right w:val="none" w:sz="0" w:space="0" w:color="auto"/>
          </w:divBdr>
        </w:div>
        <w:div w:id="1763452893">
          <w:marLeft w:val="0"/>
          <w:marRight w:val="0"/>
          <w:marTop w:val="0"/>
          <w:marBottom w:val="0"/>
          <w:divBdr>
            <w:top w:val="none" w:sz="0" w:space="0" w:color="auto"/>
            <w:left w:val="none" w:sz="0" w:space="0" w:color="auto"/>
            <w:bottom w:val="none" w:sz="0" w:space="0" w:color="auto"/>
            <w:right w:val="none" w:sz="0" w:space="0" w:color="auto"/>
          </w:divBdr>
        </w:div>
        <w:div w:id="1241259846">
          <w:marLeft w:val="0"/>
          <w:marRight w:val="0"/>
          <w:marTop w:val="0"/>
          <w:marBottom w:val="0"/>
          <w:divBdr>
            <w:top w:val="none" w:sz="0" w:space="0" w:color="auto"/>
            <w:left w:val="none" w:sz="0" w:space="0" w:color="auto"/>
            <w:bottom w:val="none" w:sz="0" w:space="0" w:color="auto"/>
            <w:right w:val="none" w:sz="0" w:space="0" w:color="auto"/>
          </w:divBdr>
        </w:div>
        <w:div w:id="1368987708">
          <w:marLeft w:val="0"/>
          <w:marRight w:val="0"/>
          <w:marTop w:val="0"/>
          <w:marBottom w:val="0"/>
          <w:divBdr>
            <w:top w:val="none" w:sz="0" w:space="0" w:color="auto"/>
            <w:left w:val="none" w:sz="0" w:space="0" w:color="auto"/>
            <w:bottom w:val="none" w:sz="0" w:space="0" w:color="auto"/>
            <w:right w:val="none" w:sz="0" w:space="0" w:color="auto"/>
          </w:divBdr>
        </w:div>
        <w:div w:id="1243292349">
          <w:marLeft w:val="0"/>
          <w:marRight w:val="0"/>
          <w:marTop w:val="0"/>
          <w:marBottom w:val="0"/>
          <w:divBdr>
            <w:top w:val="none" w:sz="0" w:space="0" w:color="auto"/>
            <w:left w:val="none" w:sz="0" w:space="0" w:color="auto"/>
            <w:bottom w:val="none" w:sz="0" w:space="0" w:color="auto"/>
            <w:right w:val="none" w:sz="0" w:space="0" w:color="auto"/>
          </w:divBdr>
        </w:div>
        <w:div w:id="1374572940">
          <w:marLeft w:val="0"/>
          <w:marRight w:val="0"/>
          <w:marTop w:val="0"/>
          <w:marBottom w:val="0"/>
          <w:divBdr>
            <w:top w:val="none" w:sz="0" w:space="0" w:color="auto"/>
            <w:left w:val="none" w:sz="0" w:space="0" w:color="auto"/>
            <w:bottom w:val="none" w:sz="0" w:space="0" w:color="auto"/>
            <w:right w:val="none" w:sz="0" w:space="0" w:color="auto"/>
          </w:divBdr>
        </w:div>
        <w:div w:id="378824263">
          <w:marLeft w:val="0"/>
          <w:marRight w:val="0"/>
          <w:marTop w:val="0"/>
          <w:marBottom w:val="0"/>
          <w:divBdr>
            <w:top w:val="none" w:sz="0" w:space="0" w:color="auto"/>
            <w:left w:val="none" w:sz="0" w:space="0" w:color="auto"/>
            <w:bottom w:val="none" w:sz="0" w:space="0" w:color="auto"/>
            <w:right w:val="none" w:sz="0" w:space="0" w:color="auto"/>
          </w:divBdr>
        </w:div>
        <w:div w:id="1328439660">
          <w:marLeft w:val="0"/>
          <w:marRight w:val="0"/>
          <w:marTop w:val="0"/>
          <w:marBottom w:val="0"/>
          <w:divBdr>
            <w:top w:val="none" w:sz="0" w:space="0" w:color="auto"/>
            <w:left w:val="none" w:sz="0" w:space="0" w:color="auto"/>
            <w:bottom w:val="none" w:sz="0" w:space="0" w:color="auto"/>
            <w:right w:val="none" w:sz="0" w:space="0" w:color="auto"/>
          </w:divBdr>
        </w:div>
        <w:div w:id="359281951">
          <w:marLeft w:val="0"/>
          <w:marRight w:val="0"/>
          <w:marTop w:val="0"/>
          <w:marBottom w:val="0"/>
          <w:divBdr>
            <w:top w:val="none" w:sz="0" w:space="0" w:color="auto"/>
            <w:left w:val="none" w:sz="0" w:space="0" w:color="auto"/>
            <w:bottom w:val="none" w:sz="0" w:space="0" w:color="auto"/>
            <w:right w:val="none" w:sz="0" w:space="0" w:color="auto"/>
          </w:divBdr>
        </w:div>
        <w:div w:id="1797915658">
          <w:marLeft w:val="0"/>
          <w:marRight w:val="0"/>
          <w:marTop w:val="0"/>
          <w:marBottom w:val="0"/>
          <w:divBdr>
            <w:top w:val="none" w:sz="0" w:space="0" w:color="auto"/>
            <w:left w:val="none" w:sz="0" w:space="0" w:color="auto"/>
            <w:bottom w:val="none" w:sz="0" w:space="0" w:color="auto"/>
            <w:right w:val="none" w:sz="0" w:space="0" w:color="auto"/>
          </w:divBdr>
        </w:div>
        <w:div w:id="43023744">
          <w:marLeft w:val="0"/>
          <w:marRight w:val="0"/>
          <w:marTop w:val="0"/>
          <w:marBottom w:val="0"/>
          <w:divBdr>
            <w:top w:val="none" w:sz="0" w:space="0" w:color="auto"/>
            <w:left w:val="none" w:sz="0" w:space="0" w:color="auto"/>
            <w:bottom w:val="none" w:sz="0" w:space="0" w:color="auto"/>
            <w:right w:val="none" w:sz="0" w:space="0" w:color="auto"/>
          </w:divBdr>
        </w:div>
        <w:div w:id="1150751543">
          <w:marLeft w:val="0"/>
          <w:marRight w:val="0"/>
          <w:marTop w:val="0"/>
          <w:marBottom w:val="0"/>
          <w:divBdr>
            <w:top w:val="none" w:sz="0" w:space="0" w:color="auto"/>
            <w:left w:val="none" w:sz="0" w:space="0" w:color="auto"/>
            <w:bottom w:val="none" w:sz="0" w:space="0" w:color="auto"/>
            <w:right w:val="none" w:sz="0" w:space="0" w:color="auto"/>
          </w:divBdr>
        </w:div>
        <w:div w:id="570891291">
          <w:marLeft w:val="0"/>
          <w:marRight w:val="0"/>
          <w:marTop w:val="0"/>
          <w:marBottom w:val="0"/>
          <w:divBdr>
            <w:top w:val="none" w:sz="0" w:space="0" w:color="auto"/>
            <w:left w:val="none" w:sz="0" w:space="0" w:color="auto"/>
            <w:bottom w:val="none" w:sz="0" w:space="0" w:color="auto"/>
            <w:right w:val="none" w:sz="0" w:space="0" w:color="auto"/>
          </w:divBdr>
        </w:div>
        <w:div w:id="1013726786">
          <w:marLeft w:val="0"/>
          <w:marRight w:val="0"/>
          <w:marTop w:val="0"/>
          <w:marBottom w:val="0"/>
          <w:divBdr>
            <w:top w:val="none" w:sz="0" w:space="0" w:color="auto"/>
            <w:left w:val="none" w:sz="0" w:space="0" w:color="auto"/>
            <w:bottom w:val="none" w:sz="0" w:space="0" w:color="auto"/>
            <w:right w:val="none" w:sz="0" w:space="0" w:color="auto"/>
          </w:divBdr>
        </w:div>
        <w:div w:id="281615423">
          <w:marLeft w:val="0"/>
          <w:marRight w:val="0"/>
          <w:marTop w:val="0"/>
          <w:marBottom w:val="0"/>
          <w:divBdr>
            <w:top w:val="none" w:sz="0" w:space="0" w:color="auto"/>
            <w:left w:val="none" w:sz="0" w:space="0" w:color="auto"/>
            <w:bottom w:val="none" w:sz="0" w:space="0" w:color="auto"/>
            <w:right w:val="none" w:sz="0" w:space="0" w:color="auto"/>
          </w:divBdr>
        </w:div>
        <w:div w:id="728840000">
          <w:marLeft w:val="0"/>
          <w:marRight w:val="0"/>
          <w:marTop w:val="0"/>
          <w:marBottom w:val="0"/>
          <w:divBdr>
            <w:top w:val="none" w:sz="0" w:space="0" w:color="auto"/>
            <w:left w:val="none" w:sz="0" w:space="0" w:color="auto"/>
            <w:bottom w:val="none" w:sz="0" w:space="0" w:color="auto"/>
            <w:right w:val="none" w:sz="0" w:space="0" w:color="auto"/>
          </w:divBdr>
        </w:div>
        <w:div w:id="959721210">
          <w:marLeft w:val="0"/>
          <w:marRight w:val="0"/>
          <w:marTop w:val="0"/>
          <w:marBottom w:val="0"/>
          <w:divBdr>
            <w:top w:val="none" w:sz="0" w:space="0" w:color="auto"/>
            <w:left w:val="none" w:sz="0" w:space="0" w:color="auto"/>
            <w:bottom w:val="none" w:sz="0" w:space="0" w:color="auto"/>
            <w:right w:val="none" w:sz="0" w:space="0" w:color="auto"/>
          </w:divBdr>
        </w:div>
        <w:div w:id="1352954358">
          <w:marLeft w:val="0"/>
          <w:marRight w:val="0"/>
          <w:marTop w:val="0"/>
          <w:marBottom w:val="0"/>
          <w:divBdr>
            <w:top w:val="none" w:sz="0" w:space="0" w:color="auto"/>
            <w:left w:val="none" w:sz="0" w:space="0" w:color="auto"/>
            <w:bottom w:val="none" w:sz="0" w:space="0" w:color="auto"/>
            <w:right w:val="none" w:sz="0" w:space="0" w:color="auto"/>
          </w:divBdr>
        </w:div>
        <w:div w:id="617874235">
          <w:marLeft w:val="0"/>
          <w:marRight w:val="0"/>
          <w:marTop w:val="0"/>
          <w:marBottom w:val="0"/>
          <w:divBdr>
            <w:top w:val="none" w:sz="0" w:space="0" w:color="auto"/>
            <w:left w:val="none" w:sz="0" w:space="0" w:color="auto"/>
            <w:bottom w:val="none" w:sz="0" w:space="0" w:color="auto"/>
            <w:right w:val="none" w:sz="0" w:space="0" w:color="auto"/>
          </w:divBdr>
        </w:div>
        <w:div w:id="1874032908">
          <w:marLeft w:val="0"/>
          <w:marRight w:val="0"/>
          <w:marTop w:val="0"/>
          <w:marBottom w:val="0"/>
          <w:divBdr>
            <w:top w:val="none" w:sz="0" w:space="0" w:color="auto"/>
            <w:left w:val="none" w:sz="0" w:space="0" w:color="auto"/>
            <w:bottom w:val="none" w:sz="0" w:space="0" w:color="auto"/>
            <w:right w:val="none" w:sz="0" w:space="0" w:color="auto"/>
          </w:divBdr>
        </w:div>
        <w:div w:id="1559900744">
          <w:marLeft w:val="0"/>
          <w:marRight w:val="0"/>
          <w:marTop w:val="0"/>
          <w:marBottom w:val="0"/>
          <w:divBdr>
            <w:top w:val="none" w:sz="0" w:space="0" w:color="auto"/>
            <w:left w:val="none" w:sz="0" w:space="0" w:color="auto"/>
            <w:bottom w:val="none" w:sz="0" w:space="0" w:color="auto"/>
            <w:right w:val="none" w:sz="0" w:space="0" w:color="auto"/>
          </w:divBdr>
        </w:div>
        <w:div w:id="246037602">
          <w:marLeft w:val="0"/>
          <w:marRight w:val="0"/>
          <w:marTop w:val="0"/>
          <w:marBottom w:val="0"/>
          <w:divBdr>
            <w:top w:val="none" w:sz="0" w:space="0" w:color="auto"/>
            <w:left w:val="none" w:sz="0" w:space="0" w:color="auto"/>
            <w:bottom w:val="none" w:sz="0" w:space="0" w:color="auto"/>
            <w:right w:val="none" w:sz="0" w:space="0" w:color="auto"/>
          </w:divBdr>
        </w:div>
        <w:div w:id="290288295">
          <w:marLeft w:val="0"/>
          <w:marRight w:val="0"/>
          <w:marTop w:val="0"/>
          <w:marBottom w:val="0"/>
          <w:divBdr>
            <w:top w:val="none" w:sz="0" w:space="0" w:color="auto"/>
            <w:left w:val="none" w:sz="0" w:space="0" w:color="auto"/>
            <w:bottom w:val="none" w:sz="0" w:space="0" w:color="auto"/>
            <w:right w:val="none" w:sz="0" w:space="0" w:color="auto"/>
          </w:divBdr>
        </w:div>
        <w:div w:id="604197703">
          <w:marLeft w:val="0"/>
          <w:marRight w:val="0"/>
          <w:marTop w:val="0"/>
          <w:marBottom w:val="0"/>
          <w:divBdr>
            <w:top w:val="none" w:sz="0" w:space="0" w:color="auto"/>
            <w:left w:val="none" w:sz="0" w:space="0" w:color="auto"/>
            <w:bottom w:val="none" w:sz="0" w:space="0" w:color="auto"/>
            <w:right w:val="none" w:sz="0" w:space="0" w:color="auto"/>
          </w:divBdr>
        </w:div>
        <w:div w:id="1749040096">
          <w:marLeft w:val="0"/>
          <w:marRight w:val="0"/>
          <w:marTop w:val="0"/>
          <w:marBottom w:val="0"/>
          <w:divBdr>
            <w:top w:val="none" w:sz="0" w:space="0" w:color="auto"/>
            <w:left w:val="none" w:sz="0" w:space="0" w:color="auto"/>
            <w:bottom w:val="none" w:sz="0" w:space="0" w:color="auto"/>
            <w:right w:val="none" w:sz="0" w:space="0" w:color="auto"/>
          </w:divBdr>
        </w:div>
        <w:div w:id="186331621">
          <w:marLeft w:val="0"/>
          <w:marRight w:val="0"/>
          <w:marTop w:val="0"/>
          <w:marBottom w:val="0"/>
          <w:divBdr>
            <w:top w:val="none" w:sz="0" w:space="0" w:color="auto"/>
            <w:left w:val="none" w:sz="0" w:space="0" w:color="auto"/>
            <w:bottom w:val="none" w:sz="0" w:space="0" w:color="auto"/>
            <w:right w:val="none" w:sz="0" w:space="0" w:color="auto"/>
          </w:divBdr>
        </w:div>
        <w:div w:id="1060009988">
          <w:marLeft w:val="0"/>
          <w:marRight w:val="0"/>
          <w:marTop w:val="0"/>
          <w:marBottom w:val="0"/>
          <w:divBdr>
            <w:top w:val="none" w:sz="0" w:space="0" w:color="auto"/>
            <w:left w:val="none" w:sz="0" w:space="0" w:color="auto"/>
            <w:bottom w:val="none" w:sz="0" w:space="0" w:color="auto"/>
            <w:right w:val="none" w:sz="0" w:space="0" w:color="auto"/>
          </w:divBdr>
        </w:div>
        <w:div w:id="1778207827">
          <w:marLeft w:val="0"/>
          <w:marRight w:val="0"/>
          <w:marTop w:val="0"/>
          <w:marBottom w:val="0"/>
          <w:divBdr>
            <w:top w:val="none" w:sz="0" w:space="0" w:color="auto"/>
            <w:left w:val="none" w:sz="0" w:space="0" w:color="auto"/>
            <w:bottom w:val="none" w:sz="0" w:space="0" w:color="auto"/>
            <w:right w:val="none" w:sz="0" w:space="0" w:color="auto"/>
          </w:divBdr>
        </w:div>
        <w:div w:id="419067604">
          <w:marLeft w:val="0"/>
          <w:marRight w:val="0"/>
          <w:marTop w:val="0"/>
          <w:marBottom w:val="0"/>
          <w:divBdr>
            <w:top w:val="none" w:sz="0" w:space="0" w:color="auto"/>
            <w:left w:val="none" w:sz="0" w:space="0" w:color="auto"/>
            <w:bottom w:val="none" w:sz="0" w:space="0" w:color="auto"/>
            <w:right w:val="none" w:sz="0" w:space="0" w:color="auto"/>
          </w:divBdr>
        </w:div>
        <w:div w:id="1549757097">
          <w:marLeft w:val="0"/>
          <w:marRight w:val="0"/>
          <w:marTop w:val="0"/>
          <w:marBottom w:val="0"/>
          <w:divBdr>
            <w:top w:val="none" w:sz="0" w:space="0" w:color="auto"/>
            <w:left w:val="none" w:sz="0" w:space="0" w:color="auto"/>
            <w:bottom w:val="none" w:sz="0" w:space="0" w:color="auto"/>
            <w:right w:val="none" w:sz="0" w:space="0" w:color="auto"/>
          </w:divBdr>
        </w:div>
        <w:div w:id="33235496">
          <w:marLeft w:val="0"/>
          <w:marRight w:val="0"/>
          <w:marTop w:val="0"/>
          <w:marBottom w:val="0"/>
          <w:divBdr>
            <w:top w:val="none" w:sz="0" w:space="0" w:color="auto"/>
            <w:left w:val="none" w:sz="0" w:space="0" w:color="auto"/>
            <w:bottom w:val="none" w:sz="0" w:space="0" w:color="auto"/>
            <w:right w:val="none" w:sz="0" w:space="0" w:color="auto"/>
          </w:divBdr>
        </w:div>
        <w:div w:id="1722557277">
          <w:marLeft w:val="0"/>
          <w:marRight w:val="0"/>
          <w:marTop w:val="0"/>
          <w:marBottom w:val="0"/>
          <w:divBdr>
            <w:top w:val="none" w:sz="0" w:space="0" w:color="auto"/>
            <w:left w:val="none" w:sz="0" w:space="0" w:color="auto"/>
            <w:bottom w:val="none" w:sz="0" w:space="0" w:color="auto"/>
            <w:right w:val="none" w:sz="0" w:space="0" w:color="auto"/>
          </w:divBdr>
        </w:div>
        <w:div w:id="1207792793">
          <w:marLeft w:val="0"/>
          <w:marRight w:val="0"/>
          <w:marTop w:val="0"/>
          <w:marBottom w:val="0"/>
          <w:divBdr>
            <w:top w:val="none" w:sz="0" w:space="0" w:color="auto"/>
            <w:left w:val="none" w:sz="0" w:space="0" w:color="auto"/>
            <w:bottom w:val="none" w:sz="0" w:space="0" w:color="auto"/>
            <w:right w:val="none" w:sz="0" w:space="0" w:color="auto"/>
          </w:divBdr>
        </w:div>
        <w:div w:id="1245530451">
          <w:marLeft w:val="0"/>
          <w:marRight w:val="0"/>
          <w:marTop w:val="0"/>
          <w:marBottom w:val="0"/>
          <w:divBdr>
            <w:top w:val="none" w:sz="0" w:space="0" w:color="auto"/>
            <w:left w:val="none" w:sz="0" w:space="0" w:color="auto"/>
            <w:bottom w:val="none" w:sz="0" w:space="0" w:color="auto"/>
            <w:right w:val="none" w:sz="0" w:space="0" w:color="auto"/>
          </w:divBdr>
        </w:div>
        <w:div w:id="587082883">
          <w:marLeft w:val="0"/>
          <w:marRight w:val="0"/>
          <w:marTop w:val="0"/>
          <w:marBottom w:val="0"/>
          <w:divBdr>
            <w:top w:val="none" w:sz="0" w:space="0" w:color="auto"/>
            <w:left w:val="none" w:sz="0" w:space="0" w:color="auto"/>
            <w:bottom w:val="none" w:sz="0" w:space="0" w:color="auto"/>
            <w:right w:val="none" w:sz="0" w:space="0" w:color="auto"/>
          </w:divBdr>
        </w:div>
        <w:div w:id="909923584">
          <w:marLeft w:val="0"/>
          <w:marRight w:val="0"/>
          <w:marTop w:val="0"/>
          <w:marBottom w:val="0"/>
          <w:divBdr>
            <w:top w:val="none" w:sz="0" w:space="0" w:color="auto"/>
            <w:left w:val="none" w:sz="0" w:space="0" w:color="auto"/>
            <w:bottom w:val="none" w:sz="0" w:space="0" w:color="auto"/>
            <w:right w:val="none" w:sz="0" w:space="0" w:color="auto"/>
          </w:divBdr>
        </w:div>
        <w:div w:id="155348151">
          <w:marLeft w:val="0"/>
          <w:marRight w:val="0"/>
          <w:marTop w:val="0"/>
          <w:marBottom w:val="0"/>
          <w:divBdr>
            <w:top w:val="none" w:sz="0" w:space="0" w:color="auto"/>
            <w:left w:val="none" w:sz="0" w:space="0" w:color="auto"/>
            <w:bottom w:val="none" w:sz="0" w:space="0" w:color="auto"/>
            <w:right w:val="none" w:sz="0" w:space="0" w:color="auto"/>
          </w:divBdr>
        </w:div>
        <w:div w:id="1658799583">
          <w:marLeft w:val="0"/>
          <w:marRight w:val="0"/>
          <w:marTop w:val="0"/>
          <w:marBottom w:val="0"/>
          <w:divBdr>
            <w:top w:val="none" w:sz="0" w:space="0" w:color="auto"/>
            <w:left w:val="none" w:sz="0" w:space="0" w:color="auto"/>
            <w:bottom w:val="none" w:sz="0" w:space="0" w:color="auto"/>
            <w:right w:val="none" w:sz="0" w:space="0" w:color="auto"/>
          </w:divBdr>
        </w:div>
        <w:div w:id="146483597">
          <w:marLeft w:val="0"/>
          <w:marRight w:val="0"/>
          <w:marTop w:val="0"/>
          <w:marBottom w:val="0"/>
          <w:divBdr>
            <w:top w:val="none" w:sz="0" w:space="0" w:color="auto"/>
            <w:left w:val="none" w:sz="0" w:space="0" w:color="auto"/>
            <w:bottom w:val="none" w:sz="0" w:space="0" w:color="auto"/>
            <w:right w:val="none" w:sz="0" w:space="0" w:color="auto"/>
          </w:divBdr>
        </w:div>
        <w:div w:id="525749719">
          <w:marLeft w:val="0"/>
          <w:marRight w:val="0"/>
          <w:marTop w:val="0"/>
          <w:marBottom w:val="0"/>
          <w:divBdr>
            <w:top w:val="none" w:sz="0" w:space="0" w:color="auto"/>
            <w:left w:val="none" w:sz="0" w:space="0" w:color="auto"/>
            <w:bottom w:val="none" w:sz="0" w:space="0" w:color="auto"/>
            <w:right w:val="none" w:sz="0" w:space="0" w:color="auto"/>
          </w:divBdr>
        </w:div>
        <w:div w:id="1288656534">
          <w:marLeft w:val="0"/>
          <w:marRight w:val="0"/>
          <w:marTop w:val="0"/>
          <w:marBottom w:val="0"/>
          <w:divBdr>
            <w:top w:val="none" w:sz="0" w:space="0" w:color="auto"/>
            <w:left w:val="none" w:sz="0" w:space="0" w:color="auto"/>
            <w:bottom w:val="none" w:sz="0" w:space="0" w:color="auto"/>
            <w:right w:val="none" w:sz="0" w:space="0" w:color="auto"/>
          </w:divBdr>
        </w:div>
        <w:div w:id="1280452672">
          <w:marLeft w:val="0"/>
          <w:marRight w:val="0"/>
          <w:marTop w:val="0"/>
          <w:marBottom w:val="0"/>
          <w:divBdr>
            <w:top w:val="none" w:sz="0" w:space="0" w:color="auto"/>
            <w:left w:val="none" w:sz="0" w:space="0" w:color="auto"/>
            <w:bottom w:val="none" w:sz="0" w:space="0" w:color="auto"/>
            <w:right w:val="none" w:sz="0" w:space="0" w:color="auto"/>
          </w:divBdr>
        </w:div>
        <w:div w:id="707880345">
          <w:marLeft w:val="0"/>
          <w:marRight w:val="0"/>
          <w:marTop w:val="0"/>
          <w:marBottom w:val="0"/>
          <w:divBdr>
            <w:top w:val="none" w:sz="0" w:space="0" w:color="auto"/>
            <w:left w:val="none" w:sz="0" w:space="0" w:color="auto"/>
            <w:bottom w:val="none" w:sz="0" w:space="0" w:color="auto"/>
            <w:right w:val="none" w:sz="0" w:space="0" w:color="auto"/>
          </w:divBdr>
        </w:div>
        <w:div w:id="1320425783">
          <w:marLeft w:val="0"/>
          <w:marRight w:val="0"/>
          <w:marTop w:val="0"/>
          <w:marBottom w:val="0"/>
          <w:divBdr>
            <w:top w:val="none" w:sz="0" w:space="0" w:color="auto"/>
            <w:left w:val="none" w:sz="0" w:space="0" w:color="auto"/>
            <w:bottom w:val="none" w:sz="0" w:space="0" w:color="auto"/>
            <w:right w:val="none" w:sz="0" w:space="0" w:color="auto"/>
          </w:divBdr>
        </w:div>
        <w:div w:id="1437142632">
          <w:marLeft w:val="0"/>
          <w:marRight w:val="0"/>
          <w:marTop w:val="0"/>
          <w:marBottom w:val="0"/>
          <w:divBdr>
            <w:top w:val="none" w:sz="0" w:space="0" w:color="auto"/>
            <w:left w:val="none" w:sz="0" w:space="0" w:color="auto"/>
            <w:bottom w:val="none" w:sz="0" w:space="0" w:color="auto"/>
            <w:right w:val="none" w:sz="0" w:space="0" w:color="auto"/>
          </w:divBdr>
        </w:div>
        <w:div w:id="1117526671">
          <w:marLeft w:val="0"/>
          <w:marRight w:val="0"/>
          <w:marTop w:val="0"/>
          <w:marBottom w:val="0"/>
          <w:divBdr>
            <w:top w:val="none" w:sz="0" w:space="0" w:color="auto"/>
            <w:left w:val="none" w:sz="0" w:space="0" w:color="auto"/>
            <w:bottom w:val="none" w:sz="0" w:space="0" w:color="auto"/>
            <w:right w:val="none" w:sz="0" w:space="0" w:color="auto"/>
          </w:divBdr>
        </w:div>
        <w:div w:id="744914">
          <w:marLeft w:val="0"/>
          <w:marRight w:val="0"/>
          <w:marTop w:val="0"/>
          <w:marBottom w:val="0"/>
          <w:divBdr>
            <w:top w:val="none" w:sz="0" w:space="0" w:color="auto"/>
            <w:left w:val="none" w:sz="0" w:space="0" w:color="auto"/>
            <w:bottom w:val="none" w:sz="0" w:space="0" w:color="auto"/>
            <w:right w:val="none" w:sz="0" w:space="0" w:color="auto"/>
          </w:divBdr>
        </w:div>
        <w:div w:id="1667198910">
          <w:marLeft w:val="0"/>
          <w:marRight w:val="0"/>
          <w:marTop w:val="0"/>
          <w:marBottom w:val="0"/>
          <w:divBdr>
            <w:top w:val="none" w:sz="0" w:space="0" w:color="auto"/>
            <w:left w:val="none" w:sz="0" w:space="0" w:color="auto"/>
            <w:bottom w:val="none" w:sz="0" w:space="0" w:color="auto"/>
            <w:right w:val="none" w:sz="0" w:space="0" w:color="auto"/>
          </w:divBdr>
        </w:div>
        <w:div w:id="1894467602">
          <w:marLeft w:val="0"/>
          <w:marRight w:val="0"/>
          <w:marTop w:val="0"/>
          <w:marBottom w:val="0"/>
          <w:divBdr>
            <w:top w:val="none" w:sz="0" w:space="0" w:color="auto"/>
            <w:left w:val="none" w:sz="0" w:space="0" w:color="auto"/>
            <w:bottom w:val="none" w:sz="0" w:space="0" w:color="auto"/>
            <w:right w:val="none" w:sz="0" w:space="0" w:color="auto"/>
          </w:divBdr>
        </w:div>
        <w:div w:id="1873763494">
          <w:marLeft w:val="0"/>
          <w:marRight w:val="0"/>
          <w:marTop w:val="0"/>
          <w:marBottom w:val="0"/>
          <w:divBdr>
            <w:top w:val="none" w:sz="0" w:space="0" w:color="auto"/>
            <w:left w:val="none" w:sz="0" w:space="0" w:color="auto"/>
            <w:bottom w:val="none" w:sz="0" w:space="0" w:color="auto"/>
            <w:right w:val="none" w:sz="0" w:space="0" w:color="auto"/>
          </w:divBdr>
        </w:div>
        <w:div w:id="2012099486">
          <w:marLeft w:val="0"/>
          <w:marRight w:val="0"/>
          <w:marTop w:val="0"/>
          <w:marBottom w:val="0"/>
          <w:divBdr>
            <w:top w:val="none" w:sz="0" w:space="0" w:color="auto"/>
            <w:left w:val="none" w:sz="0" w:space="0" w:color="auto"/>
            <w:bottom w:val="none" w:sz="0" w:space="0" w:color="auto"/>
            <w:right w:val="none" w:sz="0" w:space="0" w:color="auto"/>
          </w:divBdr>
        </w:div>
        <w:div w:id="1278488448">
          <w:marLeft w:val="0"/>
          <w:marRight w:val="0"/>
          <w:marTop w:val="0"/>
          <w:marBottom w:val="0"/>
          <w:divBdr>
            <w:top w:val="none" w:sz="0" w:space="0" w:color="auto"/>
            <w:left w:val="none" w:sz="0" w:space="0" w:color="auto"/>
            <w:bottom w:val="none" w:sz="0" w:space="0" w:color="auto"/>
            <w:right w:val="none" w:sz="0" w:space="0" w:color="auto"/>
          </w:divBdr>
        </w:div>
        <w:div w:id="1787701918">
          <w:marLeft w:val="0"/>
          <w:marRight w:val="0"/>
          <w:marTop w:val="0"/>
          <w:marBottom w:val="0"/>
          <w:divBdr>
            <w:top w:val="none" w:sz="0" w:space="0" w:color="auto"/>
            <w:left w:val="none" w:sz="0" w:space="0" w:color="auto"/>
            <w:bottom w:val="none" w:sz="0" w:space="0" w:color="auto"/>
            <w:right w:val="none" w:sz="0" w:space="0" w:color="auto"/>
          </w:divBdr>
        </w:div>
        <w:div w:id="188952012">
          <w:marLeft w:val="0"/>
          <w:marRight w:val="0"/>
          <w:marTop w:val="0"/>
          <w:marBottom w:val="0"/>
          <w:divBdr>
            <w:top w:val="none" w:sz="0" w:space="0" w:color="auto"/>
            <w:left w:val="none" w:sz="0" w:space="0" w:color="auto"/>
            <w:bottom w:val="none" w:sz="0" w:space="0" w:color="auto"/>
            <w:right w:val="none" w:sz="0" w:space="0" w:color="auto"/>
          </w:divBdr>
        </w:div>
        <w:div w:id="220871464">
          <w:marLeft w:val="0"/>
          <w:marRight w:val="0"/>
          <w:marTop w:val="0"/>
          <w:marBottom w:val="0"/>
          <w:divBdr>
            <w:top w:val="none" w:sz="0" w:space="0" w:color="auto"/>
            <w:left w:val="none" w:sz="0" w:space="0" w:color="auto"/>
            <w:bottom w:val="none" w:sz="0" w:space="0" w:color="auto"/>
            <w:right w:val="none" w:sz="0" w:space="0" w:color="auto"/>
          </w:divBdr>
        </w:div>
        <w:div w:id="401606448">
          <w:marLeft w:val="0"/>
          <w:marRight w:val="0"/>
          <w:marTop w:val="0"/>
          <w:marBottom w:val="0"/>
          <w:divBdr>
            <w:top w:val="none" w:sz="0" w:space="0" w:color="auto"/>
            <w:left w:val="none" w:sz="0" w:space="0" w:color="auto"/>
            <w:bottom w:val="none" w:sz="0" w:space="0" w:color="auto"/>
            <w:right w:val="none" w:sz="0" w:space="0" w:color="auto"/>
          </w:divBdr>
        </w:div>
        <w:div w:id="861474436">
          <w:marLeft w:val="0"/>
          <w:marRight w:val="0"/>
          <w:marTop w:val="0"/>
          <w:marBottom w:val="0"/>
          <w:divBdr>
            <w:top w:val="none" w:sz="0" w:space="0" w:color="auto"/>
            <w:left w:val="none" w:sz="0" w:space="0" w:color="auto"/>
            <w:bottom w:val="none" w:sz="0" w:space="0" w:color="auto"/>
            <w:right w:val="none" w:sz="0" w:space="0" w:color="auto"/>
          </w:divBdr>
        </w:div>
        <w:div w:id="1885751617">
          <w:marLeft w:val="0"/>
          <w:marRight w:val="0"/>
          <w:marTop w:val="0"/>
          <w:marBottom w:val="0"/>
          <w:divBdr>
            <w:top w:val="none" w:sz="0" w:space="0" w:color="auto"/>
            <w:left w:val="none" w:sz="0" w:space="0" w:color="auto"/>
            <w:bottom w:val="none" w:sz="0" w:space="0" w:color="auto"/>
            <w:right w:val="none" w:sz="0" w:space="0" w:color="auto"/>
          </w:divBdr>
        </w:div>
        <w:div w:id="1307125545">
          <w:marLeft w:val="0"/>
          <w:marRight w:val="0"/>
          <w:marTop w:val="0"/>
          <w:marBottom w:val="0"/>
          <w:divBdr>
            <w:top w:val="none" w:sz="0" w:space="0" w:color="auto"/>
            <w:left w:val="none" w:sz="0" w:space="0" w:color="auto"/>
            <w:bottom w:val="none" w:sz="0" w:space="0" w:color="auto"/>
            <w:right w:val="none" w:sz="0" w:space="0" w:color="auto"/>
          </w:divBdr>
        </w:div>
        <w:div w:id="1943107386">
          <w:marLeft w:val="0"/>
          <w:marRight w:val="0"/>
          <w:marTop w:val="0"/>
          <w:marBottom w:val="0"/>
          <w:divBdr>
            <w:top w:val="none" w:sz="0" w:space="0" w:color="auto"/>
            <w:left w:val="none" w:sz="0" w:space="0" w:color="auto"/>
            <w:bottom w:val="none" w:sz="0" w:space="0" w:color="auto"/>
            <w:right w:val="none" w:sz="0" w:space="0" w:color="auto"/>
          </w:divBdr>
        </w:div>
        <w:div w:id="185023672">
          <w:marLeft w:val="0"/>
          <w:marRight w:val="0"/>
          <w:marTop w:val="0"/>
          <w:marBottom w:val="0"/>
          <w:divBdr>
            <w:top w:val="none" w:sz="0" w:space="0" w:color="auto"/>
            <w:left w:val="none" w:sz="0" w:space="0" w:color="auto"/>
            <w:bottom w:val="none" w:sz="0" w:space="0" w:color="auto"/>
            <w:right w:val="none" w:sz="0" w:space="0" w:color="auto"/>
          </w:divBdr>
        </w:div>
        <w:div w:id="1801998869">
          <w:marLeft w:val="0"/>
          <w:marRight w:val="0"/>
          <w:marTop w:val="0"/>
          <w:marBottom w:val="0"/>
          <w:divBdr>
            <w:top w:val="none" w:sz="0" w:space="0" w:color="auto"/>
            <w:left w:val="none" w:sz="0" w:space="0" w:color="auto"/>
            <w:bottom w:val="none" w:sz="0" w:space="0" w:color="auto"/>
            <w:right w:val="none" w:sz="0" w:space="0" w:color="auto"/>
          </w:divBdr>
        </w:div>
        <w:div w:id="484056815">
          <w:marLeft w:val="0"/>
          <w:marRight w:val="0"/>
          <w:marTop w:val="0"/>
          <w:marBottom w:val="0"/>
          <w:divBdr>
            <w:top w:val="none" w:sz="0" w:space="0" w:color="auto"/>
            <w:left w:val="none" w:sz="0" w:space="0" w:color="auto"/>
            <w:bottom w:val="none" w:sz="0" w:space="0" w:color="auto"/>
            <w:right w:val="none" w:sz="0" w:space="0" w:color="auto"/>
          </w:divBdr>
        </w:div>
        <w:div w:id="1387803614">
          <w:marLeft w:val="0"/>
          <w:marRight w:val="0"/>
          <w:marTop w:val="0"/>
          <w:marBottom w:val="0"/>
          <w:divBdr>
            <w:top w:val="none" w:sz="0" w:space="0" w:color="auto"/>
            <w:left w:val="none" w:sz="0" w:space="0" w:color="auto"/>
            <w:bottom w:val="none" w:sz="0" w:space="0" w:color="auto"/>
            <w:right w:val="none" w:sz="0" w:space="0" w:color="auto"/>
          </w:divBdr>
        </w:div>
        <w:div w:id="1465347727">
          <w:marLeft w:val="0"/>
          <w:marRight w:val="0"/>
          <w:marTop w:val="0"/>
          <w:marBottom w:val="0"/>
          <w:divBdr>
            <w:top w:val="none" w:sz="0" w:space="0" w:color="auto"/>
            <w:left w:val="none" w:sz="0" w:space="0" w:color="auto"/>
            <w:bottom w:val="none" w:sz="0" w:space="0" w:color="auto"/>
            <w:right w:val="none" w:sz="0" w:space="0" w:color="auto"/>
          </w:divBdr>
        </w:div>
        <w:div w:id="218906688">
          <w:marLeft w:val="0"/>
          <w:marRight w:val="0"/>
          <w:marTop w:val="0"/>
          <w:marBottom w:val="0"/>
          <w:divBdr>
            <w:top w:val="none" w:sz="0" w:space="0" w:color="auto"/>
            <w:left w:val="none" w:sz="0" w:space="0" w:color="auto"/>
            <w:bottom w:val="none" w:sz="0" w:space="0" w:color="auto"/>
            <w:right w:val="none" w:sz="0" w:space="0" w:color="auto"/>
          </w:divBdr>
        </w:div>
        <w:div w:id="92867872">
          <w:marLeft w:val="0"/>
          <w:marRight w:val="0"/>
          <w:marTop w:val="0"/>
          <w:marBottom w:val="0"/>
          <w:divBdr>
            <w:top w:val="none" w:sz="0" w:space="0" w:color="auto"/>
            <w:left w:val="none" w:sz="0" w:space="0" w:color="auto"/>
            <w:bottom w:val="none" w:sz="0" w:space="0" w:color="auto"/>
            <w:right w:val="none" w:sz="0" w:space="0" w:color="auto"/>
          </w:divBdr>
        </w:div>
        <w:div w:id="401752611">
          <w:marLeft w:val="0"/>
          <w:marRight w:val="0"/>
          <w:marTop w:val="0"/>
          <w:marBottom w:val="0"/>
          <w:divBdr>
            <w:top w:val="none" w:sz="0" w:space="0" w:color="auto"/>
            <w:left w:val="none" w:sz="0" w:space="0" w:color="auto"/>
            <w:bottom w:val="none" w:sz="0" w:space="0" w:color="auto"/>
            <w:right w:val="none" w:sz="0" w:space="0" w:color="auto"/>
          </w:divBdr>
        </w:div>
        <w:div w:id="1318415868">
          <w:marLeft w:val="0"/>
          <w:marRight w:val="0"/>
          <w:marTop w:val="0"/>
          <w:marBottom w:val="0"/>
          <w:divBdr>
            <w:top w:val="none" w:sz="0" w:space="0" w:color="auto"/>
            <w:left w:val="none" w:sz="0" w:space="0" w:color="auto"/>
            <w:bottom w:val="none" w:sz="0" w:space="0" w:color="auto"/>
            <w:right w:val="none" w:sz="0" w:space="0" w:color="auto"/>
          </w:divBdr>
        </w:div>
        <w:div w:id="372459199">
          <w:marLeft w:val="0"/>
          <w:marRight w:val="0"/>
          <w:marTop w:val="0"/>
          <w:marBottom w:val="0"/>
          <w:divBdr>
            <w:top w:val="none" w:sz="0" w:space="0" w:color="auto"/>
            <w:left w:val="none" w:sz="0" w:space="0" w:color="auto"/>
            <w:bottom w:val="none" w:sz="0" w:space="0" w:color="auto"/>
            <w:right w:val="none" w:sz="0" w:space="0" w:color="auto"/>
          </w:divBdr>
        </w:div>
        <w:div w:id="760836098">
          <w:marLeft w:val="0"/>
          <w:marRight w:val="0"/>
          <w:marTop w:val="0"/>
          <w:marBottom w:val="0"/>
          <w:divBdr>
            <w:top w:val="none" w:sz="0" w:space="0" w:color="auto"/>
            <w:left w:val="none" w:sz="0" w:space="0" w:color="auto"/>
            <w:bottom w:val="none" w:sz="0" w:space="0" w:color="auto"/>
            <w:right w:val="none" w:sz="0" w:space="0" w:color="auto"/>
          </w:divBdr>
        </w:div>
        <w:div w:id="700672379">
          <w:marLeft w:val="0"/>
          <w:marRight w:val="0"/>
          <w:marTop w:val="0"/>
          <w:marBottom w:val="0"/>
          <w:divBdr>
            <w:top w:val="none" w:sz="0" w:space="0" w:color="auto"/>
            <w:left w:val="none" w:sz="0" w:space="0" w:color="auto"/>
            <w:bottom w:val="none" w:sz="0" w:space="0" w:color="auto"/>
            <w:right w:val="none" w:sz="0" w:space="0" w:color="auto"/>
          </w:divBdr>
        </w:div>
        <w:div w:id="1311255241">
          <w:marLeft w:val="0"/>
          <w:marRight w:val="0"/>
          <w:marTop w:val="0"/>
          <w:marBottom w:val="0"/>
          <w:divBdr>
            <w:top w:val="none" w:sz="0" w:space="0" w:color="auto"/>
            <w:left w:val="none" w:sz="0" w:space="0" w:color="auto"/>
            <w:bottom w:val="none" w:sz="0" w:space="0" w:color="auto"/>
            <w:right w:val="none" w:sz="0" w:space="0" w:color="auto"/>
          </w:divBdr>
        </w:div>
        <w:div w:id="1867794364">
          <w:marLeft w:val="0"/>
          <w:marRight w:val="0"/>
          <w:marTop w:val="0"/>
          <w:marBottom w:val="0"/>
          <w:divBdr>
            <w:top w:val="none" w:sz="0" w:space="0" w:color="auto"/>
            <w:left w:val="none" w:sz="0" w:space="0" w:color="auto"/>
            <w:bottom w:val="none" w:sz="0" w:space="0" w:color="auto"/>
            <w:right w:val="none" w:sz="0" w:space="0" w:color="auto"/>
          </w:divBdr>
        </w:div>
        <w:div w:id="412506803">
          <w:marLeft w:val="0"/>
          <w:marRight w:val="0"/>
          <w:marTop w:val="0"/>
          <w:marBottom w:val="0"/>
          <w:divBdr>
            <w:top w:val="none" w:sz="0" w:space="0" w:color="auto"/>
            <w:left w:val="none" w:sz="0" w:space="0" w:color="auto"/>
            <w:bottom w:val="none" w:sz="0" w:space="0" w:color="auto"/>
            <w:right w:val="none" w:sz="0" w:space="0" w:color="auto"/>
          </w:divBdr>
        </w:div>
        <w:div w:id="928391464">
          <w:marLeft w:val="0"/>
          <w:marRight w:val="0"/>
          <w:marTop w:val="0"/>
          <w:marBottom w:val="0"/>
          <w:divBdr>
            <w:top w:val="none" w:sz="0" w:space="0" w:color="auto"/>
            <w:left w:val="none" w:sz="0" w:space="0" w:color="auto"/>
            <w:bottom w:val="none" w:sz="0" w:space="0" w:color="auto"/>
            <w:right w:val="none" w:sz="0" w:space="0" w:color="auto"/>
          </w:divBdr>
        </w:div>
        <w:div w:id="374542730">
          <w:marLeft w:val="0"/>
          <w:marRight w:val="0"/>
          <w:marTop w:val="0"/>
          <w:marBottom w:val="0"/>
          <w:divBdr>
            <w:top w:val="none" w:sz="0" w:space="0" w:color="auto"/>
            <w:left w:val="none" w:sz="0" w:space="0" w:color="auto"/>
            <w:bottom w:val="none" w:sz="0" w:space="0" w:color="auto"/>
            <w:right w:val="none" w:sz="0" w:space="0" w:color="auto"/>
          </w:divBdr>
        </w:div>
        <w:div w:id="1759786653">
          <w:marLeft w:val="0"/>
          <w:marRight w:val="0"/>
          <w:marTop w:val="0"/>
          <w:marBottom w:val="0"/>
          <w:divBdr>
            <w:top w:val="none" w:sz="0" w:space="0" w:color="auto"/>
            <w:left w:val="none" w:sz="0" w:space="0" w:color="auto"/>
            <w:bottom w:val="none" w:sz="0" w:space="0" w:color="auto"/>
            <w:right w:val="none" w:sz="0" w:space="0" w:color="auto"/>
          </w:divBdr>
        </w:div>
        <w:div w:id="812790815">
          <w:marLeft w:val="0"/>
          <w:marRight w:val="0"/>
          <w:marTop w:val="0"/>
          <w:marBottom w:val="0"/>
          <w:divBdr>
            <w:top w:val="none" w:sz="0" w:space="0" w:color="auto"/>
            <w:left w:val="none" w:sz="0" w:space="0" w:color="auto"/>
            <w:bottom w:val="none" w:sz="0" w:space="0" w:color="auto"/>
            <w:right w:val="none" w:sz="0" w:space="0" w:color="auto"/>
          </w:divBdr>
        </w:div>
        <w:div w:id="360668899">
          <w:marLeft w:val="0"/>
          <w:marRight w:val="0"/>
          <w:marTop w:val="0"/>
          <w:marBottom w:val="0"/>
          <w:divBdr>
            <w:top w:val="none" w:sz="0" w:space="0" w:color="auto"/>
            <w:left w:val="none" w:sz="0" w:space="0" w:color="auto"/>
            <w:bottom w:val="none" w:sz="0" w:space="0" w:color="auto"/>
            <w:right w:val="none" w:sz="0" w:space="0" w:color="auto"/>
          </w:divBdr>
        </w:div>
        <w:div w:id="1077363006">
          <w:marLeft w:val="0"/>
          <w:marRight w:val="0"/>
          <w:marTop w:val="0"/>
          <w:marBottom w:val="0"/>
          <w:divBdr>
            <w:top w:val="none" w:sz="0" w:space="0" w:color="auto"/>
            <w:left w:val="none" w:sz="0" w:space="0" w:color="auto"/>
            <w:bottom w:val="none" w:sz="0" w:space="0" w:color="auto"/>
            <w:right w:val="none" w:sz="0" w:space="0" w:color="auto"/>
          </w:divBdr>
        </w:div>
        <w:div w:id="351686699">
          <w:marLeft w:val="0"/>
          <w:marRight w:val="0"/>
          <w:marTop w:val="0"/>
          <w:marBottom w:val="0"/>
          <w:divBdr>
            <w:top w:val="none" w:sz="0" w:space="0" w:color="auto"/>
            <w:left w:val="none" w:sz="0" w:space="0" w:color="auto"/>
            <w:bottom w:val="none" w:sz="0" w:space="0" w:color="auto"/>
            <w:right w:val="none" w:sz="0" w:space="0" w:color="auto"/>
          </w:divBdr>
        </w:div>
        <w:div w:id="297222630">
          <w:marLeft w:val="0"/>
          <w:marRight w:val="0"/>
          <w:marTop w:val="0"/>
          <w:marBottom w:val="0"/>
          <w:divBdr>
            <w:top w:val="none" w:sz="0" w:space="0" w:color="auto"/>
            <w:left w:val="none" w:sz="0" w:space="0" w:color="auto"/>
            <w:bottom w:val="none" w:sz="0" w:space="0" w:color="auto"/>
            <w:right w:val="none" w:sz="0" w:space="0" w:color="auto"/>
          </w:divBdr>
        </w:div>
        <w:div w:id="1074280908">
          <w:marLeft w:val="0"/>
          <w:marRight w:val="0"/>
          <w:marTop w:val="0"/>
          <w:marBottom w:val="0"/>
          <w:divBdr>
            <w:top w:val="none" w:sz="0" w:space="0" w:color="auto"/>
            <w:left w:val="none" w:sz="0" w:space="0" w:color="auto"/>
            <w:bottom w:val="none" w:sz="0" w:space="0" w:color="auto"/>
            <w:right w:val="none" w:sz="0" w:space="0" w:color="auto"/>
          </w:divBdr>
        </w:div>
        <w:div w:id="1376657253">
          <w:marLeft w:val="0"/>
          <w:marRight w:val="0"/>
          <w:marTop w:val="0"/>
          <w:marBottom w:val="0"/>
          <w:divBdr>
            <w:top w:val="none" w:sz="0" w:space="0" w:color="auto"/>
            <w:left w:val="none" w:sz="0" w:space="0" w:color="auto"/>
            <w:bottom w:val="none" w:sz="0" w:space="0" w:color="auto"/>
            <w:right w:val="none" w:sz="0" w:space="0" w:color="auto"/>
          </w:divBdr>
        </w:div>
        <w:div w:id="2092465852">
          <w:marLeft w:val="0"/>
          <w:marRight w:val="0"/>
          <w:marTop w:val="0"/>
          <w:marBottom w:val="0"/>
          <w:divBdr>
            <w:top w:val="none" w:sz="0" w:space="0" w:color="auto"/>
            <w:left w:val="none" w:sz="0" w:space="0" w:color="auto"/>
            <w:bottom w:val="none" w:sz="0" w:space="0" w:color="auto"/>
            <w:right w:val="none" w:sz="0" w:space="0" w:color="auto"/>
          </w:divBdr>
        </w:div>
        <w:div w:id="572005063">
          <w:marLeft w:val="0"/>
          <w:marRight w:val="0"/>
          <w:marTop w:val="0"/>
          <w:marBottom w:val="0"/>
          <w:divBdr>
            <w:top w:val="none" w:sz="0" w:space="0" w:color="auto"/>
            <w:left w:val="none" w:sz="0" w:space="0" w:color="auto"/>
            <w:bottom w:val="none" w:sz="0" w:space="0" w:color="auto"/>
            <w:right w:val="none" w:sz="0" w:space="0" w:color="auto"/>
          </w:divBdr>
        </w:div>
        <w:div w:id="1127773596">
          <w:marLeft w:val="0"/>
          <w:marRight w:val="0"/>
          <w:marTop w:val="0"/>
          <w:marBottom w:val="0"/>
          <w:divBdr>
            <w:top w:val="none" w:sz="0" w:space="0" w:color="auto"/>
            <w:left w:val="none" w:sz="0" w:space="0" w:color="auto"/>
            <w:bottom w:val="none" w:sz="0" w:space="0" w:color="auto"/>
            <w:right w:val="none" w:sz="0" w:space="0" w:color="auto"/>
          </w:divBdr>
        </w:div>
        <w:div w:id="266620625">
          <w:marLeft w:val="0"/>
          <w:marRight w:val="0"/>
          <w:marTop w:val="0"/>
          <w:marBottom w:val="0"/>
          <w:divBdr>
            <w:top w:val="none" w:sz="0" w:space="0" w:color="auto"/>
            <w:left w:val="none" w:sz="0" w:space="0" w:color="auto"/>
            <w:bottom w:val="none" w:sz="0" w:space="0" w:color="auto"/>
            <w:right w:val="none" w:sz="0" w:space="0" w:color="auto"/>
          </w:divBdr>
        </w:div>
        <w:div w:id="1150562468">
          <w:marLeft w:val="0"/>
          <w:marRight w:val="0"/>
          <w:marTop w:val="0"/>
          <w:marBottom w:val="0"/>
          <w:divBdr>
            <w:top w:val="none" w:sz="0" w:space="0" w:color="auto"/>
            <w:left w:val="none" w:sz="0" w:space="0" w:color="auto"/>
            <w:bottom w:val="none" w:sz="0" w:space="0" w:color="auto"/>
            <w:right w:val="none" w:sz="0" w:space="0" w:color="auto"/>
          </w:divBdr>
        </w:div>
        <w:div w:id="673536714">
          <w:marLeft w:val="0"/>
          <w:marRight w:val="0"/>
          <w:marTop w:val="0"/>
          <w:marBottom w:val="0"/>
          <w:divBdr>
            <w:top w:val="none" w:sz="0" w:space="0" w:color="auto"/>
            <w:left w:val="none" w:sz="0" w:space="0" w:color="auto"/>
            <w:bottom w:val="none" w:sz="0" w:space="0" w:color="auto"/>
            <w:right w:val="none" w:sz="0" w:space="0" w:color="auto"/>
          </w:divBdr>
        </w:div>
        <w:div w:id="611935421">
          <w:marLeft w:val="0"/>
          <w:marRight w:val="0"/>
          <w:marTop w:val="0"/>
          <w:marBottom w:val="0"/>
          <w:divBdr>
            <w:top w:val="none" w:sz="0" w:space="0" w:color="auto"/>
            <w:left w:val="none" w:sz="0" w:space="0" w:color="auto"/>
            <w:bottom w:val="none" w:sz="0" w:space="0" w:color="auto"/>
            <w:right w:val="none" w:sz="0" w:space="0" w:color="auto"/>
          </w:divBdr>
        </w:div>
        <w:div w:id="1233546909">
          <w:marLeft w:val="0"/>
          <w:marRight w:val="0"/>
          <w:marTop w:val="0"/>
          <w:marBottom w:val="0"/>
          <w:divBdr>
            <w:top w:val="none" w:sz="0" w:space="0" w:color="auto"/>
            <w:left w:val="none" w:sz="0" w:space="0" w:color="auto"/>
            <w:bottom w:val="none" w:sz="0" w:space="0" w:color="auto"/>
            <w:right w:val="none" w:sz="0" w:space="0" w:color="auto"/>
          </w:divBdr>
        </w:div>
        <w:div w:id="335234445">
          <w:marLeft w:val="0"/>
          <w:marRight w:val="0"/>
          <w:marTop w:val="0"/>
          <w:marBottom w:val="0"/>
          <w:divBdr>
            <w:top w:val="none" w:sz="0" w:space="0" w:color="auto"/>
            <w:left w:val="none" w:sz="0" w:space="0" w:color="auto"/>
            <w:bottom w:val="none" w:sz="0" w:space="0" w:color="auto"/>
            <w:right w:val="none" w:sz="0" w:space="0" w:color="auto"/>
          </w:divBdr>
        </w:div>
        <w:div w:id="1641106565">
          <w:marLeft w:val="0"/>
          <w:marRight w:val="0"/>
          <w:marTop w:val="0"/>
          <w:marBottom w:val="0"/>
          <w:divBdr>
            <w:top w:val="none" w:sz="0" w:space="0" w:color="auto"/>
            <w:left w:val="none" w:sz="0" w:space="0" w:color="auto"/>
            <w:bottom w:val="none" w:sz="0" w:space="0" w:color="auto"/>
            <w:right w:val="none" w:sz="0" w:space="0" w:color="auto"/>
          </w:divBdr>
        </w:div>
        <w:div w:id="739133080">
          <w:marLeft w:val="0"/>
          <w:marRight w:val="0"/>
          <w:marTop w:val="0"/>
          <w:marBottom w:val="0"/>
          <w:divBdr>
            <w:top w:val="none" w:sz="0" w:space="0" w:color="auto"/>
            <w:left w:val="none" w:sz="0" w:space="0" w:color="auto"/>
            <w:bottom w:val="none" w:sz="0" w:space="0" w:color="auto"/>
            <w:right w:val="none" w:sz="0" w:space="0" w:color="auto"/>
          </w:divBdr>
        </w:div>
        <w:div w:id="1072267207">
          <w:marLeft w:val="0"/>
          <w:marRight w:val="0"/>
          <w:marTop w:val="0"/>
          <w:marBottom w:val="0"/>
          <w:divBdr>
            <w:top w:val="none" w:sz="0" w:space="0" w:color="auto"/>
            <w:left w:val="none" w:sz="0" w:space="0" w:color="auto"/>
            <w:bottom w:val="none" w:sz="0" w:space="0" w:color="auto"/>
            <w:right w:val="none" w:sz="0" w:space="0" w:color="auto"/>
          </w:divBdr>
        </w:div>
        <w:div w:id="703873721">
          <w:marLeft w:val="0"/>
          <w:marRight w:val="0"/>
          <w:marTop w:val="0"/>
          <w:marBottom w:val="0"/>
          <w:divBdr>
            <w:top w:val="none" w:sz="0" w:space="0" w:color="auto"/>
            <w:left w:val="none" w:sz="0" w:space="0" w:color="auto"/>
            <w:bottom w:val="none" w:sz="0" w:space="0" w:color="auto"/>
            <w:right w:val="none" w:sz="0" w:space="0" w:color="auto"/>
          </w:divBdr>
        </w:div>
        <w:div w:id="1384718711">
          <w:marLeft w:val="0"/>
          <w:marRight w:val="0"/>
          <w:marTop w:val="0"/>
          <w:marBottom w:val="0"/>
          <w:divBdr>
            <w:top w:val="none" w:sz="0" w:space="0" w:color="auto"/>
            <w:left w:val="none" w:sz="0" w:space="0" w:color="auto"/>
            <w:bottom w:val="none" w:sz="0" w:space="0" w:color="auto"/>
            <w:right w:val="none" w:sz="0" w:space="0" w:color="auto"/>
          </w:divBdr>
        </w:div>
        <w:div w:id="1450130109">
          <w:marLeft w:val="0"/>
          <w:marRight w:val="0"/>
          <w:marTop w:val="0"/>
          <w:marBottom w:val="0"/>
          <w:divBdr>
            <w:top w:val="none" w:sz="0" w:space="0" w:color="auto"/>
            <w:left w:val="none" w:sz="0" w:space="0" w:color="auto"/>
            <w:bottom w:val="none" w:sz="0" w:space="0" w:color="auto"/>
            <w:right w:val="none" w:sz="0" w:space="0" w:color="auto"/>
          </w:divBdr>
        </w:div>
        <w:div w:id="2132087920">
          <w:marLeft w:val="0"/>
          <w:marRight w:val="0"/>
          <w:marTop w:val="0"/>
          <w:marBottom w:val="0"/>
          <w:divBdr>
            <w:top w:val="none" w:sz="0" w:space="0" w:color="auto"/>
            <w:left w:val="none" w:sz="0" w:space="0" w:color="auto"/>
            <w:bottom w:val="none" w:sz="0" w:space="0" w:color="auto"/>
            <w:right w:val="none" w:sz="0" w:space="0" w:color="auto"/>
          </w:divBdr>
        </w:div>
        <w:div w:id="621303401">
          <w:marLeft w:val="0"/>
          <w:marRight w:val="0"/>
          <w:marTop w:val="0"/>
          <w:marBottom w:val="0"/>
          <w:divBdr>
            <w:top w:val="none" w:sz="0" w:space="0" w:color="auto"/>
            <w:left w:val="none" w:sz="0" w:space="0" w:color="auto"/>
            <w:bottom w:val="none" w:sz="0" w:space="0" w:color="auto"/>
            <w:right w:val="none" w:sz="0" w:space="0" w:color="auto"/>
          </w:divBdr>
        </w:div>
        <w:div w:id="305669634">
          <w:marLeft w:val="0"/>
          <w:marRight w:val="0"/>
          <w:marTop w:val="0"/>
          <w:marBottom w:val="0"/>
          <w:divBdr>
            <w:top w:val="none" w:sz="0" w:space="0" w:color="auto"/>
            <w:left w:val="none" w:sz="0" w:space="0" w:color="auto"/>
            <w:bottom w:val="none" w:sz="0" w:space="0" w:color="auto"/>
            <w:right w:val="none" w:sz="0" w:space="0" w:color="auto"/>
          </w:divBdr>
        </w:div>
        <w:div w:id="602305745">
          <w:marLeft w:val="0"/>
          <w:marRight w:val="0"/>
          <w:marTop w:val="0"/>
          <w:marBottom w:val="0"/>
          <w:divBdr>
            <w:top w:val="none" w:sz="0" w:space="0" w:color="auto"/>
            <w:left w:val="none" w:sz="0" w:space="0" w:color="auto"/>
            <w:bottom w:val="none" w:sz="0" w:space="0" w:color="auto"/>
            <w:right w:val="none" w:sz="0" w:space="0" w:color="auto"/>
          </w:divBdr>
        </w:div>
        <w:div w:id="477455145">
          <w:marLeft w:val="0"/>
          <w:marRight w:val="0"/>
          <w:marTop w:val="0"/>
          <w:marBottom w:val="0"/>
          <w:divBdr>
            <w:top w:val="none" w:sz="0" w:space="0" w:color="auto"/>
            <w:left w:val="none" w:sz="0" w:space="0" w:color="auto"/>
            <w:bottom w:val="none" w:sz="0" w:space="0" w:color="auto"/>
            <w:right w:val="none" w:sz="0" w:space="0" w:color="auto"/>
          </w:divBdr>
        </w:div>
        <w:div w:id="1263414764">
          <w:marLeft w:val="0"/>
          <w:marRight w:val="0"/>
          <w:marTop w:val="0"/>
          <w:marBottom w:val="0"/>
          <w:divBdr>
            <w:top w:val="none" w:sz="0" w:space="0" w:color="auto"/>
            <w:left w:val="none" w:sz="0" w:space="0" w:color="auto"/>
            <w:bottom w:val="none" w:sz="0" w:space="0" w:color="auto"/>
            <w:right w:val="none" w:sz="0" w:space="0" w:color="auto"/>
          </w:divBdr>
        </w:div>
        <w:div w:id="1212158075">
          <w:marLeft w:val="0"/>
          <w:marRight w:val="0"/>
          <w:marTop w:val="0"/>
          <w:marBottom w:val="0"/>
          <w:divBdr>
            <w:top w:val="none" w:sz="0" w:space="0" w:color="auto"/>
            <w:left w:val="none" w:sz="0" w:space="0" w:color="auto"/>
            <w:bottom w:val="none" w:sz="0" w:space="0" w:color="auto"/>
            <w:right w:val="none" w:sz="0" w:space="0" w:color="auto"/>
          </w:divBdr>
        </w:div>
        <w:div w:id="1315526178">
          <w:marLeft w:val="0"/>
          <w:marRight w:val="0"/>
          <w:marTop w:val="0"/>
          <w:marBottom w:val="0"/>
          <w:divBdr>
            <w:top w:val="none" w:sz="0" w:space="0" w:color="auto"/>
            <w:left w:val="none" w:sz="0" w:space="0" w:color="auto"/>
            <w:bottom w:val="none" w:sz="0" w:space="0" w:color="auto"/>
            <w:right w:val="none" w:sz="0" w:space="0" w:color="auto"/>
          </w:divBdr>
        </w:div>
        <w:div w:id="113212039">
          <w:marLeft w:val="0"/>
          <w:marRight w:val="0"/>
          <w:marTop w:val="0"/>
          <w:marBottom w:val="0"/>
          <w:divBdr>
            <w:top w:val="none" w:sz="0" w:space="0" w:color="auto"/>
            <w:left w:val="none" w:sz="0" w:space="0" w:color="auto"/>
            <w:bottom w:val="none" w:sz="0" w:space="0" w:color="auto"/>
            <w:right w:val="none" w:sz="0" w:space="0" w:color="auto"/>
          </w:divBdr>
        </w:div>
        <w:div w:id="1210339792">
          <w:marLeft w:val="0"/>
          <w:marRight w:val="0"/>
          <w:marTop w:val="0"/>
          <w:marBottom w:val="0"/>
          <w:divBdr>
            <w:top w:val="none" w:sz="0" w:space="0" w:color="auto"/>
            <w:left w:val="none" w:sz="0" w:space="0" w:color="auto"/>
            <w:bottom w:val="none" w:sz="0" w:space="0" w:color="auto"/>
            <w:right w:val="none" w:sz="0" w:space="0" w:color="auto"/>
          </w:divBdr>
        </w:div>
        <w:div w:id="1057388427">
          <w:marLeft w:val="0"/>
          <w:marRight w:val="0"/>
          <w:marTop w:val="0"/>
          <w:marBottom w:val="0"/>
          <w:divBdr>
            <w:top w:val="none" w:sz="0" w:space="0" w:color="auto"/>
            <w:left w:val="none" w:sz="0" w:space="0" w:color="auto"/>
            <w:bottom w:val="none" w:sz="0" w:space="0" w:color="auto"/>
            <w:right w:val="none" w:sz="0" w:space="0" w:color="auto"/>
          </w:divBdr>
        </w:div>
        <w:div w:id="866066765">
          <w:marLeft w:val="0"/>
          <w:marRight w:val="0"/>
          <w:marTop w:val="0"/>
          <w:marBottom w:val="0"/>
          <w:divBdr>
            <w:top w:val="none" w:sz="0" w:space="0" w:color="auto"/>
            <w:left w:val="none" w:sz="0" w:space="0" w:color="auto"/>
            <w:bottom w:val="none" w:sz="0" w:space="0" w:color="auto"/>
            <w:right w:val="none" w:sz="0" w:space="0" w:color="auto"/>
          </w:divBdr>
        </w:div>
        <w:div w:id="599221779">
          <w:marLeft w:val="0"/>
          <w:marRight w:val="0"/>
          <w:marTop w:val="0"/>
          <w:marBottom w:val="0"/>
          <w:divBdr>
            <w:top w:val="none" w:sz="0" w:space="0" w:color="auto"/>
            <w:left w:val="none" w:sz="0" w:space="0" w:color="auto"/>
            <w:bottom w:val="none" w:sz="0" w:space="0" w:color="auto"/>
            <w:right w:val="none" w:sz="0" w:space="0" w:color="auto"/>
          </w:divBdr>
        </w:div>
        <w:div w:id="98918683">
          <w:marLeft w:val="0"/>
          <w:marRight w:val="0"/>
          <w:marTop w:val="0"/>
          <w:marBottom w:val="0"/>
          <w:divBdr>
            <w:top w:val="none" w:sz="0" w:space="0" w:color="auto"/>
            <w:left w:val="none" w:sz="0" w:space="0" w:color="auto"/>
            <w:bottom w:val="none" w:sz="0" w:space="0" w:color="auto"/>
            <w:right w:val="none" w:sz="0" w:space="0" w:color="auto"/>
          </w:divBdr>
        </w:div>
        <w:div w:id="1575623701">
          <w:marLeft w:val="0"/>
          <w:marRight w:val="0"/>
          <w:marTop w:val="0"/>
          <w:marBottom w:val="0"/>
          <w:divBdr>
            <w:top w:val="none" w:sz="0" w:space="0" w:color="auto"/>
            <w:left w:val="none" w:sz="0" w:space="0" w:color="auto"/>
            <w:bottom w:val="none" w:sz="0" w:space="0" w:color="auto"/>
            <w:right w:val="none" w:sz="0" w:space="0" w:color="auto"/>
          </w:divBdr>
        </w:div>
        <w:div w:id="1789200223">
          <w:marLeft w:val="0"/>
          <w:marRight w:val="0"/>
          <w:marTop w:val="0"/>
          <w:marBottom w:val="0"/>
          <w:divBdr>
            <w:top w:val="none" w:sz="0" w:space="0" w:color="auto"/>
            <w:left w:val="none" w:sz="0" w:space="0" w:color="auto"/>
            <w:bottom w:val="none" w:sz="0" w:space="0" w:color="auto"/>
            <w:right w:val="none" w:sz="0" w:space="0" w:color="auto"/>
          </w:divBdr>
        </w:div>
        <w:div w:id="1367097534">
          <w:marLeft w:val="0"/>
          <w:marRight w:val="0"/>
          <w:marTop w:val="0"/>
          <w:marBottom w:val="0"/>
          <w:divBdr>
            <w:top w:val="none" w:sz="0" w:space="0" w:color="auto"/>
            <w:left w:val="none" w:sz="0" w:space="0" w:color="auto"/>
            <w:bottom w:val="none" w:sz="0" w:space="0" w:color="auto"/>
            <w:right w:val="none" w:sz="0" w:space="0" w:color="auto"/>
          </w:divBdr>
        </w:div>
        <w:div w:id="1208224374">
          <w:marLeft w:val="0"/>
          <w:marRight w:val="0"/>
          <w:marTop w:val="0"/>
          <w:marBottom w:val="0"/>
          <w:divBdr>
            <w:top w:val="none" w:sz="0" w:space="0" w:color="auto"/>
            <w:left w:val="none" w:sz="0" w:space="0" w:color="auto"/>
            <w:bottom w:val="none" w:sz="0" w:space="0" w:color="auto"/>
            <w:right w:val="none" w:sz="0" w:space="0" w:color="auto"/>
          </w:divBdr>
        </w:div>
        <w:div w:id="1854108252">
          <w:marLeft w:val="0"/>
          <w:marRight w:val="0"/>
          <w:marTop w:val="0"/>
          <w:marBottom w:val="0"/>
          <w:divBdr>
            <w:top w:val="none" w:sz="0" w:space="0" w:color="auto"/>
            <w:left w:val="none" w:sz="0" w:space="0" w:color="auto"/>
            <w:bottom w:val="none" w:sz="0" w:space="0" w:color="auto"/>
            <w:right w:val="none" w:sz="0" w:space="0" w:color="auto"/>
          </w:divBdr>
        </w:div>
        <w:div w:id="1837913702">
          <w:marLeft w:val="0"/>
          <w:marRight w:val="0"/>
          <w:marTop w:val="0"/>
          <w:marBottom w:val="0"/>
          <w:divBdr>
            <w:top w:val="none" w:sz="0" w:space="0" w:color="auto"/>
            <w:left w:val="none" w:sz="0" w:space="0" w:color="auto"/>
            <w:bottom w:val="none" w:sz="0" w:space="0" w:color="auto"/>
            <w:right w:val="none" w:sz="0" w:space="0" w:color="auto"/>
          </w:divBdr>
        </w:div>
        <w:div w:id="761225539">
          <w:marLeft w:val="0"/>
          <w:marRight w:val="0"/>
          <w:marTop w:val="0"/>
          <w:marBottom w:val="0"/>
          <w:divBdr>
            <w:top w:val="none" w:sz="0" w:space="0" w:color="auto"/>
            <w:left w:val="none" w:sz="0" w:space="0" w:color="auto"/>
            <w:bottom w:val="none" w:sz="0" w:space="0" w:color="auto"/>
            <w:right w:val="none" w:sz="0" w:space="0" w:color="auto"/>
          </w:divBdr>
        </w:div>
        <w:div w:id="1908953862">
          <w:marLeft w:val="0"/>
          <w:marRight w:val="0"/>
          <w:marTop w:val="0"/>
          <w:marBottom w:val="0"/>
          <w:divBdr>
            <w:top w:val="none" w:sz="0" w:space="0" w:color="auto"/>
            <w:left w:val="none" w:sz="0" w:space="0" w:color="auto"/>
            <w:bottom w:val="none" w:sz="0" w:space="0" w:color="auto"/>
            <w:right w:val="none" w:sz="0" w:space="0" w:color="auto"/>
          </w:divBdr>
        </w:div>
        <w:div w:id="950084862">
          <w:marLeft w:val="0"/>
          <w:marRight w:val="0"/>
          <w:marTop w:val="0"/>
          <w:marBottom w:val="0"/>
          <w:divBdr>
            <w:top w:val="none" w:sz="0" w:space="0" w:color="auto"/>
            <w:left w:val="none" w:sz="0" w:space="0" w:color="auto"/>
            <w:bottom w:val="none" w:sz="0" w:space="0" w:color="auto"/>
            <w:right w:val="none" w:sz="0" w:space="0" w:color="auto"/>
          </w:divBdr>
        </w:div>
        <w:div w:id="1126241960">
          <w:marLeft w:val="0"/>
          <w:marRight w:val="0"/>
          <w:marTop w:val="0"/>
          <w:marBottom w:val="0"/>
          <w:divBdr>
            <w:top w:val="none" w:sz="0" w:space="0" w:color="auto"/>
            <w:left w:val="none" w:sz="0" w:space="0" w:color="auto"/>
            <w:bottom w:val="none" w:sz="0" w:space="0" w:color="auto"/>
            <w:right w:val="none" w:sz="0" w:space="0" w:color="auto"/>
          </w:divBdr>
        </w:div>
        <w:div w:id="1153982128">
          <w:marLeft w:val="0"/>
          <w:marRight w:val="0"/>
          <w:marTop w:val="0"/>
          <w:marBottom w:val="0"/>
          <w:divBdr>
            <w:top w:val="none" w:sz="0" w:space="0" w:color="auto"/>
            <w:left w:val="none" w:sz="0" w:space="0" w:color="auto"/>
            <w:bottom w:val="none" w:sz="0" w:space="0" w:color="auto"/>
            <w:right w:val="none" w:sz="0" w:space="0" w:color="auto"/>
          </w:divBdr>
        </w:div>
        <w:div w:id="447510930">
          <w:marLeft w:val="0"/>
          <w:marRight w:val="0"/>
          <w:marTop w:val="0"/>
          <w:marBottom w:val="0"/>
          <w:divBdr>
            <w:top w:val="none" w:sz="0" w:space="0" w:color="auto"/>
            <w:left w:val="none" w:sz="0" w:space="0" w:color="auto"/>
            <w:bottom w:val="none" w:sz="0" w:space="0" w:color="auto"/>
            <w:right w:val="none" w:sz="0" w:space="0" w:color="auto"/>
          </w:divBdr>
        </w:div>
        <w:div w:id="1952663493">
          <w:marLeft w:val="0"/>
          <w:marRight w:val="0"/>
          <w:marTop w:val="0"/>
          <w:marBottom w:val="0"/>
          <w:divBdr>
            <w:top w:val="none" w:sz="0" w:space="0" w:color="auto"/>
            <w:left w:val="none" w:sz="0" w:space="0" w:color="auto"/>
            <w:bottom w:val="none" w:sz="0" w:space="0" w:color="auto"/>
            <w:right w:val="none" w:sz="0" w:space="0" w:color="auto"/>
          </w:divBdr>
        </w:div>
        <w:div w:id="1541431401">
          <w:marLeft w:val="0"/>
          <w:marRight w:val="0"/>
          <w:marTop w:val="0"/>
          <w:marBottom w:val="0"/>
          <w:divBdr>
            <w:top w:val="none" w:sz="0" w:space="0" w:color="auto"/>
            <w:left w:val="none" w:sz="0" w:space="0" w:color="auto"/>
            <w:bottom w:val="none" w:sz="0" w:space="0" w:color="auto"/>
            <w:right w:val="none" w:sz="0" w:space="0" w:color="auto"/>
          </w:divBdr>
        </w:div>
        <w:div w:id="1382902808">
          <w:marLeft w:val="0"/>
          <w:marRight w:val="0"/>
          <w:marTop w:val="0"/>
          <w:marBottom w:val="0"/>
          <w:divBdr>
            <w:top w:val="none" w:sz="0" w:space="0" w:color="auto"/>
            <w:left w:val="none" w:sz="0" w:space="0" w:color="auto"/>
            <w:bottom w:val="none" w:sz="0" w:space="0" w:color="auto"/>
            <w:right w:val="none" w:sz="0" w:space="0" w:color="auto"/>
          </w:divBdr>
        </w:div>
        <w:div w:id="2019916345">
          <w:marLeft w:val="0"/>
          <w:marRight w:val="0"/>
          <w:marTop w:val="0"/>
          <w:marBottom w:val="0"/>
          <w:divBdr>
            <w:top w:val="none" w:sz="0" w:space="0" w:color="auto"/>
            <w:left w:val="none" w:sz="0" w:space="0" w:color="auto"/>
            <w:bottom w:val="none" w:sz="0" w:space="0" w:color="auto"/>
            <w:right w:val="none" w:sz="0" w:space="0" w:color="auto"/>
          </w:divBdr>
        </w:div>
        <w:div w:id="166870979">
          <w:marLeft w:val="0"/>
          <w:marRight w:val="0"/>
          <w:marTop w:val="0"/>
          <w:marBottom w:val="0"/>
          <w:divBdr>
            <w:top w:val="none" w:sz="0" w:space="0" w:color="auto"/>
            <w:left w:val="none" w:sz="0" w:space="0" w:color="auto"/>
            <w:bottom w:val="none" w:sz="0" w:space="0" w:color="auto"/>
            <w:right w:val="none" w:sz="0" w:space="0" w:color="auto"/>
          </w:divBdr>
        </w:div>
        <w:div w:id="681710339">
          <w:marLeft w:val="0"/>
          <w:marRight w:val="0"/>
          <w:marTop w:val="0"/>
          <w:marBottom w:val="0"/>
          <w:divBdr>
            <w:top w:val="none" w:sz="0" w:space="0" w:color="auto"/>
            <w:left w:val="none" w:sz="0" w:space="0" w:color="auto"/>
            <w:bottom w:val="none" w:sz="0" w:space="0" w:color="auto"/>
            <w:right w:val="none" w:sz="0" w:space="0" w:color="auto"/>
          </w:divBdr>
        </w:div>
        <w:div w:id="1496263403">
          <w:marLeft w:val="0"/>
          <w:marRight w:val="0"/>
          <w:marTop w:val="0"/>
          <w:marBottom w:val="0"/>
          <w:divBdr>
            <w:top w:val="none" w:sz="0" w:space="0" w:color="auto"/>
            <w:left w:val="none" w:sz="0" w:space="0" w:color="auto"/>
            <w:bottom w:val="none" w:sz="0" w:space="0" w:color="auto"/>
            <w:right w:val="none" w:sz="0" w:space="0" w:color="auto"/>
          </w:divBdr>
        </w:div>
        <w:div w:id="204953774">
          <w:marLeft w:val="0"/>
          <w:marRight w:val="0"/>
          <w:marTop w:val="0"/>
          <w:marBottom w:val="0"/>
          <w:divBdr>
            <w:top w:val="none" w:sz="0" w:space="0" w:color="auto"/>
            <w:left w:val="none" w:sz="0" w:space="0" w:color="auto"/>
            <w:bottom w:val="none" w:sz="0" w:space="0" w:color="auto"/>
            <w:right w:val="none" w:sz="0" w:space="0" w:color="auto"/>
          </w:divBdr>
        </w:div>
        <w:div w:id="931621410">
          <w:marLeft w:val="0"/>
          <w:marRight w:val="0"/>
          <w:marTop w:val="0"/>
          <w:marBottom w:val="0"/>
          <w:divBdr>
            <w:top w:val="none" w:sz="0" w:space="0" w:color="auto"/>
            <w:left w:val="none" w:sz="0" w:space="0" w:color="auto"/>
            <w:bottom w:val="none" w:sz="0" w:space="0" w:color="auto"/>
            <w:right w:val="none" w:sz="0" w:space="0" w:color="auto"/>
          </w:divBdr>
        </w:div>
        <w:div w:id="1193228491">
          <w:marLeft w:val="0"/>
          <w:marRight w:val="0"/>
          <w:marTop w:val="0"/>
          <w:marBottom w:val="0"/>
          <w:divBdr>
            <w:top w:val="none" w:sz="0" w:space="0" w:color="auto"/>
            <w:left w:val="none" w:sz="0" w:space="0" w:color="auto"/>
            <w:bottom w:val="none" w:sz="0" w:space="0" w:color="auto"/>
            <w:right w:val="none" w:sz="0" w:space="0" w:color="auto"/>
          </w:divBdr>
        </w:div>
        <w:div w:id="1639844183">
          <w:marLeft w:val="0"/>
          <w:marRight w:val="0"/>
          <w:marTop w:val="0"/>
          <w:marBottom w:val="0"/>
          <w:divBdr>
            <w:top w:val="none" w:sz="0" w:space="0" w:color="auto"/>
            <w:left w:val="none" w:sz="0" w:space="0" w:color="auto"/>
            <w:bottom w:val="none" w:sz="0" w:space="0" w:color="auto"/>
            <w:right w:val="none" w:sz="0" w:space="0" w:color="auto"/>
          </w:divBdr>
        </w:div>
        <w:div w:id="1808552048">
          <w:marLeft w:val="0"/>
          <w:marRight w:val="0"/>
          <w:marTop w:val="0"/>
          <w:marBottom w:val="0"/>
          <w:divBdr>
            <w:top w:val="none" w:sz="0" w:space="0" w:color="auto"/>
            <w:left w:val="none" w:sz="0" w:space="0" w:color="auto"/>
            <w:bottom w:val="none" w:sz="0" w:space="0" w:color="auto"/>
            <w:right w:val="none" w:sz="0" w:space="0" w:color="auto"/>
          </w:divBdr>
        </w:div>
        <w:div w:id="1826241489">
          <w:marLeft w:val="0"/>
          <w:marRight w:val="0"/>
          <w:marTop w:val="0"/>
          <w:marBottom w:val="0"/>
          <w:divBdr>
            <w:top w:val="none" w:sz="0" w:space="0" w:color="auto"/>
            <w:left w:val="none" w:sz="0" w:space="0" w:color="auto"/>
            <w:bottom w:val="none" w:sz="0" w:space="0" w:color="auto"/>
            <w:right w:val="none" w:sz="0" w:space="0" w:color="auto"/>
          </w:divBdr>
        </w:div>
        <w:div w:id="1351638368">
          <w:marLeft w:val="0"/>
          <w:marRight w:val="0"/>
          <w:marTop w:val="0"/>
          <w:marBottom w:val="0"/>
          <w:divBdr>
            <w:top w:val="none" w:sz="0" w:space="0" w:color="auto"/>
            <w:left w:val="none" w:sz="0" w:space="0" w:color="auto"/>
            <w:bottom w:val="none" w:sz="0" w:space="0" w:color="auto"/>
            <w:right w:val="none" w:sz="0" w:space="0" w:color="auto"/>
          </w:divBdr>
        </w:div>
        <w:div w:id="1267730814">
          <w:marLeft w:val="0"/>
          <w:marRight w:val="0"/>
          <w:marTop w:val="0"/>
          <w:marBottom w:val="0"/>
          <w:divBdr>
            <w:top w:val="none" w:sz="0" w:space="0" w:color="auto"/>
            <w:left w:val="none" w:sz="0" w:space="0" w:color="auto"/>
            <w:bottom w:val="none" w:sz="0" w:space="0" w:color="auto"/>
            <w:right w:val="none" w:sz="0" w:space="0" w:color="auto"/>
          </w:divBdr>
        </w:div>
        <w:div w:id="1030910540">
          <w:marLeft w:val="0"/>
          <w:marRight w:val="0"/>
          <w:marTop w:val="0"/>
          <w:marBottom w:val="0"/>
          <w:divBdr>
            <w:top w:val="none" w:sz="0" w:space="0" w:color="auto"/>
            <w:left w:val="none" w:sz="0" w:space="0" w:color="auto"/>
            <w:bottom w:val="none" w:sz="0" w:space="0" w:color="auto"/>
            <w:right w:val="none" w:sz="0" w:space="0" w:color="auto"/>
          </w:divBdr>
        </w:div>
        <w:div w:id="1972323261">
          <w:marLeft w:val="0"/>
          <w:marRight w:val="0"/>
          <w:marTop w:val="0"/>
          <w:marBottom w:val="0"/>
          <w:divBdr>
            <w:top w:val="none" w:sz="0" w:space="0" w:color="auto"/>
            <w:left w:val="none" w:sz="0" w:space="0" w:color="auto"/>
            <w:bottom w:val="none" w:sz="0" w:space="0" w:color="auto"/>
            <w:right w:val="none" w:sz="0" w:space="0" w:color="auto"/>
          </w:divBdr>
        </w:div>
        <w:div w:id="1493135506">
          <w:marLeft w:val="0"/>
          <w:marRight w:val="0"/>
          <w:marTop w:val="0"/>
          <w:marBottom w:val="0"/>
          <w:divBdr>
            <w:top w:val="none" w:sz="0" w:space="0" w:color="auto"/>
            <w:left w:val="none" w:sz="0" w:space="0" w:color="auto"/>
            <w:bottom w:val="none" w:sz="0" w:space="0" w:color="auto"/>
            <w:right w:val="none" w:sz="0" w:space="0" w:color="auto"/>
          </w:divBdr>
        </w:div>
        <w:div w:id="1074232334">
          <w:marLeft w:val="0"/>
          <w:marRight w:val="0"/>
          <w:marTop w:val="0"/>
          <w:marBottom w:val="0"/>
          <w:divBdr>
            <w:top w:val="none" w:sz="0" w:space="0" w:color="auto"/>
            <w:left w:val="none" w:sz="0" w:space="0" w:color="auto"/>
            <w:bottom w:val="none" w:sz="0" w:space="0" w:color="auto"/>
            <w:right w:val="none" w:sz="0" w:space="0" w:color="auto"/>
          </w:divBdr>
        </w:div>
        <w:div w:id="1534465807">
          <w:marLeft w:val="0"/>
          <w:marRight w:val="0"/>
          <w:marTop w:val="0"/>
          <w:marBottom w:val="0"/>
          <w:divBdr>
            <w:top w:val="none" w:sz="0" w:space="0" w:color="auto"/>
            <w:left w:val="none" w:sz="0" w:space="0" w:color="auto"/>
            <w:bottom w:val="none" w:sz="0" w:space="0" w:color="auto"/>
            <w:right w:val="none" w:sz="0" w:space="0" w:color="auto"/>
          </w:divBdr>
        </w:div>
        <w:div w:id="965428003">
          <w:marLeft w:val="0"/>
          <w:marRight w:val="0"/>
          <w:marTop w:val="0"/>
          <w:marBottom w:val="0"/>
          <w:divBdr>
            <w:top w:val="none" w:sz="0" w:space="0" w:color="auto"/>
            <w:left w:val="none" w:sz="0" w:space="0" w:color="auto"/>
            <w:bottom w:val="none" w:sz="0" w:space="0" w:color="auto"/>
            <w:right w:val="none" w:sz="0" w:space="0" w:color="auto"/>
          </w:divBdr>
        </w:div>
        <w:div w:id="790126700">
          <w:marLeft w:val="0"/>
          <w:marRight w:val="0"/>
          <w:marTop w:val="0"/>
          <w:marBottom w:val="0"/>
          <w:divBdr>
            <w:top w:val="none" w:sz="0" w:space="0" w:color="auto"/>
            <w:left w:val="none" w:sz="0" w:space="0" w:color="auto"/>
            <w:bottom w:val="none" w:sz="0" w:space="0" w:color="auto"/>
            <w:right w:val="none" w:sz="0" w:space="0" w:color="auto"/>
          </w:divBdr>
        </w:div>
        <w:div w:id="747847916">
          <w:marLeft w:val="0"/>
          <w:marRight w:val="0"/>
          <w:marTop w:val="0"/>
          <w:marBottom w:val="0"/>
          <w:divBdr>
            <w:top w:val="none" w:sz="0" w:space="0" w:color="auto"/>
            <w:left w:val="none" w:sz="0" w:space="0" w:color="auto"/>
            <w:bottom w:val="none" w:sz="0" w:space="0" w:color="auto"/>
            <w:right w:val="none" w:sz="0" w:space="0" w:color="auto"/>
          </w:divBdr>
        </w:div>
        <w:div w:id="1116020695">
          <w:marLeft w:val="0"/>
          <w:marRight w:val="0"/>
          <w:marTop w:val="0"/>
          <w:marBottom w:val="0"/>
          <w:divBdr>
            <w:top w:val="none" w:sz="0" w:space="0" w:color="auto"/>
            <w:left w:val="none" w:sz="0" w:space="0" w:color="auto"/>
            <w:bottom w:val="none" w:sz="0" w:space="0" w:color="auto"/>
            <w:right w:val="none" w:sz="0" w:space="0" w:color="auto"/>
          </w:divBdr>
        </w:div>
        <w:div w:id="67071601">
          <w:marLeft w:val="0"/>
          <w:marRight w:val="0"/>
          <w:marTop w:val="0"/>
          <w:marBottom w:val="0"/>
          <w:divBdr>
            <w:top w:val="none" w:sz="0" w:space="0" w:color="auto"/>
            <w:left w:val="none" w:sz="0" w:space="0" w:color="auto"/>
            <w:bottom w:val="none" w:sz="0" w:space="0" w:color="auto"/>
            <w:right w:val="none" w:sz="0" w:space="0" w:color="auto"/>
          </w:divBdr>
        </w:div>
        <w:div w:id="407920329">
          <w:marLeft w:val="0"/>
          <w:marRight w:val="0"/>
          <w:marTop w:val="0"/>
          <w:marBottom w:val="0"/>
          <w:divBdr>
            <w:top w:val="none" w:sz="0" w:space="0" w:color="auto"/>
            <w:left w:val="none" w:sz="0" w:space="0" w:color="auto"/>
            <w:bottom w:val="none" w:sz="0" w:space="0" w:color="auto"/>
            <w:right w:val="none" w:sz="0" w:space="0" w:color="auto"/>
          </w:divBdr>
        </w:div>
        <w:div w:id="1681739797">
          <w:marLeft w:val="0"/>
          <w:marRight w:val="0"/>
          <w:marTop w:val="0"/>
          <w:marBottom w:val="0"/>
          <w:divBdr>
            <w:top w:val="none" w:sz="0" w:space="0" w:color="auto"/>
            <w:left w:val="none" w:sz="0" w:space="0" w:color="auto"/>
            <w:bottom w:val="none" w:sz="0" w:space="0" w:color="auto"/>
            <w:right w:val="none" w:sz="0" w:space="0" w:color="auto"/>
          </w:divBdr>
        </w:div>
        <w:div w:id="1264848048">
          <w:marLeft w:val="0"/>
          <w:marRight w:val="0"/>
          <w:marTop w:val="0"/>
          <w:marBottom w:val="0"/>
          <w:divBdr>
            <w:top w:val="none" w:sz="0" w:space="0" w:color="auto"/>
            <w:left w:val="none" w:sz="0" w:space="0" w:color="auto"/>
            <w:bottom w:val="none" w:sz="0" w:space="0" w:color="auto"/>
            <w:right w:val="none" w:sz="0" w:space="0" w:color="auto"/>
          </w:divBdr>
        </w:div>
        <w:div w:id="1164710046">
          <w:marLeft w:val="0"/>
          <w:marRight w:val="0"/>
          <w:marTop w:val="0"/>
          <w:marBottom w:val="0"/>
          <w:divBdr>
            <w:top w:val="none" w:sz="0" w:space="0" w:color="auto"/>
            <w:left w:val="none" w:sz="0" w:space="0" w:color="auto"/>
            <w:bottom w:val="none" w:sz="0" w:space="0" w:color="auto"/>
            <w:right w:val="none" w:sz="0" w:space="0" w:color="auto"/>
          </w:divBdr>
        </w:div>
        <w:div w:id="2003774349">
          <w:marLeft w:val="0"/>
          <w:marRight w:val="0"/>
          <w:marTop w:val="0"/>
          <w:marBottom w:val="0"/>
          <w:divBdr>
            <w:top w:val="none" w:sz="0" w:space="0" w:color="auto"/>
            <w:left w:val="none" w:sz="0" w:space="0" w:color="auto"/>
            <w:bottom w:val="none" w:sz="0" w:space="0" w:color="auto"/>
            <w:right w:val="none" w:sz="0" w:space="0" w:color="auto"/>
          </w:divBdr>
        </w:div>
        <w:div w:id="1722971578">
          <w:marLeft w:val="0"/>
          <w:marRight w:val="0"/>
          <w:marTop w:val="0"/>
          <w:marBottom w:val="0"/>
          <w:divBdr>
            <w:top w:val="none" w:sz="0" w:space="0" w:color="auto"/>
            <w:left w:val="none" w:sz="0" w:space="0" w:color="auto"/>
            <w:bottom w:val="none" w:sz="0" w:space="0" w:color="auto"/>
            <w:right w:val="none" w:sz="0" w:space="0" w:color="auto"/>
          </w:divBdr>
        </w:div>
        <w:div w:id="481431364">
          <w:marLeft w:val="0"/>
          <w:marRight w:val="0"/>
          <w:marTop w:val="0"/>
          <w:marBottom w:val="0"/>
          <w:divBdr>
            <w:top w:val="none" w:sz="0" w:space="0" w:color="auto"/>
            <w:left w:val="none" w:sz="0" w:space="0" w:color="auto"/>
            <w:bottom w:val="none" w:sz="0" w:space="0" w:color="auto"/>
            <w:right w:val="none" w:sz="0" w:space="0" w:color="auto"/>
          </w:divBdr>
        </w:div>
        <w:div w:id="809128459">
          <w:marLeft w:val="0"/>
          <w:marRight w:val="0"/>
          <w:marTop w:val="0"/>
          <w:marBottom w:val="0"/>
          <w:divBdr>
            <w:top w:val="none" w:sz="0" w:space="0" w:color="auto"/>
            <w:left w:val="none" w:sz="0" w:space="0" w:color="auto"/>
            <w:bottom w:val="none" w:sz="0" w:space="0" w:color="auto"/>
            <w:right w:val="none" w:sz="0" w:space="0" w:color="auto"/>
          </w:divBdr>
        </w:div>
        <w:div w:id="171265915">
          <w:marLeft w:val="0"/>
          <w:marRight w:val="0"/>
          <w:marTop w:val="0"/>
          <w:marBottom w:val="0"/>
          <w:divBdr>
            <w:top w:val="none" w:sz="0" w:space="0" w:color="auto"/>
            <w:left w:val="none" w:sz="0" w:space="0" w:color="auto"/>
            <w:bottom w:val="none" w:sz="0" w:space="0" w:color="auto"/>
            <w:right w:val="none" w:sz="0" w:space="0" w:color="auto"/>
          </w:divBdr>
        </w:div>
        <w:div w:id="1234007880">
          <w:marLeft w:val="0"/>
          <w:marRight w:val="0"/>
          <w:marTop w:val="0"/>
          <w:marBottom w:val="0"/>
          <w:divBdr>
            <w:top w:val="none" w:sz="0" w:space="0" w:color="auto"/>
            <w:left w:val="none" w:sz="0" w:space="0" w:color="auto"/>
            <w:bottom w:val="none" w:sz="0" w:space="0" w:color="auto"/>
            <w:right w:val="none" w:sz="0" w:space="0" w:color="auto"/>
          </w:divBdr>
        </w:div>
        <w:div w:id="583687270">
          <w:marLeft w:val="0"/>
          <w:marRight w:val="0"/>
          <w:marTop w:val="0"/>
          <w:marBottom w:val="0"/>
          <w:divBdr>
            <w:top w:val="none" w:sz="0" w:space="0" w:color="auto"/>
            <w:left w:val="none" w:sz="0" w:space="0" w:color="auto"/>
            <w:bottom w:val="none" w:sz="0" w:space="0" w:color="auto"/>
            <w:right w:val="none" w:sz="0" w:space="0" w:color="auto"/>
          </w:divBdr>
        </w:div>
        <w:div w:id="1232885481">
          <w:marLeft w:val="0"/>
          <w:marRight w:val="0"/>
          <w:marTop w:val="0"/>
          <w:marBottom w:val="0"/>
          <w:divBdr>
            <w:top w:val="none" w:sz="0" w:space="0" w:color="auto"/>
            <w:left w:val="none" w:sz="0" w:space="0" w:color="auto"/>
            <w:bottom w:val="none" w:sz="0" w:space="0" w:color="auto"/>
            <w:right w:val="none" w:sz="0" w:space="0" w:color="auto"/>
          </w:divBdr>
        </w:div>
        <w:div w:id="993295470">
          <w:marLeft w:val="0"/>
          <w:marRight w:val="0"/>
          <w:marTop w:val="0"/>
          <w:marBottom w:val="0"/>
          <w:divBdr>
            <w:top w:val="none" w:sz="0" w:space="0" w:color="auto"/>
            <w:left w:val="none" w:sz="0" w:space="0" w:color="auto"/>
            <w:bottom w:val="none" w:sz="0" w:space="0" w:color="auto"/>
            <w:right w:val="none" w:sz="0" w:space="0" w:color="auto"/>
          </w:divBdr>
        </w:div>
        <w:div w:id="603534601">
          <w:marLeft w:val="0"/>
          <w:marRight w:val="0"/>
          <w:marTop w:val="0"/>
          <w:marBottom w:val="0"/>
          <w:divBdr>
            <w:top w:val="none" w:sz="0" w:space="0" w:color="auto"/>
            <w:left w:val="none" w:sz="0" w:space="0" w:color="auto"/>
            <w:bottom w:val="none" w:sz="0" w:space="0" w:color="auto"/>
            <w:right w:val="none" w:sz="0" w:space="0" w:color="auto"/>
          </w:divBdr>
        </w:div>
        <w:div w:id="772287499">
          <w:marLeft w:val="0"/>
          <w:marRight w:val="0"/>
          <w:marTop w:val="0"/>
          <w:marBottom w:val="0"/>
          <w:divBdr>
            <w:top w:val="none" w:sz="0" w:space="0" w:color="auto"/>
            <w:left w:val="none" w:sz="0" w:space="0" w:color="auto"/>
            <w:bottom w:val="none" w:sz="0" w:space="0" w:color="auto"/>
            <w:right w:val="none" w:sz="0" w:space="0" w:color="auto"/>
          </w:divBdr>
        </w:div>
        <w:div w:id="793527347">
          <w:marLeft w:val="0"/>
          <w:marRight w:val="0"/>
          <w:marTop w:val="0"/>
          <w:marBottom w:val="0"/>
          <w:divBdr>
            <w:top w:val="none" w:sz="0" w:space="0" w:color="auto"/>
            <w:left w:val="none" w:sz="0" w:space="0" w:color="auto"/>
            <w:bottom w:val="none" w:sz="0" w:space="0" w:color="auto"/>
            <w:right w:val="none" w:sz="0" w:space="0" w:color="auto"/>
          </w:divBdr>
        </w:div>
        <w:div w:id="1757284626">
          <w:marLeft w:val="0"/>
          <w:marRight w:val="0"/>
          <w:marTop w:val="0"/>
          <w:marBottom w:val="0"/>
          <w:divBdr>
            <w:top w:val="none" w:sz="0" w:space="0" w:color="auto"/>
            <w:left w:val="none" w:sz="0" w:space="0" w:color="auto"/>
            <w:bottom w:val="none" w:sz="0" w:space="0" w:color="auto"/>
            <w:right w:val="none" w:sz="0" w:space="0" w:color="auto"/>
          </w:divBdr>
        </w:div>
        <w:div w:id="1895922152">
          <w:marLeft w:val="0"/>
          <w:marRight w:val="0"/>
          <w:marTop w:val="0"/>
          <w:marBottom w:val="0"/>
          <w:divBdr>
            <w:top w:val="none" w:sz="0" w:space="0" w:color="auto"/>
            <w:left w:val="none" w:sz="0" w:space="0" w:color="auto"/>
            <w:bottom w:val="none" w:sz="0" w:space="0" w:color="auto"/>
            <w:right w:val="none" w:sz="0" w:space="0" w:color="auto"/>
          </w:divBdr>
        </w:div>
        <w:div w:id="1504130483">
          <w:marLeft w:val="0"/>
          <w:marRight w:val="0"/>
          <w:marTop w:val="0"/>
          <w:marBottom w:val="0"/>
          <w:divBdr>
            <w:top w:val="none" w:sz="0" w:space="0" w:color="auto"/>
            <w:left w:val="none" w:sz="0" w:space="0" w:color="auto"/>
            <w:bottom w:val="none" w:sz="0" w:space="0" w:color="auto"/>
            <w:right w:val="none" w:sz="0" w:space="0" w:color="auto"/>
          </w:divBdr>
        </w:div>
        <w:div w:id="773092402">
          <w:marLeft w:val="0"/>
          <w:marRight w:val="0"/>
          <w:marTop w:val="0"/>
          <w:marBottom w:val="0"/>
          <w:divBdr>
            <w:top w:val="none" w:sz="0" w:space="0" w:color="auto"/>
            <w:left w:val="none" w:sz="0" w:space="0" w:color="auto"/>
            <w:bottom w:val="none" w:sz="0" w:space="0" w:color="auto"/>
            <w:right w:val="none" w:sz="0" w:space="0" w:color="auto"/>
          </w:divBdr>
        </w:div>
        <w:div w:id="1013142861">
          <w:marLeft w:val="0"/>
          <w:marRight w:val="0"/>
          <w:marTop w:val="0"/>
          <w:marBottom w:val="0"/>
          <w:divBdr>
            <w:top w:val="none" w:sz="0" w:space="0" w:color="auto"/>
            <w:left w:val="none" w:sz="0" w:space="0" w:color="auto"/>
            <w:bottom w:val="none" w:sz="0" w:space="0" w:color="auto"/>
            <w:right w:val="none" w:sz="0" w:space="0" w:color="auto"/>
          </w:divBdr>
        </w:div>
        <w:div w:id="298148746">
          <w:marLeft w:val="0"/>
          <w:marRight w:val="0"/>
          <w:marTop w:val="0"/>
          <w:marBottom w:val="0"/>
          <w:divBdr>
            <w:top w:val="none" w:sz="0" w:space="0" w:color="auto"/>
            <w:left w:val="none" w:sz="0" w:space="0" w:color="auto"/>
            <w:bottom w:val="none" w:sz="0" w:space="0" w:color="auto"/>
            <w:right w:val="none" w:sz="0" w:space="0" w:color="auto"/>
          </w:divBdr>
        </w:div>
        <w:div w:id="1194996809">
          <w:marLeft w:val="0"/>
          <w:marRight w:val="0"/>
          <w:marTop w:val="0"/>
          <w:marBottom w:val="0"/>
          <w:divBdr>
            <w:top w:val="none" w:sz="0" w:space="0" w:color="auto"/>
            <w:left w:val="none" w:sz="0" w:space="0" w:color="auto"/>
            <w:bottom w:val="none" w:sz="0" w:space="0" w:color="auto"/>
            <w:right w:val="none" w:sz="0" w:space="0" w:color="auto"/>
          </w:divBdr>
        </w:div>
        <w:div w:id="1682703878">
          <w:marLeft w:val="0"/>
          <w:marRight w:val="0"/>
          <w:marTop w:val="0"/>
          <w:marBottom w:val="0"/>
          <w:divBdr>
            <w:top w:val="none" w:sz="0" w:space="0" w:color="auto"/>
            <w:left w:val="none" w:sz="0" w:space="0" w:color="auto"/>
            <w:bottom w:val="none" w:sz="0" w:space="0" w:color="auto"/>
            <w:right w:val="none" w:sz="0" w:space="0" w:color="auto"/>
          </w:divBdr>
        </w:div>
        <w:div w:id="566838452">
          <w:marLeft w:val="0"/>
          <w:marRight w:val="0"/>
          <w:marTop w:val="0"/>
          <w:marBottom w:val="0"/>
          <w:divBdr>
            <w:top w:val="none" w:sz="0" w:space="0" w:color="auto"/>
            <w:left w:val="none" w:sz="0" w:space="0" w:color="auto"/>
            <w:bottom w:val="none" w:sz="0" w:space="0" w:color="auto"/>
            <w:right w:val="none" w:sz="0" w:space="0" w:color="auto"/>
          </w:divBdr>
        </w:div>
        <w:div w:id="1054700025">
          <w:marLeft w:val="0"/>
          <w:marRight w:val="0"/>
          <w:marTop w:val="0"/>
          <w:marBottom w:val="0"/>
          <w:divBdr>
            <w:top w:val="none" w:sz="0" w:space="0" w:color="auto"/>
            <w:left w:val="none" w:sz="0" w:space="0" w:color="auto"/>
            <w:bottom w:val="none" w:sz="0" w:space="0" w:color="auto"/>
            <w:right w:val="none" w:sz="0" w:space="0" w:color="auto"/>
          </w:divBdr>
        </w:div>
        <w:div w:id="2086217746">
          <w:marLeft w:val="0"/>
          <w:marRight w:val="0"/>
          <w:marTop w:val="0"/>
          <w:marBottom w:val="0"/>
          <w:divBdr>
            <w:top w:val="none" w:sz="0" w:space="0" w:color="auto"/>
            <w:left w:val="none" w:sz="0" w:space="0" w:color="auto"/>
            <w:bottom w:val="none" w:sz="0" w:space="0" w:color="auto"/>
            <w:right w:val="none" w:sz="0" w:space="0" w:color="auto"/>
          </w:divBdr>
        </w:div>
        <w:div w:id="1058750822">
          <w:marLeft w:val="0"/>
          <w:marRight w:val="0"/>
          <w:marTop w:val="0"/>
          <w:marBottom w:val="0"/>
          <w:divBdr>
            <w:top w:val="none" w:sz="0" w:space="0" w:color="auto"/>
            <w:left w:val="none" w:sz="0" w:space="0" w:color="auto"/>
            <w:bottom w:val="none" w:sz="0" w:space="0" w:color="auto"/>
            <w:right w:val="none" w:sz="0" w:space="0" w:color="auto"/>
          </w:divBdr>
        </w:div>
        <w:div w:id="2129422927">
          <w:marLeft w:val="0"/>
          <w:marRight w:val="0"/>
          <w:marTop w:val="0"/>
          <w:marBottom w:val="0"/>
          <w:divBdr>
            <w:top w:val="none" w:sz="0" w:space="0" w:color="auto"/>
            <w:left w:val="none" w:sz="0" w:space="0" w:color="auto"/>
            <w:bottom w:val="none" w:sz="0" w:space="0" w:color="auto"/>
            <w:right w:val="none" w:sz="0" w:space="0" w:color="auto"/>
          </w:divBdr>
        </w:div>
        <w:div w:id="2093816481">
          <w:marLeft w:val="0"/>
          <w:marRight w:val="0"/>
          <w:marTop w:val="0"/>
          <w:marBottom w:val="0"/>
          <w:divBdr>
            <w:top w:val="none" w:sz="0" w:space="0" w:color="auto"/>
            <w:left w:val="none" w:sz="0" w:space="0" w:color="auto"/>
            <w:bottom w:val="none" w:sz="0" w:space="0" w:color="auto"/>
            <w:right w:val="none" w:sz="0" w:space="0" w:color="auto"/>
          </w:divBdr>
        </w:div>
        <w:div w:id="328025278">
          <w:marLeft w:val="0"/>
          <w:marRight w:val="0"/>
          <w:marTop w:val="0"/>
          <w:marBottom w:val="0"/>
          <w:divBdr>
            <w:top w:val="none" w:sz="0" w:space="0" w:color="auto"/>
            <w:left w:val="none" w:sz="0" w:space="0" w:color="auto"/>
            <w:bottom w:val="none" w:sz="0" w:space="0" w:color="auto"/>
            <w:right w:val="none" w:sz="0" w:space="0" w:color="auto"/>
          </w:divBdr>
        </w:div>
        <w:div w:id="1308238743">
          <w:marLeft w:val="0"/>
          <w:marRight w:val="0"/>
          <w:marTop w:val="0"/>
          <w:marBottom w:val="0"/>
          <w:divBdr>
            <w:top w:val="none" w:sz="0" w:space="0" w:color="auto"/>
            <w:left w:val="none" w:sz="0" w:space="0" w:color="auto"/>
            <w:bottom w:val="none" w:sz="0" w:space="0" w:color="auto"/>
            <w:right w:val="none" w:sz="0" w:space="0" w:color="auto"/>
          </w:divBdr>
        </w:div>
        <w:div w:id="2102677775">
          <w:marLeft w:val="0"/>
          <w:marRight w:val="0"/>
          <w:marTop w:val="0"/>
          <w:marBottom w:val="0"/>
          <w:divBdr>
            <w:top w:val="none" w:sz="0" w:space="0" w:color="auto"/>
            <w:left w:val="none" w:sz="0" w:space="0" w:color="auto"/>
            <w:bottom w:val="none" w:sz="0" w:space="0" w:color="auto"/>
            <w:right w:val="none" w:sz="0" w:space="0" w:color="auto"/>
          </w:divBdr>
        </w:div>
        <w:div w:id="1010177570">
          <w:marLeft w:val="0"/>
          <w:marRight w:val="0"/>
          <w:marTop w:val="0"/>
          <w:marBottom w:val="0"/>
          <w:divBdr>
            <w:top w:val="none" w:sz="0" w:space="0" w:color="auto"/>
            <w:left w:val="none" w:sz="0" w:space="0" w:color="auto"/>
            <w:bottom w:val="none" w:sz="0" w:space="0" w:color="auto"/>
            <w:right w:val="none" w:sz="0" w:space="0" w:color="auto"/>
          </w:divBdr>
        </w:div>
        <w:div w:id="625236162">
          <w:marLeft w:val="0"/>
          <w:marRight w:val="0"/>
          <w:marTop w:val="0"/>
          <w:marBottom w:val="0"/>
          <w:divBdr>
            <w:top w:val="none" w:sz="0" w:space="0" w:color="auto"/>
            <w:left w:val="none" w:sz="0" w:space="0" w:color="auto"/>
            <w:bottom w:val="none" w:sz="0" w:space="0" w:color="auto"/>
            <w:right w:val="none" w:sz="0" w:space="0" w:color="auto"/>
          </w:divBdr>
        </w:div>
        <w:div w:id="481850792">
          <w:marLeft w:val="0"/>
          <w:marRight w:val="0"/>
          <w:marTop w:val="0"/>
          <w:marBottom w:val="0"/>
          <w:divBdr>
            <w:top w:val="none" w:sz="0" w:space="0" w:color="auto"/>
            <w:left w:val="none" w:sz="0" w:space="0" w:color="auto"/>
            <w:bottom w:val="none" w:sz="0" w:space="0" w:color="auto"/>
            <w:right w:val="none" w:sz="0" w:space="0" w:color="auto"/>
          </w:divBdr>
        </w:div>
        <w:div w:id="1215313569">
          <w:marLeft w:val="0"/>
          <w:marRight w:val="0"/>
          <w:marTop w:val="0"/>
          <w:marBottom w:val="0"/>
          <w:divBdr>
            <w:top w:val="none" w:sz="0" w:space="0" w:color="auto"/>
            <w:left w:val="none" w:sz="0" w:space="0" w:color="auto"/>
            <w:bottom w:val="none" w:sz="0" w:space="0" w:color="auto"/>
            <w:right w:val="none" w:sz="0" w:space="0" w:color="auto"/>
          </w:divBdr>
        </w:div>
        <w:div w:id="1323704014">
          <w:marLeft w:val="0"/>
          <w:marRight w:val="0"/>
          <w:marTop w:val="0"/>
          <w:marBottom w:val="0"/>
          <w:divBdr>
            <w:top w:val="none" w:sz="0" w:space="0" w:color="auto"/>
            <w:left w:val="none" w:sz="0" w:space="0" w:color="auto"/>
            <w:bottom w:val="none" w:sz="0" w:space="0" w:color="auto"/>
            <w:right w:val="none" w:sz="0" w:space="0" w:color="auto"/>
          </w:divBdr>
        </w:div>
        <w:div w:id="1712000607">
          <w:marLeft w:val="0"/>
          <w:marRight w:val="0"/>
          <w:marTop w:val="0"/>
          <w:marBottom w:val="0"/>
          <w:divBdr>
            <w:top w:val="none" w:sz="0" w:space="0" w:color="auto"/>
            <w:left w:val="none" w:sz="0" w:space="0" w:color="auto"/>
            <w:bottom w:val="none" w:sz="0" w:space="0" w:color="auto"/>
            <w:right w:val="none" w:sz="0" w:space="0" w:color="auto"/>
          </w:divBdr>
        </w:div>
        <w:div w:id="1658071416">
          <w:marLeft w:val="0"/>
          <w:marRight w:val="0"/>
          <w:marTop w:val="0"/>
          <w:marBottom w:val="0"/>
          <w:divBdr>
            <w:top w:val="none" w:sz="0" w:space="0" w:color="auto"/>
            <w:left w:val="none" w:sz="0" w:space="0" w:color="auto"/>
            <w:bottom w:val="none" w:sz="0" w:space="0" w:color="auto"/>
            <w:right w:val="none" w:sz="0" w:space="0" w:color="auto"/>
          </w:divBdr>
        </w:div>
        <w:div w:id="1682009685">
          <w:marLeft w:val="0"/>
          <w:marRight w:val="0"/>
          <w:marTop w:val="0"/>
          <w:marBottom w:val="0"/>
          <w:divBdr>
            <w:top w:val="none" w:sz="0" w:space="0" w:color="auto"/>
            <w:left w:val="none" w:sz="0" w:space="0" w:color="auto"/>
            <w:bottom w:val="none" w:sz="0" w:space="0" w:color="auto"/>
            <w:right w:val="none" w:sz="0" w:space="0" w:color="auto"/>
          </w:divBdr>
        </w:div>
        <w:div w:id="1657034280">
          <w:marLeft w:val="0"/>
          <w:marRight w:val="0"/>
          <w:marTop w:val="0"/>
          <w:marBottom w:val="0"/>
          <w:divBdr>
            <w:top w:val="none" w:sz="0" w:space="0" w:color="auto"/>
            <w:left w:val="none" w:sz="0" w:space="0" w:color="auto"/>
            <w:bottom w:val="none" w:sz="0" w:space="0" w:color="auto"/>
            <w:right w:val="none" w:sz="0" w:space="0" w:color="auto"/>
          </w:divBdr>
        </w:div>
        <w:div w:id="1832208074">
          <w:marLeft w:val="0"/>
          <w:marRight w:val="0"/>
          <w:marTop w:val="0"/>
          <w:marBottom w:val="0"/>
          <w:divBdr>
            <w:top w:val="none" w:sz="0" w:space="0" w:color="auto"/>
            <w:left w:val="none" w:sz="0" w:space="0" w:color="auto"/>
            <w:bottom w:val="none" w:sz="0" w:space="0" w:color="auto"/>
            <w:right w:val="none" w:sz="0" w:space="0" w:color="auto"/>
          </w:divBdr>
        </w:div>
        <w:div w:id="1393892923">
          <w:marLeft w:val="0"/>
          <w:marRight w:val="0"/>
          <w:marTop w:val="0"/>
          <w:marBottom w:val="0"/>
          <w:divBdr>
            <w:top w:val="none" w:sz="0" w:space="0" w:color="auto"/>
            <w:left w:val="none" w:sz="0" w:space="0" w:color="auto"/>
            <w:bottom w:val="none" w:sz="0" w:space="0" w:color="auto"/>
            <w:right w:val="none" w:sz="0" w:space="0" w:color="auto"/>
          </w:divBdr>
        </w:div>
        <w:div w:id="1467820879">
          <w:marLeft w:val="0"/>
          <w:marRight w:val="0"/>
          <w:marTop w:val="0"/>
          <w:marBottom w:val="0"/>
          <w:divBdr>
            <w:top w:val="none" w:sz="0" w:space="0" w:color="auto"/>
            <w:left w:val="none" w:sz="0" w:space="0" w:color="auto"/>
            <w:bottom w:val="none" w:sz="0" w:space="0" w:color="auto"/>
            <w:right w:val="none" w:sz="0" w:space="0" w:color="auto"/>
          </w:divBdr>
        </w:div>
        <w:div w:id="48766213">
          <w:marLeft w:val="0"/>
          <w:marRight w:val="0"/>
          <w:marTop w:val="0"/>
          <w:marBottom w:val="0"/>
          <w:divBdr>
            <w:top w:val="none" w:sz="0" w:space="0" w:color="auto"/>
            <w:left w:val="none" w:sz="0" w:space="0" w:color="auto"/>
            <w:bottom w:val="none" w:sz="0" w:space="0" w:color="auto"/>
            <w:right w:val="none" w:sz="0" w:space="0" w:color="auto"/>
          </w:divBdr>
        </w:div>
        <w:div w:id="1433740061">
          <w:marLeft w:val="0"/>
          <w:marRight w:val="0"/>
          <w:marTop w:val="0"/>
          <w:marBottom w:val="0"/>
          <w:divBdr>
            <w:top w:val="none" w:sz="0" w:space="0" w:color="auto"/>
            <w:left w:val="none" w:sz="0" w:space="0" w:color="auto"/>
            <w:bottom w:val="none" w:sz="0" w:space="0" w:color="auto"/>
            <w:right w:val="none" w:sz="0" w:space="0" w:color="auto"/>
          </w:divBdr>
        </w:div>
        <w:div w:id="408574018">
          <w:marLeft w:val="0"/>
          <w:marRight w:val="0"/>
          <w:marTop w:val="0"/>
          <w:marBottom w:val="0"/>
          <w:divBdr>
            <w:top w:val="none" w:sz="0" w:space="0" w:color="auto"/>
            <w:left w:val="none" w:sz="0" w:space="0" w:color="auto"/>
            <w:bottom w:val="none" w:sz="0" w:space="0" w:color="auto"/>
            <w:right w:val="none" w:sz="0" w:space="0" w:color="auto"/>
          </w:divBdr>
        </w:div>
        <w:div w:id="2029718755">
          <w:marLeft w:val="0"/>
          <w:marRight w:val="0"/>
          <w:marTop w:val="0"/>
          <w:marBottom w:val="0"/>
          <w:divBdr>
            <w:top w:val="none" w:sz="0" w:space="0" w:color="auto"/>
            <w:left w:val="none" w:sz="0" w:space="0" w:color="auto"/>
            <w:bottom w:val="none" w:sz="0" w:space="0" w:color="auto"/>
            <w:right w:val="none" w:sz="0" w:space="0" w:color="auto"/>
          </w:divBdr>
        </w:div>
        <w:div w:id="1757751540">
          <w:marLeft w:val="0"/>
          <w:marRight w:val="0"/>
          <w:marTop w:val="0"/>
          <w:marBottom w:val="0"/>
          <w:divBdr>
            <w:top w:val="none" w:sz="0" w:space="0" w:color="auto"/>
            <w:left w:val="none" w:sz="0" w:space="0" w:color="auto"/>
            <w:bottom w:val="none" w:sz="0" w:space="0" w:color="auto"/>
            <w:right w:val="none" w:sz="0" w:space="0" w:color="auto"/>
          </w:divBdr>
        </w:div>
        <w:div w:id="879979804">
          <w:marLeft w:val="0"/>
          <w:marRight w:val="0"/>
          <w:marTop w:val="0"/>
          <w:marBottom w:val="0"/>
          <w:divBdr>
            <w:top w:val="none" w:sz="0" w:space="0" w:color="auto"/>
            <w:left w:val="none" w:sz="0" w:space="0" w:color="auto"/>
            <w:bottom w:val="none" w:sz="0" w:space="0" w:color="auto"/>
            <w:right w:val="none" w:sz="0" w:space="0" w:color="auto"/>
          </w:divBdr>
        </w:div>
        <w:div w:id="2041586634">
          <w:marLeft w:val="0"/>
          <w:marRight w:val="0"/>
          <w:marTop w:val="0"/>
          <w:marBottom w:val="0"/>
          <w:divBdr>
            <w:top w:val="none" w:sz="0" w:space="0" w:color="auto"/>
            <w:left w:val="none" w:sz="0" w:space="0" w:color="auto"/>
            <w:bottom w:val="none" w:sz="0" w:space="0" w:color="auto"/>
            <w:right w:val="none" w:sz="0" w:space="0" w:color="auto"/>
          </w:divBdr>
        </w:div>
        <w:div w:id="5715713">
          <w:marLeft w:val="0"/>
          <w:marRight w:val="0"/>
          <w:marTop w:val="0"/>
          <w:marBottom w:val="0"/>
          <w:divBdr>
            <w:top w:val="none" w:sz="0" w:space="0" w:color="auto"/>
            <w:left w:val="none" w:sz="0" w:space="0" w:color="auto"/>
            <w:bottom w:val="none" w:sz="0" w:space="0" w:color="auto"/>
            <w:right w:val="none" w:sz="0" w:space="0" w:color="auto"/>
          </w:divBdr>
        </w:div>
        <w:div w:id="770124428">
          <w:marLeft w:val="0"/>
          <w:marRight w:val="0"/>
          <w:marTop w:val="0"/>
          <w:marBottom w:val="0"/>
          <w:divBdr>
            <w:top w:val="none" w:sz="0" w:space="0" w:color="auto"/>
            <w:left w:val="none" w:sz="0" w:space="0" w:color="auto"/>
            <w:bottom w:val="none" w:sz="0" w:space="0" w:color="auto"/>
            <w:right w:val="none" w:sz="0" w:space="0" w:color="auto"/>
          </w:divBdr>
        </w:div>
        <w:div w:id="1562254864">
          <w:marLeft w:val="0"/>
          <w:marRight w:val="0"/>
          <w:marTop w:val="0"/>
          <w:marBottom w:val="0"/>
          <w:divBdr>
            <w:top w:val="none" w:sz="0" w:space="0" w:color="auto"/>
            <w:left w:val="none" w:sz="0" w:space="0" w:color="auto"/>
            <w:bottom w:val="none" w:sz="0" w:space="0" w:color="auto"/>
            <w:right w:val="none" w:sz="0" w:space="0" w:color="auto"/>
          </w:divBdr>
        </w:div>
        <w:div w:id="1372801802">
          <w:marLeft w:val="0"/>
          <w:marRight w:val="0"/>
          <w:marTop w:val="0"/>
          <w:marBottom w:val="0"/>
          <w:divBdr>
            <w:top w:val="none" w:sz="0" w:space="0" w:color="auto"/>
            <w:left w:val="none" w:sz="0" w:space="0" w:color="auto"/>
            <w:bottom w:val="none" w:sz="0" w:space="0" w:color="auto"/>
            <w:right w:val="none" w:sz="0" w:space="0" w:color="auto"/>
          </w:divBdr>
        </w:div>
        <w:div w:id="1626085923">
          <w:marLeft w:val="0"/>
          <w:marRight w:val="0"/>
          <w:marTop w:val="0"/>
          <w:marBottom w:val="0"/>
          <w:divBdr>
            <w:top w:val="none" w:sz="0" w:space="0" w:color="auto"/>
            <w:left w:val="none" w:sz="0" w:space="0" w:color="auto"/>
            <w:bottom w:val="none" w:sz="0" w:space="0" w:color="auto"/>
            <w:right w:val="none" w:sz="0" w:space="0" w:color="auto"/>
          </w:divBdr>
        </w:div>
        <w:div w:id="1369792899">
          <w:marLeft w:val="0"/>
          <w:marRight w:val="0"/>
          <w:marTop w:val="0"/>
          <w:marBottom w:val="0"/>
          <w:divBdr>
            <w:top w:val="none" w:sz="0" w:space="0" w:color="auto"/>
            <w:left w:val="none" w:sz="0" w:space="0" w:color="auto"/>
            <w:bottom w:val="none" w:sz="0" w:space="0" w:color="auto"/>
            <w:right w:val="none" w:sz="0" w:space="0" w:color="auto"/>
          </w:divBdr>
        </w:div>
        <w:div w:id="2086952739">
          <w:marLeft w:val="0"/>
          <w:marRight w:val="0"/>
          <w:marTop w:val="0"/>
          <w:marBottom w:val="0"/>
          <w:divBdr>
            <w:top w:val="none" w:sz="0" w:space="0" w:color="auto"/>
            <w:left w:val="none" w:sz="0" w:space="0" w:color="auto"/>
            <w:bottom w:val="none" w:sz="0" w:space="0" w:color="auto"/>
            <w:right w:val="none" w:sz="0" w:space="0" w:color="auto"/>
          </w:divBdr>
        </w:div>
        <w:div w:id="1603682854">
          <w:marLeft w:val="0"/>
          <w:marRight w:val="0"/>
          <w:marTop w:val="0"/>
          <w:marBottom w:val="0"/>
          <w:divBdr>
            <w:top w:val="none" w:sz="0" w:space="0" w:color="auto"/>
            <w:left w:val="none" w:sz="0" w:space="0" w:color="auto"/>
            <w:bottom w:val="none" w:sz="0" w:space="0" w:color="auto"/>
            <w:right w:val="none" w:sz="0" w:space="0" w:color="auto"/>
          </w:divBdr>
        </w:div>
        <w:div w:id="913517190">
          <w:marLeft w:val="0"/>
          <w:marRight w:val="0"/>
          <w:marTop w:val="0"/>
          <w:marBottom w:val="0"/>
          <w:divBdr>
            <w:top w:val="none" w:sz="0" w:space="0" w:color="auto"/>
            <w:left w:val="none" w:sz="0" w:space="0" w:color="auto"/>
            <w:bottom w:val="none" w:sz="0" w:space="0" w:color="auto"/>
            <w:right w:val="none" w:sz="0" w:space="0" w:color="auto"/>
          </w:divBdr>
        </w:div>
        <w:div w:id="1990012805">
          <w:marLeft w:val="0"/>
          <w:marRight w:val="0"/>
          <w:marTop w:val="0"/>
          <w:marBottom w:val="0"/>
          <w:divBdr>
            <w:top w:val="none" w:sz="0" w:space="0" w:color="auto"/>
            <w:left w:val="none" w:sz="0" w:space="0" w:color="auto"/>
            <w:bottom w:val="none" w:sz="0" w:space="0" w:color="auto"/>
            <w:right w:val="none" w:sz="0" w:space="0" w:color="auto"/>
          </w:divBdr>
        </w:div>
        <w:div w:id="144249314">
          <w:marLeft w:val="0"/>
          <w:marRight w:val="0"/>
          <w:marTop w:val="0"/>
          <w:marBottom w:val="0"/>
          <w:divBdr>
            <w:top w:val="none" w:sz="0" w:space="0" w:color="auto"/>
            <w:left w:val="none" w:sz="0" w:space="0" w:color="auto"/>
            <w:bottom w:val="none" w:sz="0" w:space="0" w:color="auto"/>
            <w:right w:val="none" w:sz="0" w:space="0" w:color="auto"/>
          </w:divBdr>
        </w:div>
        <w:div w:id="240603928">
          <w:marLeft w:val="0"/>
          <w:marRight w:val="0"/>
          <w:marTop w:val="0"/>
          <w:marBottom w:val="0"/>
          <w:divBdr>
            <w:top w:val="none" w:sz="0" w:space="0" w:color="auto"/>
            <w:left w:val="none" w:sz="0" w:space="0" w:color="auto"/>
            <w:bottom w:val="none" w:sz="0" w:space="0" w:color="auto"/>
            <w:right w:val="none" w:sz="0" w:space="0" w:color="auto"/>
          </w:divBdr>
        </w:div>
        <w:div w:id="1478302902">
          <w:marLeft w:val="0"/>
          <w:marRight w:val="0"/>
          <w:marTop w:val="0"/>
          <w:marBottom w:val="0"/>
          <w:divBdr>
            <w:top w:val="none" w:sz="0" w:space="0" w:color="auto"/>
            <w:left w:val="none" w:sz="0" w:space="0" w:color="auto"/>
            <w:bottom w:val="none" w:sz="0" w:space="0" w:color="auto"/>
            <w:right w:val="none" w:sz="0" w:space="0" w:color="auto"/>
          </w:divBdr>
        </w:div>
        <w:div w:id="2097746169">
          <w:marLeft w:val="0"/>
          <w:marRight w:val="0"/>
          <w:marTop w:val="0"/>
          <w:marBottom w:val="0"/>
          <w:divBdr>
            <w:top w:val="none" w:sz="0" w:space="0" w:color="auto"/>
            <w:left w:val="none" w:sz="0" w:space="0" w:color="auto"/>
            <w:bottom w:val="none" w:sz="0" w:space="0" w:color="auto"/>
            <w:right w:val="none" w:sz="0" w:space="0" w:color="auto"/>
          </w:divBdr>
        </w:div>
        <w:div w:id="933782203">
          <w:marLeft w:val="0"/>
          <w:marRight w:val="0"/>
          <w:marTop w:val="0"/>
          <w:marBottom w:val="0"/>
          <w:divBdr>
            <w:top w:val="none" w:sz="0" w:space="0" w:color="auto"/>
            <w:left w:val="none" w:sz="0" w:space="0" w:color="auto"/>
            <w:bottom w:val="none" w:sz="0" w:space="0" w:color="auto"/>
            <w:right w:val="none" w:sz="0" w:space="0" w:color="auto"/>
          </w:divBdr>
        </w:div>
        <w:div w:id="1002664061">
          <w:marLeft w:val="0"/>
          <w:marRight w:val="0"/>
          <w:marTop w:val="0"/>
          <w:marBottom w:val="0"/>
          <w:divBdr>
            <w:top w:val="none" w:sz="0" w:space="0" w:color="auto"/>
            <w:left w:val="none" w:sz="0" w:space="0" w:color="auto"/>
            <w:bottom w:val="none" w:sz="0" w:space="0" w:color="auto"/>
            <w:right w:val="none" w:sz="0" w:space="0" w:color="auto"/>
          </w:divBdr>
        </w:div>
        <w:div w:id="647829086">
          <w:marLeft w:val="0"/>
          <w:marRight w:val="0"/>
          <w:marTop w:val="0"/>
          <w:marBottom w:val="0"/>
          <w:divBdr>
            <w:top w:val="none" w:sz="0" w:space="0" w:color="auto"/>
            <w:left w:val="none" w:sz="0" w:space="0" w:color="auto"/>
            <w:bottom w:val="none" w:sz="0" w:space="0" w:color="auto"/>
            <w:right w:val="none" w:sz="0" w:space="0" w:color="auto"/>
          </w:divBdr>
        </w:div>
        <w:div w:id="613899468">
          <w:marLeft w:val="0"/>
          <w:marRight w:val="0"/>
          <w:marTop w:val="0"/>
          <w:marBottom w:val="0"/>
          <w:divBdr>
            <w:top w:val="none" w:sz="0" w:space="0" w:color="auto"/>
            <w:left w:val="none" w:sz="0" w:space="0" w:color="auto"/>
            <w:bottom w:val="none" w:sz="0" w:space="0" w:color="auto"/>
            <w:right w:val="none" w:sz="0" w:space="0" w:color="auto"/>
          </w:divBdr>
        </w:div>
        <w:div w:id="718897126">
          <w:marLeft w:val="0"/>
          <w:marRight w:val="0"/>
          <w:marTop w:val="0"/>
          <w:marBottom w:val="0"/>
          <w:divBdr>
            <w:top w:val="none" w:sz="0" w:space="0" w:color="auto"/>
            <w:left w:val="none" w:sz="0" w:space="0" w:color="auto"/>
            <w:bottom w:val="none" w:sz="0" w:space="0" w:color="auto"/>
            <w:right w:val="none" w:sz="0" w:space="0" w:color="auto"/>
          </w:divBdr>
        </w:div>
        <w:div w:id="1112091575">
          <w:marLeft w:val="0"/>
          <w:marRight w:val="0"/>
          <w:marTop w:val="0"/>
          <w:marBottom w:val="0"/>
          <w:divBdr>
            <w:top w:val="none" w:sz="0" w:space="0" w:color="auto"/>
            <w:left w:val="none" w:sz="0" w:space="0" w:color="auto"/>
            <w:bottom w:val="none" w:sz="0" w:space="0" w:color="auto"/>
            <w:right w:val="none" w:sz="0" w:space="0" w:color="auto"/>
          </w:divBdr>
        </w:div>
        <w:div w:id="287048484">
          <w:marLeft w:val="0"/>
          <w:marRight w:val="0"/>
          <w:marTop w:val="0"/>
          <w:marBottom w:val="0"/>
          <w:divBdr>
            <w:top w:val="none" w:sz="0" w:space="0" w:color="auto"/>
            <w:left w:val="none" w:sz="0" w:space="0" w:color="auto"/>
            <w:bottom w:val="none" w:sz="0" w:space="0" w:color="auto"/>
            <w:right w:val="none" w:sz="0" w:space="0" w:color="auto"/>
          </w:divBdr>
        </w:div>
        <w:div w:id="2017416702">
          <w:marLeft w:val="0"/>
          <w:marRight w:val="0"/>
          <w:marTop w:val="0"/>
          <w:marBottom w:val="0"/>
          <w:divBdr>
            <w:top w:val="none" w:sz="0" w:space="0" w:color="auto"/>
            <w:left w:val="none" w:sz="0" w:space="0" w:color="auto"/>
            <w:bottom w:val="none" w:sz="0" w:space="0" w:color="auto"/>
            <w:right w:val="none" w:sz="0" w:space="0" w:color="auto"/>
          </w:divBdr>
        </w:div>
        <w:div w:id="499465556">
          <w:marLeft w:val="0"/>
          <w:marRight w:val="0"/>
          <w:marTop w:val="0"/>
          <w:marBottom w:val="0"/>
          <w:divBdr>
            <w:top w:val="none" w:sz="0" w:space="0" w:color="auto"/>
            <w:left w:val="none" w:sz="0" w:space="0" w:color="auto"/>
            <w:bottom w:val="none" w:sz="0" w:space="0" w:color="auto"/>
            <w:right w:val="none" w:sz="0" w:space="0" w:color="auto"/>
          </w:divBdr>
        </w:div>
        <w:div w:id="1635868392">
          <w:marLeft w:val="0"/>
          <w:marRight w:val="0"/>
          <w:marTop w:val="0"/>
          <w:marBottom w:val="0"/>
          <w:divBdr>
            <w:top w:val="none" w:sz="0" w:space="0" w:color="auto"/>
            <w:left w:val="none" w:sz="0" w:space="0" w:color="auto"/>
            <w:bottom w:val="none" w:sz="0" w:space="0" w:color="auto"/>
            <w:right w:val="none" w:sz="0" w:space="0" w:color="auto"/>
          </w:divBdr>
        </w:div>
        <w:div w:id="408620261">
          <w:marLeft w:val="0"/>
          <w:marRight w:val="0"/>
          <w:marTop w:val="0"/>
          <w:marBottom w:val="0"/>
          <w:divBdr>
            <w:top w:val="none" w:sz="0" w:space="0" w:color="auto"/>
            <w:left w:val="none" w:sz="0" w:space="0" w:color="auto"/>
            <w:bottom w:val="none" w:sz="0" w:space="0" w:color="auto"/>
            <w:right w:val="none" w:sz="0" w:space="0" w:color="auto"/>
          </w:divBdr>
        </w:div>
        <w:div w:id="723260720">
          <w:marLeft w:val="0"/>
          <w:marRight w:val="0"/>
          <w:marTop w:val="0"/>
          <w:marBottom w:val="0"/>
          <w:divBdr>
            <w:top w:val="none" w:sz="0" w:space="0" w:color="auto"/>
            <w:left w:val="none" w:sz="0" w:space="0" w:color="auto"/>
            <w:bottom w:val="none" w:sz="0" w:space="0" w:color="auto"/>
            <w:right w:val="none" w:sz="0" w:space="0" w:color="auto"/>
          </w:divBdr>
        </w:div>
        <w:div w:id="1349675017">
          <w:marLeft w:val="0"/>
          <w:marRight w:val="0"/>
          <w:marTop w:val="0"/>
          <w:marBottom w:val="0"/>
          <w:divBdr>
            <w:top w:val="none" w:sz="0" w:space="0" w:color="auto"/>
            <w:left w:val="none" w:sz="0" w:space="0" w:color="auto"/>
            <w:bottom w:val="none" w:sz="0" w:space="0" w:color="auto"/>
            <w:right w:val="none" w:sz="0" w:space="0" w:color="auto"/>
          </w:divBdr>
        </w:div>
        <w:div w:id="1242178689">
          <w:marLeft w:val="0"/>
          <w:marRight w:val="0"/>
          <w:marTop w:val="0"/>
          <w:marBottom w:val="0"/>
          <w:divBdr>
            <w:top w:val="none" w:sz="0" w:space="0" w:color="auto"/>
            <w:left w:val="none" w:sz="0" w:space="0" w:color="auto"/>
            <w:bottom w:val="none" w:sz="0" w:space="0" w:color="auto"/>
            <w:right w:val="none" w:sz="0" w:space="0" w:color="auto"/>
          </w:divBdr>
        </w:div>
        <w:div w:id="1972248713">
          <w:marLeft w:val="0"/>
          <w:marRight w:val="0"/>
          <w:marTop w:val="0"/>
          <w:marBottom w:val="0"/>
          <w:divBdr>
            <w:top w:val="none" w:sz="0" w:space="0" w:color="auto"/>
            <w:left w:val="none" w:sz="0" w:space="0" w:color="auto"/>
            <w:bottom w:val="none" w:sz="0" w:space="0" w:color="auto"/>
            <w:right w:val="none" w:sz="0" w:space="0" w:color="auto"/>
          </w:divBdr>
        </w:div>
        <w:div w:id="1044914655">
          <w:marLeft w:val="0"/>
          <w:marRight w:val="0"/>
          <w:marTop w:val="0"/>
          <w:marBottom w:val="0"/>
          <w:divBdr>
            <w:top w:val="none" w:sz="0" w:space="0" w:color="auto"/>
            <w:left w:val="none" w:sz="0" w:space="0" w:color="auto"/>
            <w:bottom w:val="none" w:sz="0" w:space="0" w:color="auto"/>
            <w:right w:val="none" w:sz="0" w:space="0" w:color="auto"/>
          </w:divBdr>
        </w:div>
        <w:div w:id="2044398283">
          <w:marLeft w:val="0"/>
          <w:marRight w:val="0"/>
          <w:marTop w:val="0"/>
          <w:marBottom w:val="0"/>
          <w:divBdr>
            <w:top w:val="none" w:sz="0" w:space="0" w:color="auto"/>
            <w:left w:val="none" w:sz="0" w:space="0" w:color="auto"/>
            <w:bottom w:val="none" w:sz="0" w:space="0" w:color="auto"/>
            <w:right w:val="none" w:sz="0" w:space="0" w:color="auto"/>
          </w:divBdr>
        </w:div>
        <w:div w:id="479150896">
          <w:marLeft w:val="0"/>
          <w:marRight w:val="0"/>
          <w:marTop w:val="0"/>
          <w:marBottom w:val="0"/>
          <w:divBdr>
            <w:top w:val="none" w:sz="0" w:space="0" w:color="auto"/>
            <w:left w:val="none" w:sz="0" w:space="0" w:color="auto"/>
            <w:bottom w:val="none" w:sz="0" w:space="0" w:color="auto"/>
            <w:right w:val="none" w:sz="0" w:space="0" w:color="auto"/>
          </w:divBdr>
        </w:div>
        <w:div w:id="606890305">
          <w:marLeft w:val="0"/>
          <w:marRight w:val="0"/>
          <w:marTop w:val="0"/>
          <w:marBottom w:val="0"/>
          <w:divBdr>
            <w:top w:val="none" w:sz="0" w:space="0" w:color="auto"/>
            <w:left w:val="none" w:sz="0" w:space="0" w:color="auto"/>
            <w:bottom w:val="none" w:sz="0" w:space="0" w:color="auto"/>
            <w:right w:val="none" w:sz="0" w:space="0" w:color="auto"/>
          </w:divBdr>
        </w:div>
        <w:div w:id="137261851">
          <w:marLeft w:val="0"/>
          <w:marRight w:val="0"/>
          <w:marTop w:val="0"/>
          <w:marBottom w:val="0"/>
          <w:divBdr>
            <w:top w:val="none" w:sz="0" w:space="0" w:color="auto"/>
            <w:left w:val="none" w:sz="0" w:space="0" w:color="auto"/>
            <w:bottom w:val="none" w:sz="0" w:space="0" w:color="auto"/>
            <w:right w:val="none" w:sz="0" w:space="0" w:color="auto"/>
          </w:divBdr>
        </w:div>
        <w:div w:id="160973340">
          <w:marLeft w:val="0"/>
          <w:marRight w:val="0"/>
          <w:marTop w:val="0"/>
          <w:marBottom w:val="0"/>
          <w:divBdr>
            <w:top w:val="none" w:sz="0" w:space="0" w:color="auto"/>
            <w:left w:val="none" w:sz="0" w:space="0" w:color="auto"/>
            <w:bottom w:val="none" w:sz="0" w:space="0" w:color="auto"/>
            <w:right w:val="none" w:sz="0" w:space="0" w:color="auto"/>
          </w:divBdr>
        </w:div>
        <w:div w:id="930284060">
          <w:marLeft w:val="0"/>
          <w:marRight w:val="0"/>
          <w:marTop w:val="0"/>
          <w:marBottom w:val="0"/>
          <w:divBdr>
            <w:top w:val="none" w:sz="0" w:space="0" w:color="auto"/>
            <w:left w:val="none" w:sz="0" w:space="0" w:color="auto"/>
            <w:bottom w:val="none" w:sz="0" w:space="0" w:color="auto"/>
            <w:right w:val="none" w:sz="0" w:space="0" w:color="auto"/>
          </w:divBdr>
        </w:div>
        <w:div w:id="46997779">
          <w:marLeft w:val="0"/>
          <w:marRight w:val="0"/>
          <w:marTop w:val="0"/>
          <w:marBottom w:val="0"/>
          <w:divBdr>
            <w:top w:val="none" w:sz="0" w:space="0" w:color="auto"/>
            <w:left w:val="none" w:sz="0" w:space="0" w:color="auto"/>
            <w:bottom w:val="none" w:sz="0" w:space="0" w:color="auto"/>
            <w:right w:val="none" w:sz="0" w:space="0" w:color="auto"/>
          </w:divBdr>
        </w:div>
        <w:div w:id="2013991840">
          <w:marLeft w:val="0"/>
          <w:marRight w:val="0"/>
          <w:marTop w:val="0"/>
          <w:marBottom w:val="0"/>
          <w:divBdr>
            <w:top w:val="none" w:sz="0" w:space="0" w:color="auto"/>
            <w:left w:val="none" w:sz="0" w:space="0" w:color="auto"/>
            <w:bottom w:val="none" w:sz="0" w:space="0" w:color="auto"/>
            <w:right w:val="none" w:sz="0" w:space="0" w:color="auto"/>
          </w:divBdr>
        </w:div>
        <w:div w:id="10574018">
          <w:marLeft w:val="0"/>
          <w:marRight w:val="0"/>
          <w:marTop w:val="0"/>
          <w:marBottom w:val="0"/>
          <w:divBdr>
            <w:top w:val="none" w:sz="0" w:space="0" w:color="auto"/>
            <w:left w:val="none" w:sz="0" w:space="0" w:color="auto"/>
            <w:bottom w:val="none" w:sz="0" w:space="0" w:color="auto"/>
            <w:right w:val="none" w:sz="0" w:space="0" w:color="auto"/>
          </w:divBdr>
        </w:div>
        <w:div w:id="734861643">
          <w:marLeft w:val="0"/>
          <w:marRight w:val="0"/>
          <w:marTop w:val="0"/>
          <w:marBottom w:val="0"/>
          <w:divBdr>
            <w:top w:val="none" w:sz="0" w:space="0" w:color="auto"/>
            <w:left w:val="none" w:sz="0" w:space="0" w:color="auto"/>
            <w:bottom w:val="none" w:sz="0" w:space="0" w:color="auto"/>
            <w:right w:val="none" w:sz="0" w:space="0" w:color="auto"/>
          </w:divBdr>
        </w:div>
        <w:div w:id="1328439639">
          <w:marLeft w:val="0"/>
          <w:marRight w:val="0"/>
          <w:marTop w:val="0"/>
          <w:marBottom w:val="0"/>
          <w:divBdr>
            <w:top w:val="none" w:sz="0" w:space="0" w:color="auto"/>
            <w:left w:val="none" w:sz="0" w:space="0" w:color="auto"/>
            <w:bottom w:val="none" w:sz="0" w:space="0" w:color="auto"/>
            <w:right w:val="none" w:sz="0" w:space="0" w:color="auto"/>
          </w:divBdr>
        </w:div>
        <w:div w:id="1841777501">
          <w:marLeft w:val="0"/>
          <w:marRight w:val="0"/>
          <w:marTop w:val="0"/>
          <w:marBottom w:val="0"/>
          <w:divBdr>
            <w:top w:val="none" w:sz="0" w:space="0" w:color="auto"/>
            <w:left w:val="none" w:sz="0" w:space="0" w:color="auto"/>
            <w:bottom w:val="none" w:sz="0" w:space="0" w:color="auto"/>
            <w:right w:val="none" w:sz="0" w:space="0" w:color="auto"/>
          </w:divBdr>
        </w:div>
        <w:div w:id="1154495310">
          <w:marLeft w:val="0"/>
          <w:marRight w:val="0"/>
          <w:marTop w:val="0"/>
          <w:marBottom w:val="0"/>
          <w:divBdr>
            <w:top w:val="none" w:sz="0" w:space="0" w:color="auto"/>
            <w:left w:val="none" w:sz="0" w:space="0" w:color="auto"/>
            <w:bottom w:val="none" w:sz="0" w:space="0" w:color="auto"/>
            <w:right w:val="none" w:sz="0" w:space="0" w:color="auto"/>
          </w:divBdr>
        </w:div>
        <w:div w:id="1023282583">
          <w:marLeft w:val="0"/>
          <w:marRight w:val="0"/>
          <w:marTop w:val="0"/>
          <w:marBottom w:val="0"/>
          <w:divBdr>
            <w:top w:val="none" w:sz="0" w:space="0" w:color="auto"/>
            <w:left w:val="none" w:sz="0" w:space="0" w:color="auto"/>
            <w:bottom w:val="none" w:sz="0" w:space="0" w:color="auto"/>
            <w:right w:val="none" w:sz="0" w:space="0" w:color="auto"/>
          </w:divBdr>
        </w:div>
        <w:div w:id="1567111179">
          <w:marLeft w:val="0"/>
          <w:marRight w:val="0"/>
          <w:marTop w:val="0"/>
          <w:marBottom w:val="0"/>
          <w:divBdr>
            <w:top w:val="none" w:sz="0" w:space="0" w:color="auto"/>
            <w:left w:val="none" w:sz="0" w:space="0" w:color="auto"/>
            <w:bottom w:val="none" w:sz="0" w:space="0" w:color="auto"/>
            <w:right w:val="none" w:sz="0" w:space="0" w:color="auto"/>
          </w:divBdr>
        </w:div>
        <w:div w:id="196090888">
          <w:marLeft w:val="0"/>
          <w:marRight w:val="0"/>
          <w:marTop w:val="0"/>
          <w:marBottom w:val="0"/>
          <w:divBdr>
            <w:top w:val="none" w:sz="0" w:space="0" w:color="auto"/>
            <w:left w:val="none" w:sz="0" w:space="0" w:color="auto"/>
            <w:bottom w:val="none" w:sz="0" w:space="0" w:color="auto"/>
            <w:right w:val="none" w:sz="0" w:space="0" w:color="auto"/>
          </w:divBdr>
        </w:div>
        <w:div w:id="2036536473">
          <w:marLeft w:val="0"/>
          <w:marRight w:val="0"/>
          <w:marTop w:val="0"/>
          <w:marBottom w:val="0"/>
          <w:divBdr>
            <w:top w:val="none" w:sz="0" w:space="0" w:color="auto"/>
            <w:left w:val="none" w:sz="0" w:space="0" w:color="auto"/>
            <w:bottom w:val="none" w:sz="0" w:space="0" w:color="auto"/>
            <w:right w:val="none" w:sz="0" w:space="0" w:color="auto"/>
          </w:divBdr>
        </w:div>
        <w:div w:id="811020816">
          <w:marLeft w:val="0"/>
          <w:marRight w:val="0"/>
          <w:marTop w:val="0"/>
          <w:marBottom w:val="0"/>
          <w:divBdr>
            <w:top w:val="none" w:sz="0" w:space="0" w:color="auto"/>
            <w:left w:val="none" w:sz="0" w:space="0" w:color="auto"/>
            <w:bottom w:val="none" w:sz="0" w:space="0" w:color="auto"/>
            <w:right w:val="none" w:sz="0" w:space="0" w:color="auto"/>
          </w:divBdr>
        </w:div>
        <w:div w:id="831026529">
          <w:marLeft w:val="0"/>
          <w:marRight w:val="0"/>
          <w:marTop w:val="0"/>
          <w:marBottom w:val="0"/>
          <w:divBdr>
            <w:top w:val="none" w:sz="0" w:space="0" w:color="auto"/>
            <w:left w:val="none" w:sz="0" w:space="0" w:color="auto"/>
            <w:bottom w:val="none" w:sz="0" w:space="0" w:color="auto"/>
            <w:right w:val="none" w:sz="0" w:space="0" w:color="auto"/>
          </w:divBdr>
        </w:div>
        <w:div w:id="1019895757">
          <w:marLeft w:val="0"/>
          <w:marRight w:val="0"/>
          <w:marTop w:val="0"/>
          <w:marBottom w:val="0"/>
          <w:divBdr>
            <w:top w:val="none" w:sz="0" w:space="0" w:color="auto"/>
            <w:left w:val="none" w:sz="0" w:space="0" w:color="auto"/>
            <w:bottom w:val="none" w:sz="0" w:space="0" w:color="auto"/>
            <w:right w:val="none" w:sz="0" w:space="0" w:color="auto"/>
          </w:divBdr>
        </w:div>
        <w:div w:id="1911228260">
          <w:marLeft w:val="0"/>
          <w:marRight w:val="0"/>
          <w:marTop w:val="0"/>
          <w:marBottom w:val="0"/>
          <w:divBdr>
            <w:top w:val="none" w:sz="0" w:space="0" w:color="auto"/>
            <w:left w:val="none" w:sz="0" w:space="0" w:color="auto"/>
            <w:bottom w:val="none" w:sz="0" w:space="0" w:color="auto"/>
            <w:right w:val="none" w:sz="0" w:space="0" w:color="auto"/>
          </w:divBdr>
        </w:div>
        <w:div w:id="277219985">
          <w:marLeft w:val="0"/>
          <w:marRight w:val="0"/>
          <w:marTop w:val="0"/>
          <w:marBottom w:val="0"/>
          <w:divBdr>
            <w:top w:val="none" w:sz="0" w:space="0" w:color="auto"/>
            <w:left w:val="none" w:sz="0" w:space="0" w:color="auto"/>
            <w:bottom w:val="none" w:sz="0" w:space="0" w:color="auto"/>
            <w:right w:val="none" w:sz="0" w:space="0" w:color="auto"/>
          </w:divBdr>
        </w:div>
        <w:div w:id="1622492538">
          <w:marLeft w:val="0"/>
          <w:marRight w:val="0"/>
          <w:marTop w:val="0"/>
          <w:marBottom w:val="0"/>
          <w:divBdr>
            <w:top w:val="none" w:sz="0" w:space="0" w:color="auto"/>
            <w:left w:val="none" w:sz="0" w:space="0" w:color="auto"/>
            <w:bottom w:val="none" w:sz="0" w:space="0" w:color="auto"/>
            <w:right w:val="none" w:sz="0" w:space="0" w:color="auto"/>
          </w:divBdr>
        </w:div>
        <w:div w:id="116023059">
          <w:marLeft w:val="0"/>
          <w:marRight w:val="0"/>
          <w:marTop w:val="0"/>
          <w:marBottom w:val="0"/>
          <w:divBdr>
            <w:top w:val="none" w:sz="0" w:space="0" w:color="auto"/>
            <w:left w:val="none" w:sz="0" w:space="0" w:color="auto"/>
            <w:bottom w:val="none" w:sz="0" w:space="0" w:color="auto"/>
            <w:right w:val="none" w:sz="0" w:space="0" w:color="auto"/>
          </w:divBdr>
        </w:div>
        <w:div w:id="65347367">
          <w:marLeft w:val="0"/>
          <w:marRight w:val="0"/>
          <w:marTop w:val="0"/>
          <w:marBottom w:val="0"/>
          <w:divBdr>
            <w:top w:val="none" w:sz="0" w:space="0" w:color="auto"/>
            <w:left w:val="none" w:sz="0" w:space="0" w:color="auto"/>
            <w:bottom w:val="none" w:sz="0" w:space="0" w:color="auto"/>
            <w:right w:val="none" w:sz="0" w:space="0" w:color="auto"/>
          </w:divBdr>
        </w:div>
        <w:div w:id="996300582">
          <w:marLeft w:val="0"/>
          <w:marRight w:val="0"/>
          <w:marTop w:val="0"/>
          <w:marBottom w:val="0"/>
          <w:divBdr>
            <w:top w:val="none" w:sz="0" w:space="0" w:color="auto"/>
            <w:left w:val="none" w:sz="0" w:space="0" w:color="auto"/>
            <w:bottom w:val="none" w:sz="0" w:space="0" w:color="auto"/>
            <w:right w:val="none" w:sz="0" w:space="0" w:color="auto"/>
          </w:divBdr>
        </w:div>
        <w:div w:id="1916088589">
          <w:marLeft w:val="0"/>
          <w:marRight w:val="0"/>
          <w:marTop w:val="0"/>
          <w:marBottom w:val="0"/>
          <w:divBdr>
            <w:top w:val="none" w:sz="0" w:space="0" w:color="auto"/>
            <w:left w:val="none" w:sz="0" w:space="0" w:color="auto"/>
            <w:bottom w:val="none" w:sz="0" w:space="0" w:color="auto"/>
            <w:right w:val="none" w:sz="0" w:space="0" w:color="auto"/>
          </w:divBdr>
        </w:div>
        <w:div w:id="1254050580">
          <w:marLeft w:val="0"/>
          <w:marRight w:val="0"/>
          <w:marTop w:val="0"/>
          <w:marBottom w:val="0"/>
          <w:divBdr>
            <w:top w:val="none" w:sz="0" w:space="0" w:color="auto"/>
            <w:left w:val="none" w:sz="0" w:space="0" w:color="auto"/>
            <w:bottom w:val="none" w:sz="0" w:space="0" w:color="auto"/>
            <w:right w:val="none" w:sz="0" w:space="0" w:color="auto"/>
          </w:divBdr>
        </w:div>
        <w:div w:id="1674261203">
          <w:marLeft w:val="0"/>
          <w:marRight w:val="0"/>
          <w:marTop w:val="0"/>
          <w:marBottom w:val="0"/>
          <w:divBdr>
            <w:top w:val="none" w:sz="0" w:space="0" w:color="auto"/>
            <w:left w:val="none" w:sz="0" w:space="0" w:color="auto"/>
            <w:bottom w:val="none" w:sz="0" w:space="0" w:color="auto"/>
            <w:right w:val="none" w:sz="0" w:space="0" w:color="auto"/>
          </w:divBdr>
        </w:div>
        <w:div w:id="1581132818">
          <w:marLeft w:val="0"/>
          <w:marRight w:val="0"/>
          <w:marTop w:val="0"/>
          <w:marBottom w:val="0"/>
          <w:divBdr>
            <w:top w:val="none" w:sz="0" w:space="0" w:color="auto"/>
            <w:left w:val="none" w:sz="0" w:space="0" w:color="auto"/>
            <w:bottom w:val="none" w:sz="0" w:space="0" w:color="auto"/>
            <w:right w:val="none" w:sz="0" w:space="0" w:color="auto"/>
          </w:divBdr>
        </w:div>
        <w:div w:id="972250197">
          <w:marLeft w:val="0"/>
          <w:marRight w:val="0"/>
          <w:marTop w:val="0"/>
          <w:marBottom w:val="0"/>
          <w:divBdr>
            <w:top w:val="none" w:sz="0" w:space="0" w:color="auto"/>
            <w:left w:val="none" w:sz="0" w:space="0" w:color="auto"/>
            <w:bottom w:val="none" w:sz="0" w:space="0" w:color="auto"/>
            <w:right w:val="none" w:sz="0" w:space="0" w:color="auto"/>
          </w:divBdr>
        </w:div>
        <w:div w:id="1280068960">
          <w:marLeft w:val="0"/>
          <w:marRight w:val="0"/>
          <w:marTop w:val="0"/>
          <w:marBottom w:val="0"/>
          <w:divBdr>
            <w:top w:val="none" w:sz="0" w:space="0" w:color="auto"/>
            <w:left w:val="none" w:sz="0" w:space="0" w:color="auto"/>
            <w:bottom w:val="none" w:sz="0" w:space="0" w:color="auto"/>
            <w:right w:val="none" w:sz="0" w:space="0" w:color="auto"/>
          </w:divBdr>
        </w:div>
        <w:div w:id="8140846">
          <w:marLeft w:val="0"/>
          <w:marRight w:val="0"/>
          <w:marTop w:val="0"/>
          <w:marBottom w:val="0"/>
          <w:divBdr>
            <w:top w:val="none" w:sz="0" w:space="0" w:color="auto"/>
            <w:left w:val="none" w:sz="0" w:space="0" w:color="auto"/>
            <w:bottom w:val="none" w:sz="0" w:space="0" w:color="auto"/>
            <w:right w:val="none" w:sz="0" w:space="0" w:color="auto"/>
          </w:divBdr>
        </w:div>
        <w:div w:id="1143348993">
          <w:marLeft w:val="0"/>
          <w:marRight w:val="0"/>
          <w:marTop w:val="0"/>
          <w:marBottom w:val="0"/>
          <w:divBdr>
            <w:top w:val="none" w:sz="0" w:space="0" w:color="auto"/>
            <w:left w:val="none" w:sz="0" w:space="0" w:color="auto"/>
            <w:bottom w:val="none" w:sz="0" w:space="0" w:color="auto"/>
            <w:right w:val="none" w:sz="0" w:space="0" w:color="auto"/>
          </w:divBdr>
        </w:div>
        <w:div w:id="89352511">
          <w:marLeft w:val="0"/>
          <w:marRight w:val="0"/>
          <w:marTop w:val="0"/>
          <w:marBottom w:val="0"/>
          <w:divBdr>
            <w:top w:val="none" w:sz="0" w:space="0" w:color="auto"/>
            <w:left w:val="none" w:sz="0" w:space="0" w:color="auto"/>
            <w:bottom w:val="none" w:sz="0" w:space="0" w:color="auto"/>
            <w:right w:val="none" w:sz="0" w:space="0" w:color="auto"/>
          </w:divBdr>
        </w:div>
        <w:div w:id="1138961581">
          <w:marLeft w:val="0"/>
          <w:marRight w:val="0"/>
          <w:marTop w:val="0"/>
          <w:marBottom w:val="0"/>
          <w:divBdr>
            <w:top w:val="none" w:sz="0" w:space="0" w:color="auto"/>
            <w:left w:val="none" w:sz="0" w:space="0" w:color="auto"/>
            <w:bottom w:val="none" w:sz="0" w:space="0" w:color="auto"/>
            <w:right w:val="none" w:sz="0" w:space="0" w:color="auto"/>
          </w:divBdr>
        </w:div>
        <w:div w:id="2050569732">
          <w:marLeft w:val="0"/>
          <w:marRight w:val="0"/>
          <w:marTop w:val="0"/>
          <w:marBottom w:val="0"/>
          <w:divBdr>
            <w:top w:val="none" w:sz="0" w:space="0" w:color="auto"/>
            <w:left w:val="none" w:sz="0" w:space="0" w:color="auto"/>
            <w:bottom w:val="none" w:sz="0" w:space="0" w:color="auto"/>
            <w:right w:val="none" w:sz="0" w:space="0" w:color="auto"/>
          </w:divBdr>
        </w:div>
        <w:div w:id="1530340298">
          <w:marLeft w:val="0"/>
          <w:marRight w:val="0"/>
          <w:marTop w:val="0"/>
          <w:marBottom w:val="0"/>
          <w:divBdr>
            <w:top w:val="none" w:sz="0" w:space="0" w:color="auto"/>
            <w:left w:val="none" w:sz="0" w:space="0" w:color="auto"/>
            <w:bottom w:val="none" w:sz="0" w:space="0" w:color="auto"/>
            <w:right w:val="none" w:sz="0" w:space="0" w:color="auto"/>
          </w:divBdr>
        </w:div>
        <w:div w:id="203174324">
          <w:marLeft w:val="0"/>
          <w:marRight w:val="0"/>
          <w:marTop w:val="0"/>
          <w:marBottom w:val="0"/>
          <w:divBdr>
            <w:top w:val="none" w:sz="0" w:space="0" w:color="auto"/>
            <w:left w:val="none" w:sz="0" w:space="0" w:color="auto"/>
            <w:bottom w:val="none" w:sz="0" w:space="0" w:color="auto"/>
            <w:right w:val="none" w:sz="0" w:space="0" w:color="auto"/>
          </w:divBdr>
        </w:div>
        <w:div w:id="1243367481">
          <w:marLeft w:val="0"/>
          <w:marRight w:val="0"/>
          <w:marTop w:val="0"/>
          <w:marBottom w:val="0"/>
          <w:divBdr>
            <w:top w:val="none" w:sz="0" w:space="0" w:color="auto"/>
            <w:left w:val="none" w:sz="0" w:space="0" w:color="auto"/>
            <w:bottom w:val="none" w:sz="0" w:space="0" w:color="auto"/>
            <w:right w:val="none" w:sz="0" w:space="0" w:color="auto"/>
          </w:divBdr>
        </w:div>
        <w:div w:id="1374112178">
          <w:marLeft w:val="0"/>
          <w:marRight w:val="0"/>
          <w:marTop w:val="0"/>
          <w:marBottom w:val="0"/>
          <w:divBdr>
            <w:top w:val="none" w:sz="0" w:space="0" w:color="auto"/>
            <w:left w:val="none" w:sz="0" w:space="0" w:color="auto"/>
            <w:bottom w:val="none" w:sz="0" w:space="0" w:color="auto"/>
            <w:right w:val="none" w:sz="0" w:space="0" w:color="auto"/>
          </w:divBdr>
        </w:div>
        <w:div w:id="1109736872">
          <w:marLeft w:val="0"/>
          <w:marRight w:val="0"/>
          <w:marTop w:val="0"/>
          <w:marBottom w:val="0"/>
          <w:divBdr>
            <w:top w:val="none" w:sz="0" w:space="0" w:color="auto"/>
            <w:left w:val="none" w:sz="0" w:space="0" w:color="auto"/>
            <w:bottom w:val="none" w:sz="0" w:space="0" w:color="auto"/>
            <w:right w:val="none" w:sz="0" w:space="0" w:color="auto"/>
          </w:divBdr>
        </w:div>
        <w:div w:id="1635912005">
          <w:marLeft w:val="0"/>
          <w:marRight w:val="0"/>
          <w:marTop w:val="0"/>
          <w:marBottom w:val="0"/>
          <w:divBdr>
            <w:top w:val="none" w:sz="0" w:space="0" w:color="auto"/>
            <w:left w:val="none" w:sz="0" w:space="0" w:color="auto"/>
            <w:bottom w:val="none" w:sz="0" w:space="0" w:color="auto"/>
            <w:right w:val="none" w:sz="0" w:space="0" w:color="auto"/>
          </w:divBdr>
        </w:div>
        <w:div w:id="427309473">
          <w:marLeft w:val="0"/>
          <w:marRight w:val="0"/>
          <w:marTop w:val="0"/>
          <w:marBottom w:val="0"/>
          <w:divBdr>
            <w:top w:val="none" w:sz="0" w:space="0" w:color="auto"/>
            <w:left w:val="none" w:sz="0" w:space="0" w:color="auto"/>
            <w:bottom w:val="none" w:sz="0" w:space="0" w:color="auto"/>
            <w:right w:val="none" w:sz="0" w:space="0" w:color="auto"/>
          </w:divBdr>
        </w:div>
        <w:div w:id="1590847540">
          <w:marLeft w:val="0"/>
          <w:marRight w:val="0"/>
          <w:marTop w:val="0"/>
          <w:marBottom w:val="0"/>
          <w:divBdr>
            <w:top w:val="none" w:sz="0" w:space="0" w:color="auto"/>
            <w:left w:val="none" w:sz="0" w:space="0" w:color="auto"/>
            <w:bottom w:val="none" w:sz="0" w:space="0" w:color="auto"/>
            <w:right w:val="none" w:sz="0" w:space="0" w:color="auto"/>
          </w:divBdr>
        </w:div>
        <w:div w:id="1169179093">
          <w:marLeft w:val="0"/>
          <w:marRight w:val="0"/>
          <w:marTop w:val="0"/>
          <w:marBottom w:val="0"/>
          <w:divBdr>
            <w:top w:val="none" w:sz="0" w:space="0" w:color="auto"/>
            <w:left w:val="none" w:sz="0" w:space="0" w:color="auto"/>
            <w:bottom w:val="none" w:sz="0" w:space="0" w:color="auto"/>
            <w:right w:val="none" w:sz="0" w:space="0" w:color="auto"/>
          </w:divBdr>
        </w:div>
        <w:div w:id="346562696">
          <w:marLeft w:val="0"/>
          <w:marRight w:val="0"/>
          <w:marTop w:val="0"/>
          <w:marBottom w:val="0"/>
          <w:divBdr>
            <w:top w:val="none" w:sz="0" w:space="0" w:color="auto"/>
            <w:left w:val="none" w:sz="0" w:space="0" w:color="auto"/>
            <w:bottom w:val="none" w:sz="0" w:space="0" w:color="auto"/>
            <w:right w:val="none" w:sz="0" w:space="0" w:color="auto"/>
          </w:divBdr>
        </w:div>
        <w:div w:id="417673277">
          <w:marLeft w:val="0"/>
          <w:marRight w:val="0"/>
          <w:marTop w:val="0"/>
          <w:marBottom w:val="0"/>
          <w:divBdr>
            <w:top w:val="none" w:sz="0" w:space="0" w:color="auto"/>
            <w:left w:val="none" w:sz="0" w:space="0" w:color="auto"/>
            <w:bottom w:val="none" w:sz="0" w:space="0" w:color="auto"/>
            <w:right w:val="none" w:sz="0" w:space="0" w:color="auto"/>
          </w:divBdr>
        </w:div>
        <w:div w:id="425811273">
          <w:marLeft w:val="0"/>
          <w:marRight w:val="0"/>
          <w:marTop w:val="0"/>
          <w:marBottom w:val="0"/>
          <w:divBdr>
            <w:top w:val="none" w:sz="0" w:space="0" w:color="auto"/>
            <w:left w:val="none" w:sz="0" w:space="0" w:color="auto"/>
            <w:bottom w:val="none" w:sz="0" w:space="0" w:color="auto"/>
            <w:right w:val="none" w:sz="0" w:space="0" w:color="auto"/>
          </w:divBdr>
        </w:div>
        <w:div w:id="1792819853">
          <w:marLeft w:val="0"/>
          <w:marRight w:val="0"/>
          <w:marTop w:val="0"/>
          <w:marBottom w:val="0"/>
          <w:divBdr>
            <w:top w:val="none" w:sz="0" w:space="0" w:color="auto"/>
            <w:left w:val="none" w:sz="0" w:space="0" w:color="auto"/>
            <w:bottom w:val="none" w:sz="0" w:space="0" w:color="auto"/>
            <w:right w:val="none" w:sz="0" w:space="0" w:color="auto"/>
          </w:divBdr>
        </w:div>
        <w:div w:id="770928525">
          <w:marLeft w:val="0"/>
          <w:marRight w:val="0"/>
          <w:marTop w:val="0"/>
          <w:marBottom w:val="0"/>
          <w:divBdr>
            <w:top w:val="none" w:sz="0" w:space="0" w:color="auto"/>
            <w:left w:val="none" w:sz="0" w:space="0" w:color="auto"/>
            <w:bottom w:val="none" w:sz="0" w:space="0" w:color="auto"/>
            <w:right w:val="none" w:sz="0" w:space="0" w:color="auto"/>
          </w:divBdr>
        </w:div>
        <w:div w:id="535510703">
          <w:marLeft w:val="0"/>
          <w:marRight w:val="0"/>
          <w:marTop w:val="0"/>
          <w:marBottom w:val="0"/>
          <w:divBdr>
            <w:top w:val="none" w:sz="0" w:space="0" w:color="auto"/>
            <w:left w:val="none" w:sz="0" w:space="0" w:color="auto"/>
            <w:bottom w:val="none" w:sz="0" w:space="0" w:color="auto"/>
            <w:right w:val="none" w:sz="0" w:space="0" w:color="auto"/>
          </w:divBdr>
        </w:div>
        <w:div w:id="1224834736">
          <w:marLeft w:val="0"/>
          <w:marRight w:val="0"/>
          <w:marTop w:val="0"/>
          <w:marBottom w:val="0"/>
          <w:divBdr>
            <w:top w:val="none" w:sz="0" w:space="0" w:color="auto"/>
            <w:left w:val="none" w:sz="0" w:space="0" w:color="auto"/>
            <w:bottom w:val="none" w:sz="0" w:space="0" w:color="auto"/>
            <w:right w:val="none" w:sz="0" w:space="0" w:color="auto"/>
          </w:divBdr>
        </w:div>
        <w:div w:id="1361197869">
          <w:marLeft w:val="0"/>
          <w:marRight w:val="0"/>
          <w:marTop w:val="0"/>
          <w:marBottom w:val="0"/>
          <w:divBdr>
            <w:top w:val="none" w:sz="0" w:space="0" w:color="auto"/>
            <w:left w:val="none" w:sz="0" w:space="0" w:color="auto"/>
            <w:bottom w:val="none" w:sz="0" w:space="0" w:color="auto"/>
            <w:right w:val="none" w:sz="0" w:space="0" w:color="auto"/>
          </w:divBdr>
        </w:div>
        <w:div w:id="1211570672">
          <w:marLeft w:val="0"/>
          <w:marRight w:val="0"/>
          <w:marTop w:val="0"/>
          <w:marBottom w:val="0"/>
          <w:divBdr>
            <w:top w:val="none" w:sz="0" w:space="0" w:color="auto"/>
            <w:left w:val="none" w:sz="0" w:space="0" w:color="auto"/>
            <w:bottom w:val="none" w:sz="0" w:space="0" w:color="auto"/>
            <w:right w:val="none" w:sz="0" w:space="0" w:color="auto"/>
          </w:divBdr>
        </w:div>
        <w:div w:id="168643525">
          <w:marLeft w:val="0"/>
          <w:marRight w:val="0"/>
          <w:marTop w:val="0"/>
          <w:marBottom w:val="0"/>
          <w:divBdr>
            <w:top w:val="none" w:sz="0" w:space="0" w:color="auto"/>
            <w:left w:val="none" w:sz="0" w:space="0" w:color="auto"/>
            <w:bottom w:val="none" w:sz="0" w:space="0" w:color="auto"/>
            <w:right w:val="none" w:sz="0" w:space="0" w:color="auto"/>
          </w:divBdr>
        </w:div>
        <w:div w:id="1839226637">
          <w:marLeft w:val="0"/>
          <w:marRight w:val="0"/>
          <w:marTop w:val="0"/>
          <w:marBottom w:val="0"/>
          <w:divBdr>
            <w:top w:val="none" w:sz="0" w:space="0" w:color="auto"/>
            <w:left w:val="none" w:sz="0" w:space="0" w:color="auto"/>
            <w:bottom w:val="none" w:sz="0" w:space="0" w:color="auto"/>
            <w:right w:val="none" w:sz="0" w:space="0" w:color="auto"/>
          </w:divBdr>
        </w:div>
        <w:div w:id="358437457">
          <w:marLeft w:val="0"/>
          <w:marRight w:val="0"/>
          <w:marTop w:val="0"/>
          <w:marBottom w:val="0"/>
          <w:divBdr>
            <w:top w:val="none" w:sz="0" w:space="0" w:color="auto"/>
            <w:left w:val="none" w:sz="0" w:space="0" w:color="auto"/>
            <w:bottom w:val="none" w:sz="0" w:space="0" w:color="auto"/>
            <w:right w:val="none" w:sz="0" w:space="0" w:color="auto"/>
          </w:divBdr>
        </w:div>
        <w:div w:id="519978793">
          <w:marLeft w:val="0"/>
          <w:marRight w:val="0"/>
          <w:marTop w:val="0"/>
          <w:marBottom w:val="0"/>
          <w:divBdr>
            <w:top w:val="none" w:sz="0" w:space="0" w:color="auto"/>
            <w:left w:val="none" w:sz="0" w:space="0" w:color="auto"/>
            <w:bottom w:val="none" w:sz="0" w:space="0" w:color="auto"/>
            <w:right w:val="none" w:sz="0" w:space="0" w:color="auto"/>
          </w:divBdr>
        </w:div>
        <w:div w:id="852457495">
          <w:marLeft w:val="0"/>
          <w:marRight w:val="0"/>
          <w:marTop w:val="0"/>
          <w:marBottom w:val="0"/>
          <w:divBdr>
            <w:top w:val="none" w:sz="0" w:space="0" w:color="auto"/>
            <w:left w:val="none" w:sz="0" w:space="0" w:color="auto"/>
            <w:bottom w:val="none" w:sz="0" w:space="0" w:color="auto"/>
            <w:right w:val="none" w:sz="0" w:space="0" w:color="auto"/>
          </w:divBdr>
        </w:div>
        <w:div w:id="970865543">
          <w:marLeft w:val="0"/>
          <w:marRight w:val="0"/>
          <w:marTop w:val="0"/>
          <w:marBottom w:val="0"/>
          <w:divBdr>
            <w:top w:val="none" w:sz="0" w:space="0" w:color="auto"/>
            <w:left w:val="none" w:sz="0" w:space="0" w:color="auto"/>
            <w:bottom w:val="none" w:sz="0" w:space="0" w:color="auto"/>
            <w:right w:val="none" w:sz="0" w:space="0" w:color="auto"/>
          </w:divBdr>
        </w:div>
        <w:div w:id="1225264670">
          <w:marLeft w:val="0"/>
          <w:marRight w:val="0"/>
          <w:marTop w:val="0"/>
          <w:marBottom w:val="0"/>
          <w:divBdr>
            <w:top w:val="none" w:sz="0" w:space="0" w:color="auto"/>
            <w:left w:val="none" w:sz="0" w:space="0" w:color="auto"/>
            <w:bottom w:val="none" w:sz="0" w:space="0" w:color="auto"/>
            <w:right w:val="none" w:sz="0" w:space="0" w:color="auto"/>
          </w:divBdr>
        </w:div>
        <w:div w:id="336544188">
          <w:marLeft w:val="0"/>
          <w:marRight w:val="0"/>
          <w:marTop w:val="0"/>
          <w:marBottom w:val="0"/>
          <w:divBdr>
            <w:top w:val="none" w:sz="0" w:space="0" w:color="auto"/>
            <w:left w:val="none" w:sz="0" w:space="0" w:color="auto"/>
            <w:bottom w:val="none" w:sz="0" w:space="0" w:color="auto"/>
            <w:right w:val="none" w:sz="0" w:space="0" w:color="auto"/>
          </w:divBdr>
        </w:div>
        <w:div w:id="2011174816">
          <w:marLeft w:val="0"/>
          <w:marRight w:val="0"/>
          <w:marTop w:val="0"/>
          <w:marBottom w:val="0"/>
          <w:divBdr>
            <w:top w:val="none" w:sz="0" w:space="0" w:color="auto"/>
            <w:left w:val="none" w:sz="0" w:space="0" w:color="auto"/>
            <w:bottom w:val="none" w:sz="0" w:space="0" w:color="auto"/>
            <w:right w:val="none" w:sz="0" w:space="0" w:color="auto"/>
          </w:divBdr>
        </w:div>
        <w:div w:id="1765302920">
          <w:marLeft w:val="0"/>
          <w:marRight w:val="0"/>
          <w:marTop w:val="0"/>
          <w:marBottom w:val="0"/>
          <w:divBdr>
            <w:top w:val="none" w:sz="0" w:space="0" w:color="auto"/>
            <w:left w:val="none" w:sz="0" w:space="0" w:color="auto"/>
            <w:bottom w:val="none" w:sz="0" w:space="0" w:color="auto"/>
            <w:right w:val="none" w:sz="0" w:space="0" w:color="auto"/>
          </w:divBdr>
        </w:div>
        <w:div w:id="418528285">
          <w:marLeft w:val="0"/>
          <w:marRight w:val="0"/>
          <w:marTop w:val="0"/>
          <w:marBottom w:val="0"/>
          <w:divBdr>
            <w:top w:val="none" w:sz="0" w:space="0" w:color="auto"/>
            <w:left w:val="none" w:sz="0" w:space="0" w:color="auto"/>
            <w:bottom w:val="none" w:sz="0" w:space="0" w:color="auto"/>
            <w:right w:val="none" w:sz="0" w:space="0" w:color="auto"/>
          </w:divBdr>
        </w:div>
        <w:div w:id="733743480">
          <w:marLeft w:val="0"/>
          <w:marRight w:val="0"/>
          <w:marTop w:val="0"/>
          <w:marBottom w:val="0"/>
          <w:divBdr>
            <w:top w:val="none" w:sz="0" w:space="0" w:color="auto"/>
            <w:left w:val="none" w:sz="0" w:space="0" w:color="auto"/>
            <w:bottom w:val="none" w:sz="0" w:space="0" w:color="auto"/>
            <w:right w:val="none" w:sz="0" w:space="0" w:color="auto"/>
          </w:divBdr>
        </w:div>
        <w:div w:id="1081216686">
          <w:marLeft w:val="0"/>
          <w:marRight w:val="0"/>
          <w:marTop w:val="0"/>
          <w:marBottom w:val="0"/>
          <w:divBdr>
            <w:top w:val="none" w:sz="0" w:space="0" w:color="auto"/>
            <w:left w:val="none" w:sz="0" w:space="0" w:color="auto"/>
            <w:bottom w:val="none" w:sz="0" w:space="0" w:color="auto"/>
            <w:right w:val="none" w:sz="0" w:space="0" w:color="auto"/>
          </w:divBdr>
        </w:div>
        <w:div w:id="1054356869">
          <w:marLeft w:val="0"/>
          <w:marRight w:val="0"/>
          <w:marTop w:val="0"/>
          <w:marBottom w:val="0"/>
          <w:divBdr>
            <w:top w:val="none" w:sz="0" w:space="0" w:color="auto"/>
            <w:left w:val="none" w:sz="0" w:space="0" w:color="auto"/>
            <w:bottom w:val="none" w:sz="0" w:space="0" w:color="auto"/>
            <w:right w:val="none" w:sz="0" w:space="0" w:color="auto"/>
          </w:divBdr>
        </w:div>
        <w:div w:id="1497846638">
          <w:marLeft w:val="0"/>
          <w:marRight w:val="0"/>
          <w:marTop w:val="0"/>
          <w:marBottom w:val="0"/>
          <w:divBdr>
            <w:top w:val="none" w:sz="0" w:space="0" w:color="auto"/>
            <w:left w:val="none" w:sz="0" w:space="0" w:color="auto"/>
            <w:bottom w:val="none" w:sz="0" w:space="0" w:color="auto"/>
            <w:right w:val="none" w:sz="0" w:space="0" w:color="auto"/>
          </w:divBdr>
        </w:div>
        <w:div w:id="1444423570">
          <w:marLeft w:val="0"/>
          <w:marRight w:val="0"/>
          <w:marTop w:val="0"/>
          <w:marBottom w:val="0"/>
          <w:divBdr>
            <w:top w:val="none" w:sz="0" w:space="0" w:color="auto"/>
            <w:left w:val="none" w:sz="0" w:space="0" w:color="auto"/>
            <w:bottom w:val="none" w:sz="0" w:space="0" w:color="auto"/>
            <w:right w:val="none" w:sz="0" w:space="0" w:color="auto"/>
          </w:divBdr>
        </w:div>
        <w:div w:id="772433270">
          <w:marLeft w:val="0"/>
          <w:marRight w:val="0"/>
          <w:marTop w:val="0"/>
          <w:marBottom w:val="0"/>
          <w:divBdr>
            <w:top w:val="none" w:sz="0" w:space="0" w:color="auto"/>
            <w:left w:val="none" w:sz="0" w:space="0" w:color="auto"/>
            <w:bottom w:val="none" w:sz="0" w:space="0" w:color="auto"/>
            <w:right w:val="none" w:sz="0" w:space="0" w:color="auto"/>
          </w:divBdr>
        </w:div>
        <w:div w:id="321667934">
          <w:marLeft w:val="0"/>
          <w:marRight w:val="0"/>
          <w:marTop w:val="0"/>
          <w:marBottom w:val="0"/>
          <w:divBdr>
            <w:top w:val="none" w:sz="0" w:space="0" w:color="auto"/>
            <w:left w:val="none" w:sz="0" w:space="0" w:color="auto"/>
            <w:bottom w:val="none" w:sz="0" w:space="0" w:color="auto"/>
            <w:right w:val="none" w:sz="0" w:space="0" w:color="auto"/>
          </w:divBdr>
        </w:div>
        <w:div w:id="329598028">
          <w:marLeft w:val="0"/>
          <w:marRight w:val="0"/>
          <w:marTop w:val="0"/>
          <w:marBottom w:val="0"/>
          <w:divBdr>
            <w:top w:val="none" w:sz="0" w:space="0" w:color="auto"/>
            <w:left w:val="none" w:sz="0" w:space="0" w:color="auto"/>
            <w:bottom w:val="none" w:sz="0" w:space="0" w:color="auto"/>
            <w:right w:val="none" w:sz="0" w:space="0" w:color="auto"/>
          </w:divBdr>
        </w:div>
        <w:div w:id="896892245">
          <w:marLeft w:val="0"/>
          <w:marRight w:val="0"/>
          <w:marTop w:val="0"/>
          <w:marBottom w:val="0"/>
          <w:divBdr>
            <w:top w:val="none" w:sz="0" w:space="0" w:color="auto"/>
            <w:left w:val="none" w:sz="0" w:space="0" w:color="auto"/>
            <w:bottom w:val="none" w:sz="0" w:space="0" w:color="auto"/>
            <w:right w:val="none" w:sz="0" w:space="0" w:color="auto"/>
          </w:divBdr>
        </w:div>
        <w:div w:id="1369528427">
          <w:marLeft w:val="0"/>
          <w:marRight w:val="0"/>
          <w:marTop w:val="0"/>
          <w:marBottom w:val="0"/>
          <w:divBdr>
            <w:top w:val="none" w:sz="0" w:space="0" w:color="auto"/>
            <w:left w:val="none" w:sz="0" w:space="0" w:color="auto"/>
            <w:bottom w:val="none" w:sz="0" w:space="0" w:color="auto"/>
            <w:right w:val="none" w:sz="0" w:space="0" w:color="auto"/>
          </w:divBdr>
        </w:div>
        <w:div w:id="680201091">
          <w:marLeft w:val="0"/>
          <w:marRight w:val="0"/>
          <w:marTop w:val="0"/>
          <w:marBottom w:val="0"/>
          <w:divBdr>
            <w:top w:val="none" w:sz="0" w:space="0" w:color="auto"/>
            <w:left w:val="none" w:sz="0" w:space="0" w:color="auto"/>
            <w:bottom w:val="none" w:sz="0" w:space="0" w:color="auto"/>
            <w:right w:val="none" w:sz="0" w:space="0" w:color="auto"/>
          </w:divBdr>
        </w:div>
        <w:div w:id="774591048">
          <w:marLeft w:val="0"/>
          <w:marRight w:val="0"/>
          <w:marTop w:val="0"/>
          <w:marBottom w:val="0"/>
          <w:divBdr>
            <w:top w:val="none" w:sz="0" w:space="0" w:color="auto"/>
            <w:left w:val="none" w:sz="0" w:space="0" w:color="auto"/>
            <w:bottom w:val="none" w:sz="0" w:space="0" w:color="auto"/>
            <w:right w:val="none" w:sz="0" w:space="0" w:color="auto"/>
          </w:divBdr>
        </w:div>
        <w:div w:id="948657960">
          <w:marLeft w:val="0"/>
          <w:marRight w:val="0"/>
          <w:marTop w:val="0"/>
          <w:marBottom w:val="0"/>
          <w:divBdr>
            <w:top w:val="none" w:sz="0" w:space="0" w:color="auto"/>
            <w:left w:val="none" w:sz="0" w:space="0" w:color="auto"/>
            <w:bottom w:val="none" w:sz="0" w:space="0" w:color="auto"/>
            <w:right w:val="none" w:sz="0" w:space="0" w:color="auto"/>
          </w:divBdr>
        </w:div>
        <w:div w:id="831411746">
          <w:marLeft w:val="0"/>
          <w:marRight w:val="0"/>
          <w:marTop w:val="0"/>
          <w:marBottom w:val="0"/>
          <w:divBdr>
            <w:top w:val="none" w:sz="0" w:space="0" w:color="auto"/>
            <w:left w:val="none" w:sz="0" w:space="0" w:color="auto"/>
            <w:bottom w:val="none" w:sz="0" w:space="0" w:color="auto"/>
            <w:right w:val="none" w:sz="0" w:space="0" w:color="auto"/>
          </w:divBdr>
        </w:div>
        <w:div w:id="1829858136">
          <w:marLeft w:val="0"/>
          <w:marRight w:val="0"/>
          <w:marTop w:val="0"/>
          <w:marBottom w:val="0"/>
          <w:divBdr>
            <w:top w:val="none" w:sz="0" w:space="0" w:color="auto"/>
            <w:left w:val="none" w:sz="0" w:space="0" w:color="auto"/>
            <w:bottom w:val="none" w:sz="0" w:space="0" w:color="auto"/>
            <w:right w:val="none" w:sz="0" w:space="0" w:color="auto"/>
          </w:divBdr>
        </w:div>
        <w:div w:id="803306340">
          <w:marLeft w:val="0"/>
          <w:marRight w:val="0"/>
          <w:marTop w:val="0"/>
          <w:marBottom w:val="0"/>
          <w:divBdr>
            <w:top w:val="none" w:sz="0" w:space="0" w:color="auto"/>
            <w:left w:val="none" w:sz="0" w:space="0" w:color="auto"/>
            <w:bottom w:val="none" w:sz="0" w:space="0" w:color="auto"/>
            <w:right w:val="none" w:sz="0" w:space="0" w:color="auto"/>
          </w:divBdr>
        </w:div>
        <w:div w:id="1758820105">
          <w:marLeft w:val="0"/>
          <w:marRight w:val="0"/>
          <w:marTop w:val="0"/>
          <w:marBottom w:val="0"/>
          <w:divBdr>
            <w:top w:val="none" w:sz="0" w:space="0" w:color="auto"/>
            <w:left w:val="none" w:sz="0" w:space="0" w:color="auto"/>
            <w:bottom w:val="none" w:sz="0" w:space="0" w:color="auto"/>
            <w:right w:val="none" w:sz="0" w:space="0" w:color="auto"/>
          </w:divBdr>
        </w:div>
        <w:div w:id="1361661512">
          <w:marLeft w:val="0"/>
          <w:marRight w:val="0"/>
          <w:marTop w:val="0"/>
          <w:marBottom w:val="0"/>
          <w:divBdr>
            <w:top w:val="none" w:sz="0" w:space="0" w:color="auto"/>
            <w:left w:val="none" w:sz="0" w:space="0" w:color="auto"/>
            <w:bottom w:val="none" w:sz="0" w:space="0" w:color="auto"/>
            <w:right w:val="none" w:sz="0" w:space="0" w:color="auto"/>
          </w:divBdr>
        </w:div>
        <w:div w:id="955450979">
          <w:marLeft w:val="0"/>
          <w:marRight w:val="0"/>
          <w:marTop w:val="0"/>
          <w:marBottom w:val="0"/>
          <w:divBdr>
            <w:top w:val="none" w:sz="0" w:space="0" w:color="auto"/>
            <w:left w:val="none" w:sz="0" w:space="0" w:color="auto"/>
            <w:bottom w:val="none" w:sz="0" w:space="0" w:color="auto"/>
            <w:right w:val="none" w:sz="0" w:space="0" w:color="auto"/>
          </w:divBdr>
        </w:div>
        <w:div w:id="530605944">
          <w:marLeft w:val="0"/>
          <w:marRight w:val="0"/>
          <w:marTop w:val="0"/>
          <w:marBottom w:val="0"/>
          <w:divBdr>
            <w:top w:val="none" w:sz="0" w:space="0" w:color="auto"/>
            <w:left w:val="none" w:sz="0" w:space="0" w:color="auto"/>
            <w:bottom w:val="none" w:sz="0" w:space="0" w:color="auto"/>
            <w:right w:val="none" w:sz="0" w:space="0" w:color="auto"/>
          </w:divBdr>
        </w:div>
        <w:div w:id="56249361">
          <w:marLeft w:val="0"/>
          <w:marRight w:val="0"/>
          <w:marTop w:val="0"/>
          <w:marBottom w:val="0"/>
          <w:divBdr>
            <w:top w:val="none" w:sz="0" w:space="0" w:color="auto"/>
            <w:left w:val="none" w:sz="0" w:space="0" w:color="auto"/>
            <w:bottom w:val="none" w:sz="0" w:space="0" w:color="auto"/>
            <w:right w:val="none" w:sz="0" w:space="0" w:color="auto"/>
          </w:divBdr>
        </w:div>
        <w:div w:id="1229999554">
          <w:marLeft w:val="0"/>
          <w:marRight w:val="0"/>
          <w:marTop w:val="0"/>
          <w:marBottom w:val="0"/>
          <w:divBdr>
            <w:top w:val="none" w:sz="0" w:space="0" w:color="auto"/>
            <w:left w:val="none" w:sz="0" w:space="0" w:color="auto"/>
            <w:bottom w:val="none" w:sz="0" w:space="0" w:color="auto"/>
            <w:right w:val="none" w:sz="0" w:space="0" w:color="auto"/>
          </w:divBdr>
        </w:div>
        <w:div w:id="774204869">
          <w:marLeft w:val="0"/>
          <w:marRight w:val="0"/>
          <w:marTop w:val="0"/>
          <w:marBottom w:val="0"/>
          <w:divBdr>
            <w:top w:val="none" w:sz="0" w:space="0" w:color="auto"/>
            <w:left w:val="none" w:sz="0" w:space="0" w:color="auto"/>
            <w:bottom w:val="none" w:sz="0" w:space="0" w:color="auto"/>
            <w:right w:val="none" w:sz="0" w:space="0" w:color="auto"/>
          </w:divBdr>
        </w:div>
        <w:div w:id="1461918078">
          <w:marLeft w:val="0"/>
          <w:marRight w:val="0"/>
          <w:marTop w:val="0"/>
          <w:marBottom w:val="0"/>
          <w:divBdr>
            <w:top w:val="none" w:sz="0" w:space="0" w:color="auto"/>
            <w:left w:val="none" w:sz="0" w:space="0" w:color="auto"/>
            <w:bottom w:val="none" w:sz="0" w:space="0" w:color="auto"/>
            <w:right w:val="none" w:sz="0" w:space="0" w:color="auto"/>
          </w:divBdr>
        </w:div>
        <w:div w:id="291904906">
          <w:marLeft w:val="0"/>
          <w:marRight w:val="0"/>
          <w:marTop w:val="0"/>
          <w:marBottom w:val="0"/>
          <w:divBdr>
            <w:top w:val="none" w:sz="0" w:space="0" w:color="auto"/>
            <w:left w:val="none" w:sz="0" w:space="0" w:color="auto"/>
            <w:bottom w:val="none" w:sz="0" w:space="0" w:color="auto"/>
            <w:right w:val="none" w:sz="0" w:space="0" w:color="auto"/>
          </w:divBdr>
        </w:div>
        <w:div w:id="935987646">
          <w:marLeft w:val="0"/>
          <w:marRight w:val="0"/>
          <w:marTop w:val="0"/>
          <w:marBottom w:val="0"/>
          <w:divBdr>
            <w:top w:val="none" w:sz="0" w:space="0" w:color="auto"/>
            <w:left w:val="none" w:sz="0" w:space="0" w:color="auto"/>
            <w:bottom w:val="none" w:sz="0" w:space="0" w:color="auto"/>
            <w:right w:val="none" w:sz="0" w:space="0" w:color="auto"/>
          </w:divBdr>
        </w:div>
        <w:div w:id="1465270346">
          <w:marLeft w:val="0"/>
          <w:marRight w:val="0"/>
          <w:marTop w:val="0"/>
          <w:marBottom w:val="0"/>
          <w:divBdr>
            <w:top w:val="none" w:sz="0" w:space="0" w:color="auto"/>
            <w:left w:val="none" w:sz="0" w:space="0" w:color="auto"/>
            <w:bottom w:val="none" w:sz="0" w:space="0" w:color="auto"/>
            <w:right w:val="none" w:sz="0" w:space="0" w:color="auto"/>
          </w:divBdr>
        </w:div>
        <w:div w:id="1622689903">
          <w:marLeft w:val="0"/>
          <w:marRight w:val="0"/>
          <w:marTop w:val="0"/>
          <w:marBottom w:val="0"/>
          <w:divBdr>
            <w:top w:val="none" w:sz="0" w:space="0" w:color="auto"/>
            <w:left w:val="none" w:sz="0" w:space="0" w:color="auto"/>
            <w:bottom w:val="none" w:sz="0" w:space="0" w:color="auto"/>
            <w:right w:val="none" w:sz="0" w:space="0" w:color="auto"/>
          </w:divBdr>
        </w:div>
        <w:div w:id="1581989424">
          <w:marLeft w:val="0"/>
          <w:marRight w:val="0"/>
          <w:marTop w:val="0"/>
          <w:marBottom w:val="0"/>
          <w:divBdr>
            <w:top w:val="none" w:sz="0" w:space="0" w:color="auto"/>
            <w:left w:val="none" w:sz="0" w:space="0" w:color="auto"/>
            <w:bottom w:val="none" w:sz="0" w:space="0" w:color="auto"/>
            <w:right w:val="none" w:sz="0" w:space="0" w:color="auto"/>
          </w:divBdr>
        </w:div>
        <w:div w:id="1443649580">
          <w:marLeft w:val="0"/>
          <w:marRight w:val="0"/>
          <w:marTop w:val="0"/>
          <w:marBottom w:val="0"/>
          <w:divBdr>
            <w:top w:val="none" w:sz="0" w:space="0" w:color="auto"/>
            <w:left w:val="none" w:sz="0" w:space="0" w:color="auto"/>
            <w:bottom w:val="none" w:sz="0" w:space="0" w:color="auto"/>
            <w:right w:val="none" w:sz="0" w:space="0" w:color="auto"/>
          </w:divBdr>
        </w:div>
        <w:div w:id="607660751">
          <w:marLeft w:val="0"/>
          <w:marRight w:val="0"/>
          <w:marTop w:val="0"/>
          <w:marBottom w:val="0"/>
          <w:divBdr>
            <w:top w:val="none" w:sz="0" w:space="0" w:color="auto"/>
            <w:left w:val="none" w:sz="0" w:space="0" w:color="auto"/>
            <w:bottom w:val="none" w:sz="0" w:space="0" w:color="auto"/>
            <w:right w:val="none" w:sz="0" w:space="0" w:color="auto"/>
          </w:divBdr>
        </w:div>
        <w:div w:id="1678077650">
          <w:marLeft w:val="0"/>
          <w:marRight w:val="0"/>
          <w:marTop w:val="0"/>
          <w:marBottom w:val="0"/>
          <w:divBdr>
            <w:top w:val="none" w:sz="0" w:space="0" w:color="auto"/>
            <w:left w:val="none" w:sz="0" w:space="0" w:color="auto"/>
            <w:bottom w:val="none" w:sz="0" w:space="0" w:color="auto"/>
            <w:right w:val="none" w:sz="0" w:space="0" w:color="auto"/>
          </w:divBdr>
        </w:div>
        <w:div w:id="307710462">
          <w:marLeft w:val="0"/>
          <w:marRight w:val="0"/>
          <w:marTop w:val="0"/>
          <w:marBottom w:val="0"/>
          <w:divBdr>
            <w:top w:val="none" w:sz="0" w:space="0" w:color="auto"/>
            <w:left w:val="none" w:sz="0" w:space="0" w:color="auto"/>
            <w:bottom w:val="none" w:sz="0" w:space="0" w:color="auto"/>
            <w:right w:val="none" w:sz="0" w:space="0" w:color="auto"/>
          </w:divBdr>
        </w:div>
        <w:div w:id="691952267">
          <w:marLeft w:val="0"/>
          <w:marRight w:val="0"/>
          <w:marTop w:val="0"/>
          <w:marBottom w:val="0"/>
          <w:divBdr>
            <w:top w:val="none" w:sz="0" w:space="0" w:color="auto"/>
            <w:left w:val="none" w:sz="0" w:space="0" w:color="auto"/>
            <w:bottom w:val="none" w:sz="0" w:space="0" w:color="auto"/>
            <w:right w:val="none" w:sz="0" w:space="0" w:color="auto"/>
          </w:divBdr>
        </w:div>
        <w:div w:id="401222306">
          <w:marLeft w:val="0"/>
          <w:marRight w:val="0"/>
          <w:marTop w:val="0"/>
          <w:marBottom w:val="0"/>
          <w:divBdr>
            <w:top w:val="none" w:sz="0" w:space="0" w:color="auto"/>
            <w:left w:val="none" w:sz="0" w:space="0" w:color="auto"/>
            <w:bottom w:val="none" w:sz="0" w:space="0" w:color="auto"/>
            <w:right w:val="none" w:sz="0" w:space="0" w:color="auto"/>
          </w:divBdr>
        </w:div>
        <w:div w:id="403994850">
          <w:marLeft w:val="0"/>
          <w:marRight w:val="0"/>
          <w:marTop w:val="0"/>
          <w:marBottom w:val="0"/>
          <w:divBdr>
            <w:top w:val="none" w:sz="0" w:space="0" w:color="auto"/>
            <w:left w:val="none" w:sz="0" w:space="0" w:color="auto"/>
            <w:bottom w:val="none" w:sz="0" w:space="0" w:color="auto"/>
            <w:right w:val="none" w:sz="0" w:space="0" w:color="auto"/>
          </w:divBdr>
        </w:div>
        <w:div w:id="667756650">
          <w:marLeft w:val="0"/>
          <w:marRight w:val="0"/>
          <w:marTop w:val="0"/>
          <w:marBottom w:val="0"/>
          <w:divBdr>
            <w:top w:val="none" w:sz="0" w:space="0" w:color="auto"/>
            <w:left w:val="none" w:sz="0" w:space="0" w:color="auto"/>
            <w:bottom w:val="none" w:sz="0" w:space="0" w:color="auto"/>
            <w:right w:val="none" w:sz="0" w:space="0" w:color="auto"/>
          </w:divBdr>
        </w:div>
        <w:div w:id="274945584">
          <w:marLeft w:val="0"/>
          <w:marRight w:val="0"/>
          <w:marTop w:val="0"/>
          <w:marBottom w:val="0"/>
          <w:divBdr>
            <w:top w:val="none" w:sz="0" w:space="0" w:color="auto"/>
            <w:left w:val="none" w:sz="0" w:space="0" w:color="auto"/>
            <w:bottom w:val="none" w:sz="0" w:space="0" w:color="auto"/>
            <w:right w:val="none" w:sz="0" w:space="0" w:color="auto"/>
          </w:divBdr>
        </w:div>
        <w:div w:id="64187946">
          <w:marLeft w:val="0"/>
          <w:marRight w:val="0"/>
          <w:marTop w:val="0"/>
          <w:marBottom w:val="0"/>
          <w:divBdr>
            <w:top w:val="none" w:sz="0" w:space="0" w:color="auto"/>
            <w:left w:val="none" w:sz="0" w:space="0" w:color="auto"/>
            <w:bottom w:val="none" w:sz="0" w:space="0" w:color="auto"/>
            <w:right w:val="none" w:sz="0" w:space="0" w:color="auto"/>
          </w:divBdr>
        </w:div>
        <w:div w:id="1684013961">
          <w:marLeft w:val="0"/>
          <w:marRight w:val="0"/>
          <w:marTop w:val="0"/>
          <w:marBottom w:val="0"/>
          <w:divBdr>
            <w:top w:val="none" w:sz="0" w:space="0" w:color="auto"/>
            <w:left w:val="none" w:sz="0" w:space="0" w:color="auto"/>
            <w:bottom w:val="none" w:sz="0" w:space="0" w:color="auto"/>
            <w:right w:val="none" w:sz="0" w:space="0" w:color="auto"/>
          </w:divBdr>
        </w:div>
        <w:div w:id="536430304">
          <w:marLeft w:val="0"/>
          <w:marRight w:val="0"/>
          <w:marTop w:val="0"/>
          <w:marBottom w:val="0"/>
          <w:divBdr>
            <w:top w:val="none" w:sz="0" w:space="0" w:color="auto"/>
            <w:left w:val="none" w:sz="0" w:space="0" w:color="auto"/>
            <w:bottom w:val="none" w:sz="0" w:space="0" w:color="auto"/>
            <w:right w:val="none" w:sz="0" w:space="0" w:color="auto"/>
          </w:divBdr>
        </w:div>
        <w:div w:id="477186507">
          <w:marLeft w:val="0"/>
          <w:marRight w:val="0"/>
          <w:marTop w:val="0"/>
          <w:marBottom w:val="0"/>
          <w:divBdr>
            <w:top w:val="none" w:sz="0" w:space="0" w:color="auto"/>
            <w:left w:val="none" w:sz="0" w:space="0" w:color="auto"/>
            <w:bottom w:val="none" w:sz="0" w:space="0" w:color="auto"/>
            <w:right w:val="none" w:sz="0" w:space="0" w:color="auto"/>
          </w:divBdr>
        </w:div>
        <w:div w:id="512184407">
          <w:marLeft w:val="0"/>
          <w:marRight w:val="0"/>
          <w:marTop w:val="0"/>
          <w:marBottom w:val="0"/>
          <w:divBdr>
            <w:top w:val="none" w:sz="0" w:space="0" w:color="auto"/>
            <w:left w:val="none" w:sz="0" w:space="0" w:color="auto"/>
            <w:bottom w:val="none" w:sz="0" w:space="0" w:color="auto"/>
            <w:right w:val="none" w:sz="0" w:space="0" w:color="auto"/>
          </w:divBdr>
        </w:div>
        <w:div w:id="677118672">
          <w:marLeft w:val="0"/>
          <w:marRight w:val="0"/>
          <w:marTop w:val="0"/>
          <w:marBottom w:val="0"/>
          <w:divBdr>
            <w:top w:val="none" w:sz="0" w:space="0" w:color="auto"/>
            <w:left w:val="none" w:sz="0" w:space="0" w:color="auto"/>
            <w:bottom w:val="none" w:sz="0" w:space="0" w:color="auto"/>
            <w:right w:val="none" w:sz="0" w:space="0" w:color="auto"/>
          </w:divBdr>
        </w:div>
        <w:div w:id="2103647925">
          <w:marLeft w:val="0"/>
          <w:marRight w:val="0"/>
          <w:marTop w:val="0"/>
          <w:marBottom w:val="0"/>
          <w:divBdr>
            <w:top w:val="none" w:sz="0" w:space="0" w:color="auto"/>
            <w:left w:val="none" w:sz="0" w:space="0" w:color="auto"/>
            <w:bottom w:val="none" w:sz="0" w:space="0" w:color="auto"/>
            <w:right w:val="none" w:sz="0" w:space="0" w:color="auto"/>
          </w:divBdr>
        </w:div>
        <w:div w:id="434180964">
          <w:marLeft w:val="0"/>
          <w:marRight w:val="0"/>
          <w:marTop w:val="0"/>
          <w:marBottom w:val="0"/>
          <w:divBdr>
            <w:top w:val="none" w:sz="0" w:space="0" w:color="auto"/>
            <w:left w:val="none" w:sz="0" w:space="0" w:color="auto"/>
            <w:bottom w:val="none" w:sz="0" w:space="0" w:color="auto"/>
            <w:right w:val="none" w:sz="0" w:space="0" w:color="auto"/>
          </w:divBdr>
        </w:div>
        <w:div w:id="2017875207">
          <w:marLeft w:val="0"/>
          <w:marRight w:val="0"/>
          <w:marTop w:val="0"/>
          <w:marBottom w:val="0"/>
          <w:divBdr>
            <w:top w:val="none" w:sz="0" w:space="0" w:color="auto"/>
            <w:left w:val="none" w:sz="0" w:space="0" w:color="auto"/>
            <w:bottom w:val="none" w:sz="0" w:space="0" w:color="auto"/>
            <w:right w:val="none" w:sz="0" w:space="0" w:color="auto"/>
          </w:divBdr>
        </w:div>
        <w:div w:id="433286504">
          <w:marLeft w:val="0"/>
          <w:marRight w:val="0"/>
          <w:marTop w:val="0"/>
          <w:marBottom w:val="0"/>
          <w:divBdr>
            <w:top w:val="none" w:sz="0" w:space="0" w:color="auto"/>
            <w:left w:val="none" w:sz="0" w:space="0" w:color="auto"/>
            <w:bottom w:val="none" w:sz="0" w:space="0" w:color="auto"/>
            <w:right w:val="none" w:sz="0" w:space="0" w:color="auto"/>
          </w:divBdr>
        </w:div>
        <w:div w:id="1474323828">
          <w:marLeft w:val="0"/>
          <w:marRight w:val="0"/>
          <w:marTop w:val="0"/>
          <w:marBottom w:val="0"/>
          <w:divBdr>
            <w:top w:val="none" w:sz="0" w:space="0" w:color="auto"/>
            <w:left w:val="none" w:sz="0" w:space="0" w:color="auto"/>
            <w:bottom w:val="none" w:sz="0" w:space="0" w:color="auto"/>
            <w:right w:val="none" w:sz="0" w:space="0" w:color="auto"/>
          </w:divBdr>
        </w:div>
        <w:div w:id="1134711472">
          <w:marLeft w:val="0"/>
          <w:marRight w:val="0"/>
          <w:marTop w:val="0"/>
          <w:marBottom w:val="0"/>
          <w:divBdr>
            <w:top w:val="none" w:sz="0" w:space="0" w:color="auto"/>
            <w:left w:val="none" w:sz="0" w:space="0" w:color="auto"/>
            <w:bottom w:val="none" w:sz="0" w:space="0" w:color="auto"/>
            <w:right w:val="none" w:sz="0" w:space="0" w:color="auto"/>
          </w:divBdr>
        </w:div>
        <w:div w:id="1054085137">
          <w:marLeft w:val="0"/>
          <w:marRight w:val="0"/>
          <w:marTop w:val="0"/>
          <w:marBottom w:val="0"/>
          <w:divBdr>
            <w:top w:val="none" w:sz="0" w:space="0" w:color="auto"/>
            <w:left w:val="none" w:sz="0" w:space="0" w:color="auto"/>
            <w:bottom w:val="none" w:sz="0" w:space="0" w:color="auto"/>
            <w:right w:val="none" w:sz="0" w:space="0" w:color="auto"/>
          </w:divBdr>
        </w:div>
        <w:div w:id="1834759007">
          <w:marLeft w:val="0"/>
          <w:marRight w:val="0"/>
          <w:marTop w:val="0"/>
          <w:marBottom w:val="0"/>
          <w:divBdr>
            <w:top w:val="none" w:sz="0" w:space="0" w:color="auto"/>
            <w:left w:val="none" w:sz="0" w:space="0" w:color="auto"/>
            <w:bottom w:val="none" w:sz="0" w:space="0" w:color="auto"/>
            <w:right w:val="none" w:sz="0" w:space="0" w:color="auto"/>
          </w:divBdr>
        </w:div>
        <w:div w:id="1539513019">
          <w:marLeft w:val="0"/>
          <w:marRight w:val="0"/>
          <w:marTop w:val="0"/>
          <w:marBottom w:val="0"/>
          <w:divBdr>
            <w:top w:val="none" w:sz="0" w:space="0" w:color="auto"/>
            <w:left w:val="none" w:sz="0" w:space="0" w:color="auto"/>
            <w:bottom w:val="none" w:sz="0" w:space="0" w:color="auto"/>
            <w:right w:val="none" w:sz="0" w:space="0" w:color="auto"/>
          </w:divBdr>
        </w:div>
        <w:div w:id="408113751">
          <w:marLeft w:val="0"/>
          <w:marRight w:val="0"/>
          <w:marTop w:val="0"/>
          <w:marBottom w:val="0"/>
          <w:divBdr>
            <w:top w:val="none" w:sz="0" w:space="0" w:color="auto"/>
            <w:left w:val="none" w:sz="0" w:space="0" w:color="auto"/>
            <w:bottom w:val="none" w:sz="0" w:space="0" w:color="auto"/>
            <w:right w:val="none" w:sz="0" w:space="0" w:color="auto"/>
          </w:divBdr>
        </w:div>
        <w:div w:id="1693149031">
          <w:marLeft w:val="0"/>
          <w:marRight w:val="0"/>
          <w:marTop w:val="0"/>
          <w:marBottom w:val="0"/>
          <w:divBdr>
            <w:top w:val="none" w:sz="0" w:space="0" w:color="auto"/>
            <w:left w:val="none" w:sz="0" w:space="0" w:color="auto"/>
            <w:bottom w:val="none" w:sz="0" w:space="0" w:color="auto"/>
            <w:right w:val="none" w:sz="0" w:space="0" w:color="auto"/>
          </w:divBdr>
        </w:div>
        <w:div w:id="206644515">
          <w:marLeft w:val="0"/>
          <w:marRight w:val="0"/>
          <w:marTop w:val="0"/>
          <w:marBottom w:val="0"/>
          <w:divBdr>
            <w:top w:val="none" w:sz="0" w:space="0" w:color="auto"/>
            <w:left w:val="none" w:sz="0" w:space="0" w:color="auto"/>
            <w:bottom w:val="none" w:sz="0" w:space="0" w:color="auto"/>
            <w:right w:val="none" w:sz="0" w:space="0" w:color="auto"/>
          </w:divBdr>
        </w:div>
        <w:div w:id="956176456">
          <w:marLeft w:val="0"/>
          <w:marRight w:val="0"/>
          <w:marTop w:val="0"/>
          <w:marBottom w:val="0"/>
          <w:divBdr>
            <w:top w:val="none" w:sz="0" w:space="0" w:color="auto"/>
            <w:left w:val="none" w:sz="0" w:space="0" w:color="auto"/>
            <w:bottom w:val="none" w:sz="0" w:space="0" w:color="auto"/>
            <w:right w:val="none" w:sz="0" w:space="0" w:color="auto"/>
          </w:divBdr>
        </w:div>
        <w:div w:id="135224906">
          <w:marLeft w:val="0"/>
          <w:marRight w:val="0"/>
          <w:marTop w:val="0"/>
          <w:marBottom w:val="0"/>
          <w:divBdr>
            <w:top w:val="none" w:sz="0" w:space="0" w:color="auto"/>
            <w:left w:val="none" w:sz="0" w:space="0" w:color="auto"/>
            <w:bottom w:val="none" w:sz="0" w:space="0" w:color="auto"/>
            <w:right w:val="none" w:sz="0" w:space="0" w:color="auto"/>
          </w:divBdr>
        </w:div>
        <w:div w:id="1572545378">
          <w:marLeft w:val="0"/>
          <w:marRight w:val="0"/>
          <w:marTop w:val="0"/>
          <w:marBottom w:val="0"/>
          <w:divBdr>
            <w:top w:val="none" w:sz="0" w:space="0" w:color="auto"/>
            <w:left w:val="none" w:sz="0" w:space="0" w:color="auto"/>
            <w:bottom w:val="none" w:sz="0" w:space="0" w:color="auto"/>
            <w:right w:val="none" w:sz="0" w:space="0" w:color="auto"/>
          </w:divBdr>
        </w:div>
        <w:div w:id="1952123598">
          <w:marLeft w:val="0"/>
          <w:marRight w:val="0"/>
          <w:marTop w:val="0"/>
          <w:marBottom w:val="0"/>
          <w:divBdr>
            <w:top w:val="none" w:sz="0" w:space="0" w:color="auto"/>
            <w:left w:val="none" w:sz="0" w:space="0" w:color="auto"/>
            <w:bottom w:val="none" w:sz="0" w:space="0" w:color="auto"/>
            <w:right w:val="none" w:sz="0" w:space="0" w:color="auto"/>
          </w:divBdr>
        </w:div>
        <w:div w:id="352001527">
          <w:marLeft w:val="0"/>
          <w:marRight w:val="0"/>
          <w:marTop w:val="0"/>
          <w:marBottom w:val="0"/>
          <w:divBdr>
            <w:top w:val="none" w:sz="0" w:space="0" w:color="auto"/>
            <w:left w:val="none" w:sz="0" w:space="0" w:color="auto"/>
            <w:bottom w:val="none" w:sz="0" w:space="0" w:color="auto"/>
            <w:right w:val="none" w:sz="0" w:space="0" w:color="auto"/>
          </w:divBdr>
        </w:div>
        <w:div w:id="767190741">
          <w:marLeft w:val="0"/>
          <w:marRight w:val="0"/>
          <w:marTop w:val="0"/>
          <w:marBottom w:val="0"/>
          <w:divBdr>
            <w:top w:val="none" w:sz="0" w:space="0" w:color="auto"/>
            <w:left w:val="none" w:sz="0" w:space="0" w:color="auto"/>
            <w:bottom w:val="none" w:sz="0" w:space="0" w:color="auto"/>
            <w:right w:val="none" w:sz="0" w:space="0" w:color="auto"/>
          </w:divBdr>
        </w:div>
        <w:div w:id="364410028">
          <w:marLeft w:val="0"/>
          <w:marRight w:val="0"/>
          <w:marTop w:val="0"/>
          <w:marBottom w:val="0"/>
          <w:divBdr>
            <w:top w:val="none" w:sz="0" w:space="0" w:color="auto"/>
            <w:left w:val="none" w:sz="0" w:space="0" w:color="auto"/>
            <w:bottom w:val="none" w:sz="0" w:space="0" w:color="auto"/>
            <w:right w:val="none" w:sz="0" w:space="0" w:color="auto"/>
          </w:divBdr>
        </w:div>
        <w:div w:id="308288867">
          <w:marLeft w:val="0"/>
          <w:marRight w:val="0"/>
          <w:marTop w:val="0"/>
          <w:marBottom w:val="0"/>
          <w:divBdr>
            <w:top w:val="none" w:sz="0" w:space="0" w:color="auto"/>
            <w:left w:val="none" w:sz="0" w:space="0" w:color="auto"/>
            <w:bottom w:val="none" w:sz="0" w:space="0" w:color="auto"/>
            <w:right w:val="none" w:sz="0" w:space="0" w:color="auto"/>
          </w:divBdr>
        </w:div>
        <w:div w:id="2079858820">
          <w:marLeft w:val="0"/>
          <w:marRight w:val="0"/>
          <w:marTop w:val="0"/>
          <w:marBottom w:val="0"/>
          <w:divBdr>
            <w:top w:val="none" w:sz="0" w:space="0" w:color="auto"/>
            <w:left w:val="none" w:sz="0" w:space="0" w:color="auto"/>
            <w:bottom w:val="none" w:sz="0" w:space="0" w:color="auto"/>
            <w:right w:val="none" w:sz="0" w:space="0" w:color="auto"/>
          </w:divBdr>
        </w:div>
        <w:div w:id="1872179623">
          <w:marLeft w:val="0"/>
          <w:marRight w:val="0"/>
          <w:marTop w:val="0"/>
          <w:marBottom w:val="0"/>
          <w:divBdr>
            <w:top w:val="none" w:sz="0" w:space="0" w:color="auto"/>
            <w:left w:val="none" w:sz="0" w:space="0" w:color="auto"/>
            <w:bottom w:val="none" w:sz="0" w:space="0" w:color="auto"/>
            <w:right w:val="none" w:sz="0" w:space="0" w:color="auto"/>
          </w:divBdr>
        </w:div>
        <w:div w:id="1694263844">
          <w:marLeft w:val="0"/>
          <w:marRight w:val="0"/>
          <w:marTop w:val="0"/>
          <w:marBottom w:val="0"/>
          <w:divBdr>
            <w:top w:val="none" w:sz="0" w:space="0" w:color="auto"/>
            <w:left w:val="none" w:sz="0" w:space="0" w:color="auto"/>
            <w:bottom w:val="none" w:sz="0" w:space="0" w:color="auto"/>
            <w:right w:val="none" w:sz="0" w:space="0" w:color="auto"/>
          </w:divBdr>
        </w:div>
        <w:div w:id="225072473">
          <w:marLeft w:val="0"/>
          <w:marRight w:val="0"/>
          <w:marTop w:val="0"/>
          <w:marBottom w:val="0"/>
          <w:divBdr>
            <w:top w:val="none" w:sz="0" w:space="0" w:color="auto"/>
            <w:left w:val="none" w:sz="0" w:space="0" w:color="auto"/>
            <w:bottom w:val="none" w:sz="0" w:space="0" w:color="auto"/>
            <w:right w:val="none" w:sz="0" w:space="0" w:color="auto"/>
          </w:divBdr>
        </w:div>
        <w:div w:id="1753508888">
          <w:marLeft w:val="0"/>
          <w:marRight w:val="0"/>
          <w:marTop w:val="0"/>
          <w:marBottom w:val="0"/>
          <w:divBdr>
            <w:top w:val="none" w:sz="0" w:space="0" w:color="auto"/>
            <w:left w:val="none" w:sz="0" w:space="0" w:color="auto"/>
            <w:bottom w:val="none" w:sz="0" w:space="0" w:color="auto"/>
            <w:right w:val="none" w:sz="0" w:space="0" w:color="auto"/>
          </w:divBdr>
        </w:div>
        <w:div w:id="174923094">
          <w:marLeft w:val="0"/>
          <w:marRight w:val="0"/>
          <w:marTop w:val="0"/>
          <w:marBottom w:val="0"/>
          <w:divBdr>
            <w:top w:val="none" w:sz="0" w:space="0" w:color="auto"/>
            <w:left w:val="none" w:sz="0" w:space="0" w:color="auto"/>
            <w:bottom w:val="none" w:sz="0" w:space="0" w:color="auto"/>
            <w:right w:val="none" w:sz="0" w:space="0" w:color="auto"/>
          </w:divBdr>
        </w:div>
        <w:div w:id="244804913">
          <w:marLeft w:val="0"/>
          <w:marRight w:val="0"/>
          <w:marTop w:val="0"/>
          <w:marBottom w:val="0"/>
          <w:divBdr>
            <w:top w:val="none" w:sz="0" w:space="0" w:color="auto"/>
            <w:left w:val="none" w:sz="0" w:space="0" w:color="auto"/>
            <w:bottom w:val="none" w:sz="0" w:space="0" w:color="auto"/>
            <w:right w:val="none" w:sz="0" w:space="0" w:color="auto"/>
          </w:divBdr>
        </w:div>
        <w:div w:id="585578821">
          <w:marLeft w:val="0"/>
          <w:marRight w:val="0"/>
          <w:marTop w:val="0"/>
          <w:marBottom w:val="0"/>
          <w:divBdr>
            <w:top w:val="none" w:sz="0" w:space="0" w:color="auto"/>
            <w:left w:val="none" w:sz="0" w:space="0" w:color="auto"/>
            <w:bottom w:val="none" w:sz="0" w:space="0" w:color="auto"/>
            <w:right w:val="none" w:sz="0" w:space="0" w:color="auto"/>
          </w:divBdr>
        </w:div>
        <w:div w:id="602802890">
          <w:marLeft w:val="0"/>
          <w:marRight w:val="0"/>
          <w:marTop w:val="0"/>
          <w:marBottom w:val="0"/>
          <w:divBdr>
            <w:top w:val="none" w:sz="0" w:space="0" w:color="auto"/>
            <w:left w:val="none" w:sz="0" w:space="0" w:color="auto"/>
            <w:bottom w:val="none" w:sz="0" w:space="0" w:color="auto"/>
            <w:right w:val="none" w:sz="0" w:space="0" w:color="auto"/>
          </w:divBdr>
        </w:div>
        <w:div w:id="45765816">
          <w:marLeft w:val="0"/>
          <w:marRight w:val="0"/>
          <w:marTop w:val="0"/>
          <w:marBottom w:val="0"/>
          <w:divBdr>
            <w:top w:val="none" w:sz="0" w:space="0" w:color="auto"/>
            <w:left w:val="none" w:sz="0" w:space="0" w:color="auto"/>
            <w:bottom w:val="none" w:sz="0" w:space="0" w:color="auto"/>
            <w:right w:val="none" w:sz="0" w:space="0" w:color="auto"/>
          </w:divBdr>
        </w:div>
        <w:div w:id="897663503">
          <w:marLeft w:val="0"/>
          <w:marRight w:val="0"/>
          <w:marTop w:val="0"/>
          <w:marBottom w:val="0"/>
          <w:divBdr>
            <w:top w:val="none" w:sz="0" w:space="0" w:color="auto"/>
            <w:left w:val="none" w:sz="0" w:space="0" w:color="auto"/>
            <w:bottom w:val="none" w:sz="0" w:space="0" w:color="auto"/>
            <w:right w:val="none" w:sz="0" w:space="0" w:color="auto"/>
          </w:divBdr>
        </w:div>
        <w:div w:id="1569926177">
          <w:marLeft w:val="0"/>
          <w:marRight w:val="0"/>
          <w:marTop w:val="0"/>
          <w:marBottom w:val="0"/>
          <w:divBdr>
            <w:top w:val="none" w:sz="0" w:space="0" w:color="auto"/>
            <w:left w:val="none" w:sz="0" w:space="0" w:color="auto"/>
            <w:bottom w:val="none" w:sz="0" w:space="0" w:color="auto"/>
            <w:right w:val="none" w:sz="0" w:space="0" w:color="auto"/>
          </w:divBdr>
        </w:div>
        <w:div w:id="290596698">
          <w:marLeft w:val="0"/>
          <w:marRight w:val="0"/>
          <w:marTop w:val="0"/>
          <w:marBottom w:val="0"/>
          <w:divBdr>
            <w:top w:val="none" w:sz="0" w:space="0" w:color="auto"/>
            <w:left w:val="none" w:sz="0" w:space="0" w:color="auto"/>
            <w:bottom w:val="none" w:sz="0" w:space="0" w:color="auto"/>
            <w:right w:val="none" w:sz="0" w:space="0" w:color="auto"/>
          </w:divBdr>
        </w:div>
        <w:div w:id="1303122374">
          <w:marLeft w:val="0"/>
          <w:marRight w:val="0"/>
          <w:marTop w:val="0"/>
          <w:marBottom w:val="0"/>
          <w:divBdr>
            <w:top w:val="none" w:sz="0" w:space="0" w:color="auto"/>
            <w:left w:val="none" w:sz="0" w:space="0" w:color="auto"/>
            <w:bottom w:val="none" w:sz="0" w:space="0" w:color="auto"/>
            <w:right w:val="none" w:sz="0" w:space="0" w:color="auto"/>
          </w:divBdr>
        </w:div>
        <w:div w:id="1957831077">
          <w:marLeft w:val="0"/>
          <w:marRight w:val="0"/>
          <w:marTop w:val="0"/>
          <w:marBottom w:val="0"/>
          <w:divBdr>
            <w:top w:val="none" w:sz="0" w:space="0" w:color="auto"/>
            <w:left w:val="none" w:sz="0" w:space="0" w:color="auto"/>
            <w:bottom w:val="none" w:sz="0" w:space="0" w:color="auto"/>
            <w:right w:val="none" w:sz="0" w:space="0" w:color="auto"/>
          </w:divBdr>
        </w:div>
        <w:div w:id="1104884907">
          <w:marLeft w:val="0"/>
          <w:marRight w:val="0"/>
          <w:marTop w:val="0"/>
          <w:marBottom w:val="0"/>
          <w:divBdr>
            <w:top w:val="none" w:sz="0" w:space="0" w:color="auto"/>
            <w:left w:val="none" w:sz="0" w:space="0" w:color="auto"/>
            <w:bottom w:val="none" w:sz="0" w:space="0" w:color="auto"/>
            <w:right w:val="none" w:sz="0" w:space="0" w:color="auto"/>
          </w:divBdr>
        </w:div>
        <w:div w:id="369963572">
          <w:marLeft w:val="0"/>
          <w:marRight w:val="0"/>
          <w:marTop w:val="0"/>
          <w:marBottom w:val="0"/>
          <w:divBdr>
            <w:top w:val="none" w:sz="0" w:space="0" w:color="auto"/>
            <w:left w:val="none" w:sz="0" w:space="0" w:color="auto"/>
            <w:bottom w:val="none" w:sz="0" w:space="0" w:color="auto"/>
            <w:right w:val="none" w:sz="0" w:space="0" w:color="auto"/>
          </w:divBdr>
        </w:div>
        <w:div w:id="159933772">
          <w:marLeft w:val="0"/>
          <w:marRight w:val="0"/>
          <w:marTop w:val="0"/>
          <w:marBottom w:val="0"/>
          <w:divBdr>
            <w:top w:val="none" w:sz="0" w:space="0" w:color="auto"/>
            <w:left w:val="none" w:sz="0" w:space="0" w:color="auto"/>
            <w:bottom w:val="none" w:sz="0" w:space="0" w:color="auto"/>
            <w:right w:val="none" w:sz="0" w:space="0" w:color="auto"/>
          </w:divBdr>
        </w:div>
        <w:div w:id="708650650">
          <w:marLeft w:val="0"/>
          <w:marRight w:val="0"/>
          <w:marTop w:val="0"/>
          <w:marBottom w:val="0"/>
          <w:divBdr>
            <w:top w:val="none" w:sz="0" w:space="0" w:color="auto"/>
            <w:left w:val="none" w:sz="0" w:space="0" w:color="auto"/>
            <w:bottom w:val="none" w:sz="0" w:space="0" w:color="auto"/>
            <w:right w:val="none" w:sz="0" w:space="0" w:color="auto"/>
          </w:divBdr>
        </w:div>
        <w:div w:id="2008287471">
          <w:marLeft w:val="0"/>
          <w:marRight w:val="0"/>
          <w:marTop w:val="0"/>
          <w:marBottom w:val="0"/>
          <w:divBdr>
            <w:top w:val="none" w:sz="0" w:space="0" w:color="auto"/>
            <w:left w:val="none" w:sz="0" w:space="0" w:color="auto"/>
            <w:bottom w:val="none" w:sz="0" w:space="0" w:color="auto"/>
            <w:right w:val="none" w:sz="0" w:space="0" w:color="auto"/>
          </w:divBdr>
        </w:div>
        <w:div w:id="1246189894">
          <w:marLeft w:val="0"/>
          <w:marRight w:val="0"/>
          <w:marTop w:val="0"/>
          <w:marBottom w:val="0"/>
          <w:divBdr>
            <w:top w:val="none" w:sz="0" w:space="0" w:color="auto"/>
            <w:left w:val="none" w:sz="0" w:space="0" w:color="auto"/>
            <w:bottom w:val="none" w:sz="0" w:space="0" w:color="auto"/>
            <w:right w:val="none" w:sz="0" w:space="0" w:color="auto"/>
          </w:divBdr>
        </w:div>
        <w:div w:id="2058430882">
          <w:marLeft w:val="0"/>
          <w:marRight w:val="0"/>
          <w:marTop w:val="0"/>
          <w:marBottom w:val="0"/>
          <w:divBdr>
            <w:top w:val="none" w:sz="0" w:space="0" w:color="auto"/>
            <w:left w:val="none" w:sz="0" w:space="0" w:color="auto"/>
            <w:bottom w:val="none" w:sz="0" w:space="0" w:color="auto"/>
            <w:right w:val="none" w:sz="0" w:space="0" w:color="auto"/>
          </w:divBdr>
        </w:div>
        <w:div w:id="1256786259">
          <w:marLeft w:val="0"/>
          <w:marRight w:val="0"/>
          <w:marTop w:val="0"/>
          <w:marBottom w:val="0"/>
          <w:divBdr>
            <w:top w:val="none" w:sz="0" w:space="0" w:color="auto"/>
            <w:left w:val="none" w:sz="0" w:space="0" w:color="auto"/>
            <w:bottom w:val="none" w:sz="0" w:space="0" w:color="auto"/>
            <w:right w:val="none" w:sz="0" w:space="0" w:color="auto"/>
          </w:divBdr>
        </w:div>
        <w:div w:id="849216687">
          <w:marLeft w:val="0"/>
          <w:marRight w:val="0"/>
          <w:marTop w:val="0"/>
          <w:marBottom w:val="0"/>
          <w:divBdr>
            <w:top w:val="none" w:sz="0" w:space="0" w:color="auto"/>
            <w:left w:val="none" w:sz="0" w:space="0" w:color="auto"/>
            <w:bottom w:val="none" w:sz="0" w:space="0" w:color="auto"/>
            <w:right w:val="none" w:sz="0" w:space="0" w:color="auto"/>
          </w:divBdr>
        </w:div>
        <w:div w:id="723597872">
          <w:marLeft w:val="0"/>
          <w:marRight w:val="0"/>
          <w:marTop w:val="0"/>
          <w:marBottom w:val="0"/>
          <w:divBdr>
            <w:top w:val="none" w:sz="0" w:space="0" w:color="auto"/>
            <w:left w:val="none" w:sz="0" w:space="0" w:color="auto"/>
            <w:bottom w:val="none" w:sz="0" w:space="0" w:color="auto"/>
            <w:right w:val="none" w:sz="0" w:space="0" w:color="auto"/>
          </w:divBdr>
        </w:div>
        <w:div w:id="1242179325">
          <w:marLeft w:val="0"/>
          <w:marRight w:val="0"/>
          <w:marTop w:val="0"/>
          <w:marBottom w:val="0"/>
          <w:divBdr>
            <w:top w:val="none" w:sz="0" w:space="0" w:color="auto"/>
            <w:left w:val="none" w:sz="0" w:space="0" w:color="auto"/>
            <w:bottom w:val="none" w:sz="0" w:space="0" w:color="auto"/>
            <w:right w:val="none" w:sz="0" w:space="0" w:color="auto"/>
          </w:divBdr>
        </w:div>
        <w:div w:id="1099059151">
          <w:marLeft w:val="0"/>
          <w:marRight w:val="0"/>
          <w:marTop w:val="0"/>
          <w:marBottom w:val="0"/>
          <w:divBdr>
            <w:top w:val="none" w:sz="0" w:space="0" w:color="auto"/>
            <w:left w:val="none" w:sz="0" w:space="0" w:color="auto"/>
            <w:bottom w:val="none" w:sz="0" w:space="0" w:color="auto"/>
            <w:right w:val="none" w:sz="0" w:space="0" w:color="auto"/>
          </w:divBdr>
        </w:div>
        <w:div w:id="1445734436">
          <w:marLeft w:val="0"/>
          <w:marRight w:val="0"/>
          <w:marTop w:val="0"/>
          <w:marBottom w:val="0"/>
          <w:divBdr>
            <w:top w:val="none" w:sz="0" w:space="0" w:color="auto"/>
            <w:left w:val="none" w:sz="0" w:space="0" w:color="auto"/>
            <w:bottom w:val="none" w:sz="0" w:space="0" w:color="auto"/>
            <w:right w:val="none" w:sz="0" w:space="0" w:color="auto"/>
          </w:divBdr>
        </w:div>
        <w:div w:id="32851961">
          <w:marLeft w:val="0"/>
          <w:marRight w:val="0"/>
          <w:marTop w:val="0"/>
          <w:marBottom w:val="0"/>
          <w:divBdr>
            <w:top w:val="none" w:sz="0" w:space="0" w:color="auto"/>
            <w:left w:val="none" w:sz="0" w:space="0" w:color="auto"/>
            <w:bottom w:val="none" w:sz="0" w:space="0" w:color="auto"/>
            <w:right w:val="none" w:sz="0" w:space="0" w:color="auto"/>
          </w:divBdr>
        </w:div>
        <w:div w:id="955940135">
          <w:marLeft w:val="0"/>
          <w:marRight w:val="0"/>
          <w:marTop w:val="0"/>
          <w:marBottom w:val="0"/>
          <w:divBdr>
            <w:top w:val="none" w:sz="0" w:space="0" w:color="auto"/>
            <w:left w:val="none" w:sz="0" w:space="0" w:color="auto"/>
            <w:bottom w:val="none" w:sz="0" w:space="0" w:color="auto"/>
            <w:right w:val="none" w:sz="0" w:space="0" w:color="auto"/>
          </w:divBdr>
        </w:div>
        <w:div w:id="1712028534">
          <w:marLeft w:val="0"/>
          <w:marRight w:val="0"/>
          <w:marTop w:val="0"/>
          <w:marBottom w:val="0"/>
          <w:divBdr>
            <w:top w:val="none" w:sz="0" w:space="0" w:color="auto"/>
            <w:left w:val="none" w:sz="0" w:space="0" w:color="auto"/>
            <w:bottom w:val="none" w:sz="0" w:space="0" w:color="auto"/>
            <w:right w:val="none" w:sz="0" w:space="0" w:color="auto"/>
          </w:divBdr>
        </w:div>
        <w:div w:id="435905193">
          <w:marLeft w:val="0"/>
          <w:marRight w:val="0"/>
          <w:marTop w:val="0"/>
          <w:marBottom w:val="0"/>
          <w:divBdr>
            <w:top w:val="none" w:sz="0" w:space="0" w:color="auto"/>
            <w:left w:val="none" w:sz="0" w:space="0" w:color="auto"/>
            <w:bottom w:val="none" w:sz="0" w:space="0" w:color="auto"/>
            <w:right w:val="none" w:sz="0" w:space="0" w:color="auto"/>
          </w:divBdr>
        </w:div>
        <w:div w:id="431390675">
          <w:marLeft w:val="0"/>
          <w:marRight w:val="0"/>
          <w:marTop w:val="0"/>
          <w:marBottom w:val="0"/>
          <w:divBdr>
            <w:top w:val="none" w:sz="0" w:space="0" w:color="auto"/>
            <w:left w:val="none" w:sz="0" w:space="0" w:color="auto"/>
            <w:bottom w:val="none" w:sz="0" w:space="0" w:color="auto"/>
            <w:right w:val="none" w:sz="0" w:space="0" w:color="auto"/>
          </w:divBdr>
        </w:div>
        <w:div w:id="1815295313">
          <w:marLeft w:val="0"/>
          <w:marRight w:val="0"/>
          <w:marTop w:val="0"/>
          <w:marBottom w:val="0"/>
          <w:divBdr>
            <w:top w:val="none" w:sz="0" w:space="0" w:color="auto"/>
            <w:left w:val="none" w:sz="0" w:space="0" w:color="auto"/>
            <w:bottom w:val="none" w:sz="0" w:space="0" w:color="auto"/>
            <w:right w:val="none" w:sz="0" w:space="0" w:color="auto"/>
          </w:divBdr>
        </w:div>
        <w:div w:id="2052882330">
          <w:marLeft w:val="0"/>
          <w:marRight w:val="0"/>
          <w:marTop w:val="0"/>
          <w:marBottom w:val="0"/>
          <w:divBdr>
            <w:top w:val="none" w:sz="0" w:space="0" w:color="auto"/>
            <w:left w:val="none" w:sz="0" w:space="0" w:color="auto"/>
            <w:bottom w:val="none" w:sz="0" w:space="0" w:color="auto"/>
            <w:right w:val="none" w:sz="0" w:space="0" w:color="auto"/>
          </w:divBdr>
        </w:div>
        <w:div w:id="1939681466">
          <w:marLeft w:val="0"/>
          <w:marRight w:val="0"/>
          <w:marTop w:val="0"/>
          <w:marBottom w:val="0"/>
          <w:divBdr>
            <w:top w:val="none" w:sz="0" w:space="0" w:color="auto"/>
            <w:left w:val="none" w:sz="0" w:space="0" w:color="auto"/>
            <w:bottom w:val="none" w:sz="0" w:space="0" w:color="auto"/>
            <w:right w:val="none" w:sz="0" w:space="0" w:color="auto"/>
          </w:divBdr>
        </w:div>
        <w:div w:id="1450470340">
          <w:marLeft w:val="0"/>
          <w:marRight w:val="0"/>
          <w:marTop w:val="0"/>
          <w:marBottom w:val="0"/>
          <w:divBdr>
            <w:top w:val="none" w:sz="0" w:space="0" w:color="auto"/>
            <w:left w:val="none" w:sz="0" w:space="0" w:color="auto"/>
            <w:bottom w:val="none" w:sz="0" w:space="0" w:color="auto"/>
            <w:right w:val="none" w:sz="0" w:space="0" w:color="auto"/>
          </w:divBdr>
        </w:div>
        <w:div w:id="1974404077">
          <w:marLeft w:val="0"/>
          <w:marRight w:val="0"/>
          <w:marTop w:val="0"/>
          <w:marBottom w:val="0"/>
          <w:divBdr>
            <w:top w:val="none" w:sz="0" w:space="0" w:color="auto"/>
            <w:left w:val="none" w:sz="0" w:space="0" w:color="auto"/>
            <w:bottom w:val="none" w:sz="0" w:space="0" w:color="auto"/>
            <w:right w:val="none" w:sz="0" w:space="0" w:color="auto"/>
          </w:divBdr>
        </w:div>
        <w:div w:id="577786361">
          <w:marLeft w:val="0"/>
          <w:marRight w:val="0"/>
          <w:marTop w:val="0"/>
          <w:marBottom w:val="0"/>
          <w:divBdr>
            <w:top w:val="none" w:sz="0" w:space="0" w:color="auto"/>
            <w:left w:val="none" w:sz="0" w:space="0" w:color="auto"/>
            <w:bottom w:val="none" w:sz="0" w:space="0" w:color="auto"/>
            <w:right w:val="none" w:sz="0" w:space="0" w:color="auto"/>
          </w:divBdr>
        </w:div>
        <w:div w:id="1372153284">
          <w:marLeft w:val="0"/>
          <w:marRight w:val="0"/>
          <w:marTop w:val="0"/>
          <w:marBottom w:val="0"/>
          <w:divBdr>
            <w:top w:val="none" w:sz="0" w:space="0" w:color="auto"/>
            <w:left w:val="none" w:sz="0" w:space="0" w:color="auto"/>
            <w:bottom w:val="none" w:sz="0" w:space="0" w:color="auto"/>
            <w:right w:val="none" w:sz="0" w:space="0" w:color="auto"/>
          </w:divBdr>
        </w:div>
        <w:div w:id="1195463613">
          <w:marLeft w:val="0"/>
          <w:marRight w:val="0"/>
          <w:marTop w:val="0"/>
          <w:marBottom w:val="0"/>
          <w:divBdr>
            <w:top w:val="none" w:sz="0" w:space="0" w:color="auto"/>
            <w:left w:val="none" w:sz="0" w:space="0" w:color="auto"/>
            <w:bottom w:val="none" w:sz="0" w:space="0" w:color="auto"/>
            <w:right w:val="none" w:sz="0" w:space="0" w:color="auto"/>
          </w:divBdr>
        </w:div>
        <w:div w:id="196554626">
          <w:marLeft w:val="0"/>
          <w:marRight w:val="0"/>
          <w:marTop w:val="0"/>
          <w:marBottom w:val="0"/>
          <w:divBdr>
            <w:top w:val="none" w:sz="0" w:space="0" w:color="auto"/>
            <w:left w:val="none" w:sz="0" w:space="0" w:color="auto"/>
            <w:bottom w:val="none" w:sz="0" w:space="0" w:color="auto"/>
            <w:right w:val="none" w:sz="0" w:space="0" w:color="auto"/>
          </w:divBdr>
        </w:div>
        <w:div w:id="522941977">
          <w:marLeft w:val="0"/>
          <w:marRight w:val="0"/>
          <w:marTop w:val="0"/>
          <w:marBottom w:val="0"/>
          <w:divBdr>
            <w:top w:val="none" w:sz="0" w:space="0" w:color="auto"/>
            <w:left w:val="none" w:sz="0" w:space="0" w:color="auto"/>
            <w:bottom w:val="none" w:sz="0" w:space="0" w:color="auto"/>
            <w:right w:val="none" w:sz="0" w:space="0" w:color="auto"/>
          </w:divBdr>
        </w:div>
        <w:div w:id="1269855033">
          <w:marLeft w:val="0"/>
          <w:marRight w:val="0"/>
          <w:marTop w:val="0"/>
          <w:marBottom w:val="0"/>
          <w:divBdr>
            <w:top w:val="none" w:sz="0" w:space="0" w:color="auto"/>
            <w:left w:val="none" w:sz="0" w:space="0" w:color="auto"/>
            <w:bottom w:val="none" w:sz="0" w:space="0" w:color="auto"/>
            <w:right w:val="none" w:sz="0" w:space="0" w:color="auto"/>
          </w:divBdr>
        </w:div>
        <w:div w:id="1956935685">
          <w:marLeft w:val="0"/>
          <w:marRight w:val="0"/>
          <w:marTop w:val="0"/>
          <w:marBottom w:val="0"/>
          <w:divBdr>
            <w:top w:val="none" w:sz="0" w:space="0" w:color="auto"/>
            <w:left w:val="none" w:sz="0" w:space="0" w:color="auto"/>
            <w:bottom w:val="none" w:sz="0" w:space="0" w:color="auto"/>
            <w:right w:val="none" w:sz="0" w:space="0" w:color="auto"/>
          </w:divBdr>
        </w:div>
        <w:div w:id="99886105">
          <w:marLeft w:val="0"/>
          <w:marRight w:val="0"/>
          <w:marTop w:val="0"/>
          <w:marBottom w:val="0"/>
          <w:divBdr>
            <w:top w:val="none" w:sz="0" w:space="0" w:color="auto"/>
            <w:left w:val="none" w:sz="0" w:space="0" w:color="auto"/>
            <w:bottom w:val="none" w:sz="0" w:space="0" w:color="auto"/>
            <w:right w:val="none" w:sz="0" w:space="0" w:color="auto"/>
          </w:divBdr>
        </w:div>
        <w:div w:id="1607730737">
          <w:marLeft w:val="0"/>
          <w:marRight w:val="0"/>
          <w:marTop w:val="0"/>
          <w:marBottom w:val="0"/>
          <w:divBdr>
            <w:top w:val="none" w:sz="0" w:space="0" w:color="auto"/>
            <w:left w:val="none" w:sz="0" w:space="0" w:color="auto"/>
            <w:bottom w:val="none" w:sz="0" w:space="0" w:color="auto"/>
            <w:right w:val="none" w:sz="0" w:space="0" w:color="auto"/>
          </w:divBdr>
        </w:div>
        <w:div w:id="391782013">
          <w:marLeft w:val="0"/>
          <w:marRight w:val="0"/>
          <w:marTop w:val="0"/>
          <w:marBottom w:val="0"/>
          <w:divBdr>
            <w:top w:val="none" w:sz="0" w:space="0" w:color="auto"/>
            <w:left w:val="none" w:sz="0" w:space="0" w:color="auto"/>
            <w:bottom w:val="none" w:sz="0" w:space="0" w:color="auto"/>
            <w:right w:val="none" w:sz="0" w:space="0" w:color="auto"/>
          </w:divBdr>
        </w:div>
        <w:div w:id="1104762566">
          <w:marLeft w:val="0"/>
          <w:marRight w:val="0"/>
          <w:marTop w:val="0"/>
          <w:marBottom w:val="0"/>
          <w:divBdr>
            <w:top w:val="none" w:sz="0" w:space="0" w:color="auto"/>
            <w:left w:val="none" w:sz="0" w:space="0" w:color="auto"/>
            <w:bottom w:val="none" w:sz="0" w:space="0" w:color="auto"/>
            <w:right w:val="none" w:sz="0" w:space="0" w:color="auto"/>
          </w:divBdr>
        </w:div>
        <w:div w:id="35590431">
          <w:marLeft w:val="0"/>
          <w:marRight w:val="0"/>
          <w:marTop w:val="0"/>
          <w:marBottom w:val="0"/>
          <w:divBdr>
            <w:top w:val="none" w:sz="0" w:space="0" w:color="auto"/>
            <w:left w:val="none" w:sz="0" w:space="0" w:color="auto"/>
            <w:bottom w:val="none" w:sz="0" w:space="0" w:color="auto"/>
            <w:right w:val="none" w:sz="0" w:space="0" w:color="auto"/>
          </w:divBdr>
        </w:div>
        <w:div w:id="1441530665">
          <w:marLeft w:val="0"/>
          <w:marRight w:val="0"/>
          <w:marTop w:val="0"/>
          <w:marBottom w:val="0"/>
          <w:divBdr>
            <w:top w:val="none" w:sz="0" w:space="0" w:color="auto"/>
            <w:left w:val="none" w:sz="0" w:space="0" w:color="auto"/>
            <w:bottom w:val="none" w:sz="0" w:space="0" w:color="auto"/>
            <w:right w:val="none" w:sz="0" w:space="0" w:color="auto"/>
          </w:divBdr>
        </w:div>
        <w:div w:id="960693211">
          <w:marLeft w:val="0"/>
          <w:marRight w:val="0"/>
          <w:marTop w:val="0"/>
          <w:marBottom w:val="0"/>
          <w:divBdr>
            <w:top w:val="none" w:sz="0" w:space="0" w:color="auto"/>
            <w:left w:val="none" w:sz="0" w:space="0" w:color="auto"/>
            <w:bottom w:val="none" w:sz="0" w:space="0" w:color="auto"/>
            <w:right w:val="none" w:sz="0" w:space="0" w:color="auto"/>
          </w:divBdr>
        </w:div>
        <w:div w:id="1941376001">
          <w:marLeft w:val="0"/>
          <w:marRight w:val="0"/>
          <w:marTop w:val="0"/>
          <w:marBottom w:val="0"/>
          <w:divBdr>
            <w:top w:val="none" w:sz="0" w:space="0" w:color="auto"/>
            <w:left w:val="none" w:sz="0" w:space="0" w:color="auto"/>
            <w:bottom w:val="none" w:sz="0" w:space="0" w:color="auto"/>
            <w:right w:val="none" w:sz="0" w:space="0" w:color="auto"/>
          </w:divBdr>
        </w:div>
        <w:div w:id="41174055">
          <w:marLeft w:val="0"/>
          <w:marRight w:val="0"/>
          <w:marTop w:val="0"/>
          <w:marBottom w:val="0"/>
          <w:divBdr>
            <w:top w:val="none" w:sz="0" w:space="0" w:color="auto"/>
            <w:left w:val="none" w:sz="0" w:space="0" w:color="auto"/>
            <w:bottom w:val="none" w:sz="0" w:space="0" w:color="auto"/>
            <w:right w:val="none" w:sz="0" w:space="0" w:color="auto"/>
          </w:divBdr>
        </w:div>
        <w:div w:id="561061851">
          <w:marLeft w:val="0"/>
          <w:marRight w:val="0"/>
          <w:marTop w:val="0"/>
          <w:marBottom w:val="0"/>
          <w:divBdr>
            <w:top w:val="none" w:sz="0" w:space="0" w:color="auto"/>
            <w:left w:val="none" w:sz="0" w:space="0" w:color="auto"/>
            <w:bottom w:val="none" w:sz="0" w:space="0" w:color="auto"/>
            <w:right w:val="none" w:sz="0" w:space="0" w:color="auto"/>
          </w:divBdr>
        </w:div>
        <w:div w:id="854151068">
          <w:marLeft w:val="0"/>
          <w:marRight w:val="0"/>
          <w:marTop w:val="0"/>
          <w:marBottom w:val="0"/>
          <w:divBdr>
            <w:top w:val="none" w:sz="0" w:space="0" w:color="auto"/>
            <w:left w:val="none" w:sz="0" w:space="0" w:color="auto"/>
            <w:bottom w:val="none" w:sz="0" w:space="0" w:color="auto"/>
            <w:right w:val="none" w:sz="0" w:space="0" w:color="auto"/>
          </w:divBdr>
        </w:div>
        <w:div w:id="1000045086">
          <w:marLeft w:val="0"/>
          <w:marRight w:val="0"/>
          <w:marTop w:val="0"/>
          <w:marBottom w:val="0"/>
          <w:divBdr>
            <w:top w:val="none" w:sz="0" w:space="0" w:color="auto"/>
            <w:left w:val="none" w:sz="0" w:space="0" w:color="auto"/>
            <w:bottom w:val="none" w:sz="0" w:space="0" w:color="auto"/>
            <w:right w:val="none" w:sz="0" w:space="0" w:color="auto"/>
          </w:divBdr>
        </w:div>
        <w:div w:id="1963343349">
          <w:marLeft w:val="0"/>
          <w:marRight w:val="0"/>
          <w:marTop w:val="0"/>
          <w:marBottom w:val="0"/>
          <w:divBdr>
            <w:top w:val="none" w:sz="0" w:space="0" w:color="auto"/>
            <w:left w:val="none" w:sz="0" w:space="0" w:color="auto"/>
            <w:bottom w:val="none" w:sz="0" w:space="0" w:color="auto"/>
            <w:right w:val="none" w:sz="0" w:space="0" w:color="auto"/>
          </w:divBdr>
        </w:div>
        <w:div w:id="1784029875">
          <w:marLeft w:val="0"/>
          <w:marRight w:val="0"/>
          <w:marTop w:val="0"/>
          <w:marBottom w:val="0"/>
          <w:divBdr>
            <w:top w:val="none" w:sz="0" w:space="0" w:color="auto"/>
            <w:left w:val="none" w:sz="0" w:space="0" w:color="auto"/>
            <w:bottom w:val="none" w:sz="0" w:space="0" w:color="auto"/>
            <w:right w:val="none" w:sz="0" w:space="0" w:color="auto"/>
          </w:divBdr>
        </w:div>
        <w:div w:id="1096487842">
          <w:marLeft w:val="0"/>
          <w:marRight w:val="0"/>
          <w:marTop w:val="0"/>
          <w:marBottom w:val="0"/>
          <w:divBdr>
            <w:top w:val="none" w:sz="0" w:space="0" w:color="auto"/>
            <w:left w:val="none" w:sz="0" w:space="0" w:color="auto"/>
            <w:bottom w:val="none" w:sz="0" w:space="0" w:color="auto"/>
            <w:right w:val="none" w:sz="0" w:space="0" w:color="auto"/>
          </w:divBdr>
        </w:div>
        <w:div w:id="1067219874">
          <w:marLeft w:val="0"/>
          <w:marRight w:val="0"/>
          <w:marTop w:val="0"/>
          <w:marBottom w:val="0"/>
          <w:divBdr>
            <w:top w:val="none" w:sz="0" w:space="0" w:color="auto"/>
            <w:left w:val="none" w:sz="0" w:space="0" w:color="auto"/>
            <w:bottom w:val="none" w:sz="0" w:space="0" w:color="auto"/>
            <w:right w:val="none" w:sz="0" w:space="0" w:color="auto"/>
          </w:divBdr>
        </w:div>
        <w:div w:id="576398840">
          <w:marLeft w:val="0"/>
          <w:marRight w:val="0"/>
          <w:marTop w:val="0"/>
          <w:marBottom w:val="0"/>
          <w:divBdr>
            <w:top w:val="none" w:sz="0" w:space="0" w:color="auto"/>
            <w:left w:val="none" w:sz="0" w:space="0" w:color="auto"/>
            <w:bottom w:val="none" w:sz="0" w:space="0" w:color="auto"/>
            <w:right w:val="none" w:sz="0" w:space="0" w:color="auto"/>
          </w:divBdr>
        </w:div>
        <w:div w:id="903566764">
          <w:marLeft w:val="0"/>
          <w:marRight w:val="0"/>
          <w:marTop w:val="0"/>
          <w:marBottom w:val="0"/>
          <w:divBdr>
            <w:top w:val="none" w:sz="0" w:space="0" w:color="auto"/>
            <w:left w:val="none" w:sz="0" w:space="0" w:color="auto"/>
            <w:bottom w:val="none" w:sz="0" w:space="0" w:color="auto"/>
            <w:right w:val="none" w:sz="0" w:space="0" w:color="auto"/>
          </w:divBdr>
        </w:div>
        <w:div w:id="1379473899">
          <w:marLeft w:val="0"/>
          <w:marRight w:val="0"/>
          <w:marTop w:val="0"/>
          <w:marBottom w:val="0"/>
          <w:divBdr>
            <w:top w:val="none" w:sz="0" w:space="0" w:color="auto"/>
            <w:left w:val="none" w:sz="0" w:space="0" w:color="auto"/>
            <w:bottom w:val="none" w:sz="0" w:space="0" w:color="auto"/>
            <w:right w:val="none" w:sz="0" w:space="0" w:color="auto"/>
          </w:divBdr>
        </w:div>
        <w:div w:id="1570264807">
          <w:marLeft w:val="0"/>
          <w:marRight w:val="0"/>
          <w:marTop w:val="0"/>
          <w:marBottom w:val="0"/>
          <w:divBdr>
            <w:top w:val="none" w:sz="0" w:space="0" w:color="auto"/>
            <w:left w:val="none" w:sz="0" w:space="0" w:color="auto"/>
            <w:bottom w:val="none" w:sz="0" w:space="0" w:color="auto"/>
            <w:right w:val="none" w:sz="0" w:space="0" w:color="auto"/>
          </w:divBdr>
        </w:div>
        <w:div w:id="253247508">
          <w:marLeft w:val="0"/>
          <w:marRight w:val="0"/>
          <w:marTop w:val="0"/>
          <w:marBottom w:val="0"/>
          <w:divBdr>
            <w:top w:val="none" w:sz="0" w:space="0" w:color="auto"/>
            <w:left w:val="none" w:sz="0" w:space="0" w:color="auto"/>
            <w:bottom w:val="none" w:sz="0" w:space="0" w:color="auto"/>
            <w:right w:val="none" w:sz="0" w:space="0" w:color="auto"/>
          </w:divBdr>
        </w:div>
        <w:div w:id="1420060703">
          <w:marLeft w:val="0"/>
          <w:marRight w:val="0"/>
          <w:marTop w:val="0"/>
          <w:marBottom w:val="0"/>
          <w:divBdr>
            <w:top w:val="none" w:sz="0" w:space="0" w:color="auto"/>
            <w:left w:val="none" w:sz="0" w:space="0" w:color="auto"/>
            <w:bottom w:val="none" w:sz="0" w:space="0" w:color="auto"/>
            <w:right w:val="none" w:sz="0" w:space="0" w:color="auto"/>
          </w:divBdr>
        </w:div>
        <w:div w:id="108790069">
          <w:marLeft w:val="0"/>
          <w:marRight w:val="0"/>
          <w:marTop w:val="0"/>
          <w:marBottom w:val="0"/>
          <w:divBdr>
            <w:top w:val="none" w:sz="0" w:space="0" w:color="auto"/>
            <w:left w:val="none" w:sz="0" w:space="0" w:color="auto"/>
            <w:bottom w:val="none" w:sz="0" w:space="0" w:color="auto"/>
            <w:right w:val="none" w:sz="0" w:space="0" w:color="auto"/>
          </w:divBdr>
        </w:div>
        <w:div w:id="1396048969">
          <w:marLeft w:val="0"/>
          <w:marRight w:val="0"/>
          <w:marTop w:val="0"/>
          <w:marBottom w:val="0"/>
          <w:divBdr>
            <w:top w:val="none" w:sz="0" w:space="0" w:color="auto"/>
            <w:left w:val="none" w:sz="0" w:space="0" w:color="auto"/>
            <w:bottom w:val="none" w:sz="0" w:space="0" w:color="auto"/>
            <w:right w:val="none" w:sz="0" w:space="0" w:color="auto"/>
          </w:divBdr>
        </w:div>
        <w:div w:id="1689722605">
          <w:marLeft w:val="0"/>
          <w:marRight w:val="0"/>
          <w:marTop w:val="0"/>
          <w:marBottom w:val="0"/>
          <w:divBdr>
            <w:top w:val="none" w:sz="0" w:space="0" w:color="auto"/>
            <w:left w:val="none" w:sz="0" w:space="0" w:color="auto"/>
            <w:bottom w:val="none" w:sz="0" w:space="0" w:color="auto"/>
            <w:right w:val="none" w:sz="0" w:space="0" w:color="auto"/>
          </w:divBdr>
        </w:div>
        <w:div w:id="2104177367">
          <w:marLeft w:val="0"/>
          <w:marRight w:val="0"/>
          <w:marTop w:val="0"/>
          <w:marBottom w:val="0"/>
          <w:divBdr>
            <w:top w:val="none" w:sz="0" w:space="0" w:color="auto"/>
            <w:left w:val="none" w:sz="0" w:space="0" w:color="auto"/>
            <w:bottom w:val="none" w:sz="0" w:space="0" w:color="auto"/>
            <w:right w:val="none" w:sz="0" w:space="0" w:color="auto"/>
          </w:divBdr>
        </w:div>
        <w:div w:id="1714622980">
          <w:marLeft w:val="0"/>
          <w:marRight w:val="0"/>
          <w:marTop w:val="0"/>
          <w:marBottom w:val="0"/>
          <w:divBdr>
            <w:top w:val="none" w:sz="0" w:space="0" w:color="auto"/>
            <w:left w:val="none" w:sz="0" w:space="0" w:color="auto"/>
            <w:bottom w:val="none" w:sz="0" w:space="0" w:color="auto"/>
            <w:right w:val="none" w:sz="0" w:space="0" w:color="auto"/>
          </w:divBdr>
        </w:div>
        <w:div w:id="860896750">
          <w:marLeft w:val="0"/>
          <w:marRight w:val="0"/>
          <w:marTop w:val="0"/>
          <w:marBottom w:val="0"/>
          <w:divBdr>
            <w:top w:val="none" w:sz="0" w:space="0" w:color="auto"/>
            <w:left w:val="none" w:sz="0" w:space="0" w:color="auto"/>
            <w:bottom w:val="none" w:sz="0" w:space="0" w:color="auto"/>
            <w:right w:val="none" w:sz="0" w:space="0" w:color="auto"/>
          </w:divBdr>
        </w:div>
        <w:div w:id="2145537828">
          <w:marLeft w:val="0"/>
          <w:marRight w:val="0"/>
          <w:marTop w:val="0"/>
          <w:marBottom w:val="0"/>
          <w:divBdr>
            <w:top w:val="none" w:sz="0" w:space="0" w:color="auto"/>
            <w:left w:val="none" w:sz="0" w:space="0" w:color="auto"/>
            <w:bottom w:val="none" w:sz="0" w:space="0" w:color="auto"/>
            <w:right w:val="none" w:sz="0" w:space="0" w:color="auto"/>
          </w:divBdr>
        </w:div>
        <w:div w:id="740449021">
          <w:marLeft w:val="0"/>
          <w:marRight w:val="0"/>
          <w:marTop w:val="0"/>
          <w:marBottom w:val="0"/>
          <w:divBdr>
            <w:top w:val="none" w:sz="0" w:space="0" w:color="auto"/>
            <w:left w:val="none" w:sz="0" w:space="0" w:color="auto"/>
            <w:bottom w:val="none" w:sz="0" w:space="0" w:color="auto"/>
            <w:right w:val="none" w:sz="0" w:space="0" w:color="auto"/>
          </w:divBdr>
        </w:div>
        <w:div w:id="1185560467">
          <w:marLeft w:val="0"/>
          <w:marRight w:val="0"/>
          <w:marTop w:val="0"/>
          <w:marBottom w:val="0"/>
          <w:divBdr>
            <w:top w:val="none" w:sz="0" w:space="0" w:color="auto"/>
            <w:left w:val="none" w:sz="0" w:space="0" w:color="auto"/>
            <w:bottom w:val="none" w:sz="0" w:space="0" w:color="auto"/>
            <w:right w:val="none" w:sz="0" w:space="0" w:color="auto"/>
          </w:divBdr>
        </w:div>
        <w:div w:id="486211983">
          <w:marLeft w:val="0"/>
          <w:marRight w:val="0"/>
          <w:marTop w:val="0"/>
          <w:marBottom w:val="0"/>
          <w:divBdr>
            <w:top w:val="none" w:sz="0" w:space="0" w:color="auto"/>
            <w:left w:val="none" w:sz="0" w:space="0" w:color="auto"/>
            <w:bottom w:val="none" w:sz="0" w:space="0" w:color="auto"/>
            <w:right w:val="none" w:sz="0" w:space="0" w:color="auto"/>
          </w:divBdr>
        </w:div>
        <w:div w:id="1157183866">
          <w:marLeft w:val="0"/>
          <w:marRight w:val="0"/>
          <w:marTop w:val="0"/>
          <w:marBottom w:val="0"/>
          <w:divBdr>
            <w:top w:val="none" w:sz="0" w:space="0" w:color="auto"/>
            <w:left w:val="none" w:sz="0" w:space="0" w:color="auto"/>
            <w:bottom w:val="none" w:sz="0" w:space="0" w:color="auto"/>
            <w:right w:val="none" w:sz="0" w:space="0" w:color="auto"/>
          </w:divBdr>
        </w:div>
        <w:div w:id="77408626">
          <w:marLeft w:val="0"/>
          <w:marRight w:val="0"/>
          <w:marTop w:val="0"/>
          <w:marBottom w:val="0"/>
          <w:divBdr>
            <w:top w:val="none" w:sz="0" w:space="0" w:color="auto"/>
            <w:left w:val="none" w:sz="0" w:space="0" w:color="auto"/>
            <w:bottom w:val="none" w:sz="0" w:space="0" w:color="auto"/>
            <w:right w:val="none" w:sz="0" w:space="0" w:color="auto"/>
          </w:divBdr>
        </w:div>
        <w:div w:id="489563361">
          <w:marLeft w:val="0"/>
          <w:marRight w:val="0"/>
          <w:marTop w:val="0"/>
          <w:marBottom w:val="0"/>
          <w:divBdr>
            <w:top w:val="none" w:sz="0" w:space="0" w:color="auto"/>
            <w:left w:val="none" w:sz="0" w:space="0" w:color="auto"/>
            <w:bottom w:val="none" w:sz="0" w:space="0" w:color="auto"/>
            <w:right w:val="none" w:sz="0" w:space="0" w:color="auto"/>
          </w:divBdr>
        </w:div>
        <w:div w:id="1487740404">
          <w:marLeft w:val="0"/>
          <w:marRight w:val="0"/>
          <w:marTop w:val="0"/>
          <w:marBottom w:val="0"/>
          <w:divBdr>
            <w:top w:val="none" w:sz="0" w:space="0" w:color="auto"/>
            <w:left w:val="none" w:sz="0" w:space="0" w:color="auto"/>
            <w:bottom w:val="none" w:sz="0" w:space="0" w:color="auto"/>
            <w:right w:val="none" w:sz="0" w:space="0" w:color="auto"/>
          </w:divBdr>
        </w:div>
        <w:div w:id="984890097">
          <w:marLeft w:val="0"/>
          <w:marRight w:val="0"/>
          <w:marTop w:val="0"/>
          <w:marBottom w:val="0"/>
          <w:divBdr>
            <w:top w:val="none" w:sz="0" w:space="0" w:color="auto"/>
            <w:left w:val="none" w:sz="0" w:space="0" w:color="auto"/>
            <w:bottom w:val="none" w:sz="0" w:space="0" w:color="auto"/>
            <w:right w:val="none" w:sz="0" w:space="0" w:color="auto"/>
          </w:divBdr>
        </w:div>
        <w:div w:id="1257177262">
          <w:marLeft w:val="0"/>
          <w:marRight w:val="0"/>
          <w:marTop w:val="0"/>
          <w:marBottom w:val="0"/>
          <w:divBdr>
            <w:top w:val="none" w:sz="0" w:space="0" w:color="auto"/>
            <w:left w:val="none" w:sz="0" w:space="0" w:color="auto"/>
            <w:bottom w:val="none" w:sz="0" w:space="0" w:color="auto"/>
            <w:right w:val="none" w:sz="0" w:space="0" w:color="auto"/>
          </w:divBdr>
        </w:div>
        <w:div w:id="771318880">
          <w:marLeft w:val="0"/>
          <w:marRight w:val="0"/>
          <w:marTop w:val="0"/>
          <w:marBottom w:val="0"/>
          <w:divBdr>
            <w:top w:val="none" w:sz="0" w:space="0" w:color="auto"/>
            <w:left w:val="none" w:sz="0" w:space="0" w:color="auto"/>
            <w:bottom w:val="none" w:sz="0" w:space="0" w:color="auto"/>
            <w:right w:val="none" w:sz="0" w:space="0" w:color="auto"/>
          </w:divBdr>
        </w:div>
        <w:div w:id="1392344221">
          <w:marLeft w:val="0"/>
          <w:marRight w:val="0"/>
          <w:marTop w:val="0"/>
          <w:marBottom w:val="0"/>
          <w:divBdr>
            <w:top w:val="none" w:sz="0" w:space="0" w:color="auto"/>
            <w:left w:val="none" w:sz="0" w:space="0" w:color="auto"/>
            <w:bottom w:val="none" w:sz="0" w:space="0" w:color="auto"/>
            <w:right w:val="none" w:sz="0" w:space="0" w:color="auto"/>
          </w:divBdr>
        </w:div>
        <w:div w:id="950477362">
          <w:marLeft w:val="0"/>
          <w:marRight w:val="0"/>
          <w:marTop w:val="0"/>
          <w:marBottom w:val="0"/>
          <w:divBdr>
            <w:top w:val="none" w:sz="0" w:space="0" w:color="auto"/>
            <w:left w:val="none" w:sz="0" w:space="0" w:color="auto"/>
            <w:bottom w:val="none" w:sz="0" w:space="0" w:color="auto"/>
            <w:right w:val="none" w:sz="0" w:space="0" w:color="auto"/>
          </w:divBdr>
        </w:div>
        <w:div w:id="1755784734">
          <w:marLeft w:val="0"/>
          <w:marRight w:val="0"/>
          <w:marTop w:val="0"/>
          <w:marBottom w:val="0"/>
          <w:divBdr>
            <w:top w:val="none" w:sz="0" w:space="0" w:color="auto"/>
            <w:left w:val="none" w:sz="0" w:space="0" w:color="auto"/>
            <w:bottom w:val="none" w:sz="0" w:space="0" w:color="auto"/>
            <w:right w:val="none" w:sz="0" w:space="0" w:color="auto"/>
          </w:divBdr>
        </w:div>
        <w:div w:id="1654991101">
          <w:marLeft w:val="0"/>
          <w:marRight w:val="0"/>
          <w:marTop w:val="0"/>
          <w:marBottom w:val="0"/>
          <w:divBdr>
            <w:top w:val="none" w:sz="0" w:space="0" w:color="auto"/>
            <w:left w:val="none" w:sz="0" w:space="0" w:color="auto"/>
            <w:bottom w:val="none" w:sz="0" w:space="0" w:color="auto"/>
            <w:right w:val="none" w:sz="0" w:space="0" w:color="auto"/>
          </w:divBdr>
        </w:div>
        <w:div w:id="2062554860">
          <w:marLeft w:val="0"/>
          <w:marRight w:val="0"/>
          <w:marTop w:val="0"/>
          <w:marBottom w:val="0"/>
          <w:divBdr>
            <w:top w:val="none" w:sz="0" w:space="0" w:color="auto"/>
            <w:left w:val="none" w:sz="0" w:space="0" w:color="auto"/>
            <w:bottom w:val="none" w:sz="0" w:space="0" w:color="auto"/>
            <w:right w:val="none" w:sz="0" w:space="0" w:color="auto"/>
          </w:divBdr>
        </w:div>
        <w:div w:id="1638875767">
          <w:marLeft w:val="0"/>
          <w:marRight w:val="0"/>
          <w:marTop w:val="0"/>
          <w:marBottom w:val="0"/>
          <w:divBdr>
            <w:top w:val="none" w:sz="0" w:space="0" w:color="auto"/>
            <w:left w:val="none" w:sz="0" w:space="0" w:color="auto"/>
            <w:bottom w:val="none" w:sz="0" w:space="0" w:color="auto"/>
            <w:right w:val="none" w:sz="0" w:space="0" w:color="auto"/>
          </w:divBdr>
        </w:div>
        <w:div w:id="1938906614">
          <w:marLeft w:val="0"/>
          <w:marRight w:val="0"/>
          <w:marTop w:val="0"/>
          <w:marBottom w:val="0"/>
          <w:divBdr>
            <w:top w:val="none" w:sz="0" w:space="0" w:color="auto"/>
            <w:left w:val="none" w:sz="0" w:space="0" w:color="auto"/>
            <w:bottom w:val="none" w:sz="0" w:space="0" w:color="auto"/>
            <w:right w:val="none" w:sz="0" w:space="0" w:color="auto"/>
          </w:divBdr>
        </w:div>
        <w:div w:id="928276275">
          <w:marLeft w:val="0"/>
          <w:marRight w:val="0"/>
          <w:marTop w:val="0"/>
          <w:marBottom w:val="0"/>
          <w:divBdr>
            <w:top w:val="none" w:sz="0" w:space="0" w:color="auto"/>
            <w:left w:val="none" w:sz="0" w:space="0" w:color="auto"/>
            <w:bottom w:val="none" w:sz="0" w:space="0" w:color="auto"/>
            <w:right w:val="none" w:sz="0" w:space="0" w:color="auto"/>
          </w:divBdr>
        </w:div>
        <w:div w:id="1168908898">
          <w:marLeft w:val="0"/>
          <w:marRight w:val="0"/>
          <w:marTop w:val="0"/>
          <w:marBottom w:val="0"/>
          <w:divBdr>
            <w:top w:val="none" w:sz="0" w:space="0" w:color="auto"/>
            <w:left w:val="none" w:sz="0" w:space="0" w:color="auto"/>
            <w:bottom w:val="none" w:sz="0" w:space="0" w:color="auto"/>
            <w:right w:val="none" w:sz="0" w:space="0" w:color="auto"/>
          </w:divBdr>
        </w:div>
        <w:div w:id="435977531">
          <w:marLeft w:val="0"/>
          <w:marRight w:val="0"/>
          <w:marTop w:val="0"/>
          <w:marBottom w:val="0"/>
          <w:divBdr>
            <w:top w:val="none" w:sz="0" w:space="0" w:color="auto"/>
            <w:left w:val="none" w:sz="0" w:space="0" w:color="auto"/>
            <w:bottom w:val="none" w:sz="0" w:space="0" w:color="auto"/>
            <w:right w:val="none" w:sz="0" w:space="0" w:color="auto"/>
          </w:divBdr>
        </w:div>
        <w:div w:id="2096393843">
          <w:marLeft w:val="0"/>
          <w:marRight w:val="0"/>
          <w:marTop w:val="0"/>
          <w:marBottom w:val="0"/>
          <w:divBdr>
            <w:top w:val="none" w:sz="0" w:space="0" w:color="auto"/>
            <w:left w:val="none" w:sz="0" w:space="0" w:color="auto"/>
            <w:bottom w:val="none" w:sz="0" w:space="0" w:color="auto"/>
            <w:right w:val="none" w:sz="0" w:space="0" w:color="auto"/>
          </w:divBdr>
        </w:div>
        <w:div w:id="1656832692">
          <w:marLeft w:val="0"/>
          <w:marRight w:val="0"/>
          <w:marTop w:val="0"/>
          <w:marBottom w:val="0"/>
          <w:divBdr>
            <w:top w:val="none" w:sz="0" w:space="0" w:color="auto"/>
            <w:left w:val="none" w:sz="0" w:space="0" w:color="auto"/>
            <w:bottom w:val="none" w:sz="0" w:space="0" w:color="auto"/>
            <w:right w:val="none" w:sz="0" w:space="0" w:color="auto"/>
          </w:divBdr>
        </w:div>
        <w:div w:id="140929139">
          <w:marLeft w:val="0"/>
          <w:marRight w:val="0"/>
          <w:marTop w:val="0"/>
          <w:marBottom w:val="0"/>
          <w:divBdr>
            <w:top w:val="none" w:sz="0" w:space="0" w:color="auto"/>
            <w:left w:val="none" w:sz="0" w:space="0" w:color="auto"/>
            <w:bottom w:val="none" w:sz="0" w:space="0" w:color="auto"/>
            <w:right w:val="none" w:sz="0" w:space="0" w:color="auto"/>
          </w:divBdr>
        </w:div>
        <w:div w:id="727849134">
          <w:marLeft w:val="0"/>
          <w:marRight w:val="0"/>
          <w:marTop w:val="0"/>
          <w:marBottom w:val="0"/>
          <w:divBdr>
            <w:top w:val="none" w:sz="0" w:space="0" w:color="auto"/>
            <w:left w:val="none" w:sz="0" w:space="0" w:color="auto"/>
            <w:bottom w:val="none" w:sz="0" w:space="0" w:color="auto"/>
            <w:right w:val="none" w:sz="0" w:space="0" w:color="auto"/>
          </w:divBdr>
        </w:div>
        <w:div w:id="1569613070">
          <w:marLeft w:val="0"/>
          <w:marRight w:val="0"/>
          <w:marTop w:val="0"/>
          <w:marBottom w:val="0"/>
          <w:divBdr>
            <w:top w:val="none" w:sz="0" w:space="0" w:color="auto"/>
            <w:left w:val="none" w:sz="0" w:space="0" w:color="auto"/>
            <w:bottom w:val="none" w:sz="0" w:space="0" w:color="auto"/>
            <w:right w:val="none" w:sz="0" w:space="0" w:color="auto"/>
          </w:divBdr>
        </w:div>
        <w:div w:id="2113818954">
          <w:marLeft w:val="0"/>
          <w:marRight w:val="0"/>
          <w:marTop w:val="0"/>
          <w:marBottom w:val="0"/>
          <w:divBdr>
            <w:top w:val="none" w:sz="0" w:space="0" w:color="auto"/>
            <w:left w:val="none" w:sz="0" w:space="0" w:color="auto"/>
            <w:bottom w:val="none" w:sz="0" w:space="0" w:color="auto"/>
            <w:right w:val="none" w:sz="0" w:space="0" w:color="auto"/>
          </w:divBdr>
        </w:div>
        <w:div w:id="832254527">
          <w:marLeft w:val="0"/>
          <w:marRight w:val="0"/>
          <w:marTop w:val="0"/>
          <w:marBottom w:val="0"/>
          <w:divBdr>
            <w:top w:val="none" w:sz="0" w:space="0" w:color="auto"/>
            <w:left w:val="none" w:sz="0" w:space="0" w:color="auto"/>
            <w:bottom w:val="none" w:sz="0" w:space="0" w:color="auto"/>
            <w:right w:val="none" w:sz="0" w:space="0" w:color="auto"/>
          </w:divBdr>
        </w:div>
        <w:div w:id="1156217489">
          <w:marLeft w:val="0"/>
          <w:marRight w:val="0"/>
          <w:marTop w:val="0"/>
          <w:marBottom w:val="0"/>
          <w:divBdr>
            <w:top w:val="none" w:sz="0" w:space="0" w:color="auto"/>
            <w:left w:val="none" w:sz="0" w:space="0" w:color="auto"/>
            <w:bottom w:val="none" w:sz="0" w:space="0" w:color="auto"/>
            <w:right w:val="none" w:sz="0" w:space="0" w:color="auto"/>
          </w:divBdr>
        </w:div>
        <w:div w:id="958730055">
          <w:marLeft w:val="0"/>
          <w:marRight w:val="0"/>
          <w:marTop w:val="0"/>
          <w:marBottom w:val="0"/>
          <w:divBdr>
            <w:top w:val="none" w:sz="0" w:space="0" w:color="auto"/>
            <w:left w:val="none" w:sz="0" w:space="0" w:color="auto"/>
            <w:bottom w:val="none" w:sz="0" w:space="0" w:color="auto"/>
            <w:right w:val="none" w:sz="0" w:space="0" w:color="auto"/>
          </w:divBdr>
        </w:div>
        <w:div w:id="398752828">
          <w:marLeft w:val="0"/>
          <w:marRight w:val="0"/>
          <w:marTop w:val="0"/>
          <w:marBottom w:val="0"/>
          <w:divBdr>
            <w:top w:val="none" w:sz="0" w:space="0" w:color="auto"/>
            <w:left w:val="none" w:sz="0" w:space="0" w:color="auto"/>
            <w:bottom w:val="none" w:sz="0" w:space="0" w:color="auto"/>
            <w:right w:val="none" w:sz="0" w:space="0" w:color="auto"/>
          </w:divBdr>
        </w:div>
        <w:div w:id="604576072">
          <w:marLeft w:val="0"/>
          <w:marRight w:val="0"/>
          <w:marTop w:val="0"/>
          <w:marBottom w:val="0"/>
          <w:divBdr>
            <w:top w:val="none" w:sz="0" w:space="0" w:color="auto"/>
            <w:left w:val="none" w:sz="0" w:space="0" w:color="auto"/>
            <w:bottom w:val="none" w:sz="0" w:space="0" w:color="auto"/>
            <w:right w:val="none" w:sz="0" w:space="0" w:color="auto"/>
          </w:divBdr>
        </w:div>
        <w:div w:id="2038923190">
          <w:marLeft w:val="0"/>
          <w:marRight w:val="0"/>
          <w:marTop w:val="0"/>
          <w:marBottom w:val="0"/>
          <w:divBdr>
            <w:top w:val="none" w:sz="0" w:space="0" w:color="auto"/>
            <w:left w:val="none" w:sz="0" w:space="0" w:color="auto"/>
            <w:bottom w:val="none" w:sz="0" w:space="0" w:color="auto"/>
            <w:right w:val="none" w:sz="0" w:space="0" w:color="auto"/>
          </w:divBdr>
        </w:div>
        <w:div w:id="194586901">
          <w:marLeft w:val="0"/>
          <w:marRight w:val="0"/>
          <w:marTop w:val="0"/>
          <w:marBottom w:val="0"/>
          <w:divBdr>
            <w:top w:val="none" w:sz="0" w:space="0" w:color="auto"/>
            <w:left w:val="none" w:sz="0" w:space="0" w:color="auto"/>
            <w:bottom w:val="none" w:sz="0" w:space="0" w:color="auto"/>
            <w:right w:val="none" w:sz="0" w:space="0" w:color="auto"/>
          </w:divBdr>
        </w:div>
        <w:div w:id="320158445">
          <w:marLeft w:val="0"/>
          <w:marRight w:val="0"/>
          <w:marTop w:val="0"/>
          <w:marBottom w:val="0"/>
          <w:divBdr>
            <w:top w:val="none" w:sz="0" w:space="0" w:color="auto"/>
            <w:left w:val="none" w:sz="0" w:space="0" w:color="auto"/>
            <w:bottom w:val="none" w:sz="0" w:space="0" w:color="auto"/>
            <w:right w:val="none" w:sz="0" w:space="0" w:color="auto"/>
          </w:divBdr>
        </w:div>
        <w:div w:id="557938235">
          <w:marLeft w:val="0"/>
          <w:marRight w:val="0"/>
          <w:marTop w:val="0"/>
          <w:marBottom w:val="0"/>
          <w:divBdr>
            <w:top w:val="none" w:sz="0" w:space="0" w:color="auto"/>
            <w:left w:val="none" w:sz="0" w:space="0" w:color="auto"/>
            <w:bottom w:val="none" w:sz="0" w:space="0" w:color="auto"/>
            <w:right w:val="none" w:sz="0" w:space="0" w:color="auto"/>
          </w:divBdr>
        </w:div>
        <w:div w:id="1573932679">
          <w:marLeft w:val="0"/>
          <w:marRight w:val="0"/>
          <w:marTop w:val="0"/>
          <w:marBottom w:val="0"/>
          <w:divBdr>
            <w:top w:val="none" w:sz="0" w:space="0" w:color="auto"/>
            <w:left w:val="none" w:sz="0" w:space="0" w:color="auto"/>
            <w:bottom w:val="none" w:sz="0" w:space="0" w:color="auto"/>
            <w:right w:val="none" w:sz="0" w:space="0" w:color="auto"/>
          </w:divBdr>
        </w:div>
        <w:div w:id="1100949788">
          <w:marLeft w:val="0"/>
          <w:marRight w:val="0"/>
          <w:marTop w:val="0"/>
          <w:marBottom w:val="0"/>
          <w:divBdr>
            <w:top w:val="none" w:sz="0" w:space="0" w:color="auto"/>
            <w:left w:val="none" w:sz="0" w:space="0" w:color="auto"/>
            <w:bottom w:val="none" w:sz="0" w:space="0" w:color="auto"/>
            <w:right w:val="none" w:sz="0" w:space="0" w:color="auto"/>
          </w:divBdr>
        </w:div>
        <w:div w:id="816604026">
          <w:marLeft w:val="0"/>
          <w:marRight w:val="0"/>
          <w:marTop w:val="0"/>
          <w:marBottom w:val="0"/>
          <w:divBdr>
            <w:top w:val="none" w:sz="0" w:space="0" w:color="auto"/>
            <w:left w:val="none" w:sz="0" w:space="0" w:color="auto"/>
            <w:bottom w:val="none" w:sz="0" w:space="0" w:color="auto"/>
            <w:right w:val="none" w:sz="0" w:space="0" w:color="auto"/>
          </w:divBdr>
        </w:div>
        <w:div w:id="1774083212">
          <w:marLeft w:val="0"/>
          <w:marRight w:val="0"/>
          <w:marTop w:val="0"/>
          <w:marBottom w:val="0"/>
          <w:divBdr>
            <w:top w:val="none" w:sz="0" w:space="0" w:color="auto"/>
            <w:left w:val="none" w:sz="0" w:space="0" w:color="auto"/>
            <w:bottom w:val="none" w:sz="0" w:space="0" w:color="auto"/>
            <w:right w:val="none" w:sz="0" w:space="0" w:color="auto"/>
          </w:divBdr>
        </w:div>
        <w:div w:id="257521501">
          <w:marLeft w:val="0"/>
          <w:marRight w:val="0"/>
          <w:marTop w:val="0"/>
          <w:marBottom w:val="0"/>
          <w:divBdr>
            <w:top w:val="none" w:sz="0" w:space="0" w:color="auto"/>
            <w:left w:val="none" w:sz="0" w:space="0" w:color="auto"/>
            <w:bottom w:val="none" w:sz="0" w:space="0" w:color="auto"/>
            <w:right w:val="none" w:sz="0" w:space="0" w:color="auto"/>
          </w:divBdr>
        </w:div>
        <w:div w:id="1306810214">
          <w:marLeft w:val="0"/>
          <w:marRight w:val="0"/>
          <w:marTop w:val="0"/>
          <w:marBottom w:val="0"/>
          <w:divBdr>
            <w:top w:val="none" w:sz="0" w:space="0" w:color="auto"/>
            <w:left w:val="none" w:sz="0" w:space="0" w:color="auto"/>
            <w:bottom w:val="none" w:sz="0" w:space="0" w:color="auto"/>
            <w:right w:val="none" w:sz="0" w:space="0" w:color="auto"/>
          </w:divBdr>
        </w:div>
        <w:div w:id="70547723">
          <w:marLeft w:val="0"/>
          <w:marRight w:val="0"/>
          <w:marTop w:val="0"/>
          <w:marBottom w:val="0"/>
          <w:divBdr>
            <w:top w:val="none" w:sz="0" w:space="0" w:color="auto"/>
            <w:left w:val="none" w:sz="0" w:space="0" w:color="auto"/>
            <w:bottom w:val="none" w:sz="0" w:space="0" w:color="auto"/>
            <w:right w:val="none" w:sz="0" w:space="0" w:color="auto"/>
          </w:divBdr>
        </w:div>
        <w:div w:id="1495336176">
          <w:marLeft w:val="0"/>
          <w:marRight w:val="0"/>
          <w:marTop w:val="0"/>
          <w:marBottom w:val="0"/>
          <w:divBdr>
            <w:top w:val="none" w:sz="0" w:space="0" w:color="auto"/>
            <w:left w:val="none" w:sz="0" w:space="0" w:color="auto"/>
            <w:bottom w:val="none" w:sz="0" w:space="0" w:color="auto"/>
            <w:right w:val="none" w:sz="0" w:space="0" w:color="auto"/>
          </w:divBdr>
        </w:div>
        <w:div w:id="2093693181">
          <w:marLeft w:val="0"/>
          <w:marRight w:val="0"/>
          <w:marTop w:val="0"/>
          <w:marBottom w:val="0"/>
          <w:divBdr>
            <w:top w:val="none" w:sz="0" w:space="0" w:color="auto"/>
            <w:left w:val="none" w:sz="0" w:space="0" w:color="auto"/>
            <w:bottom w:val="none" w:sz="0" w:space="0" w:color="auto"/>
            <w:right w:val="none" w:sz="0" w:space="0" w:color="auto"/>
          </w:divBdr>
        </w:div>
        <w:div w:id="1544292127">
          <w:marLeft w:val="0"/>
          <w:marRight w:val="0"/>
          <w:marTop w:val="0"/>
          <w:marBottom w:val="0"/>
          <w:divBdr>
            <w:top w:val="none" w:sz="0" w:space="0" w:color="auto"/>
            <w:left w:val="none" w:sz="0" w:space="0" w:color="auto"/>
            <w:bottom w:val="none" w:sz="0" w:space="0" w:color="auto"/>
            <w:right w:val="none" w:sz="0" w:space="0" w:color="auto"/>
          </w:divBdr>
        </w:div>
        <w:div w:id="889803425">
          <w:marLeft w:val="0"/>
          <w:marRight w:val="0"/>
          <w:marTop w:val="0"/>
          <w:marBottom w:val="0"/>
          <w:divBdr>
            <w:top w:val="none" w:sz="0" w:space="0" w:color="auto"/>
            <w:left w:val="none" w:sz="0" w:space="0" w:color="auto"/>
            <w:bottom w:val="none" w:sz="0" w:space="0" w:color="auto"/>
            <w:right w:val="none" w:sz="0" w:space="0" w:color="auto"/>
          </w:divBdr>
        </w:div>
        <w:div w:id="508299852">
          <w:marLeft w:val="0"/>
          <w:marRight w:val="0"/>
          <w:marTop w:val="0"/>
          <w:marBottom w:val="0"/>
          <w:divBdr>
            <w:top w:val="none" w:sz="0" w:space="0" w:color="auto"/>
            <w:left w:val="none" w:sz="0" w:space="0" w:color="auto"/>
            <w:bottom w:val="none" w:sz="0" w:space="0" w:color="auto"/>
            <w:right w:val="none" w:sz="0" w:space="0" w:color="auto"/>
          </w:divBdr>
        </w:div>
        <w:div w:id="104733617">
          <w:marLeft w:val="0"/>
          <w:marRight w:val="0"/>
          <w:marTop w:val="0"/>
          <w:marBottom w:val="0"/>
          <w:divBdr>
            <w:top w:val="none" w:sz="0" w:space="0" w:color="auto"/>
            <w:left w:val="none" w:sz="0" w:space="0" w:color="auto"/>
            <w:bottom w:val="none" w:sz="0" w:space="0" w:color="auto"/>
            <w:right w:val="none" w:sz="0" w:space="0" w:color="auto"/>
          </w:divBdr>
        </w:div>
        <w:div w:id="1662201040">
          <w:marLeft w:val="0"/>
          <w:marRight w:val="0"/>
          <w:marTop w:val="0"/>
          <w:marBottom w:val="0"/>
          <w:divBdr>
            <w:top w:val="none" w:sz="0" w:space="0" w:color="auto"/>
            <w:left w:val="none" w:sz="0" w:space="0" w:color="auto"/>
            <w:bottom w:val="none" w:sz="0" w:space="0" w:color="auto"/>
            <w:right w:val="none" w:sz="0" w:space="0" w:color="auto"/>
          </w:divBdr>
        </w:div>
        <w:div w:id="833033197">
          <w:marLeft w:val="0"/>
          <w:marRight w:val="0"/>
          <w:marTop w:val="0"/>
          <w:marBottom w:val="0"/>
          <w:divBdr>
            <w:top w:val="none" w:sz="0" w:space="0" w:color="auto"/>
            <w:left w:val="none" w:sz="0" w:space="0" w:color="auto"/>
            <w:bottom w:val="none" w:sz="0" w:space="0" w:color="auto"/>
            <w:right w:val="none" w:sz="0" w:space="0" w:color="auto"/>
          </w:divBdr>
        </w:div>
        <w:div w:id="1742560686">
          <w:marLeft w:val="0"/>
          <w:marRight w:val="0"/>
          <w:marTop w:val="0"/>
          <w:marBottom w:val="0"/>
          <w:divBdr>
            <w:top w:val="none" w:sz="0" w:space="0" w:color="auto"/>
            <w:left w:val="none" w:sz="0" w:space="0" w:color="auto"/>
            <w:bottom w:val="none" w:sz="0" w:space="0" w:color="auto"/>
            <w:right w:val="none" w:sz="0" w:space="0" w:color="auto"/>
          </w:divBdr>
        </w:div>
        <w:div w:id="126630300">
          <w:marLeft w:val="0"/>
          <w:marRight w:val="0"/>
          <w:marTop w:val="0"/>
          <w:marBottom w:val="0"/>
          <w:divBdr>
            <w:top w:val="none" w:sz="0" w:space="0" w:color="auto"/>
            <w:left w:val="none" w:sz="0" w:space="0" w:color="auto"/>
            <w:bottom w:val="none" w:sz="0" w:space="0" w:color="auto"/>
            <w:right w:val="none" w:sz="0" w:space="0" w:color="auto"/>
          </w:divBdr>
        </w:div>
        <w:div w:id="1027946025">
          <w:marLeft w:val="0"/>
          <w:marRight w:val="0"/>
          <w:marTop w:val="0"/>
          <w:marBottom w:val="0"/>
          <w:divBdr>
            <w:top w:val="none" w:sz="0" w:space="0" w:color="auto"/>
            <w:left w:val="none" w:sz="0" w:space="0" w:color="auto"/>
            <w:bottom w:val="none" w:sz="0" w:space="0" w:color="auto"/>
            <w:right w:val="none" w:sz="0" w:space="0" w:color="auto"/>
          </w:divBdr>
        </w:div>
        <w:div w:id="1414737921">
          <w:marLeft w:val="0"/>
          <w:marRight w:val="0"/>
          <w:marTop w:val="0"/>
          <w:marBottom w:val="0"/>
          <w:divBdr>
            <w:top w:val="none" w:sz="0" w:space="0" w:color="auto"/>
            <w:left w:val="none" w:sz="0" w:space="0" w:color="auto"/>
            <w:bottom w:val="none" w:sz="0" w:space="0" w:color="auto"/>
            <w:right w:val="none" w:sz="0" w:space="0" w:color="auto"/>
          </w:divBdr>
        </w:div>
        <w:div w:id="998651331">
          <w:marLeft w:val="0"/>
          <w:marRight w:val="0"/>
          <w:marTop w:val="0"/>
          <w:marBottom w:val="0"/>
          <w:divBdr>
            <w:top w:val="none" w:sz="0" w:space="0" w:color="auto"/>
            <w:left w:val="none" w:sz="0" w:space="0" w:color="auto"/>
            <w:bottom w:val="none" w:sz="0" w:space="0" w:color="auto"/>
            <w:right w:val="none" w:sz="0" w:space="0" w:color="auto"/>
          </w:divBdr>
        </w:div>
        <w:div w:id="2144497312">
          <w:marLeft w:val="0"/>
          <w:marRight w:val="0"/>
          <w:marTop w:val="0"/>
          <w:marBottom w:val="0"/>
          <w:divBdr>
            <w:top w:val="none" w:sz="0" w:space="0" w:color="auto"/>
            <w:left w:val="none" w:sz="0" w:space="0" w:color="auto"/>
            <w:bottom w:val="none" w:sz="0" w:space="0" w:color="auto"/>
            <w:right w:val="none" w:sz="0" w:space="0" w:color="auto"/>
          </w:divBdr>
        </w:div>
        <w:div w:id="573127189">
          <w:marLeft w:val="0"/>
          <w:marRight w:val="0"/>
          <w:marTop w:val="0"/>
          <w:marBottom w:val="0"/>
          <w:divBdr>
            <w:top w:val="none" w:sz="0" w:space="0" w:color="auto"/>
            <w:left w:val="none" w:sz="0" w:space="0" w:color="auto"/>
            <w:bottom w:val="none" w:sz="0" w:space="0" w:color="auto"/>
            <w:right w:val="none" w:sz="0" w:space="0" w:color="auto"/>
          </w:divBdr>
        </w:div>
        <w:div w:id="1651447374">
          <w:marLeft w:val="0"/>
          <w:marRight w:val="0"/>
          <w:marTop w:val="0"/>
          <w:marBottom w:val="0"/>
          <w:divBdr>
            <w:top w:val="none" w:sz="0" w:space="0" w:color="auto"/>
            <w:left w:val="none" w:sz="0" w:space="0" w:color="auto"/>
            <w:bottom w:val="none" w:sz="0" w:space="0" w:color="auto"/>
            <w:right w:val="none" w:sz="0" w:space="0" w:color="auto"/>
          </w:divBdr>
        </w:div>
        <w:div w:id="1210264905">
          <w:marLeft w:val="0"/>
          <w:marRight w:val="0"/>
          <w:marTop w:val="0"/>
          <w:marBottom w:val="0"/>
          <w:divBdr>
            <w:top w:val="none" w:sz="0" w:space="0" w:color="auto"/>
            <w:left w:val="none" w:sz="0" w:space="0" w:color="auto"/>
            <w:bottom w:val="none" w:sz="0" w:space="0" w:color="auto"/>
            <w:right w:val="none" w:sz="0" w:space="0" w:color="auto"/>
          </w:divBdr>
        </w:div>
        <w:div w:id="1589658284">
          <w:marLeft w:val="0"/>
          <w:marRight w:val="0"/>
          <w:marTop w:val="0"/>
          <w:marBottom w:val="0"/>
          <w:divBdr>
            <w:top w:val="none" w:sz="0" w:space="0" w:color="auto"/>
            <w:left w:val="none" w:sz="0" w:space="0" w:color="auto"/>
            <w:bottom w:val="none" w:sz="0" w:space="0" w:color="auto"/>
            <w:right w:val="none" w:sz="0" w:space="0" w:color="auto"/>
          </w:divBdr>
        </w:div>
        <w:div w:id="1714040815">
          <w:marLeft w:val="0"/>
          <w:marRight w:val="0"/>
          <w:marTop w:val="0"/>
          <w:marBottom w:val="0"/>
          <w:divBdr>
            <w:top w:val="none" w:sz="0" w:space="0" w:color="auto"/>
            <w:left w:val="none" w:sz="0" w:space="0" w:color="auto"/>
            <w:bottom w:val="none" w:sz="0" w:space="0" w:color="auto"/>
            <w:right w:val="none" w:sz="0" w:space="0" w:color="auto"/>
          </w:divBdr>
        </w:div>
        <w:div w:id="2046177335">
          <w:marLeft w:val="0"/>
          <w:marRight w:val="0"/>
          <w:marTop w:val="0"/>
          <w:marBottom w:val="0"/>
          <w:divBdr>
            <w:top w:val="none" w:sz="0" w:space="0" w:color="auto"/>
            <w:left w:val="none" w:sz="0" w:space="0" w:color="auto"/>
            <w:bottom w:val="none" w:sz="0" w:space="0" w:color="auto"/>
            <w:right w:val="none" w:sz="0" w:space="0" w:color="auto"/>
          </w:divBdr>
        </w:div>
        <w:div w:id="1247573940">
          <w:marLeft w:val="0"/>
          <w:marRight w:val="0"/>
          <w:marTop w:val="0"/>
          <w:marBottom w:val="0"/>
          <w:divBdr>
            <w:top w:val="none" w:sz="0" w:space="0" w:color="auto"/>
            <w:left w:val="none" w:sz="0" w:space="0" w:color="auto"/>
            <w:bottom w:val="none" w:sz="0" w:space="0" w:color="auto"/>
            <w:right w:val="none" w:sz="0" w:space="0" w:color="auto"/>
          </w:divBdr>
        </w:div>
        <w:div w:id="1531986765">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481581259">
          <w:marLeft w:val="0"/>
          <w:marRight w:val="0"/>
          <w:marTop w:val="0"/>
          <w:marBottom w:val="0"/>
          <w:divBdr>
            <w:top w:val="none" w:sz="0" w:space="0" w:color="auto"/>
            <w:left w:val="none" w:sz="0" w:space="0" w:color="auto"/>
            <w:bottom w:val="none" w:sz="0" w:space="0" w:color="auto"/>
            <w:right w:val="none" w:sz="0" w:space="0" w:color="auto"/>
          </w:divBdr>
        </w:div>
        <w:div w:id="199827027">
          <w:marLeft w:val="0"/>
          <w:marRight w:val="0"/>
          <w:marTop w:val="0"/>
          <w:marBottom w:val="0"/>
          <w:divBdr>
            <w:top w:val="none" w:sz="0" w:space="0" w:color="auto"/>
            <w:left w:val="none" w:sz="0" w:space="0" w:color="auto"/>
            <w:bottom w:val="none" w:sz="0" w:space="0" w:color="auto"/>
            <w:right w:val="none" w:sz="0" w:space="0" w:color="auto"/>
          </w:divBdr>
        </w:div>
        <w:div w:id="1524980748">
          <w:marLeft w:val="0"/>
          <w:marRight w:val="0"/>
          <w:marTop w:val="0"/>
          <w:marBottom w:val="0"/>
          <w:divBdr>
            <w:top w:val="none" w:sz="0" w:space="0" w:color="auto"/>
            <w:left w:val="none" w:sz="0" w:space="0" w:color="auto"/>
            <w:bottom w:val="none" w:sz="0" w:space="0" w:color="auto"/>
            <w:right w:val="none" w:sz="0" w:space="0" w:color="auto"/>
          </w:divBdr>
        </w:div>
        <w:div w:id="1313410435">
          <w:marLeft w:val="0"/>
          <w:marRight w:val="0"/>
          <w:marTop w:val="0"/>
          <w:marBottom w:val="0"/>
          <w:divBdr>
            <w:top w:val="none" w:sz="0" w:space="0" w:color="auto"/>
            <w:left w:val="none" w:sz="0" w:space="0" w:color="auto"/>
            <w:bottom w:val="none" w:sz="0" w:space="0" w:color="auto"/>
            <w:right w:val="none" w:sz="0" w:space="0" w:color="auto"/>
          </w:divBdr>
        </w:div>
        <w:div w:id="1823540584">
          <w:marLeft w:val="0"/>
          <w:marRight w:val="0"/>
          <w:marTop w:val="0"/>
          <w:marBottom w:val="0"/>
          <w:divBdr>
            <w:top w:val="none" w:sz="0" w:space="0" w:color="auto"/>
            <w:left w:val="none" w:sz="0" w:space="0" w:color="auto"/>
            <w:bottom w:val="none" w:sz="0" w:space="0" w:color="auto"/>
            <w:right w:val="none" w:sz="0" w:space="0" w:color="auto"/>
          </w:divBdr>
        </w:div>
        <w:div w:id="1818455825">
          <w:marLeft w:val="0"/>
          <w:marRight w:val="0"/>
          <w:marTop w:val="0"/>
          <w:marBottom w:val="0"/>
          <w:divBdr>
            <w:top w:val="none" w:sz="0" w:space="0" w:color="auto"/>
            <w:left w:val="none" w:sz="0" w:space="0" w:color="auto"/>
            <w:bottom w:val="none" w:sz="0" w:space="0" w:color="auto"/>
            <w:right w:val="none" w:sz="0" w:space="0" w:color="auto"/>
          </w:divBdr>
        </w:div>
        <w:div w:id="131873669">
          <w:marLeft w:val="0"/>
          <w:marRight w:val="0"/>
          <w:marTop w:val="0"/>
          <w:marBottom w:val="0"/>
          <w:divBdr>
            <w:top w:val="none" w:sz="0" w:space="0" w:color="auto"/>
            <w:left w:val="none" w:sz="0" w:space="0" w:color="auto"/>
            <w:bottom w:val="none" w:sz="0" w:space="0" w:color="auto"/>
            <w:right w:val="none" w:sz="0" w:space="0" w:color="auto"/>
          </w:divBdr>
        </w:div>
        <w:div w:id="2058116348">
          <w:marLeft w:val="0"/>
          <w:marRight w:val="0"/>
          <w:marTop w:val="0"/>
          <w:marBottom w:val="0"/>
          <w:divBdr>
            <w:top w:val="none" w:sz="0" w:space="0" w:color="auto"/>
            <w:left w:val="none" w:sz="0" w:space="0" w:color="auto"/>
            <w:bottom w:val="none" w:sz="0" w:space="0" w:color="auto"/>
            <w:right w:val="none" w:sz="0" w:space="0" w:color="auto"/>
          </w:divBdr>
        </w:div>
        <w:div w:id="1274552703">
          <w:marLeft w:val="0"/>
          <w:marRight w:val="0"/>
          <w:marTop w:val="0"/>
          <w:marBottom w:val="0"/>
          <w:divBdr>
            <w:top w:val="none" w:sz="0" w:space="0" w:color="auto"/>
            <w:left w:val="none" w:sz="0" w:space="0" w:color="auto"/>
            <w:bottom w:val="none" w:sz="0" w:space="0" w:color="auto"/>
            <w:right w:val="none" w:sz="0" w:space="0" w:color="auto"/>
          </w:divBdr>
        </w:div>
        <w:div w:id="358511269">
          <w:marLeft w:val="0"/>
          <w:marRight w:val="0"/>
          <w:marTop w:val="0"/>
          <w:marBottom w:val="0"/>
          <w:divBdr>
            <w:top w:val="none" w:sz="0" w:space="0" w:color="auto"/>
            <w:left w:val="none" w:sz="0" w:space="0" w:color="auto"/>
            <w:bottom w:val="none" w:sz="0" w:space="0" w:color="auto"/>
            <w:right w:val="none" w:sz="0" w:space="0" w:color="auto"/>
          </w:divBdr>
        </w:div>
        <w:div w:id="1159881931">
          <w:marLeft w:val="0"/>
          <w:marRight w:val="0"/>
          <w:marTop w:val="0"/>
          <w:marBottom w:val="0"/>
          <w:divBdr>
            <w:top w:val="none" w:sz="0" w:space="0" w:color="auto"/>
            <w:left w:val="none" w:sz="0" w:space="0" w:color="auto"/>
            <w:bottom w:val="none" w:sz="0" w:space="0" w:color="auto"/>
            <w:right w:val="none" w:sz="0" w:space="0" w:color="auto"/>
          </w:divBdr>
        </w:div>
        <w:div w:id="1935899952">
          <w:marLeft w:val="0"/>
          <w:marRight w:val="0"/>
          <w:marTop w:val="0"/>
          <w:marBottom w:val="0"/>
          <w:divBdr>
            <w:top w:val="none" w:sz="0" w:space="0" w:color="auto"/>
            <w:left w:val="none" w:sz="0" w:space="0" w:color="auto"/>
            <w:bottom w:val="none" w:sz="0" w:space="0" w:color="auto"/>
            <w:right w:val="none" w:sz="0" w:space="0" w:color="auto"/>
          </w:divBdr>
        </w:div>
        <w:div w:id="1048726902">
          <w:marLeft w:val="0"/>
          <w:marRight w:val="0"/>
          <w:marTop w:val="0"/>
          <w:marBottom w:val="0"/>
          <w:divBdr>
            <w:top w:val="none" w:sz="0" w:space="0" w:color="auto"/>
            <w:left w:val="none" w:sz="0" w:space="0" w:color="auto"/>
            <w:bottom w:val="none" w:sz="0" w:space="0" w:color="auto"/>
            <w:right w:val="none" w:sz="0" w:space="0" w:color="auto"/>
          </w:divBdr>
        </w:div>
        <w:div w:id="1494032520">
          <w:marLeft w:val="0"/>
          <w:marRight w:val="0"/>
          <w:marTop w:val="0"/>
          <w:marBottom w:val="0"/>
          <w:divBdr>
            <w:top w:val="none" w:sz="0" w:space="0" w:color="auto"/>
            <w:left w:val="none" w:sz="0" w:space="0" w:color="auto"/>
            <w:bottom w:val="none" w:sz="0" w:space="0" w:color="auto"/>
            <w:right w:val="none" w:sz="0" w:space="0" w:color="auto"/>
          </w:divBdr>
        </w:div>
        <w:div w:id="458032251">
          <w:marLeft w:val="0"/>
          <w:marRight w:val="0"/>
          <w:marTop w:val="0"/>
          <w:marBottom w:val="0"/>
          <w:divBdr>
            <w:top w:val="none" w:sz="0" w:space="0" w:color="auto"/>
            <w:left w:val="none" w:sz="0" w:space="0" w:color="auto"/>
            <w:bottom w:val="none" w:sz="0" w:space="0" w:color="auto"/>
            <w:right w:val="none" w:sz="0" w:space="0" w:color="auto"/>
          </w:divBdr>
        </w:div>
        <w:div w:id="1557351196">
          <w:marLeft w:val="0"/>
          <w:marRight w:val="0"/>
          <w:marTop w:val="0"/>
          <w:marBottom w:val="0"/>
          <w:divBdr>
            <w:top w:val="none" w:sz="0" w:space="0" w:color="auto"/>
            <w:left w:val="none" w:sz="0" w:space="0" w:color="auto"/>
            <w:bottom w:val="none" w:sz="0" w:space="0" w:color="auto"/>
            <w:right w:val="none" w:sz="0" w:space="0" w:color="auto"/>
          </w:divBdr>
        </w:div>
        <w:div w:id="568926130">
          <w:marLeft w:val="0"/>
          <w:marRight w:val="0"/>
          <w:marTop w:val="0"/>
          <w:marBottom w:val="0"/>
          <w:divBdr>
            <w:top w:val="none" w:sz="0" w:space="0" w:color="auto"/>
            <w:left w:val="none" w:sz="0" w:space="0" w:color="auto"/>
            <w:bottom w:val="none" w:sz="0" w:space="0" w:color="auto"/>
            <w:right w:val="none" w:sz="0" w:space="0" w:color="auto"/>
          </w:divBdr>
        </w:div>
        <w:div w:id="1977836557">
          <w:marLeft w:val="0"/>
          <w:marRight w:val="0"/>
          <w:marTop w:val="0"/>
          <w:marBottom w:val="0"/>
          <w:divBdr>
            <w:top w:val="none" w:sz="0" w:space="0" w:color="auto"/>
            <w:left w:val="none" w:sz="0" w:space="0" w:color="auto"/>
            <w:bottom w:val="none" w:sz="0" w:space="0" w:color="auto"/>
            <w:right w:val="none" w:sz="0" w:space="0" w:color="auto"/>
          </w:divBdr>
        </w:div>
        <w:div w:id="1773162716">
          <w:marLeft w:val="0"/>
          <w:marRight w:val="0"/>
          <w:marTop w:val="0"/>
          <w:marBottom w:val="0"/>
          <w:divBdr>
            <w:top w:val="none" w:sz="0" w:space="0" w:color="auto"/>
            <w:left w:val="none" w:sz="0" w:space="0" w:color="auto"/>
            <w:bottom w:val="none" w:sz="0" w:space="0" w:color="auto"/>
            <w:right w:val="none" w:sz="0" w:space="0" w:color="auto"/>
          </w:divBdr>
        </w:div>
        <w:div w:id="456490548">
          <w:marLeft w:val="0"/>
          <w:marRight w:val="0"/>
          <w:marTop w:val="0"/>
          <w:marBottom w:val="0"/>
          <w:divBdr>
            <w:top w:val="none" w:sz="0" w:space="0" w:color="auto"/>
            <w:left w:val="none" w:sz="0" w:space="0" w:color="auto"/>
            <w:bottom w:val="none" w:sz="0" w:space="0" w:color="auto"/>
            <w:right w:val="none" w:sz="0" w:space="0" w:color="auto"/>
          </w:divBdr>
        </w:div>
        <w:div w:id="944071349">
          <w:marLeft w:val="0"/>
          <w:marRight w:val="0"/>
          <w:marTop w:val="0"/>
          <w:marBottom w:val="0"/>
          <w:divBdr>
            <w:top w:val="none" w:sz="0" w:space="0" w:color="auto"/>
            <w:left w:val="none" w:sz="0" w:space="0" w:color="auto"/>
            <w:bottom w:val="none" w:sz="0" w:space="0" w:color="auto"/>
            <w:right w:val="none" w:sz="0" w:space="0" w:color="auto"/>
          </w:divBdr>
        </w:div>
        <w:div w:id="1432815142">
          <w:marLeft w:val="0"/>
          <w:marRight w:val="0"/>
          <w:marTop w:val="0"/>
          <w:marBottom w:val="0"/>
          <w:divBdr>
            <w:top w:val="none" w:sz="0" w:space="0" w:color="auto"/>
            <w:left w:val="none" w:sz="0" w:space="0" w:color="auto"/>
            <w:bottom w:val="none" w:sz="0" w:space="0" w:color="auto"/>
            <w:right w:val="none" w:sz="0" w:space="0" w:color="auto"/>
          </w:divBdr>
        </w:div>
        <w:div w:id="1552886726">
          <w:marLeft w:val="0"/>
          <w:marRight w:val="0"/>
          <w:marTop w:val="0"/>
          <w:marBottom w:val="0"/>
          <w:divBdr>
            <w:top w:val="none" w:sz="0" w:space="0" w:color="auto"/>
            <w:left w:val="none" w:sz="0" w:space="0" w:color="auto"/>
            <w:bottom w:val="none" w:sz="0" w:space="0" w:color="auto"/>
            <w:right w:val="none" w:sz="0" w:space="0" w:color="auto"/>
          </w:divBdr>
        </w:div>
        <w:div w:id="1449158750">
          <w:marLeft w:val="0"/>
          <w:marRight w:val="0"/>
          <w:marTop w:val="0"/>
          <w:marBottom w:val="0"/>
          <w:divBdr>
            <w:top w:val="none" w:sz="0" w:space="0" w:color="auto"/>
            <w:left w:val="none" w:sz="0" w:space="0" w:color="auto"/>
            <w:bottom w:val="none" w:sz="0" w:space="0" w:color="auto"/>
            <w:right w:val="none" w:sz="0" w:space="0" w:color="auto"/>
          </w:divBdr>
        </w:div>
        <w:div w:id="104471501">
          <w:marLeft w:val="0"/>
          <w:marRight w:val="0"/>
          <w:marTop w:val="0"/>
          <w:marBottom w:val="0"/>
          <w:divBdr>
            <w:top w:val="none" w:sz="0" w:space="0" w:color="auto"/>
            <w:left w:val="none" w:sz="0" w:space="0" w:color="auto"/>
            <w:bottom w:val="none" w:sz="0" w:space="0" w:color="auto"/>
            <w:right w:val="none" w:sz="0" w:space="0" w:color="auto"/>
          </w:divBdr>
        </w:div>
        <w:div w:id="597366579">
          <w:marLeft w:val="0"/>
          <w:marRight w:val="0"/>
          <w:marTop w:val="0"/>
          <w:marBottom w:val="0"/>
          <w:divBdr>
            <w:top w:val="none" w:sz="0" w:space="0" w:color="auto"/>
            <w:left w:val="none" w:sz="0" w:space="0" w:color="auto"/>
            <w:bottom w:val="none" w:sz="0" w:space="0" w:color="auto"/>
            <w:right w:val="none" w:sz="0" w:space="0" w:color="auto"/>
          </w:divBdr>
        </w:div>
        <w:div w:id="381179900">
          <w:marLeft w:val="0"/>
          <w:marRight w:val="0"/>
          <w:marTop w:val="0"/>
          <w:marBottom w:val="0"/>
          <w:divBdr>
            <w:top w:val="none" w:sz="0" w:space="0" w:color="auto"/>
            <w:left w:val="none" w:sz="0" w:space="0" w:color="auto"/>
            <w:bottom w:val="none" w:sz="0" w:space="0" w:color="auto"/>
            <w:right w:val="none" w:sz="0" w:space="0" w:color="auto"/>
          </w:divBdr>
        </w:div>
        <w:div w:id="238557755">
          <w:marLeft w:val="0"/>
          <w:marRight w:val="0"/>
          <w:marTop w:val="0"/>
          <w:marBottom w:val="0"/>
          <w:divBdr>
            <w:top w:val="none" w:sz="0" w:space="0" w:color="auto"/>
            <w:left w:val="none" w:sz="0" w:space="0" w:color="auto"/>
            <w:bottom w:val="none" w:sz="0" w:space="0" w:color="auto"/>
            <w:right w:val="none" w:sz="0" w:space="0" w:color="auto"/>
          </w:divBdr>
        </w:div>
        <w:div w:id="1197423394">
          <w:marLeft w:val="0"/>
          <w:marRight w:val="0"/>
          <w:marTop w:val="0"/>
          <w:marBottom w:val="0"/>
          <w:divBdr>
            <w:top w:val="none" w:sz="0" w:space="0" w:color="auto"/>
            <w:left w:val="none" w:sz="0" w:space="0" w:color="auto"/>
            <w:bottom w:val="none" w:sz="0" w:space="0" w:color="auto"/>
            <w:right w:val="none" w:sz="0" w:space="0" w:color="auto"/>
          </w:divBdr>
        </w:div>
        <w:div w:id="239676274">
          <w:marLeft w:val="0"/>
          <w:marRight w:val="0"/>
          <w:marTop w:val="0"/>
          <w:marBottom w:val="0"/>
          <w:divBdr>
            <w:top w:val="none" w:sz="0" w:space="0" w:color="auto"/>
            <w:left w:val="none" w:sz="0" w:space="0" w:color="auto"/>
            <w:bottom w:val="none" w:sz="0" w:space="0" w:color="auto"/>
            <w:right w:val="none" w:sz="0" w:space="0" w:color="auto"/>
          </w:divBdr>
        </w:div>
        <w:div w:id="1281305252">
          <w:marLeft w:val="0"/>
          <w:marRight w:val="0"/>
          <w:marTop w:val="0"/>
          <w:marBottom w:val="0"/>
          <w:divBdr>
            <w:top w:val="none" w:sz="0" w:space="0" w:color="auto"/>
            <w:left w:val="none" w:sz="0" w:space="0" w:color="auto"/>
            <w:bottom w:val="none" w:sz="0" w:space="0" w:color="auto"/>
            <w:right w:val="none" w:sz="0" w:space="0" w:color="auto"/>
          </w:divBdr>
        </w:div>
        <w:div w:id="1727487297">
          <w:marLeft w:val="0"/>
          <w:marRight w:val="0"/>
          <w:marTop w:val="0"/>
          <w:marBottom w:val="0"/>
          <w:divBdr>
            <w:top w:val="none" w:sz="0" w:space="0" w:color="auto"/>
            <w:left w:val="none" w:sz="0" w:space="0" w:color="auto"/>
            <w:bottom w:val="none" w:sz="0" w:space="0" w:color="auto"/>
            <w:right w:val="none" w:sz="0" w:space="0" w:color="auto"/>
          </w:divBdr>
        </w:div>
        <w:div w:id="512956129">
          <w:marLeft w:val="0"/>
          <w:marRight w:val="0"/>
          <w:marTop w:val="0"/>
          <w:marBottom w:val="0"/>
          <w:divBdr>
            <w:top w:val="none" w:sz="0" w:space="0" w:color="auto"/>
            <w:left w:val="none" w:sz="0" w:space="0" w:color="auto"/>
            <w:bottom w:val="none" w:sz="0" w:space="0" w:color="auto"/>
            <w:right w:val="none" w:sz="0" w:space="0" w:color="auto"/>
          </w:divBdr>
        </w:div>
        <w:div w:id="937832304">
          <w:marLeft w:val="0"/>
          <w:marRight w:val="0"/>
          <w:marTop w:val="0"/>
          <w:marBottom w:val="0"/>
          <w:divBdr>
            <w:top w:val="none" w:sz="0" w:space="0" w:color="auto"/>
            <w:left w:val="none" w:sz="0" w:space="0" w:color="auto"/>
            <w:bottom w:val="none" w:sz="0" w:space="0" w:color="auto"/>
            <w:right w:val="none" w:sz="0" w:space="0" w:color="auto"/>
          </w:divBdr>
        </w:div>
        <w:div w:id="1997107866">
          <w:marLeft w:val="0"/>
          <w:marRight w:val="0"/>
          <w:marTop w:val="0"/>
          <w:marBottom w:val="0"/>
          <w:divBdr>
            <w:top w:val="none" w:sz="0" w:space="0" w:color="auto"/>
            <w:left w:val="none" w:sz="0" w:space="0" w:color="auto"/>
            <w:bottom w:val="none" w:sz="0" w:space="0" w:color="auto"/>
            <w:right w:val="none" w:sz="0" w:space="0" w:color="auto"/>
          </w:divBdr>
        </w:div>
        <w:div w:id="441997860">
          <w:marLeft w:val="0"/>
          <w:marRight w:val="0"/>
          <w:marTop w:val="0"/>
          <w:marBottom w:val="0"/>
          <w:divBdr>
            <w:top w:val="none" w:sz="0" w:space="0" w:color="auto"/>
            <w:left w:val="none" w:sz="0" w:space="0" w:color="auto"/>
            <w:bottom w:val="none" w:sz="0" w:space="0" w:color="auto"/>
            <w:right w:val="none" w:sz="0" w:space="0" w:color="auto"/>
          </w:divBdr>
        </w:div>
        <w:div w:id="895433709">
          <w:marLeft w:val="0"/>
          <w:marRight w:val="0"/>
          <w:marTop w:val="0"/>
          <w:marBottom w:val="0"/>
          <w:divBdr>
            <w:top w:val="none" w:sz="0" w:space="0" w:color="auto"/>
            <w:left w:val="none" w:sz="0" w:space="0" w:color="auto"/>
            <w:bottom w:val="none" w:sz="0" w:space="0" w:color="auto"/>
            <w:right w:val="none" w:sz="0" w:space="0" w:color="auto"/>
          </w:divBdr>
        </w:div>
        <w:div w:id="121971448">
          <w:marLeft w:val="0"/>
          <w:marRight w:val="0"/>
          <w:marTop w:val="0"/>
          <w:marBottom w:val="0"/>
          <w:divBdr>
            <w:top w:val="none" w:sz="0" w:space="0" w:color="auto"/>
            <w:left w:val="none" w:sz="0" w:space="0" w:color="auto"/>
            <w:bottom w:val="none" w:sz="0" w:space="0" w:color="auto"/>
            <w:right w:val="none" w:sz="0" w:space="0" w:color="auto"/>
          </w:divBdr>
        </w:div>
        <w:div w:id="208884192">
          <w:marLeft w:val="0"/>
          <w:marRight w:val="0"/>
          <w:marTop w:val="0"/>
          <w:marBottom w:val="0"/>
          <w:divBdr>
            <w:top w:val="none" w:sz="0" w:space="0" w:color="auto"/>
            <w:left w:val="none" w:sz="0" w:space="0" w:color="auto"/>
            <w:bottom w:val="none" w:sz="0" w:space="0" w:color="auto"/>
            <w:right w:val="none" w:sz="0" w:space="0" w:color="auto"/>
          </w:divBdr>
        </w:div>
        <w:div w:id="236481727">
          <w:marLeft w:val="0"/>
          <w:marRight w:val="0"/>
          <w:marTop w:val="0"/>
          <w:marBottom w:val="0"/>
          <w:divBdr>
            <w:top w:val="none" w:sz="0" w:space="0" w:color="auto"/>
            <w:left w:val="none" w:sz="0" w:space="0" w:color="auto"/>
            <w:bottom w:val="none" w:sz="0" w:space="0" w:color="auto"/>
            <w:right w:val="none" w:sz="0" w:space="0" w:color="auto"/>
          </w:divBdr>
        </w:div>
        <w:div w:id="339354058">
          <w:marLeft w:val="0"/>
          <w:marRight w:val="0"/>
          <w:marTop w:val="0"/>
          <w:marBottom w:val="0"/>
          <w:divBdr>
            <w:top w:val="none" w:sz="0" w:space="0" w:color="auto"/>
            <w:left w:val="none" w:sz="0" w:space="0" w:color="auto"/>
            <w:bottom w:val="none" w:sz="0" w:space="0" w:color="auto"/>
            <w:right w:val="none" w:sz="0" w:space="0" w:color="auto"/>
          </w:divBdr>
        </w:div>
        <w:div w:id="1408378641">
          <w:marLeft w:val="0"/>
          <w:marRight w:val="0"/>
          <w:marTop w:val="0"/>
          <w:marBottom w:val="0"/>
          <w:divBdr>
            <w:top w:val="none" w:sz="0" w:space="0" w:color="auto"/>
            <w:left w:val="none" w:sz="0" w:space="0" w:color="auto"/>
            <w:bottom w:val="none" w:sz="0" w:space="0" w:color="auto"/>
            <w:right w:val="none" w:sz="0" w:space="0" w:color="auto"/>
          </w:divBdr>
        </w:div>
        <w:div w:id="1180779673">
          <w:marLeft w:val="0"/>
          <w:marRight w:val="0"/>
          <w:marTop w:val="0"/>
          <w:marBottom w:val="0"/>
          <w:divBdr>
            <w:top w:val="none" w:sz="0" w:space="0" w:color="auto"/>
            <w:left w:val="none" w:sz="0" w:space="0" w:color="auto"/>
            <w:bottom w:val="none" w:sz="0" w:space="0" w:color="auto"/>
            <w:right w:val="none" w:sz="0" w:space="0" w:color="auto"/>
          </w:divBdr>
        </w:div>
        <w:div w:id="1125467858">
          <w:marLeft w:val="0"/>
          <w:marRight w:val="0"/>
          <w:marTop w:val="0"/>
          <w:marBottom w:val="0"/>
          <w:divBdr>
            <w:top w:val="none" w:sz="0" w:space="0" w:color="auto"/>
            <w:left w:val="none" w:sz="0" w:space="0" w:color="auto"/>
            <w:bottom w:val="none" w:sz="0" w:space="0" w:color="auto"/>
            <w:right w:val="none" w:sz="0" w:space="0" w:color="auto"/>
          </w:divBdr>
        </w:div>
        <w:div w:id="343433718">
          <w:marLeft w:val="0"/>
          <w:marRight w:val="0"/>
          <w:marTop w:val="0"/>
          <w:marBottom w:val="0"/>
          <w:divBdr>
            <w:top w:val="none" w:sz="0" w:space="0" w:color="auto"/>
            <w:left w:val="none" w:sz="0" w:space="0" w:color="auto"/>
            <w:bottom w:val="none" w:sz="0" w:space="0" w:color="auto"/>
            <w:right w:val="none" w:sz="0" w:space="0" w:color="auto"/>
          </w:divBdr>
        </w:div>
        <w:div w:id="1191921346">
          <w:marLeft w:val="0"/>
          <w:marRight w:val="0"/>
          <w:marTop w:val="0"/>
          <w:marBottom w:val="0"/>
          <w:divBdr>
            <w:top w:val="none" w:sz="0" w:space="0" w:color="auto"/>
            <w:left w:val="none" w:sz="0" w:space="0" w:color="auto"/>
            <w:bottom w:val="none" w:sz="0" w:space="0" w:color="auto"/>
            <w:right w:val="none" w:sz="0" w:space="0" w:color="auto"/>
          </w:divBdr>
        </w:div>
        <w:div w:id="722825490">
          <w:marLeft w:val="0"/>
          <w:marRight w:val="0"/>
          <w:marTop w:val="0"/>
          <w:marBottom w:val="0"/>
          <w:divBdr>
            <w:top w:val="none" w:sz="0" w:space="0" w:color="auto"/>
            <w:left w:val="none" w:sz="0" w:space="0" w:color="auto"/>
            <w:bottom w:val="none" w:sz="0" w:space="0" w:color="auto"/>
            <w:right w:val="none" w:sz="0" w:space="0" w:color="auto"/>
          </w:divBdr>
        </w:div>
        <w:div w:id="2029520874">
          <w:marLeft w:val="0"/>
          <w:marRight w:val="0"/>
          <w:marTop w:val="0"/>
          <w:marBottom w:val="0"/>
          <w:divBdr>
            <w:top w:val="none" w:sz="0" w:space="0" w:color="auto"/>
            <w:left w:val="none" w:sz="0" w:space="0" w:color="auto"/>
            <w:bottom w:val="none" w:sz="0" w:space="0" w:color="auto"/>
            <w:right w:val="none" w:sz="0" w:space="0" w:color="auto"/>
          </w:divBdr>
        </w:div>
        <w:div w:id="440222693">
          <w:marLeft w:val="0"/>
          <w:marRight w:val="0"/>
          <w:marTop w:val="0"/>
          <w:marBottom w:val="0"/>
          <w:divBdr>
            <w:top w:val="none" w:sz="0" w:space="0" w:color="auto"/>
            <w:left w:val="none" w:sz="0" w:space="0" w:color="auto"/>
            <w:bottom w:val="none" w:sz="0" w:space="0" w:color="auto"/>
            <w:right w:val="none" w:sz="0" w:space="0" w:color="auto"/>
          </w:divBdr>
        </w:div>
        <w:div w:id="1234706801">
          <w:marLeft w:val="0"/>
          <w:marRight w:val="0"/>
          <w:marTop w:val="0"/>
          <w:marBottom w:val="0"/>
          <w:divBdr>
            <w:top w:val="none" w:sz="0" w:space="0" w:color="auto"/>
            <w:left w:val="none" w:sz="0" w:space="0" w:color="auto"/>
            <w:bottom w:val="none" w:sz="0" w:space="0" w:color="auto"/>
            <w:right w:val="none" w:sz="0" w:space="0" w:color="auto"/>
          </w:divBdr>
        </w:div>
        <w:div w:id="1801461411">
          <w:marLeft w:val="0"/>
          <w:marRight w:val="0"/>
          <w:marTop w:val="0"/>
          <w:marBottom w:val="0"/>
          <w:divBdr>
            <w:top w:val="none" w:sz="0" w:space="0" w:color="auto"/>
            <w:left w:val="none" w:sz="0" w:space="0" w:color="auto"/>
            <w:bottom w:val="none" w:sz="0" w:space="0" w:color="auto"/>
            <w:right w:val="none" w:sz="0" w:space="0" w:color="auto"/>
          </w:divBdr>
        </w:div>
        <w:div w:id="1380937147">
          <w:marLeft w:val="0"/>
          <w:marRight w:val="0"/>
          <w:marTop w:val="0"/>
          <w:marBottom w:val="0"/>
          <w:divBdr>
            <w:top w:val="none" w:sz="0" w:space="0" w:color="auto"/>
            <w:left w:val="none" w:sz="0" w:space="0" w:color="auto"/>
            <w:bottom w:val="none" w:sz="0" w:space="0" w:color="auto"/>
            <w:right w:val="none" w:sz="0" w:space="0" w:color="auto"/>
          </w:divBdr>
        </w:div>
        <w:div w:id="1174026608">
          <w:marLeft w:val="0"/>
          <w:marRight w:val="0"/>
          <w:marTop w:val="0"/>
          <w:marBottom w:val="0"/>
          <w:divBdr>
            <w:top w:val="none" w:sz="0" w:space="0" w:color="auto"/>
            <w:left w:val="none" w:sz="0" w:space="0" w:color="auto"/>
            <w:bottom w:val="none" w:sz="0" w:space="0" w:color="auto"/>
            <w:right w:val="none" w:sz="0" w:space="0" w:color="auto"/>
          </w:divBdr>
        </w:div>
        <w:div w:id="120463598">
          <w:marLeft w:val="0"/>
          <w:marRight w:val="0"/>
          <w:marTop w:val="0"/>
          <w:marBottom w:val="0"/>
          <w:divBdr>
            <w:top w:val="none" w:sz="0" w:space="0" w:color="auto"/>
            <w:left w:val="none" w:sz="0" w:space="0" w:color="auto"/>
            <w:bottom w:val="none" w:sz="0" w:space="0" w:color="auto"/>
            <w:right w:val="none" w:sz="0" w:space="0" w:color="auto"/>
          </w:divBdr>
        </w:div>
        <w:div w:id="1599749117">
          <w:marLeft w:val="0"/>
          <w:marRight w:val="0"/>
          <w:marTop w:val="0"/>
          <w:marBottom w:val="0"/>
          <w:divBdr>
            <w:top w:val="none" w:sz="0" w:space="0" w:color="auto"/>
            <w:left w:val="none" w:sz="0" w:space="0" w:color="auto"/>
            <w:bottom w:val="none" w:sz="0" w:space="0" w:color="auto"/>
            <w:right w:val="none" w:sz="0" w:space="0" w:color="auto"/>
          </w:divBdr>
        </w:div>
        <w:div w:id="1711765880">
          <w:marLeft w:val="0"/>
          <w:marRight w:val="0"/>
          <w:marTop w:val="0"/>
          <w:marBottom w:val="0"/>
          <w:divBdr>
            <w:top w:val="none" w:sz="0" w:space="0" w:color="auto"/>
            <w:left w:val="none" w:sz="0" w:space="0" w:color="auto"/>
            <w:bottom w:val="none" w:sz="0" w:space="0" w:color="auto"/>
            <w:right w:val="none" w:sz="0" w:space="0" w:color="auto"/>
          </w:divBdr>
        </w:div>
        <w:div w:id="555288371">
          <w:marLeft w:val="0"/>
          <w:marRight w:val="0"/>
          <w:marTop w:val="0"/>
          <w:marBottom w:val="0"/>
          <w:divBdr>
            <w:top w:val="none" w:sz="0" w:space="0" w:color="auto"/>
            <w:left w:val="none" w:sz="0" w:space="0" w:color="auto"/>
            <w:bottom w:val="none" w:sz="0" w:space="0" w:color="auto"/>
            <w:right w:val="none" w:sz="0" w:space="0" w:color="auto"/>
          </w:divBdr>
        </w:div>
        <w:div w:id="871267538">
          <w:marLeft w:val="0"/>
          <w:marRight w:val="0"/>
          <w:marTop w:val="0"/>
          <w:marBottom w:val="0"/>
          <w:divBdr>
            <w:top w:val="none" w:sz="0" w:space="0" w:color="auto"/>
            <w:left w:val="none" w:sz="0" w:space="0" w:color="auto"/>
            <w:bottom w:val="none" w:sz="0" w:space="0" w:color="auto"/>
            <w:right w:val="none" w:sz="0" w:space="0" w:color="auto"/>
          </w:divBdr>
        </w:div>
        <w:div w:id="773676030">
          <w:marLeft w:val="0"/>
          <w:marRight w:val="0"/>
          <w:marTop w:val="0"/>
          <w:marBottom w:val="0"/>
          <w:divBdr>
            <w:top w:val="none" w:sz="0" w:space="0" w:color="auto"/>
            <w:left w:val="none" w:sz="0" w:space="0" w:color="auto"/>
            <w:bottom w:val="none" w:sz="0" w:space="0" w:color="auto"/>
            <w:right w:val="none" w:sz="0" w:space="0" w:color="auto"/>
          </w:divBdr>
        </w:div>
        <w:div w:id="982196868">
          <w:marLeft w:val="0"/>
          <w:marRight w:val="0"/>
          <w:marTop w:val="0"/>
          <w:marBottom w:val="0"/>
          <w:divBdr>
            <w:top w:val="none" w:sz="0" w:space="0" w:color="auto"/>
            <w:left w:val="none" w:sz="0" w:space="0" w:color="auto"/>
            <w:bottom w:val="none" w:sz="0" w:space="0" w:color="auto"/>
            <w:right w:val="none" w:sz="0" w:space="0" w:color="auto"/>
          </w:divBdr>
        </w:div>
        <w:div w:id="765273954">
          <w:marLeft w:val="0"/>
          <w:marRight w:val="0"/>
          <w:marTop w:val="0"/>
          <w:marBottom w:val="0"/>
          <w:divBdr>
            <w:top w:val="none" w:sz="0" w:space="0" w:color="auto"/>
            <w:left w:val="none" w:sz="0" w:space="0" w:color="auto"/>
            <w:bottom w:val="none" w:sz="0" w:space="0" w:color="auto"/>
            <w:right w:val="none" w:sz="0" w:space="0" w:color="auto"/>
          </w:divBdr>
        </w:div>
        <w:div w:id="1920090031">
          <w:marLeft w:val="0"/>
          <w:marRight w:val="0"/>
          <w:marTop w:val="0"/>
          <w:marBottom w:val="0"/>
          <w:divBdr>
            <w:top w:val="none" w:sz="0" w:space="0" w:color="auto"/>
            <w:left w:val="none" w:sz="0" w:space="0" w:color="auto"/>
            <w:bottom w:val="none" w:sz="0" w:space="0" w:color="auto"/>
            <w:right w:val="none" w:sz="0" w:space="0" w:color="auto"/>
          </w:divBdr>
        </w:div>
        <w:div w:id="679354880">
          <w:marLeft w:val="0"/>
          <w:marRight w:val="0"/>
          <w:marTop w:val="0"/>
          <w:marBottom w:val="0"/>
          <w:divBdr>
            <w:top w:val="none" w:sz="0" w:space="0" w:color="auto"/>
            <w:left w:val="none" w:sz="0" w:space="0" w:color="auto"/>
            <w:bottom w:val="none" w:sz="0" w:space="0" w:color="auto"/>
            <w:right w:val="none" w:sz="0" w:space="0" w:color="auto"/>
          </w:divBdr>
        </w:div>
        <w:div w:id="1999838806">
          <w:marLeft w:val="0"/>
          <w:marRight w:val="0"/>
          <w:marTop w:val="0"/>
          <w:marBottom w:val="0"/>
          <w:divBdr>
            <w:top w:val="none" w:sz="0" w:space="0" w:color="auto"/>
            <w:left w:val="none" w:sz="0" w:space="0" w:color="auto"/>
            <w:bottom w:val="none" w:sz="0" w:space="0" w:color="auto"/>
            <w:right w:val="none" w:sz="0" w:space="0" w:color="auto"/>
          </w:divBdr>
        </w:div>
        <w:div w:id="1493833066">
          <w:marLeft w:val="0"/>
          <w:marRight w:val="0"/>
          <w:marTop w:val="0"/>
          <w:marBottom w:val="0"/>
          <w:divBdr>
            <w:top w:val="none" w:sz="0" w:space="0" w:color="auto"/>
            <w:left w:val="none" w:sz="0" w:space="0" w:color="auto"/>
            <w:bottom w:val="none" w:sz="0" w:space="0" w:color="auto"/>
            <w:right w:val="none" w:sz="0" w:space="0" w:color="auto"/>
          </w:divBdr>
        </w:div>
        <w:div w:id="517735897">
          <w:marLeft w:val="0"/>
          <w:marRight w:val="0"/>
          <w:marTop w:val="0"/>
          <w:marBottom w:val="0"/>
          <w:divBdr>
            <w:top w:val="none" w:sz="0" w:space="0" w:color="auto"/>
            <w:left w:val="none" w:sz="0" w:space="0" w:color="auto"/>
            <w:bottom w:val="none" w:sz="0" w:space="0" w:color="auto"/>
            <w:right w:val="none" w:sz="0" w:space="0" w:color="auto"/>
          </w:divBdr>
        </w:div>
        <w:div w:id="1496074303">
          <w:marLeft w:val="0"/>
          <w:marRight w:val="0"/>
          <w:marTop w:val="0"/>
          <w:marBottom w:val="0"/>
          <w:divBdr>
            <w:top w:val="none" w:sz="0" w:space="0" w:color="auto"/>
            <w:left w:val="none" w:sz="0" w:space="0" w:color="auto"/>
            <w:bottom w:val="none" w:sz="0" w:space="0" w:color="auto"/>
            <w:right w:val="none" w:sz="0" w:space="0" w:color="auto"/>
          </w:divBdr>
        </w:div>
        <w:div w:id="1203059953">
          <w:marLeft w:val="0"/>
          <w:marRight w:val="0"/>
          <w:marTop w:val="0"/>
          <w:marBottom w:val="0"/>
          <w:divBdr>
            <w:top w:val="none" w:sz="0" w:space="0" w:color="auto"/>
            <w:left w:val="none" w:sz="0" w:space="0" w:color="auto"/>
            <w:bottom w:val="none" w:sz="0" w:space="0" w:color="auto"/>
            <w:right w:val="none" w:sz="0" w:space="0" w:color="auto"/>
          </w:divBdr>
        </w:div>
        <w:div w:id="1980065706">
          <w:marLeft w:val="0"/>
          <w:marRight w:val="0"/>
          <w:marTop w:val="0"/>
          <w:marBottom w:val="0"/>
          <w:divBdr>
            <w:top w:val="none" w:sz="0" w:space="0" w:color="auto"/>
            <w:left w:val="none" w:sz="0" w:space="0" w:color="auto"/>
            <w:bottom w:val="none" w:sz="0" w:space="0" w:color="auto"/>
            <w:right w:val="none" w:sz="0" w:space="0" w:color="auto"/>
          </w:divBdr>
        </w:div>
        <w:div w:id="92013407">
          <w:marLeft w:val="0"/>
          <w:marRight w:val="0"/>
          <w:marTop w:val="0"/>
          <w:marBottom w:val="0"/>
          <w:divBdr>
            <w:top w:val="none" w:sz="0" w:space="0" w:color="auto"/>
            <w:left w:val="none" w:sz="0" w:space="0" w:color="auto"/>
            <w:bottom w:val="none" w:sz="0" w:space="0" w:color="auto"/>
            <w:right w:val="none" w:sz="0" w:space="0" w:color="auto"/>
          </w:divBdr>
        </w:div>
        <w:div w:id="1622805934">
          <w:marLeft w:val="0"/>
          <w:marRight w:val="0"/>
          <w:marTop w:val="0"/>
          <w:marBottom w:val="0"/>
          <w:divBdr>
            <w:top w:val="none" w:sz="0" w:space="0" w:color="auto"/>
            <w:left w:val="none" w:sz="0" w:space="0" w:color="auto"/>
            <w:bottom w:val="none" w:sz="0" w:space="0" w:color="auto"/>
            <w:right w:val="none" w:sz="0" w:space="0" w:color="auto"/>
          </w:divBdr>
        </w:div>
        <w:div w:id="1437096643">
          <w:marLeft w:val="0"/>
          <w:marRight w:val="0"/>
          <w:marTop w:val="0"/>
          <w:marBottom w:val="0"/>
          <w:divBdr>
            <w:top w:val="none" w:sz="0" w:space="0" w:color="auto"/>
            <w:left w:val="none" w:sz="0" w:space="0" w:color="auto"/>
            <w:bottom w:val="none" w:sz="0" w:space="0" w:color="auto"/>
            <w:right w:val="none" w:sz="0" w:space="0" w:color="auto"/>
          </w:divBdr>
        </w:div>
        <w:div w:id="59331121">
          <w:marLeft w:val="0"/>
          <w:marRight w:val="0"/>
          <w:marTop w:val="0"/>
          <w:marBottom w:val="0"/>
          <w:divBdr>
            <w:top w:val="none" w:sz="0" w:space="0" w:color="auto"/>
            <w:left w:val="none" w:sz="0" w:space="0" w:color="auto"/>
            <w:bottom w:val="none" w:sz="0" w:space="0" w:color="auto"/>
            <w:right w:val="none" w:sz="0" w:space="0" w:color="auto"/>
          </w:divBdr>
        </w:div>
        <w:div w:id="1369375950">
          <w:marLeft w:val="0"/>
          <w:marRight w:val="0"/>
          <w:marTop w:val="0"/>
          <w:marBottom w:val="0"/>
          <w:divBdr>
            <w:top w:val="none" w:sz="0" w:space="0" w:color="auto"/>
            <w:left w:val="none" w:sz="0" w:space="0" w:color="auto"/>
            <w:bottom w:val="none" w:sz="0" w:space="0" w:color="auto"/>
            <w:right w:val="none" w:sz="0" w:space="0" w:color="auto"/>
          </w:divBdr>
        </w:div>
        <w:div w:id="1619292862">
          <w:marLeft w:val="0"/>
          <w:marRight w:val="0"/>
          <w:marTop w:val="0"/>
          <w:marBottom w:val="0"/>
          <w:divBdr>
            <w:top w:val="none" w:sz="0" w:space="0" w:color="auto"/>
            <w:left w:val="none" w:sz="0" w:space="0" w:color="auto"/>
            <w:bottom w:val="none" w:sz="0" w:space="0" w:color="auto"/>
            <w:right w:val="none" w:sz="0" w:space="0" w:color="auto"/>
          </w:divBdr>
        </w:div>
        <w:div w:id="158883574">
          <w:marLeft w:val="0"/>
          <w:marRight w:val="0"/>
          <w:marTop w:val="0"/>
          <w:marBottom w:val="0"/>
          <w:divBdr>
            <w:top w:val="none" w:sz="0" w:space="0" w:color="auto"/>
            <w:left w:val="none" w:sz="0" w:space="0" w:color="auto"/>
            <w:bottom w:val="none" w:sz="0" w:space="0" w:color="auto"/>
            <w:right w:val="none" w:sz="0" w:space="0" w:color="auto"/>
          </w:divBdr>
        </w:div>
        <w:div w:id="661932102">
          <w:marLeft w:val="0"/>
          <w:marRight w:val="0"/>
          <w:marTop w:val="0"/>
          <w:marBottom w:val="0"/>
          <w:divBdr>
            <w:top w:val="none" w:sz="0" w:space="0" w:color="auto"/>
            <w:left w:val="none" w:sz="0" w:space="0" w:color="auto"/>
            <w:bottom w:val="none" w:sz="0" w:space="0" w:color="auto"/>
            <w:right w:val="none" w:sz="0" w:space="0" w:color="auto"/>
          </w:divBdr>
        </w:div>
        <w:div w:id="803348408">
          <w:marLeft w:val="0"/>
          <w:marRight w:val="0"/>
          <w:marTop w:val="0"/>
          <w:marBottom w:val="0"/>
          <w:divBdr>
            <w:top w:val="none" w:sz="0" w:space="0" w:color="auto"/>
            <w:left w:val="none" w:sz="0" w:space="0" w:color="auto"/>
            <w:bottom w:val="none" w:sz="0" w:space="0" w:color="auto"/>
            <w:right w:val="none" w:sz="0" w:space="0" w:color="auto"/>
          </w:divBdr>
        </w:div>
        <w:div w:id="1804997839">
          <w:marLeft w:val="0"/>
          <w:marRight w:val="0"/>
          <w:marTop w:val="0"/>
          <w:marBottom w:val="0"/>
          <w:divBdr>
            <w:top w:val="none" w:sz="0" w:space="0" w:color="auto"/>
            <w:left w:val="none" w:sz="0" w:space="0" w:color="auto"/>
            <w:bottom w:val="none" w:sz="0" w:space="0" w:color="auto"/>
            <w:right w:val="none" w:sz="0" w:space="0" w:color="auto"/>
          </w:divBdr>
        </w:div>
        <w:div w:id="1626425884">
          <w:marLeft w:val="0"/>
          <w:marRight w:val="0"/>
          <w:marTop w:val="0"/>
          <w:marBottom w:val="0"/>
          <w:divBdr>
            <w:top w:val="none" w:sz="0" w:space="0" w:color="auto"/>
            <w:left w:val="none" w:sz="0" w:space="0" w:color="auto"/>
            <w:bottom w:val="none" w:sz="0" w:space="0" w:color="auto"/>
            <w:right w:val="none" w:sz="0" w:space="0" w:color="auto"/>
          </w:divBdr>
        </w:div>
        <w:div w:id="826703278">
          <w:marLeft w:val="0"/>
          <w:marRight w:val="0"/>
          <w:marTop w:val="0"/>
          <w:marBottom w:val="0"/>
          <w:divBdr>
            <w:top w:val="none" w:sz="0" w:space="0" w:color="auto"/>
            <w:left w:val="none" w:sz="0" w:space="0" w:color="auto"/>
            <w:bottom w:val="none" w:sz="0" w:space="0" w:color="auto"/>
            <w:right w:val="none" w:sz="0" w:space="0" w:color="auto"/>
          </w:divBdr>
        </w:div>
        <w:div w:id="954362726">
          <w:marLeft w:val="0"/>
          <w:marRight w:val="0"/>
          <w:marTop w:val="0"/>
          <w:marBottom w:val="0"/>
          <w:divBdr>
            <w:top w:val="none" w:sz="0" w:space="0" w:color="auto"/>
            <w:left w:val="none" w:sz="0" w:space="0" w:color="auto"/>
            <w:bottom w:val="none" w:sz="0" w:space="0" w:color="auto"/>
            <w:right w:val="none" w:sz="0" w:space="0" w:color="auto"/>
          </w:divBdr>
        </w:div>
        <w:div w:id="1151948154">
          <w:marLeft w:val="0"/>
          <w:marRight w:val="0"/>
          <w:marTop w:val="0"/>
          <w:marBottom w:val="0"/>
          <w:divBdr>
            <w:top w:val="none" w:sz="0" w:space="0" w:color="auto"/>
            <w:left w:val="none" w:sz="0" w:space="0" w:color="auto"/>
            <w:bottom w:val="none" w:sz="0" w:space="0" w:color="auto"/>
            <w:right w:val="none" w:sz="0" w:space="0" w:color="auto"/>
          </w:divBdr>
        </w:div>
        <w:div w:id="983434885">
          <w:marLeft w:val="0"/>
          <w:marRight w:val="0"/>
          <w:marTop w:val="0"/>
          <w:marBottom w:val="0"/>
          <w:divBdr>
            <w:top w:val="none" w:sz="0" w:space="0" w:color="auto"/>
            <w:left w:val="none" w:sz="0" w:space="0" w:color="auto"/>
            <w:bottom w:val="none" w:sz="0" w:space="0" w:color="auto"/>
            <w:right w:val="none" w:sz="0" w:space="0" w:color="auto"/>
          </w:divBdr>
        </w:div>
        <w:div w:id="649214344">
          <w:marLeft w:val="0"/>
          <w:marRight w:val="0"/>
          <w:marTop w:val="0"/>
          <w:marBottom w:val="0"/>
          <w:divBdr>
            <w:top w:val="none" w:sz="0" w:space="0" w:color="auto"/>
            <w:left w:val="none" w:sz="0" w:space="0" w:color="auto"/>
            <w:bottom w:val="none" w:sz="0" w:space="0" w:color="auto"/>
            <w:right w:val="none" w:sz="0" w:space="0" w:color="auto"/>
          </w:divBdr>
        </w:div>
        <w:div w:id="1102844802">
          <w:marLeft w:val="0"/>
          <w:marRight w:val="0"/>
          <w:marTop w:val="0"/>
          <w:marBottom w:val="0"/>
          <w:divBdr>
            <w:top w:val="none" w:sz="0" w:space="0" w:color="auto"/>
            <w:left w:val="none" w:sz="0" w:space="0" w:color="auto"/>
            <w:bottom w:val="none" w:sz="0" w:space="0" w:color="auto"/>
            <w:right w:val="none" w:sz="0" w:space="0" w:color="auto"/>
          </w:divBdr>
        </w:div>
        <w:div w:id="2033263981">
          <w:marLeft w:val="0"/>
          <w:marRight w:val="0"/>
          <w:marTop w:val="0"/>
          <w:marBottom w:val="0"/>
          <w:divBdr>
            <w:top w:val="none" w:sz="0" w:space="0" w:color="auto"/>
            <w:left w:val="none" w:sz="0" w:space="0" w:color="auto"/>
            <w:bottom w:val="none" w:sz="0" w:space="0" w:color="auto"/>
            <w:right w:val="none" w:sz="0" w:space="0" w:color="auto"/>
          </w:divBdr>
        </w:div>
        <w:div w:id="1386444217">
          <w:marLeft w:val="0"/>
          <w:marRight w:val="0"/>
          <w:marTop w:val="0"/>
          <w:marBottom w:val="0"/>
          <w:divBdr>
            <w:top w:val="none" w:sz="0" w:space="0" w:color="auto"/>
            <w:left w:val="none" w:sz="0" w:space="0" w:color="auto"/>
            <w:bottom w:val="none" w:sz="0" w:space="0" w:color="auto"/>
            <w:right w:val="none" w:sz="0" w:space="0" w:color="auto"/>
          </w:divBdr>
        </w:div>
        <w:div w:id="1441684025">
          <w:marLeft w:val="0"/>
          <w:marRight w:val="0"/>
          <w:marTop w:val="0"/>
          <w:marBottom w:val="0"/>
          <w:divBdr>
            <w:top w:val="none" w:sz="0" w:space="0" w:color="auto"/>
            <w:left w:val="none" w:sz="0" w:space="0" w:color="auto"/>
            <w:bottom w:val="none" w:sz="0" w:space="0" w:color="auto"/>
            <w:right w:val="none" w:sz="0" w:space="0" w:color="auto"/>
          </w:divBdr>
        </w:div>
        <w:div w:id="1578780456">
          <w:marLeft w:val="0"/>
          <w:marRight w:val="0"/>
          <w:marTop w:val="0"/>
          <w:marBottom w:val="0"/>
          <w:divBdr>
            <w:top w:val="none" w:sz="0" w:space="0" w:color="auto"/>
            <w:left w:val="none" w:sz="0" w:space="0" w:color="auto"/>
            <w:bottom w:val="none" w:sz="0" w:space="0" w:color="auto"/>
            <w:right w:val="none" w:sz="0" w:space="0" w:color="auto"/>
          </w:divBdr>
        </w:div>
        <w:div w:id="1688754182">
          <w:marLeft w:val="0"/>
          <w:marRight w:val="0"/>
          <w:marTop w:val="0"/>
          <w:marBottom w:val="0"/>
          <w:divBdr>
            <w:top w:val="none" w:sz="0" w:space="0" w:color="auto"/>
            <w:left w:val="none" w:sz="0" w:space="0" w:color="auto"/>
            <w:bottom w:val="none" w:sz="0" w:space="0" w:color="auto"/>
            <w:right w:val="none" w:sz="0" w:space="0" w:color="auto"/>
          </w:divBdr>
        </w:div>
        <w:div w:id="1871142616">
          <w:marLeft w:val="0"/>
          <w:marRight w:val="0"/>
          <w:marTop w:val="0"/>
          <w:marBottom w:val="0"/>
          <w:divBdr>
            <w:top w:val="none" w:sz="0" w:space="0" w:color="auto"/>
            <w:left w:val="none" w:sz="0" w:space="0" w:color="auto"/>
            <w:bottom w:val="none" w:sz="0" w:space="0" w:color="auto"/>
            <w:right w:val="none" w:sz="0" w:space="0" w:color="auto"/>
          </w:divBdr>
        </w:div>
        <w:div w:id="491484456">
          <w:marLeft w:val="0"/>
          <w:marRight w:val="0"/>
          <w:marTop w:val="0"/>
          <w:marBottom w:val="0"/>
          <w:divBdr>
            <w:top w:val="none" w:sz="0" w:space="0" w:color="auto"/>
            <w:left w:val="none" w:sz="0" w:space="0" w:color="auto"/>
            <w:bottom w:val="none" w:sz="0" w:space="0" w:color="auto"/>
            <w:right w:val="none" w:sz="0" w:space="0" w:color="auto"/>
          </w:divBdr>
        </w:div>
        <w:div w:id="791293224">
          <w:marLeft w:val="0"/>
          <w:marRight w:val="0"/>
          <w:marTop w:val="0"/>
          <w:marBottom w:val="0"/>
          <w:divBdr>
            <w:top w:val="none" w:sz="0" w:space="0" w:color="auto"/>
            <w:left w:val="none" w:sz="0" w:space="0" w:color="auto"/>
            <w:bottom w:val="none" w:sz="0" w:space="0" w:color="auto"/>
            <w:right w:val="none" w:sz="0" w:space="0" w:color="auto"/>
          </w:divBdr>
        </w:div>
        <w:div w:id="1768649887">
          <w:marLeft w:val="0"/>
          <w:marRight w:val="0"/>
          <w:marTop w:val="0"/>
          <w:marBottom w:val="0"/>
          <w:divBdr>
            <w:top w:val="none" w:sz="0" w:space="0" w:color="auto"/>
            <w:left w:val="none" w:sz="0" w:space="0" w:color="auto"/>
            <w:bottom w:val="none" w:sz="0" w:space="0" w:color="auto"/>
            <w:right w:val="none" w:sz="0" w:space="0" w:color="auto"/>
          </w:divBdr>
        </w:div>
        <w:div w:id="770468865">
          <w:marLeft w:val="0"/>
          <w:marRight w:val="0"/>
          <w:marTop w:val="0"/>
          <w:marBottom w:val="0"/>
          <w:divBdr>
            <w:top w:val="none" w:sz="0" w:space="0" w:color="auto"/>
            <w:left w:val="none" w:sz="0" w:space="0" w:color="auto"/>
            <w:bottom w:val="none" w:sz="0" w:space="0" w:color="auto"/>
            <w:right w:val="none" w:sz="0" w:space="0" w:color="auto"/>
          </w:divBdr>
        </w:div>
        <w:div w:id="375744066">
          <w:marLeft w:val="0"/>
          <w:marRight w:val="0"/>
          <w:marTop w:val="0"/>
          <w:marBottom w:val="0"/>
          <w:divBdr>
            <w:top w:val="none" w:sz="0" w:space="0" w:color="auto"/>
            <w:left w:val="none" w:sz="0" w:space="0" w:color="auto"/>
            <w:bottom w:val="none" w:sz="0" w:space="0" w:color="auto"/>
            <w:right w:val="none" w:sz="0" w:space="0" w:color="auto"/>
          </w:divBdr>
        </w:div>
        <w:div w:id="273636822">
          <w:marLeft w:val="0"/>
          <w:marRight w:val="0"/>
          <w:marTop w:val="0"/>
          <w:marBottom w:val="0"/>
          <w:divBdr>
            <w:top w:val="none" w:sz="0" w:space="0" w:color="auto"/>
            <w:left w:val="none" w:sz="0" w:space="0" w:color="auto"/>
            <w:bottom w:val="none" w:sz="0" w:space="0" w:color="auto"/>
            <w:right w:val="none" w:sz="0" w:space="0" w:color="auto"/>
          </w:divBdr>
        </w:div>
        <w:div w:id="2065132322">
          <w:marLeft w:val="0"/>
          <w:marRight w:val="0"/>
          <w:marTop w:val="0"/>
          <w:marBottom w:val="0"/>
          <w:divBdr>
            <w:top w:val="none" w:sz="0" w:space="0" w:color="auto"/>
            <w:left w:val="none" w:sz="0" w:space="0" w:color="auto"/>
            <w:bottom w:val="none" w:sz="0" w:space="0" w:color="auto"/>
            <w:right w:val="none" w:sz="0" w:space="0" w:color="auto"/>
          </w:divBdr>
        </w:div>
        <w:div w:id="589241821">
          <w:marLeft w:val="0"/>
          <w:marRight w:val="0"/>
          <w:marTop w:val="0"/>
          <w:marBottom w:val="0"/>
          <w:divBdr>
            <w:top w:val="none" w:sz="0" w:space="0" w:color="auto"/>
            <w:left w:val="none" w:sz="0" w:space="0" w:color="auto"/>
            <w:bottom w:val="none" w:sz="0" w:space="0" w:color="auto"/>
            <w:right w:val="none" w:sz="0" w:space="0" w:color="auto"/>
          </w:divBdr>
        </w:div>
        <w:div w:id="867568532">
          <w:marLeft w:val="0"/>
          <w:marRight w:val="0"/>
          <w:marTop w:val="0"/>
          <w:marBottom w:val="0"/>
          <w:divBdr>
            <w:top w:val="none" w:sz="0" w:space="0" w:color="auto"/>
            <w:left w:val="none" w:sz="0" w:space="0" w:color="auto"/>
            <w:bottom w:val="none" w:sz="0" w:space="0" w:color="auto"/>
            <w:right w:val="none" w:sz="0" w:space="0" w:color="auto"/>
          </w:divBdr>
        </w:div>
        <w:div w:id="735860557">
          <w:marLeft w:val="0"/>
          <w:marRight w:val="0"/>
          <w:marTop w:val="0"/>
          <w:marBottom w:val="0"/>
          <w:divBdr>
            <w:top w:val="none" w:sz="0" w:space="0" w:color="auto"/>
            <w:left w:val="none" w:sz="0" w:space="0" w:color="auto"/>
            <w:bottom w:val="none" w:sz="0" w:space="0" w:color="auto"/>
            <w:right w:val="none" w:sz="0" w:space="0" w:color="auto"/>
          </w:divBdr>
        </w:div>
        <w:div w:id="917642300">
          <w:marLeft w:val="0"/>
          <w:marRight w:val="0"/>
          <w:marTop w:val="0"/>
          <w:marBottom w:val="0"/>
          <w:divBdr>
            <w:top w:val="none" w:sz="0" w:space="0" w:color="auto"/>
            <w:left w:val="none" w:sz="0" w:space="0" w:color="auto"/>
            <w:bottom w:val="none" w:sz="0" w:space="0" w:color="auto"/>
            <w:right w:val="none" w:sz="0" w:space="0" w:color="auto"/>
          </w:divBdr>
        </w:div>
        <w:div w:id="808741888">
          <w:marLeft w:val="0"/>
          <w:marRight w:val="0"/>
          <w:marTop w:val="0"/>
          <w:marBottom w:val="0"/>
          <w:divBdr>
            <w:top w:val="none" w:sz="0" w:space="0" w:color="auto"/>
            <w:left w:val="none" w:sz="0" w:space="0" w:color="auto"/>
            <w:bottom w:val="none" w:sz="0" w:space="0" w:color="auto"/>
            <w:right w:val="none" w:sz="0" w:space="0" w:color="auto"/>
          </w:divBdr>
        </w:div>
        <w:div w:id="1383603947">
          <w:marLeft w:val="0"/>
          <w:marRight w:val="0"/>
          <w:marTop w:val="0"/>
          <w:marBottom w:val="0"/>
          <w:divBdr>
            <w:top w:val="none" w:sz="0" w:space="0" w:color="auto"/>
            <w:left w:val="none" w:sz="0" w:space="0" w:color="auto"/>
            <w:bottom w:val="none" w:sz="0" w:space="0" w:color="auto"/>
            <w:right w:val="none" w:sz="0" w:space="0" w:color="auto"/>
          </w:divBdr>
        </w:div>
        <w:div w:id="643657768">
          <w:marLeft w:val="0"/>
          <w:marRight w:val="0"/>
          <w:marTop w:val="0"/>
          <w:marBottom w:val="0"/>
          <w:divBdr>
            <w:top w:val="none" w:sz="0" w:space="0" w:color="auto"/>
            <w:left w:val="none" w:sz="0" w:space="0" w:color="auto"/>
            <w:bottom w:val="none" w:sz="0" w:space="0" w:color="auto"/>
            <w:right w:val="none" w:sz="0" w:space="0" w:color="auto"/>
          </w:divBdr>
        </w:div>
        <w:div w:id="1533690125">
          <w:marLeft w:val="0"/>
          <w:marRight w:val="0"/>
          <w:marTop w:val="0"/>
          <w:marBottom w:val="0"/>
          <w:divBdr>
            <w:top w:val="none" w:sz="0" w:space="0" w:color="auto"/>
            <w:left w:val="none" w:sz="0" w:space="0" w:color="auto"/>
            <w:bottom w:val="none" w:sz="0" w:space="0" w:color="auto"/>
            <w:right w:val="none" w:sz="0" w:space="0" w:color="auto"/>
          </w:divBdr>
        </w:div>
        <w:div w:id="1012033146">
          <w:marLeft w:val="0"/>
          <w:marRight w:val="0"/>
          <w:marTop w:val="0"/>
          <w:marBottom w:val="0"/>
          <w:divBdr>
            <w:top w:val="none" w:sz="0" w:space="0" w:color="auto"/>
            <w:left w:val="none" w:sz="0" w:space="0" w:color="auto"/>
            <w:bottom w:val="none" w:sz="0" w:space="0" w:color="auto"/>
            <w:right w:val="none" w:sz="0" w:space="0" w:color="auto"/>
          </w:divBdr>
        </w:div>
        <w:div w:id="2000956268">
          <w:marLeft w:val="0"/>
          <w:marRight w:val="0"/>
          <w:marTop w:val="0"/>
          <w:marBottom w:val="0"/>
          <w:divBdr>
            <w:top w:val="none" w:sz="0" w:space="0" w:color="auto"/>
            <w:left w:val="none" w:sz="0" w:space="0" w:color="auto"/>
            <w:bottom w:val="none" w:sz="0" w:space="0" w:color="auto"/>
            <w:right w:val="none" w:sz="0" w:space="0" w:color="auto"/>
          </w:divBdr>
        </w:div>
        <w:div w:id="1966615762">
          <w:marLeft w:val="0"/>
          <w:marRight w:val="0"/>
          <w:marTop w:val="0"/>
          <w:marBottom w:val="0"/>
          <w:divBdr>
            <w:top w:val="none" w:sz="0" w:space="0" w:color="auto"/>
            <w:left w:val="none" w:sz="0" w:space="0" w:color="auto"/>
            <w:bottom w:val="none" w:sz="0" w:space="0" w:color="auto"/>
            <w:right w:val="none" w:sz="0" w:space="0" w:color="auto"/>
          </w:divBdr>
        </w:div>
        <w:div w:id="385031249">
          <w:marLeft w:val="0"/>
          <w:marRight w:val="0"/>
          <w:marTop w:val="0"/>
          <w:marBottom w:val="0"/>
          <w:divBdr>
            <w:top w:val="none" w:sz="0" w:space="0" w:color="auto"/>
            <w:left w:val="none" w:sz="0" w:space="0" w:color="auto"/>
            <w:bottom w:val="none" w:sz="0" w:space="0" w:color="auto"/>
            <w:right w:val="none" w:sz="0" w:space="0" w:color="auto"/>
          </w:divBdr>
        </w:div>
        <w:div w:id="1303540772">
          <w:marLeft w:val="0"/>
          <w:marRight w:val="0"/>
          <w:marTop w:val="0"/>
          <w:marBottom w:val="0"/>
          <w:divBdr>
            <w:top w:val="none" w:sz="0" w:space="0" w:color="auto"/>
            <w:left w:val="none" w:sz="0" w:space="0" w:color="auto"/>
            <w:bottom w:val="none" w:sz="0" w:space="0" w:color="auto"/>
            <w:right w:val="none" w:sz="0" w:space="0" w:color="auto"/>
          </w:divBdr>
        </w:div>
        <w:div w:id="723678880">
          <w:marLeft w:val="0"/>
          <w:marRight w:val="0"/>
          <w:marTop w:val="0"/>
          <w:marBottom w:val="0"/>
          <w:divBdr>
            <w:top w:val="none" w:sz="0" w:space="0" w:color="auto"/>
            <w:left w:val="none" w:sz="0" w:space="0" w:color="auto"/>
            <w:bottom w:val="none" w:sz="0" w:space="0" w:color="auto"/>
            <w:right w:val="none" w:sz="0" w:space="0" w:color="auto"/>
          </w:divBdr>
        </w:div>
        <w:div w:id="282814383">
          <w:marLeft w:val="0"/>
          <w:marRight w:val="0"/>
          <w:marTop w:val="0"/>
          <w:marBottom w:val="0"/>
          <w:divBdr>
            <w:top w:val="none" w:sz="0" w:space="0" w:color="auto"/>
            <w:left w:val="none" w:sz="0" w:space="0" w:color="auto"/>
            <w:bottom w:val="none" w:sz="0" w:space="0" w:color="auto"/>
            <w:right w:val="none" w:sz="0" w:space="0" w:color="auto"/>
          </w:divBdr>
        </w:div>
        <w:div w:id="1188448840">
          <w:marLeft w:val="0"/>
          <w:marRight w:val="0"/>
          <w:marTop w:val="0"/>
          <w:marBottom w:val="0"/>
          <w:divBdr>
            <w:top w:val="none" w:sz="0" w:space="0" w:color="auto"/>
            <w:left w:val="none" w:sz="0" w:space="0" w:color="auto"/>
            <w:bottom w:val="none" w:sz="0" w:space="0" w:color="auto"/>
            <w:right w:val="none" w:sz="0" w:space="0" w:color="auto"/>
          </w:divBdr>
        </w:div>
        <w:div w:id="1460996765">
          <w:marLeft w:val="0"/>
          <w:marRight w:val="0"/>
          <w:marTop w:val="0"/>
          <w:marBottom w:val="0"/>
          <w:divBdr>
            <w:top w:val="none" w:sz="0" w:space="0" w:color="auto"/>
            <w:left w:val="none" w:sz="0" w:space="0" w:color="auto"/>
            <w:bottom w:val="none" w:sz="0" w:space="0" w:color="auto"/>
            <w:right w:val="none" w:sz="0" w:space="0" w:color="auto"/>
          </w:divBdr>
        </w:div>
        <w:div w:id="1098061380">
          <w:marLeft w:val="0"/>
          <w:marRight w:val="0"/>
          <w:marTop w:val="0"/>
          <w:marBottom w:val="0"/>
          <w:divBdr>
            <w:top w:val="none" w:sz="0" w:space="0" w:color="auto"/>
            <w:left w:val="none" w:sz="0" w:space="0" w:color="auto"/>
            <w:bottom w:val="none" w:sz="0" w:space="0" w:color="auto"/>
            <w:right w:val="none" w:sz="0" w:space="0" w:color="auto"/>
          </w:divBdr>
        </w:div>
        <w:div w:id="1067000592">
          <w:marLeft w:val="0"/>
          <w:marRight w:val="0"/>
          <w:marTop w:val="0"/>
          <w:marBottom w:val="0"/>
          <w:divBdr>
            <w:top w:val="none" w:sz="0" w:space="0" w:color="auto"/>
            <w:left w:val="none" w:sz="0" w:space="0" w:color="auto"/>
            <w:bottom w:val="none" w:sz="0" w:space="0" w:color="auto"/>
            <w:right w:val="none" w:sz="0" w:space="0" w:color="auto"/>
          </w:divBdr>
        </w:div>
        <w:div w:id="989869101">
          <w:marLeft w:val="0"/>
          <w:marRight w:val="0"/>
          <w:marTop w:val="0"/>
          <w:marBottom w:val="0"/>
          <w:divBdr>
            <w:top w:val="none" w:sz="0" w:space="0" w:color="auto"/>
            <w:left w:val="none" w:sz="0" w:space="0" w:color="auto"/>
            <w:bottom w:val="none" w:sz="0" w:space="0" w:color="auto"/>
            <w:right w:val="none" w:sz="0" w:space="0" w:color="auto"/>
          </w:divBdr>
        </w:div>
        <w:div w:id="945384979">
          <w:marLeft w:val="0"/>
          <w:marRight w:val="0"/>
          <w:marTop w:val="0"/>
          <w:marBottom w:val="0"/>
          <w:divBdr>
            <w:top w:val="none" w:sz="0" w:space="0" w:color="auto"/>
            <w:left w:val="none" w:sz="0" w:space="0" w:color="auto"/>
            <w:bottom w:val="none" w:sz="0" w:space="0" w:color="auto"/>
            <w:right w:val="none" w:sz="0" w:space="0" w:color="auto"/>
          </w:divBdr>
        </w:div>
        <w:div w:id="2130853928">
          <w:marLeft w:val="0"/>
          <w:marRight w:val="0"/>
          <w:marTop w:val="0"/>
          <w:marBottom w:val="0"/>
          <w:divBdr>
            <w:top w:val="none" w:sz="0" w:space="0" w:color="auto"/>
            <w:left w:val="none" w:sz="0" w:space="0" w:color="auto"/>
            <w:bottom w:val="none" w:sz="0" w:space="0" w:color="auto"/>
            <w:right w:val="none" w:sz="0" w:space="0" w:color="auto"/>
          </w:divBdr>
        </w:div>
        <w:div w:id="1324118024">
          <w:marLeft w:val="0"/>
          <w:marRight w:val="0"/>
          <w:marTop w:val="0"/>
          <w:marBottom w:val="0"/>
          <w:divBdr>
            <w:top w:val="none" w:sz="0" w:space="0" w:color="auto"/>
            <w:left w:val="none" w:sz="0" w:space="0" w:color="auto"/>
            <w:bottom w:val="none" w:sz="0" w:space="0" w:color="auto"/>
            <w:right w:val="none" w:sz="0" w:space="0" w:color="auto"/>
          </w:divBdr>
        </w:div>
        <w:div w:id="196282090">
          <w:marLeft w:val="0"/>
          <w:marRight w:val="0"/>
          <w:marTop w:val="0"/>
          <w:marBottom w:val="0"/>
          <w:divBdr>
            <w:top w:val="none" w:sz="0" w:space="0" w:color="auto"/>
            <w:left w:val="none" w:sz="0" w:space="0" w:color="auto"/>
            <w:bottom w:val="none" w:sz="0" w:space="0" w:color="auto"/>
            <w:right w:val="none" w:sz="0" w:space="0" w:color="auto"/>
          </w:divBdr>
        </w:div>
        <w:div w:id="963460246">
          <w:marLeft w:val="0"/>
          <w:marRight w:val="0"/>
          <w:marTop w:val="0"/>
          <w:marBottom w:val="0"/>
          <w:divBdr>
            <w:top w:val="none" w:sz="0" w:space="0" w:color="auto"/>
            <w:left w:val="none" w:sz="0" w:space="0" w:color="auto"/>
            <w:bottom w:val="none" w:sz="0" w:space="0" w:color="auto"/>
            <w:right w:val="none" w:sz="0" w:space="0" w:color="auto"/>
          </w:divBdr>
        </w:div>
        <w:div w:id="1907186578">
          <w:marLeft w:val="0"/>
          <w:marRight w:val="0"/>
          <w:marTop w:val="0"/>
          <w:marBottom w:val="0"/>
          <w:divBdr>
            <w:top w:val="none" w:sz="0" w:space="0" w:color="auto"/>
            <w:left w:val="none" w:sz="0" w:space="0" w:color="auto"/>
            <w:bottom w:val="none" w:sz="0" w:space="0" w:color="auto"/>
            <w:right w:val="none" w:sz="0" w:space="0" w:color="auto"/>
          </w:divBdr>
        </w:div>
        <w:div w:id="634987065">
          <w:marLeft w:val="0"/>
          <w:marRight w:val="0"/>
          <w:marTop w:val="0"/>
          <w:marBottom w:val="0"/>
          <w:divBdr>
            <w:top w:val="none" w:sz="0" w:space="0" w:color="auto"/>
            <w:left w:val="none" w:sz="0" w:space="0" w:color="auto"/>
            <w:bottom w:val="none" w:sz="0" w:space="0" w:color="auto"/>
            <w:right w:val="none" w:sz="0" w:space="0" w:color="auto"/>
          </w:divBdr>
        </w:div>
        <w:div w:id="5449909">
          <w:marLeft w:val="0"/>
          <w:marRight w:val="0"/>
          <w:marTop w:val="0"/>
          <w:marBottom w:val="0"/>
          <w:divBdr>
            <w:top w:val="none" w:sz="0" w:space="0" w:color="auto"/>
            <w:left w:val="none" w:sz="0" w:space="0" w:color="auto"/>
            <w:bottom w:val="none" w:sz="0" w:space="0" w:color="auto"/>
            <w:right w:val="none" w:sz="0" w:space="0" w:color="auto"/>
          </w:divBdr>
        </w:div>
        <w:div w:id="1131167417">
          <w:marLeft w:val="0"/>
          <w:marRight w:val="0"/>
          <w:marTop w:val="0"/>
          <w:marBottom w:val="0"/>
          <w:divBdr>
            <w:top w:val="none" w:sz="0" w:space="0" w:color="auto"/>
            <w:left w:val="none" w:sz="0" w:space="0" w:color="auto"/>
            <w:bottom w:val="none" w:sz="0" w:space="0" w:color="auto"/>
            <w:right w:val="none" w:sz="0" w:space="0" w:color="auto"/>
          </w:divBdr>
        </w:div>
        <w:div w:id="1763526486">
          <w:marLeft w:val="0"/>
          <w:marRight w:val="0"/>
          <w:marTop w:val="0"/>
          <w:marBottom w:val="0"/>
          <w:divBdr>
            <w:top w:val="none" w:sz="0" w:space="0" w:color="auto"/>
            <w:left w:val="none" w:sz="0" w:space="0" w:color="auto"/>
            <w:bottom w:val="none" w:sz="0" w:space="0" w:color="auto"/>
            <w:right w:val="none" w:sz="0" w:space="0" w:color="auto"/>
          </w:divBdr>
        </w:div>
        <w:div w:id="1261373751">
          <w:marLeft w:val="0"/>
          <w:marRight w:val="0"/>
          <w:marTop w:val="0"/>
          <w:marBottom w:val="0"/>
          <w:divBdr>
            <w:top w:val="none" w:sz="0" w:space="0" w:color="auto"/>
            <w:left w:val="none" w:sz="0" w:space="0" w:color="auto"/>
            <w:bottom w:val="none" w:sz="0" w:space="0" w:color="auto"/>
            <w:right w:val="none" w:sz="0" w:space="0" w:color="auto"/>
          </w:divBdr>
        </w:div>
        <w:div w:id="412119413">
          <w:marLeft w:val="0"/>
          <w:marRight w:val="0"/>
          <w:marTop w:val="0"/>
          <w:marBottom w:val="0"/>
          <w:divBdr>
            <w:top w:val="none" w:sz="0" w:space="0" w:color="auto"/>
            <w:left w:val="none" w:sz="0" w:space="0" w:color="auto"/>
            <w:bottom w:val="none" w:sz="0" w:space="0" w:color="auto"/>
            <w:right w:val="none" w:sz="0" w:space="0" w:color="auto"/>
          </w:divBdr>
        </w:div>
        <w:div w:id="1169908827">
          <w:marLeft w:val="0"/>
          <w:marRight w:val="0"/>
          <w:marTop w:val="0"/>
          <w:marBottom w:val="0"/>
          <w:divBdr>
            <w:top w:val="none" w:sz="0" w:space="0" w:color="auto"/>
            <w:left w:val="none" w:sz="0" w:space="0" w:color="auto"/>
            <w:bottom w:val="none" w:sz="0" w:space="0" w:color="auto"/>
            <w:right w:val="none" w:sz="0" w:space="0" w:color="auto"/>
          </w:divBdr>
        </w:div>
        <w:div w:id="610354431">
          <w:marLeft w:val="0"/>
          <w:marRight w:val="0"/>
          <w:marTop w:val="0"/>
          <w:marBottom w:val="0"/>
          <w:divBdr>
            <w:top w:val="none" w:sz="0" w:space="0" w:color="auto"/>
            <w:left w:val="none" w:sz="0" w:space="0" w:color="auto"/>
            <w:bottom w:val="none" w:sz="0" w:space="0" w:color="auto"/>
            <w:right w:val="none" w:sz="0" w:space="0" w:color="auto"/>
          </w:divBdr>
        </w:div>
        <w:div w:id="376046372">
          <w:marLeft w:val="0"/>
          <w:marRight w:val="0"/>
          <w:marTop w:val="0"/>
          <w:marBottom w:val="0"/>
          <w:divBdr>
            <w:top w:val="none" w:sz="0" w:space="0" w:color="auto"/>
            <w:left w:val="none" w:sz="0" w:space="0" w:color="auto"/>
            <w:bottom w:val="none" w:sz="0" w:space="0" w:color="auto"/>
            <w:right w:val="none" w:sz="0" w:space="0" w:color="auto"/>
          </w:divBdr>
        </w:div>
        <w:div w:id="2010867066">
          <w:marLeft w:val="0"/>
          <w:marRight w:val="0"/>
          <w:marTop w:val="0"/>
          <w:marBottom w:val="0"/>
          <w:divBdr>
            <w:top w:val="none" w:sz="0" w:space="0" w:color="auto"/>
            <w:left w:val="none" w:sz="0" w:space="0" w:color="auto"/>
            <w:bottom w:val="none" w:sz="0" w:space="0" w:color="auto"/>
            <w:right w:val="none" w:sz="0" w:space="0" w:color="auto"/>
          </w:divBdr>
        </w:div>
        <w:div w:id="678239871">
          <w:marLeft w:val="0"/>
          <w:marRight w:val="0"/>
          <w:marTop w:val="0"/>
          <w:marBottom w:val="0"/>
          <w:divBdr>
            <w:top w:val="none" w:sz="0" w:space="0" w:color="auto"/>
            <w:left w:val="none" w:sz="0" w:space="0" w:color="auto"/>
            <w:bottom w:val="none" w:sz="0" w:space="0" w:color="auto"/>
            <w:right w:val="none" w:sz="0" w:space="0" w:color="auto"/>
          </w:divBdr>
        </w:div>
        <w:div w:id="1915511853">
          <w:marLeft w:val="0"/>
          <w:marRight w:val="0"/>
          <w:marTop w:val="0"/>
          <w:marBottom w:val="0"/>
          <w:divBdr>
            <w:top w:val="none" w:sz="0" w:space="0" w:color="auto"/>
            <w:left w:val="none" w:sz="0" w:space="0" w:color="auto"/>
            <w:bottom w:val="none" w:sz="0" w:space="0" w:color="auto"/>
            <w:right w:val="none" w:sz="0" w:space="0" w:color="auto"/>
          </w:divBdr>
        </w:div>
        <w:div w:id="1068307632">
          <w:marLeft w:val="0"/>
          <w:marRight w:val="0"/>
          <w:marTop w:val="0"/>
          <w:marBottom w:val="0"/>
          <w:divBdr>
            <w:top w:val="none" w:sz="0" w:space="0" w:color="auto"/>
            <w:left w:val="none" w:sz="0" w:space="0" w:color="auto"/>
            <w:bottom w:val="none" w:sz="0" w:space="0" w:color="auto"/>
            <w:right w:val="none" w:sz="0" w:space="0" w:color="auto"/>
          </w:divBdr>
        </w:div>
        <w:div w:id="928465297">
          <w:marLeft w:val="0"/>
          <w:marRight w:val="0"/>
          <w:marTop w:val="0"/>
          <w:marBottom w:val="0"/>
          <w:divBdr>
            <w:top w:val="none" w:sz="0" w:space="0" w:color="auto"/>
            <w:left w:val="none" w:sz="0" w:space="0" w:color="auto"/>
            <w:bottom w:val="none" w:sz="0" w:space="0" w:color="auto"/>
            <w:right w:val="none" w:sz="0" w:space="0" w:color="auto"/>
          </w:divBdr>
        </w:div>
        <w:div w:id="2141023509">
          <w:marLeft w:val="0"/>
          <w:marRight w:val="0"/>
          <w:marTop w:val="0"/>
          <w:marBottom w:val="0"/>
          <w:divBdr>
            <w:top w:val="none" w:sz="0" w:space="0" w:color="auto"/>
            <w:left w:val="none" w:sz="0" w:space="0" w:color="auto"/>
            <w:bottom w:val="none" w:sz="0" w:space="0" w:color="auto"/>
            <w:right w:val="none" w:sz="0" w:space="0" w:color="auto"/>
          </w:divBdr>
        </w:div>
        <w:div w:id="1668551714">
          <w:marLeft w:val="0"/>
          <w:marRight w:val="0"/>
          <w:marTop w:val="0"/>
          <w:marBottom w:val="0"/>
          <w:divBdr>
            <w:top w:val="none" w:sz="0" w:space="0" w:color="auto"/>
            <w:left w:val="none" w:sz="0" w:space="0" w:color="auto"/>
            <w:bottom w:val="none" w:sz="0" w:space="0" w:color="auto"/>
            <w:right w:val="none" w:sz="0" w:space="0" w:color="auto"/>
          </w:divBdr>
        </w:div>
        <w:div w:id="1833176870">
          <w:marLeft w:val="0"/>
          <w:marRight w:val="0"/>
          <w:marTop w:val="0"/>
          <w:marBottom w:val="0"/>
          <w:divBdr>
            <w:top w:val="none" w:sz="0" w:space="0" w:color="auto"/>
            <w:left w:val="none" w:sz="0" w:space="0" w:color="auto"/>
            <w:bottom w:val="none" w:sz="0" w:space="0" w:color="auto"/>
            <w:right w:val="none" w:sz="0" w:space="0" w:color="auto"/>
          </w:divBdr>
        </w:div>
        <w:div w:id="935094466">
          <w:marLeft w:val="0"/>
          <w:marRight w:val="0"/>
          <w:marTop w:val="0"/>
          <w:marBottom w:val="0"/>
          <w:divBdr>
            <w:top w:val="none" w:sz="0" w:space="0" w:color="auto"/>
            <w:left w:val="none" w:sz="0" w:space="0" w:color="auto"/>
            <w:bottom w:val="none" w:sz="0" w:space="0" w:color="auto"/>
            <w:right w:val="none" w:sz="0" w:space="0" w:color="auto"/>
          </w:divBdr>
        </w:div>
        <w:div w:id="1958216764">
          <w:marLeft w:val="0"/>
          <w:marRight w:val="0"/>
          <w:marTop w:val="0"/>
          <w:marBottom w:val="0"/>
          <w:divBdr>
            <w:top w:val="none" w:sz="0" w:space="0" w:color="auto"/>
            <w:left w:val="none" w:sz="0" w:space="0" w:color="auto"/>
            <w:bottom w:val="none" w:sz="0" w:space="0" w:color="auto"/>
            <w:right w:val="none" w:sz="0" w:space="0" w:color="auto"/>
          </w:divBdr>
        </w:div>
        <w:div w:id="1802532386">
          <w:marLeft w:val="0"/>
          <w:marRight w:val="0"/>
          <w:marTop w:val="0"/>
          <w:marBottom w:val="0"/>
          <w:divBdr>
            <w:top w:val="none" w:sz="0" w:space="0" w:color="auto"/>
            <w:left w:val="none" w:sz="0" w:space="0" w:color="auto"/>
            <w:bottom w:val="none" w:sz="0" w:space="0" w:color="auto"/>
            <w:right w:val="none" w:sz="0" w:space="0" w:color="auto"/>
          </w:divBdr>
        </w:div>
        <w:div w:id="767196072">
          <w:marLeft w:val="0"/>
          <w:marRight w:val="0"/>
          <w:marTop w:val="0"/>
          <w:marBottom w:val="0"/>
          <w:divBdr>
            <w:top w:val="none" w:sz="0" w:space="0" w:color="auto"/>
            <w:left w:val="none" w:sz="0" w:space="0" w:color="auto"/>
            <w:bottom w:val="none" w:sz="0" w:space="0" w:color="auto"/>
            <w:right w:val="none" w:sz="0" w:space="0" w:color="auto"/>
          </w:divBdr>
        </w:div>
        <w:div w:id="2074965848">
          <w:marLeft w:val="0"/>
          <w:marRight w:val="0"/>
          <w:marTop w:val="0"/>
          <w:marBottom w:val="0"/>
          <w:divBdr>
            <w:top w:val="none" w:sz="0" w:space="0" w:color="auto"/>
            <w:left w:val="none" w:sz="0" w:space="0" w:color="auto"/>
            <w:bottom w:val="none" w:sz="0" w:space="0" w:color="auto"/>
            <w:right w:val="none" w:sz="0" w:space="0" w:color="auto"/>
          </w:divBdr>
        </w:div>
        <w:div w:id="466821651">
          <w:marLeft w:val="0"/>
          <w:marRight w:val="0"/>
          <w:marTop w:val="0"/>
          <w:marBottom w:val="0"/>
          <w:divBdr>
            <w:top w:val="none" w:sz="0" w:space="0" w:color="auto"/>
            <w:left w:val="none" w:sz="0" w:space="0" w:color="auto"/>
            <w:bottom w:val="none" w:sz="0" w:space="0" w:color="auto"/>
            <w:right w:val="none" w:sz="0" w:space="0" w:color="auto"/>
          </w:divBdr>
        </w:div>
        <w:div w:id="1285843598">
          <w:marLeft w:val="0"/>
          <w:marRight w:val="0"/>
          <w:marTop w:val="0"/>
          <w:marBottom w:val="0"/>
          <w:divBdr>
            <w:top w:val="none" w:sz="0" w:space="0" w:color="auto"/>
            <w:left w:val="none" w:sz="0" w:space="0" w:color="auto"/>
            <w:bottom w:val="none" w:sz="0" w:space="0" w:color="auto"/>
            <w:right w:val="none" w:sz="0" w:space="0" w:color="auto"/>
          </w:divBdr>
        </w:div>
        <w:div w:id="1840189440">
          <w:marLeft w:val="0"/>
          <w:marRight w:val="0"/>
          <w:marTop w:val="0"/>
          <w:marBottom w:val="0"/>
          <w:divBdr>
            <w:top w:val="none" w:sz="0" w:space="0" w:color="auto"/>
            <w:left w:val="none" w:sz="0" w:space="0" w:color="auto"/>
            <w:bottom w:val="none" w:sz="0" w:space="0" w:color="auto"/>
            <w:right w:val="none" w:sz="0" w:space="0" w:color="auto"/>
          </w:divBdr>
        </w:div>
        <w:div w:id="1497460006">
          <w:marLeft w:val="0"/>
          <w:marRight w:val="0"/>
          <w:marTop w:val="0"/>
          <w:marBottom w:val="0"/>
          <w:divBdr>
            <w:top w:val="none" w:sz="0" w:space="0" w:color="auto"/>
            <w:left w:val="none" w:sz="0" w:space="0" w:color="auto"/>
            <w:bottom w:val="none" w:sz="0" w:space="0" w:color="auto"/>
            <w:right w:val="none" w:sz="0" w:space="0" w:color="auto"/>
          </w:divBdr>
        </w:div>
        <w:div w:id="1638873571">
          <w:marLeft w:val="0"/>
          <w:marRight w:val="0"/>
          <w:marTop w:val="0"/>
          <w:marBottom w:val="0"/>
          <w:divBdr>
            <w:top w:val="none" w:sz="0" w:space="0" w:color="auto"/>
            <w:left w:val="none" w:sz="0" w:space="0" w:color="auto"/>
            <w:bottom w:val="none" w:sz="0" w:space="0" w:color="auto"/>
            <w:right w:val="none" w:sz="0" w:space="0" w:color="auto"/>
          </w:divBdr>
        </w:div>
        <w:div w:id="1684815229">
          <w:marLeft w:val="0"/>
          <w:marRight w:val="0"/>
          <w:marTop w:val="0"/>
          <w:marBottom w:val="0"/>
          <w:divBdr>
            <w:top w:val="none" w:sz="0" w:space="0" w:color="auto"/>
            <w:left w:val="none" w:sz="0" w:space="0" w:color="auto"/>
            <w:bottom w:val="none" w:sz="0" w:space="0" w:color="auto"/>
            <w:right w:val="none" w:sz="0" w:space="0" w:color="auto"/>
          </w:divBdr>
        </w:div>
        <w:div w:id="204023579">
          <w:marLeft w:val="0"/>
          <w:marRight w:val="0"/>
          <w:marTop w:val="0"/>
          <w:marBottom w:val="0"/>
          <w:divBdr>
            <w:top w:val="none" w:sz="0" w:space="0" w:color="auto"/>
            <w:left w:val="none" w:sz="0" w:space="0" w:color="auto"/>
            <w:bottom w:val="none" w:sz="0" w:space="0" w:color="auto"/>
            <w:right w:val="none" w:sz="0" w:space="0" w:color="auto"/>
          </w:divBdr>
        </w:div>
        <w:div w:id="1389449204">
          <w:marLeft w:val="0"/>
          <w:marRight w:val="0"/>
          <w:marTop w:val="0"/>
          <w:marBottom w:val="0"/>
          <w:divBdr>
            <w:top w:val="none" w:sz="0" w:space="0" w:color="auto"/>
            <w:left w:val="none" w:sz="0" w:space="0" w:color="auto"/>
            <w:bottom w:val="none" w:sz="0" w:space="0" w:color="auto"/>
            <w:right w:val="none" w:sz="0" w:space="0" w:color="auto"/>
          </w:divBdr>
        </w:div>
        <w:div w:id="1907303561">
          <w:marLeft w:val="0"/>
          <w:marRight w:val="0"/>
          <w:marTop w:val="0"/>
          <w:marBottom w:val="0"/>
          <w:divBdr>
            <w:top w:val="none" w:sz="0" w:space="0" w:color="auto"/>
            <w:left w:val="none" w:sz="0" w:space="0" w:color="auto"/>
            <w:bottom w:val="none" w:sz="0" w:space="0" w:color="auto"/>
            <w:right w:val="none" w:sz="0" w:space="0" w:color="auto"/>
          </w:divBdr>
        </w:div>
        <w:div w:id="558248598">
          <w:marLeft w:val="0"/>
          <w:marRight w:val="0"/>
          <w:marTop w:val="0"/>
          <w:marBottom w:val="0"/>
          <w:divBdr>
            <w:top w:val="none" w:sz="0" w:space="0" w:color="auto"/>
            <w:left w:val="none" w:sz="0" w:space="0" w:color="auto"/>
            <w:bottom w:val="none" w:sz="0" w:space="0" w:color="auto"/>
            <w:right w:val="none" w:sz="0" w:space="0" w:color="auto"/>
          </w:divBdr>
        </w:div>
        <w:div w:id="1158420732">
          <w:marLeft w:val="0"/>
          <w:marRight w:val="0"/>
          <w:marTop w:val="0"/>
          <w:marBottom w:val="0"/>
          <w:divBdr>
            <w:top w:val="none" w:sz="0" w:space="0" w:color="auto"/>
            <w:left w:val="none" w:sz="0" w:space="0" w:color="auto"/>
            <w:bottom w:val="none" w:sz="0" w:space="0" w:color="auto"/>
            <w:right w:val="none" w:sz="0" w:space="0" w:color="auto"/>
          </w:divBdr>
        </w:div>
        <w:div w:id="2024551278">
          <w:marLeft w:val="0"/>
          <w:marRight w:val="0"/>
          <w:marTop w:val="0"/>
          <w:marBottom w:val="0"/>
          <w:divBdr>
            <w:top w:val="none" w:sz="0" w:space="0" w:color="auto"/>
            <w:left w:val="none" w:sz="0" w:space="0" w:color="auto"/>
            <w:bottom w:val="none" w:sz="0" w:space="0" w:color="auto"/>
            <w:right w:val="none" w:sz="0" w:space="0" w:color="auto"/>
          </w:divBdr>
        </w:div>
        <w:div w:id="251399927">
          <w:marLeft w:val="0"/>
          <w:marRight w:val="0"/>
          <w:marTop w:val="0"/>
          <w:marBottom w:val="0"/>
          <w:divBdr>
            <w:top w:val="none" w:sz="0" w:space="0" w:color="auto"/>
            <w:left w:val="none" w:sz="0" w:space="0" w:color="auto"/>
            <w:bottom w:val="none" w:sz="0" w:space="0" w:color="auto"/>
            <w:right w:val="none" w:sz="0" w:space="0" w:color="auto"/>
          </w:divBdr>
        </w:div>
        <w:div w:id="776483011">
          <w:marLeft w:val="0"/>
          <w:marRight w:val="0"/>
          <w:marTop w:val="0"/>
          <w:marBottom w:val="0"/>
          <w:divBdr>
            <w:top w:val="none" w:sz="0" w:space="0" w:color="auto"/>
            <w:left w:val="none" w:sz="0" w:space="0" w:color="auto"/>
            <w:bottom w:val="none" w:sz="0" w:space="0" w:color="auto"/>
            <w:right w:val="none" w:sz="0" w:space="0" w:color="auto"/>
          </w:divBdr>
        </w:div>
        <w:div w:id="1106382956">
          <w:marLeft w:val="0"/>
          <w:marRight w:val="0"/>
          <w:marTop w:val="0"/>
          <w:marBottom w:val="0"/>
          <w:divBdr>
            <w:top w:val="none" w:sz="0" w:space="0" w:color="auto"/>
            <w:left w:val="none" w:sz="0" w:space="0" w:color="auto"/>
            <w:bottom w:val="none" w:sz="0" w:space="0" w:color="auto"/>
            <w:right w:val="none" w:sz="0" w:space="0" w:color="auto"/>
          </w:divBdr>
        </w:div>
        <w:div w:id="2098167199">
          <w:marLeft w:val="0"/>
          <w:marRight w:val="0"/>
          <w:marTop w:val="0"/>
          <w:marBottom w:val="0"/>
          <w:divBdr>
            <w:top w:val="none" w:sz="0" w:space="0" w:color="auto"/>
            <w:left w:val="none" w:sz="0" w:space="0" w:color="auto"/>
            <w:bottom w:val="none" w:sz="0" w:space="0" w:color="auto"/>
            <w:right w:val="none" w:sz="0" w:space="0" w:color="auto"/>
          </w:divBdr>
        </w:div>
        <w:div w:id="1888183357">
          <w:marLeft w:val="0"/>
          <w:marRight w:val="0"/>
          <w:marTop w:val="0"/>
          <w:marBottom w:val="0"/>
          <w:divBdr>
            <w:top w:val="none" w:sz="0" w:space="0" w:color="auto"/>
            <w:left w:val="none" w:sz="0" w:space="0" w:color="auto"/>
            <w:bottom w:val="none" w:sz="0" w:space="0" w:color="auto"/>
            <w:right w:val="none" w:sz="0" w:space="0" w:color="auto"/>
          </w:divBdr>
        </w:div>
        <w:div w:id="802577038">
          <w:marLeft w:val="0"/>
          <w:marRight w:val="0"/>
          <w:marTop w:val="0"/>
          <w:marBottom w:val="0"/>
          <w:divBdr>
            <w:top w:val="none" w:sz="0" w:space="0" w:color="auto"/>
            <w:left w:val="none" w:sz="0" w:space="0" w:color="auto"/>
            <w:bottom w:val="none" w:sz="0" w:space="0" w:color="auto"/>
            <w:right w:val="none" w:sz="0" w:space="0" w:color="auto"/>
          </w:divBdr>
        </w:div>
        <w:div w:id="227301631">
          <w:marLeft w:val="0"/>
          <w:marRight w:val="0"/>
          <w:marTop w:val="0"/>
          <w:marBottom w:val="0"/>
          <w:divBdr>
            <w:top w:val="none" w:sz="0" w:space="0" w:color="auto"/>
            <w:left w:val="none" w:sz="0" w:space="0" w:color="auto"/>
            <w:bottom w:val="none" w:sz="0" w:space="0" w:color="auto"/>
            <w:right w:val="none" w:sz="0" w:space="0" w:color="auto"/>
          </w:divBdr>
        </w:div>
        <w:div w:id="1294555157">
          <w:marLeft w:val="0"/>
          <w:marRight w:val="0"/>
          <w:marTop w:val="0"/>
          <w:marBottom w:val="0"/>
          <w:divBdr>
            <w:top w:val="none" w:sz="0" w:space="0" w:color="auto"/>
            <w:left w:val="none" w:sz="0" w:space="0" w:color="auto"/>
            <w:bottom w:val="none" w:sz="0" w:space="0" w:color="auto"/>
            <w:right w:val="none" w:sz="0" w:space="0" w:color="auto"/>
          </w:divBdr>
        </w:div>
        <w:div w:id="823620641">
          <w:marLeft w:val="0"/>
          <w:marRight w:val="0"/>
          <w:marTop w:val="0"/>
          <w:marBottom w:val="0"/>
          <w:divBdr>
            <w:top w:val="none" w:sz="0" w:space="0" w:color="auto"/>
            <w:left w:val="none" w:sz="0" w:space="0" w:color="auto"/>
            <w:bottom w:val="none" w:sz="0" w:space="0" w:color="auto"/>
            <w:right w:val="none" w:sz="0" w:space="0" w:color="auto"/>
          </w:divBdr>
        </w:div>
        <w:div w:id="1346859389">
          <w:marLeft w:val="0"/>
          <w:marRight w:val="0"/>
          <w:marTop w:val="0"/>
          <w:marBottom w:val="0"/>
          <w:divBdr>
            <w:top w:val="none" w:sz="0" w:space="0" w:color="auto"/>
            <w:left w:val="none" w:sz="0" w:space="0" w:color="auto"/>
            <w:bottom w:val="none" w:sz="0" w:space="0" w:color="auto"/>
            <w:right w:val="none" w:sz="0" w:space="0" w:color="auto"/>
          </w:divBdr>
        </w:div>
        <w:div w:id="16661475">
          <w:marLeft w:val="0"/>
          <w:marRight w:val="0"/>
          <w:marTop w:val="0"/>
          <w:marBottom w:val="0"/>
          <w:divBdr>
            <w:top w:val="none" w:sz="0" w:space="0" w:color="auto"/>
            <w:left w:val="none" w:sz="0" w:space="0" w:color="auto"/>
            <w:bottom w:val="none" w:sz="0" w:space="0" w:color="auto"/>
            <w:right w:val="none" w:sz="0" w:space="0" w:color="auto"/>
          </w:divBdr>
        </w:div>
        <w:div w:id="223376750">
          <w:marLeft w:val="0"/>
          <w:marRight w:val="0"/>
          <w:marTop w:val="0"/>
          <w:marBottom w:val="0"/>
          <w:divBdr>
            <w:top w:val="none" w:sz="0" w:space="0" w:color="auto"/>
            <w:left w:val="none" w:sz="0" w:space="0" w:color="auto"/>
            <w:bottom w:val="none" w:sz="0" w:space="0" w:color="auto"/>
            <w:right w:val="none" w:sz="0" w:space="0" w:color="auto"/>
          </w:divBdr>
        </w:div>
        <w:div w:id="888880402">
          <w:marLeft w:val="0"/>
          <w:marRight w:val="0"/>
          <w:marTop w:val="0"/>
          <w:marBottom w:val="0"/>
          <w:divBdr>
            <w:top w:val="none" w:sz="0" w:space="0" w:color="auto"/>
            <w:left w:val="none" w:sz="0" w:space="0" w:color="auto"/>
            <w:bottom w:val="none" w:sz="0" w:space="0" w:color="auto"/>
            <w:right w:val="none" w:sz="0" w:space="0" w:color="auto"/>
          </w:divBdr>
        </w:div>
        <w:div w:id="102463802">
          <w:marLeft w:val="0"/>
          <w:marRight w:val="0"/>
          <w:marTop w:val="0"/>
          <w:marBottom w:val="0"/>
          <w:divBdr>
            <w:top w:val="none" w:sz="0" w:space="0" w:color="auto"/>
            <w:left w:val="none" w:sz="0" w:space="0" w:color="auto"/>
            <w:bottom w:val="none" w:sz="0" w:space="0" w:color="auto"/>
            <w:right w:val="none" w:sz="0" w:space="0" w:color="auto"/>
          </w:divBdr>
        </w:div>
        <w:div w:id="1541892650">
          <w:marLeft w:val="0"/>
          <w:marRight w:val="0"/>
          <w:marTop w:val="0"/>
          <w:marBottom w:val="0"/>
          <w:divBdr>
            <w:top w:val="none" w:sz="0" w:space="0" w:color="auto"/>
            <w:left w:val="none" w:sz="0" w:space="0" w:color="auto"/>
            <w:bottom w:val="none" w:sz="0" w:space="0" w:color="auto"/>
            <w:right w:val="none" w:sz="0" w:space="0" w:color="auto"/>
          </w:divBdr>
        </w:div>
        <w:div w:id="101926115">
          <w:marLeft w:val="0"/>
          <w:marRight w:val="0"/>
          <w:marTop w:val="0"/>
          <w:marBottom w:val="0"/>
          <w:divBdr>
            <w:top w:val="none" w:sz="0" w:space="0" w:color="auto"/>
            <w:left w:val="none" w:sz="0" w:space="0" w:color="auto"/>
            <w:bottom w:val="none" w:sz="0" w:space="0" w:color="auto"/>
            <w:right w:val="none" w:sz="0" w:space="0" w:color="auto"/>
          </w:divBdr>
        </w:div>
        <w:div w:id="1132023263">
          <w:marLeft w:val="0"/>
          <w:marRight w:val="0"/>
          <w:marTop w:val="0"/>
          <w:marBottom w:val="0"/>
          <w:divBdr>
            <w:top w:val="none" w:sz="0" w:space="0" w:color="auto"/>
            <w:left w:val="none" w:sz="0" w:space="0" w:color="auto"/>
            <w:bottom w:val="none" w:sz="0" w:space="0" w:color="auto"/>
            <w:right w:val="none" w:sz="0" w:space="0" w:color="auto"/>
          </w:divBdr>
        </w:div>
        <w:div w:id="14699908">
          <w:marLeft w:val="0"/>
          <w:marRight w:val="0"/>
          <w:marTop w:val="0"/>
          <w:marBottom w:val="0"/>
          <w:divBdr>
            <w:top w:val="none" w:sz="0" w:space="0" w:color="auto"/>
            <w:left w:val="none" w:sz="0" w:space="0" w:color="auto"/>
            <w:bottom w:val="none" w:sz="0" w:space="0" w:color="auto"/>
            <w:right w:val="none" w:sz="0" w:space="0" w:color="auto"/>
          </w:divBdr>
        </w:div>
        <w:div w:id="1792745479">
          <w:marLeft w:val="0"/>
          <w:marRight w:val="0"/>
          <w:marTop w:val="0"/>
          <w:marBottom w:val="0"/>
          <w:divBdr>
            <w:top w:val="none" w:sz="0" w:space="0" w:color="auto"/>
            <w:left w:val="none" w:sz="0" w:space="0" w:color="auto"/>
            <w:bottom w:val="none" w:sz="0" w:space="0" w:color="auto"/>
            <w:right w:val="none" w:sz="0" w:space="0" w:color="auto"/>
          </w:divBdr>
        </w:div>
        <w:div w:id="1249459551">
          <w:marLeft w:val="0"/>
          <w:marRight w:val="0"/>
          <w:marTop w:val="0"/>
          <w:marBottom w:val="0"/>
          <w:divBdr>
            <w:top w:val="none" w:sz="0" w:space="0" w:color="auto"/>
            <w:left w:val="none" w:sz="0" w:space="0" w:color="auto"/>
            <w:bottom w:val="none" w:sz="0" w:space="0" w:color="auto"/>
            <w:right w:val="none" w:sz="0" w:space="0" w:color="auto"/>
          </w:divBdr>
        </w:div>
        <w:div w:id="130562952">
          <w:marLeft w:val="0"/>
          <w:marRight w:val="0"/>
          <w:marTop w:val="0"/>
          <w:marBottom w:val="0"/>
          <w:divBdr>
            <w:top w:val="none" w:sz="0" w:space="0" w:color="auto"/>
            <w:left w:val="none" w:sz="0" w:space="0" w:color="auto"/>
            <w:bottom w:val="none" w:sz="0" w:space="0" w:color="auto"/>
            <w:right w:val="none" w:sz="0" w:space="0" w:color="auto"/>
          </w:divBdr>
        </w:div>
        <w:div w:id="2077388229">
          <w:marLeft w:val="0"/>
          <w:marRight w:val="0"/>
          <w:marTop w:val="0"/>
          <w:marBottom w:val="0"/>
          <w:divBdr>
            <w:top w:val="none" w:sz="0" w:space="0" w:color="auto"/>
            <w:left w:val="none" w:sz="0" w:space="0" w:color="auto"/>
            <w:bottom w:val="none" w:sz="0" w:space="0" w:color="auto"/>
            <w:right w:val="none" w:sz="0" w:space="0" w:color="auto"/>
          </w:divBdr>
        </w:div>
        <w:div w:id="943808019">
          <w:marLeft w:val="0"/>
          <w:marRight w:val="0"/>
          <w:marTop w:val="0"/>
          <w:marBottom w:val="0"/>
          <w:divBdr>
            <w:top w:val="none" w:sz="0" w:space="0" w:color="auto"/>
            <w:left w:val="none" w:sz="0" w:space="0" w:color="auto"/>
            <w:bottom w:val="none" w:sz="0" w:space="0" w:color="auto"/>
            <w:right w:val="none" w:sz="0" w:space="0" w:color="auto"/>
          </w:divBdr>
        </w:div>
        <w:div w:id="398403905">
          <w:marLeft w:val="0"/>
          <w:marRight w:val="0"/>
          <w:marTop w:val="0"/>
          <w:marBottom w:val="0"/>
          <w:divBdr>
            <w:top w:val="none" w:sz="0" w:space="0" w:color="auto"/>
            <w:left w:val="none" w:sz="0" w:space="0" w:color="auto"/>
            <w:bottom w:val="none" w:sz="0" w:space="0" w:color="auto"/>
            <w:right w:val="none" w:sz="0" w:space="0" w:color="auto"/>
          </w:divBdr>
        </w:div>
        <w:div w:id="1056199053">
          <w:marLeft w:val="0"/>
          <w:marRight w:val="0"/>
          <w:marTop w:val="0"/>
          <w:marBottom w:val="0"/>
          <w:divBdr>
            <w:top w:val="none" w:sz="0" w:space="0" w:color="auto"/>
            <w:left w:val="none" w:sz="0" w:space="0" w:color="auto"/>
            <w:bottom w:val="none" w:sz="0" w:space="0" w:color="auto"/>
            <w:right w:val="none" w:sz="0" w:space="0" w:color="auto"/>
          </w:divBdr>
        </w:div>
        <w:div w:id="998769014">
          <w:marLeft w:val="0"/>
          <w:marRight w:val="0"/>
          <w:marTop w:val="0"/>
          <w:marBottom w:val="0"/>
          <w:divBdr>
            <w:top w:val="none" w:sz="0" w:space="0" w:color="auto"/>
            <w:left w:val="none" w:sz="0" w:space="0" w:color="auto"/>
            <w:bottom w:val="none" w:sz="0" w:space="0" w:color="auto"/>
            <w:right w:val="none" w:sz="0" w:space="0" w:color="auto"/>
          </w:divBdr>
        </w:div>
        <w:div w:id="618030149">
          <w:marLeft w:val="0"/>
          <w:marRight w:val="0"/>
          <w:marTop w:val="0"/>
          <w:marBottom w:val="0"/>
          <w:divBdr>
            <w:top w:val="none" w:sz="0" w:space="0" w:color="auto"/>
            <w:left w:val="none" w:sz="0" w:space="0" w:color="auto"/>
            <w:bottom w:val="none" w:sz="0" w:space="0" w:color="auto"/>
            <w:right w:val="none" w:sz="0" w:space="0" w:color="auto"/>
          </w:divBdr>
        </w:div>
        <w:div w:id="1399786852">
          <w:marLeft w:val="0"/>
          <w:marRight w:val="0"/>
          <w:marTop w:val="0"/>
          <w:marBottom w:val="0"/>
          <w:divBdr>
            <w:top w:val="none" w:sz="0" w:space="0" w:color="auto"/>
            <w:left w:val="none" w:sz="0" w:space="0" w:color="auto"/>
            <w:bottom w:val="none" w:sz="0" w:space="0" w:color="auto"/>
            <w:right w:val="none" w:sz="0" w:space="0" w:color="auto"/>
          </w:divBdr>
        </w:div>
        <w:div w:id="889610158">
          <w:marLeft w:val="0"/>
          <w:marRight w:val="0"/>
          <w:marTop w:val="0"/>
          <w:marBottom w:val="0"/>
          <w:divBdr>
            <w:top w:val="none" w:sz="0" w:space="0" w:color="auto"/>
            <w:left w:val="none" w:sz="0" w:space="0" w:color="auto"/>
            <w:bottom w:val="none" w:sz="0" w:space="0" w:color="auto"/>
            <w:right w:val="none" w:sz="0" w:space="0" w:color="auto"/>
          </w:divBdr>
        </w:div>
        <w:div w:id="1105154444">
          <w:marLeft w:val="0"/>
          <w:marRight w:val="0"/>
          <w:marTop w:val="0"/>
          <w:marBottom w:val="0"/>
          <w:divBdr>
            <w:top w:val="none" w:sz="0" w:space="0" w:color="auto"/>
            <w:left w:val="none" w:sz="0" w:space="0" w:color="auto"/>
            <w:bottom w:val="none" w:sz="0" w:space="0" w:color="auto"/>
            <w:right w:val="none" w:sz="0" w:space="0" w:color="auto"/>
          </w:divBdr>
        </w:div>
        <w:div w:id="267205307">
          <w:marLeft w:val="0"/>
          <w:marRight w:val="0"/>
          <w:marTop w:val="0"/>
          <w:marBottom w:val="0"/>
          <w:divBdr>
            <w:top w:val="none" w:sz="0" w:space="0" w:color="auto"/>
            <w:left w:val="none" w:sz="0" w:space="0" w:color="auto"/>
            <w:bottom w:val="none" w:sz="0" w:space="0" w:color="auto"/>
            <w:right w:val="none" w:sz="0" w:space="0" w:color="auto"/>
          </w:divBdr>
        </w:div>
        <w:div w:id="1029527186">
          <w:marLeft w:val="0"/>
          <w:marRight w:val="0"/>
          <w:marTop w:val="0"/>
          <w:marBottom w:val="0"/>
          <w:divBdr>
            <w:top w:val="none" w:sz="0" w:space="0" w:color="auto"/>
            <w:left w:val="none" w:sz="0" w:space="0" w:color="auto"/>
            <w:bottom w:val="none" w:sz="0" w:space="0" w:color="auto"/>
            <w:right w:val="none" w:sz="0" w:space="0" w:color="auto"/>
          </w:divBdr>
        </w:div>
        <w:div w:id="1187257523">
          <w:marLeft w:val="0"/>
          <w:marRight w:val="0"/>
          <w:marTop w:val="0"/>
          <w:marBottom w:val="0"/>
          <w:divBdr>
            <w:top w:val="none" w:sz="0" w:space="0" w:color="auto"/>
            <w:left w:val="none" w:sz="0" w:space="0" w:color="auto"/>
            <w:bottom w:val="none" w:sz="0" w:space="0" w:color="auto"/>
            <w:right w:val="none" w:sz="0" w:space="0" w:color="auto"/>
          </w:divBdr>
        </w:div>
        <w:div w:id="50463023">
          <w:marLeft w:val="0"/>
          <w:marRight w:val="0"/>
          <w:marTop w:val="0"/>
          <w:marBottom w:val="0"/>
          <w:divBdr>
            <w:top w:val="none" w:sz="0" w:space="0" w:color="auto"/>
            <w:left w:val="none" w:sz="0" w:space="0" w:color="auto"/>
            <w:bottom w:val="none" w:sz="0" w:space="0" w:color="auto"/>
            <w:right w:val="none" w:sz="0" w:space="0" w:color="auto"/>
          </w:divBdr>
        </w:div>
        <w:div w:id="41447294">
          <w:marLeft w:val="0"/>
          <w:marRight w:val="0"/>
          <w:marTop w:val="0"/>
          <w:marBottom w:val="0"/>
          <w:divBdr>
            <w:top w:val="none" w:sz="0" w:space="0" w:color="auto"/>
            <w:left w:val="none" w:sz="0" w:space="0" w:color="auto"/>
            <w:bottom w:val="none" w:sz="0" w:space="0" w:color="auto"/>
            <w:right w:val="none" w:sz="0" w:space="0" w:color="auto"/>
          </w:divBdr>
        </w:div>
        <w:div w:id="1842430847">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2110078690">
          <w:marLeft w:val="0"/>
          <w:marRight w:val="0"/>
          <w:marTop w:val="0"/>
          <w:marBottom w:val="0"/>
          <w:divBdr>
            <w:top w:val="none" w:sz="0" w:space="0" w:color="auto"/>
            <w:left w:val="none" w:sz="0" w:space="0" w:color="auto"/>
            <w:bottom w:val="none" w:sz="0" w:space="0" w:color="auto"/>
            <w:right w:val="none" w:sz="0" w:space="0" w:color="auto"/>
          </w:divBdr>
        </w:div>
        <w:div w:id="2066754364">
          <w:marLeft w:val="0"/>
          <w:marRight w:val="0"/>
          <w:marTop w:val="0"/>
          <w:marBottom w:val="0"/>
          <w:divBdr>
            <w:top w:val="none" w:sz="0" w:space="0" w:color="auto"/>
            <w:left w:val="none" w:sz="0" w:space="0" w:color="auto"/>
            <w:bottom w:val="none" w:sz="0" w:space="0" w:color="auto"/>
            <w:right w:val="none" w:sz="0" w:space="0" w:color="auto"/>
          </w:divBdr>
        </w:div>
        <w:div w:id="518661628">
          <w:marLeft w:val="0"/>
          <w:marRight w:val="0"/>
          <w:marTop w:val="0"/>
          <w:marBottom w:val="0"/>
          <w:divBdr>
            <w:top w:val="none" w:sz="0" w:space="0" w:color="auto"/>
            <w:left w:val="none" w:sz="0" w:space="0" w:color="auto"/>
            <w:bottom w:val="none" w:sz="0" w:space="0" w:color="auto"/>
            <w:right w:val="none" w:sz="0" w:space="0" w:color="auto"/>
          </w:divBdr>
        </w:div>
        <w:div w:id="1492716135">
          <w:marLeft w:val="0"/>
          <w:marRight w:val="0"/>
          <w:marTop w:val="0"/>
          <w:marBottom w:val="0"/>
          <w:divBdr>
            <w:top w:val="none" w:sz="0" w:space="0" w:color="auto"/>
            <w:left w:val="none" w:sz="0" w:space="0" w:color="auto"/>
            <w:bottom w:val="none" w:sz="0" w:space="0" w:color="auto"/>
            <w:right w:val="none" w:sz="0" w:space="0" w:color="auto"/>
          </w:divBdr>
        </w:div>
        <w:div w:id="568544164">
          <w:marLeft w:val="0"/>
          <w:marRight w:val="0"/>
          <w:marTop w:val="0"/>
          <w:marBottom w:val="0"/>
          <w:divBdr>
            <w:top w:val="none" w:sz="0" w:space="0" w:color="auto"/>
            <w:left w:val="none" w:sz="0" w:space="0" w:color="auto"/>
            <w:bottom w:val="none" w:sz="0" w:space="0" w:color="auto"/>
            <w:right w:val="none" w:sz="0" w:space="0" w:color="auto"/>
          </w:divBdr>
        </w:div>
        <w:div w:id="1976909691">
          <w:marLeft w:val="0"/>
          <w:marRight w:val="0"/>
          <w:marTop w:val="0"/>
          <w:marBottom w:val="0"/>
          <w:divBdr>
            <w:top w:val="none" w:sz="0" w:space="0" w:color="auto"/>
            <w:left w:val="none" w:sz="0" w:space="0" w:color="auto"/>
            <w:bottom w:val="none" w:sz="0" w:space="0" w:color="auto"/>
            <w:right w:val="none" w:sz="0" w:space="0" w:color="auto"/>
          </w:divBdr>
        </w:div>
        <w:div w:id="1985694717">
          <w:marLeft w:val="0"/>
          <w:marRight w:val="0"/>
          <w:marTop w:val="0"/>
          <w:marBottom w:val="0"/>
          <w:divBdr>
            <w:top w:val="none" w:sz="0" w:space="0" w:color="auto"/>
            <w:left w:val="none" w:sz="0" w:space="0" w:color="auto"/>
            <w:bottom w:val="none" w:sz="0" w:space="0" w:color="auto"/>
            <w:right w:val="none" w:sz="0" w:space="0" w:color="auto"/>
          </w:divBdr>
        </w:div>
        <w:div w:id="1032262247">
          <w:marLeft w:val="0"/>
          <w:marRight w:val="0"/>
          <w:marTop w:val="0"/>
          <w:marBottom w:val="0"/>
          <w:divBdr>
            <w:top w:val="none" w:sz="0" w:space="0" w:color="auto"/>
            <w:left w:val="none" w:sz="0" w:space="0" w:color="auto"/>
            <w:bottom w:val="none" w:sz="0" w:space="0" w:color="auto"/>
            <w:right w:val="none" w:sz="0" w:space="0" w:color="auto"/>
          </w:divBdr>
        </w:div>
        <w:div w:id="2142306528">
          <w:marLeft w:val="0"/>
          <w:marRight w:val="0"/>
          <w:marTop w:val="0"/>
          <w:marBottom w:val="0"/>
          <w:divBdr>
            <w:top w:val="none" w:sz="0" w:space="0" w:color="auto"/>
            <w:left w:val="none" w:sz="0" w:space="0" w:color="auto"/>
            <w:bottom w:val="none" w:sz="0" w:space="0" w:color="auto"/>
            <w:right w:val="none" w:sz="0" w:space="0" w:color="auto"/>
          </w:divBdr>
        </w:div>
        <w:div w:id="236287145">
          <w:marLeft w:val="0"/>
          <w:marRight w:val="0"/>
          <w:marTop w:val="0"/>
          <w:marBottom w:val="0"/>
          <w:divBdr>
            <w:top w:val="none" w:sz="0" w:space="0" w:color="auto"/>
            <w:left w:val="none" w:sz="0" w:space="0" w:color="auto"/>
            <w:bottom w:val="none" w:sz="0" w:space="0" w:color="auto"/>
            <w:right w:val="none" w:sz="0" w:space="0" w:color="auto"/>
          </w:divBdr>
        </w:div>
        <w:div w:id="499731709">
          <w:marLeft w:val="0"/>
          <w:marRight w:val="0"/>
          <w:marTop w:val="0"/>
          <w:marBottom w:val="0"/>
          <w:divBdr>
            <w:top w:val="none" w:sz="0" w:space="0" w:color="auto"/>
            <w:left w:val="none" w:sz="0" w:space="0" w:color="auto"/>
            <w:bottom w:val="none" w:sz="0" w:space="0" w:color="auto"/>
            <w:right w:val="none" w:sz="0" w:space="0" w:color="auto"/>
          </w:divBdr>
        </w:div>
        <w:div w:id="659239997">
          <w:marLeft w:val="0"/>
          <w:marRight w:val="0"/>
          <w:marTop w:val="0"/>
          <w:marBottom w:val="0"/>
          <w:divBdr>
            <w:top w:val="none" w:sz="0" w:space="0" w:color="auto"/>
            <w:left w:val="none" w:sz="0" w:space="0" w:color="auto"/>
            <w:bottom w:val="none" w:sz="0" w:space="0" w:color="auto"/>
            <w:right w:val="none" w:sz="0" w:space="0" w:color="auto"/>
          </w:divBdr>
        </w:div>
        <w:div w:id="235210437">
          <w:marLeft w:val="0"/>
          <w:marRight w:val="0"/>
          <w:marTop w:val="0"/>
          <w:marBottom w:val="0"/>
          <w:divBdr>
            <w:top w:val="none" w:sz="0" w:space="0" w:color="auto"/>
            <w:left w:val="none" w:sz="0" w:space="0" w:color="auto"/>
            <w:bottom w:val="none" w:sz="0" w:space="0" w:color="auto"/>
            <w:right w:val="none" w:sz="0" w:space="0" w:color="auto"/>
          </w:divBdr>
        </w:div>
        <w:div w:id="1175460032">
          <w:marLeft w:val="0"/>
          <w:marRight w:val="0"/>
          <w:marTop w:val="0"/>
          <w:marBottom w:val="0"/>
          <w:divBdr>
            <w:top w:val="none" w:sz="0" w:space="0" w:color="auto"/>
            <w:left w:val="none" w:sz="0" w:space="0" w:color="auto"/>
            <w:bottom w:val="none" w:sz="0" w:space="0" w:color="auto"/>
            <w:right w:val="none" w:sz="0" w:space="0" w:color="auto"/>
          </w:divBdr>
        </w:div>
        <w:div w:id="437405585">
          <w:marLeft w:val="0"/>
          <w:marRight w:val="0"/>
          <w:marTop w:val="0"/>
          <w:marBottom w:val="0"/>
          <w:divBdr>
            <w:top w:val="none" w:sz="0" w:space="0" w:color="auto"/>
            <w:left w:val="none" w:sz="0" w:space="0" w:color="auto"/>
            <w:bottom w:val="none" w:sz="0" w:space="0" w:color="auto"/>
            <w:right w:val="none" w:sz="0" w:space="0" w:color="auto"/>
          </w:divBdr>
        </w:div>
        <w:div w:id="826090667">
          <w:marLeft w:val="0"/>
          <w:marRight w:val="0"/>
          <w:marTop w:val="0"/>
          <w:marBottom w:val="0"/>
          <w:divBdr>
            <w:top w:val="none" w:sz="0" w:space="0" w:color="auto"/>
            <w:left w:val="none" w:sz="0" w:space="0" w:color="auto"/>
            <w:bottom w:val="none" w:sz="0" w:space="0" w:color="auto"/>
            <w:right w:val="none" w:sz="0" w:space="0" w:color="auto"/>
          </w:divBdr>
        </w:div>
        <w:div w:id="1074277908">
          <w:marLeft w:val="0"/>
          <w:marRight w:val="0"/>
          <w:marTop w:val="0"/>
          <w:marBottom w:val="0"/>
          <w:divBdr>
            <w:top w:val="none" w:sz="0" w:space="0" w:color="auto"/>
            <w:left w:val="none" w:sz="0" w:space="0" w:color="auto"/>
            <w:bottom w:val="none" w:sz="0" w:space="0" w:color="auto"/>
            <w:right w:val="none" w:sz="0" w:space="0" w:color="auto"/>
          </w:divBdr>
        </w:div>
        <w:div w:id="1186942019">
          <w:marLeft w:val="0"/>
          <w:marRight w:val="0"/>
          <w:marTop w:val="0"/>
          <w:marBottom w:val="0"/>
          <w:divBdr>
            <w:top w:val="none" w:sz="0" w:space="0" w:color="auto"/>
            <w:left w:val="none" w:sz="0" w:space="0" w:color="auto"/>
            <w:bottom w:val="none" w:sz="0" w:space="0" w:color="auto"/>
            <w:right w:val="none" w:sz="0" w:space="0" w:color="auto"/>
          </w:divBdr>
        </w:div>
        <w:div w:id="1138645289">
          <w:marLeft w:val="0"/>
          <w:marRight w:val="0"/>
          <w:marTop w:val="0"/>
          <w:marBottom w:val="0"/>
          <w:divBdr>
            <w:top w:val="none" w:sz="0" w:space="0" w:color="auto"/>
            <w:left w:val="none" w:sz="0" w:space="0" w:color="auto"/>
            <w:bottom w:val="none" w:sz="0" w:space="0" w:color="auto"/>
            <w:right w:val="none" w:sz="0" w:space="0" w:color="auto"/>
          </w:divBdr>
        </w:div>
        <w:div w:id="291206752">
          <w:marLeft w:val="0"/>
          <w:marRight w:val="0"/>
          <w:marTop w:val="0"/>
          <w:marBottom w:val="0"/>
          <w:divBdr>
            <w:top w:val="none" w:sz="0" w:space="0" w:color="auto"/>
            <w:left w:val="none" w:sz="0" w:space="0" w:color="auto"/>
            <w:bottom w:val="none" w:sz="0" w:space="0" w:color="auto"/>
            <w:right w:val="none" w:sz="0" w:space="0" w:color="auto"/>
          </w:divBdr>
        </w:div>
        <w:div w:id="1652059141">
          <w:marLeft w:val="0"/>
          <w:marRight w:val="0"/>
          <w:marTop w:val="0"/>
          <w:marBottom w:val="0"/>
          <w:divBdr>
            <w:top w:val="none" w:sz="0" w:space="0" w:color="auto"/>
            <w:left w:val="none" w:sz="0" w:space="0" w:color="auto"/>
            <w:bottom w:val="none" w:sz="0" w:space="0" w:color="auto"/>
            <w:right w:val="none" w:sz="0" w:space="0" w:color="auto"/>
          </w:divBdr>
        </w:div>
        <w:div w:id="721445737">
          <w:marLeft w:val="0"/>
          <w:marRight w:val="0"/>
          <w:marTop w:val="0"/>
          <w:marBottom w:val="0"/>
          <w:divBdr>
            <w:top w:val="none" w:sz="0" w:space="0" w:color="auto"/>
            <w:left w:val="none" w:sz="0" w:space="0" w:color="auto"/>
            <w:bottom w:val="none" w:sz="0" w:space="0" w:color="auto"/>
            <w:right w:val="none" w:sz="0" w:space="0" w:color="auto"/>
          </w:divBdr>
        </w:div>
        <w:div w:id="1374774067">
          <w:marLeft w:val="0"/>
          <w:marRight w:val="0"/>
          <w:marTop w:val="0"/>
          <w:marBottom w:val="0"/>
          <w:divBdr>
            <w:top w:val="none" w:sz="0" w:space="0" w:color="auto"/>
            <w:left w:val="none" w:sz="0" w:space="0" w:color="auto"/>
            <w:bottom w:val="none" w:sz="0" w:space="0" w:color="auto"/>
            <w:right w:val="none" w:sz="0" w:space="0" w:color="auto"/>
          </w:divBdr>
        </w:div>
        <w:div w:id="1068186193">
          <w:marLeft w:val="0"/>
          <w:marRight w:val="0"/>
          <w:marTop w:val="0"/>
          <w:marBottom w:val="0"/>
          <w:divBdr>
            <w:top w:val="none" w:sz="0" w:space="0" w:color="auto"/>
            <w:left w:val="none" w:sz="0" w:space="0" w:color="auto"/>
            <w:bottom w:val="none" w:sz="0" w:space="0" w:color="auto"/>
            <w:right w:val="none" w:sz="0" w:space="0" w:color="auto"/>
          </w:divBdr>
        </w:div>
        <w:div w:id="1562859736">
          <w:marLeft w:val="0"/>
          <w:marRight w:val="0"/>
          <w:marTop w:val="0"/>
          <w:marBottom w:val="0"/>
          <w:divBdr>
            <w:top w:val="none" w:sz="0" w:space="0" w:color="auto"/>
            <w:left w:val="none" w:sz="0" w:space="0" w:color="auto"/>
            <w:bottom w:val="none" w:sz="0" w:space="0" w:color="auto"/>
            <w:right w:val="none" w:sz="0" w:space="0" w:color="auto"/>
          </w:divBdr>
        </w:div>
        <w:div w:id="140080601">
          <w:marLeft w:val="0"/>
          <w:marRight w:val="0"/>
          <w:marTop w:val="0"/>
          <w:marBottom w:val="0"/>
          <w:divBdr>
            <w:top w:val="none" w:sz="0" w:space="0" w:color="auto"/>
            <w:left w:val="none" w:sz="0" w:space="0" w:color="auto"/>
            <w:bottom w:val="none" w:sz="0" w:space="0" w:color="auto"/>
            <w:right w:val="none" w:sz="0" w:space="0" w:color="auto"/>
          </w:divBdr>
        </w:div>
        <w:div w:id="867370470">
          <w:marLeft w:val="0"/>
          <w:marRight w:val="0"/>
          <w:marTop w:val="0"/>
          <w:marBottom w:val="0"/>
          <w:divBdr>
            <w:top w:val="none" w:sz="0" w:space="0" w:color="auto"/>
            <w:left w:val="none" w:sz="0" w:space="0" w:color="auto"/>
            <w:bottom w:val="none" w:sz="0" w:space="0" w:color="auto"/>
            <w:right w:val="none" w:sz="0" w:space="0" w:color="auto"/>
          </w:divBdr>
        </w:div>
        <w:div w:id="1260677239">
          <w:marLeft w:val="0"/>
          <w:marRight w:val="0"/>
          <w:marTop w:val="0"/>
          <w:marBottom w:val="0"/>
          <w:divBdr>
            <w:top w:val="none" w:sz="0" w:space="0" w:color="auto"/>
            <w:left w:val="none" w:sz="0" w:space="0" w:color="auto"/>
            <w:bottom w:val="none" w:sz="0" w:space="0" w:color="auto"/>
            <w:right w:val="none" w:sz="0" w:space="0" w:color="auto"/>
          </w:divBdr>
        </w:div>
        <w:div w:id="1450510538">
          <w:marLeft w:val="0"/>
          <w:marRight w:val="0"/>
          <w:marTop w:val="0"/>
          <w:marBottom w:val="0"/>
          <w:divBdr>
            <w:top w:val="none" w:sz="0" w:space="0" w:color="auto"/>
            <w:left w:val="none" w:sz="0" w:space="0" w:color="auto"/>
            <w:bottom w:val="none" w:sz="0" w:space="0" w:color="auto"/>
            <w:right w:val="none" w:sz="0" w:space="0" w:color="auto"/>
          </w:divBdr>
        </w:div>
        <w:div w:id="834803396">
          <w:marLeft w:val="0"/>
          <w:marRight w:val="0"/>
          <w:marTop w:val="0"/>
          <w:marBottom w:val="0"/>
          <w:divBdr>
            <w:top w:val="none" w:sz="0" w:space="0" w:color="auto"/>
            <w:left w:val="none" w:sz="0" w:space="0" w:color="auto"/>
            <w:bottom w:val="none" w:sz="0" w:space="0" w:color="auto"/>
            <w:right w:val="none" w:sz="0" w:space="0" w:color="auto"/>
          </w:divBdr>
        </w:div>
        <w:div w:id="1612202736">
          <w:marLeft w:val="0"/>
          <w:marRight w:val="0"/>
          <w:marTop w:val="0"/>
          <w:marBottom w:val="0"/>
          <w:divBdr>
            <w:top w:val="none" w:sz="0" w:space="0" w:color="auto"/>
            <w:left w:val="none" w:sz="0" w:space="0" w:color="auto"/>
            <w:bottom w:val="none" w:sz="0" w:space="0" w:color="auto"/>
            <w:right w:val="none" w:sz="0" w:space="0" w:color="auto"/>
          </w:divBdr>
        </w:div>
        <w:div w:id="299769493">
          <w:marLeft w:val="0"/>
          <w:marRight w:val="0"/>
          <w:marTop w:val="0"/>
          <w:marBottom w:val="0"/>
          <w:divBdr>
            <w:top w:val="none" w:sz="0" w:space="0" w:color="auto"/>
            <w:left w:val="none" w:sz="0" w:space="0" w:color="auto"/>
            <w:bottom w:val="none" w:sz="0" w:space="0" w:color="auto"/>
            <w:right w:val="none" w:sz="0" w:space="0" w:color="auto"/>
          </w:divBdr>
        </w:div>
        <w:div w:id="1283682670">
          <w:marLeft w:val="0"/>
          <w:marRight w:val="0"/>
          <w:marTop w:val="0"/>
          <w:marBottom w:val="0"/>
          <w:divBdr>
            <w:top w:val="none" w:sz="0" w:space="0" w:color="auto"/>
            <w:left w:val="none" w:sz="0" w:space="0" w:color="auto"/>
            <w:bottom w:val="none" w:sz="0" w:space="0" w:color="auto"/>
            <w:right w:val="none" w:sz="0" w:space="0" w:color="auto"/>
          </w:divBdr>
        </w:div>
        <w:div w:id="833375859">
          <w:marLeft w:val="0"/>
          <w:marRight w:val="0"/>
          <w:marTop w:val="0"/>
          <w:marBottom w:val="0"/>
          <w:divBdr>
            <w:top w:val="none" w:sz="0" w:space="0" w:color="auto"/>
            <w:left w:val="none" w:sz="0" w:space="0" w:color="auto"/>
            <w:bottom w:val="none" w:sz="0" w:space="0" w:color="auto"/>
            <w:right w:val="none" w:sz="0" w:space="0" w:color="auto"/>
          </w:divBdr>
        </w:div>
        <w:div w:id="750156138">
          <w:marLeft w:val="0"/>
          <w:marRight w:val="0"/>
          <w:marTop w:val="0"/>
          <w:marBottom w:val="0"/>
          <w:divBdr>
            <w:top w:val="none" w:sz="0" w:space="0" w:color="auto"/>
            <w:left w:val="none" w:sz="0" w:space="0" w:color="auto"/>
            <w:bottom w:val="none" w:sz="0" w:space="0" w:color="auto"/>
            <w:right w:val="none" w:sz="0" w:space="0" w:color="auto"/>
          </w:divBdr>
        </w:div>
        <w:div w:id="2080788717">
          <w:marLeft w:val="0"/>
          <w:marRight w:val="0"/>
          <w:marTop w:val="0"/>
          <w:marBottom w:val="0"/>
          <w:divBdr>
            <w:top w:val="none" w:sz="0" w:space="0" w:color="auto"/>
            <w:left w:val="none" w:sz="0" w:space="0" w:color="auto"/>
            <w:bottom w:val="none" w:sz="0" w:space="0" w:color="auto"/>
            <w:right w:val="none" w:sz="0" w:space="0" w:color="auto"/>
          </w:divBdr>
        </w:div>
        <w:div w:id="1019812168">
          <w:marLeft w:val="0"/>
          <w:marRight w:val="0"/>
          <w:marTop w:val="0"/>
          <w:marBottom w:val="0"/>
          <w:divBdr>
            <w:top w:val="none" w:sz="0" w:space="0" w:color="auto"/>
            <w:left w:val="none" w:sz="0" w:space="0" w:color="auto"/>
            <w:bottom w:val="none" w:sz="0" w:space="0" w:color="auto"/>
            <w:right w:val="none" w:sz="0" w:space="0" w:color="auto"/>
          </w:divBdr>
        </w:div>
        <w:div w:id="1920827231">
          <w:marLeft w:val="0"/>
          <w:marRight w:val="0"/>
          <w:marTop w:val="0"/>
          <w:marBottom w:val="0"/>
          <w:divBdr>
            <w:top w:val="none" w:sz="0" w:space="0" w:color="auto"/>
            <w:left w:val="none" w:sz="0" w:space="0" w:color="auto"/>
            <w:bottom w:val="none" w:sz="0" w:space="0" w:color="auto"/>
            <w:right w:val="none" w:sz="0" w:space="0" w:color="auto"/>
          </w:divBdr>
        </w:div>
        <w:div w:id="294407779">
          <w:marLeft w:val="0"/>
          <w:marRight w:val="0"/>
          <w:marTop w:val="0"/>
          <w:marBottom w:val="0"/>
          <w:divBdr>
            <w:top w:val="none" w:sz="0" w:space="0" w:color="auto"/>
            <w:left w:val="none" w:sz="0" w:space="0" w:color="auto"/>
            <w:bottom w:val="none" w:sz="0" w:space="0" w:color="auto"/>
            <w:right w:val="none" w:sz="0" w:space="0" w:color="auto"/>
          </w:divBdr>
        </w:div>
        <w:div w:id="1410426556">
          <w:marLeft w:val="0"/>
          <w:marRight w:val="0"/>
          <w:marTop w:val="0"/>
          <w:marBottom w:val="0"/>
          <w:divBdr>
            <w:top w:val="none" w:sz="0" w:space="0" w:color="auto"/>
            <w:left w:val="none" w:sz="0" w:space="0" w:color="auto"/>
            <w:bottom w:val="none" w:sz="0" w:space="0" w:color="auto"/>
            <w:right w:val="none" w:sz="0" w:space="0" w:color="auto"/>
          </w:divBdr>
        </w:div>
        <w:div w:id="1760174319">
          <w:marLeft w:val="0"/>
          <w:marRight w:val="0"/>
          <w:marTop w:val="0"/>
          <w:marBottom w:val="0"/>
          <w:divBdr>
            <w:top w:val="none" w:sz="0" w:space="0" w:color="auto"/>
            <w:left w:val="none" w:sz="0" w:space="0" w:color="auto"/>
            <w:bottom w:val="none" w:sz="0" w:space="0" w:color="auto"/>
            <w:right w:val="none" w:sz="0" w:space="0" w:color="auto"/>
          </w:divBdr>
        </w:div>
        <w:div w:id="172454432">
          <w:marLeft w:val="0"/>
          <w:marRight w:val="0"/>
          <w:marTop w:val="0"/>
          <w:marBottom w:val="0"/>
          <w:divBdr>
            <w:top w:val="none" w:sz="0" w:space="0" w:color="auto"/>
            <w:left w:val="none" w:sz="0" w:space="0" w:color="auto"/>
            <w:bottom w:val="none" w:sz="0" w:space="0" w:color="auto"/>
            <w:right w:val="none" w:sz="0" w:space="0" w:color="auto"/>
          </w:divBdr>
        </w:div>
        <w:div w:id="1606033272">
          <w:marLeft w:val="0"/>
          <w:marRight w:val="0"/>
          <w:marTop w:val="0"/>
          <w:marBottom w:val="0"/>
          <w:divBdr>
            <w:top w:val="none" w:sz="0" w:space="0" w:color="auto"/>
            <w:left w:val="none" w:sz="0" w:space="0" w:color="auto"/>
            <w:bottom w:val="none" w:sz="0" w:space="0" w:color="auto"/>
            <w:right w:val="none" w:sz="0" w:space="0" w:color="auto"/>
          </w:divBdr>
        </w:div>
        <w:div w:id="1635940865">
          <w:marLeft w:val="0"/>
          <w:marRight w:val="0"/>
          <w:marTop w:val="0"/>
          <w:marBottom w:val="0"/>
          <w:divBdr>
            <w:top w:val="none" w:sz="0" w:space="0" w:color="auto"/>
            <w:left w:val="none" w:sz="0" w:space="0" w:color="auto"/>
            <w:bottom w:val="none" w:sz="0" w:space="0" w:color="auto"/>
            <w:right w:val="none" w:sz="0" w:space="0" w:color="auto"/>
          </w:divBdr>
        </w:div>
        <w:div w:id="690565893">
          <w:marLeft w:val="0"/>
          <w:marRight w:val="0"/>
          <w:marTop w:val="0"/>
          <w:marBottom w:val="0"/>
          <w:divBdr>
            <w:top w:val="none" w:sz="0" w:space="0" w:color="auto"/>
            <w:left w:val="none" w:sz="0" w:space="0" w:color="auto"/>
            <w:bottom w:val="none" w:sz="0" w:space="0" w:color="auto"/>
            <w:right w:val="none" w:sz="0" w:space="0" w:color="auto"/>
          </w:divBdr>
        </w:div>
        <w:div w:id="1795518745">
          <w:marLeft w:val="0"/>
          <w:marRight w:val="0"/>
          <w:marTop w:val="0"/>
          <w:marBottom w:val="0"/>
          <w:divBdr>
            <w:top w:val="none" w:sz="0" w:space="0" w:color="auto"/>
            <w:left w:val="none" w:sz="0" w:space="0" w:color="auto"/>
            <w:bottom w:val="none" w:sz="0" w:space="0" w:color="auto"/>
            <w:right w:val="none" w:sz="0" w:space="0" w:color="auto"/>
          </w:divBdr>
        </w:div>
        <w:div w:id="62872111">
          <w:marLeft w:val="0"/>
          <w:marRight w:val="0"/>
          <w:marTop w:val="0"/>
          <w:marBottom w:val="0"/>
          <w:divBdr>
            <w:top w:val="none" w:sz="0" w:space="0" w:color="auto"/>
            <w:left w:val="none" w:sz="0" w:space="0" w:color="auto"/>
            <w:bottom w:val="none" w:sz="0" w:space="0" w:color="auto"/>
            <w:right w:val="none" w:sz="0" w:space="0" w:color="auto"/>
          </w:divBdr>
        </w:div>
        <w:div w:id="1834947384">
          <w:marLeft w:val="0"/>
          <w:marRight w:val="0"/>
          <w:marTop w:val="0"/>
          <w:marBottom w:val="0"/>
          <w:divBdr>
            <w:top w:val="none" w:sz="0" w:space="0" w:color="auto"/>
            <w:left w:val="none" w:sz="0" w:space="0" w:color="auto"/>
            <w:bottom w:val="none" w:sz="0" w:space="0" w:color="auto"/>
            <w:right w:val="none" w:sz="0" w:space="0" w:color="auto"/>
          </w:divBdr>
        </w:div>
        <w:div w:id="1550610694">
          <w:marLeft w:val="0"/>
          <w:marRight w:val="0"/>
          <w:marTop w:val="0"/>
          <w:marBottom w:val="0"/>
          <w:divBdr>
            <w:top w:val="none" w:sz="0" w:space="0" w:color="auto"/>
            <w:left w:val="none" w:sz="0" w:space="0" w:color="auto"/>
            <w:bottom w:val="none" w:sz="0" w:space="0" w:color="auto"/>
            <w:right w:val="none" w:sz="0" w:space="0" w:color="auto"/>
          </w:divBdr>
        </w:div>
        <w:div w:id="519469317">
          <w:marLeft w:val="0"/>
          <w:marRight w:val="0"/>
          <w:marTop w:val="0"/>
          <w:marBottom w:val="0"/>
          <w:divBdr>
            <w:top w:val="none" w:sz="0" w:space="0" w:color="auto"/>
            <w:left w:val="none" w:sz="0" w:space="0" w:color="auto"/>
            <w:bottom w:val="none" w:sz="0" w:space="0" w:color="auto"/>
            <w:right w:val="none" w:sz="0" w:space="0" w:color="auto"/>
          </w:divBdr>
        </w:div>
        <w:div w:id="1808625421">
          <w:marLeft w:val="0"/>
          <w:marRight w:val="0"/>
          <w:marTop w:val="0"/>
          <w:marBottom w:val="0"/>
          <w:divBdr>
            <w:top w:val="none" w:sz="0" w:space="0" w:color="auto"/>
            <w:left w:val="none" w:sz="0" w:space="0" w:color="auto"/>
            <w:bottom w:val="none" w:sz="0" w:space="0" w:color="auto"/>
            <w:right w:val="none" w:sz="0" w:space="0" w:color="auto"/>
          </w:divBdr>
        </w:div>
        <w:div w:id="1734348801">
          <w:marLeft w:val="0"/>
          <w:marRight w:val="0"/>
          <w:marTop w:val="0"/>
          <w:marBottom w:val="0"/>
          <w:divBdr>
            <w:top w:val="none" w:sz="0" w:space="0" w:color="auto"/>
            <w:left w:val="none" w:sz="0" w:space="0" w:color="auto"/>
            <w:bottom w:val="none" w:sz="0" w:space="0" w:color="auto"/>
            <w:right w:val="none" w:sz="0" w:space="0" w:color="auto"/>
          </w:divBdr>
        </w:div>
        <w:div w:id="2068187822">
          <w:marLeft w:val="0"/>
          <w:marRight w:val="0"/>
          <w:marTop w:val="0"/>
          <w:marBottom w:val="0"/>
          <w:divBdr>
            <w:top w:val="none" w:sz="0" w:space="0" w:color="auto"/>
            <w:left w:val="none" w:sz="0" w:space="0" w:color="auto"/>
            <w:bottom w:val="none" w:sz="0" w:space="0" w:color="auto"/>
            <w:right w:val="none" w:sz="0" w:space="0" w:color="auto"/>
          </w:divBdr>
        </w:div>
        <w:div w:id="803423885">
          <w:marLeft w:val="0"/>
          <w:marRight w:val="0"/>
          <w:marTop w:val="0"/>
          <w:marBottom w:val="0"/>
          <w:divBdr>
            <w:top w:val="none" w:sz="0" w:space="0" w:color="auto"/>
            <w:left w:val="none" w:sz="0" w:space="0" w:color="auto"/>
            <w:bottom w:val="none" w:sz="0" w:space="0" w:color="auto"/>
            <w:right w:val="none" w:sz="0" w:space="0" w:color="auto"/>
          </w:divBdr>
        </w:div>
        <w:div w:id="716050552">
          <w:marLeft w:val="0"/>
          <w:marRight w:val="0"/>
          <w:marTop w:val="0"/>
          <w:marBottom w:val="0"/>
          <w:divBdr>
            <w:top w:val="none" w:sz="0" w:space="0" w:color="auto"/>
            <w:left w:val="none" w:sz="0" w:space="0" w:color="auto"/>
            <w:bottom w:val="none" w:sz="0" w:space="0" w:color="auto"/>
            <w:right w:val="none" w:sz="0" w:space="0" w:color="auto"/>
          </w:divBdr>
        </w:div>
        <w:div w:id="1503468843">
          <w:marLeft w:val="0"/>
          <w:marRight w:val="0"/>
          <w:marTop w:val="0"/>
          <w:marBottom w:val="0"/>
          <w:divBdr>
            <w:top w:val="none" w:sz="0" w:space="0" w:color="auto"/>
            <w:left w:val="none" w:sz="0" w:space="0" w:color="auto"/>
            <w:bottom w:val="none" w:sz="0" w:space="0" w:color="auto"/>
            <w:right w:val="none" w:sz="0" w:space="0" w:color="auto"/>
          </w:divBdr>
        </w:div>
        <w:div w:id="86780535">
          <w:marLeft w:val="0"/>
          <w:marRight w:val="0"/>
          <w:marTop w:val="0"/>
          <w:marBottom w:val="0"/>
          <w:divBdr>
            <w:top w:val="none" w:sz="0" w:space="0" w:color="auto"/>
            <w:left w:val="none" w:sz="0" w:space="0" w:color="auto"/>
            <w:bottom w:val="none" w:sz="0" w:space="0" w:color="auto"/>
            <w:right w:val="none" w:sz="0" w:space="0" w:color="auto"/>
          </w:divBdr>
        </w:div>
        <w:div w:id="835917486">
          <w:marLeft w:val="0"/>
          <w:marRight w:val="0"/>
          <w:marTop w:val="0"/>
          <w:marBottom w:val="0"/>
          <w:divBdr>
            <w:top w:val="none" w:sz="0" w:space="0" w:color="auto"/>
            <w:left w:val="none" w:sz="0" w:space="0" w:color="auto"/>
            <w:bottom w:val="none" w:sz="0" w:space="0" w:color="auto"/>
            <w:right w:val="none" w:sz="0" w:space="0" w:color="auto"/>
          </w:divBdr>
        </w:div>
        <w:div w:id="797573963">
          <w:marLeft w:val="0"/>
          <w:marRight w:val="0"/>
          <w:marTop w:val="0"/>
          <w:marBottom w:val="0"/>
          <w:divBdr>
            <w:top w:val="none" w:sz="0" w:space="0" w:color="auto"/>
            <w:left w:val="none" w:sz="0" w:space="0" w:color="auto"/>
            <w:bottom w:val="none" w:sz="0" w:space="0" w:color="auto"/>
            <w:right w:val="none" w:sz="0" w:space="0" w:color="auto"/>
          </w:divBdr>
        </w:div>
        <w:div w:id="1701972080">
          <w:marLeft w:val="0"/>
          <w:marRight w:val="0"/>
          <w:marTop w:val="0"/>
          <w:marBottom w:val="0"/>
          <w:divBdr>
            <w:top w:val="none" w:sz="0" w:space="0" w:color="auto"/>
            <w:left w:val="none" w:sz="0" w:space="0" w:color="auto"/>
            <w:bottom w:val="none" w:sz="0" w:space="0" w:color="auto"/>
            <w:right w:val="none" w:sz="0" w:space="0" w:color="auto"/>
          </w:divBdr>
        </w:div>
        <w:div w:id="993752873">
          <w:marLeft w:val="0"/>
          <w:marRight w:val="0"/>
          <w:marTop w:val="0"/>
          <w:marBottom w:val="0"/>
          <w:divBdr>
            <w:top w:val="none" w:sz="0" w:space="0" w:color="auto"/>
            <w:left w:val="none" w:sz="0" w:space="0" w:color="auto"/>
            <w:bottom w:val="none" w:sz="0" w:space="0" w:color="auto"/>
            <w:right w:val="none" w:sz="0" w:space="0" w:color="auto"/>
          </w:divBdr>
        </w:div>
        <w:div w:id="442117207">
          <w:marLeft w:val="0"/>
          <w:marRight w:val="0"/>
          <w:marTop w:val="0"/>
          <w:marBottom w:val="0"/>
          <w:divBdr>
            <w:top w:val="none" w:sz="0" w:space="0" w:color="auto"/>
            <w:left w:val="none" w:sz="0" w:space="0" w:color="auto"/>
            <w:bottom w:val="none" w:sz="0" w:space="0" w:color="auto"/>
            <w:right w:val="none" w:sz="0" w:space="0" w:color="auto"/>
          </w:divBdr>
        </w:div>
        <w:div w:id="502278026">
          <w:marLeft w:val="0"/>
          <w:marRight w:val="0"/>
          <w:marTop w:val="0"/>
          <w:marBottom w:val="0"/>
          <w:divBdr>
            <w:top w:val="none" w:sz="0" w:space="0" w:color="auto"/>
            <w:left w:val="none" w:sz="0" w:space="0" w:color="auto"/>
            <w:bottom w:val="none" w:sz="0" w:space="0" w:color="auto"/>
            <w:right w:val="none" w:sz="0" w:space="0" w:color="auto"/>
          </w:divBdr>
        </w:div>
        <w:div w:id="1934508562">
          <w:marLeft w:val="0"/>
          <w:marRight w:val="0"/>
          <w:marTop w:val="0"/>
          <w:marBottom w:val="0"/>
          <w:divBdr>
            <w:top w:val="none" w:sz="0" w:space="0" w:color="auto"/>
            <w:left w:val="none" w:sz="0" w:space="0" w:color="auto"/>
            <w:bottom w:val="none" w:sz="0" w:space="0" w:color="auto"/>
            <w:right w:val="none" w:sz="0" w:space="0" w:color="auto"/>
          </w:divBdr>
        </w:div>
        <w:div w:id="1324242759">
          <w:marLeft w:val="0"/>
          <w:marRight w:val="0"/>
          <w:marTop w:val="0"/>
          <w:marBottom w:val="0"/>
          <w:divBdr>
            <w:top w:val="none" w:sz="0" w:space="0" w:color="auto"/>
            <w:left w:val="none" w:sz="0" w:space="0" w:color="auto"/>
            <w:bottom w:val="none" w:sz="0" w:space="0" w:color="auto"/>
            <w:right w:val="none" w:sz="0" w:space="0" w:color="auto"/>
          </w:divBdr>
        </w:div>
        <w:div w:id="1364938061">
          <w:marLeft w:val="0"/>
          <w:marRight w:val="0"/>
          <w:marTop w:val="0"/>
          <w:marBottom w:val="0"/>
          <w:divBdr>
            <w:top w:val="none" w:sz="0" w:space="0" w:color="auto"/>
            <w:left w:val="none" w:sz="0" w:space="0" w:color="auto"/>
            <w:bottom w:val="none" w:sz="0" w:space="0" w:color="auto"/>
            <w:right w:val="none" w:sz="0" w:space="0" w:color="auto"/>
          </w:divBdr>
        </w:div>
        <w:div w:id="769082541">
          <w:marLeft w:val="0"/>
          <w:marRight w:val="0"/>
          <w:marTop w:val="0"/>
          <w:marBottom w:val="0"/>
          <w:divBdr>
            <w:top w:val="none" w:sz="0" w:space="0" w:color="auto"/>
            <w:left w:val="none" w:sz="0" w:space="0" w:color="auto"/>
            <w:bottom w:val="none" w:sz="0" w:space="0" w:color="auto"/>
            <w:right w:val="none" w:sz="0" w:space="0" w:color="auto"/>
          </w:divBdr>
        </w:div>
        <w:div w:id="1297488148">
          <w:marLeft w:val="0"/>
          <w:marRight w:val="0"/>
          <w:marTop w:val="0"/>
          <w:marBottom w:val="0"/>
          <w:divBdr>
            <w:top w:val="none" w:sz="0" w:space="0" w:color="auto"/>
            <w:left w:val="none" w:sz="0" w:space="0" w:color="auto"/>
            <w:bottom w:val="none" w:sz="0" w:space="0" w:color="auto"/>
            <w:right w:val="none" w:sz="0" w:space="0" w:color="auto"/>
          </w:divBdr>
        </w:div>
        <w:div w:id="471875939">
          <w:marLeft w:val="0"/>
          <w:marRight w:val="0"/>
          <w:marTop w:val="0"/>
          <w:marBottom w:val="0"/>
          <w:divBdr>
            <w:top w:val="none" w:sz="0" w:space="0" w:color="auto"/>
            <w:left w:val="none" w:sz="0" w:space="0" w:color="auto"/>
            <w:bottom w:val="none" w:sz="0" w:space="0" w:color="auto"/>
            <w:right w:val="none" w:sz="0" w:space="0" w:color="auto"/>
          </w:divBdr>
        </w:div>
        <w:div w:id="445150976">
          <w:marLeft w:val="0"/>
          <w:marRight w:val="0"/>
          <w:marTop w:val="0"/>
          <w:marBottom w:val="0"/>
          <w:divBdr>
            <w:top w:val="none" w:sz="0" w:space="0" w:color="auto"/>
            <w:left w:val="none" w:sz="0" w:space="0" w:color="auto"/>
            <w:bottom w:val="none" w:sz="0" w:space="0" w:color="auto"/>
            <w:right w:val="none" w:sz="0" w:space="0" w:color="auto"/>
          </w:divBdr>
        </w:div>
        <w:div w:id="2016034705">
          <w:marLeft w:val="0"/>
          <w:marRight w:val="0"/>
          <w:marTop w:val="0"/>
          <w:marBottom w:val="0"/>
          <w:divBdr>
            <w:top w:val="none" w:sz="0" w:space="0" w:color="auto"/>
            <w:left w:val="none" w:sz="0" w:space="0" w:color="auto"/>
            <w:bottom w:val="none" w:sz="0" w:space="0" w:color="auto"/>
            <w:right w:val="none" w:sz="0" w:space="0" w:color="auto"/>
          </w:divBdr>
        </w:div>
        <w:div w:id="990330413">
          <w:marLeft w:val="0"/>
          <w:marRight w:val="0"/>
          <w:marTop w:val="0"/>
          <w:marBottom w:val="0"/>
          <w:divBdr>
            <w:top w:val="none" w:sz="0" w:space="0" w:color="auto"/>
            <w:left w:val="none" w:sz="0" w:space="0" w:color="auto"/>
            <w:bottom w:val="none" w:sz="0" w:space="0" w:color="auto"/>
            <w:right w:val="none" w:sz="0" w:space="0" w:color="auto"/>
          </w:divBdr>
        </w:div>
        <w:div w:id="1420827186">
          <w:marLeft w:val="0"/>
          <w:marRight w:val="0"/>
          <w:marTop w:val="0"/>
          <w:marBottom w:val="0"/>
          <w:divBdr>
            <w:top w:val="none" w:sz="0" w:space="0" w:color="auto"/>
            <w:left w:val="none" w:sz="0" w:space="0" w:color="auto"/>
            <w:bottom w:val="none" w:sz="0" w:space="0" w:color="auto"/>
            <w:right w:val="none" w:sz="0" w:space="0" w:color="auto"/>
          </w:divBdr>
        </w:div>
        <w:div w:id="1896695106">
          <w:marLeft w:val="0"/>
          <w:marRight w:val="0"/>
          <w:marTop w:val="0"/>
          <w:marBottom w:val="0"/>
          <w:divBdr>
            <w:top w:val="none" w:sz="0" w:space="0" w:color="auto"/>
            <w:left w:val="none" w:sz="0" w:space="0" w:color="auto"/>
            <w:bottom w:val="none" w:sz="0" w:space="0" w:color="auto"/>
            <w:right w:val="none" w:sz="0" w:space="0" w:color="auto"/>
          </w:divBdr>
        </w:div>
        <w:div w:id="537933714">
          <w:marLeft w:val="0"/>
          <w:marRight w:val="0"/>
          <w:marTop w:val="0"/>
          <w:marBottom w:val="0"/>
          <w:divBdr>
            <w:top w:val="none" w:sz="0" w:space="0" w:color="auto"/>
            <w:left w:val="none" w:sz="0" w:space="0" w:color="auto"/>
            <w:bottom w:val="none" w:sz="0" w:space="0" w:color="auto"/>
            <w:right w:val="none" w:sz="0" w:space="0" w:color="auto"/>
          </w:divBdr>
        </w:div>
        <w:div w:id="1921021451">
          <w:marLeft w:val="0"/>
          <w:marRight w:val="0"/>
          <w:marTop w:val="0"/>
          <w:marBottom w:val="0"/>
          <w:divBdr>
            <w:top w:val="none" w:sz="0" w:space="0" w:color="auto"/>
            <w:left w:val="none" w:sz="0" w:space="0" w:color="auto"/>
            <w:bottom w:val="none" w:sz="0" w:space="0" w:color="auto"/>
            <w:right w:val="none" w:sz="0" w:space="0" w:color="auto"/>
          </w:divBdr>
        </w:div>
        <w:div w:id="1110201339">
          <w:marLeft w:val="0"/>
          <w:marRight w:val="0"/>
          <w:marTop w:val="0"/>
          <w:marBottom w:val="0"/>
          <w:divBdr>
            <w:top w:val="none" w:sz="0" w:space="0" w:color="auto"/>
            <w:left w:val="none" w:sz="0" w:space="0" w:color="auto"/>
            <w:bottom w:val="none" w:sz="0" w:space="0" w:color="auto"/>
            <w:right w:val="none" w:sz="0" w:space="0" w:color="auto"/>
          </w:divBdr>
        </w:div>
        <w:div w:id="1411778567">
          <w:marLeft w:val="0"/>
          <w:marRight w:val="0"/>
          <w:marTop w:val="0"/>
          <w:marBottom w:val="0"/>
          <w:divBdr>
            <w:top w:val="none" w:sz="0" w:space="0" w:color="auto"/>
            <w:left w:val="none" w:sz="0" w:space="0" w:color="auto"/>
            <w:bottom w:val="none" w:sz="0" w:space="0" w:color="auto"/>
            <w:right w:val="none" w:sz="0" w:space="0" w:color="auto"/>
          </w:divBdr>
        </w:div>
        <w:div w:id="23752547">
          <w:marLeft w:val="0"/>
          <w:marRight w:val="0"/>
          <w:marTop w:val="0"/>
          <w:marBottom w:val="0"/>
          <w:divBdr>
            <w:top w:val="none" w:sz="0" w:space="0" w:color="auto"/>
            <w:left w:val="none" w:sz="0" w:space="0" w:color="auto"/>
            <w:bottom w:val="none" w:sz="0" w:space="0" w:color="auto"/>
            <w:right w:val="none" w:sz="0" w:space="0" w:color="auto"/>
          </w:divBdr>
        </w:div>
        <w:div w:id="1085609921">
          <w:marLeft w:val="0"/>
          <w:marRight w:val="0"/>
          <w:marTop w:val="0"/>
          <w:marBottom w:val="0"/>
          <w:divBdr>
            <w:top w:val="none" w:sz="0" w:space="0" w:color="auto"/>
            <w:left w:val="none" w:sz="0" w:space="0" w:color="auto"/>
            <w:bottom w:val="none" w:sz="0" w:space="0" w:color="auto"/>
            <w:right w:val="none" w:sz="0" w:space="0" w:color="auto"/>
          </w:divBdr>
        </w:div>
        <w:div w:id="1581595661">
          <w:marLeft w:val="0"/>
          <w:marRight w:val="0"/>
          <w:marTop w:val="0"/>
          <w:marBottom w:val="0"/>
          <w:divBdr>
            <w:top w:val="none" w:sz="0" w:space="0" w:color="auto"/>
            <w:left w:val="none" w:sz="0" w:space="0" w:color="auto"/>
            <w:bottom w:val="none" w:sz="0" w:space="0" w:color="auto"/>
            <w:right w:val="none" w:sz="0" w:space="0" w:color="auto"/>
          </w:divBdr>
        </w:div>
        <w:div w:id="1466510643">
          <w:marLeft w:val="0"/>
          <w:marRight w:val="0"/>
          <w:marTop w:val="0"/>
          <w:marBottom w:val="0"/>
          <w:divBdr>
            <w:top w:val="none" w:sz="0" w:space="0" w:color="auto"/>
            <w:left w:val="none" w:sz="0" w:space="0" w:color="auto"/>
            <w:bottom w:val="none" w:sz="0" w:space="0" w:color="auto"/>
            <w:right w:val="none" w:sz="0" w:space="0" w:color="auto"/>
          </w:divBdr>
        </w:div>
        <w:div w:id="451242917">
          <w:marLeft w:val="0"/>
          <w:marRight w:val="0"/>
          <w:marTop w:val="0"/>
          <w:marBottom w:val="0"/>
          <w:divBdr>
            <w:top w:val="none" w:sz="0" w:space="0" w:color="auto"/>
            <w:left w:val="none" w:sz="0" w:space="0" w:color="auto"/>
            <w:bottom w:val="none" w:sz="0" w:space="0" w:color="auto"/>
            <w:right w:val="none" w:sz="0" w:space="0" w:color="auto"/>
          </w:divBdr>
        </w:div>
        <w:div w:id="949244262">
          <w:marLeft w:val="0"/>
          <w:marRight w:val="0"/>
          <w:marTop w:val="0"/>
          <w:marBottom w:val="0"/>
          <w:divBdr>
            <w:top w:val="none" w:sz="0" w:space="0" w:color="auto"/>
            <w:left w:val="none" w:sz="0" w:space="0" w:color="auto"/>
            <w:bottom w:val="none" w:sz="0" w:space="0" w:color="auto"/>
            <w:right w:val="none" w:sz="0" w:space="0" w:color="auto"/>
          </w:divBdr>
        </w:div>
        <w:div w:id="1671905777">
          <w:marLeft w:val="0"/>
          <w:marRight w:val="0"/>
          <w:marTop w:val="0"/>
          <w:marBottom w:val="0"/>
          <w:divBdr>
            <w:top w:val="none" w:sz="0" w:space="0" w:color="auto"/>
            <w:left w:val="none" w:sz="0" w:space="0" w:color="auto"/>
            <w:bottom w:val="none" w:sz="0" w:space="0" w:color="auto"/>
            <w:right w:val="none" w:sz="0" w:space="0" w:color="auto"/>
          </w:divBdr>
        </w:div>
        <w:div w:id="1344429439">
          <w:marLeft w:val="0"/>
          <w:marRight w:val="0"/>
          <w:marTop w:val="0"/>
          <w:marBottom w:val="0"/>
          <w:divBdr>
            <w:top w:val="none" w:sz="0" w:space="0" w:color="auto"/>
            <w:left w:val="none" w:sz="0" w:space="0" w:color="auto"/>
            <w:bottom w:val="none" w:sz="0" w:space="0" w:color="auto"/>
            <w:right w:val="none" w:sz="0" w:space="0" w:color="auto"/>
          </w:divBdr>
        </w:div>
        <w:div w:id="122775040">
          <w:marLeft w:val="0"/>
          <w:marRight w:val="0"/>
          <w:marTop w:val="0"/>
          <w:marBottom w:val="0"/>
          <w:divBdr>
            <w:top w:val="none" w:sz="0" w:space="0" w:color="auto"/>
            <w:left w:val="none" w:sz="0" w:space="0" w:color="auto"/>
            <w:bottom w:val="none" w:sz="0" w:space="0" w:color="auto"/>
            <w:right w:val="none" w:sz="0" w:space="0" w:color="auto"/>
          </w:divBdr>
        </w:div>
        <w:div w:id="635306526">
          <w:marLeft w:val="0"/>
          <w:marRight w:val="0"/>
          <w:marTop w:val="0"/>
          <w:marBottom w:val="0"/>
          <w:divBdr>
            <w:top w:val="none" w:sz="0" w:space="0" w:color="auto"/>
            <w:left w:val="none" w:sz="0" w:space="0" w:color="auto"/>
            <w:bottom w:val="none" w:sz="0" w:space="0" w:color="auto"/>
            <w:right w:val="none" w:sz="0" w:space="0" w:color="auto"/>
          </w:divBdr>
        </w:div>
        <w:div w:id="1054960574">
          <w:marLeft w:val="0"/>
          <w:marRight w:val="0"/>
          <w:marTop w:val="0"/>
          <w:marBottom w:val="0"/>
          <w:divBdr>
            <w:top w:val="none" w:sz="0" w:space="0" w:color="auto"/>
            <w:left w:val="none" w:sz="0" w:space="0" w:color="auto"/>
            <w:bottom w:val="none" w:sz="0" w:space="0" w:color="auto"/>
            <w:right w:val="none" w:sz="0" w:space="0" w:color="auto"/>
          </w:divBdr>
        </w:div>
        <w:div w:id="1868716703">
          <w:marLeft w:val="0"/>
          <w:marRight w:val="0"/>
          <w:marTop w:val="0"/>
          <w:marBottom w:val="0"/>
          <w:divBdr>
            <w:top w:val="none" w:sz="0" w:space="0" w:color="auto"/>
            <w:left w:val="none" w:sz="0" w:space="0" w:color="auto"/>
            <w:bottom w:val="none" w:sz="0" w:space="0" w:color="auto"/>
            <w:right w:val="none" w:sz="0" w:space="0" w:color="auto"/>
          </w:divBdr>
        </w:div>
        <w:div w:id="830869741">
          <w:marLeft w:val="0"/>
          <w:marRight w:val="0"/>
          <w:marTop w:val="0"/>
          <w:marBottom w:val="0"/>
          <w:divBdr>
            <w:top w:val="none" w:sz="0" w:space="0" w:color="auto"/>
            <w:left w:val="none" w:sz="0" w:space="0" w:color="auto"/>
            <w:bottom w:val="none" w:sz="0" w:space="0" w:color="auto"/>
            <w:right w:val="none" w:sz="0" w:space="0" w:color="auto"/>
          </w:divBdr>
        </w:div>
        <w:div w:id="1476220173">
          <w:marLeft w:val="0"/>
          <w:marRight w:val="0"/>
          <w:marTop w:val="0"/>
          <w:marBottom w:val="0"/>
          <w:divBdr>
            <w:top w:val="none" w:sz="0" w:space="0" w:color="auto"/>
            <w:left w:val="none" w:sz="0" w:space="0" w:color="auto"/>
            <w:bottom w:val="none" w:sz="0" w:space="0" w:color="auto"/>
            <w:right w:val="none" w:sz="0" w:space="0" w:color="auto"/>
          </w:divBdr>
        </w:div>
        <w:div w:id="1794403651">
          <w:marLeft w:val="0"/>
          <w:marRight w:val="0"/>
          <w:marTop w:val="0"/>
          <w:marBottom w:val="0"/>
          <w:divBdr>
            <w:top w:val="none" w:sz="0" w:space="0" w:color="auto"/>
            <w:left w:val="none" w:sz="0" w:space="0" w:color="auto"/>
            <w:bottom w:val="none" w:sz="0" w:space="0" w:color="auto"/>
            <w:right w:val="none" w:sz="0" w:space="0" w:color="auto"/>
          </w:divBdr>
        </w:div>
        <w:div w:id="1546212421">
          <w:marLeft w:val="0"/>
          <w:marRight w:val="0"/>
          <w:marTop w:val="0"/>
          <w:marBottom w:val="0"/>
          <w:divBdr>
            <w:top w:val="none" w:sz="0" w:space="0" w:color="auto"/>
            <w:left w:val="none" w:sz="0" w:space="0" w:color="auto"/>
            <w:bottom w:val="none" w:sz="0" w:space="0" w:color="auto"/>
            <w:right w:val="none" w:sz="0" w:space="0" w:color="auto"/>
          </w:divBdr>
        </w:div>
        <w:div w:id="148637504">
          <w:marLeft w:val="0"/>
          <w:marRight w:val="0"/>
          <w:marTop w:val="0"/>
          <w:marBottom w:val="0"/>
          <w:divBdr>
            <w:top w:val="none" w:sz="0" w:space="0" w:color="auto"/>
            <w:left w:val="none" w:sz="0" w:space="0" w:color="auto"/>
            <w:bottom w:val="none" w:sz="0" w:space="0" w:color="auto"/>
            <w:right w:val="none" w:sz="0" w:space="0" w:color="auto"/>
          </w:divBdr>
        </w:div>
        <w:div w:id="616566343">
          <w:marLeft w:val="0"/>
          <w:marRight w:val="0"/>
          <w:marTop w:val="0"/>
          <w:marBottom w:val="0"/>
          <w:divBdr>
            <w:top w:val="none" w:sz="0" w:space="0" w:color="auto"/>
            <w:left w:val="none" w:sz="0" w:space="0" w:color="auto"/>
            <w:bottom w:val="none" w:sz="0" w:space="0" w:color="auto"/>
            <w:right w:val="none" w:sz="0" w:space="0" w:color="auto"/>
          </w:divBdr>
        </w:div>
        <w:div w:id="1244678004">
          <w:marLeft w:val="0"/>
          <w:marRight w:val="0"/>
          <w:marTop w:val="0"/>
          <w:marBottom w:val="0"/>
          <w:divBdr>
            <w:top w:val="none" w:sz="0" w:space="0" w:color="auto"/>
            <w:left w:val="none" w:sz="0" w:space="0" w:color="auto"/>
            <w:bottom w:val="none" w:sz="0" w:space="0" w:color="auto"/>
            <w:right w:val="none" w:sz="0" w:space="0" w:color="auto"/>
          </w:divBdr>
        </w:div>
        <w:div w:id="1294748371">
          <w:marLeft w:val="0"/>
          <w:marRight w:val="0"/>
          <w:marTop w:val="0"/>
          <w:marBottom w:val="0"/>
          <w:divBdr>
            <w:top w:val="none" w:sz="0" w:space="0" w:color="auto"/>
            <w:left w:val="none" w:sz="0" w:space="0" w:color="auto"/>
            <w:bottom w:val="none" w:sz="0" w:space="0" w:color="auto"/>
            <w:right w:val="none" w:sz="0" w:space="0" w:color="auto"/>
          </w:divBdr>
        </w:div>
        <w:div w:id="759907709">
          <w:marLeft w:val="0"/>
          <w:marRight w:val="0"/>
          <w:marTop w:val="0"/>
          <w:marBottom w:val="0"/>
          <w:divBdr>
            <w:top w:val="none" w:sz="0" w:space="0" w:color="auto"/>
            <w:left w:val="none" w:sz="0" w:space="0" w:color="auto"/>
            <w:bottom w:val="none" w:sz="0" w:space="0" w:color="auto"/>
            <w:right w:val="none" w:sz="0" w:space="0" w:color="auto"/>
          </w:divBdr>
        </w:div>
        <w:div w:id="1846747004">
          <w:marLeft w:val="0"/>
          <w:marRight w:val="0"/>
          <w:marTop w:val="0"/>
          <w:marBottom w:val="0"/>
          <w:divBdr>
            <w:top w:val="none" w:sz="0" w:space="0" w:color="auto"/>
            <w:left w:val="none" w:sz="0" w:space="0" w:color="auto"/>
            <w:bottom w:val="none" w:sz="0" w:space="0" w:color="auto"/>
            <w:right w:val="none" w:sz="0" w:space="0" w:color="auto"/>
          </w:divBdr>
        </w:div>
        <w:div w:id="1589534724">
          <w:marLeft w:val="0"/>
          <w:marRight w:val="0"/>
          <w:marTop w:val="0"/>
          <w:marBottom w:val="0"/>
          <w:divBdr>
            <w:top w:val="none" w:sz="0" w:space="0" w:color="auto"/>
            <w:left w:val="none" w:sz="0" w:space="0" w:color="auto"/>
            <w:bottom w:val="none" w:sz="0" w:space="0" w:color="auto"/>
            <w:right w:val="none" w:sz="0" w:space="0" w:color="auto"/>
          </w:divBdr>
        </w:div>
        <w:div w:id="387415218">
          <w:marLeft w:val="0"/>
          <w:marRight w:val="0"/>
          <w:marTop w:val="0"/>
          <w:marBottom w:val="0"/>
          <w:divBdr>
            <w:top w:val="none" w:sz="0" w:space="0" w:color="auto"/>
            <w:left w:val="none" w:sz="0" w:space="0" w:color="auto"/>
            <w:bottom w:val="none" w:sz="0" w:space="0" w:color="auto"/>
            <w:right w:val="none" w:sz="0" w:space="0" w:color="auto"/>
          </w:divBdr>
        </w:div>
        <w:div w:id="1945728092">
          <w:marLeft w:val="0"/>
          <w:marRight w:val="0"/>
          <w:marTop w:val="0"/>
          <w:marBottom w:val="0"/>
          <w:divBdr>
            <w:top w:val="none" w:sz="0" w:space="0" w:color="auto"/>
            <w:left w:val="none" w:sz="0" w:space="0" w:color="auto"/>
            <w:bottom w:val="none" w:sz="0" w:space="0" w:color="auto"/>
            <w:right w:val="none" w:sz="0" w:space="0" w:color="auto"/>
          </w:divBdr>
        </w:div>
        <w:div w:id="709115450">
          <w:marLeft w:val="0"/>
          <w:marRight w:val="0"/>
          <w:marTop w:val="0"/>
          <w:marBottom w:val="0"/>
          <w:divBdr>
            <w:top w:val="none" w:sz="0" w:space="0" w:color="auto"/>
            <w:left w:val="none" w:sz="0" w:space="0" w:color="auto"/>
            <w:bottom w:val="none" w:sz="0" w:space="0" w:color="auto"/>
            <w:right w:val="none" w:sz="0" w:space="0" w:color="auto"/>
          </w:divBdr>
        </w:div>
        <w:div w:id="1600944373">
          <w:marLeft w:val="0"/>
          <w:marRight w:val="0"/>
          <w:marTop w:val="0"/>
          <w:marBottom w:val="0"/>
          <w:divBdr>
            <w:top w:val="none" w:sz="0" w:space="0" w:color="auto"/>
            <w:left w:val="none" w:sz="0" w:space="0" w:color="auto"/>
            <w:bottom w:val="none" w:sz="0" w:space="0" w:color="auto"/>
            <w:right w:val="none" w:sz="0" w:space="0" w:color="auto"/>
          </w:divBdr>
        </w:div>
        <w:div w:id="1945917189">
          <w:marLeft w:val="0"/>
          <w:marRight w:val="0"/>
          <w:marTop w:val="0"/>
          <w:marBottom w:val="0"/>
          <w:divBdr>
            <w:top w:val="none" w:sz="0" w:space="0" w:color="auto"/>
            <w:left w:val="none" w:sz="0" w:space="0" w:color="auto"/>
            <w:bottom w:val="none" w:sz="0" w:space="0" w:color="auto"/>
            <w:right w:val="none" w:sz="0" w:space="0" w:color="auto"/>
          </w:divBdr>
        </w:div>
        <w:div w:id="12922182">
          <w:marLeft w:val="0"/>
          <w:marRight w:val="0"/>
          <w:marTop w:val="0"/>
          <w:marBottom w:val="0"/>
          <w:divBdr>
            <w:top w:val="none" w:sz="0" w:space="0" w:color="auto"/>
            <w:left w:val="none" w:sz="0" w:space="0" w:color="auto"/>
            <w:bottom w:val="none" w:sz="0" w:space="0" w:color="auto"/>
            <w:right w:val="none" w:sz="0" w:space="0" w:color="auto"/>
          </w:divBdr>
        </w:div>
        <w:div w:id="1769038805">
          <w:marLeft w:val="0"/>
          <w:marRight w:val="0"/>
          <w:marTop w:val="0"/>
          <w:marBottom w:val="0"/>
          <w:divBdr>
            <w:top w:val="none" w:sz="0" w:space="0" w:color="auto"/>
            <w:left w:val="none" w:sz="0" w:space="0" w:color="auto"/>
            <w:bottom w:val="none" w:sz="0" w:space="0" w:color="auto"/>
            <w:right w:val="none" w:sz="0" w:space="0" w:color="auto"/>
          </w:divBdr>
        </w:div>
        <w:div w:id="42951664">
          <w:marLeft w:val="0"/>
          <w:marRight w:val="0"/>
          <w:marTop w:val="0"/>
          <w:marBottom w:val="0"/>
          <w:divBdr>
            <w:top w:val="none" w:sz="0" w:space="0" w:color="auto"/>
            <w:left w:val="none" w:sz="0" w:space="0" w:color="auto"/>
            <w:bottom w:val="none" w:sz="0" w:space="0" w:color="auto"/>
            <w:right w:val="none" w:sz="0" w:space="0" w:color="auto"/>
          </w:divBdr>
        </w:div>
        <w:div w:id="170529045">
          <w:marLeft w:val="0"/>
          <w:marRight w:val="0"/>
          <w:marTop w:val="0"/>
          <w:marBottom w:val="0"/>
          <w:divBdr>
            <w:top w:val="none" w:sz="0" w:space="0" w:color="auto"/>
            <w:left w:val="none" w:sz="0" w:space="0" w:color="auto"/>
            <w:bottom w:val="none" w:sz="0" w:space="0" w:color="auto"/>
            <w:right w:val="none" w:sz="0" w:space="0" w:color="auto"/>
          </w:divBdr>
        </w:div>
        <w:div w:id="1918633416">
          <w:marLeft w:val="0"/>
          <w:marRight w:val="0"/>
          <w:marTop w:val="0"/>
          <w:marBottom w:val="0"/>
          <w:divBdr>
            <w:top w:val="none" w:sz="0" w:space="0" w:color="auto"/>
            <w:left w:val="none" w:sz="0" w:space="0" w:color="auto"/>
            <w:bottom w:val="none" w:sz="0" w:space="0" w:color="auto"/>
            <w:right w:val="none" w:sz="0" w:space="0" w:color="auto"/>
          </w:divBdr>
        </w:div>
        <w:div w:id="1131052913">
          <w:marLeft w:val="0"/>
          <w:marRight w:val="0"/>
          <w:marTop w:val="0"/>
          <w:marBottom w:val="0"/>
          <w:divBdr>
            <w:top w:val="none" w:sz="0" w:space="0" w:color="auto"/>
            <w:left w:val="none" w:sz="0" w:space="0" w:color="auto"/>
            <w:bottom w:val="none" w:sz="0" w:space="0" w:color="auto"/>
            <w:right w:val="none" w:sz="0" w:space="0" w:color="auto"/>
          </w:divBdr>
        </w:div>
        <w:div w:id="1298222977">
          <w:marLeft w:val="0"/>
          <w:marRight w:val="0"/>
          <w:marTop w:val="0"/>
          <w:marBottom w:val="0"/>
          <w:divBdr>
            <w:top w:val="none" w:sz="0" w:space="0" w:color="auto"/>
            <w:left w:val="none" w:sz="0" w:space="0" w:color="auto"/>
            <w:bottom w:val="none" w:sz="0" w:space="0" w:color="auto"/>
            <w:right w:val="none" w:sz="0" w:space="0" w:color="auto"/>
          </w:divBdr>
        </w:div>
        <w:div w:id="395737170">
          <w:marLeft w:val="0"/>
          <w:marRight w:val="0"/>
          <w:marTop w:val="0"/>
          <w:marBottom w:val="0"/>
          <w:divBdr>
            <w:top w:val="none" w:sz="0" w:space="0" w:color="auto"/>
            <w:left w:val="none" w:sz="0" w:space="0" w:color="auto"/>
            <w:bottom w:val="none" w:sz="0" w:space="0" w:color="auto"/>
            <w:right w:val="none" w:sz="0" w:space="0" w:color="auto"/>
          </w:divBdr>
        </w:div>
        <w:div w:id="2110080906">
          <w:marLeft w:val="0"/>
          <w:marRight w:val="0"/>
          <w:marTop w:val="0"/>
          <w:marBottom w:val="0"/>
          <w:divBdr>
            <w:top w:val="none" w:sz="0" w:space="0" w:color="auto"/>
            <w:left w:val="none" w:sz="0" w:space="0" w:color="auto"/>
            <w:bottom w:val="none" w:sz="0" w:space="0" w:color="auto"/>
            <w:right w:val="none" w:sz="0" w:space="0" w:color="auto"/>
          </w:divBdr>
        </w:div>
        <w:div w:id="445199721">
          <w:marLeft w:val="0"/>
          <w:marRight w:val="0"/>
          <w:marTop w:val="0"/>
          <w:marBottom w:val="0"/>
          <w:divBdr>
            <w:top w:val="none" w:sz="0" w:space="0" w:color="auto"/>
            <w:left w:val="none" w:sz="0" w:space="0" w:color="auto"/>
            <w:bottom w:val="none" w:sz="0" w:space="0" w:color="auto"/>
            <w:right w:val="none" w:sz="0" w:space="0" w:color="auto"/>
          </w:divBdr>
        </w:div>
        <w:div w:id="520626758">
          <w:marLeft w:val="0"/>
          <w:marRight w:val="0"/>
          <w:marTop w:val="0"/>
          <w:marBottom w:val="0"/>
          <w:divBdr>
            <w:top w:val="none" w:sz="0" w:space="0" w:color="auto"/>
            <w:left w:val="none" w:sz="0" w:space="0" w:color="auto"/>
            <w:bottom w:val="none" w:sz="0" w:space="0" w:color="auto"/>
            <w:right w:val="none" w:sz="0" w:space="0" w:color="auto"/>
          </w:divBdr>
        </w:div>
        <w:div w:id="1658067675">
          <w:marLeft w:val="0"/>
          <w:marRight w:val="0"/>
          <w:marTop w:val="0"/>
          <w:marBottom w:val="0"/>
          <w:divBdr>
            <w:top w:val="none" w:sz="0" w:space="0" w:color="auto"/>
            <w:left w:val="none" w:sz="0" w:space="0" w:color="auto"/>
            <w:bottom w:val="none" w:sz="0" w:space="0" w:color="auto"/>
            <w:right w:val="none" w:sz="0" w:space="0" w:color="auto"/>
          </w:divBdr>
        </w:div>
        <w:div w:id="1716537375">
          <w:marLeft w:val="0"/>
          <w:marRight w:val="0"/>
          <w:marTop w:val="0"/>
          <w:marBottom w:val="0"/>
          <w:divBdr>
            <w:top w:val="none" w:sz="0" w:space="0" w:color="auto"/>
            <w:left w:val="none" w:sz="0" w:space="0" w:color="auto"/>
            <w:bottom w:val="none" w:sz="0" w:space="0" w:color="auto"/>
            <w:right w:val="none" w:sz="0" w:space="0" w:color="auto"/>
          </w:divBdr>
        </w:div>
        <w:div w:id="1859463595">
          <w:marLeft w:val="0"/>
          <w:marRight w:val="0"/>
          <w:marTop w:val="0"/>
          <w:marBottom w:val="0"/>
          <w:divBdr>
            <w:top w:val="none" w:sz="0" w:space="0" w:color="auto"/>
            <w:left w:val="none" w:sz="0" w:space="0" w:color="auto"/>
            <w:bottom w:val="none" w:sz="0" w:space="0" w:color="auto"/>
            <w:right w:val="none" w:sz="0" w:space="0" w:color="auto"/>
          </w:divBdr>
        </w:div>
        <w:div w:id="148064636">
          <w:marLeft w:val="0"/>
          <w:marRight w:val="0"/>
          <w:marTop w:val="0"/>
          <w:marBottom w:val="0"/>
          <w:divBdr>
            <w:top w:val="none" w:sz="0" w:space="0" w:color="auto"/>
            <w:left w:val="none" w:sz="0" w:space="0" w:color="auto"/>
            <w:bottom w:val="none" w:sz="0" w:space="0" w:color="auto"/>
            <w:right w:val="none" w:sz="0" w:space="0" w:color="auto"/>
          </w:divBdr>
        </w:div>
        <w:div w:id="953319379">
          <w:marLeft w:val="0"/>
          <w:marRight w:val="0"/>
          <w:marTop w:val="0"/>
          <w:marBottom w:val="0"/>
          <w:divBdr>
            <w:top w:val="none" w:sz="0" w:space="0" w:color="auto"/>
            <w:left w:val="none" w:sz="0" w:space="0" w:color="auto"/>
            <w:bottom w:val="none" w:sz="0" w:space="0" w:color="auto"/>
            <w:right w:val="none" w:sz="0" w:space="0" w:color="auto"/>
          </w:divBdr>
        </w:div>
        <w:div w:id="1920561015">
          <w:marLeft w:val="0"/>
          <w:marRight w:val="0"/>
          <w:marTop w:val="0"/>
          <w:marBottom w:val="0"/>
          <w:divBdr>
            <w:top w:val="none" w:sz="0" w:space="0" w:color="auto"/>
            <w:left w:val="none" w:sz="0" w:space="0" w:color="auto"/>
            <w:bottom w:val="none" w:sz="0" w:space="0" w:color="auto"/>
            <w:right w:val="none" w:sz="0" w:space="0" w:color="auto"/>
          </w:divBdr>
        </w:div>
        <w:div w:id="1052390316">
          <w:marLeft w:val="0"/>
          <w:marRight w:val="0"/>
          <w:marTop w:val="0"/>
          <w:marBottom w:val="0"/>
          <w:divBdr>
            <w:top w:val="none" w:sz="0" w:space="0" w:color="auto"/>
            <w:left w:val="none" w:sz="0" w:space="0" w:color="auto"/>
            <w:bottom w:val="none" w:sz="0" w:space="0" w:color="auto"/>
            <w:right w:val="none" w:sz="0" w:space="0" w:color="auto"/>
          </w:divBdr>
        </w:div>
        <w:div w:id="1964144016">
          <w:marLeft w:val="0"/>
          <w:marRight w:val="0"/>
          <w:marTop w:val="0"/>
          <w:marBottom w:val="0"/>
          <w:divBdr>
            <w:top w:val="none" w:sz="0" w:space="0" w:color="auto"/>
            <w:left w:val="none" w:sz="0" w:space="0" w:color="auto"/>
            <w:bottom w:val="none" w:sz="0" w:space="0" w:color="auto"/>
            <w:right w:val="none" w:sz="0" w:space="0" w:color="auto"/>
          </w:divBdr>
        </w:div>
        <w:div w:id="1303997298">
          <w:marLeft w:val="0"/>
          <w:marRight w:val="0"/>
          <w:marTop w:val="0"/>
          <w:marBottom w:val="0"/>
          <w:divBdr>
            <w:top w:val="none" w:sz="0" w:space="0" w:color="auto"/>
            <w:left w:val="none" w:sz="0" w:space="0" w:color="auto"/>
            <w:bottom w:val="none" w:sz="0" w:space="0" w:color="auto"/>
            <w:right w:val="none" w:sz="0" w:space="0" w:color="auto"/>
          </w:divBdr>
        </w:div>
        <w:div w:id="210658578">
          <w:marLeft w:val="0"/>
          <w:marRight w:val="0"/>
          <w:marTop w:val="0"/>
          <w:marBottom w:val="0"/>
          <w:divBdr>
            <w:top w:val="none" w:sz="0" w:space="0" w:color="auto"/>
            <w:left w:val="none" w:sz="0" w:space="0" w:color="auto"/>
            <w:bottom w:val="none" w:sz="0" w:space="0" w:color="auto"/>
            <w:right w:val="none" w:sz="0" w:space="0" w:color="auto"/>
          </w:divBdr>
        </w:div>
        <w:div w:id="56905261">
          <w:marLeft w:val="0"/>
          <w:marRight w:val="0"/>
          <w:marTop w:val="0"/>
          <w:marBottom w:val="0"/>
          <w:divBdr>
            <w:top w:val="none" w:sz="0" w:space="0" w:color="auto"/>
            <w:left w:val="none" w:sz="0" w:space="0" w:color="auto"/>
            <w:bottom w:val="none" w:sz="0" w:space="0" w:color="auto"/>
            <w:right w:val="none" w:sz="0" w:space="0" w:color="auto"/>
          </w:divBdr>
        </w:div>
        <w:div w:id="833185769">
          <w:marLeft w:val="0"/>
          <w:marRight w:val="0"/>
          <w:marTop w:val="0"/>
          <w:marBottom w:val="0"/>
          <w:divBdr>
            <w:top w:val="none" w:sz="0" w:space="0" w:color="auto"/>
            <w:left w:val="none" w:sz="0" w:space="0" w:color="auto"/>
            <w:bottom w:val="none" w:sz="0" w:space="0" w:color="auto"/>
            <w:right w:val="none" w:sz="0" w:space="0" w:color="auto"/>
          </w:divBdr>
        </w:div>
        <w:div w:id="1978219362">
          <w:marLeft w:val="0"/>
          <w:marRight w:val="0"/>
          <w:marTop w:val="0"/>
          <w:marBottom w:val="0"/>
          <w:divBdr>
            <w:top w:val="none" w:sz="0" w:space="0" w:color="auto"/>
            <w:left w:val="none" w:sz="0" w:space="0" w:color="auto"/>
            <w:bottom w:val="none" w:sz="0" w:space="0" w:color="auto"/>
            <w:right w:val="none" w:sz="0" w:space="0" w:color="auto"/>
          </w:divBdr>
        </w:div>
        <w:div w:id="750811231">
          <w:marLeft w:val="0"/>
          <w:marRight w:val="0"/>
          <w:marTop w:val="0"/>
          <w:marBottom w:val="0"/>
          <w:divBdr>
            <w:top w:val="none" w:sz="0" w:space="0" w:color="auto"/>
            <w:left w:val="none" w:sz="0" w:space="0" w:color="auto"/>
            <w:bottom w:val="none" w:sz="0" w:space="0" w:color="auto"/>
            <w:right w:val="none" w:sz="0" w:space="0" w:color="auto"/>
          </w:divBdr>
        </w:div>
        <w:div w:id="100685959">
          <w:marLeft w:val="0"/>
          <w:marRight w:val="0"/>
          <w:marTop w:val="0"/>
          <w:marBottom w:val="0"/>
          <w:divBdr>
            <w:top w:val="none" w:sz="0" w:space="0" w:color="auto"/>
            <w:left w:val="none" w:sz="0" w:space="0" w:color="auto"/>
            <w:bottom w:val="none" w:sz="0" w:space="0" w:color="auto"/>
            <w:right w:val="none" w:sz="0" w:space="0" w:color="auto"/>
          </w:divBdr>
        </w:div>
        <w:div w:id="1181314573">
          <w:marLeft w:val="0"/>
          <w:marRight w:val="0"/>
          <w:marTop w:val="0"/>
          <w:marBottom w:val="0"/>
          <w:divBdr>
            <w:top w:val="none" w:sz="0" w:space="0" w:color="auto"/>
            <w:left w:val="none" w:sz="0" w:space="0" w:color="auto"/>
            <w:bottom w:val="none" w:sz="0" w:space="0" w:color="auto"/>
            <w:right w:val="none" w:sz="0" w:space="0" w:color="auto"/>
          </w:divBdr>
        </w:div>
        <w:div w:id="19866009">
          <w:marLeft w:val="0"/>
          <w:marRight w:val="0"/>
          <w:marTop w:val="0"/>
          <w:marBottom w:val="0"/>
          <w:divBdr>
            <w:top w:val="none" w:sz="0" w:space="0" w:color="auto"/>
            <w:left w:val="none" w:sz="0" w:space="0" w:color="auto"/>
            <w:bottom w:val="none" w:sz="0" w:space="0" w:color="auto"/>
            <w:right w:val="none" w:sz="0" w:space="0" w:color="auto"/>
          </w:divBdr>
        </w:div>
        <w:div w:id="1889142791">
          <w:marLeft w:val="0"/>
          <w:marRight w:val="0"/>
          <w:marTop w:val="0"/>
          <w:marBottom w:val="0"/>
          <w:divBdr>
            <w:top w:val="none" w:sz="0" w:space="0" w:color="auto"/>
            <w:left w:val="none" w:sz="0" w:space="0" w:color="auto"/>
            <w:bottom w:val="none" w:sz="0" w:space="0" w:color="auto"/>
            <w:right w:val="none" w:sz="0" w:space="0" w:color="auto"/>
          </w:divBdr>
        </w:div>
        <w:div w:id="1891378621">
          <w:marLeft w:val="0"/>
          <w:marRight w:val="0"/>
          <w:marTop w:val="0"/>
          <w:marBottom w:val="0"/>
          <w:divBdr>
            <w:top w:val="none" w:sz="0" w:space="0" w:color="auto"/>
            <w:left w:val="none" w:sz="0" w:space="0" w:color="auto"/>
            <w:bottom w:val="none" w:sz="0" w:space="0" w:color="auto"/>
            <w:right w:val="none" w:sz="0" w:space="0" w:color="auto"/>
          </w:divBdr>
        </w:div>
        <w:div w:id="1356492992">
          <w:marLeft w:val="0"/>
          <w:marRight w:val="0"/>
          <w:marTop w:val="0"/>
          <w:marBottom w:val="0"/>
          <w:divBdr>
            <w:top w:val="none" w:sz="0" w:space="0" w:color="auto"/>
            <w:left w:val="none" w:sz="0" w:space="0" w:color="auto"/>
            <w:bottom w:val="none" w:sz="0" w:space="0" w:color="auto"/>
            <w:right w:val="none" w:sz="0" w:space="0" w:color="auto"/>
          </w:divBdr>
        </w:div>
        <w:div w:id="765687509">
          <w:marLeft w:val="0"/>
          <w:marRight w:val="0"/>
          <w:marTop w:val="0"/>
          <w:marBottom w:val="0"/>
          <w:divBdr>
            <w:top w:val="none" w:sz="0" w:space="0" w:color="auto"/>
            <w:left w:val="none" w:sz="0" w:space="0" w:color="auto"/>
            <w:bottom w:val="none" w:sz="0" w:space="0" w:color="auto"/>
            <w:right w:val="none" w:sz="0" w:space="0" w:color="auto"/>
          </w:divBdr>
        </w:div>
        <w:div w:id="2068063625">
          <w:marLeft w:val="0"/>
          <w:marRight w:val="0"/>
          <w:marTop w:val="0"/>
          <w:marBottom w:val="0"/>
          <w:divBdr>
            <w:top w:val="none" w:sz="0" w:space="0" w:color="auto"/>
            <w:left w:val="none" w:sz="0" w:space="0" w:color="auto"/>
            <w:bottom w:val="none" w:sz="0" w:space="0" w:color="auto"/>
            <w:right w:val="none" w:sz="0" w:space="0" w:color="auto"/>
          </w:divBdr>
        </w:div>
        <w:div w:id="264651121">
          <w:marLeft w:val="0"/>
          <w:marRight w:val="0"/>
          <w:marTop w:val="0"/>
          <w:marBottom w:val="0"/>
          <w:divBdr>
            <w:top w:val="none" w:sz="0" w:space="0" w:color="auto"/>
            <w:left w:val="none" w:sz="0" w:space="0" w:color="auto"/>
            <w:bottom w:val="none" w:sz="0" w:space="0" w:color="auto"/>
            <w:right w:val="none" w:sz="0" w:space="0" w:color="auto"/>
          </w:divBdr>
        </w:div>
        <w:div w:id="918754236">
          <w:marLeft w:val="0"/>
          <w:marRight w:val="0"/>
          <w:marTop w:val="0"/>
          <w:marBottom w:val="0"/>
          <w:divBdr>
            <w:top w:val="none" w:sz="0" w:space="0" w:color="auto"/>
            <w:left w:val="none" w:sz="0" w:space="0" w:color="auto"/>
            <w:bottom w:val="none" w:sz="0" w:space="0" w:color="auto"/>
            <w:right w:val="none" w:sz="0" w:space="0" w:color="auto"/>
          </w:divBdr>
        </w:div>
        <w:div w:id="343174275">
          <w:marLeft w:val="0"/>
          <w:marRight w:val="0"/>
          <w:marTop w:val="0"/>
          <w:marBottom w:val="0"/>
          <w:divBdr>
            <w:top w:val="none" w:sz="0" w:space="0" w:color="auto"/>
            <w:left w:val="none" w:sz="0" w:space="0" w:color="auto"/>
            <w:bottom w:val="none" w:sz="0" w:space="0" w:color="auto"/>
            <w:right w:val="none" w:sz="0" w:space="0" w:color="auto"/>
          </w:divBdr>
        </w:div>
        <w:div w:id="382801119">
          <w:marLeft w:val="0"/>
          <w:marRight w:val="0"/>
          <w:marTop w:val="0"/>
          <w:marBottom w:val="0"/>
          <w:divBdr>
            <w:top w:val="none" w:sz="0" w:space="0" w:color="auto"/>
            <w:left w:val="none" w:sz="0" w:space="0" w:color="auto"/>
            <w:bottom w:val="none" w:sz="0" w:space="0" w:color="auto"/>
            <w:right w:val="none" w:sz="0" w:space="0" w:color="auto"/>
          </w:divBdr>
        </w:div>
        <w:div w:id="1026634876">
          <w:marLeft w:val="0"/>
          <w:marRight w:val="0"/>
          <w:marTop w:val="0"/>
          <w:marBottom w:val="0"/>
          <w:divBdr>
            <w:top w:val="none" w:sz="0" w:space="0" w:color="auto"/>
            <w:left w:val="none" w:sz="0" w:space="0" w:color="auto"/>
            <w:bottom w:val="none" w:sz="0" w:space="0" w:color="auto"/>
            <w:right w:val="none" w:sz="0" w:space="0" w:color="auto"/>
          </w:divBdr>
        </w:div>
        <w:div w:id="359167337">
          <w:marLeft w:val="0"/>
          <w:marRight w:val="0"/>
          <w:marTop w:val="0"/>
          <w:marBottom w:val="0"/>
          <w:divBdr>
            <w:top w:val="none" w:sz="0" w:space="0" w:color="auto"/>
            <w:left w:val="none" w:sz="0" w:space="0" w:color="auto"/>
            <w:bottom w:val="none" w:sz="0" w:space="0" w:color="auto"/>
            <w:right w:val="none" w:sz="0" w:space="0" w:color="auto"/>
          </w:divBdr>
        </w:div>
        <w:div w:id="1433748153">
          <w:marLeft w:val="0"/>
          <w:marRight w:val="0"/>
          <w:marTop w:val="0"/>
          <w:marBottom w:val="0"/>
          <w:divBdr>
            <w:top w:val="none" w:sz="0" w:space="0" w:color="auto"/>
            <w:left w:val="none" w:sz="0" w:space="0" w:color="auto"/>
            <w:bottom w:val="none" w:sz="0" w:space="0" w:color="auto"/>
            <w:right w:val="none" w:sz="0" w:space="0" w:color="auto"/>
          </w:divBdr>
        </w:div>
        <w:div w:id="1064257843">
          <w:marLeft w:val="0"/>
          <w:marRight w:val="0"/>
          <w:marTop w:val="0"/>
          <w:marBottom w:val="0"/>
          <w:divBdr>
            <w:top w:val="none" w:sz="0" w:space="0" w:color="auto"/>
            <w:left w:val="none" w:sz="0" w:space="0" w:color="auto"/>
            <w:bottom w:val="none" w:sz="0" w:space="0" w:color="auto"/>
            <w:right w:val="none" w:sz="0" w:space="0" w:color="auto"/>
          </w:divBdr>
        </w:div>
        <w:div w:id="1506627602">
          <w:marLeft w:val="0"/>
          <w:marRight w:val="0"/>
          <w:marTop w:val="0"/>
          <w:marBottom w:val="0"/>
          <w:divBdr>
            <w:top w:val="none" w:sz="0" w:space="0" w:color="auto"/>
            <w:left w:val="none" w:sz="0" w:space="0" w:color="auto"/>
            <w:bottom w:val="none" w:sz="0" w:space="0" w:color="auto"/>
            <w:right w:val="none" w:sz="0" w:space="0" w:color="auto"/>
          </w:divBdr>
        </w:div>
        <w:div w:id="1490367034">
          <w:marLeft w:val="0"/>
          <w:marRight w:val="0"/>
          <w:marTop w:val="0"/>
          <w:marBottom w:val="0"/>
          <w:divBdr>
            <w:top w:val="none" w:sz="0" w:space="0" w:color="auto"/>
            <w:left w:val="none" w:sz="0" w:space="0" w:color="auto"/>
            <w:bottom w:val="none" w:sz="0" w:space="0" w:color="auto"/>
            <w:right w:val="none" w:sz="0" w:space="0" w:color="auto"/>
          </w:divBdr>
        </w:div>
        <w:div w:id="1769160290">
          <w:marLeft w:val="0"/>
          <w:marRight w:val="0"/>
          <w:marTop w:val="0"/>
          <w:marBottom w:val="0"/>
          <w:divBdr>
            <w:top w:val="none" w:sz="0" w:space="0" w:color="auto"/>
            <w:left w:val="none" w:sz="0" w:space="0" w:color="auto"/>
            <w:bottom w:val="none" w:sz="0" w:space="0" w:color="auto"/>
            <w:right w:val="none" w:sz="0" w:space="0" w:color="auto"/>
          </w:divBdr>
        </w:div>
        <w:div w:id="1110080851">
          <w:marLeft w:val="0"/>
          <w:marRight w:val="0"/>
          <w:marTop w:val="0"/>
          <w:marBottom w:val="0"/>
          <w:divBdr>
            <w:top w:val="none" w:sz="0" w:space="0" w:color="auto"/>
            <w:left w:val="none" w:sz="0" w:space="0" w:color="auto"/>
            <w:bottom w:val="none" w:sz="0" w:space="0" w:color="auto"/>
            <w:right w:val="none" w:sz="0" w:space="0" w:color="auto"/>
          </w:divBdr>
        </w:div>
        <w:div w:id="219752503">
          <w:marLeft w:val="0"/>
          <w:marRight w:val="0"/>
          <w:marTop w:val="0"/>
          <w:marBottom w:val="0"/>
          <w:divBdr>
            <w:top w:val="none" w:sz="0" w:space="0" w:color="auto"/>
            <w:left w:val="none" w:sz="0" w:space="0" w:color="auto"/>
            <w:bottom w:val="none" w:sz="0" w:space="0" w:color="auto"/>
            <w:right w:val="none" w:sz="0" w:space="0" w:color="auto"/>
          </w:divBdr>
        </w:div>
        <w:div w:id="1802382737">
          <w:marLeft w:val="0"/>
          <w:marRight w:val="0"/>
          <w:marTop w:val="0"/>
          <w:marBottom w:val="0"/>
          <w:divBdr>
            <w:top w:val="none" w:sz="0" w:space="0" w:color="auto"/>
            <w:left w:val="none" w:sz="0" w:space="0" w:color="auto"/>
            <w:bottom w:val="none" w:sz="0" w:space="0" w:color="auto"/>
            <w:right w:val="none" w:sz="0" w:space="0" w:color="auto"/>
          </w:divBdr>
        </w:div>
        <w:div w:id="551574282">
          <w:marLeft w:val="0"/>
          <w:marRight w:val="0"/>
          <w:marTop w:val="0"/>
          <w:marBottom w:val="0"/>
          <w:divBdr>
            <w:top w:val="none" w:sz="0" w:space="0" w:color="auto"/>
            <w:left w:val="none" w:sz="0" w:space="0" w:color="auto"/>
            <w:bottom w:val="none" w:sz="0" w:space="0" w:color="auto"/>
            <w:right w:val="none" w:sz="0" w:space="0" w:color="auto"/>
          </w:divBdr>
        </w:div>
        <w:div w:id="753863203">
          <w:marLeft w:val="0"/>
          <w:marRight w:val="0"/>
          <w:marTop w:val="0"/>
          <w:marBottom w:val="0"/>
          <w:divBdr>
            <w:top w:val="none" w:sz="0" w:space="0" w:color="auto"/>
            <w:left w:val="none" w:sz="0" w:space="0" w:color="auto"/>
            <w:bottom w:val="none" w:sz="0" w:space="0" w:color="auto"/>
            <w:right w:val="none" w:sz="0" w:space="0" w:color="auto"/>
          </w:divBdr>
        </w:div>
        <w:div w:id="1782459760">
          <w:marLeft w:val="0"/>
          <w:marRight w:val="0"/>
          <w:marTop w:val="0"/>
          <w:marBottom w:val="0"/>
          <w:divBdr>
            <w:top w:val="none" w:sz="0" w:space="0" w:color="auto"/>
            <w:left w:val="none" w:sz="0" w:space="0" w:color="auto"/>
            <w:bottom w:val="none" w:sz="0" w:space="0" w:color="auto"/>
            <w:right w:val="none" w:sz="0" w:space="0" w:color="auto"/>
          </w:divBdr>
        </w:div>
        <w:div w:id="719520432">
          <w:marLeft w:val="0"/>
          <w:marRight w:val="0"/>
          <w:marTop w:val="0"/>
          <w:marBottom w:val="0"/>
          <w:divBdr>
            <w:top w:val="none" w:sz="0" w:space="0" w:color="auto"/>
            <w:left w:val="none" w:sz="0" w:space="0" w:color="auto"/>
            <w:bottom w:val="none" w:sz="0" w:space="0" w:color="auto"/>
            <w:right w:val="none" w:sz="0" w:space="0" w:color="auto"/>
          </w:divBdr>
        </w:div>
        <w:div w:id="836849356">
          <w:marLeft w:val="0"/>
          <w:marRight w:val="0"/>
          <w:marTop w:val="0"/>
          <w:marBottom w:val="0"/>
          <w:divBdr>
            <w:top w:val="none" w:sz="0" w:space="0" w:color="auto"/>
            <w:left w:val="none" w:sz="0" w:space="0" w:color="auto"/>
            <w:bottom w:val="none" w:sz="0" w:space="0" w:color="auto"/>
            <w:right w:val="none" w:sz="0" w:space="0" w:color="auto"/>
          </w:divBdr>
        </w:div>
        <w:div w:id="143276331">
          <w:marLeft w:val="0"/>
          <w:marRight w:val="0"/>
          <w:marTop w:val="0"/>
          <w:marBottom w:val="0"/>
          <w:divBdr>
            <w:top w:val="none" w:sz="0" w:space="0" w:color="auto"/>
            <w:left w:val="none" w:sz="0" w:space="0" w:color="auto"/>
            <w:bottom w:val="none" w:sz="0" w:space="0" w:color="auto"/>
            <w:right w:val="none" w:sz="0" w:space="0" w:color="auto"/>
          </w:divBdr>
        </w:div>
        <w:div w:id="897857085">
          <w:marLeft w:val="0"/>
          <w:marRight w:val="0"/>
          <w:marTop w:val="0"/>
          <w:marBottom w:val="0"/>
          <w:divBdr>
            <w:top w:val="none" w:sz="0" w:space="0" w:color="auto"/>
            <w:left w:val="none" w:sz="0" w:space="0" w:color="auto"/>
            <w:bottom w:val="none" w:sz="0" w:space="0" w:color="auto"/>
            <w:right w:val="none" w:sz="0" w:space="0" w:color="auto"/>
          </w:divBdr>
        </w:div>
        <w:div w:id="1541235772">
          <w:marLeft w:val="0"/>
          <w:marRight w:val="0"/>
          <w:marTop w:val="0"/>
          <w:marBottom w:val="0"/>
          <w:divBdr>
            <w:top w:val="none" w:sz="0" w:space="0" w:color="auto"/>
            <w:left w:val="none" w:sz="0" w:space="0" w:color="auto"/>
            <w:bottom w:val="none" w:sz="0" w:space="0" w:color="auto"/>
            <w:right w:val="none" w:sz="0" w:space="0" w:color="auto"/>
          </w:divBdr>
        </w:div>
        <w:div w:id="2116364040">
          <w:marLeft w:val="0"/>
          <w:marRight w:val="0"/>
          <w:marTop w:val="0"/>
          <w:marBottom w:val="0"/>
          <w:divBdr>
            <w:top w:val="none" w:sz="0" w:space="0" w:color="auto"/>
            <w:left w:val="none" w:sz="0" w:space="0" w:color="auto"/>
            <w:bottom w:val="none" w:sz="0" w:space="0" w:color="auto"/>
            <w:right w:val="none" w:sz="0" w:space="0" w:color="auto"/>
          </w:divBdr>
        </w:div>
        <w:div w:id="1802066662">
          <w:marLeft w:val="0"/>
          <w:marRight w:val="0"/>
          <w:marTop w:val="0"/>
          <w:marBottom w:val="0"/>
          <w:divBdr>
            <w:top w:val="none" w:sz="0" w:space="0" w:color="auto"/>
            <w:left w:val="none" w:sz="0" w:space="0" w:color="auto"/>
            <w:bottom w:val="none" w:sz="0" w:space="0" w:color="auto"/>
            <w:right w:val="none" w:sz="0" w:space="0" w:color="auto"/>
          </w:divBdr>
        </w:div>
        <w:div w:id="966474626">
          <w:marLeft w:val="0"/>
          <w:marRight w:val="0"/>
          <w:marTop w:val="0"/>
          <w:marBottom w:val="0"/>
          <w:divBdr>
            <w:top w:val="none" w:sz="0" w:space="0" w:color="auto"/>
            <w:left w:val="none" w:sz="0" w:space="0" w:color="auto"/>
            <w:bottom w:val="none" w:sz="0" w:space="0" w:color="auto"/>
            <w:right w:val="none" w:sz="0" w:space="0" w:color="auto"/>
          </w:divBdr>
        </w:div>
        <w:div w:id="284432399">
          <w:marLeft w:val="0"/>
          <w:marRight w:val="0"/>
          <w:marTop w:val="0"/>
          <w:marBottom w:val="0"/>
          <w:divBdr>
            <w:top w:val="none" w:sz="0" w:space="0" w:color="auto"/>
            <w:left w:val="none" w:sz="0" w:space="0" w:color="auto"/>
            <w:bottom w:val="none" w:sz="0" w:space="0" w:color="auto"/>
            <w:right w:val="none" w:sz="0" w:space="0" w:color="auto"/>
          </w:divBdr>
        </w:div>
        <w:div w:id="44371939">
          <w:marLeft w:val="0"/>
          <w:marRight w:val="0"/>
          <w:marTop w:val="0"/>
          <w:marBottom w:val="0"/>
          <w:divBdr>
            <w:top w:val="none" w:sz="0" w:space="0" w:color="auto"/>
            <w:left w:val="none" w:sz="0" w:space="0" w:color="auto"/>
            <w:bottom w:val="none" w:sz="0" w:space="0" w:color="auto"/>
            <w:right w:val="none" w:sz="0" w:space="0" w:color="auto"/>
          </w:divBdr>
        </w:div>
        <w:div w:id="2064013362">
          <w:marLeft w:val="0"/>
          <w:marRight w:val="0"/>
          <w:marTop w:val="0"/>
          <w:marBottom w:val="0"/>
          <w:divBdr>
            <w:top w:val="none" w:sz="0" w:space="0" w:color="auto"/>
            <w:left w:val="none" w:sz="0" w:space="0" w:color="auto"/>
            <w:bottom w:val="none" w:sz="0" w:space="0" w:color="auto"/>
            <w:right w:val="none" w:sz="0" w:space="0" w:color="auto"/>
          </w:divBdr>
        </w:div>
        <w:div w:id="154030312">
          <w:marLeft w:val="0"/>
          <w:marRight w:val="0"/>
          <w:marTop w:val="0"/>
          <w:marBottom w:val="0"/>
          <w:divBdr>
            <w:top w:val="none" w:sz="0" w:space="0" w:color="auto"/>
            <w:left w:val="none" w:sz="0" w:space="0" w:color="auto"/>
            <w:bottom w:val="none" w:sz="0" w:space="0" w:color="auto"/>
            <w:right w:val="none" w:sz="0" w:space="0" w:color="auto"/>
          </w:divBdr>
        </w:div>
        <w:div w:id="1828402783">
          <w:marLeft w:val="0"/>
          <w:marRight w:val="0"/>
          <w:marTop w:val="0"/>
          <w:marBottom w:val="0"/>
          <w:divBdr>
            <w:top w:val="none" w:sz="0" w:space="0" w:color="auto"/>
            <w:left w:val="none" w:sz="0" w:space="0" w:color="auto"/>
            <w:bottom w:val="none" w:sz="0" w:space="0" w:color="auto"/>
            <w:right w:val="none" w:sz="0" w:space="0" w:color="auto"/>
          </w:divBdr>
        </w:div>
        <w:div w:id="1931430718">
          <w:marLeft w:val="0"/>
          <w:marRight w:val="0"/>
          <w:marTop w:val="0"/>
          <w:marBottom w:val="0"/>
          <w:divBdr>
            <w:top w:val="none" w:sz="0" w:space="0" w:color="auto"/>
            <w:left w:val="none" w:sz="0" w:space="0" w:color="auto"/>
            <w:bottom w:val="none" w:sz="0" w:space="0" w:color="auto"/>
            <w:right w:val="none" w:sz="0" w:space="0" w:color="auto"/>
          </w:divBdr>
        </w:div>
        <w:div w:id="809053930">
          <w:marLeft w:val="0"/>
          <w:marRight w:val="0"/>
          <w:marTop w:val="0"/>
          <w:marBottom w:val="0"/>
          <w:divBdr>
            <w:top w:val="none" w:sz="0" w:space="0" w:color="auto"/>
            <w:left w:val="none" w:sz="0" w:space="0" w:color="auto"/>
            <w:bottom w:val="none" w:sz="0" w:space="0" w:color="auto"/>
            <w:right w:val="none" w:sz="0" w:space="0" w:color="auto"/>
          </w:divBdr>
        </w:div>
        <w:div w:id="1685667784">
          <w:marLeft w:val="0"/>
          <w:marRight w:val="0"/>
          <w:marTop w:val="0"/>
          <w:marBottom w:val="0"/>
          <w:divBdr>
            <w:top w:val="none" w:sz="0" w:space="0" w:color="auto"/>
            <w:left w:val="none" w:sz="0" w:space="0" w:color="auto"/>
            <w:bottom w:val="none" w:sz="0" w:space="0" w:color="auto"/>
            <w:right w:val="none" w:sz="0" w:space="0" w:color="auto"/>
          </w:divBdr>
        </w:div>
        <w:div w:id="2051608029">
          <w:marLeft w:val="0"/>
          <w:marRight w:val="0"/>
          <w:marTop w:val="0"/>
          <w:marBottom w:val="0"/>
          <w:divBdr>
            <w:top w:val="none" w:sz="0" w:space="0" w:color="auto"/>
            <w:left w:val="none" w:sz="0" w:space="0" w:color="auto"/>
            <w:bottom w:val="none" w:sz="0" w:space="0" w:color="auto"/>
            <w:right w:val="none" w:sz="0" w:space="0" w:color="auto"/>
          </w:divBdr>
        </w:div>
        <w:div w:id="1550409668">
          <w:marLeft w:val="0"/>
          <w:marRight w:val="0"/>
          <w:marTop w:val="0"/>
          <w:marBottom w:val="0"/>
          <w:divBdr>
            <w:top w:val="none" w:sz="0" w:space="0" w:color="auto"/>
            <w:left w:val="none" w:sz="0" w:space="0" w:color="auto"/>
            <w:bottom w:val="none" w:sz="0" w:space="0" w:color="auto"/>
            <w:right w:val="none" w:sz="0" w:space="0" w:color="auto"/>
          </w:divBdr>
        </w:div>
        <w:div w:id="1997874516">
          <w:marLeft w:val="0"/>
          <w:marRight w:val="0"/>
          <w:marTop w:val="0"/>
          <w:marBottom w:val="0"/>
          <w:divBdr>
            <w:top w:val="none" w:sz="0" w:space="0" w:color="auto"/>
            <w:left w:val="none" w:sz="0" w:space="0" w:color="auto"/>
            <w:bottom w:val="none" w:sz="0" w:space="0" w:color="auto"/>
            <w:right w:val="none" w:sz="0" w:space="0" w:color="auto"/>
          </w:divBdr>
        </w:div>
        <w:div w:id="619608306">
          <w:marLeft w:val="0"/>
          <w:marRight w:val="0"/>
          <w:marTop w:val="0"/>
          <w:marBottom w:val="0"/>
          <w:divBdr>
            <w:top w:val="none" w:sz="0" w:space="0" w:color="auto"/>
            <w:left w:val="none" w:sz="0" w:space="0" w:color="auto"/>
            <w:bottom w:val="none" w:sz="0" w:space="0" w:color="auto"/>
            <w:right w:val="none" w:sz="0" w:space="0" w:color="auto"/>
          </w:divBdr>
        </w:div>
        <w:div w:id="1977487064">
          <w:marLeft w:val="0"/>
          <w:marRight w:val="0"/>
          <w:marTop w:val="0"/>
          <w:marBottom w:val="0"/>
          <w:divBdr>
            <w:top w:val="none" w:sz="0" w:space="0" w:color="auto"/>
            <w:left w:val="none" w:sz="0" w:space="0" w:color="auto"/>
            <w:bottom w:val="none" w:sz="0" w:space="0" w:color="auto"/>
            <w:right w:val="none" w:sz="0" w:space="0" w:color="auto"/>
          </w:divBdr>
        </w:div>
        <w:div w:id="1952013920">
          <w:marLeft w:val="0"/>
          <w:marRight w:val="0"/>
          <w:marTop w:val="0"/>
          <w:marBottom w:val="0"/>
          <w:divBdr>
            <w:top w:val="none" w:sz="0" w:space="0" w:color="auto"/>
            <w:left w:val="none" w:sz="0" w:space="0" w:color="auto"/>
            <w:bottom w:val="none" w:sz="0" w:space="0" w:color="auto"/>
            <w:right w:val="none" w:sz="0" w:space="0" w:color="auto"/>
          </w:divBdr>
        </w:div>
        <w:div w:id="668560379">
          <w:marLeft w:val="0"/>
          <w:marRight w:val="0"/>
          <w:marTop w:val="0"/>
          <w:marBottom w:val="0"/>
          <w:divBdr>
            <w:top w:val="none" w:sz="0" w:space="0" w:color="auto"/>
            <w:left w:val="none" w:sz="0" w:space="0" w:color="auto"/>
            <w:bottom w:val="none" w:sz="0" w:space="0" w:color="auto"/>
            <w:right w:val="none" w:sz="0" w:space="0" w:color="auto"/>
          </w:divBdr>
        </w:div>
        <w:div w:id="855969073">
          <w:marLeft w:val="0"/>
          <w:marRight w:val="0"/>
          <w:marTop w:val="0"/>
          <w:marBottom w:val="0"/>
          <w:divBdr>
            <w:top w:val="none" w:sz="0" w:space="0" w:color="auto"/>
            <w:left w:val="none" w:sz="0" w:space="0" w:color="auto"/>
            <w:bottom w:val="none" w:sz="0" w:space="0" w:color="auto"/>
            <w:right w:val="none" w:sz="0" w:space="0" w:color="auto"/>
          </w:divBdr>
        </w:div>
        <w:div w:id="677343987">
          <w:marLeft w:val="0"/>
          <w:marRight w:val="0"/>
          <w:marTop w:val="0"/>
          <w:marBottom w:val="0"/>
          <w:divBdr>
            <w:top w:val="none" w:sz="0" w:space="0" w:color="auto"/>
            <w:left w:val="none" w:sz="0" w:space="0" w:color="auto"/>
            <w:bottom w:val="none" w:sz="0" w:space="0" w:color="auto"/>
            <w:right w:val="none" w:sz="0" w:space="0" w:color="auto"/>
          </w:divBdr>
        </w:div>
        <w:div w:id="1853253555">
          <w:marLeft w:val="0"/>
          <w:marRight w:val="0"/>
          <w:marTop w:val="0"/>
          <w:marBottom w:val="0"/>
          <w:divBdr>
            <w:top w:val="none" w:sz="0" w:space="0" w:color="auto"/>
            <w:left w:val="none" w:sz="0" w:space="0" w:color="auto"/>
            <w:bottom w:val="none" w:sz="0" w:space="0" w:color="auto"/>
            <w:right w:val="none" w:sz="0" w:space="0" w:color="auto"/>
          </w:divBdr>
        </w:div>
        <w:div w:id="1571454771">
          <w:marLeft w:val="0"/>
          <w:marRight w:val="0"/>
          <w:marTop w:val="0"/>
          <w:marBottom w:val="0"/>
          <w:divBdr>
            <w:top w:val="none" w:sz="0" w:space="0" w:color="auto"/>
            <w:left w:val="none" w:sz="0" w:space="0" w:color="auto"/>
            <w:bottom w:val="none" w:sz="0" w:space="0" w:color="auto"/>
            <w:right w:val="none" w:sz="0" w:space="0" w:color="auto"/>
          </w:divBdr>
        </w:div>
        <w:div w:id="1841773835">
          <w:marLeft w:val="0"/>
          <w:marRight w:val="0"/>
          <w:marTop w:val="0"/>
          <w:marBottom w:val="0"/>
          <w:divBdr>
            <w:top w:val="none" w:sz="0" w:space="0" w:color="auto"/>
            <w:left w:val="none" w:sz="0" w:space="0" w:color="auto"/>
            <w:bottom w:val="none" w:sz="0" w:space="0" w:color="auto"/>
            <w:right w:val="none" w:sz="0" w:space="0" w:color="auto"/>
          </w:divBdr>
        </w:div>
        <w:div w:id="1762141360">
          <w:marLeft w:val="0"/>
          <w:marRight w:val="0"/>
          <w:marTop w:val="0"/>
          <w:marBottom w:val="0"/>
          <w:divBdr>
            <w:top w:val="none" w:sz="0" w:space="0" w:color="auto"/>
            <w:left w:val="none" w:sz="0" w:space="0" w:color="auto"/>
            <w:bottom w:val="none" w:sz="0" w:space="0" w:color="auto"/>
            <w:right w:val="none" w:sz="0" w:space="0" w:color="auto"/>
          </w:divBdr>
        </w:div>
        <w:div w:id="2002587363">
          <w:marLeft w:val="0"/>
          <w:marRight w:val="0"/>
          <w:marTop w:val="0"/>
          <w:marBottom w:val="0"/>
          <w:divBdr>
            <w:top w:val="none" w:sz="0" w:space="0" w:color="auto"/>
            <w:left w:val="none" w:sz="0" w:space="0" w:color="auto"/>
            <w:bottom w:val="none" w:sz="0" w:space="0" w:color="auto"/>
            <w:right w:val="none" w:sz="0" w:space="0" w:color="auto"/>
          </w:divBdr>
        </w:div>
        <w:div w:id="348220592">
          <w:marLeft w:val="0"/>
          <w:marRight w:val="0"/>
          <w:marTop w:val="0"/>
          <w:marBottom w:val="0"/>
          <w:divBdr>
            <w:top w:val="none" w:sz="0" w:space="0" w:color="auto"/>
            <w:left w:val="none" w:sz="0" w:space="0" w:color="auto"/>
            <w:bottom w:val="none" w:sz="0" w:space="0" w:color="auto"/>
            <w:right w:val="none" w:sz="0" w:space="0" w:color="auto"/>
          </w:divBdr>
        </w:div>
        <w:div w:id="1261839596">
          <w:marLeft w:val="0"/>
          <w:marRight w:val="0"/>
          <w:marTop w:val="0"/>
          <w:marBottom w:val="0"/>
          <w:divBdr>
            <w:top w:val="none" w:sz="0" w:space="0" w:color="auto"/>
            <w:left w:val="none" w:sz="0" w:space="0" w:color="auto"/>
            <w:bottom w:val="none" w:sz="0" w:space="0" w:color="auto"/>
            <w:right w:val="none" w:sz="0" w:space="0" w:color="auto"/>
          </w:divBdr>
        </w:div>
        <w:div w:id="265620059">
          <w:marLeft w:val="0"/>
          <w:marRight w:val="0"/>
          <w:marTop w:val="0"/>
          <w:marBottom w:val="0"/>
          <w:divBdr>
            <w:top w:val="none" w:sz="0" w:space="0" w:color="auto"/>
            <w:left w:val="none" w:sz="0" w:space="0" w:color="auto"/>
            <w:bottom w:val="none" w:sz="0" w:space="0" w:color="auto"/>
            <w:right w:val="none" w:sz="0" w:space="0" w:color="auto"/>
          </w:divBdr>
        </w:div>
        <w:div w:id="1580214926">
          <w:marLeft w:val="0"/>
          <w:marRight w:val="0"/>
          <w:marTop w:val="0"/>
          <w:marBottom w:val="0"/>
          <w:divBdr>
            <w:top w:val="none" w:sz="0" w:space="0" w:color="auto"/>
            <w:left w:val="none" w:sz="0" w:space="0" w:color="auto"/>
            <w:bottom w:val="none" w:sz="0" w:space="0" w:color="auto"/>
            <w:right w:val="none" w:sz="0" w:space="0" w:color="auto"/>
          </w:divBdr>
        </w:div>
        <w:div w:id="231817220">
          <w:marLeft w:val="0"/>
          <w:marRight w:val="0"/>
          <w:marTop w:val="0"/>
          <w:marBottom w:val="0"/>
          <w:divBdr>
            <w:top w:val="none" w:sz="0" w:space="0" w:color="auto"/>
            <w:left w:val="none" w:sz="0" w:space="0" w:color="auto"/>
            <w:bottom w:val="none" w:sz="0" w:space="0" w:color="auto"/>
            <w:right w:val="none" w:sz="0" w:space="0" w:color="auto"/>
          </w:divBdr>
        </w:div>
        <w:div w:id="1684933547">
          <w:marLeft w:val="0"/>
          <w:marRight w:val="0"/>
          <w:marTop w:val="0"/>
          <w:marBottom w:val="0"/>
          <w:divBdr>
            <w:top w:val="none" w:sz="0" w:space="0" w:color="auto"/>
            <w:left w:val="none" w:sz="0" w:space="0" w:color="auto"/>
            <w:bottom w:val="none" w:sz="0" w:space="0" w:color="auto"/>
            <w:right w:val="none" w:sz="0" w:space="0" w:color="auto"/>
          </w:divBdr>
        </w:div>
        <w:div w:id="486476619">
          <w:marLeft w:val="0"/>
          <w:marRight w:val="0"/>
          <w:marTop w:val="0"/>
          <w:marBottom w:val="0"/>
          <w:divBdr>
            <w:top w:val="none" w:sz="0" w:space="0" w:color="auto"/>
            <w:left w:val="none" w:sz="0" w:space="0" w:color="auto"/>
            <w:bottom w:val="none" w:sz="0" w:space="0" w:color="auto"/>
            <w:right w:val="none" w:sz="0" w:space="0" w:color="auto"/>
          </w:divBdr>
        </w:div>
        <w:div w:id="1358266129">
          <w:marLeft w:val="0"/>
          <w:marRight w:val="0"/>
          <w:marTop w:val="0"/>
          <w:marBottom w:val="0"/>
          <w:divBdr>
            <w:top w:val="none" w:sz="0" w:space="0" w:color="auto"/>
            <w:left w:val="none" w:sz="0" w:space="0" w:color="auto"/>
            <w:bottom w:val="none" w:sz="0" w:space="0" w:color="auto"/>
            <w:right w:val="none" w:sz="0" w:space="0" w:color="auto"/>
          </w:divBdr>
        </w:div>
        <w:div w:id="1710496746">
          <w:marLeft w:val="0"/>
          <w:marRight w:val="0"/>
          <w:marTop w:val="0"/>
          <w:marBottom w:val="0"/>
          <w:divBdr>
            <w:top w:val="none" w:sz="0" w:space="0" w:color="auto"/>
            <w:left w:val="none" w:sz="0" w:space="0" w:color="auto"/>
            <w:bottom w:val="none" w:sz="0" w:space="0" w:color="auto"/>
            <w:right w:val="none" w:sz="0" w:space="0" w:color="auto"/>
          </w:divBdr>
        </w:div>
        <w:div w:id="1761216410">
          <w:marLeft w:val="0"/>
          <w:marRight w:val="0"/>
          <w:marTop w:val="0"/>
          <w:marBottom w:val="0"/>
          <w:divBdr>
            <w:top w:val="none" w:sz="0" w:space="0" w:color="auto"/>
            <w:left w:val="none" w:sz="0" w:space="0" w:color="auto"/>
            <w:bottom w:val="none" w:sz="0" w:space="0" w:color="auto"/>
            <w:right w:val="none" w:sz="0" w:space="0" w:color="auto"/>
          </w:divBdr>
        </w:div>
        <w:div w:id="852492856">
          <w:marLeft w:val="0"/>
          <w:marRight w:val="0"/>
          <w:marTop w:val="0"/>
          <w:marBottom w:val="0"/>
          <w:divBdr>
            <w:top w:val="none" w:sz="0" w:space="0" w:color="auto"/>
            <w:left w:val="none" w:sz="0" w:space="0" w:color="auto"/>
            <w:bottom w:val="none" w:sz="0" w:space="0" w:color="auto"/>
            <w:right w:val="none" w:sz="0" w:space="0" w:color="auto"/>
          </w:divBdr>
        </w:div>
        <w:div w:id="513223629">
          <w:marLeft w:val="0"/>
          <w:marRight w:val="0"/>
          <w:marTop w:val="0"/>
          <w:marBottom w:val="0"/>
          <w:divBdr>
            <w:top w:val="none" w:sz="0" w:space="0" w:color="auto"/>
            <w:left w:val="none" w:sz="0" w:space="0" w:color="auto"/>
            <w:bottom w:val="none" w:sz="0" w:space="0" w:color="auto"/>
            <w:right w:val="none" w:sz="0" w:space="0" w:color="auto"/>
          </w:divBdr>
        </w:div>
        <w:div w:id="1968008754">
          <w:marLeft w:val="0"/>
          <w:marRight w:val="0"/>
          <w:marTop w:val="0"/>
          <w:marBottom w:val="0"/>
          <w:divBdr>
            <w:top w:val="none" w:sz="0" w:space="0" w:color="auto"/>
            <w:left w:val="none" w:sz="0" w:space="0" w:color="auto"/>
            <w:bottom w:val="none" w:sz="0" w:space="0" w:color="auto"/>
            <w:right w:val="none" w:sz="0" w:space="0" w:color="auto"/>
          </w:divBdr>
        </w:div>
        <w:div w:id="694815645">
          <w:marLeft w:val="0"/>
          <w:marRight w:val="0"/>
          <w:marTop w:val="0"/>
          <w:marBottom w:val="0"/>
          <w:divBdr>
            <w:top w:val="none" w:sz="0" w:space="0" w:color="auto"/>
            <w:left w:val="none" w:sz="0" w:space="0" w:color="auto"/>
            <w:bottom w:val="none" w:sz="0" w:space="0" w:color="auto"/>
            <w:right w:val="none" w:sz="0" w:space="0" w:color="auto"/>
          </w:divBdr>
        </w:div>
        <w:div w:id="243301342">
          <w:marLeft w:val="0"/>
          <w:marRight w:val="0"/>
          <w:marTop w:val="0"/>
          <w:marBottom w:val="0"/>
          <w:divBdr>
            <w:top w:val="none" w:sz="0" w:space="0" w:color="auto"/>
            <w:left w:val="none" w:sz="0" w:space="0" w:color="auto"/>
            <w:bottom w:val="none" w:sz="0" w:space="0" w:color="auto"/>
            <w:right w:val="none" w:sz="0" w:space="0" w:color="auto"/>
          </w:divBdr>
        </w:div>
        <w:div w:id="728962468">
          <w:marLeft w:val="0"/>
          <w:marRight w:val="0"/>
          <w:marTop w:val="0"/>
          <w:marBottom w:val="0"/>
          <w:divBdr>
            <w:top w:val="none" w:sz="0" w:space="0" w:color="auto"/>
            <w:left w:val="none" w:sz="0" w:space="0" w:color="auto"/>
            <w:bottom w:val="none" w:sz="0" w:space="0" w:color="auto"/>
            <w:right w:val="none" w:sz="0" w:space="0" w:color="auto"/>
          </w:divBdr>
        </w:div>
        <w:div w:id="1162886918">
          <w:marLeft w:val="0"/>
          <w:marRight w:val="0"/>
          <w:marTop w:val="0"/>
          <w:marBottom w:val="0"/>
          <w:divBdr>
            <w:top w:val="none" w:sz="0" w:space="0" w:color="auto"/>
            <w:left w:val="none" w:sz="0" w:space="0" w:color="auto"/>
            <w:bottom w:val="none" w:sz="0" w:space="0" w:color="auto"/>
            <w:right w:val="none" w:sz="0" w:space="0" w:color="auto"/>
          </w:divBdr>
        </w:div>
        <w:div w:id="1427844032">
          <w:marLeft w:val="0"/>
          <w:marRight w:val="0"/>
          <w:marTop w:val="0"/>
          <w:marBottom w:val="0"/>
          <w:divBdr>
            <w:top w:val="none" w:sz="0" w:space="0" w:color="auto"/>
            <w:left w:val="none" w:sz="0" w:space="0" w:color="auto"/>
            <w:bottom w:val="none" w:sz="0" w:space="0" w:color="auto"/>
            <w:right w:val="none" w:sz="0" w:space="0" w:color="auto"/>
          </w:divBdr>
        </w:div>
        <w:div w:id="1775325577">
          <w:marLeft w:val="0"/>
          <w:marRight w:val="0"/>
          <w:marTop w:val="0"/>
          <w:marBottom w:val="0"/>
          <w:divBdr>
            <w:top w:val="none" w:sz="0" w:space="0" w:color="auto"/>
            <w:left w:val="none" w:sz="0" w:space="0" w:color="auto"/>
            <w:bottom w:val="none" w:sz="0" w:space="0" w:color="auto"/>
            <w:right w:val="none" w:sz="0" w:space="0" w:color="auto"/>
          </w:divBdr>
        </w:div>
        <w:div w:id="123815235">
          <w:marLeft w:val="0"/>
          <w:marRight w:val="0"/>
          <w:marTop w:val="0"/>
          <w:marBottom w:val="0"/>
          <w:divBdr>
            <w:top w:val="none" w:sz="0" w:space="0" w:color="auto"/>
            <w:left w:val="none" w:sz="0" w:space="0" w:color="auto"/>
            <w:bottom w:val="none" w:sz="0" w:space="0" w:color="auto"/>
            <w:right w:val="none" w:sz="0" w:space="0" w:color="auto"/>
          </w:divBdr>
        </w:div>
        <w:div w:id="1153913083">
          <w:marLeft w:val="0"/>
          <w:marRight w:val="0"/>
          <w:marTop w:val="0"/>
          <w:marBottom w:val="0"/>
          <w:divBdr>
            <w:top w:val="none" w:sz="0" w:space="0" w:color="auto"/>
            <w:left w:val="none" w:sz="0" w:space="0" w:color="auto"/>
            <w:bottom w:val="none" w:sz="0" w:space="0" w:color="auto"/>
            <w:right w:val="none" w:sz="0" w:space="0" w:color="auto"/>
          </w:divBdr>
        </w:div>
        <w:div w:id="1375234126">
          <w:marLeft w:val="0"/>
          <w:marRight w:val="0"/>
          <w:marTop w:val="0"/>
          <w:marBottom w:val="0"/>
          <w:divBdr>
            <w:top w:val="none" w:sz="0" w:space="0" w:color="auto"/>
            <w:left w:val="none" w:sz="0" w:space="0" w:color="auto"/>
            <w:bottom w:val="none" w:sz="0" w:space="0" w:color="auto"/>
            <w:right w:val="none" w:sz="0" w:space="0" w:color="auto"/>
          </w:divBdr>
        </w:div>
        <w:div w:id="563875262">
          <w:marLeft w:val="0"/>
          <w:marRight w:val="0"/>
          <w:marTop w:val="0"/>
          <w:marBottom w:val="0"/>
          <w:divBdr>
            <w:top w:val="none" w:sz="0" w:space="0" w:color="auto"/>
            <w:left w:val="none" w:sz="0" w:space="0" w:color="auto"/>
            <w:bottom w:val="none" w:sz="0" w:space="0" w:color="auto"/>
            <w:right w:val="none" w:sz="0" w:space="0" w:color="auto"/>
          </w:divBdr>
        </w:div>
        <w:div w:id="934752822">
          <w:marLeft w:val="0"/>
          <w:marRight w:val="0"/>
          <w:marTop w:val="0"/>
          <w:marBottom w:val="0"/>
          <w:divBdr>
            <w:top w:val="none" w:sz="0" w:space="0" w:color="auto"/>
            <w:left w:val="none" w:sz="0" w:space="0" w:color="auto"/>
            <w:bottom w:val="none" w:sz="0" w:space="0" w:color="auto"/>
            <w:right w:val="none" w:sz="0" w:space="0" w:color="auto"/>
          </w:divBdr>
        </w:div>
        <w:div w:id="1609461149">
          <w:marLeft w:val="0"/>
          <w:marRight w:val="0"/>
          <w:marTop w:val="0"/>
          <w:marBottom w:val="0"/>
          <w:divBdr>
            <w:top w:val="none" w:sz="0" w:space="0" w:color="auto"/>
            <w:left w:val="none" w:sz="0" w:space="0" w:color="auto"/>
            <w:bottom w:val="none" w:sz="0" w:space="0" w:color="auto"/>
            <w:right w:val="none" w:sz="0" w:space="0" w:color="auto"/>
          </w:divBdr>
        </w:div>
        <w:div w:id="1224563786">
          <w:marLeft w:val="0"/>
          <w:marRight w:val="0"/>
          <w:marTop w:val="0"/>
          <w:marBottom w:val="0"/>
          <w:divBdr>
            <w:top w:val="none" w:sz="0" w:space="0" w:color="auto"/>
            <w:left w:val="none" w:sz="0" w:space="0" w:color="auto"/>
            <w:bottom w:val="none" w:sz="0" w:space="0" w:color="auto"/>
            <w:right w:val="none" w:sz="0" w:space="0" w:color="auto"/>
          </w:divBdr>
        </w:div>
        <w:div w:id="528687487">
          <w:marLeft w:val="0"/>
          <w:marRight w:val="0"/>
          <w:marTop w:val="0"/>
          <w:marBottom w:val="0"/>
          <w:divBdr>
            <w:top w:val="none" w:sz="0" w:space="0" w:color="auto"/>
            <w:left w:val="none" w:sz="0" w:space="0" w:color="auto"/>
            <w:bottom w:val="none" w:sz="0" w:space="0" w:color="auto"/>
            <w:right w:val="none" w:sz="0" w:space="0" w:color="auto"/>
          </w:divBdr>
        </w:div>
        <w:div w:id="483742104">
          <w:marLeft w:val="0"/>
          <w:marRight w:val="0"/>
          <w:marTop w:val="0"/>
          <w:marBottom w:val="0"/>
          <w:divBdr>
            <w:top w:val="none" w:sz="0" w:space="0" w:color="auto"/>
            <w:left w:val="none" w:sz="0" w:space="0" w:color="auto"/>
            <w:bottom w:val="none" w:sz="0" w:space="0" w:color="auto"/>
            <w:right w:val="none" w:sz="0" w:space="0" w:color="auto"/>
          </w:divBdr>
        </w:div>
        <w:div w:id="1146972550">
          <w:marLeft w:val="0"/>
          <w:marRight w:val="0"/>
          <w:marTop w:val="0"/>
          <w:marBottom w:val="0"/>
          <w:divBdr>
            <w:top w:val="none" w:sz="0" w:space="0" w:color="auto"/>
            <w:left w:val="none" w:sz="0" w:space="0" w:color="auto"/>
            <w:bottom w:val="none" w:sz="0" w:space="0" w:color="auto"/>
            <w:right w:val="none" w:sz="0" w:space="0" w:color="auto"/>
          </w:divBdr>
        </w:div>
        <w:div w:id="1612126842">
          <w:marLeft w:val="0"/>
          <w:marRight w:val="0"/>
          <w:marTop w:val="0"/>
          <w:marBottom w:val="0"/>
          <w:divBdr>
            <w:top w:val="none" w:sz="0" w:space="0" w:color="auto"/>
            <w:left w:val="none" w:sz="0" w:space="0" w:color="auto"/>
            <w:bottom w:val="none" w:sz="0" w:space="0" w:color="auto"/>
            <w:right w:val="none" w:sz="0" w:space="0" w:color="auto"/>
          </w:divBdr>
        </w:div>
        <w:div w:id="1281494111">
          <w:marLeft w:val="0"/>
          <w:marRight w:val="0"/>
          <w:marTop w:val="0"/>
          <w:marBottom w:val="0"/>
          <w:divBdr>
            <w:top w:val="none" w:sz="0" w:space="0" w:color="auto"/>
            <w:left w:val="none" w:sz="0" w:space="0" w:color="auto"/>
            <w:bottom w:val="none" w:sz="0" w:space="0" w:color="auto"/>
            <w:right w:val="none" w:sz="0" w:space="0" w:color="auto"/>
          </w:divBdr>
        </w:div>
        <w:div w:id="579407069">
          <w:marLeft w:val="0"/>
          <w:marRight w:val="0"/>
          <w:marTop w:val="0"/>
          <w:marBottom w:val="0"/>
          <w:divBdr>
            <w:top w:val="none" w:sz="0" w:space="0" w:color="auto"/>
            <w:left w:val="none" w:sz="0" w:space="0" w:color="auto"/>
            <w:bottom w:val="none" w:sz="0" w:space="0" w:color="auto"/>
            <w:right w:val="none" w:sz="0" w:space="0" w:color="auto"/>
          </w:divBdr>
        </w:div>
        <w:div w:id="2106218838">
          <w:marLeft w:val="0"/>
          <w:marRight w:val="0"/>
          <w:marTop w:val="0"/>
          <w:marBottom w:val="0"/>
          <w:divBdr>
            <w:top w:val="none" w:sz="0" w:space="0" w:color="auto"/>
            <w:left w:val="none" w:sz="0" w:space="0" w:color="auto"/>
            <w:bottom w:val="none" w:sz="0" w:space="0" w:color="auto"/>
            <w:right w:val="none" w:sz="0" w:space="0" w:color="auto"/>
          </w:divBdr>
        </w:div>
        <w:div w:id="1551725635">
          <w:marLeft w:val="0"/>
          <w:marRight w:val="0"/>
          <w:marTop w:val="0"/>
          <w:marBottom w:val="0"/>
          <w:divBdr>
            <w:top w:val="none" w:sz="0" w:space="0" w:color="auto"/>
            <w:left w:val="none" w:sz="0" w:space="0" w:color="auto"/>
            <w:bottom w:val="none" w:sz="0" w:space="0" w:color="auto"/>
            <w:right w:val="none" w:sz="0" w:space="0" w:color="auto"/>
          </w:divBdr>
        </w:div>
        <w:div w:id="1636183417">
          <w:marLeft w:val="0"/>
          <w:marRight w:val="0"/>
          <w:marTop w:val="0"/>
          <w:marBottom w:val="0"/>
          <w:divBdr>
            <w:top w:val="none" w:sz="0" w:space="0" w:color="auto"/>
            <w:left w:val="none" w:sz="0" w:space="0" w:color="auto"/>
            <w:bottom w:val="none" w:sz="0" w:space="0" w:color="auto"/>
            <w:right w:val="none" w:sz="0" w:space="0" w:color="auto"/>
          </w:divBdr>
        </w:div>
        <w:div w:id="48306519">
          <w:marLeft w:val="0"/>
          <w:marRight w:val="0"/>
          <w:marTop w:val="0"/>
          <w:marBottom w:val="0"/>
          <w:divBdr>
            <w:top w:val="none" w:sz="0" w:space="0" w:color="auto"/>
            <w:left w:val="none" w:sz="0" w:space="0" w:color="auto"/>
            <w:bottom w:val="none" w:sz="0" w:space="0" w:color="auto"/>
            <w:right w:val="none" w:sz="0" w:space="0" w:color="auto"/>
          </w:divBdr>
        </w:div>
        <w:div w:id="563368503">
          <w:marLeft w:val="0"/>
          <w:marRight w:val="0"/>
          <w:marTop w:val="0"/>
          <w:marBottom w:val="0"/>
          <w:divBdr>
            <w:top w:val="none" w:sz="0" w:space="0" w:color="auto"/>
            <w:left w:val="none" w:sz="0" w:space="0" w:color="auto"/>
            <w:bottom w:val="none" w:sz="0" w:space="0" w:color="auto"/>
            <w:right w:val="none" w:sz="0" w:space="0" w:color="auto"/>
          </w:divBdr>
        </w:div>
        <w:div w:id="623120669">
          <w:marLeft w:val="0"/>
          <w:marRight w:val="0"/>
          <w:marTop w:val="0"/>
          <w:marBottom w:val="0"/>
          <w:divBdr>
            <w:top w:val="none" w:sz="0" w:space="0" w:color="auto"/>
            <w:left w:val="none" w:sz="0" w:space="0" w:color="auto"/>
            <w:bottom w:val="none" w:sz="0" w:space="0" w:color="auto"/>
            <w:right w:val="none" w:sz="0" w:space="0" w:color="auto"/>
          </w:divBdr>
        </w:div>
        <w:div w:id="473568330">
          <w:marLeft w:val="0"/>
          <w:marRight w:val="0"/>
          <w:marTop w:val="0"/>
          <w:marBottom w:val="0"/>
          <w:divBdr>
            <w:top w:val="none" w:sz="0" w:space="0" w:color="auto"/>
            <w:left w:val="none" w:sz="0" w:space="0" w:color="auto"/>
            <w:bottom w:val="none" w:sz="0" w:space="0" w:color="auto"/>
            <w:right w:val="none" w:sz="0" w:space="0" w:color="auto"/>
          </w:divBdr>
        </w:div>
        <w:div w:id="2014797441">
          <w:marLeft w:val="0"/>
          <w:marRight w:val="0"/>
          <w:marTop w:val="0"/>
          <w:marBottom w:val="0"/>
          <w:divBdr>
            <w:top w:val="none" w:sz="0" w:space="0" w:color="auto"/>
            <w:left w:val="none" w:sz="0" w:space="0" w:color="auto"/>
            <w:bottom w:val="none" w:sz="0" w:space="0" w:color="auto"/>
            <w:right w:val="none" w:sz="0" w:space="0" w:color="auto"/>
          </w:divBdr>
        </w:div>
        <w:div w:id="718090087">
          <w:marLeft w:val="0"/>
          <w:marRight w:val="0"/>
          <w:marTop w:val="0"/>
          <w:marBottom w:val="0"/>
          <w:divBdr>
            <w:top w:val="none" w:sz="0" w:space="0" w:color="auto"/>
            <w:left w:val="none" w:sz="0" w:space="0" w:color="auto"/>
            <w:bottom w:val="none" w:sz="0" w:space="0" w:color="auto"/>
            <w:right w:val="none" w:sz="0" w:space="0" w:color="auto"/>
          </w:divBdr>
        </w:div>
        <w:div w:id="205871448">
          <w:marLeft w:val="0"/>
          <w:marRight w:val="0"/>
          <w:marTop w:val="0"/>
          <w:marBottom w:val="0"/>
          <w:divBdr>
            <w:top w:val="none" w:sz="0" w:space="0" w:color="auto"/>
            <w:left w:val="none" w:sz="0" w:space="0" w:color="auto"/>
            <w:bottom w:val="none" w:sz="0" w:space="0" w:color="auto"/>
            <w:right w:val="none" w:sz="0" w:space="0" w:color="auto"/>
          </w:divBdr>
        </w:div>
        <w:div w:id="804350154">
          <w:marLeft w:val="0"/>
          <w:marRight w:val="0"/>
          <w:marTop w:val="0"/>
          <w:marBottom w:val="0"/>
          <w:divBdr>
            <w:top w:val="none" w:sz="0" w:space="0" w:color="auto"/>
            <w:left w:val="none" w:sz="0" w:space="0" w:color="auto"/>
            <w:bottom w:val="none" w:sz="0" w:space="0" w:color="auto"/>
            <w:right w:val="none" w:sz="0" w:space="0" w:color="auto"/>
          </w:divBdr>
        </w:div>
        <w:div w:id="1091971606">
          <w:marLeft w:val="0"/>
          <w:marRight w:val="0"/>
          <w:marTop w:val="0"/>
          <w:marBottom w:val="0"/>
          <w:divBdr>
            <w:top w:val="none" w:sz="0" w:space="0" w:color="auto"/>
            <w:left w:val="none" w:sz="0" w:space="0" w:color="auto"/>
            <w:bottom w:val="none" w:sz="0" w:space="0" w:color="auto"/>
            <w:right w:val="none" w:sz="0" w:space="0" w:color="auto"/>
          </w:divBdr>
        </w:div>
        <w:div w:id="299120096">
          <w:marLeft w:val="0"/>
          <w:marRight w:val="0"/>
          <w:marTop w:val="0"/>
          <w:marBottom w:val="0"/>
          <w:divBdr>
            <w:top w:val="none" w:sz="0" w:space="0" w:color="auto"/>
            <w:left w:val="none" w:sz="0" w:space="0" w:color="auto"/>
            <w:bottom w:val="none" w:sz="0" w:space="0" w:color="auto"/>
            <w:right w:val="none" w:sz="0" w:space="0" w:color="auto"/>
          </w:divBdr>
        </w:div>
        <w:div w:id="2071995381">
          <w:marLeft w:val="0"/>
          <w:marRight w:val="0"/>
          <w:marTop w:val="0"/>
          <w:marBottom w:val="0"/>
          <w:divBdr>
            <w:top w:val="none" w:sz="0" w:space="0" w:color="auto"/>
            <w:left w:val="none" w:sz="0" w:space="0" w:color="auto"/>
            <w:bottom w:val="none" w:sz="0" w:space="0" w:color="auto"/>
            <w:right w:val="none" w:sz="0" w:space="0" w:color="auto"/>
          </w:divBdr>
        </w:div>
        <w:div w:id="2073383258">
          <w:marLeft w:val="0"/>
          <w:marRight w:val="0"/>
          <w:marTop w:val="0"/>
          <w:marBottom w:val="0"/>
          <w:divBdr>
            <w:top w:val="none" w:sz="0" w:space="0" w:color="auto"/>
            <w:left w:val="none" w:sz="0" w:space="0" w:color="auto"/>
            <w:bottom w:val="none" w:sz="0" w:space="0" w:color="auto"/>
            <w:right w:val="none" w:sz="0" w:space="0" w:color="auto"/>
          </w:divBdr>
        </w:div>
        <w:div w:id="2078048084">
          <w:marLeft w:val="0"/>
          <w:marRight w:val="0"/>
          <w:marTop w:val="0"/>
          <w:marBottom w:val="0"/>
          <w:divBdr>
            <w:top w:val="none" w:sz="0" w:space="0" w:color="auto"/>
            <w:left w:val="none" w:sz="0" w:space="0" w:color="auto"/>
            <w:bottom w:val="none" w:sz="0" w:space="0" w:color="auto"/>
            <w:right w:val="none" w:sz="0" w:space="0" w:color="auto"/>
          </w:divBdr>
        </w:div>
        <w:div w:id="1735198968">
          <w:marLeft w:val="0"/>
          <w:marRight w:val="0"/>
          <w:marTop w:val="0"/>
          <w:marBottom w:val="0"/>
          <w:divBdr>
            <w:top w:val="none" w:sz="0" w:space="0" w:color="auto"/>
            <w:left w:val="none" w:sz="0" w:space="0" w:color="auto"/>
            <w:bottom w:val="none" w:sz="0" w:space="0" w:color="auto"/>
            <w:right w:val="none" w:sz="0" w:space="0" w:color="auto"/>
          </w:divBdr>
        </w:div>
        <w:div w:id="737286050">
          <w:marLeft w:val="0"/>
          <w:marRight w:val="0"/>
          <w:marTop w:val="0"/>
          <w:marBottom w:val="0"/>
          <w:divBdr>
            <w:top w:val="none" w:sz="0" w:space="0" w:color="auto"/>
            <w:left w:val="none" w:sz="0" w:space="0" w:color="auto"/>
            <w:bottom w:val="none" w:sz="0" w:space="0" w:color="auto"/>
            <w:right w:val="none" w:sz="0" w:space="0" w:color="auto"/>
          </w:divBdr>
        </w:div>
        <w:div w:id="998310360">
          <w:marLeft w:val="0"/>
          <w:marRight w:val="0"/>
          <w:marTop w:val="0"/>
          <w:marBottom w:val="0"/>
          <w:divBdr>
            <w:top w:val="none" w:sz="0" w:space="0" w:color="auto"/>
            <w:left w:val="none" w:sz="0" w:space="0" w:color="auto"/>
            <w:bottom w:val="none" w:sz="0" w:space="0" w:color="auto"/>
            <w:right w:val="none" w:sz="0" w:space="0" w:color="auto"/>
          </w:divBdr>
        </w:div>
        <w:div w:id="1015621054">
          <w:marLeft w:val="0"/>
          <w:marRight w:val="0"/>
          <w:marTop w:val="0"/>
          <w:marBottom w:val="0"/>
          <w:divBdr>
            <w:top w:val="none" w:sz="0" w:space="0" w:color="auto"/>
            <w:left w:val="none" w:sz="0" w:space="0" w:color="auto"/>
            <w:bottom w:val="none" w:sz="0" w:space="0" w:color="auto"/>
            <w:right w:val="none" w:sz="0" w:space="0" w:color="auto"/>
          </w:divBdr>
        </w:div>
        <w:div w:id="1967271146">
          <w:marLeft w:val="0"/>
          <w:marRight w:val="0"/>
          <w:marTop w:val="0"/>
          <w:marBottom w:val="0"/>
          <w:divBdr>
            <w:top w:val="none" w:sz="0" w:space="0" w:color="auto"/>
            <w:left w:val="none" w:sz="0" w:space="0" w:color="auto"/>
            <w:bottom w:val="none" w:sz="0" w:space="0" w:color="auto"/>
            <w:right w:val="none" w:sz="0" w:space="0" w:color="auto"/>
          </w:divBdr>
        </w:div>
        <w:div w:id="445780450">
          <w:marLeft w:val="0"/>
          <w:marRight w:val="0"/>
          <w:marTop w:val="0"/>
          <w:marBottom w:val="0"/>
          <w:divBdr>
            <w:top w:val="none" w:sz="0" w:space="0" w:color="auto"/>
            <w:left w:val="none" w:sz="0" w:space="0" w:color="auto"/>
            <w:bottom w:val="none" w:sz="0" w:space="0" w:color="auto"/>
            <w:right w:val="none" w:sz="0" w:space="0" w:color="auto"/>
          </w:divBdr>
        </w:div>
        <w:div w:id="552741917">
          <w:marLeft w:val="0"/>
          <w:marRight w:val="0"/>
          <w:marTop w:val="0"/>
          <w:marBottom w:val="0"/>
          <w:divBdr>
            <w:top w:val="none" w:sz="0" w:space="0" w:color="auto"/>
            <w:left w:val="none" w:sz="0" w:space="0" w:color="auto"/>
            <w:bottom w:val="none" w:sz="0" w:space="0" w:color="auto"/>
            <w:right w:val="none" w:sz="0" w:space="0" w:color="auto"/>
          </w:divBdr>
        </w:div>
        <w:div w:id="1925651461">
          <w:marLeft w:val="0"/>
          <w:marRight w:val="0"/>
          <w:marTop w:val="0"/>
          <w:marBottom w:val="0"/>
          <w:divBdr>
            <w:top w:val="none" w:sz="0" w:space="0" w:color="auto"/>
            <w:left w:val="none" w:sz="0" w:space="0" w:color="auto"/>
            <w:bottom w:val="none" w:sz="0" w:space="0" w:color="auto"/>
            <w:right w:val="none" w:sz="0" w:space="0" w:color="auto"/>
          </w:divBdr>
        </w:div>
        <w:div w:id="41172833">
          <w:marLeft w:val="0"/>
          <w:marRight w:val="0"/>
          <w:marTop w:val="0"/>
          <w:marBottom w:val="0"/>
          <w:divBdr>
            <w:top w:val="none" w:sz="0" w:space="0" w:color="auto"/>
            <w:left w:val="none" w:sz="0" w:space="0" w:color="auto"/>
            <w:bottom w:val="none" w:sz="0" w:space="0" w:color="auto"/>
            <w:right w:val="none" w:sz="0" w:space="0" w:color="auto"/>
          </w:divBdr>
        </w:div>
        <w:div w:id="2024699042">
          <w:marLeft w:val="0"/>
          <w:marRight w:val="0"/>
          <w:marTop w:val="0"/>
          <w:marBottom w:val="0"/>
          <w:divBdr>
            <w:top w:val="none" w:sz="0" w:space="0" w:color="auto"/>
            <w:left w:val="none" w:sz="0" w:space="0" w:color="auto"/>
            <w:bottom w:val="none" w:sz="0" w:space="0" w:color="auto"/>
            <w:right w:val="none" w:sz="0" w:space="0" w:color="auto"/>
          </w:divBdr>
        </w:div>
        <w:div w:id="478033044">
          <w:marLeft w:val="0"/>
          <w:marRight w:val="0"/>
          <w:marTop w:val="0"/>
          <w:marBottom w:val="0"/>
          <w:divBdr>
            <w:top w:val="none" w:sz="0" w:space="0" w:color="auto"/>
            <w:left w:val="none" w:sz="0" w:space="0" w:color="auto"/>
            <w:bottom w:val="none" w:sz="0" w:space="0" w:color="auto"/>
            <w:right w:val="none" w:sz="0" w:space="0" w:color="auto"/>
          </w:divBdr>
        </w:div>
        <w:div w:id="850606042">
          <w:marLeft w:val="0"/>
          <w:marRight w:val="0"/>
          <w:marTop w:val="0"/>
          <w:marBottom w:val="0"/>
          <w:divBdr>
            <w:top w:val="none" w:sz="0" w:space="0" w:color="auto"/>
            <w:left w:val="none" w:sz="0" w:space="0" w:color="auto"/>
            <w:bottom w:val="none" w:sz="0" w:space="0" w:color="auto"/>
            <w:right w:val="none" w:sz="0" w:space="0" w:color="auto"/>
          </w:divBdr>
        </w:div>
        <w:div w:id="746732174">
          <w:marLeft w:val="0"/>
          <w:marRight w:val="0"/>
          <w:marTop w:val="0"/>
          <w:marBottom w:val="0"/>
          <w:divBdr>
            <w:top w:val="none" w:sz="0" w:space="0" w:color="auto"/>
            <w:left w:val="none" w:sz="0" w:space="0" w:color="auto"/>
            <w:bottom w:val="none" w:sz="0" w:space="0" w:color="auto"/>
            <w:right w:val="none" w:sz="0" w:space="0" w:color="auto"/>
          </w:divBdr>
        </w:div>
        <w:div w:id="1625308395">
          <w:marLeft w:val="0"/>
          <w:marRight w:val="0"/>
          <w:marTop w:val="0"/>
          <w:marBottom w:val="0"/>
          <w:divBdr>
            <w:top w:val="none" w:sz="0" w:space="0" w:color="auto"/>
            <w:left w:val="none" w:sz="0" w:space="0" w:color="auto"/>
            <w:bottom w:val="none" w:sz="0" w:space="0" w:color="auto"/>
            <w:right w:val="none" w:sz="0" w:space="0" w:color="auto"/>
          </w:divBdr>
        </w:div>
        <w:div w:id="746224427">
          <w:marLeft w:val="0"/>
          <w:marRight w:val="0"/>
          <w:marTop w:val="0"/>
          <w:marBottom w:val="0"/>
          <w:divBdr>
            <w:top w:val="none" w:sz="0" w:space="0" w:color="auto"/>
            <w:left w:val="none" w:sz="0" w:space="0" w:color="auto"/>
            <w:bottom w:val="none" w:sz="0" w:space="0" w:color="auto"/>
            <w:right w:val="none" w:sz="0" w:space="0" w:color="auto"/>
          </w:divBdr>
        </w:div>
        <w:div w:id="1069351054">
          <w:marLeft w:val="0"/>
          <w:marRight w:val="0"/>
          <w:marTop w:val="0"/>
          <w:marBottom w:val="0"/>
          <w:divBdr>
            <w:top w:val="none" w:sz="0" w:space="0" w:color="auto"/>
            <w:left w:val="none" w:sz="0" w:space="0" w:color="auto"/>
            <w:bottom w:val="none" w:sz="0" w:space="0" w:color="auto"/>
            <w:right w:val="none" w:sz="0" w:space="0" w:color="auto"/>
          </w:divBdr>
        </w:div>
        <w:div w:id="1220288701">
          <w:marLeft w:val="0"/>
          <w:marRight w:val="0"/>
          <w:marTop w:val="0"/>
          <w:marBottom w:val="0"/>
          <w:divBdr>
            <w:top w:val="none" w:sz="0" w:space="0" w:color="auto"/>
            <w:left w:val="none" w:sz="0" w:space="0" w:color="auto"/>
            <w:bottom w:val="none" w:sz="0" w:space="0" w:color="auto"/>
            <w:right w:val="none" w:sz="0" w:space="0" w:color="auto"/>
          </w:divBdr>
        </w:div>
        <w:div w:id="2114083097">
          <w:marLeft w:val="0"/>
          <w:marRight w:val="0"/>
          <w:marTop w:val="0"/>
          <w:marBottom w:val="0"/>
          <w:divBdr>
            <w:top w:val="none" w:sz="0" w:space="0" w:color="auto"/>
            <w:left w:val="none" w:sz="0" w:space="0" w:color="auto"/>
            <w:bottom w:val="none" w:sz="0" w:space="0" w:color="auto"/>
            <w:right w:val="none" w:sz="0" w:space="0" w:color="auto"/>
          </w:divBdr>
        </w:div>
        <w:div w:id="736052617">
          <w:marLeft w:val="0"/>
          <w:marRight w:val="0"/>
          <w:marTop w:val="0"/>
          <w:marBottom w:val="0"/>
          <w:divBdr>
            <w:top w:val="none" w:sz="0" w:space="0" w:color="auto"/>
            <w:left w:val="none" w:sz="0" w:space="0" w:color="auto"/>
            <w:bottom w:val="none" w:sz="0" w:space="0" w:color="auto"/>
            <w:right w:val="none" w:sz="0" w:space="0" w:color="auto"/>
          </w:divBdr>
        </w:div>
        <w:div w:id="777989026">
          <w:marLeft w:val="0"/>
          <w:marRight w:val="0"/>
          <w:marTop w:val="0"/>
          <w:marBottom w:val="0"/>
          <w:divBdr>
            <w:top w:val="none" w:sz="0" w:space="0" w:color="auto"/>
            <w:left w:val="none" w:sz="0" w:space="0" w:color="auto"/>
            <w:bottom w:val="none" w:sz="0" w:space="0" w:color="auto"/>
            <w:right w:val="none" w:sz="0" w:space="0" w:color="auto"/>
          </w:divBdr>
        </w:div>
        <w:div w:id="191111691">
          <w:marLeft w:val="0"/>
          <w:marRight w:val="0"/>
          <w:marTop w:val="0"/>
          <w:marBottom w:val="0"/>
          <w:divBdr>
            <w:top w:val="none" w:sz="0" w:space="0" w:color="auto"/>
            <w:left w:val="none" w:sz="0" w:space="0" w:color="auto"/>
            <w:bottom w:val="none" w:sz="0" w:space="0" w:color="auto"/>
            <w:right w:val="none" w:sz="0" w:space="0" w:color="auto"/>
          </w:divBdr>
        </w:div>
        <w:div w:id="319043921">
          <w:marLeft w:val="0"/>
          <w:marRight w:val="0"/>
          <w:marTop w:val="0"/>
          <w:marBottom w:val="0"/>
          <w:divBdr>
            <w:top w:val="none" w:sz="0" w:space="0" w:color="auto"/>
            <w:left w:val="none" w:sz="0" w:space="0" w:color="auto"/>
            <w:bottom w:val="none" w:sz="0" w:space="0" w:color="auto"/>
            <w:right w:val="none" w:sz="0" w:space="0" w:color="auto"/>
          </w:divBdr>
        </w:div>
        <w:div w:id="1723603212">
          <w:marLeft w:val="0"/>
          <w:marRight w:val="0"/>
          <w:marTop w:val="0"/>
          <w:marBottom w:val="0"/>
          <w:divBdr>
            <w:top w:val="none" w:sz="0" w:space="0" w:color="auto"/>
            <w:left w:val="none" w:sz="0" w:space="0" w:color="auto"/>
            <w:bottom w:val="none" w:sz="0" w:space="0" w:color="auto"/>
            <w:right w:val="none" w:sz="0" w:space="0" w:color="auto"/>
          </w:divBdr>
        </w:div>
        <w:div w:id="1613433532">
          <w:marLeft w:val="0"/>
          <w:marRight w:val="0"/>
          <w:marTop w:val="0"/>
          <w:marBottom w:val="0"/>
          <w:divBdr>
            <w:top w:val="none" w:sz="0" w:space="0" w:color="auto"/>
            <w:left w:val="none" w:sz="0" w:space="0" w:color="auto"/>
            <w:bottom w:val="none" w:sz="0" w:space="0" w:color="auto"/>
            <w:right w:val="none" w:sz="0" w:space="0" w:color="auto"/>
          </w:divBdr>
        </w:div>
        <w:div w:id="1417630698">
          <w:marLeft w:val="0"/>
          <w:marRight w:val="0"/>
          <w:marTop w:val="0"/>
          <w:marBottom w:val="0"/>
          <w:divBdr>
            <w:top w:val="none" w:sz="0" w:space="0" w:color="auto"/>
            <w:left w:val="none" w:sz="0" w:space="0" w:color="auto"/>
            <w:bottom w:val="none" w:sz="0" w:space="0" w:color="auto"/>
            <w:right w:val="none" w:sz="0" w:space="0" w:color="auto"/>
          </w:divBdr>
        </w:div>
        <w:div w:id="1370059916">
          <w:marLeft w:val="0"/>
          <w:marRight w:val="0"/>
          <w:marTop w:val="0"/>
          <w:marBottom w:val="0"/>
          <w:divBdr>
            <w:top w:val="none" w:sz="0" w:space="0" w:color="auto"/>
            <w:left w:val="none" w:sz="0" w:space="0" w:color="auto"/>
            <w:bottom w:val="none" w:sz="0" w:space="0" w:color="auto"/>
            <w:right w:val="none" w:sz="0" w:space="0" w:color="auto"/>
          </w:divBdr>
        </w:div>
        <w:div w:id="1061555888">
          <w:marLeft w:val="0"/>
          <w:marRight w:val="0"/>
          <w:marTop w:val="0"/>
          <w:marBottom w:val="0"/>
          <w:divBdr>
            <w:top w:val="none" w:sz="0" w:space="0" w:color="auto"/>
            <w:left w:val="none" w:sz="0" w:space="0" w:color="auto"/>
            <w:bottom w:val="none" w:sz="0" w:space="0" w:color="auto"/>
            <w:right w:val="none" w:sz="0" w:space="0" w:color="auto"/>
          </w:divBdr>
        </w:div>
        <w:div w:id="2083259711">
          <w:marLeft w:val="0"/>
          <w:marRight w:val="0"/>
          <w:marTop w:val="0"/>
          <w:marBottom w:val="0"/>
          <w:divBdr>
            <w:top w:val="none" w:sz="0" w:space="0" w:color="auto"/>
            <w:left w:val="none" w:sz="0" w:space="0" w:color="auto"/>
            <w:bottom w:val="none" w:sz="0" w:space="0" w:color="auto"/>
            <w:right w:val="none" w:sz="0" w:space="0" w:color="auto"/>
          </w:divBdr>
        </w:div>
        <w:div w:id="1500004016">
          <w:marLeft w:val="0"/>
          <w:marRight w:val="0"/>
          <w:marTop w:val="0"/>
          <w:marBottom w:val="0"/>
          <w:divBdr>
            <w:top w:val="none" w:sz="0" w:space="0" w:color="auto"/>
            <w:left w:val="none" w:sz="0" w:space="0" w:color="auto"/>
            <w:bottom w:val="none" w:sz="0" w:space="0" w:color="auto"/>
            <w:right w:val="none" w:sz="0" w:space="0" w:color="auto"/>
          </w:divBdr>
        </w:div>
        <w:div w:id="1909609095">
          <w:marLeft w:val="0"/>
          <w:marRight w:val="0"/>
          <w:marTop w:val="0"/>
          <w:marBottom w:val="0"/>
          <w:divBdr>
            <w:top w:val="none" w:sz="0" w:space="0" w:color="auto"/>
            <w:left w:val="none" w:sz="0" w:space="0" w:color="auto"/>
            <w:bottom w:val="none" w:sz="0" w:space="0" w:color="auto"/>
            <w:right w:val="none" w:sz="0" w:space="0" w:color="auto"/>
          </w:divBdr>
        </w:div>
        <w:div w:id="792406701">
          <w:marLeft w:val="0"/>
          <w:marRight w:val="0"/>
          <w:marTop w:val="0"/>
          <w:marBottom w:val="0"/>
          <w:divBdr>
            <w:top w:val="none" w:sz="0" w:space="0" w:color="auto"/>
            <w:left w:val="none" w:sz="0" w:space="0" w:color="auto"/>
            <w:bottom w:val="none" w:sz="0" w:space="0" w:color="auto"/>
            <w:right w:val="none" w:sz="0" w:space="0" w:color="auto"/>
          </w:divBdr>
        </w:div>
        <w:div w:id="1373459334">
          <w:marLeft w:val="0"/>
          <w:marRight w:val="0"/>
          <w:marTop w:val="0"/>
          <w:marBottom w:val="0"/>
          <w:divBdr>
            <w:top w:val="none" w:sz="0" w:space="0" w:color="auto"/>
            <w:left w:val="none" w:sz="0" w:space="0" w:color="auto"/>
            <w:bottom w:val="none" w:sz="0" w:space="0" w:color="auto"/>
            <w:right w:val="none" w:sz="0" w:space="0" w:color="auto"/>
          </w:divBdr>
        </w:div>
        <w:div w:id="1793131881">
          <w:marLeft w:val="0"/>
          <w:marRight w:val="0"/>
          <w:marTop w:val="0"/>
          <w:marBottom w:val="0"/>
          <w:divBdr>
            <w:top w:val="none" w:sz="0" w:space="0" w:color="auto"/>
            <w:left w:val="none" w:sz="0" w:space="0" w:color="auto"/>
            <w:bottom w:val="none" w:sz="0" w:space="0" w:color="auto"/>
            <w:right w:val="none" w:sz="0" w:space="0" w:color="auto"/>
          </w:divBdr>
        </w:div>
        <w:div w:id="507990957">
          <w:marLeft w:val="0"/>
          <w:marRight w:val="0"/>
          <w:marTop w:val="0"/>
          <w:marBottom w:val="0"/>
          <w:divBdr>
            <w:top w:val="none" w:sz="0" w:space="0" w:color="auto"/>
            <w:left w:val="none" w:sz="0" w:space="0" w:color="auto"/>
            <w:bottom w:val="none" w:sz="0" w:space="0" w:color="auto"/>
            <w:right w:val="none" w:sz="0" w:space="0" w:color="auto"/>
          </w:divBdr>
        </w:div>
        <w:div w:id="984972468">
          <w:marLeft w:val="0"/>
          <w:marRight w:val="0"/>
          <w:marTop w:val="0"/>
          <w:marBottom w:val="0"/>
          <w:divBdr>
            <w:top w:val="none" w:sz="0" w:space="0" w:color="auto"/>
            <w:left w:val="none" w:sz="0" w:space="0" w:color="auto"/>
            <w:bottom w:val="none" w:sz="0" w:space="0" w:color="auto"/>
            <w:right w:val="none" w:sz="0" w:space="0" w:color="auto"/>
          </w:divBdr>
        </w:div>
        <w:div w:id="559747848">
          <w:marLeft w:val="0"/>
          <w:marRight w:val="0"/>
          <w:marTop w:val="0"/>
          <w:marBottom w:val="0"/>
          <w:divBdr>
            <w:top w:val="none" w:sz="0" w:space="0" w:color="auto"/>
            <w:left w:val="none" w:sz="0" w:space="0" w:color="auto"/>
            <w:bottom w:val="none" w:sz="0" w:space="0" w:color="auto"/>
            <w:right w:val="none" w:sz="0" w:space="0" w:color="auto"/>
          </w:divBdr>
        </w:div>
        <w:div w:id="743378026">
          <w:marLeft w:val="0"/>
          <w:marRight w:val="0"/>
          <w:marTop w:val="0"/>
          <w:marBottom w:val="0"/>
          <w:divBdr>
            <w:top w:val="none" w:sz="0" w:space="0" w:color="auto"/>
            <w:left w:val="none" w:sz="0" w:space="0" w:color="auto"/>
            <w:bottom w:val="none" w:sz="0" w:space="0" w:color="auto"/>
            <w:right w:val="none" w:sz="0" w:space="0" w:color="auto"/>
          </w:divBdr>
        </w:div>
        <w:div w:id="1317107625">
          <w:marLeft w:val="0"/>
          <w:marRight w:val="0"/>
          <w:marTop w:val="0"/>
          <w:marBottom w:val="0"/>
          <w:divBdr>
            <w:top w:val="none" w:sz="0" w:space="0" w:color="auto"/>
            <w:left w:val="none" w:sz="0" w:space="0" w:color="auto"/>
            <w:bottom w:val="none" w:sz="0" w:space="0" w:color="auto"/>
            <w:right w:val="none" w:sz="0" w:space="0" w:color="auto"/>
          </w:divBdr>
        </w:div>
        <w:div w:id="1220744438">
          <w:marLeft w:val="0"/>
          <w:marRight w:val="0"/>
          <w:marTop w:val="0"/>
          <w:marBottom w:val="0"/>
          <w:divBdr>
            <w:top w:val="none" w:sz="0" w:space="0" w:color="auto"/>
            <w:left w:val="none" w:sz="0" w:space="0" w:color="auto"/>
            <w:bottom w:val="none" w:sz="0" w:space="0" w:color="auto"/>
            <w:right w:val="none" w:sz="0" w:space="0" w:color="auto"/>
          </w:divBdr>
        </w:div>
        <w:div w:id="888806554">
          <w:marLeft w:val="0"/>
          <w:marRight w:val="0"/>
          <w:marTop w:val="0"/>
          <w:marBottom w:val="0"/>
          <w:divBdr>
            <w:top w:val="none" w:sz="0" w:space="0" w:color="auto"/>
            <w:left w:val="none" w:sz="0" w:space="0" w:color="auto"/>
            <w:bottom w:val="none" w:sz="0" w:space="0" w:color="auto"/>
            <w:right w:val="none" w:sz="0" w:space="0" w:color="auto"/>
          </w:divBdr>
        </w:div>
        <w:div w:id="1537161945">
          <w:marLeft w:val="0"/>
          <w:marRight w:val="0"/>
          <w:marTop w:val="0"/>
          <w:marBottom w:val="0"/>
          <w:divBdr>
            <w:top w:val="none" w:sz="0" w:space="0" w:color="auto"/>
            <w:left w:val="none" w:sz="0" w:space="0" w:color="auto"/>
            <w:bottom w:val="none" w:sz="0" w:space="0" w:color="auto"/>
            <w:right w:val="none" w:sz="0" w:space="0" w:color="auto"/>
          </w:divBdr>
        </w:div>
        <w:div w:id="568269886">
          <w:marLeft w:val="0"/>
          <w:marRight w:val="0"/>
          <w:marTop w:val="0"/>
          <w:marBottom w:val="0"/>
          <w:divBdr>
            <w:top w:val="none" w:sz="0" w:space="0" w:color="auto"/>
            <w:left w:val="none" w:sz="0" w:space="0" w:color="auto"/>
            <w:bottom w:val="none" w:sz="0" w:space="0" w:color="auto"/>
            <w:right w:val="none" w:sz="0" w:space="0" w:color="auto"/>
          </w:divBdr>
        </w:div>
        <w:div w:id="268973958">
          <w:marLeft w:val="0"/>
          <w:marRight w:val="0"/>
          <w:marTop w:val="0"/>
          <w:marBottom w:val="0"/>
          <w:divBdr>
            <w:top w:val="none" w:sz="0" w:space="0" w:color="auto"/>
            <w:left w:val="none" w:sz="0" w:space="0" w:color="auto"/>
            <w:bottom w:val="none" w:sz="0" w:space="0" w:color="auto"/>
            <w:right w:val="none" w:sz="0" w:space="0" w:color="auto"/>
          </w:divBdr>
        </w:div>
        <w:div w:id="463163552">
          <w:marLeft w:val="0"/>
          <w:marRight w:val="0"/>
          <w:marTop w:val="0"/>
          <w:marBottom w:val="0"/>
          <w:divBdr>
            <w:top w:val="none" w:sz="0" w:space="0" w:color="auto"/>
            <w:left w:val="none" w:sz="0" w:space="0" w:color="auto"/>
            <w:bottom w:val="none" w:sz="0" w:space="0" w:color="auto"/>
            <w:right w:val="none" w:sz="0" w:space="0" w:color="auto"/>
          </w:divBdr>
        </w:div>
        <w:div w:id="495079018">
          <w:marLeft w:val="0"/>
          <w:marRight w:val="0"/>
          <w:marTop w:val="0"/>
          <w:marBottom w:val="0"/>
          <w:divBdr>
            <w:top w:val="none" w:sz="0" w:space="0" w:color="auto"/>
            <w:left w:val="none" w:sz="0" w:space="0" w:color="auto"/>
            <w:bottom w:val="none" w:sz="0" w:space="0" w:color="auto"/>
            <w:right w:val="none" w:sz="0" w:space="0" w:color="auto"/>
          </w:divBdr>
        </w:div>
        <w:div w:id="1720976323">
          <w:marLeft w:val="0"/>
          <w:marRight w:val="0"/>
          <w:marTop w:val="0"/>
          <w:marBottom w:val="0"/>
          <w:divBdr>
            <w:top w:val="none" w:sz="0" w:space="0" w:color="auto"/>
            <w:left w:val="none" w:sz="0" w:space="0" w:color="auto"/>
            <w:bottom w:val="none" w:sz="0" w:space="0" w:color="auto"/>
            <w:right w:val="none" w:sz="0" w:space="0" w:color="auto"/>
          </w:divBdr>
        </w:div>
        <w:div w:id="1371493673">
          <w:marLeft w:val="0"/>
          <w:marRight w:val="0"/>
          <w:marTop w:val="0"/>
          <w:marBottom w:val="0"/>
          <w:divBdr>
            <w:top w:val="none" w:sz="0" w:space="0" w:color="auto"/>
            <w:left w:val="none" w:sz="0" w:space="0" w:color="auto"/>
            <w:bottom w:val="none" w:sz="0" w:space="0" w:color="auto"/>
            <w:right w:val="none" w:sz="0" w:space="0" w:color="auto"/>
          </w:divBdr>
        </w:div>
        <w:div w:id="657347408">
          <w:marLeft w:val="0"/>
          <w:marRight w:val="0"/>
          <w:marTop w:val="0"/>
          <w:marBottom w:val="0"/>
          <w:divBdr>
            <w:top w:val="none" w:sz="0" w:space="0" w:color="auto"/>
            <w:left w:val="none" w:sz="0" w:space="0" w:color="auto"/>
            <w:bottom w:val="none" w:sz="0" w:space="0" w:color="auto"/>
            <w:right w:val="none" w:sz="0" w:space="0" w:color="auto"/>
          </w:divBdr>
        </w:div>
        <w:div w:id="1203592167">
          <w:marLeft w:val="0"/>
          <w:marRight w:val="0"/>
          <w:marTop w:val="0"/>
          <w:marBottom w:val="0"/>
          <w:divBdr>
            <w:top w:val="none" w:sz="0" w:space="0" w:color="auto"/>
            <w:left w:val="none" w:sz="0" w:space="0" w:color="auto"/>
            <w:bottom w:val="none" w:sz="0" w:space="0" w:color="auto"/>
            <w:right w:val="none" w:sz="0" w:space="0" w:color="auto"/>
          </w:divBdr>
        </w:div>
        <w:div w:id="1147478762">
          <w:marLeft w:val="0"/>
          <w:marRight w:val="0"/>
          <w:marTop w:val="0"/>
          <w:marBottom w:val="0"/>
          <w:divBdr>
            <w:top w:val="none" w:sz="0" w:space="0" w:color="auto"/>
            <w:left w:val="none" w:sz="0" w:space="0" w:color="auto"/>
            <w:bottom w:val="none" w:sz="0" w:space="0" w:color="auto"/>
            <w:right w:val="none" w:sz="0" w:space="0" w:color="auto"/>
          </w:divBdr>
        </w:div>
        <w:div w:id="1805855063">
          <w:marLeft w:val="0"/>
          <w:marRight w:val="0"/>
          <w:marTop w:val="0"/>
          <w:marBottom w:val="0"/>
          <w:divBdr>
            <w:top w:val="none" w:sz="0" w:space="0" w:color="auto"/>
            <w:left w:val="none" w:sz="0" w:space="0" w:color="auto"/>
            <w:bottom w:val="none" w:sz="0" w:space="0" w:color="auto"/>
            <w:right w:val="none" w:sz="0" w:space="0" w:color="auto"/>
          </w:divBdr>
        </w:div>
        <w:div w:id="2082558719">
          <w:marLeft w:val="0"/>
          <w:marRight w:val="0"/>
          <w:marTop w:val="0"/>
          <w:marBottom w:val="0"/>
          <w:divBdr>
            <w:top w:val="none" w:sz="0" w:space="0" w:color="auto"/>
            <w:left w:val="none" w:sz="0" w:space="0" w:color="auto"/>
            <w:bottom w:val="none" w:sz="0" w:space="0" w:color="auto"/>
            <w:right w:val="none" w:sz="0" w:space="0" w:color="auto"/>
          </w:divBdr>
        </w:div>
        <w:div w:id="546332602">
          <w:marLeft w:val="0"/>
          <w:marRight w:val="0"/>
          <w:marTop w:val="0"/>
          <w:marBottom w:val="0"/>
          <w:divBdr>
            <w:top w:val="none" w:sz="0" w:space="0" w:color="auto"/>
            <w:left w:val="none" w:sz="0" w:space="0" w:color="auto"/>
            <w:bottom w:val="none" w:sz="0" w:space="0" w:color="auto"/>
            <w:right w:val="none" w:sz="0" w:space="0" w:color="auto"/>
          </w:divBdr>
        </w:div>
        <w:div w:id="175316453">
          <w:marLeft w:val="0"/>
          <w:marRight w:val="0"/>
          <w:marTop w:val="0"/>
          <w:marBottom w:val="0"/>
          <w:divBdr>
            <w:top w:val="none" w:sz="0" w:space="0" w:color="auto"/>
            <w:left w:val="none" w:sz="0" w:space="0" w:color="auto"/>
            <w:bottom w:val="none" w:sz="0" w:space="0" w:color="auto"/>
            <w:right w:val="none" w:sz="0" w:space="0" w:color="auto"/>
          </w:divBdr>
        </w:div>
        <w:div w:id="1984042372">
          <w:marLeft w:val="0"/>
          <w:marRight w:val="0"/>
          <w:marTop w:val="0"/>
          <w:marBottom w:val="0"/>
          <w:divBdr>
            <w:top w:val="none" w:sz="0" w:space="0" w:color="auto"/>
            <w:left w:val="none" w:sz="0" w:space="0" w:color="auto"/>
            <w:bottom w:val="none" w:sz="0" w:space="0" w:color="auto"/>
            <w:right w:val="none" w:sz="0" w:space="0" w:color="auto"/>
          </w:divBdr>
        </w:div>
        <w:div w:id="1772244019">
          <w:marLeft w:val="0"/>
          <w:marRight w:val="0"/>
          <w:marTop w:val="0"/>
          <w:marBottom w:val="0"/>
          <w:divBdr>
            <w:top w:val="none" w:sz="0" w:space="0" w:color="auto"/>
            <w:left w:val="none" w:sz="0" w:space="0" w:color="auto"/>
            <w:bottom w:val="none" w:sz="0" w:space="0" w:color="auto"/>
            <w:right w:val="none" w:sz="0" w:space="0" w:color="auto"/>
          </w:divBdr>
        </w:div>
        <w:div w:id="1658340255">
          <w:marLeft w:val="0"/>
          <w:marRight w:val="0"/>
          <w:marTop w:val="0"/>
          <w:marBottom w:val="0"/>
          <w:divBdr>
            <w:top w:val="none" w:sz="0" w:space="0" w:color="auto"/>
            <w:left w:val="none" w:sz="0" w:space="0" w:color="auto"/>
            <w:bottom w:val="none" w:sz="0" w:space="0" w:color="auto"/>
            <w:right w:val="none" w:sz="0" w:space="0" w:color="auto"/>
          </w:divBdr>
        </w:div>
        <w:div w:id="1394812528">
          <w:marLeft w:val="0"/>
          <w:marRight w:val="0"/>
          <w:marTop w:val="0"/>
          <w:marBottom w:val="0"/>
          <w:divBdr>
            <w:top w:val="none" w:sz="0" w:space="0" w:color="auto"/>
            <w:left w:val="none" w:sz="0" w:space="0" w:color="auto"/>
            <w:bottom w:val="none" w:sz="0" w:space="0" w:color="auto"/>
            <w:right w:val="none" w:sz="0" w:space="0" w:color="auto"/>
          </w:divBdr>
        </w:div>
        <w:div w:id="543561733">
          <w:marLeft w:val="0"/>
          <w:marRight w:val="0"/>
          <w:marTop w:val="0"/>
          <w:marBottom w:val="0"/>
          <w:divBdr>
            <w:top w:val="none" w:sz="0" w:space="0" w:color="auto"/>
            <w:left w:val="none" w:sz="0" w:space="0" w:color="auto"/>
            <w:bottom w:val="none" w:sz="0" w:space="0" w:color="auto"/>
            <w:right w:val="none" w:sz="0" w:space="0" w:color="auto"/>
          </w:divBdr>
        </w:div>
        <w:div w:id="419566416">
          <w:marLeft w:val="0"/>
          <w:marRight w:val="0"/>
          <w:marTop w:val="0"/>
          <w:marBottom w:val="0"/>
          <w:divBdr>
            <w:top w:val="none" w:sz="0" w:space="0" w:color="auto"/>
            <w:left w:val="none" w:sz="0" w:space="0" w:color="auto"/>
            <w:bottom w:val="none" w:sz="0" w:space="0" w:color="auto"/>
            <w:right w:val="none" w:sz="0" w:space="0" w:color="auto"/>
          </w:divBdr>
        </w:div>
        <w:div w:id="2025939598">
          <w:marLeft w:val="0"/>
          <w:marRight w:val="0"/>
          <w:marTop w:val="0"/>
          <w:marBottom w:val="0"/>
          <w:divBdr>
            <w:top w:val="none" w:sz="0" w:space="0" w:color="auto"/>
            <w:left w:val="none" w:sz="0" w:space="0" w:color="auto"/>
            <w:bottom w:val="none" w:sz="0" w:space="0" w:color="auto"/>
            <w:right w:val="none" w:sz="0" w:space="0" w:color="auto"/>
          </w:divBdr>
        </w:div>
        <w:div w:id="427040378">
          <w:marLeft w:val="0"/>
          <w:marRight w:val="0"/>
          <w:marTop w:val="0"/>
          <w:marBottom w:val="0"/>
          <w:divBdr>
            <w:top w:val="none" w:sz="0" w:space="0" w:color="auto"/>
            <w:left w:val="none" w:sz="0" w:space="0" w:color="auto"/>
            <w:bottom w:val="none" w:sz="0" w:space="0" w:color="auto"/>
            <w:right w:val="none" w:sz="0" w:space="0" w:color="auto"/>
          </w:divBdr>
        </w:div>
        <w:div w:id="840123773">
          <w:marLeft w:val="0"/>
          <w:marRight w:val="0"/>
          <w:marTop w:val="0"/>
          <w:marBottom w:val="0"/>
          <w:divBdr>
            <w:top w:val="none" w:sz="0" w:space="0" w:color="auto"/>
            <w:left w:val="none" w:sz="0" w:space="0" w:color="auto"/>
            <w:bottom w:val="none" w:sz="0" w:space="0" w:color="auto"/>
            <w:right w:val="none" w:sz="0" w:space="0" w:color="auto"/>
          </w:divBdr>
        </w:div>
        <w:div w:id="2006128031">
          <w:marLeft w:val="0"/>
          <w:marRight w:val="0"/>
          <w:marTop w:val="0"/>
          <w:marBottom w:val="0"/>
          <w:divBdr>
            <w:top w:val="none" w:sz="0" w:space="0" w:color="auto"/>
            <w:left w:val="none" w:sz="0" w:space="0" w:color="auto"/>
            <w:bottom w:val="none" w:sz="0" w:space="0" w:color="auto"/>
            <w:right w:val="none" w:sz="0" w:space="0" w:color="auto"/>
          </w:divBdr>
        </w:div>
        <w:div w:id="172039490">
          <w:marLeft w:val="0"/>
          <w:marRight w:val="0"/>
          <w:marTop w:val="0"/>
          <w:marBottom w:val="0"/>
          <w:divBdr>
            <w:top w:val="none" w:sz="0" w:space="0" w:color="auto"/>
            <w:left w:val="none" w:sz="0" w:space="0" w:color="auto"/>
            <w:bottom w:val="none" w:sz="0" w:space="0" w:color="auto"/>
            <w:right w:val="none" w:sz="0" w:space="0" w:color="auto"/>
          </w:divBdr>
        </w:div>
        <w:div w:id="229774980">
          <w:marLeft w:val="0"/>
          <w:marRight w:val="0"/>
          <w:marTop w:val="0"/>
          <w:marBottom w:val="0"/>
          <w:divBdr>
            <w:top w:val="none" w:sz="0" w:space="0" w:color="auto"/>
            <w:left w:val="none" w:sz="0" w:space="0" w:color="auto"/>
            <w:bottom w:val="none" w:sz="0" w:space="0" w:color="auto"/>
            <w:right w:val="none" w:sz="0" w:space="0" w:color="auto"/>
          </w:divBdr>
        </w:div>
        <w:div w:id="1603491393">
          <w:marLeft w:val="0"/>
          <w:marRight w:val="0"/>
          <w:marTop w:val="0"/>
          <w:marBottom w:val="0"/>
          <w:divBdr>
            <w:top w:val="none" w:sz="0" w:space="0" w:color="auto"/>
            <w:left w:val="none" w:sz="0" w:space="0" w:color="auto"/>
            <w:bottom w:val="none" w:sz="0" w:space="0" w:color="auto"/>
            <w:right w:val="none" w:sz="0" w:space="0" w:color="auto"/>
          </w:divBdr>
        </w:div>
        <w:div w:id="786658243">
          <w:marLeft w:val="0"/>
          <w:marRight w:val="0"/>
          <w:marTop w:val="0"/>
          <w:marBottom w:val="0"/>
          <w:divBdr>
            <w:top w:val="none" w:sz="0" w:space="0" w:color="auto"/>
            <w:left w:val="none" w:sz="0" w:space="0" w:color="auto"/>
            <w:bottom w:val="none" w:sz="0" w:space="0" w:color="auto"/>
            <w:right w:val="none" w:sz="0" w:space="0" w:color="auto"/>
          </w:divBdr>
        </w:div>
        <w:div w:id="840510687">
          <w:marLeft w:val="0"/>
          <w:marRight w:val="0"/>
          <w:marTop w:val="0"/>
          <w:marBottom w:val="0"/>
          <w:divBdr>
            <w:top w:val="none" w:sz="0" w:space="0" w:color="auto"/>
            <w:left w:val="none" w:sz="0" w:space="0" w:color="auto"/>
            <w:bottom w:val="none" w:sz="0" w:space="0" w:color="auto"/>
            <w:right w:val="none" w:sz="0" w:space="0" w:color="auto"/>
          </w:divBdr>
        </w:div>
        <w:div w:id="1951739589">
          <w:marLeft w:val="0"/>
          <w:marRight w:val="0"/>
          <w:marTop w:val="0"/>
          <w:marBottom w:val="0"/>
          <w:divBdr>
            <w:top w:val="none" w:sz="0" w:space="0" w:color="auto"/>
            <w:left w:val="none" w:sz="0" w:space="0" w:color="auto"/>
            <w:bottom w:val="none" w:sz="0" w:space="0" w:color="auto"/>
            <w:right w:val="none" w:sz="0" w:space="0" w:color="auto"/>
          </w:divBdr>
        </w:div>
        <w:div w:id="1661694112">
          <w:marLeft w:val="0"/>
          <w:marRight w:val="0"/>
          <w:marTop w:val="0"/>
          <w:marBottom w:val="0"/>
          <w:divBdr>
            <w:top w:val="none" w:sz="0" w:space="0" w:color="auto"/>
            <w:left w:val="none" w:sz="0" w:space="0" w:color="auto"/>
            <w:bottom w:val="none" w:sz="0" w:space="0" w:color="auto"/>
            <w:right w:val="none" w:sz="0" w:space="0" w:color="auto"/>
          </w:divBdr>
        </w:div>
        <w:div w:id="1434858660">
          <w:marLeft w:val="0"/>
          <w:marRight w:val="0"/>
          <w:marTop w:val="0"/>
          <w:marBottom w:val="0"/>
          <w:divBdr>
            <w:top w:val="none" w:sz="0" w:space="0" w:color="auto"/>
            <w:left w:val="none" w:sz="0" w:space="0" w:color="auto"/>
            <w:bottom w:val="none" w:sz="0" w:space="0" w:color="auto"/>
            <w:right w:val="none" w:sz="0" w:space="0" w:color="auto"/>
          </w:divBdr>
        </w:div>
        <w:div w:id="445782881">
          <w:marLeft w:val="0"/>
          <w:marRight w:val="0"/>
          <w:marTop w:val="0"/>
          <w:marBottom w:val="0"/>
          <w:divBdr>
            <w:top w:val="none" w:sz="0" w:space="0" w:color="auto"/>
            <w:left w:val="none" w:sz="0" w:space="0" w:color="auto"/>
            <w:bottom w:val="none" w:sz="0" w:space="0" w:color="auto"/>
            <w:right w:val="none" w:sz="0" w:space="0" w:color="auto"/>
          </w:divBdr>
        </w:div>
        <w:div w:id="1452673976">
          <w:marLeft w:val="0"/>
          <w:marRight w:val="0"/>
          <w:marTop w:val="0"/>
          <w:marBottom w:val="0"/>
          <w:divBdr>
            <w:top w:val="none" w:sz="0" w:space="0" w:color="auto"/>
            <w:left w:val="none" w:sz="0" w:space="0" w:color="auto"/>
            <w:bottom w:val="none" w:sz="0" w:space="0" w:color="auto"/>
            <w:right w:val="none" w:sz="0" w:space="0" w:color="auto"/>
          </w:divBdr>
        </w:div>
        <w:div w:id="800877433">
          <w:marLeft w:val="0"/>
          <w:marRight w:val="0"/>
          <w:marTop w:val="0"/>
          <w:marBottom w:val="0"/>
          <w:divBdr>
            <w:top w:val="none" w:sz="0" w:space="0" w:color="auto"/>
            <w:left w:val="none" w:sz="0" w:space="0" w:color="auto"/>
            <w:bottom w:val="none" w:sz="0" w:space="0" w:color="auto"/>
            <w:right w:val="none" w:sz="0" w:space="0" w:color="auto"/>
          </w:divBdr>
        </w:div>
        <w:div w:id="578486973">
          <w:marLeft w:val="0"/>
          <w:marRight w:val="0"/>
          <w:marTop w:val="0"/>
          <w:marBottom w:val="0"/>
          <w:divBdr>
            <w:top w:val="none" w:sz="0" w:space="0" w:color="auto"/>
            <w:left w:val="none" w:sz="0" w:space="0" w:color="auto"/>
            <w:bottom w:val="none" w:sz="0" w:space="0" w:color="auto"/>
            <w:right w:val="none" w:sz="0" w:space="0" w:color="auto"/>
          </w:divBdr>
        </w:div>
        <w:div w:id="99111730">
          <w:marLeft w:val="0"/>
          <w:marRight w:val="0"/>
          <w:marTop w:val="0"/>
          <w:marBottom w:val="0"/>
          <w:divBdr>
            <w:top w:val="none" w:sz="0" w:space="0" w:color="auto"/>
            <w:left w:val="none" w:sz="0" w:space="0" w:color="auto"/>
            <w:bottom w:val="none" w:sz="0" w:space="0" w:color="auto"/>
            <w:right w:val="none" w:sz="0" w:space="0" w:color="auto"/>
          </w:divBdr>
        </w:div>
        <w:div w:id="1355809935">
          <w:marLeft w:val="0"/>
          <w:marRight w:val="0"/>
          <w:marTop w:val="0"/>
          <w:marBottom w:val="0"/>
          <w:divBdr>
            <w:top w:val="none" w:sz="0" w:space="0" w:color="auto"/>
            <w:left w:val="none" w:sz="0" w:space="0" w:color="auto"/>
            <w:bottom w:val="none" w:sz="0" w:space="0" w:color="auto"/>
            <w:right w:val="none" w:sz="0" w:space="0" w:color="auto"/>
          </w:divBdr>
        </w:div>
        <w:div w:id="1731690473">
          <w:marLeft w:val="0"/>
          <w:marRight w:val="0"/>
          <w:marTop w:val="0"/>
          <w:marBottom w:val="0"/>
          <w:divBdr>
            <w:top w:val="none" w:sz="0" w:space="0" w:color="auto"/>
            <w:left w:val="none" w:sz="0" w:space="0" w:color="auto"/>
            <w:bottom w:val="none" w:sz="0" w:space="0" w:color="auto"/>
            <w:right w:val="none" w:sz="0" w:space="0" w:color="auto"/>
          </w:divBdr>
        </w:div>
        <w:div w:id="711536974">
          <w:marLeft w:val="0"/>
          <w:marRight w:val="0"/>
          <w:marTop w:val="0"/>
          <w:marBottom w:val="0"/>
          <w:divBdr>
            <w:top w:val="none" w:sz="0" w:space="0" w:color="auto"/>
            <w:left w:val="none" w:sz="0" w:space="0" w:color="auto"/>
            <w:bottom w:val="none" w:sz="0" w:space="0" w:color="auto"/>
            <w:right w:val="none" w:sz="0" w:space="0" w:color="auto"/>
          </w:divBdr>
        </w:div>
        <w:div w:id="291058913">
          <w:marLeft w:val="0"/>
          <w:marRight w:val="0"/>
          <w:marTop w:val="0"/>
          <w:marBottom w:val="0"/>
          <w:divBdr>
            <w:top w:val="none" w:sz="0" w:space="0" w:color="auto"/>
            <w:left w:val="none" w:sz="0" w:space="0" w:color="auto"/>
            <w:bottom w:val="none" w:sz="0" w:space="0" w:color="auto"/>
            <w:right w:val="none" w:sz="0" w:space="0" w:color="auto"/>
          </w:divBdr>
        </w:div>
        <w:div w:id="899440534">
          <w:marLeft w:val="0"/>
          <w:marRight w:val="0"/>
          <w:marTop w:val="0"/>
          <w:marBottom w:val="0"/>
          <w:divBdr>
            <w:top w:val="none" w:sz="0" w:space="0" w:color="auto"/>
            <w:left w:val="none" w:sz="0" w:space="0" w:color="auto"/>
            <w:bottom w:val="none" w:sz="0" w:space="0" w:color="auto"/>
            <w:right w:val="none" w:sz="0" w:space="0" w:color="auto"/>
          </w:divBdr>
        </w:div>
        <w:div w:id="521092257">
          <w:marLeft w:val="0"/>
          <w:marRight w:val="0"/>
          <w:marTop w:val="0"/>
          <w:marBottom w:val="0"/>
          <w:divBdr>
            <w:top w:val="none" w:sz="0" w:space="0" w:color="auto"/>
            <w:left w:val="none" w:sz="0" w:space="0" w:color="auto"/>
            <w:bottom w:val="none" w:sz="0" w:space="0" w:color="auto"/>
            <w:right w:val="none" w:sz="0" w:space="0" w:color="auto"/>
          </w:divBdr>
        </w:div>
        <w:div w:id="47455898">
          <w:marLeft w:val="0"/>
          <w:marRight w:val="0"/>
          <w:marTop w:val="0"/>
          <w:marBottom w:val="0"/>
          <w:divBdr>
            <w:top w:val="none" w:sz="0" w:space="0" w:color="auto"/>
            <w:left w:val="none" w:sz="0" w:space="0" w:color="auto"/>
            <w:bottom w:val="none" w:sz="0" w:space="0" w:color="auto"/>
            <w:right w:val="none" w:sz="0" w:space="0" w:color="auto"/>
          </w:divBdr>
        </w:div>
        <w:div w:id="2071224622">
          <w:marLeft w:val="0"/>
          <w:marRight w:val="0"/>
          <w:marTop w:val="0"/>
          <w:marBottom w:val="0"/>
          <w:divBdr>
            <w:top w:val="none" w:sz="0" w:space="0" w:color="auto"/>
            <w:left w:val="none" w:sz="0" w:space="0" w:color="auto"/>
            <w:bottom w:val="none" w:sz="0" w:space="0" w:color="auto"/>
            <w:right w:val="none" w:sz="0" w:space="0" w:color="auto"/>
          </w:divBdr>
        </w:div>
        <w:div w:id="1487281615">
          <w:marLeft w:val="0"/>
          <w:marRight w:val="0"/>
          <w:marTop w:val="0"/>
          <w:marBottom w:val="0"/>
          <w:divBdr>
            <w:top w:val="none" w:sz="0" w:space="0" w:color="auto"/>
            <w:left w:val="none" w:sz="0" w:space="0" w:color="auto"/>
            <w:bottom w:val="none" w:sz="0" w:space="0" w:color="auto"/>
            <w:right w:val="none" w:sz="0" w:space="0" w:color="auto"/>
          </w:divBdr>
        </w:div>
        <w:div w:id="577710022">
          <w:marLeft w:val="0"/>
          <w:marRight w:val="0"/>
          <w:marTop w:val="0"/>
          <w:marBottom w:val="0"/>
          <w:divBdr>
            <w:top w:val="none" w:sz="0" w:space="0" w:color="auto"/>
            <w:left w:val="none" w:sz="0" w:space="0" w:color="auto"/>
            <w:bottom w:val="none" w:sz="0" w:space="0" w:color="auto"/>
            <w:right w:val="none" w:sz="0" w:space="0" w:color="auto"/>
          </w:divBdr>
        </w:div>
        <w:div w:id="1582059669">
          <w:marLeft w:val="0"/>
          <w:marRight w:val="0"/>
          <w:marTop w:val="0"/>
          <w:marBottom w:val="0"/>
          <w:divBdr>
            <w:top w:val="none" w:sz="0" w:space="0" w:color="auto"/>
            <w:left w:val="none" w:sz="0" w:space="0" w:color="auto"/>
            <w:bottom w:val="none" w:sz="0" w:space="0" w:color="auto"/>
            <w:right w:val="none" w:sz="0" w:space="0" w:color="auto"/>
          </w:divBdr>
        </w:div>
        <w:div w:id="261113151">
          <w:marLeft w:val="0"/>
          <w:marRight w:val="0"/>
          <w:marTop w:val="0"/>
          <w:marBottom w:val="0"/>
          <w:divBdr>
            <w:top w:val="none" w:sz="0" w:space="0" w:color="auto"/>
            <w:left w:val="none" w:sz="0" w:space="0" w:color="auto"/>
            <w:bottom w:val="none" w:sz="0" w:space="0" w:color="auto"/>
            <w:right w:val="none" w:sz="0" w:space="0" w:color="auto"/>
          </w:divBdr>
        </w:div>
        <w:div w:id="787353660">
          <w:marLeft w:val="0"/>
          <w:marRight w:val="0"/>
          <w:marTop w:val="0"/>
          <w:marBottom w:val="0"/>
          <w:divBdr>
            <w:top w:val="none" w:sz="0" w:space="0" w:color="auto"/>
            <w:left w:val="none" w:sz="0" w:space="0" w:color="auto"/>
            <w:bottom w:val="none" w:sz="0" w:space="0" w:color="auto"/>
            <w:right w:val="none" w:sz="0" w:space="0" w:color="auto"/>
          </w:divBdr>
        </w:div>
        <w:div w:id="1595628189">
          <w:marLeft w:val="0"/>
          <w:marRight w:val="0"/>
          <w:marTop w:val="0"/>
          <w:marBottom w:val="0"/>
          <w:divBdr>
            <w:top w:val="none" w:sz="0" w:space="0" w:color="auto"/>
            <w:left w:val="none" w:sz="0" w:space="0" w:color="auto"/>
            <w:bottom w:val="none" w:sz="0" w:space="0" w:color="auto"/>
            <w:right w:val="none" w:sz="0" w:space="0" w:color="auto"/>
          </w:divBdr>
        </w:div>
        <w:div w:id="1283075260">
          <w:marLeft w:val="0"/>
          <w:marRight w:val="0"/>
          <w:marTop w:val="0"/>
          <w:marBottom w:val="0"/>
          <w:divBdr>
            <w:top w:val="none" w:sz="0" w:space="0" w:color="auto"/>
            <w:left w:val="none" w:sz="0" w:space="0" w:color="auto"/>
            <w:bottom w:val="none" w:sz="0" w:space="0" w:color="auto"/>
            <w:right w:val="none" w:sz="0" w:space="0" w:color="auto"/>
          </w:divBdr>
        </w:div>
        <w:div w:id="1329868154">
          <w:marLeft w:val="0"/>
          <w:marRight w:val="0"/>
          <w:marTop w:val="0"/>
          <w:marBottom w:val="0"/>
          <w:divBdr>
            <w:top w:val="none" w:sz="0" w:space="0" w:color="auto"/>
            <w:left w:val="none" w:sz="0" w:space="0" w:color="auto"/>
            <w:bottom w:val="none" w:sz="0" w:space="0" w:color="auto"/>
            <w:right w:val="none" w:sz="0" w:space="0" w:color="auto"/>
          </w:divBdr>
        </w:div>
        <w:div w:id="851341209">
          <w:marLeft w:val="0"/>
          <w:marRight w:val="0"/>
          <w:marTop w:val="0"/>
          <w:marBottom w:val="0"/>
          <w:divBdr>
            <w:top w:val="none" w:sz="0" w:space="0" w:color="auto"/>
            <w:left w:val="none" w:sz="0" w:space="0" w:color="auto"/>
            <w:bottom w:val="none" w:sz="0" w:space="0" w:color="auto"/>
            <w:right w:val="none" w:sz="0" w:space="0" w:color="auto"/>
          </w:divBdr>
        </w:div>
        <w:div w:id="1513643225">
          <w:marLeft w:val="0"/>
          <w:marRight w:val="0"/>
          <w:marTop w:val="0"/>
          <w:marBottom w:val="0"/>
          <w:divBdr>
            <w:top w:val="none" w:sz="0" w:space="0" w:color="auto"/>
            <w:left w:val="none" w:sz="0" w:space="0" w:color="auto"/>
            <w:bottom w:val="none" w:sz="0" w:space="0" w:color="auto"/>
            <w:right w:val="none" w:sz="0" w:space="0" w:color="auto"/>
          </w:divBdr>
        </w:div>
        <w:div w:id="339967259">
          <w:marLeft w:val="0"/>
          <w:marRight w:val="0"/>
          <w:marTop w:val="0"/>
          <w:marBottom w:val="0"/>
          <w:divBdr>
            <w:top w:val="none" w:sz="0" w:space="0" w:color="auto"/>
            <w:left w:val="none" w:sz="0" w:space="0" w:color="auto"/>
            <w:bottom w:val="none" w:sz="0" w:space="0" w:color="auto"/>
            <w:right w:val="none" w:sz="0" w:space="0" w:color="auto"/>
          </w:divBdr>
        </w:div>
        <w:div w:id="485440360">
          <w:marLeft w:val="0"/>
          <w:marRight w:val="0"/>
          <w:marTop w:val="0"/>
          <w:marBottom w:val="0"/>
          <w:divBdr>
            <w:top w:val="none" w:sz="0" w:space="0" w:color="auto"/>
            <w:left w:val="none" w:sz="0" w:space="0" w:color="auto"/>
            <w:bottom w:val="none" w:sz="0" w:space="0" w:color="auto"/>
            <w:right w:val="none" w:sz="0" w:space="0" w:color="auto"/>
          </w:divBdr>
        </w:div>
        <w:div w:id="362561533">
          <w:marLeft w:val="0"/>
          <w:marRight w:val="0"/>
          <w:marTop w:val="0"/>
          <w:marBottom w:val="0"/>
          <w:divBdr>
            <w:top w:val="none" w:sz="0" w:space="0" w:color="auto"/>
            <w:left w:val="none" w:sz="0" w:space="0" w:color="auto"/>
            <w:bottom w:val="none" w:sz="0" w:space="0" w:color="auto"/>
            <w:right w:val="none" w:sz="0" w:space="0" w:color="auto"/>
          </w:divBdr>
        </w:div>
        <w:div w:id="1796216578">
          <w:marLeft w:val="0"/>
          <w:marRight w:val="0"/>
          <w:marTop w:val="0"/>
          <w:marBottom w:val="0"/>
          <w:divBdr>
            <w:top w:val="none" w:sz="0" w:space="0" w:color="auto"/>
            <w:left w:val="none" w:sz="0" w:space="0" w:color="auto"/>
            <w:bottom w:val="none" w:sz="0" w:space="0" w:color="auto"/>
            <w:right w:val="none" w:sz="0" w:space="0" w:color="auto"/>
          </w:divBdr>
        </w:div>
        <w:div w:id="841428949">
          <w:marLeft w:val="0"/>
          <w:marRight w:val="0"/>
          <w:marTop w:val="0"/>
          <w:marBottom w:val="0"/>
          <w:divBdr>
            <w:top w:val="none" w:sz="0" w:space="0" w:color="auto"/>
            <w:left w:val="none" w:sz="0" w:space="0" w:color="auto"/>
            <w:bottom w:val="none" w:sz="0" w:space="0" w:color="auto"/>
            <w:right w:val="none" w:sz="0" w:space="0" w:color="auto"/>
          </w:divBdr>
        </w:div>
        <w:div w:id="498354848">
          <w:marLeft w:val="0"/>
          <w:marRight w:val="0"/>
          <w:marTop w:val="0"/>
          <w:marBottom w:val="0"/>
          <w:divBdr>
            <w:top w:val="none" w:sz="0" w:space="0" w:color="auto"/>
            <w:left w:val="none" w:sz="0" w:space="0" w:color="auto"/>
            <w:bottom w:val="none" w:sz="0" w:space="0" w:color="auto"/>
            <w:right w:val="none" w:sz="0" w:space="0" w:color="auto"/>
          </w:divBdr>
        </w:div>
        <w:div w:id="1736277774">
          <w:marLeft w:val="0"/>
          <w:marRight w:val="0"/>
          <w:marTop w:val="0"/>
          <w:marBottom w:val="0"/>
          <w:divBdr>
            <w:top w:val="none" w:sz="0" w:space="0" w:color="auto"/>
            <w:left w:val="none" w:sz="0" w:space="0" w:color="auto"/>
            <w:bottom w:val="none" w:sz="0" w:space="0" w:color="auto"/>
            <w:right w:val="none" w:sz="0" w:space="0" w:color="auto"/>
          </w:divBdr>
        </w:div>
        <w:div w:id="1744328187">
          <w:marLeft w:val="0"/>
          <w:marRight w:val="0"/>
          <w:marTop w:val="0"/>
          <w:marBottom w:val="0"/>
          <w:divBdr>
            <w:top w:val="none" w:sz="0" w:space="0" w:color="auto"/>
            <w:left w:val="none" w:sz="0" w:space="0" w:color="auto"/>
            <w:bottom w:val="none" w:sz="0" w:space="0" w:color="auto"/>
            <w:right w:val="none" w:sz="0" w:space="0" w:color="auto"/>
          </w:divBdr>
        </w:div>
        <w:div w:id="646671972">
          <w:marLeft w:val="0"/>
          <w:marRight w:val="0"/>
          <w:marTop w:val="0"/>
          <w:marBottom w:val="0"/>
          <w:divBdr>
            <w:top w:val="none" w:sz="0" w:space="0" w:color="auto"/>
            <w:left w:val="none" w:sz="0" w:space="0" w:color="auto"/>
            <w:bottom w:val="none" w:sz="0" w:space="0" w:color="auto"/>
            <w:right w:val="none" w:sz="0" w:space="0" w:color="auto"/>
          </w:divBdr>
        </w:div>
        <w:div w:id="754866923">
          <w:marLeft w:val="0"/>
          <w:marRight w:val="0"/>
          <w:marTop w:val="0"/>
          <w:marBottom w:val="0"/>
          <w:divBdr>
            <w:top w:val="none" w:sz="0" w:space="0" w:color="auto"/>
            <w:left w:val="none" w:sz="0" w:space="0" w:color="auto"/>
            <w:bottom w:val="none" w:sz="0" w:space="0" w:color="auto"/>
            <w:right w:val="none" w:sz="0" w:space="0" w:color="auto"/>
          </w:divBdr>
        </w:div>
        <w:div w:id="355499343">
          <w:marLeft w:val="0"/>
          <w:marRight w:val="0"/>
          <w:marTop w:val="0"/>
          <w:marBottom w:val="0"/>
          <w:divBdr>
            <w:top w:val="none" w:sz="0" w:space="0" w:color="auto"/>
            <w:left w:val="none" w:sz="0" w:space="0" w:color="auto"/>
            <w:bottom w:val="none" w:sz="0" w:space="0" w:color="auto"/>
            <w:right w:val="none" w:sz="0" w:space="0" w:color="auto"/>
          </w:divBdr>
        </w:div>
        <w:div w:id="1557356236">
          <w:marLeft w:val="0"/>
          <w:marRight w:val="0"/>
          <w:marTop w:val="0"/>
          <w:marBottom w:val="0"/>
          <w:divBdr>
            <w:top w:val="none" w:sz="0" w:space="0" w:color="auto"/>
            <w:left w:val="none" w:sz="0" w:space="0" w:color="auto"/>
            <w:bottom w:val="none" w:sz="0" w:space="0" w:color="auto"/>
            <w:right w:val="none" w:sz="0" w:space="0" w:color="auto"/>
          </w:divBdr>
        </w:div>
        <w:div w:id="1662587954">
          <w:marLeft w:val="0"/>
          <w:marRight w:val="0"/>
          <w:marTop w:val="0"/>
          <w:marBottom w:val="0"/>
          <w:divBdr>
            <w:top w:val="none" w:sz="0" w:space="0" w:color="auto"/>
            <w:left w:val="none" w:sz="0" w:space="0" w:color="auto"/>
            <w:bottom w:val="none" w:sz="0" w:space="0" w:color="auto"/>
            <w:right w:val="none" w:sz="0" w:space="0" w:color="auto"/>
          </w:divBdr>
        </w:div>
        <w:div w:id="1023168023">
          <w:marLeft w:val="0"/>
          <w:marRight w:val="0"/>
          <w:marTop w:val="0"/>
          <w:marBottom w:val="0"/>
          <w:divBdr>
            <w:top w:val="none" w:sz="0" w:space="0" w:color="auto"/>
            <w:left w:val="none" w:sz="0" w:space="0" w:color="auto"/>
            <w:bottom w:val="none" w:sz="0" w:space="0" w:color="auto"/>
            <w:right w:val="none" w:sz="0" w:space="0" w:color="auto"/>
          </w:divBdr>
        </w:div>
        <w:div w:id="2039893139">
          <w:marLeft w:val="0"/>
          <w:marRight w:val="0"/>
          <w:marTop w:val="0"/>
          <w:marBottom w:val="0"/>
          <w:divBdr>
            <w:top w:val="none" w:sz="0" w:space="0" w:color="auto"/>
            <w:left w:val="none" w:sz="0" w:space="0" w:color="auto"/>
            <w:bottom w:val="none" w:sz="0" w:space="0" w:color="auto"/>
            <w:right w:val="none" w:sz="0" w:space="0" w:color="auto"/>
          </w:divBdr>
        </w:div>
        <w:div w:id="1411803714">
          <w:marLeft w:val="0"/>
          <w:marRight w:val="0"/>
          <w:marTop w:val="0"/>
          <w:marBottom w:val="0"/>
          <w:divBdr>
            <w:top w:val="none" w:sz="0" w:space="0" w:color="auto"/>
            <w:left w:val="none" w:sz="0" w:space="0" w:color="auto"/>
            <w:bottom w:val="none" w:sz="0" w:space="0" w:color="auto"/>
            <w:right w:val="none" w:sz="0" w:space="0" w:color="auto"/>
          </w:divBdr>
        </w:div>
        <w:div w:id="44261304">
          <w:marLeft w:val="0"/>
          <w:marRight w:val="0"/>
          <w:marTop w:val="0"/>
          <w:marBottom w:val="0"/>
          <w:divBdr>
            <w:top w:val="none" w:sz="0" w:space="0" w:color="auto"/>
            <w:left w:val="none" w:sz="0" w:space="0" w:color="auto"/>
            <w:bottom w:val="none" w:sz="0" w:space="0" w:color="auto"/>
            <w:right w:val="none" w:sz="0" w:space="0" w:color="auto"/>
          </w:divBdr>
        </w:div>
        <w:div w:id="1256331045">
          <w:marLeft w:val="0"/>
          <w:marRight w:val="0"/>
          <w:marTop w:val="0"/>
          <w:marBottom w:val="0"/>
          <w:divBdr>
            <w:top w:val="none" w:sz="0" w:space="0" w:color="auto"/>
            <w:left w:val="none" w:sz="0" w:space="0" w:color="auto"/>
            <w:bottom w:val="none" w:sz="0" w:space="0" w:color="auto"/>
            <w:right w:val="none" w:sz="0" w:space="0" w:color="auto"/>
          </w:divBdr>
        </w:div>
        <w:div w:id="1662007038">
          <w:marLeft w:val="0"/>
          <w:marRight w:val="0"/>
          <w:marTop w:val="0"/>
          <w:marBottom w:val="0"/>
          <w:divBdr>
            <w:top w:val="none" w:sz="0" w:space="0" w:color="auto"/>
            <w:left w:val="none" w:sz="0" w:space="0" w:color="auto"/>
            <w:bottom w:val="none" w:sz="0" w:space="0" w:color="auto"/>
            <w:right w:val="none" w:sz="0" w:space="0" w:color="auto"/>
          </w:divBdr>
        </w:div>
        <w:div w:id="1488283389">
          <w:marLeft w:val="0"/>
          <w:marRight w:val="0"/>
          <w:marTop w:val="0"/>
          <w:marBottom w:val="0"/>
          <w:divBdr>
            <w:top w:val="none" w:sz="0" w:space="0" w:color="auto"/>
            <w:left w:val="none" w:sz="0" w:space="0" w:color="auto"/>
            <w:bottom w:val="none" w:sz="0" w:space="0" w:color="auto"/>
            <w:right w:val="none" w:sz="0" w:space="0" w:color="auto"/>
          </w:divBdr>
        </w:div>
        <w:div w:id="427850550">
          <w:marLeft w:val="0"/>
          <w:marRight w:val="0"/>
          <w:marTop w:val="0"/>
          <w:marBottom w:val="0"/>
          <w:divBdr>
            <w:top w:val="none" w:sz="0" w:space="0" w:color="auto"/>
            <w:left w:val="none" w:sz="0" w:space="0" w:color="auto"/>
            <w:bottom w:val="none" w:sz="0" w:space="0" w:color="auto"/>
            <w:right w:val="none" w:sz="0" w:space="0" w:color="auto"/>
          </w:divBdr>
        </w:div>
        <w:div w:id="2045403170">
          <w:marLeft w:val="0"/>
          <w:marRight w:val="0"/>
          <w:marTop w:val="0"/>
          <w:marBottom w:val="0"/>
          <w:divBdr>
            <w:top w:val="none" w:sz="0" w:space="0" w:color="auto"/>
            <w:left w:val="none" w:sz="0" w:space="0" w:color="auto"/>
            <w:bottom w:val="none" w:sz="0" w:space="0" w:color="auto"/>
            <w:right w:val="none" w:sz="0" w:space="0" w:color="auto"/>
          </w:divBdr>
        </w:div>
        <w:div w:id="259338053">
          <w:marLeft w:val="0"/>
          <w:marRight w:val="0"/>
          <w:marTop w:val="0"/>
          <w:marBottom w:val="0"/>
          <w:divBdr>
            <w:top w:val="none" w:sz="0" w:space="0" w:color="auto"/>
            <w:left w:val="none" w:sz="0" w:space="0" w:color="auto"/>
            <w:bottom w:val="none" w:sz="0" w:space="0" w:color="auto"/>
            <w:right w:val="none" w:sz="0" w:space="0" w:color="auto"/>
          </w:divBdr>
        </w:div>
        <w:div w:id="2076390460">
          <w:marLeft w:val="0"/>
          <w:marRight w:val="0"/>
          <w:marTop w:val="0"/>
          <w:marBottom w:val="0"/>
          <w:divBdr>
            <w:top w:val="none" w:sz="0" w:space="0" w:color="auto"/>
            <w:left w:val="none" w:sz="0" w:space="0" w:color="auto"/>
            <w:bottom w:val="none" w:sz="0" w:space="0" w:color="auto"/>
            <w:right w:val="none" w:sz="0" w:space="0" w:color="auto"/>
          </w:divBdr>
        </w:div>
        <w:div w:id="2031253430">
          <w:marLeft w:val="0"/>
          <w:marRight w:val="0"/>
          <w:marTop w:val="0"/>
          <w:marBottom w:val="0"/>
          <w:divBdr>
            <w:top w:val="none" w:sz="0" w:space="0" w:color="auto"/>
            <w:left w:val="none" w:sz="0" w:space="0" w:color="auto"/>
            <w:bottom w:val="none" w:sz="0" w:space="0" w:color="auto"/>
            <w:right w:val="none" w:sz="0" w:space="0" w:color="auto"/>
          </w:divBdr>
        </w:div>
        <w:div w:id="961881231">
          <w:marLeft w:val="0"/>
          <w:marRight w:val="0"/>
          <w:marTop w:val="0"/>
          <w:marBottom w:val="0"/>
          <w:divBdr>
            <w:top w:val="none" w:sz="0" w:space="0" w:color="auto"/>
            <w:left w:val="none" w:sz="0" w:space="0" w:color="auto"/>
            <w:bottom w:val="none" w:sz="0" w:space="0" w:color="auto"/>
            <w:right w:val="none" w:sz="0" w:space="0" w:color="auto"/>
          </w:divBdr>
        </w:div>
        <w:div w:id="659624906">
          <w:marLeft w:val="0"/>
          <w:marRight w:val="0"/>
          <w:marTop w:val="0"/>
          <w:marBottom w:val="0"/>
          <w:divBdr>
            <w:top w:val="none" w:sz="0" w:space="0" w:color="auto"/>
            <w:left w:val="none" w:sz="0" w:space="0" w:color="auto"/>
            <w:bottom w:val="none" w:sz="0" w:space="0" w:color="auto"/>
            <w:right w:val="none" w:sz="0" w:space="0" w:color="auto"/>
          </w:divBdr>
        </w:div>
        <w:div w:id="864172831">
          <w:marLeft w:val="0"/>
          <w:marRight w:val="0"/>
          <w:marTop w:val="0"/>
          <w:marBottom w:val="0"/>
          <w:divBdr>
            <w:top w:val="none" w:sz="0" w:space="0" w:color="auto"/>
            <w:left w:val="none" w:sz="0" w:space="0" w:color="auto"/>
            <w:bottom w:val="none" w:sz="0" w:space="0" w:color="auto"/>
            <w:right w:val="none" w:sz="0" w:space="0" w:color="auto"/>
          </w:divBdr>
        </w:div>
        <w:div w:id="1081565114">
          <w:marLeft w:val="0"/>
          <w:marRight w:val="0"/>
          <w:marTop w:val="0"/>
          <w:marBottom w:val="0"/>
          <w:divBdr>
            <w:top w:val="none" w:sz="0" w:space="0" w:color="auto"/>
            <w:left w:val="none" w:sz="0" w:space="0" w:color="auto"/>
            <w:bottom w:val="none" w:sz="0" w:space="0" w:color="auto"/>
            <w:right w:val="none" w:sz="0" w:space="0" w:color="auto"/>
          </w:divBdr>
        </w:div>
        <w:div w:id="125978324">
          <w:marLeft w:val="0"/>
          <w:marRight w:val="0"/>
          <w:marTop w:val="0"/>
          <w:marBottom w:val="0"/>
          <w:divBdr>
            <w:top w:val="none" w:sz="0" w:space="0" w:color="auto"/>
            <w:left w:val="none" w:sz="0" w:space="0" w:color="auto"/>
            <w:bottom w:val="none" w:sz="0" w:space="0" w:color="auto"/>
            <w:right w:val="none" w:sz="0" w:space="0" w:color="auto"/>
          </w:divBdr>
        </w:div>
        <w:div w:id="1183713423">
          <w:marLeft w:val="0"/>
          <w:marRight w:val="0"/>
          <w:marTop w:val="0"/>
          <w:marBottom w:val="0"/>
          <w:divBdr>
            <w:top w:val="none" w:sz="0" w:space="0" w:color="auto"/>
            <w:left w:val="none" w:sz="0" w:space="0" w:color="auto"/>
            <w:bottom w:val="none" w:sz="0" w:space="0" w:color="auto"/>
            <w:right w:val="none" w:sz="0" w:space="0" w:color="auto"/>
          </w:divBdr>
        </w:div>
        <w:div w:id="1452355251">
          <w:marLeft w:val="0"/>
          <w:marRight w:val="0"/>
          <w:marTop w:val="0"/>
          <w:marBottom w:val="0"/>
          <w:divBdr>
            <w:top w:val="none" w:sz="0" w:space="0" w:color="auto"/>
            <w:left w:val="none" w:sz="0" w:space="0" w:color="auto"/>
            <w:bottom w:val="none" w:sz="0" w:space="0" w:color="auto"/>
            <w:right w:val="none" w:sz="0" w:space="0" w:color="auto"/>
          </w:divBdr>
        </w:div>
        <w:div w:id="659769395">
          <w:marLeft w:val="0"/>
          <w:marRight w:val="0"/>
          <w:marTop w:val="0"/>
          <w:marBottom w:val="0"/>
          <w:divBdr>
            <w:top w:val="none" w:sz="0" w:space="0" w:color="auto"/>
            <w:left w:val="none" w:sz="0" w:space="0" w:color="auto"/>
            <w:bottom w:val="none" w:sz="0" w:space="0" w:color="auto"/>
            <w:right w:val="none" w:sz="0" w:space="0" w:color="auto"/>
          </w:divBdr>
        </w:div>
        <w:div w:id="1818840104">
          <w:marLeft w:val="0"/>
          <w:marRight w:val="0"/>
          <w:marTop w:val="0"/>
          <w:marBottom w:val="0"/>
          <w:divBdr>
            <w:top w:val="none" w:sz="0" w:space="0" w:color="auto"/>
            <w:left w:val="none" w:sz="0" w:space="0" w:color="auto"/>
            <w:bottom w:val="none" w:sz="0" w:space="0" w:color="auto"/>
            <w:right w:val="none" w:sz="0" w:space="0" w:color="auto"/>
          </w:divBdr>
        </w:div>
        <w:div w:id="1136336599">
          <w:marLeft w:val="0"/>
          <w:marRight w:val="0"/>
          <w:marTop w:val="0"/>
          <w:marBottom w:val="0"/>
          <w:divBdr>
            <w:top w:val="none" w:sz="0" w:space="0" w:color="auto"/>
            <w:left w:val="none" w:sz="0" w:space="0" w:color="auto"/>
            <w:bottom w:val="none" w:sz="0" w:space="0" w:color="auto"/>
            <w:right w:val="none" w:sz="0" w:space="0" w:color="auto"/>
          </w:divBdr>
        </w:div>
        <w:div w:id="514658941">
          <w:marLeft w:val="0"/>
          <w:marRight w:val="0"/>
          <w:marTop w:val="0"/>
          <w:marBottom w:val="0"/>
          <w:divBdr>
            <w:top w:val="none" w:sz="0" w:space="0" w:color="auto"/>
            <w:left w:val="none" w:sz="0" w:space="0" w:color="auto"/>
            <w:bottom w:val="none" w:sz="0" w:space="0" w:color="auto"/>
            <w:right w:val="none" w:sz="0" w:space="0" w:color="auto"/>
          </w:divBdr>
        </w:div>
        <w:div w:id="1128547687">
          <w:marLeft w:val="0"/>
          <w:marRight w:val="0"/>
          <w:marTop w:val="0"/>
          <w:marBottom w:val="0"/>
          <w:divBdr>
            <w:top w:val="none" w:sz="0" w:space="0" w:color="auto"/>
            <w:left w:val="none" w:sz="0" w:space="0" w:color="auto"/>
            <w:bottom w:val="none" w:sz="0" w:space="0" w:color="auto"/>
            <w:right w:val="none" w:sz="0" w:space="0" w:color="auto"/>
          </w:divBdr>
        </w:div>
        <w:div w:id="231087547">
          <w:marLeft w:val="0"/>
          <w:marRight w:val="0"/>
          <w:marTop w:val="0"/>
          <w:marBottom w:val="0"/>
          <w:divBdr>
            <w:top w:val="none" w:sz="0" w:space="0" w:color="auto"/>
            <w:left w:val="none" w:sz="0" w:space="0" w:color="auto"/>
            <w:bottom w:val="none" w:sz="0" w:space="0" w:color="auto"/>
            <w:right w:val="none" w:sz="0" w:space="0" w:color="auto"/>
          </w:divBdr>
        </w:div>
        <w:div w:id="616833807">
          <w:marLeft w:val="0"/>
          <w:marRight w:val="0"/>
          <w:marTop w:val="0"/>
          <w:marBottom w:val="0"/>
          <w:divBdr>
            <w:top w:val="none" w:sz="0" w:space="0" w:color="auto"/>
            <w:left w:val="none" w:sz="0" w:space="0" w:color="auto"/>
            <w:bottom w:val="none" w:sz="0" w:space="0" w:color="auto"/>
            <w:right w:val="none" w:sz="0" w:space="0" w:color="auto"/>
          </w:divBdr>
        </w:div>
        <w:div w:id="40442724">
          <w:marLeft w:val="0"/>
          <w:marRight w:val="0"/>
          <w:marTop w:val="0"/>
          <w:marBottom w:val="0"/>
          <w:divBdr>
            <w:top w:val="none" w:sz="0" w:space="0" w:color="auto"/>
            <w:left w:val="none" w:sz="0" w:space="0" w:color="auto"/>
            <w:bottom w:val="none" w:sz="0" w:space="0" w:color="auto"/>
            <w:right w:val="none" w:sz="0" w:space="0" w:color="auto"/>
          </w:divBdr>
        </w:div>
        <w:div w:id="1346979602">
          <w:marLeft w:val="0"/>
          <w:marRight w:val="0"/>
          <w:marTop w:val="0"/>
          <w:marBottom w:val="0"/>
          <w:divBdr>
            <w:top w:val="none" w:sz="0" w:space="0" w:color="auto"/>
            <w:left w:val="none" w:sz="0" w:space="0" w:color="auto"/>
            <w:bottom w:val="none" w:sz="0" w:space="0" w:color="auto"/>
            <w:right w:val="none" w:sz="0" w:space="0" w:color="auto"/>
          </w:divBdr>
        </w:div>
        <w:div w:id="718285202">
          <w:marLeft w:val="0"/>
          <w:marRight w:val="0"/>
          <w:marTop w:val="0"/>
          <w:marBottom w:val="0"/>
          <w:divBdr>
            <w:top w:val="none" w:sz="0" w:space="0" w:color="auto"/>
            <w:left w:val="none" w:sz="0" w:space="0" w:color="auto"/>
            <w:bottom w:val="none" w:sz="0" w:space="0" w:color="auto"/>
            <w:right w:val="none" w:sz="0" w:space="0" w:color="auto"/>
          </w:divBdr>
        </w:div>
        <w:div w:id="1459569474">
          <w:marLeft w:val="0"/>
          <w:marRight w:val="0"/>
          <w:marTop w:val="0"/>
          <w:marBottom w:val="0"/>
          <w:divBdr>
            <w:top w:val="none" w:sz="0" w:space="0" w:color="auto"/>
            <w:left w:val="none" w:sz="0" w:space="0" w:color="auto"/>
            <w:bottom w:val="none" w:sz="0" w:space="0" w:color="auto"/>
            <w:right w:val="none" w:sz="0" w:space="0" w:color="auto"/>
          </w:divBdr>
        </w:div>
        <w:div w:id="1693921326">
          <w:marLeft w:val="0"/>
          <w:marRight w:val="0"/>
          <w:marTop w:val="0"/>
          <w:marBottom w:val="0"/>
          <w:divBdr>
            <w:top w:val="none" w:sz="0" w:space="0" w:color="auto"/>
            <w:left w:val="none" w:sz="0" w:space="0" w:color="auto"/>
            <w:bottom w:val="none" w:sz="0" w:space="0" w:color="auto"/>
            <w:right w:val="none" w:sz="0" w:space="0" w:color="auto"/>
          </w:divBdr>
        </w:div>
        <w:div w:id="1565721619">
          <w:marLeft w:val="0"/>
          <w:marRight w:val="0"/>
          <w:marTop w:val="0"/>
          <w:marBottom w:val="0"/>
          <w:divBdr>
            <w:top w:val="none" w:sz="0" w:space="0" w:color="auto"/>
            <w:left w:val="none" w:sz="0" w:space="0" w:color="auto"/>
            <w:bottom w:val="none" w:sz="0" w:space="0" w:color="auto"/>
            <w:right w:val="none" w:sz="0" w:space="0" w:color="auto"/>
          </w:divBdr>
        </w:div>
        <w:div w:id="1603688569">
          <w:marLeft w:val="0"/>
          <w:marRight w:val="0"/>
          <w:marTop w:val="0"/>
          <w:marBottom w:val="0"/>
          <w:divBdr>
            <w:top w:val="none" w:sz="0" w:space="0" w:color="auto"/>
            <w:left w:val="none" w:sz="0" w:space="0" w:color="auto"/>
            <w:bottom w:val="none" w:sz="0" w:space="0" w:color="auto"/>
            <w:right w:val="none" w:sz="0" w:space="0" w:color="auto"/>
          </w:divBdr>
        </w:div>
        <w:div w:id="1013845690">
          <w:marLeft w:val="0"/>
          <w:marRight w:val="0"/>
          <w:marTop w:val="0"/>
          <w:marBottom w:val="0"/>
          <w:divBdr>
            <w:top w:val="none" w:sz="0" w:space="0" w:color="auto"/>
            <w:left w:val="none" w:sz="0" w:space="0" w:color="auto"/>
            <w:bottom w:val="none" w:sz="0" w:space="0" w:color="auto"/>
            <w:right w:val="none" w:sz="0" w:space="0" w:color="auto"/>
          </w:divBdr>
        </w:div>
        <w:div w:id="2027321190">
          <w:marLeft w:val="0"/>
          <w:marRight w:val="0"/>
          <w:marTop w:val="0"/>
          <w:marBottom w:val="0"/>
          <w:divBdr>
            <w:top w:val="none" w:sz="0" w:space="0" w:color="auto"/>
            <w:left w:val="none" w:sz="0" w:space="0" w:color="auto"/>
            <w:bottom w:val="none" w:sz="0" w:space="0" w:color="auto"/>
            <w:right w:val="none" w:sz="0" w:space="0" w:color="auto"/>
          </w:divBdr>
        </w:div>
        <w:div w:id="1034425924">
          <w:marLeft w:val="0"/>
          <w:marRight w:val="0"/>
          <w:marTop w:val="0"/>
          <w:marBottom w:val="0"/>
          <w:divBdr>
            <w:top w:val="none" w:sz="0" w:space="0" w:color="auto"/>
            <w:left w:val="none" w:sz="0" w:space="0" w:color="auto"/>
            <w:bottom w:val="none" w:sz="0" w:space="0" w:color="auto"/>
            <w:right w:val="none" w:sz="0" w:space="0" w:color="auto"/>
          </w:divBdr>
        </w:div>
        <w:div w:id="871112762">
          <w:marLeft w:val="0"/>
          <w:marRight w:val="0"/>
          <w:marTop w:val="0"/>
          <w:marBottom w:val="0"/>
          <w:divBdr>
            <w:top w:val="none" w:sz="0" w:space="0" w:color="auto"/>
            <w:left w:val="none" w:sz="0" w:space="0" w:color="auto"/>
            <w:bottom w:val="none" w:sz="0" w:space="0" w:color="auto"/>
            <w:right w:val="none" w:sz="0" w:space="0" w:color="auto"/>
          </w:divBdr>
        </w:div>
        <w:div w:id="1406028228">
          <w:marLeft w:val="0"/>
          <w:marRight w:val="0"/>
          <w:marTop w:val="0"/>
          <w:marBottom w:val="0"/>
          <w:divBdr>
            <w:top w:val="none" w:sz="0" w:space="0" w:color="auto"/>
            <w:left w:val="none" w:sz="0" w:space="0" w:color="auto"/>
            <w:bottom w:val="none" w:sz="0" w:space="0" w:color="auto"/>
            <w:right w:val="none" w:sz="0" w:space="0" w:color="auto"/>
          </w:divBdr>
        </w:div>
        <w:div w:id="289632155">
          <w:marLeft w:val="0"/>
          <w:marRight w:val="0"/>
          <w:marTop w:val="0"/>
          <w:marBottom w:val="0"/>
          <w:divBdr>
            <w:top w:val="none" w:sz="0" w:space="0" w:color="auto"/>
            <w:left w:val="none" w:sz="0" w:space="0" w:color="auto"/>
            <w:bottom w:val="none" w:sz="0" w:space="0" w:color="auto"/>
            <w:right w:val="none" w:sz="0" w:space="0" w:color="auto"/>
          </w:divBdr>
        </w:div>
        <w:div w:id="1053580972">
          <w:marLeft w:val="0"/>
          <w:marRight w:val="0"/>
          <w:marTop w:val="0"/>
          <w:marBottom w:val="0"/>
          <w:divBdr>
            <w:top w:val="none" w:sz="0" w:space="0" w:color="auto"/>
            <w:left w:val="none" w:sz="0" w:space="0" w:color="auto"/>
            <w:bottom w:val="none" w:sz="0" w:space="0" w:color="auto"/>
            <w:right w:val="none" w:sz="0" w:space="0" w:color="auto"/>
          </w:divBdr>
        </w:div>
        <w:div w:id="392242973">
          <w:marLeft w:val="0"/>
          <w:marRight w:val="0"/>
          <w:marTop w:val="0"/>
          <w:marBottom w:val="0"/>
          <w:divBdr>
            <w:top w:val="none" w:sz="0" w:space="0" w:color="auto"/>
            <w:left w:val="none" w:sz="0" w:space="0" w:color="auto"/>
            <w:bottom w:val="none" w:sz="0" w:space="0" w:color="auto"/>
            <w:right w:val="none" w:sz="0" w:space="0" w:color="auto"/>
          </w:divBdr>
        </w:div>
        <w:div w:id="390278470">
          <w:marLeft w:val="0"/>
          <w:marRight w:val="0"/>
          <w:marTop w:val="0"/>
          <w:marBottom w:val="0"/>
          <w:divBdr>
            <w:top w:val="none" w:sz="0" w:space="0" w:color="auto"/>
            <w:left w:val="none" w:sz="0" w:space="0" w:color="auto"/>
            <w:bottom w:val="none" w:sz="0" w:space="0" w:color="auto"/>
            <w:right w:val="none" w:sz="0" w:space="0" w:color="auto"/>
          </w:divBdr>
        </w:div>
        <w:div w:id="2038844819">
          <w:marLeft w:val="0"/>
          <w:marRight w:val="0"/>
          <w:marTop w:val="0"/>
          <w:marBottom w:val="0"/>
          <w:divBdr>
            <w:top w:val="none" w:sz="0" w:space="0" w:color="auto"/>
            <w:left w:val="none" w:sz="0" w:space="0" w:color="auto"/>
            <w:bottom w:val="none" w:sz="0" w:space="0" w:color="auto"/>
            <w:right w:val="none" w:sz="0" w:space="0" w:color="auto"/>
          </w:divBdr>
        </w:div>
        <w:div w:id="509414568">
          <w:marLeft w:val="0"/>
          <w:marRight w:val="0"/>
          <w:marTop w:val="0"/>
          <w:marBottom w:val="0"/>
          <w:divBdr>
            <w:top w:val="none" w:sz="0" w:space="0" w:color="auto"/>
            <w:left w:val="none" w:sz="0" w:space="0" w:color="auto"/>
            <w:bottom w:val="none" w:sz="0" w:space="0" w:color="auto"/>
            <w:right w:val="none" w:sz="0" w:space="0" w:color="auto"/>
          </w:divBdr>
        </w:div>
        <w:div w:id="119305496">
          <w:marLeft w:val="0"/>
          <w:marRight w:val="0"/>
          <w:marTop w:val="0"/>
          <w:marBottom w:val="0"/>
          <w:divBdr>
            <w:top w:val="none" w:sz="0" w:space="0" w:color="auto"/>
            <w:left w:val="none" w:sz="0" w:space="0" w:color="auto"/>
            <w:bottom w:val="none" w:sz="0" w:space="0" w:color="auto"/>
            <w:right w:val="none" w:sz="0" w:space="0" w:color="auto"/>
          </w:divBdr>
        </w:div>
        <w:div w:id="1220705321">
          <w:marLeft w:val="0"/>
          <w:marRight w:val="0"/>
          <w:marTop w:val="0"/>
          <w:marBottom w:val="0"/>
          <w:divBdr>
            <w:top w:val="none" w:sz="0" w:space="0" w:color="auto"/>
            <w:left w:val="none" w:sz="0" w:space="0" w:color="auto"/>
            <w:bottom w:val="none" w:sz="0" w:space="0" w:color="auto"/>
            <w:right w:val="none" w:sz="0" w:space="0" w:color="auto"/>
          </w:divBdr>
        </w:div>
        <w:div w:id="1407337251">
          <w:marLeft w:val="0"/>
          <w:marRight w:val="0"/>
          <w:marTop w:val="0"/>
          <w:marBottom w:val="0"/>
          <w:divBdr>
            <w:top w:val="none" w:sz="0" w:space="0" w:color="auto"/>
            <w:left w:val="none" w:sz="0" w:space="0" w:color="auto"/>
            <w:bottom w:val="none" w:sz="0" w:space="0" w:color="auto"/>
            <w:right w:val="none" w:sz="0" w:space="0" w:color="auto"/>
          </w:divBdr>
        </w:div>
        <w:div w:id="941300824">
          <w:marLeft w:val="0"/>
          <w:marRight w:val="0"/>
          <w:marTop w:val="0"/>
          <w:marBottom w:val="0"/>
          <w:divBdr>
            <w:top w:val="none" w:sz="0" w:space="0" w:color="auto"/>
            <w:left w:val="none" w:sz="0" w:space="0" w:color="auto"/>
            <w:bottom w:val="none" w:sz="0" w:space="0" w:color="auto"/>
            <w:right w:val="none" w:sz="0" w:space="0" w:color="auto"/>
          </w:divBdr>
        </w:div>
        <w:div w:id="1524515893">
          <w:marLeft w:val="0"/>
          <w:marRight w:val="0"/>
          <w:marTop w:val="0"/>
          <w:marBottom w:val="0"/>
          <w:divBdr>
            <w:top w:val="none" w:sz="0" w:space="0" w:color="auto"/>
            <w:left w:val="none" w:sz="0" w:space="0" w:color="auto"/>
            <w:bottom w:val="none" w:sz="0" w:space="0" w:color="auto"/>
            <w:right w:val="none" w:sz="0" w:space="0" w:color="auto"/>
          </w:divBdr>
        </w:div>
        <w:div w:id="1377268223">
          <w:marLeft w:val="0"/>
          <w:marRight w:val="0"/>
          <w:marTop w:val="0"/>
          <w:marBottom w:val="0"/>
          <w:divBdr>
            <w:top w:val="none" w:sz="0" w:space="0" w:color="auto"/>
            <w:left w:val="none" w:sz="0" w:space="0" w:color="auto"/>
            <w:bottom w:val="none" w:sz="0" w:space="0" w:color="auto"/>
            <w:right w:val="none" w:sz="0" w:space="0" w:color="auto"/>
          </w:divBdr>
        </w:div>
        <w:div w:id="1964922016">
          <w:marLeft w:val="0"/>
          <w:marRight w:val="0"/>
          <w:marTop w:val="0"/>
          <w:marBottom w:val="0"/>
          <w:divBdr>
            <w:top w:val="none" w:sz="0" w:space="0" w:color="auto"/>
            <w:left w:val="none" w:sz="0" w:space="0" w:color="auto"/>
            <w:bottom w:val="none" w:sz="0" w:space="0" w:color="auto"/>
            <w:right w:val="none" w:sz="0" w:space="0" w:color="auto"/>
          </w:divBdr>
        </w:div>
        <w:div w:id="247270850">
          <w:marLeft w:val="0"/>
          <w:marRight w:val="0"/>
          <w:marTop w:val="0"/>
          <w:marBottom w:val="0"/>
          <w:divBdr>
            <w:top w:val="none" w:sz="0" w:space="0" w:color="auto"/>
            <w:left w:val="none" w:sz="0" w:space="0" w:color="auto"/>
            <w:bottom w:val="none" w:sz="0" w:space="0" w:color="auto"/>
            <w:right w:val="none" w:sz="0" w:space="0" w:color="auto"/>
          </w:divBdr>
        </w:div>
        <w:div w:id="1733188238">
          <w:marLeft w:val="0"/>
          <w:marRight w:val="0"/>
          <w:marTop w:val="0"/>
          <w:marBottom w:val="0"/>
          <w:divBdr>
            <w:top w:val="none" w:sz="0" w:space="0" w:color="auto"/>
            <w:left w:val="none" w:sz="0" w:space="0" w:color="auto"/>
            <w:bottom w:val="none" w:sz="0" w:space="0" w:color="auto"/>
            <w:right w:val="none" w:sz="0" w:space="0" w:color="auto"/>
          </w:divBdr>
        </w:div>
        <w:div w:id="515192238">
          <w:marLeft w:val="0"/>
          <w:marRight w:val="0"/>
          <w:marTop w:val="0"/>
          <w:marBottom w:val="0"/>
          <w:divBdr>
            <w:top w:val="none" w:sz="0" w:space="0" w:color="auto"/>
            <w:left w:val="none" w:sz="0" w:space="0" w:color="auto"/>
            <w:bottom w:val="none" w:sz="0" w:space="0" w:color="auto"/>
            <w:right w:val="none" w:sz="0" w:space="0" w:color="auto"/>
          </w:divBdr>
        </w:div>
        <w:div w:id="1582056105">
          <w:marLeft w:val="0"/>
          <w:marRight w:val="0"/>
          <w:marTop w:val="0"/>
          <w:marBottom w:val="0"/>
          <w:divBdr>
            <w:top w:val="none" w:sz="0" w:space="0" w:color="auto"/>
            <w:left w:val="none" w:sz="0" w:space="0" w:color="auto"/>
            <w:bottom w:val="none" w:sz="0" w:space="0" w:color="auto"/>
            <w:right w:val="none" w:sz="0" w:space="0" w:color="auto"/>
          </w:divBdr>
        </w:div>
        <w:div w:id="2080908605">
          <w:marLeft w:val="0"/>
          <w:marRight w:val="0"/>
          <w:marTop w:val="0"/>
          <w:marBottom w:val="0"/>
          <w:divBdr>
            <w:top w:val="none" w:sz="0" w:space="0" w:color="auto"/>
            <w:left w:val="none" w:sz="0" w:space="0" w:color="auto"/>
            <w:bottom w:val="none" w:sz="0" w:space="0" w:color="auto"/>
            <w:right w:val="none" w:sz="0" w:space="0" w:color="auto"/>
          </w:divBdr>
        </w:div>
        <w:div w:id="863785551">
          <w:marLeft w:val="0"/>
          <w:marRight w:val="0"/>
          <w:marTop w:val="0"/>
          <w:marBottom w:val="0"/>
          <w:divBdr>
            <w:top w:val="none" w:sz="0" w:space="0" w:color="auto"/>
            <w:left w:val="none" w:sz="0" w:space="0" w:color="auto"/>
            <w:bottom w:val="none" w:sz="0" w:space="0" w:color="auto"/>
            <w:right w:val="none" w:sz="0" w:space="0" w:color="auto"/>
          </w:divBdr>
        </w:div>
        <w:div w:id="1327057380">
          <w:marLeft w:val="0"/>
          <w:marRight w:val="0"/>
          <w:marTop w:val="0"/>
          <w:marBottom w:val="0"/>
          <w:divBdr>
            <w:top w:val="none" w:sz="0" w:space="0" w:color="auto"/>
            <w:left w:val="none" w:sz="0" w:space="0" w:color="auto"/>
            <w:bottom w:val="none" w:sz="0" w:space="0" w:color="auto"/>
            <w:right w:val="none" w:sz="0" w:space="0" w:color="auto"/>
          </w:divBdr>
        </w:div>
        <w:div w:id="1432892341">
          <w:marLeft w:val="0"/>
          <w:marRight w:val="0"/>
          <w:marTop w:val="0"/>
          <w:marBottom w:val="0"/>
          <w:divBdr>
            <w:top w:val="none" w:sz="0" w:space="0" w:color="auto"/>
            <w:left w:val="none" w:sz="0" w:space="0" w:color="auto"/>
            <w:bottom w:val="none" w:sz="0" w:space="0" w:color="auto"/>
            <w:right w:val="none" w:sz="0" w:space="0" w:color="auto"/>
          </w:divBdr>
        </w:div>
        <w:div w:id="802431407">
          <w:marLeft w:val="0"/>
          <w:marRight w:val="0"/>
          <w:marTop w:val="0"/>
          <w:marBottom w:val="0"/>
          <w:divBdr>
            <w:top w:val="none" w:sz="0" w:space="0" w:color="auto"/>
            <w:left w:val="none" w:sz="0" w:space="0" w:color="auto"/>
            <w:bottom w:val="none" w:sz="0" w:space="0" w:color="auto"/>
            <w:right w:val="none" w:sz="0" w:space="0" w:color="auto"/>
          </w:divBdr>
        </w:div>
        <w:div w:id="916329348">
          <w:marLeft w:val="0"/>
          <w:marRight w:val="0"/>
          <w:marTop w:val="0"/>
          <w:marBottom w:val="0"/>
          <w:divBdr>
            <w:top w:val="none" w:sz="0" w:space="0" w:color="auto"/>
            <w:left w:val="none" w:sz="0" w:space="0" w:color="auto"/>
            <w:bottom w:val="none" w:sz="0" w:space="0" w:color="auto"/>
            <w:right w:val="none" w:sz="0" w:space="0" w:color="auto"/>
          </w:divBdr>
        </w:div>
        <w:div w:id="995063660">
          <w:marLeft w:val="0"/>
          <w:marRight w:val="0"/>
          <w:marTop w:val="0"/>
          <w:marBottom w:val="0"/>
          <w:divBdr>
            <w:top w:val="none" w:sz="0" w:space="0" w:color="auto"/>
            <w:left w:val="none" w:sz="0" w:space="0" w:color="auto"/>
            <w:bottom w:val="none" w:sz="0" w:space="0" w:color="auto"/>
            <w:right w:val="none" w:sz="0" w:space="0" w:color="auto"/>
          </w:divBdr>
        </w:div>
        <w:div w:id="112602065">
          <w:marLeft w:val="0"/>
          <w:marRight w:val="0"/>
          <w:marTop w:val="0"/>
          <w:marBottom w:val="0"/>
          <w:divBdr>
            <w:top w:val="none" w:sz="0" w:space="0" w:color="auto"/>
            <w:left w:val="none" w:sz="0" w:space="0" w:color="auto"/>
            <w:bottom w:val="none" w:sz="0" w:space="0" w:color="auto"/>
            <w:right w:val="none" w:sz="0" w:space="0" w:color="auto"/>
          </w:divBdr>
        </w:div>
        <w:div w:id="417100937">
          <w:marLeft w:val="0"/>
          <w:marRight w:val="0"/>
          <w:marTop w:val="0"/>
          <w:marBottom w:val="0"/>
          <w:divBdr>
            <w:top w:val="none" w:sz="0" w:space="0" w:color="auto"/>
            <w:left w:val="none" w:sz="0" w:space="0" w:color="auto"/>
            <w:bottom w:val="none" w:sz="0" w:space="0" w:color="auto"/>
            <w:right w:val="none" w:sz="0" w:space="0" w:color="auto"/>
          </w:divBdr>
        </w:div>
        <w:div w:id="1532648061">
          <w:marLeft w:val="0"/>
          <w:marRight w:val="0"/>
          <w:marTop w:val="0"/>
          <w:marBottom w:val="0"/>
          <w:divBdr>
            <w:top w:val="none" w:sz="0" w:space="0" w:color="auto"/>
            <w:left w:val="none" w:sz="0" w:space="0" w:color="auto"/>
            <w:bottom w:val="none" w:sz="0" w:space="0" w:color="auto"/>
            <w:right w:val="none" w:sz="0" w:space="0" w:color="auto"/>
          </w:divBdr>
        </w:div>
        <w:div w:id="353383808">
          <w:marLeft w:val="0"/>
          <w:marRight w:val="0"/>
          <w:marTop w:val="0"/>
          <w:marBottom w:val="0"/>
          <w:divBdr>
            <w:top w:val="none" w:sz="0" w:space="0" w:color="auto"/>
            <w:left w:val="none" w:sz="0" w:space="0" w:color="auto"/>
            <w:bottom w:val="none" w:sz="0" w:space="0" w:color="auto"/>
            <w:right w:val="none" w:sz="0" w:space="0" w:color="auto"/>
          </w:divBdr>
        </w:div>
        <w:div w:id="365906921">
          <w:marLeft w:val="0"/>
          <w:marRight w:val="0"/>
          <w:marTop w:val="0"/>
          <w:marBottom w:val="0"/>
          <w:divBdr>
            <w:top w:val="none" w:sz="0" w:space="0" w:color="auto"/>
            <w:left w:val="none" w:sz="0" w:space="0" w:color="auto"/>
            <w:bottom w:val="none" w:sz="0" w:space="0" w:color="auto"/>
            <w:right w:val="none" w:sz="0" w:space="0" w:color="auto"/>
          </w:divBdr>
        </w:div>
        <w:div w:id="1274560354">
          <w:marLeft w:val="0"/>
          <w:marRight w:val="0"/>
          <w:marTop w:val="0"/>
          <w:marBottom w:val="0"/>
          <w:divBdr>
            <w:top w:val="none" w:sz="0" w:space="0" w:color="auto"/>
            <w:left w:val="none" w:sz="0" w:space="0" w:color="auto"/>
            <w:bottom w:val="none" w:sz="0" w:space="0" w:color="auto"/>
            <w:right w:val="none" w:sz="0" w:space="0" w:color="auto"/>
          </w:divBdr>
        </w:div>
        <w:div w:id="939291557">
          <w:marLeft w:val="0"/>
          <w:marRight w:val="0"/>
          <w:marTop w:val="0"/>
          <w:marBottom w:val="0"/>
          <w:divBdr>
            <w:top w:val="none" w:sz="0" w:space="0" w:color="auto"/>
            <w:left w:val="none" w:sz="0" w:space="0" w:color="auto"/>
            <w:bottom w:val="none" w:sz="0" w:space="0" w:color="auto"/>
            <w:right w:val="none" w:sz="0" w:space="0" w:color="auto"/>
          </w:divBdr>
        </w:div>
        <w:div w:id="507211406">
          <w:marLeft w:val="0"/>
          <w:marRight w:val="0"/>
          <w:marTop w:val="0"/>
          <w:marBottom w:val="0"/>
          <w:divBdr>
            <w:top w:val="none" w:sz="0" w:space="0" w:color="auto"/>
            <w:left w:val="none" w:sz="0" w:space="0" w:color="auto"/>
            <w:bottom w:val="none" w:sz="0" w:space="0" w:color="auto"/>
            <w:right w:val="none" w:sz="0" w:space="0" w:color="auto"/>
          </w:divBdr>
        </w:div>
        <w:div w:id="1648044919">
          <w:marLeft w:val="0"/>
          <w:marRight w:val="0"/>
          <w:marTop w:val="0"/>
          <w:marBottom w:val="0"/>
          <w:divBdr>
            <w:top w:val="none" w:sz="0" w:space="0" w:color="auto"/>
            <w:left w:val="none" w:sz="0" w:space="0" w:color="auto"/>
            <w:bottom w:val="none" w:sz="0" w:space="0" w:color="auto"/>
            <w:right w:val="none" w:sz="0" w:space="0" w:color="auto"/>
          </w:divBdr>
        </w:div>
        <w:div w:id="449511801">
          <w:marLeft w:val="0"/>
          <w:marRight w:val="0"/>
          <w:marTop w:val="0"/>
          <w:marBottom w:val="0"/>
          <w:divBdr>
            <w:top w:val="none" w:sz="0" w:space="0" w:color="auto"/>
            <w:left w:val="none" w:sz="0" w:space="0" w:color="auto"/>
            <w:bottom w:val="none" w:sz="0" w:space="0" w:color="auto"/>
            <w:right w:val="none" w:sz="0" w:space="0" w:color="auto"/>
          </w:divBdr>
        </w:div>
        <w:div w:id="11222465">
          <w:marLeft w:val="0"/>
          <w:marRight w:val="0"/>
          <w:marTop w:val="0"/>
          <w:marBottom w:val="0"/>
          <w:divBdr>
            <w:top w:val="none" w:sz="0" w:space="0" w:color="auto"/>
            <w:left w:val="none" w:sz="0" w:space="0" w:color="auto"/>
            <w:bottom w:val="none" w:sz="0" w:space="0" w:color="auto"/>
            <w:right w:val="none" w:sz="0" w:space="0" w:color="auto"/>
          </w:divBdr>
        </w:div>
        <w:div w:id="1067604764">
          <w:marLeft w:val="0"/>
          <w:marRight w:val="0"/>
          <w:marTop w:val="0"/>
          <w:marBottom w:val="0"/>
          <w:divBdr>
            <w:top w:val="none" w:sz="0" w:space="0" w:color="auto"/>
            <w:left w:val="none" w:sz="0" w:space="0" w:color="auto"/>
            <w:bottom w:val="none" w:sz="0" w:space="0" w:color="auto"/>
            <w:right w:val="none" w:sz="0" w:space="0" w:color="auto"/>
          </w:divBdr>
        </w:div>
        <w:div w:id="1560094574">
          <w:marLeft w:val="0"/>
          <w:marRight w:val="0"/>
          <w:marTop w:val="0"/>
          <w:marBottom w:val="0"/>
          <w:divBdr>
            <w:top w:val="none" w:sz="0" w:space="0" w:color="auto"/>
            <w:left w:val="none" w:sz="0" w:space="0" w:color="auto"/>
            <w:bottom w:val="none" w:sz="0" w:space="0" w:color="auto"/>
            <w:right w:val="none" w:sz="0" w:space="0" w:color="auto"/>
          </w:divBdr>
        </w:div>
        <w:div w:id="1182860427">
          <w:marLeft w:val="0"/>
          <w:marRight w:val="0"/>
          <w:marTop w:val="0"/>
          <w:marBottom w:val="0"/>
          <w:divBdr>
            <w:top w:val="none" w:sz="0" w:space="0" w:color="auto"/>
            <w:left w:val="none" w:sz="0" w:space="0" w:color="auto"/>
            <w:bottom w:val="none" w:sz="0" w:space="0" w:color="auto"/>
            <w:right w:val="none" w:sz="0" w:space="0" w:color="auto"/>
          </w:divBdr>
        </w:div>
        <w:div w:id="1657412895">
          <w:marLeft w:val="0"/>
          <w:marRight w:val="0"/>
          <w:marTop w:val="0"/>
          <w:marBottom w:val="0"/>
          <w:divBdr>
            <w:top w:val="none" w:sz="0" w:space="0" w:color="auto"/>
            <w:left w:val="none" w:sz="0" w:space="0" w:color="auto"/>
            <w:bottom w:val="none" w:sz="0" w:space="0" w:color="auto"/>
            <w:right w:val="none" w:sz="0" w:space="0" w:color="auto"/>
          </w:divBdr>
        </w:div>
        <w:div w:id="1001735940">
          <w:marLeft w:val="0"/>
          <w:marRight w:val="0"/>
          <w:marTop w:val="0"/>
          <w:marBottom w:val="0"/>
          <w:divBdr>
            <w:top w:val="none" w:sz="0" w:space="0" w:color="auto"/>
            <w:left w:val="none" w:sz="0" w:space="0" w:color="auto"/>
            <w:bottom w:val="none" w:sz="0" w:space="0" w:color="auto"/>
            <w:right w:val="none" w:sz="0" w:space="0" w:color="auto"/>
          </w:divBdr>
        </w:div>
        <w:div w:id="274992427">
          <w:marLeft w:val="0"/>
          <w:marRight w:val="0"/>
          <w:marTop w:val="0"/>
          <w:marBottom w:val="0"/>
          <w:divBdr>
            <w:top w:val="none" w:sz="0" w:space="0" w:color="auto"/>
            <w:left w:val="none" w:sz="0" w:space="0" w:color="auto"/>
            <w:bottom w:val="none" w:sz="0" w:space="0" w:color="auto"/>
            <w:right w:val="none" w:sz="0" w:space="0" w:color="auto"/>
          </w:divBdr>
        </w:div>
        <w:div w:id="966158188">
          <w:marLeft w:val="0"/>
          <w:marRight w:val="0"/>
          <w:marTop w:val="0"/>
          <w:marBottom w:val="0"/>
          <w:divBdr>
            <w:top w:val="none" w:sz="0" w:space="0" w:color="auto"/>
            <w:left w:val="none" w:sz="0" w:space="0" w:color="auto"/>
            <w:bottom w:val="none" w:sz="0" w:space="0" w:color="auto"/>
            <w:right w:val="none" w:sz="0" w:space="0" w:color="auto"/>
          </w:divBdr>
        </w:div>
        <w:div w:id="1243446428">
          <w:marLeft w:val="0"/>
          <w:marRight w:val="0"/>
          <w:marTop w:val="0"/>
          <w:marBottom w:val="0"/>
          <w:divBdr>
            <w:top w:val="none" w:sz="0" w:space="0" w:color="auto"/>
            <w:left w:val="none" w:sz="0" w:space="0" w:color="auto"/>
            <w:bottom w:val="none" w:sz="0" w:space="0" w:color="auto"/>
            <w:right w:val="none" w:sz="0" w:space="0" w:color="auto"/>
          </w:divBdr>
        </w:div>
        <w:div w:id="515769347">
          <w:marLeft w:val="0"/>
          <w:marRight w:val="0"/>
          <w:marTop w:val="0"/>
          <w:marBottom w:val="0"/>
          <w:divBdr>
            <w:top w:val="none" w:sz="0" w:space="0" w:color="auto"/>
            <w:left w:val="none" w:sz="0" w:space="0" w:color="auto"/>
            <w:bottom w:val="none" w:sz="0" w:space="0" w:color="auto"/>
            <w:right w:val="none" w:sz="0" w:space="0" w:color="auto"/>
          </w:divBdr>
        </w:div>
        <w:div w:id="1781535216">
          <w:marLeft w:val="0"/>
          <w:marRight w:val="0"/>
          <w:marTop w:val="0"/>
          <w:marBottom w:val="0"/>
          <w:divBdr>
            <w:top w:val="none" w:sz="0" w:space="0" w:color="auto"/>
            <w:left w:val="none" w:sz="0" w:space="0" w:color="auto"/>
            <w:bottom w:val="none" w:sz="0" w:space="0" w:color="auto"/>
            <w:right w:val="none" w:sz="0" w:space="0" w:color="auto"/>
          </w:divBdr>
        </w:div>
        <w:div w:id="1065177116">
          <w:marLeft w:val="0"/>
          <w:marRight w:val="0"/>
          <w:marTop w:val="0"/>
          <w:marBottom w:val="0"/>
          <w:divBdr>
            <w:top w:val="none" w:sz="0" w:space="0" w:color="auto"/>
            <w:left w:val="none" w:sz="0" w:space="0" w:color="auto"/>
            <w:bottom w:val="none" w:sz="0" w:space="0" w:color="auto"/>
            <w:right w:val="none" w:sz="0" w:space="0" w:color="auto"/>
          </w:divBdr>
        </w:div>
        <w:div w:id="1889098735">
          <w:marLeft w:val="0"/>
          <w:marRight w:val="0"/>
          <w:marTop w:val="0"/>
          <w:marBottom w:val="0"/>
          <w:divBdr>
            <w:top w:val="none" w:sz="0" w:space="0" w:color="auto"/>
            <w:left w:val="none" w:sz="0" w:space="0" w:color="auto"/>
            <w:bottom w:val="none" w:sz="0" w:space="0" w:color="auto"/>
            <w:right w:val="none" w:sz="0" w:space="0" w:color="auto"/>
          </w:divBdr>
        </w:div>
        <w:div w:id="51006367">
          <w:marLeft w:val="0"/>
          <w:marRight w:val="0"/>
          <w:marTop w:val="0"/>
          <w:marBottom w:val="0"/>
          <w:divBdr>
            <w:top w:val="none" w:sz="0" w:space="0" w:color="auto"/>
            <w:left w:val="none" w:sz="0" w:space="0" w:color="auto"/>
            <w:bottom w:val="none" w:sz="0" w:space="0" w:color="auto"/>
            <w:right w:val="none" w:sz="0" w:space="0" w:color="auto"/>
          </w:divBdr>
        </w:div>
        <w:div w:id="682167776">
          <w:marLeft w:val="0"/>
          <w:marRight w:val="0"/>
          <w:marTop w:val="0"/>
          <w:marBottom w:val="0"/>
          <w:divBdr>
            <w:top w:val="none" w:sz="0" w:space="0" w:color="auto"/>
            <w:left w:val="none" w:sz="0" w:space="0" w:color="auto"/>
            <w:bottom w:val="none" w:sz="0" w:space="0" w:color="auto"/>
            <w:right w:val="none" w:sz="0" w:space="0" w:color="auto"/>
          </w:divBdr>
        </w:div>
        <w:div w:id="1531992294">
          <w:marLeft w:val="0"/>
          <w:marRight w:val="0"/>
          <w:marTop w:val="0"/>
          <w:marBottom w:val="0"/>
          <w:divBdr>
            <w:top w:val="none" w:sz="0" w:space="0" w:color="auto"/>
            <w:left w:val="none" w:sz="0" w:space="0" w:color="auto"/>
            <w:bottom w:val="none" w:sz="0" w:space="0" w:color="auto"/>
            <w:right w:val="none" w:sz="0" w:space="0" w:color="auto"/>
          </w:divBdr>
        </w:div>
        <w:div w:id="403067914">
          <w:marLeft w:val="0"/>
          <w:marRight w:val="0"/>
          <w:marTop w:val="0"/>
          <w:marBottom w:val="0"/>
          <w:divBdr>
            <w:top w:val="none" w:sz="0" w:space="0" w:color="auto"/>
            <w:left w:val="none" w:sz="0" w:space="0" w:color="auto"/>
            <w:bottom w:val="none" w:sz="0" w:space="0" w:color="auto"/>
            <w:right w:val="none" w:sz="0" w:space="0" w:color="auto"/>
          </w:divBdr>
        </w:div>
        <w:div w:id="346060858">
          <w:marLeft w:val="0"/>
          <w:marRight w:val="0"/>
          <w:marTop w:val="0"/>
          <w:marBottom w:val="0"/>
          <w:divBdr>
            <w:top w:val="none" w:sz="0" w:space="0" w:color="auto"/>
            <w:left w:val="none" w:sz="0" w:space="0" w:color="auto"/>
            <w:bottom w:val="none" w:sz="0" w:space="0" w:color="auto"/>
            <w:right w:val="none" w:sz="0" w:space="0" w:color="auto"/>
          </w:divBdr>
        </w:div>
        <w:div w:id="2019966915">
          <w:marLeft w:val="0"/>
          <w:marRight w:val="0"/>
          <w:marTop w:val="0"/>
          <w:marBottom w:val="0"/>
          <w:divBdr>
            <w:top w:val="none" w:sz="0" w:space="0" w:color="auto"/>
            <w:left w:val="none" w:sz="0" w:space="0" w:color="auto"/>
            <w:bottom w:val="none" w:sz="0" w:space="0" w:color="auto"/>
            <w:right w:val="none" w:sz="0" w:space="0" w:color="auto"/>
          </w:divBdr>
        </w:div>
        <w:div w:id="633173885">
          <w:marLeft w:val="0"/>
          <w:marRight w:val="0"/>
          <w:marTop w:val="0"/>
          <w:marBottom w:val="0"/>
          <w:divBdr>
            <w:top w:val="none" w:sz="0" w:space="0" w:color="auto"/>
            <w:left w:val="none" w:sz="0" w:space="0" w:color="auto"/>
            <w:bottom w:val="none" w:sz="0" w:space="0" w:color="auto"/>
            <w:right w:val="none" w:sz="0" w:space="0" w:color="auto"/>
          </w:divBdr>
        </w:div>
        <w:div w:id="514000758">
          <w:marLeft w:val="0"/>
          <w:marRight w:val="0"/>
          <w:marTop w:val="0"/>
          <w:marBottom w:val="0"/>
          <w:divBdr>
            <w:top w:val="none" w:sz="0" w:space="0" w:color="auto"/>
            <w:left w:val="none" w:sz="0" w:space="0" w:color="auto"/>
            <w:bottom w:val="none" w:sz="0" w:space="0" w:color="auto"/>
            <w:right w:val="none" w:sz="0" w:space="0" w:color="auto"/>
          </w:divBdr>
        </w:div>
        <w:div w:id="1069038819">
          <w:marLeft w:val="0"/>
          <w:marRight w:val="0"/>
          <w:marTop w:val="0"/>
          <w:marBottom w:val="0"/>
          <w:divBdr>
            <w:top w:val="none" w:sz="0" w:space="0" w:color="auto"/>
            <w:left w:val="none" w:sz="0" w:space="0" w:color="auto"/>
            <w:bottom w:val="none" w:sz="0" w:space="0" w:color="auto"/>
            <w:right w:val="none" w:sz="0" w:space="0" w:color="auto"/>
          </w:divBdr>
        </w:div>
        <w:div w:id="1472481468">
          <w:marLeft w:val="0"/>
          <w:marRight w:val="0"/>
          <w:marTop w:val="0"/>
          <w:marBottom w:val="0"/>
          <w:divBdr>
            <w:top w:val="none" w:sz="0" w:space="0" w:color="auto"/>
            <w:left w:val="none" w:sz="0" w:space="0" w:color="auto"/>
            <w:bottom w:val="none" w:sz="0" w:space="0" w:color="auto"/>
            <w:right w:val="none" w:sz="0" w:space="0" w:color="auto"/>
          </w:divBdr>
        </w:div>
        <w:div w:id="77140063">
          <w:marLeft w:val="0"/>
          <w:marRight w:val="0"/>
          <w:marTop w:val="0"/>
          <w:marBottom w:val="0"/>
          <w:divBdr>
            <w:top w:val="none" w:sz="0" w:space="0" w:color="auto"/>
            <w:left w:val="none" w:sz="0" w:space="0" w:color="auto"/>
            <w:bottom w:val="none" w:sz="0" w:space="0" w:color="auto"/>
            <w:right w:val="none" w:sz="0" w:space="0" w:color="auto"/>
          </w:divBdr>
        </w:div>
        <w:div w:id="461198223">
          <w:marLeft w:val="0"/>
          <w:marRight w:val="0"/>
          <w:marTop w:val="0"/>
          <w:marBottom w:val="0"/>
          <w:divBdr>
            <w:top w:val="none" w:sz="0" w:space="0" w:color="auto"/>
            <w:left w:val="none" w:sz="0" w:space="0" w:color="auto"/>
            <w:bottom w:val="none" w:sz="0" w:space="0" w:color="auto"/>
            <w:right w:val="none" w:sz="0" w:space="0" w:color="auto"/>
          </w:divBdr>
        </w:div>
        <w:div w:id="622154640">
          <w:marLeft w:val="0"/>
          <w:marRight w:val="0"/>
          <w:marTop w:val="0"/>
          <w:marBottom w:val="0"/>
          <w:divBdr>
            <w:top w:val="none" w:sz="0" w:space="0" w:color="auto"/>
            <w:left w:val="none" w:sz="0" w:space="0" w:color="auto"/>
            <w:bottom w:val="none" w:sz="0" w:space="0" w:color="auto"/>
            <w:right w:val="none" w:sz="0" w:space="0" w:color="auto"/>
          </w:divBdr>
        </w:div>
        <w:div w:id="1526361832">
          <w:marLeft w:val="0"/>
          <w:marRight w:val="0"/>
          <w:marTop w:val="0"/>
          <w:marBottom w:val="0"/>
          <w:divBdr>
            <w:top w:val="none" w:sz="0" w:space="0" w:color="auto"/>
            <w:left w:val="none" w:sz="0" w:space="0" w:color="auto"/>
            <w:bottom w:val="none" w:sz="0" w:space="0" w:color="auto"/>
            <w:right w:val="none" w:sz="0" w:space="0" w:color="auto"/>
          </w:divBdr>
        </w:div>
        <w:div w:id="1368024541">
          <w:marLeft w:val="0"/>
          <w:marRight w:val="0"/>
          <w:marTop w:val="0"/>
          <w:marBottom w:val="0"/>
          <w:divBdr>
            <w:top w:val="none" w:sz="0" w:space="0" w:color="auto"/>
            <w:left w:val="none" w:sz="0" w:space="0" w:color="auto"/>
            <w:bottom w:val="none" w:sz="0" w:space="0" w:color="auto"/>
            <w:right w:val="none" w:sz="0" w:space="0" w:color="auto"/>
          </w:divBdr>
        </w:div>
        <w:div w:id="141193104">
          <w:marLeft w:val="0"/>
          <w:marRight w:val="0"/>
          <w:marTop w:val="0"/>
          <w:marBottom w:val="0"/>
          <w:divBdr>
            <w:top w:val="none" w:sz="0" w:space="0" w:color="auto"/>
            <w:left w:val="none" w:sz="0" w:space="0" w:color="auto"/>
            <w:bottom w:val="none" w:sz="0" w:space="0" w:color="auto"/>
            <w:right w:val="none" w:sz="0" w:space="0" w:color="auto"/>
          </w:divBdr>
        </w:div>
        <w:div w:id="119344378">
          <w:marLeft w:val="0"/>
          <w:marRight w:val="0"/>
          <w:marTop w:val="0"/>
          <w:marBottom w:val="0"/>
          <w:divBdr>
            <w:top w:val="none" w:sz="0" w:space="0" w:color="auto"/>
            <w:left w:val="none" w:sz="0" w:space="0" w:color="auto"/>
            <w:bottom w:val="none" w:sz="0" w:space="0" w:color="auto"/>
            <w:right w:val="none" w:sz="0" w:space="0" w:color="auto"/>
          </w:divBdr>
        </w:div>
        <w:div w:id="1862695518">
          <w:marLeft w:val="0"/>
          <w:marRight w:val="0"/>
          <w:marTop w:val="0"/>
          <w:marBottom w:val="0"/>
          <w:divBdr>
            <w:top w:val="none" w:sz="0" w:space="0" w:color="auto"/>
            <w:left w:val="none" w:sz="0" w:space="0" w:color="auto"/>
            <w:bottom w:val="none" w:sz="0" w:space="0" w:color="auto"/>
            <w:right w:val="none" w:sz="0" w:space="0" w:color="auto"/>
          </w:divBdr>
        </w:div>
        <w:div w:id="281114673">
          <w:marLeft w:val="0"/>
          <w:marRight w:val="0"/>
          <w:marTop w:val="0"/>
          <w:marBottom w:val="0"/>
          <w:divBdr>
            <w:top w:val="none" w:sz="0" w:space="0" w:color="auto"/>
            <w:left w:val="none" w:sz="0" w:space="0" w:color="auto"/>
            <w:bottom w:val="none" w:sz="0" w:space="0" w:color="auto"/>
            <w:right w:val="none" w:sz="0" w:space="0" w:color="auto"/>
          </w:divBdr>
        </w:div>
        <w:div w:id="293681810">
          <w:marLeft w:val="0"/>
          <w:marRight w:val="0"/>
          <w:marTop w:val="0"/>
          <w:marBottom w:val="0"/>
          <w:divBdr>
            <w:top w:val="none" w:sz="0" w:space="0" w:color="auto"/>
            <w:left w:val="none" w:sz="0" w:space="0" w:color="auto"/>
            <w:bottom w:val="none" w:sz="0" w:space="0" w:color="auto"/>
            <w:right w:val="none" w:sz="0" w:space="0" w:color="auto"/>
          </w:divBdr>
        </w:div>
        <w:div w:id="418871307">
          <w:marLeft w:val="0"/>
          <w:marRight w:val="0"/>
          <w:marTop w:val="0"/>
          <w:marBottom w:val="0"/>
          <w:divBdr>
            <w:top w:val="none" w:sz="0" w:space="0" w:color="auto"/>
            <w:left w:val="none" w:sz="0" w:space="0" w:color="auto"/>
            <w:bottom w:val="none" w:sz="0" w:space="0" w:color="auto"/>
            <w:right w:val="none" w:sz="0" w:space="0" w:color="auto"/>
          </w:divBdr>
        </w:div>
        <w:div w:id="1539271584">
          <w:marLeft w:val="0"/>
          <w:marRight w:val="0"/>
          <w:marTop w:val="0"/>
          <w:marBottom w:val="0"/>
          <w:divBdr>
            <w:top w:val="none" w:sz="0" w:space="0" w:color="auto"/>
            <w:left w:val="none" w:sz="0" w:space="0" w:color="auto"/>
            <w:bottom w:val="none" w:sz="0" w:space="0" w:color="auto"/>
            <w:right w:val="none" w:sz="0" w:space="0" w:color="auto"/>
          </w:divBdr>
        </w:div>
        <w:div w:id="2133741837">
          <w:marLeft w:val="0"/>
          <w:marRight w:val="0"/>
          <w:marTop w:val="0"/>
          <w:marBottom w:val="0"/>
          <w:divBdr>
            <w:top w:val="none" w:sz="0" w:space="0" w:color="auto"/>
            <w:left w:val="none" w:sz="0" w:space="0" w:color="auto"/>
            <w:bottom w:val="none" w:sz="0" w:space="0" w:color="auto"/>
            <w:right w:val="none" w:sz="0" w:space="0" w:color="auto"/>
          </w:divBdr>
        </w:div>
        <w:div w:id="2077193844">
          <w:marLeft w:val="0"/>
          <w:marRight w:val="0"/>
          <w:marTop w:val="0"/>
          <w:marBottom w:val="0"/>
          <w:divBdr>
            <w:top w:val="none" w:sz="0" w:space="0" w:color="auto"/>
            <w:left w:val="none" w:sz="0" w:space="0" w:color="auto"/>
            <w:bottom w:val="none" w:sz="0" w:space="0" w:color="auto"/>
            <w:right w:val="none" w:sz="0" w:space="0" w:color="auto"/>
          </w:divBdr>
        </w:div>
        <w:div w:id="1826122113">
          <w:marLeft w:val="0"/>
          <w:marRight w:val="0"/>
          <w:marTop w:val="0"/>
          <w:marBottom w:val="0"/>
          <w:divBdr>
            <w:top w:val="none" w:sz="0" w:space="0" w:color="auto"/>
            <w:left w:val="none" w:sz="0" w:space="0" w:color="auto"/>
            <w:bottom w:val="none" w:sz="0" w:space="0" w:color="auto"/>
            <w:right w:val="none" w:sz="0" w:space="0" w:color="auto"/>
          </w:divBdr>
        </w:div>
        <w:div w:id="351810047">
          <w:marLeft w:val="0"/>
          <w:marRight w:val="0"/>
          <w:marTop w:val="0"/>
          <w:marBottom w:val="0"/>
          <w:divBdr>
            <w:top w:val="none" w:sz="0" w:space="0" w:color="auto"/>
            <w:left w:val="none" w:sz="0" w:space="0" w:color="auto"/>
            <w:bottom w:val="none" w:sz="0" w:space="0" w:color="auto"/>
            <w:right w:val="none" w:sz="0" w:space="0" w:color="auto"/>
          </w:divBdr>
        </w:div>
        <w:div w:id="586234960">
          <w:marLeft w:val="0"/>
          <w:marRight w:val="0"/>
          <w:marTop w:val="0"/>
          <w:marBottom w:val="0"/>
          <w:divBdr>
            <w:top w:val="none" w:sz="0" w:space="0" w:color="auto"/>
            <w:left w:val="none" w:sz="0" w:space="0" w:color="auto"/>
            <w:bottom w:val="none" w:sz="0" w:space="0" w:color="auto"/>
            <w:right w:val="none" w:sz="0" w:space="0" w:color="auto"/>
          </w:divBdr>
        </w:div>
        <w:div w:id="1922373840">
          <w:marLeft w:val="0"/>
          <w:marRight w:val="0"/>
          <w:marTop w:val="0"/>
          <w:marBottom w:val="0"/>
          <w:divBdr>
            <w:top w:val="none" w:sz="0" w:space="0" w:color="auto"/>
            <w:left w:val="none" w:sz="0" w:space="0" w:color="auto"/>
            <w:bottom w:val="none" w:sz="0" w:space="0" w:color="auto"/>
            <w:right w:val="none" w:sz="0" w:space="0" w:color="auto"/>
          </w:divBdr>
        </w:div>
        <w:div w:id="1907493050">
          <w:marLeft w:val="0"/>
          <w:marRight w:val="0"/>
          <w:marTop w:val="0"/>
          <w:marBottom w:val="0"/>
          <w:divBdr>
            <w:top w:val="none" w:sz="0" w:space="0" w:color="auto"/>
            <w:left w:val="none" w:sz="0" w:space="0" w:color="auto"/>
            <w:bottom w:val="none" w:sz="0" w:space="0" w:color="auto"/>
            <w:right w:val="none" w:sz="0" w:space="0" w:color="auto"/>
          </w:divBdr>
        </w:div>
        <w:div w:id="1422481971">
          <w:marLeft w:val="0"/>
          <w:marRight w:val="0"/>
          <w:marTop w:val="0"/>
          <w:marBottom w:val="0"/>
          <w:divBdr>
            <w:top w:val="none" w:sz="0" w:space="0" w:color="auto"/>
            <w:left w:val="none" w:sz="0" w:space="0" w:color="auto"/>
            <w:bottom w:val="none" w:sz="0" w:space="0" w:color="auto"/>
            <w:right w:val="none" w:sz="0" w:space="0" w:color="auto"/>
          </w:divBdr>
        </w:div>
        <w:div w:id="1791363159">
          <w:marLeft w:val="0"/>
          <w:marRight w:val="0"/>
          <w:marTop w:val="0"/>
          <w:marBottom w:val="0"/>
          <w:divBdr>
            <w:top w:val="none" w:sz="0" w:space="0" w:color="auto"/>
            <w:left w:val="none" w:sz="0" w:space="0" w:color="auto"/>
            <w:bottom w:val="none" w:sz="0" w:space="0" w:color="auto"/>
            <w:right w:val="none" w:sz="0" w:space="0" w:color="auto"/>
          </w:divBdr>
        </w:div>
        <w:div w:id="1842432099">
          <w:marLeft w:val="0"/>
          <w:marRight w:val="0"/>
          <w:marTop w:val="0"/>
          <w:marBottom w:val="0"/>
          <w:divBdr>
            <w:top w:val="none" w:sz="0" w:space="0" w:color="auto"/>
            <w:left w:val="none" w:sz="0" w:space="0" w:color="auto"/>
            <w:bottom w:val="none" w:sz="0" w:space="0" w:color="auto"/>
            <w:right w:val="none" w:sz="0" w:space="0" w:color="auto"/>
          </w:divBdr>
        </w:div>
        <w:div w:id="328364037">
          <w:marLeft w:val="0"/>
          <w:marRight w:val="0"/>
          <w:marTop w:val="0"/>
          <w:marBottom w:val="0"/>
          <w:divBdr>
            <w:top w:val="none" w:sz="0" w:space="0" w:color="auto"/>
            <w:left w:val="none" w:sz="0" w:space="0" w:color="auto"/>
            <w:bottom w:val="none" w:sz="0" w:space="0" w:color="auto"/>
            <w:right w:val="none" w:sz="0" w:space="0" w:color="auto"/>
          </w:divBdr>
        </w:div>
        <w:div w:id="226428269">
          <w:marLeft w:val="0"/>
          <w:marRight w:val="0"/>
          <w:marTop w:val="0"/>
          <w:marBottom w:val="0"/>
          <w:divBdr>
            <w:top w:val="none" w:sz="0" w:space="0" w:color="auto"/>
            <w:left w:val="none" w:sz="0" w:space="0" w:color="auto"/>
            <w:bottom w:val="none" w:sz="0" w:space="0" w:color="auto"/>
            <w:right w:val="none" w:sz="0" w:space="0" w:color="auto"/>
          </w:divBdr>
        </w:div>
        <w:div w:id="1045369307">
          <w:marLeft w:val="0"/>
          <w:marRight w:val="0"/>
          <w:marTop w:val="0"/>
          <w:marBottom w:val="0"/>
          <w:divBdr>
            <w:top w:val="none" w:sz="0" w:space="0" w:color="auto"/>
            <w:left w:val="none" w:sz="0" w:space="0" w:color="auto"/>
            <w:bottom w:val="none" w:sz="0" w:space="0" w:color="auto"/>
            <w:right w:val="none" w:sz="0" w:space="0" w:color="auto"/>
          </w:divBdr>
        </w:div>
        <w:div w:id="454952065">
          <w:marLeft w:val="0"/>
          <w:marRight w:val="0"/>
          <w:marTop w:val="0"/>
          <w:marBottom w:val="0"/>
          <w:divBdr>
            <w:top w:val="none" w:sz="0" w:space="0" w:color="auto"/>
            <w:left w:val="none" w:sz="0" w:space="0" w:color="auto"/>
            <w:bottom w:val="none" w:sz="0" w:space="0" w:color="auto"/>
            <w:right w:val="none" w:sz="0" w:space="0" w:color="auto"/>
          </w:divBdr>
        </w:div>
        <w:div w:id="1524325366">
          <w:marLeft w:val="0"/>
          <w:marRight w:val="0"/>
          <w:marTop w:val="0"/>
          <w:marBottom w:val="0"/>
          <w:divBdr>
            <w:top w:val="none" w:sz="0" w:space="0" w:color="auto"/>
            <w:left w:val="none" w:sz="0" w:space="0" w:color="auto"/>
            <w:bottom w:val="none" w:sz="0" w:space="0" w:color="auto"/>
            <w:right w:val="none" w:sz="0" w:space="0" w:color="auto"/>
          </w:divBdr>
        </w:div>
        <w:div w:id="2637388">
          <w:marLeft w:val="0"/>
          <w:marRight w:val="0"/>
          <w:marTop w:val="0"/>
          <w:marBottom w:val="0"/>
          <w:divBdr>
            <w:top w:val="none" w:sz="0" w:space="0" w:color="auto"/>
            <w:left w:val="none" w:sz="0" w:space="0" w:color="auto"/>
            <w:bottom w:val="none" w:sz="0" w:space="0" w:color="auto"/>
            <w:right w:val="none" w:sz="0" w:space="0" w:color="auto"/>
          </w:divBdr>
        </w:div>
        <w:div w:id="2039817879">
          <w:marLeft w:val="0"/>
          <w:marRight w:val="0"/>
          <w:marTop w:val="0"/>
          <w:marBottom w:val="0"/>
          <w:divBdr>
            <w:top w:val="none" w:sz="0" w:space="0" w:color="auto"/>
            <w:left w:val="none" w:sz="0" w:space="0" w:color="auto"/>
            <w:bottom w:val="none" w:sz="0" w:space="0" w:color="auto"/>
            <w:right w:val="none" w:sz="0" w:space="0" w:color="auto"/>
          </w:divBdr>
        </w:div>
        <w:div w:id="1978299556">
          <w:marLeft w:val="0"/>
          <w:marRight w:val="0"/>
          <w:marTop w:val="0"/>
          <w:marBottom w:val="0"/>
          <w:divBdr>
            <w:top w:val="none" w:sz="0" w:space="0" w:color="auto"/>
            <w:left w:val="none" w:sz="0" w:space="0" w:color="auto"/>
            <w:bottom w:val="none" w:sz="0" w:space="0" w:color="auto"/>
            <w:right w:val="none" w:sz="0" w:space="0" w:color="auto"/>
          </w:divBdr>
        </w:div>
        <w:div w:id="1731415801">
          <w:marLeft w:val="0"/>
          <w:marRight w:val="0"/>
          <w:marTop w:val="0"/>
          <w:marBottom w:val="0"/>
          <w:divBdr>
            <w:top w:val="none" w:sz="0" w:space="0" w:color="auto"/>
            <w:left w:val="none" w:sz="0" w:space="0" w:color="auto"/>
            <w:bottom w:val="none" w:sz="0" w:space="0" w:color="auto"/>
            <w:right w:val="none" w:sz="0" w:space="0" w:color="auto"/>
          </w:divBdr>
        </w:div>
        <w:div w:id="1024599338">
          <w:marLeft w:val="0"/>
          <w:marRight w:val="0"/>
          <w:marTop w:val="0"/>
          <w:marBottom w:val="0"/>
          <w:divBdr>
            <w:top w:val="none" w:sz="0" w:space="0" w:color="auto"/>
            <w:left w:val="none" w:sz="0" w:space="0" w:color="auto"/>
            <w:bottom w:val="none" w:sz="0" w:space="0" w:color="auto"/>
            <w:right w:val="none" w:sz="0" w:space="0" w:color="auto"/>
          </w:divBdr>
        </w:div>
        <w:div w:id="1061366531">
          <w:marLeft w:val="0"/>
          <w:marRight w:val="0"/>
          <w:marTop w:val="0"/>
          <w:marBottom w:val="0"/>
          <w:divBdr>
            <w:top w:val="none" w:sz="0" w:space="0" w:color="auto"/>
            <w:left w:val="none" w:sz="0" w:space="0" w:color="auto"/>
            <w:bottom w:val="none" w:sz="0" w:space="0" w:color="auto"/>
            <w:right w:val="none" w:sz="0" w:space="0" w:color="auto"/>
          </w:divBdr>
        </w:div>
        <w:div w:id="858587343">
          <w:marLeft w:val="0"/>
          <w:marRight w:val="0"/>
          <w:marTop w:val="0"/>
          <w:marBottom w:val="0"/>
          <w:divBdr>
            <w:top w:val="none" w:sz="0" w:space="0" w:color="auto"/>
            <w:left w:val="none" w:sz="0" w:space="0" w:color="auto"/>
            <w:bottom w:val="none" w:sz="0" w:space="0" w:color="auto"/>
            <w:right w:val="none" w:sz="0" w:space="0" w:color="auto"/>
          </w:divBdr>
        </w:div>
        <w:div w:id="2120250863">
          <w:marLeft w:val="0"/>
          <w:marRight w:val="0"/>
          <w:marTop w:val="0"/>
          <w:marBottom w:val="0"/>
          <w:divBdr>
            <w:top w:val="none" w:sz="0" w:space="0" w:color="auto"/>
            <w:left w:val="none" w:sz="0" w:space="0" w:color="auto"/>
            <w:bottom w:val="none" w:sz="0" w:space="0" w:color="auto"/>
            <w:right w:val="none" w:sz="0" w:space="0" w:color="auto"/>
          </w:divBdr>
        </w:div>
        <w:div w:id="45498599">
          <w:marLeft w:val="0"/>
          <w:marRight w:val="0"/>
          <w:marTop w:val="0"/>
          <w:marBottom w:val="0"/>
          <w:divBdr>
            <w:top w:val="none" w:sz="0" w:space="0" w:color="auto"/>
            <w:left w:val="none" w:sz="0" w:space="0" w:color="auto"/>
            <w:bottom w:val="none" w:sz="0" w:space="0" w:color="auto"/>
            <w:right w:val="none" w:sz="0" w:space="0" w:color="auto"/>
          </w:divBdr>
        </w:div>
        <w:div w:id="108353273">
          <w:marLeft w:val="0"/>
          <w:marRight w:val="0"/>
          <w:marTop w:val="0"/>
          <w:marBottom w:val="0"/>
          <w:divBdr>
            <w:top w:val="none" w:sz="0" w:space="0" w:color="auto"/>
            <w:left w:val="none" w:sz="0" w:space="0" w:color="auto"/>
            <w:bottom w:val="none" w:sz="0" w:space="0" w:color="auto"/>
            <w:right w:val="none" w:sz="0" w:space="0" w:color="auto"/>
          </w:divBdr>
        </w:div>
        <w:div w:id="1000229219">
          <w:marLeft w:val="0"/>
          <w:marRight w:val="0"/>
          <w:marTop w:val="0"/>
          <w:marBottom w:val="0"/>
          <w:divBdr>
            <w:top w:val="none" w:sz="0" w:space="0" w:color="auto"/>
            <w:left w:val="none" w:sz="0" w:space="0" w:color="auto"/>
            <w:bottom w:val="none" w:sz="0" w:space="0" w:color="auto"/>
            <w:right w:val="none" w:sz="0" w:space="0" w:color="auto"/>
          </w:divBdr>
        </w:div>
        <w:div w:id="1877964816">
          <w:marLeft w:val="0"/>
          <w:marRight w:val="0"/>
          <w:marTop w:val="0"/>
          <w:marBottom w:val="0"/>
          <w:divBdr>
            <w:top w:val="none" w:sz="0" w:space="0" w:color="auto"/>
            <w:left w:val="none" w:sz="0" w:space="0" w:color="auto"/>
            <w:bottom w:val="none" w:sz="0" w:space="0" w:color="auto"/>
            <w:right w:val="none" w:sz="0" w:space="0" w:color="auto"/>
          </w:divBdr>
        </w:div>
        <w:div w:id="1005741195">
          <w:marLeft w:val="0"/>
          <w:marRight w:val="0"/>
          <w:marTop w:val="0"/>
          <w:marBottom w:val="0"/>
          <w:divBdr>
            <w:top w:val="none" w:sz="0" w:space="0" w:color="auto"/>
            <w:left w:val="none" w:sz="0" w:space="0" w:color="auto"/>
            <w:bottom w:val="none" w:sz="0" w:space="0" w:color="auto"/>
            <w:right w:val="none" w:sz="0" w:space="0" w:color="auto"/>
          </w:divBdr>
        </w:div>
        <w:div w:id="1412119381">
          <w:marLeft w:val="0"/>
          <w:marRight w:val="0"/>
          <w:marTop w:val="0"/>
          <w:marBottom w:val="0"/>
          <w:divBdr>
            <w:top w:val="none" w:sz="0" w:space="0" w:color="auto"/>
            <w:left w:val="none" w:sz="0" w:space="0" w:color="auto"/>
            <w:bottom w:val="none" w:sz="0" w:space="0" w:color="auto"/>
            <w:right w:val="none" w:sz="0" w:space="0" w:color="auto"/>
          </w:divBdr>
        </w:div>
        <w:div w:id="1002391301">
          <w:marLeft w:val="0"/>
          <w:marRight w:val="0"/>
          <w:marTop w:val="0"/>
          <w:marBottom w:val="0"/>
          <w:divBdr>
            <w:top w:val="none" w:sz="0" w:space="0" w:color="auto"/>
            <w:left w:val="none" w:sz="0" w:space="0" w:color="auto"/>
            <w:bottom w:val="none" w:sz="0" w:space="0" w:color="auto"/>
            <w:right w:val="none" w:sz="0" w:space="0" w:color="auto"/>
          </w:divBdr>
        </w:div>
        <w:div w:id="430325347">
          <w:marLeft w:val="0"/>
          <w:marRight w:val="0"/>
          <w:marTop w:val="0"/>
          <w:marBottom w:val="0"/>
          <w:divBdr>
            <w:top w:val="none" w:sz="0" w:space="0" w:color="auto"/>
            <w:left w:val="none" w:sz="0" w:space="0" w:color="auto"/>
            <w:bottom w:val="none" w:sz="0" w:space="0" w:color="auto"/>
            <w:right w:val="none" w:sz="0" w:space="0" w:color="auto"/>
          </w:divBdr>
        </w:div>
        <w:div w:id="2048330096">
          <w:marLeft w:val="0"/>
          <w:marRight w:val="0"/>
          <w:marTop w:val="0"/>
          <w:marBottom w:val="0"/>
          <w:divBdr>
            <w:top w:val="none" w:sz="0" w:space="0" w:color="auto"/>
            <w:left w:val="none" w:sz="0" w:space="0" w:color="auto"/>
            <w:bottom w:val="none" w:sz="0" w:space="0" w:color="auto"/>
            <w:right w:val="none" w:sz="0" w:space="0" w:color="auto"/>
          </w:divBdr>
        </w:div>
        <w:div w:id="515195288">
          <w:marLeft w:val="0"/>
          <w:marRight w:val="0"/>
          <w:marTop w:val="0"/>
          <w:marBottom w:val="0"/>
          <w:divBdr>
            <w:top w:val="none" w:sz="0" w:space="0" w:color="auto"/>
            <w:left w:val="none" w:sz="0" w:space="0" w:color="auto"/>
            <w:bottom w:val="none" w:sz="0" w:space="0" w:color="auto"/>
            <w:right w:val="none" w:sz="0" w:space="0" w:color="auto"/>
          </w:divBdr>
        </w:div>
        <w:div w:id="305430161">
          <w:marLeft w:val="0"/>
          <w:marRight w:val="0"/>
          <w:marTop w:val="0"/>
          <w:marBottom w:val="0"/>
          <w:divBdr>
            <w:top w:val="none" w:sz="0" w:space="0" w:color="auto"/>
            <w:left w:val="none" w:sz="0" w:space="0" w:color="auto"/>
            <w:bottom w:val="none" w:sz="0" w:space="0" w:color="auto"/>
            <w:right w:val="none" w:sz="0" w:space="0" w:color="auto"/>
          </w:divBdr>
        </w:div>
        <w:div w:id="983578945">
          <w:marLeft w:val="0"/>
          <w:marRight w:val="0"/>
          <w:marTop w:val="0"/>
          <w:marBottom w:val="0"/>
          <w:divBdr>
            <w:top w:val="none" w:sz="0" w:space="0" w:color="auto"/>
            <w:left w:val="none" w:sz="0" w:space="0" w:color="auto"/>
            <w:bottom w:val="none" w:sz="0" w:space="0" w:color="auto"/>
            <w:right w:val="none" w:sz="0" w:space="0" w:color="auto"/>
          </w:divBdr>
        </w:div>
        <w:div w:id="21322048">
          <w:marLeft w:val="0"/>
          <w:marRight w:val="0"/>
          <w:marTop w:val="0"/>
          <w:marBottom w:val="0"/>
          <w:divBdr>
            <w:top w:val="none" w:sz="0" w:space="0" w:color="auto"/>
            <w:left w:val="none" w:sz="0" w:space="0" w:color="auto"/>
            <w:bottom w:val="none" w:sz="0" w:space="0" w:color="auto"/>
            <w:right w:val="none" w:sz="0" w:space="0" w:color="auto"/>
          </w:divBdr>
        </w:div>
        <w:div w:id="357466010">
          <w:marLeft w:val="0"/>
          <w:marRight w:val="0"/>
          <w:marTop w:val="0"/>
          <w:marBottom w:val="0"/>
          <w:divBdr>
            <w:top w:val="none" w:sz="0" w:space="0" w:color="auto"/>
            <w:left w:val="none" w:sz="0" w:space="0" w:color="auto"/>
            <w:bottom w:val="none" w:sz="0" w:space="0" w:color="auto"/>
            <w:right w:val="none" w:sz="0" w:space="0" w:color="auto"/>
          </w:divBdr>
        </w:div>
        <w:div w:id="1681272045">
          <w:marLeft w:val="0"/>
          <w:marRight w:val="0"/>
          <w:marTop w:val="0"/>
          <w:marBottom w:val="0"/>
          <w:divBdr>
            <w:top w:val="none" w:sz="0" w:space="0" w:color="auto"/>
            <w:left w:val="none" w:sz="0" w:space="0" w:color="auto"/>
            <w:bottom w:val="none" w:sz="0" w:space="0" w:color="auto"/>
            <w:right w:val="none" w:sz="0" w:space="0" w:color="auto"/>
          </w:divBdr>
        </w:div>
        <w:div w:id="504175964">
          <w:marLeft w:val="0"/>
          <w:marRight w:val="0"/>
          <w:marTop w:val="0"/>
          <w:marBottom w:val="0"/>
          <w:divBdr>
            <w:top w:val="none" w:sz="0" w:space="0" w:color="auto"/>
            <w:left w:val="none" w:sz="0" w:space="0" w:color="auto"/>
            <w:bottom w:val="none" w:sz="0" w:space="0" w:color="auto"/>
            <w:right w:val="none" w:sz="0" w:space="0" w:color="auto"/>
          </w:divBdr>
        </w:div>
        <w:div w:id="1805928226">
          <w:marLeft w:val="0"/>
          <w:marRight w:val="0"/>
          <w:marTop w:val="0"/>
          <w:marBottom w:val="0"/>
          <w:divBdr>
            <w:top w:val="none" w:sz="0" w:space="0" w:color="auto"/>
            <w:left w:val="none" w:sz="0" w:space="0" w:color="auto"/>
            <w:bottom w:val="none" w:sz="0" w:space="0" w:color="auto"/>
            <w:right w:val="none" w:sz="0" w:space="0" w:color="auto"/>
          </w:divBdr>
        </w:div>
        <w:div w:id="2051421235">
          <w:marLeft w:val="0"/>
          <w:marRight w:val="0"/>
          <w:marTop w:val="0"/>
          <w:marBottom w:val="0"/>
          <w:divBdr>
            <w:top w:val="none" w:sz="0" w:space="0" w:color="auto"/>
            <w:left w:val="none" w:sz="0" w:space="0" w:color="auto"/>
            <w:bottom w:val="none" w:sz="0" w:space="0" w:color="auto"/>
            <w:right w:val="none" w:sz="0" w:space="0" w:color="auto"/>
          </w:divBdr>
        </w:div>
        <w:div w:id="386612084">
          <w:marLeft w:val="0"/>
          <w:marRight w:val="0"/>
          <w:marTop w:val="0"/>
          <w:marBottom w:val="0"/>
          <w:divBdr>
            <w:top w:val="none" w:sz="0" w:space="0" w:color="auto"/>
            <w:left w:val="none" w:sz="0" w:space="0" w:color="auto"/>
            <w:bottom w:val="none" w:sz="0" w:space="0" w:color="auto"/>
            <w:right w:val="none" w:sz="0" w:space="0" w:color="auto"/>
          </w:divBdr>
        </w:div>
        <w:div w:id="2084637572">
          <w:marLeft w:val="0"/>
          <w:marRight w:val="0"/>
          <w:marTop w:val="0"/>
          <w:marBottom w:val="0"/>
          <w:divBdr>
            <w:top w:val="none" w:sz="0" w:space="0" w:color="auto"/>
            <w:left w:val="none" w:sz="0" w:space="0" w:color="auto"/>
            <w:bottom w:val="none" w:sz="0" w:space="0" w:color="auto"/>
            <w:right w:val="none" w:sz="0" w:space="0" w:color="auto"/>
          </w:divBdr>
        </w:div>
        <w:div w:id="1529755357">
          <w:marLeft w:val="0"/>
          <w:marRight w:val="0"/>
          <w:marTop w:val="0"/>
          <w:marBottom w:val="0"/>
          <w:divBdr>
            <w:top w:val="none" w:sz="0" w:space="0" w:color="auto"/>
            <w:left w:val="none" w:sz="0" w:space="0" w:color="auto"/>
            <w:bottom w:val="none" w:sz="0" w:space="0" w:color="auto"/>
            <w:right w:val="none" w:sz="0" w:space="0" w:color="auto"/>
          </w:divBdr>
        </w:div>
        <w:div w:id="1544052411">
          <w:marLeft w:val="0"/>
          <w:marRight w:val="0"/>
          <w:marTop w:val="0"/>
          <w:marBottom w:val="0"/>
          <w:divBdr>
            <w:top w:val="none" w:sz="0" w:space="0" w:color="auto"/>
            <w:left w:val="none" w:sz="0" w:space="0" w:color="auto"/>
            <w:bottom w:val="none" w:sz="0" w:space="0" w:color="auto"/>
            <w:right w:val="none" w:sz="0" w:space="0" w:color="auto"/>
          </w:divBdr>
        </w:div>
        <w:div w:id="1230773679">
          <w:marLeft w:val="0"/>
          <w:marRight w:val="0"/>
          <w:marTop w:val="0"/>
          <w:marBottom w:val="0"/>
          <w:divBdr>
            <w:top w:val="none" w:sz="0" w:space="0" w:color="auto"/>
            <w:left w:val="none" w:sz="0" w:space="0" w:color="auto"/>
            <w:bottom w:val="none" w:sz="0" w:space="0" w:color="auto"/>
            <w:right w:val="none" w:sz="0" w:space="0" w:color="auto"/>
          </w:divBdr>
        </w:div>
        <w:div w:id="1158037485">
          <w:marLeft w:val="0"/>
          <w:marRight w:val="0"/>
          <w:marTop w:val="0"/>
          <w:marBottom w:val="0"/>
          <w:divBdr>
            <w:top w:val="none" w:sz="0" w:space="0" w:color="auto"/>
            <w:left w:val="none" w:sz="0" w:space="0" w:color="auto"/>
            <w:bottom w:val="none" w:sz="0" w:space="0" w:color="auto"/>
            <w:right w:val="none" w:sz="0" w:space="0" w:color="auto"/>
          </w:divBdr>
        </w:div>
        <w:div w:id="116800664">
          <w:marLeft w:val="0"/>
          <w:marRight w:val="0"/>
          <w:marTop w:val="0"/>
          <w:marBottom w:val="0"/>
          <w:divBdr>
            <w:top w:val="none" w:sz="0" w:space="0" w:color="auto"/>
            <w:left w:val="none" w:sz="0" w:space="0" w:color="auto"/>
            <w:bottom w:val="none" w:sz="0" w:space="0" w:color="auto"/>
            <w:right w:val="none" w:sz="0" w:space="0" w:color="auto"/>
          </w:divBdr>
        </w:div>
        <w:div w:id="897856703">
          <w:marLeft w:val="0"/>
          <w:marRight w:val="0"/>
          <w:marTop w:val="0"/>
          <w:marBottom w:val="0"/>
          <w:divBdr>
            <w:top w:val="none" w:sz="0" w:space="0" w:color="auto"/>
            <w:left w:val="none" w:sz="0" w:space="0" w:color="auto"/>
            <w:bottom w:val="none" w:sz="0" w:space="0" w:color="auto"/>
            <w:right w:val="none" w:sz="0" w:space="0" w:color="auto"/>
          </w:divBdr>
        </w:div>
        <w:div w:id="438794977">
          <w:marLeft w:val="0"/>
          <w:marRight w:val="0"/>
          <w:marTop w:val="0"/>
          <w:marBottom w:val="0"/>
          <w:divBdr>
            <w:top w:val="none" w:sz="0" w:space="0" w:color="auto"/>
            <w:left w:val="none" w:sz="0" w:space="0" w:color="auto"/>
            <w:bottom w:val="none" w:sz="0" w:space="0" w:color="auto"/>
            <w:right w:val="none" w:sz="0" w:space="0" w:color="auto"/>
          </w:divBdr>
        </w:div>
        <w:div w:id="974487103">
          <w:marLeft w:val="0"/>
          <w:marRight w:val="0"/>
          <w:marTop w:val="0"/>
          <w:marBottom w:val="0"/>
          <w:divBdr>
            <w:top w:val="none" w:sz="0" w:space="0" w:color="auto"/>
            <w:left w:val="none" w:sz="0" w:space="0" w:color="auto"/>
            <w:bottom w:val="none" w:sz="0" w:space="0" w:color="auto"/>
            <w:right w:val="none" w:sz="0" w:space="0" w:color="auto"/>
          </w:divBdr>
        </w:div>
        <w:div w:id="1698044942">
          <w:marLeft w:val="0"/>
          <w:marRight w:val="0"/>
          <w:marTop w:val="0"/>
          <w:marBottom w:val="0"/>
          <w:divBdr>
            <w:top w:val="none" w:sz="0" w:space="0" w:color="auto"/>
            <w:left w:val="none" w:sz="0" w:space="0" w:color="auto"/>
            <w:bottom w:val="none" w:sz="0" w:space="0" w:color="auto"/>
            <w:right w:val="none" w:sz="0" w:space="0" w:color="auto"/>
          </w:divBdr>
        </w:div>
        <w:div w:id="1220365389">
          <w:marLeft w:val="0"/>
          <w:marRight w:val="0"/>
          <w:marTop w:val="0"/>
          <w:marBottom w:val="0"/>
          <w:divBdr>
            <w:top w:val="none" w:sz="0" w:space="0" w:color="auto"/>
            <w:left w:val="none" w:sz="0" w:space="0" w:color="auto"/>
            <w:bottom w:val="none" w:sz="0" w:space="0" w:color="auto"/>
            <w:right w:val="none" w:sz="0" w:space="0" w:color="auto"/>
          </w:divBdr>
        </w:div>
        <w:div w:id="1086881148">
          <w:marLeft w:val="0"/>
          <w:marRight w:val="0"/>
          <w:marTop w:val="0"/>
          <w:marBottom w:val="0"/>
          <w:divBdr>
            <w:top w:val="none" w:sz="0" w:space="0" w:color="auto"/>
            <w:left w:val="none" w:sz="0" w:space="0" w:color="auto"/>
            <w:bottom w:val="none" w:sz="0" w:space="0" w:color="auto"/>
            <w:right w:val="none" w:sz="0" w:space="0" w:color="auto"/>
          </w:divBdr>
        </w:div>
        <w:div w:id="820003756">
          <w:marLeft w:val="0"/>
          <w:marRight w:val="0"/>
          <w:marTop w:val="0"/>
          <w:marBottom w:val="0"/>
          <w:divBdr>
            <w:top w:val="none" w:sz="0" w:space="0" w:color="auto"/>
            <w:left w:val="none" w:sz="0" w:space="0" w:color="auto"/>
            <w:bottom w:val="none" w:sz="0" w:space="0" w:color="auto"/>
            <w:right w:val="none" w:sz="0" w:space="0" w:color="auto"/>
          </w:divBdr>
        </w:div>
        <w:div w:id="1166751813">
          <w:marLeft w:val="0"/>
          <w:marRight w:val="0"/>
          <w:marTop w:val="0"/>
          <w:marBottom w:val="0"/>
          <w:divBdr>
            <w:top w:val="none" w:sz="0" w:space="0" w:color="auto"/>
            <w:left w:val="none" w:sz="0" w:space="0" w:color="auto"/>
            <w:bottom w:val="none" w:sz="0" w:space="0" w:color="auto"/>
            <w:right w:val="none" w:sz="0" w:space="0" w:color="auto"/>
          </w:divBdr>
        </w:div>
        <w:div w:id="1028798624">
          <w:marLeft w:val="0"/>
          <w:marRight w:val="0"/>
          <w:marTop w:val="0"/>
          <w:marBottom w:val="0"/>
          <w:divBdr>
            <w:top w:val="none" w:sz="0" w:space="0" w:color="auto"/>
            <w:left w:val="none" w:sz="0" w:space="0" w:color="auto"/>
            <w:bottom w:val="none" w:sz="0" w:space="0" w:color="auto"/>
            <w:right w:val="none" w:sz="0" w:space="0" w:color="auto"/>
          </w:divBdr>
        </w:div>
        <w:div w:id="1782450891">
          <w:marLeft w:val="0"/>
          <w:marRight w:val="0"/>
          <w:marTop w:val="0"/>
          <w:marBottom w:val="0"/>
          <w:divBdr>
            <w:top w:val="none" w:sz="0" w:space="0" w:color="auto"/>
            <w:left w:val="none" w:sz="0" w:space="0" w:color="auto"/>
            <w:bottom w:val="none" w:sz="0" w:space="0" w:color="auto"/>
            <w:right w:val="none" w:sz="0" w:space="0" w:color="auto"/>
          </w:divBdr>
        </w:div>
        <w:div w:id="604506227">
          <w:marLeft w:val="0"/>
          <w:marRight w:val="0"/>
          <w:marTop w:val="0"/>
          <w:marBottom w:val="0"/>
          <w:divBdr>
            <w:top w:val="none" w:sz="0" w:space="0" w:color="auto"/>
            <w:left w:val="none" w:sz="0" w:space="0" w:color="auto"/>
            <w:bottom w:val="none" w:sz="0" w:space="0" w:color="auto"/>
            <w:right w:val="none" w:sz="0" w:space="0" w:color="auto"/>
          </w:divBdr>
        </w:div>
        <w:div w:id="1034965571">
          <w:marLeft w:val="0"/>
          <w:marRight w:val="0"/>
          <w:marTop w:val="0"/>
          <w:marBottom w:val="0"/>
          <w:divBdr>
            <w:top w:val="none" w:sz="0" w:space="0" w:color="auto"/>
            <w:left w:val="none" w:sz="0" w:space="0" w:color="auto"/>
            <w:bottom w:val="none" w:sz="0" w:space="0" w:color="auto"/>
            <w:right w:val="none" w:sz="0" w:space="0" w:color="auto"/>
          </w:divBdr>
        </w:div>
        <w:div w:id="1641379465">
          <w:marLeft w:val="0"/>
          <w:marRight w:val="0"/>
          <w:marTop w:val="0"/>
          <w:marBottom w:val="0"/>
          <w:divBdr>
            <w:top w:val="none" w:sz="0" w:space="0" w:color="auto"/>
            <w:left w:val="none" w:sz="0" w:space="0" w:color="auto"/>
            <w:bottom w:val="none" w:sz="0" w:space="0" w:color="auto"/>
            <w:right w:val="none" w:sz="0" w:space="0" w:color="auto"/>
          </w:divBdr>
        </w:div>
        <w:div w:id="89931162">
          <w:marLeft w:val="0"/>
          <w:marRight w:val="0"/>
          <w:marTop w:val="0"/>
          <w:marBottom w:val="0"/>
          <w:divBdr>
            <w:top w:val="none" w:sz="0" w:space="0" w:color="auto"/>
            <w:left w:val="none" w:sz="0" w:space="0" w:color="auto"/>
            <w:bottom w:val="none" w:sz="0" w:space="0" w:color="auto"/>
            <w:right w:val="none" w:sz="0" w:space="0" w:color="auto"/>
          </w:divBdr>
        </w:div>
        <w:div w:id="1647583444">
          <w:marLeft w:val="0"/>
          <w:marRight w:val="0"/>
          <w:marTop w:val="0"/>
          <w:marBottom w:val="0"/>
          <w:divBdr>
            <w:top w:val="none" w:sz="0" w:space="0" w:color="auto"/>
            <w:left w:val="none" w:sz="0" w:space="0" w:color="auto"/>
            <w:bottom w:val="none" w:sz="0" w:space="0" w:color="auto"/>
            <w:right w:val="none" w:sz="0" w:space="0" w:color="auto"/>
          </w:divBdr>
        </w:div>
        <w:div w:id="150753888">
          <w:marLeft w:val="0"/>
          <w:marRight w:val="0"/>
          <w:marTop w:val="0"/>
          <w:marBottom w:val="0"/>
          <w:divBdr>
            <w:top w:val="none" w:sz="0" w:space="0" w:color="auto"/>
            <w:left w:val="none" w:sz="0" w:space="0" w:color="auto"/>
            <w:bottom w:val="none" w:sz="0" w:space="0" w:color="auto"/>
            <w:right w:val="none" w:sz="0" w:space="0" w:color="auto"/>
          </w:divBdr>
        </w:div>
        <w:div w:id="1535339639">
          <w:marLeft w:val="0"/>
          <w:marRight w:val="0"/>
          <w:marTop w:val="0"/>
          <w:marBottom w:val="0"/>
          <w:divBdr>
            <w:top w:val="none" w:sz="0" w:space="0" w:color="auto"/>
            <w:left w:val="none" w:sz="0" w:space="0" w:color="auto"/>
            <w:bottom w:val="none" w:sz="0" w:space="0" w:color="auto"/>
            <w:right w:val="none" w:sz="0" w:space="0" w:color="auto"/>
          </w:divBdr>
        </w:div>
        <w:div w:id="1142231445">
          <w:marLeft w:val="0"/>
          <w:marRight w:val="0"/>
          <w:marTop w:val="0"/>
          <w:marBottom w:val="0"/>
          <w:divBdr>
            <w:top w:val="none" w:sz="0" w:space="0" w:color="auto"/>
            <w:left w:val="none" w:sz="0" w:space="0" w:color="auto"/>
            <w:bottom w:val="none" w:sz="0" w:space="0" w:color="auto"/>
            <w:right w:val="none" w:sz="0" w:space="0" w:color="auto"/>
          </w:divBdr>
        </w:div>
        <w:div w:id="2104110545">
          <w:marLeft w:val="0"/>
          <w:marRight w:val="0"/>
          <w:marTop w:val="0"/>
          <w:marBottom w:val="0"/>
          <w:divBdr>
            <w:top w:val="none" w:sz="0" w:space="0" w:color="auto"/>
            <w:left w:val="none" w:sz="0" w:space="0" w:color="auto"/>
            <w:bottom w:val="none" w:sz="0" w:space="0" w:color="auto"/>
            <w:right w:val="none" w:sz="0" w:space="0" w:color="auto"/>
          </w:divBdr>
        </w:div>
        <w:div w:id="833572477">
          <w:marLeft w:val="0"/>
          <w:marRight w:val="0"/>
          <w:marTop w:val="0"/>
          <w:marBottom w:val="0"/>
          <w:divBdr>
            <w:top w:val="none" w:sz="0" w:space="0" w:color="auto"/>
            <w:left w:val="none" w:sz="0" w:space="0" w:color="auto"/>
            <w:bottom w:val="none" w:sz="0" w:space="0" w:color="auto"/>
            <w:right w:val="none" w:sz="0" w:space="0" w:color="auto"/>
          </w:divBdr>
        </w:div>
        <w:div w:id="675158168">
          <w:marLeft w:val="0"/>
          <w:marRight w:val="0"/>
          <w:marTop w:val="0"/>
          <w:marBottom w:val="0"/>
          <w:divBdr>
            <w:top w:val="none" w:sz="0" w:space="0" w:color="auto"/>
            <w:left w:val="none" w:sz="0" w:space="0" w:color="auto"/>
            <w:bottom w:val="none" w:sz="0" w:space="0" w:color="auto"/>
            <w:right w:val="none" w:sz="0" w:space="0" w:color="auto"/>
          </w:divBdr>
        </w:div>
        <w:div w:id="2106998150">
          <w:marLeft w:val="0"/>
          <w:marRight w:val="0"/>
          <w:marTop w:val="0"/>
          <w:marBottom w:val="0"/>
          <w:divBdr>
            <w:top w:val="none" w:sz="0" w:space="0" w:color="auto"/>
            <w:left w:val="none" w:sz="0" w:space="0" w:color="auto"/>
            <w:bottom w:val="none" w:sz="0" w:space="0" w:color="auto"/>
            <w:right w:val="none" w:sz="0" w:space="0" w:color="auto"/>
          </w:divBdr>
        </w:div>
        <w:div w:id="1496918642">
          <w:marLeft w:val="0"/>
          <w:marRight w:val="0"/>
          <w:marTop w:val="0"/>
          <w:marBottom w:val="0"/>
          <w:divBdr>
            <w:top w:val="none" w:sz="0" w:space="0" w:color="auto"/>
            <w:left w:val="none" w:sz="0" w:space="0" w:color="auto"/>
            <w:bottom w:val="none" w:sz="0" w:space="0" w:color="auto"/>
            <w:right w:val="none" w:sz="0" w:space="0" w:color="auto"/>
          </w:divBdr>
        </w:div>
        <w:div w:id="1915162401">
          <w:marLeft w:val="0"/>
          <w:marRight w:val="0"/>
          <w:marTop w:val="0"/>
          <w:marBottom w:val="0"/>
          <w:divBdr>
            <w:top w:val="none" w:sz="0" w:space="0" w:color="auto"/>
            <w:left w:val="none" w:sz="0" w:space="0" w:color="auto"/>
            <w:bottom w:val="none" w:sz="0" w:space="0" w:color="auto"/>
            <w:right w:val="none" w:sz="0" w:space="0" w:color="auto"/>
          </w:divBdr>
        </w:div>
        <w:div w:id="1631324397">
          <w:marLeft w:val="0"/>
          <w:marRight w:val="0"/>
          <w:marTop w:val="0"/>
          <w:marBottom w:val="0"/>
          <w:divBdr>
            <w:top w:val="none" w:sz="0" w:space="0" w:color="auto"/>
            <w:left w:val="none" w:sz="0" w:space="0" w:color="auto"/>
            <w:bottom w:val="none" w:sz="0" w:space="0" w:color="auto"/>
            <w:right w:val="none" w:sz="0" w:space="0" w:color="auto"/>
          </w:divBdr>
        </w:div>
        <w:div w:id="128864319">
          <w:marLeft w:val="0"/>
          <w:marRight w:val="0"/>
          <w:marTop w:val="0"/>
          <w:marBottom w:val="0"/>
          <w:divBdr>
            <w:top w:val="none" w:sz="0" w:space="0" w:color="auto"/>
            <w:left w:val="none" w:sz="0" w:space="0" w:color="auto"/>
            <w:bottom w:val="none" w:sz="0" w:space="0" w:color="auto"/>
            <w:right w:val="none" w:sz="0" w:space="0" w:color="auto"/>
          </w:divBdr>
        </w:div>
        <w:div w:id="528835134">
          <w:marLeft w:val="0"/>
          <w:marRight w:val="0"/>
          <w:marTop w:val="0"/>
          <w:marBottom w:val="0"/>
          <w:divBdr>
            <w:top w:val="none" w:sz="0" w:space="0" w:color="auto"/>
            <w:left w:val="none" w:sz="0" w:space="0" w:color="auto"/>
            <w:bottom w:val="none" w:sz="0" w:space="0" w:color="auto"/>
            <w:right w:val="none" w:sz="0" w:space="0" w:color="auto"/>
          </w:divBdr>
        </w:div>
        <w:div w:id="2070112018">
          <w:marLeft w:val="0"/>
          <w:marRight w:val="0"/>
          <w:marTop w:val="0"/>
          <w:marBottom w:val="0"/>
          <w:divBdr>
            <w:top w:val="none" w:sz="0" w:space="0" w:color="auto"/>
            <w:left w:val="none" w:sz="0" w:space="0" w:color="auto"/>
            <w:bottom w:val="none" w:sz="0" w:space="0" w:color="auto"/>
            <w:right w:val="none" w:sz="0" w:space="0" w:color="auto"/>
          </w:divBdr>
        </w:div>
        <w:div w:id="1228034912">
          <w:marLeft w:val="0"/>
          <w:marRight w:val="0"/>
          <w:marTop w:val="0"/>
          <w:marBottom w:val="0"/>
          <w:divBdr>
            <w:top w:val="none" w:sz="0" w:space="0" w:color="auto"/>
            <w:left w:val="none" w:sz="0" w:space="0" w:color="auto"/>
            <w:bottom w:val="none" w:sz="0" w:space="0" w:color="auto"/>
            <w:right w:val="none" w:sz="0" w:space="0" w:color="auto"/>
          </w:divBdr>
        </w:div>
        <w:div w:id="950936611">
          <w:marLeft w:val="0"/>
          <w:marRight w:val="0"/>
          <w:marTop w:val="0"/>
          <w:marBottom w:val="0"/>
          <w:divBdr>
            <w:top w:val="none" w:sz="0" w:space="0" w:color="auto"/>
            <w:left w:val="none" w:sz="0" w:space="0" w:color="auto"/>
            <w:bottom w:val="none" w:sz="0" w:space="0" w:color="auto"/>
            <w:right w:val="none" w:sz="0" w:space="0" w:color="auto"/>
          </w:divBdr>
        </w:div>
        <w:div w:id="1944729617">
          <w:marLeft w:val="0"/>
          <w:marRight w:val="0"/>
          <w:marTop w:val="0"/>
          <w:marBottom w:val="0"/>
          <w:divBdr>
            <w:top w:val="none" w:sz="0" w:space="0" w:color="auto"/>
            <w:left w:val="none" w:sz="0" w:space="0" w:color="auto"/>
            <w:bottom w:val="none" w:sz="0" w:space="0" w:color="auto"/>
            <w:right w:val="none" w:sz="0" w:space="0" w:color="auto"/>
          </w:divBdr>
        </w:div>
        <w:div w:id="2000303056">
          <w:marLeft w:val="0"/>
          <w:marRight w:val="0"/>
          <w:marTop w:val="0"/>
          <w:marBottom w:val="0"/>
          <w:divBdr>
            <w:top w:val="none" w:sz="0" w:space="0" w:color="auto"/>
            <w:left w:val="none" w:sz="0" w:space="0" w:color="auto"/>
            <w:bottom w:val="none" w:sz="0" w:space="0" w:color="auto"/>
            <w:right w:val="none" w:sz="0" w:space="0" w:color="auto"/>
          </w:divBdr>
        </w:div>
        <w:div w:id="1263874785">
          <w:marLeft w:val="0"/>
          <w:marRight w:val="0"/>
          <w:marTop w:val="0"/>
          <w:marBottom w:val="0"/>
          <w:divBdr>
            <w:top w:val="none" w:sz="0" w:space="0" w:color="auto"/>
            <w:left w:val="none" w:sz="0" w:space="0" w:color="auto"/>
            <w:bottom w:val="none" w:sz="0" w:space="0" w:color="auto"/>
            <w:right w:val="none" w:sz="0" w:space="0" w:color="auto"/>
          </w:divBdr>
        </w:div>
        <w:div w:id="162815896">
          <w:marLeft w:val="0"/>
          <w:marRight w:val="0"/>
          <w:marTop w:val="0"/>
          <w:marBottom w:val="0"/>
          <w:divBdr>
            <w:top w:val="none" w:sz="0" w:space="0" w:color="auto"/>
            <w:left w:val="none" w:sz="0" w:space="0" w:color="auto"/>
            <w:bottom w:val="none" w:sz="0" w:space="0" w:color="auto"/>
            <w:right w:val="none" w:sz="0" w:space="0" w:color="auto"/>
          </w:divBdr>
        </w:div>
        <w:div w:id="1663897417">
          <w:marLeft w:val="0"/>
          <w:marRight w:val="0"/>
          <w:marTop w:val="0"/>
          <w:marBottom w:val="0"/>
          <w:divBdr>
            <w:top w:val="none" w:sz="0" w:space="0" w:color="auto"/>
            <w:left w:val="none" w:sz="0" w:space="0" w:color="auto"/>
            <w:bottom w:val="none" w:sz="0" w:space="0" w:color="auto"/>
            <w:right w:val="none" w:sz="0" w:space="0" w:color="auto"/>
          </w:divBdr>
        </w:div>
        <w:div w:id="1748334737">
          <w:marLeft w:val="0"/>
          <w:marRight w:val="0"/>
          <w:marTop w:val="0"/>
          <w:marBottom w:val="0"/>
          <w:divBdr>
            <w:top w:val="none" w:sz="0" w:space="0" w:color="auto"/>
            <w:left w:val="none" w:sz="0" w:space="0" w:color="auto"/>
            <w:bottom w:val="none" w:sz="0" w:space="0" w:color="auto"/>
            <w:right w:val="none" w:sz="0" w:space="0" w:color="auto"/>
          </w:divBdr>
        </w:div>
        <w:div w:id="50345603">
          <w:marLeft w:val="0"/>
          <w:marRight w:val="0"/>
          <w:marTop w:val="0"/>
          <w:marBottom w:val="0"/>
          <w:divBdr>
            <w:top w:val="none" w:sz="0" w:space="0" w:color="auto"/>
            <w:left w:val="none" w:sz="0" w:space="0" w:color="auto"/>
            <w:bottom w:val="none" w:sz="0" w:space="0" w:color="auto"/>
            <w:right w:val="none" w:sz="0" w:space="0" w:color="auto"/>
          </w:divBdr>
        </w:div>
        <w:div w:id="1290277899">
          <w:marLeft w:val="0"/>
          <w:marRight w:val="0"/>
          <w:marTop w:val="0"/>
          <w:marBottom w:val="0"/>
          <w:divBdr>
            <w:top w:val="none" w:sz="0" w:space="0" w:color="auto"/>
            <w:left w:val="none" w:sz="0" w:space="0" w:color="auto"/>
            <w:bottom w:val="none" w:sz="0" w:space="0" w:color="auto"/>
            <w:right w:val="none" w:sz="0" w:space="0" w:color="auto"/>
          </w:divBdr>
        </w:div>
        <w:div w:id="1791625643">
          <w:marLeft w:val="0"/>
          <w:marRight w:val="0"/>
          <w:marTop w:val="0"/>
          <w:marBottom w:val="0"/>
          <w:divBdr>
            <w:top w:val="none" w:sz="0" w:space="0" w:color="auto"/>
            <w:left w:val="none" w:sz="0" w:space="0" w:color="auto"/>
            <w:bottom w:val="none" w:sz="0" w:space="0" w:color="auto"/>
            <w:right w:val="none" w:sz="0" w:space="0" w:color="auto"/>
          </w:divBdr>
        </w:div>
        <w:div w:id="2142723782">
          <w:marLeft w:val="0"/>
          <w:marRight w:val="0"/>
          <w:marTop w:val="0"/>
          <w:marBottom w:val="0"/>
          <w:divBdr>
            <w:top w:val="none" w:sz="0" w:space="0" w:color="auto"/>
            <w:left w:val="none" w:sz="0" w:space="0" w:color="auto"/>
            <w:bottom w:val="none" w:sz="0" w:space="0" w:color="auto"/>
            <w:right w:val="none" w:sz="0" w:space="0" w:color="auto"/>
          </w:divBdr>
        </w:div>
        <w:div w:id="133907872">
          <w:marLeft w:val="0"/>
          <w:marRight w:val="0"/>
          <w:marTop w:val="0"/>
          <w:marBottom w:val="0"/>
          <w:divBdr>
            <w:top w:val="none" w:sz="0" w:space="0" w:color="auto"/>
            <w:left w:val="none" w:sz="0" w:space="0" w:color="auto"/>
            <w:bottom w:val="none" w:sz="0" w:space="0" w:color="auto"/>
            <w:right w:val="none" w:sz="0" w:space="0" w:color="auto"/>
          </w:divBdr>
        </w:div>
        <w:div w:id="914363741">
          <w:marLeft w:val="0"/>
          <w:marRight w:val="0"/>
          <w:marTop w:val="0"/>
          <w:marBottom w:val="0"/>
          <w:divBdr>
            <w:top w:val="none" w:sz="0" w:space="0" w:color="auto"/>
            <w:left w:val="none" w:sz="0" w:space="0" w:color="auto"/>
            <w:bottom w:val="none" w:sz="0" w:space="0" w:color="auto"/>
            <w:right w:val="none" w:sz="0" w:space="0" w:color="auto"/>
          </w:divBdr>
        </w:div>
        <w:div w:id="328291328">
          <w:marLeft w:val="0"/>
          <w:marRight w:val="0"/>
          <w:marTop w:val="0"/>
          <w:marBottom w:val="0"/>
          <w:divBdr>
            <w:top w:val="none" w:sz="0" w:space="0" w:color="auto"/>
            <w:left w:val="none" w:sz="0" w:space="0" w:color="auto"/>
            <w:bottom w:val="none" w:sz="0" w:space="0" w:color="auto"/>
            <w:right w:val="none" w:sz="0" w:space="0" w:color="auto"/>
          </w:divBdr>
        </w:div>
        <w:div w:id="311567748">
          <w:marLeft w:val="0"/>
          <w:marRight w:val="0"/>
          <w:marTop w:val="0"/>
          <w:marBottom w:val="0"/>
          <w:divBdr>
            <w:top w:val="none" w:sz="0" w:space="0" w:color="auto"/>
            <w:left w:val="none" w:sz="0" w:space="0" w:color="auto"/>
            <w:bottom w:val="none" w:sz="0" w:space="0" w:color="auto"/>
            <w:right w:val="none" w:sz="0" w:space="0" w:color="auto"/>
          </w:divBdr>
        </w:div>
        <w:div w:id="1411923491">
          <w:marLeft w:val="0"/>
          <w:marRight w:val="0"/>
          <w:marTop w:val="0"/>
          <w:marBottom w:val="0"/>
          <w:divBdr>
            <w:top w:val="none" w:sz="0" w:space="0" w:color="auto"/>
            <w:left w:val="none" w:sz="0" w:space="0" w:color="auto"/>
            <w:bottom w:val="none" w:sz="0" w:space="0" w:color="auto"/>
            <w:right w:val="none" w:sz="0" w:space="0" w:color="auto"/>
          </w:divBdr>
        </w:div>
        <w:div w:id="1500075412">
          <w:marLeft w:val="0"/>
          <w:marRight w:val="0"/>
          <w:marTop w:val="0"/>
          <w:marBottom w:val="0"/>
          <w:divBdr>
            <w:top w:val="none" w:sz="0" w:space="0" w:color="auto"/>
            <w:left w:val="none" w:sz="0" w:space="0" w:color="auto"/>
            <w:bottom w:val="none" w:sz="0" w:space="0" w:color="auto"/>
            <w:right w:val="none" w:sz="0" w:space="0" w:color="auto"/>
          </w:divBdr>
        </w:div>
        <w:div w:id="505554341">
          <w:marLeft w:val="0"/>
          <w:marRight w:val="0"/>
          <w:marTop w:val="0"/>
          <w:marBottom w:val="0"/>
          <w:divBdr>
            <w:top w:val="none" w:sz="0" w:space="0" w:color="auto"/>
            <w:left w:val="none" w:sz="0" w:space="0" w:color="auto"/>
            <w:bottom w:val="none" w:sz="0" w:space="0" w:color="auto"/>
            <w:right w:val="none" w:sz="0" w:space="0" w:color="auto"/>
          </w:divBdr>
        </w:div>
        <w:div w:id="1183284095">
          <w:marLeft w:val="0"/>
          <w:marRight w:val="0"/>
          <w:marTop w:val="0"/>
          <w:marBottom w:val="0"/>
          <w:divBdr>
            <w:top w:val="none" w:sz="0" w:space="0" w:color="auto"/>
            <w:left w:val="none" w:sz="0" w:space="0" w:color="auto"/>
            <w:bottom w:val="none" w:sz="0" w:space="0" w:color="auto"/>
            <w:right w:val="none" w:sz="0" w:space="0" w:color="auto"/>
          </w:divBdr>
        </w:div>
        <w:div w:id="1963725741">
          <w:marLeft w:val="0"/>
          <w:marRight w:val="0"/>
          <w:marTop w:val="0"/>
          <w:marBottom w:val="0"/>
          <w:divBdr>
            <w:top w:val="none" w:sz="0" w:space="0" w:color="auto"/>
            <w:left w:val="none" w:sz="0" w:space="0" w:color="auto"/>
            <w:bottom w:val="none" w:sz="0" w:space="0" w:color="auto"/>
            <w:right w:val="none" w:sz="0" w:space="0" w:color="auto"/>
          </w:divBdr>
        </w:div>
        <w:div w:id="1786149251">
          <w:marLeft w:val="0"/>
          <w:marRight w:val="0"/>
          <w:marTop w:val="0"/>
          <w:marBottom w:val="0"/>
          <w:divBdr>
            <w:top w:val="none" w:sz="0" w:space="0" w:color="auto"/>
            <w:left w:val="none" w:sz="0" w:space="0" w:color="auto"/>
            <w:bottom w:val="none" w:sz="0" w:space="0" w:color="auto"/>
            <w:right w:val="none" w:sz="0" w:space="0" w:color="auto"/>
          </w:divBdr>
        </w:div>
        <w:div w:id="1020858120">
          <w:marLeft w:val="0"/>
          <w:marRight w:val="0"/>
          <w:marTop w:val="0"/>
          <w:marBottom w:val="0"/>
          <w:divBdr>
            <w:top w:val="none" w:sz="0" w:space="0" w:color="auto"/>
            <w:left w:val="none" w:sz="0" w:space="0" w:color="auto"/>
            <w:bottom w:val="none" w:sz="0" w:space="0" w:color="auto"/>
            <w:right w:val="none" w:sz="0" w:space="0" w:color="auto"/>
          </w:divBdr>
        </w:div>
        <w:div w:id="1026247144">
          <w:marLeft w:val="0"/>
          <w:marRight w:val="0"/>
          <w:marTop w:val="0"/>
          <w:marBottom w:val="0"/>
          <w:divBdr>
            <w:top w:val="none" w:sz="0" w:space="0" w:color="auto"/>
            <w:left w:val="none" w:sz="0" w:space="0" w:color="auto"/>
            <w:bottom w:val="none" w:sz="0" w:space="0" w:color="auto"/>
            <w:right w:val="none" w:sz="0" w:space="0" w:color="auto"/>
          </w:divBdr>
        </w:div>
        <w:div w:id="1549995889">
          <w:marLeft w:val="0"/>
          <w:marRight w:val="0"/>
          <w:marTop w:val="0"/>
          <w:marBottom w:val="0"/>
          <w:divBdr>
            <w:top w:val="none" w:sz="0" w:space="0" w:color="auto"/>
            <w:left w:val="none" w:sz="0" w:space="0" w:color="auto"/>
            <w:bottom w:val="none" w:sz="0" w:space="0" w:color="auto"/>
            <w:right w:val="none" w:sz="0" w:space="0" w:color="auto"/>
          </w:divBdr>
        </w:div>
        <w:div w:id="1869485152">
          <w:marLeft w:val="0"/>
          <w:marRight w:val="0"/>
          <w:marTop w:val="0"/>
          <w:marBottom w:val="0"/>
          <w:divBdr>
            <w:top w:val="none" w:sz="0" w:space="0" w:color="auto"/>
            <w:left w:val="none" w:sz="0" w:space="0" w:color="auto"/>
            <w:bottom w:val="none" w:sz="0" w:space="0" w:color="auto"/>
            <w:right w:val="none" w:sz="0" w:space="0" w:color="auto"/>
          </w:divBdr>
        </w:div>
        <w:div w:id="1148202502">
          <w:marLeft w:val="0"/>
          <w:marRight w:val="0"/>
          <w:marTop w:val="0"/>
          <w:marBottom w:val="0"/>
          <w:divBdr>
            <w:top w:val="none" w:sz="0" w:space="0" w:color="auto"/>
            <w:left w:val="none" w:sz="0" w:space="0" w:color="auto"/>
            <w:bottom w:val="none" w:sz="0" w:space="0" w:color="auto"/>
            <w:right w:val="none" w:sz="0" w:space="0" w:color="auto"/>
          </w:divBdr>
        </w:div>
        <w:div w:id="794832679">
          <w:marLeft w:val="0"/>
          <w:marRight w:val="0"/>
          <w:marTop w:val="0"/>
          <w:marBottom w:val="0"/>
          <w:divBdr>
            <w:top w:val="none" w:sz="0" w:space="0" w:color="auto"/>
            <w:left w:val="none" w:sz="0" w:space="0" w:color="auto"/>
            <w:bottom w:val="none" w:sz="0" w:space="0" w:color="auto"/>
            <w:right w:val="none" w:sz="0" w:space="0" w:color="auto"/>
          </w:divBdr>
        </w:div>
        <w:div w:id="91166922">
          <w:marLeft w:val="0"/>
          <w:marRight w:val="0"/>
          <w:marTop w:val="0"/>
          <w:marBottom w:val="0"/>
          <w:divBdr>
            <w:top w:val="none" w:sz="0" w:space="0" w:color="auto"/>
            <w:left w:val="none" w:sz="0" w:space="0" w:color="auto"/>
            <w:bottom w:val="none" w:sz="0" w:space="0" w:color="auto"/>
            <w:right w:val="none" w:sz="0" w:space="0" w:color="auto"/>
          </w:divBdr>
        </w:div>
        <w:div w:id="132799630">
          <w:marLeft w:val="0"/>
          <w:marRight w:val="0"/>
          <w:marTop w:val="0"/>
          <w:marBottom w:val="0"/>
          <w:divBdr>
            <w:top w:val="none" w:sz="0" w:space="0" w:color="auto"/>
            <w:left w:val="none" w:sz="0" w:space="0" w:color="auto"/>
            <w:bottom w:val="none" w:sz="0" w:space="0" w:color="auto"/>
            <w:right w:val="none" w:sz="0" w:space="0" w:color="auto"/>
          </w:divBdr>
        </w:div>
        <w:div w:id="1583174995">
          <w:marLeft w:val="0"/>
          <w:marRight w:val="0"/>
          <w:marTop w:val="0"/>
          <w:marBottom w:val="0"/>
          <w:divBdr>
            <w:top w:val="none" w:sz="0" w:space="0" w:color="auto"/>
            <w:left w:val="none" w:sz="0" w:space="0" w:color="auto"/>
            <w:bottom w:val="none" w:sz="0" w:space="0" w:color="auto"/>
            <w:right w:val="none" w:sz="0" w:space="0" w:color="auto"/>
          </w:divBdr>
        </w:div>
        <w:div w:id="1888685240">
          <w:marLeft w:val="0"/>
          <w:marRight w:val="0"/>
          <w:marTop w:val="0"/>
          <w:marBottom w:val="0"/>
          <w:divBdr>
            <w:top w:val="none" w:sz="0" w:space="0" w:color="auto"/>
            <w:left w:val="none" w:sz="0" w:space="0" w:color="auto"/>
            <w:bottom w:val="none" w:sz="0" w:space="0" w:color="auto"/>
            <w:right w:val="none" w:sz="0" w:space="0" w:color="auto"/>
          </w:divBdr>
        </w:div>
        <w:div w:id="1896888913">
          <w:marLeft w:val="0"/>
          <w:marRight w:val="0"/>
          <w:marTop w:val="0"/>
          <w:marBottom w:val="0"/>
          <w:divBdr>
            <w:top w:val="none" w:sz="0" w:space="0" w:color="auto"/>
            <w:left w:val="none" w:sz="0" w:space="0" w:color="auto"/>
            <w:bottom w:val="none" w:sz="0" w:space="0" w:color="auto"/>
            <w:right w:val="none" w:sz="0" w:space="0" w:color="auto"/>
          </w:divBdr>
        </w:div>
        <w:div w:id="1520703595">
          <w:marLeft w:val="0"/>
          <w:marRight w:val="0"/>
          <w:marTop w:val="0"/>
          <w:marBottom w:val="0"/>
          <w:divBdr>
            <w:top w:val="none" w:sz="0" w:space="0" w:color="auto"/>
            <w:left w:val="none" w:sz="0" w:space="0" w:color="auto"/>
            <w:bottom w:val="none" w:sz="0" w:space="0" w:color="auto"/>
            <w:right w:val="none" w:sz="0" w:space="0" w:color="auto"/>
          </w:divBdr>
        </w:div>
        <w:div w:id="1582718068">
          <w:marLeft w:val="0"/>
          <w:marRight w:val="0"/>
          <w:marTop w:val="0"/>
          <w:marBottom w:val="0"/>
          <w:divBdr>
            <w:top w:val="none" w:sz="0" w:space="0" w:color="auto"/>
            <w:left w:val="none" w:sz="0" w:space="0" w:color="auto"/>
            <w:bottom w:val="none" w:sz="0" w:space="0" w:color="auto"/>
            <w:right w:val="none" w:sz="0" w:space="0" w:color="auto"/>
          </w:divBdr>
        </w:div>
        <w:div w:id="1874877539">
          <w:marLeft w:val="0"/>
          <w:marRight w:val="0"/>
          <w:marTop w:val="0"/>
          <w:marBottom w:val="0"/>
          <w:divBdr>
            <w:top w:val="none" w:sz="0" w:space="0" w:color="auto"/>
            <w:left w:val="none" w:sz="0" w:space="0" w:color="auto"/>
            <w:bottom w:val="none" w:sz="0" w:space="0" w:color="auto"/>
            <w:right w:val="none" w:sz="0" w:space="0" w:color="auto"/>
          </w:divBdr>
        </w:div>
        <w:div w:id="1779788623">
          <w:marLeft w:val="0"/>
          <w:marRight w:val="0"/>
          <w:marTop w:val="0"/>
          <w:marBottom w:val="0"/>
          <w:divBdr>
            <w:top w:val="none" w:sz="0" w:space="0" w:color="auto"/>
            <w:left w:val="none" w:sz="0" w:space="0" w:color="auto"/>
            <w:bottom w:val="none" w:sz="0" w:space="0" w:color="auto"/>
            <w:right w:val="none" w:sz="0" w:space="0" w:color="auto"/>
          </w:divBdr>
        </w:div>
        <w:div w:id="1567454885">
          <w:marLeft w:val="0"/>
          <w:marRight w:val="0"/>
          <w:marTop w:val="0"/>
          <w:marBottom w:val="0"/>
          <w:divBdr>
            <w:top w:val="none" w:sz="0" w:space="0" w:color="auto"/>
            <w:left w:val="none" w:sz="0" w:space="0" w:color="auto"/>
            <w:bottom w:val="none" w:sz="0" w:space="0" w:color="auto"/>
            <w:right w:val="none" w:sz="0" w:space="0" w:color="auto"/>
          </w:divBdr>
        </w:div>
        <w:div w:id="1347172841">
          <w:marLeft w:val="0"/>
          <w:marRight w:val="0"/>
          <w:marTop w:val="0"/>
          <w:marBottom w:val="0"/>
          <w:divBdr>
            <w:top w:val="none" w:sz="0" w:space="0" w:color="auto"/>
            <w:left w:val="none" w:sz="0" w:space="0" w:color="auto"/>
            <w:bottom w:val="none" w:sz="0" w:space="0" w:color="auto"/>
            <w:right w:val="none" w:sz="0" w:space="0" w:color="auto"/>
          </w:divBdr>
        </w:div>
        <w:div w:id="1065225464">
          <w:marLeft w:val="0"/>
          <w:marRight w:val="0"/>
          <w:marTop w:val="0"/>
          <w:marBottom w:val="0"/>
          <w:divBdr>
            <w:top w:val="none" w:sz="0" w:space="0" w:color="auto"/>
            <w:left w:val="none" w:sz="0" w:space="0" w:color="auto"/>
            <w:bottom w:val="none" w:sz="0" w:space="0" w:color="auto"/>
            <w:right w:val="none" w:sz="0" w:space="0" w:color="auto"/>
          </w:divBdr>
        </w:div>
        <w:div w:id="353073222">
          <w:marLeft w:val="0"/>
          <w:marRight w:val="0"/>
          <w:marTop w:val="0"/>
          <w:marBottom w:val="0"/>
          <w:divBdr>
            <w:top w:val="none" w:sz="0" w:space="0" w:color="auto"/>
            <w:left w:val="none" w:sz="0" w:space="0" w:color="auto"/>
            <w:bottom w:val="none" w:sz="0" w:space="0" w:color="auto"/>
            <w:right w:val="none" w:sz="0" w:space="0" w:color="auto"/>
          </w:divBdr>
        </w:div>
        <w:div w:id="891427427">
          <w:marLeft w:val="0"/>
          <w:marRight w:val="0"/>
          <w:marTop w:val="0"/>
          <w:marBottom w:val="0"/>
          <w:divBdr>
            <w:top w:val="none" w:sz="0" w:space="0" w:color="auto"/>
            <w:left w:val="none" w:sz="0" w:space="0" w:color="auto"/>
            <w:bottom w:val="none" w:sz="0" w:space="0" w:color="auto"/>
            <w:right w:val="none" w:sz="0" w:space="0" w:color="auto"/>
          </w:divBdr>
        </w:div>
        <w:div w:id="1255166899">
          <w:marLeft w:val="0"/>
          <w:marRight w:val="0"/>
          <w:marTop w:val="0"/>
          <w:marBottom w:val="0"/>
          <w:divBdr>
            <w:top w:val="none" w:sz="0" w:space="0" w:color="auto"/>
            <w:left w:val="none" w:sz="0" w:space="0" w:color="auto"/>
            <w:bottom w:val="none" w:sz="0" w:space="0" w:color="auto"/>
            <w:right w:val="none" w:sz="0" w:space="0" w:color="auto"/>
          </w:divBdr>
        </w:div>
        <w:div w:id="718089916">
          <w:marLeft w:val="0"/>
          <w:marRight w:val="0"/>
          <w:marTop w:val="0"/>
          <w:marBottom w:val="0"/>
          <w:divBdr>
            <w:top w:val="none" w:sz="0" w:space="0" w:color="auto"/>
            <w:left w:val="none" w:sz="0" w:space="0" w:color="auto"/>
            <w:bottom w:val="none" w:sz="0" w:space="0" w:color="auto"/>
            <w:right w:val="none" w:sz="0" w:space="0" w:color="auto"/>
          </w:divBdr>
        </w:div>
        <w:div w:id="1841460764">
          <w:marLeft w:val="0"/>
          <w:marRight w:val="0"/>
          <w:marTop w:val="0"/>
          <w:marBottom w:val="0"/>
          <w:divBdr>
            <w:top w:val="none" w:sz="0" w:space="0" w:color="auto"/>
            <w:left w:val="none" w:sz="0" w:space="0" w:color="auto"/>
            <w:bottom w:val="none" w:sz="0" w:space="0" w:color="auto"/>
            <w:right w:val="none" w:sz="0" w:space="0" w:color="auto"/>
          </w:divBdr>
        </w:div>
        <w:div w:id="753740783">
          <w:marLeft w:val="0"/>
          <w:marRight w:val="0"/>
          <w:marTop w:val="0"/>
          <w:marBottom w:val="0"/>
          <w:divBdr>
            <w:top w:val="none" w:sz="0" w:space="0" w:color="auto"/>
            <w:left w:val="none" w:sz="0" w:space="0" w:color="auto"/>
            <w:bottom w:val="none" w:sz="0" w:space="0" w:color="auto"/>
            <w:right w:val="none" w:sz="0" w:space="0" w:color="auto"/>
          </w:divBdr>
        </w:div>
        <w:div w:id="230114724">
          <w:marLeft w:val="0"/>
          <w:marRight w:val="0"/>
          <w:marTop w:val="0"/>
          <w:marBottom w:val="0"/>
          <w:divBdr>
            <w:top w:val="none" w:sz="0" w:space="0" w:color="auto"/>
            <w:left w:val="none" w:sz="0" w:space="0" w:color="auto"/>
            <w:bottom w:val="none" w:sz="0" w:space="0" w:color="auto"/>
            <w:right w:val="none" w:sz="0" w:space="0" w:color="auto"/>
          </w:divBdr>
        </w:div>
        <w:div w:id="1363093420">
          <w:marLeft w:val="0"/>
          <w:marRight w:val="0"/>
          <w:marTop w:val="0"/>
          <w:marBottom w:val="0"/>
          <w:divBdr>
            <w:top w:val="none" w:sz="0" w:space="0" w:color="auto"/>
            <w:left w:val="none" w:sz="0" w:space="0" w:color="auto"/>
            <w:bottom w:val="none" w:sz="0" w:space="0" w:color="auto"/>
            <w:right w:val="none" w:sz="0" w:space="0" w:color="auto"/>
          </w:divBdr>
        </w:div>
        <w:div w:id="143592742">
          <w:marLeft w:val="0"/>
          <w:marRight w:val="0"/>
          <w:marTop w:val="0"/>
          <w:marBottom w:val="0"/>
          <w:divBdr>
            <w:top w:val="none" w:sz="0" w:space="0" w:color="auto"/>
            <w:left w:val="none" w:sz="0" w:space="0" w:color="auto"/>
            <w:bottom w:val="none" w:sz="0" w:space="0" w:color="auto"/>
            <w:right w:val="none" w:sz="0" w:space="0" w:color="auto"/>
          </w:divBdr>
        </w:div>
        <w:div w:id="2107076654">
          <w:marLeft w:val="0"/>
          <w:marRight w:val="0"/>
          <w:marTop w:val="0"/>
          <w:marBottom w:val="0"/>
          <w:divBdr>
            <w:top w:val="none" w:sz="0" w:space="0" w:color="auto"/>
            <w:left w:val="none" w:sz="0" w:space="0" w:color="auto"/>
            <w:bottom w:val="none" w:sz="0" w:space="0" w:color="auto"/>
            <w:right w:val="none" w:sz="0" w:space="0" w:color="auto"/>
          </w:divBdr>
        </w:div>
        <w:div w:id="1159925770">
          <w:marLeft w:val="0"/>
          <w:marRight w:val="0"/>
          <w:marTop w:val="0"/>
          <w:marBottom w:val="0"/>
          <w:divBdr>
            <w:top w:val="none" w:sz="0" w:space="0" w:color="auto"/>
            <w:left w:val="none" w:sz="0" w:space="0" w:color="auto"/>
            <w:bottom w:val="none" w:sz="0" w:space="0" w:color="auto"/>
            <w:right w:val="none" w:sz="0" w:space="0" w:color="auto"/>
          </w:divBdr>
        </w:div>
        <w:div w:id="1815444473">
          <w:marLeft w:val="0"/>
          <w:marRight w:val="0"/>
          <w:marTop w:val="0"/>
          <w:marBottom w:val="0"/>
          <w:divBdr>
            <w:top w:val="none" w:sz="0" w:space="0" w:color="auto"/>
            <w:left w:val="none" w:sz="0" w:space="0" w:color="auto"/>
            <w:bottom w:val="none" w:sz="0" w:space="0" w:color="auto"/>
            <w:right w:val="none" w:sz="0" w:space="0" w:color="auto"/>
          </w:divBdr>
        </w:div>
        <w:div w:id="460850555">
          <w:marLeft w:val="0"/>
          <w:marRight w:val="0"/>
          <w:marTop w:val="0"/>
          <w:marBottom w:val="0"/>
          <w:divBdr>
            <w:top w:val="none" w:sz="0" w:space="0" w:color="auto"/>
            <w:left w:val="none" w:sz="0" w:space="0" w:color="auto"/>
            <w:bottom w:val="none" w:sz="0" w:space="0" w:color="auto"/>
            <w:right w:val="none" w:sz="0" w:space="0" w:color="auto"/>
          </w:divBdr>
        </w:div>
        <w:div w:id="934023039">
          <w:marLeft w:val="0"/>
          <w:marRight w:val="0"/>
          <w:marTop w:val="0"/>
          <w:marBottom w:val="0"/>
          <w:divBdr>
            <w:top w:val="none" w:sz="0" w:space="0" w:color="auto"/>
            <w:left w:val="none" w:sz="0" w:space="0" w:color="auto"/>
            <w:bottom w:val="none" w:sz="0" w:space="0" w:color="auto"/>
            <w:right w:val="none" w:sz="0" w:space="0" w:color="auto"/>
          </w:divBdr>
        </w:div>
        <w:div w:id="36979585">
          <w:marLeft w:val="0"/>
          <w:marRight w:val="0"/>
          <w:marTop w:val="0"/>
          <w:marBottom w:val="0"/>
          <w:divBdr>
            <w:top w:val="none" w:sz="0" w:space="0" w:color="auto"/>
            <w:left w:val="none" w:sz="0" w:space="0" w:color="auto"/>
            <w:bottom w:val="none" w:sz="0" w:space="0" w:color="auto"/>
            <w:right w:val="none" w:sz="0" w:space="0" w:color="auto"/>
          </w:divBdr>
        </w:div>
        <w:div w:id="919371766">
          <w:marLeft w:val="0"/>
          <w:marRight w:val="0"/>
          <w:marTop w:val="0"/>
          <w:marBottom w:val="0"/>
          <w:divBdr>
            <w:top w:val="none" w:sz="0" w:space="0" w:color="auto"/>
            <w:left w:val="none" w:sz="0" w:space="0" w:color="auto"/>
            <w:bottom w:val="none" w:sz="0" w:space="0" w:color="auto"/>
            <w:right w:val="none" w:sz="0" w:space="0" w:color="auto"/>
          </w:divBdr>
        </w:div>
        <w:div w:id="1044864364">
          <w:marLeft w:val="0"/>
          <w:marRight w:val="0"/>
          <w:marTop w:val="0"/>
          <w:marBottom w:val="0"/>
          <w:divBdr>
            <w:top w:val="none" w:sz="0" w:space="0" w:color="auto"/>
            <w:left w:val="none" w:sz="0" w:space="0" w:color="auto"/>
            <w:bottom w:val="none" w:sz="0" w:space="0" w:color="auto"/>
            <w:right w:val="none" w:sz="0" w:space="0" w:color="auto"/>
          </w:divBdr>
        </w:div>
        <w:div w:id="790171550">
          <w:marLeft w:val="0"/>
          <w:marRight w:val="0"/>
          <w:marTop w:val="0"/>
          <w:marBottom w:val="0"/>
          <w:divBdr>
            <w:top w:val="none" w:sz="0" w:space="0" w:color="auto"/>
            <w:left w:val="none" w:sz="0" w:space="0" w:color="auto"/>
            <w:bottom w:val="none" w:sz="0" w:space="0" w:color="auto"/>
            <w:right w:val="none" w:sz="0" w:space="0" w:color="auto"/>
          </w:divBdr>
        </w:div>
        <w:div w:id="1061556904">
          <w:marLeft w:val="0"/>
          <w:marRight w:val="0"/>
          <w:marTop w:val="0"/>
          <w:marBottom w:val="0"/>
          <w:divBdr>
            <w:top w:val="none" w:sz="0" w:space="0" w:color="auto"/>
            <w:left w:val="none" w:sz="0" w:space="0" w:color="auto"/>
            <w:bottom w:val="none" w:sz="0" w:space="0" w:color="auto"/>
            <w:right w:val="none" w:sz="0" w:space="0" w:color="auto"/>
          </w:divBdr>
        </w:div>
        <w:div w:id="1181312046">
          <w:marLeft w:val="0"/>
          <w:marRight w:val="0"/>
          <w:marTop w:val="0"/>
          <w:marBottom w:val="0"/>
          <w:divBdr>
            <w:top w:val="none" w:sz="0" w:space="0" w:color="auto"/>
            <w:left w:val="none" w:sz="0" w:space="0" w:color="auto"/>
            <w:bottom w:val="none" w:sz="0" w:space="0" w:color="auto"/>
            <w:right w:val="none" w:sz="0" w:space="0" w:color="auto"/>
          </w:divBdr>
        </w:div>
        <w:div w:id="1481077470">
          <w:marLeft w:val="0"/>
          <w:marRight w:val="0"/>
          <w:marTop w:val="0"/>
          <w:marBottom w:val="0"/>
          <w:divBdr>
            <w:top w:val="none" w:sz="0" w:space="0" w:color="auto"/>
            <w:left w:val="none" w:sz="0" w:space="0" w:color="auto"/>
            <w:bottom w:val="none" w:sz="0" w:space="0" w:color="auto"/>
            <w:right w:val="none" w:sz="0" w:space="0" w:color="auto"/>
          </w:divBdr>
        </w:div>
        <w:div w:id="1260067782">
          <w:marLeft w:val="0"/>
          <w:marRight w:val="0"/>
          <w:marTop w:val="0"/>
          <w:marBottom w:val="0"/>
          <w:divBdr>
            <w:top w:val="none" w:sz="0" w:space="0" w:color="auto"/>
            <w:left w:val="none" w:sz="0" w:space="0" w:color="auto"/>
            <w:bottom w:val="none" w:sz="0" w:space="0" w:color="auto"/>
            <w:right w:val="none" w:sz="0" w:space="0" w:color="auto"/>
          </w:divBdr>
        </w:div>
        <w:div w:id="339505199">
          <w:marLeft w:val="0"/>
          <w:marRight w:val="0"/>
          <w:marTop w:val="0"/>
          <w:marBottom w:val="0"/>
          <w:divBdr>
            <w:top w:val="none" w:sz="0" w:space="0" w:color="auto"/>
            <w:left w:val="none" w:sz="0" w:space="0" w:color="auto"/>
            <w:bottom w:val="none" w:sz="0" w:space="0" w:color="auto"/>
            <w:right w:val="none" w:sz="0" w:space="0" w:color="auto"/>
          </w:divBdr>
        </w:div>
        <w:div w:id="1372725782">
          <w:marLeft w:val="0"/>
          <w:marRight w:val="0"/>
          <w:marTop w:val="0"/>
          <w:marBottom w:val="0"/>
          <w:divBdr>
            <w:top w:val="none" w:sz="0" w:space="0" w:color="auto"/>
            <w:left w:val="none" w:sz="0" w:space="0" w:color="auto"/>
            <w:bottom w:val="none" w:sz="0" w:space="0" w:color="auto"/>
            <w:right w:val="none" w:sz="0" w:space="0" w:color="auto"/>
          </w:divBdr>
        </w:div>
        <w:div w:id="780033028">
          <w:marLeft w:val="0"/>
          <w:marRight w:val="0"/>
          <w:marTop w:val="0"/>
          <w:marBottom w:val="0"/>
          <w:divBdr>
            <w:top w:val="none" w:sz="0" w:space="0" w:color="auto"/>
            <w:left w:val="none" w:sz="0" w:space="0" w:color="auto"/>
            <w:bottom w:val="none" w:sz="0" w:space="0" w:color="auto"/>
            <w:right w:val="none" w:sz="0" w:space="0" w:color="auto"/>
          </w:divBdr>
        </w:div>
        <w:div w:id="954796438">
          <w:marLeft w:val="0"/>
          <w:marRight w:val="0"/>
          <w:marTop w:val="0"/>
          <w:marBottom w:val="0"/>
          <w:divBdr>
            <w:top w:val="none" w:sz="0" w:space="0" w:color="auto"/>
            <w:left w:val="none" w:sz="0" w:space="0" w:color="auto"/>
            <w:bottom w:val="none" w:sz="0" w:space="0" w:color="auto"/>
            <w:right w:val="none" w:sz="0" w:space="0" w:color="auto"/>
          </w:divBdr>
        </w:div>
        <w:div w:id="1193690615">
          <w:marLeft w:val="0"/>
          <w:marRight w:val="0"/>
          <w:marTop w:val="0"/>
          <w:marBottom w:val="0"/>
          <w:divBdr>
            <w:top w:val="none" w:sz="0" w:space="0" w:color="auto"/>
            <w:left w:val="none" w:sz="0" w:space="0" w:color="auto"/>
            <w:bottom w:val="none" w:sz="0" w:space="0" w:color="auto"/>
            <w:right w:val="none" w:sz="0" w:space="0" w:color="auto"/>
          </w:divBdr>
        </w:div>
        <w:div w:id="627904234">
          <w:marLeft w:val="0"/>
          <w:marRight w:val="0"/>
          <w:marTop w:val="0"/>
          <w:marBottom w:val="0"/>
          <w:divBdr>
            <w:top w:val="none" w:sz="0" w:space="0" w:color="auto"/>
            <w:left w:val="none" w:sz="0" w:space="0" w:color="auto"/>
            <w:bottom w:val="none" w:sz="0" w:space="0" w:color="auto"/>
            <w:right w:val="none" w:sz="0" w:space="0" w:color="auto"/>
          </w:divBdr>
        </w:div>
        <w:div w:id="828253622">
          <w:marLeft w:val="0"/>
          <w:marRight w:val="0"/>
          <w:marTop w:val="0"/>
          <w:marBottom w:val="0"/>
          <w:divBdr>
            <w:top w:val="none" w:sz="0" w:space="0" w:color="auto"/>
            <w:left w:val="none" w:sz="0" w:space="0" w:color="auto"/>
            <w:bottom w:val="none" w:sz="0" w:space="0" w:color="auto"/>
            <w:right w:val="none" w:sz="0" w:space="0" w:color="auto"/>
          </w:divBdr>
        </w:div>
        <w:div w:id="1467431070">
          <w:marLeft w:val="0"/>
          <w:marRight w:val="0"/>
          <w:marTop w:val="0"/>
          <w:marBottom w:val="0"/>
          <w:divBdr>
            <w:top w:val="none" w:sz="0" w:space="0" w:color="auto"/>
            <w:left w:val="none" w:sz="0" w:space="0" w:color="auto"/>
            <w:bottom w:val="none" w:sz="0" w:space="0" w:color="auto"/>
            <w:right w:val="none" w:sz="0" w:space="0" w:color="auto"/>
          </w:divBdr>
        </w:div>
        <w:div w:id="543445699">
          <w:marLeft w:val="0"/>
          <w:marRight w:val="0"/>
          <w:marTop w:val="0"/>
          <w:marBottom w:val="0"/>
          <w:divBdr>
            <w:top w:val="none" w:sz="0" w:space="0" w:color="auto"/>
            <w:left w:val="none" w:sz="0" w:space="0" w:color="auto"/>
            <w:bottom w:val="none" w:sz="0" w:space="0" w:color="auto"/>
            <w:right w:val="none" w:sz="0" w:space="0" w:color="auto"/>
          </w:divBdr>
        </w:div>
        <w:div w:id="434441561">
          <w:marLeft w:val="0"/>
          <w:marRight w:val="0"/>
          <w:marTop w:val="0"/>
          <w:marBottom w:val="0"/>
          <w:divBdr>
            <w:top w:val="none" w:sz="0" w:space="0" w:color="auto"/>
            <w:left w:val="none" w:sz="0" w:space="0" w:color="auto"/>
            <w:bottom w:val="none" w:sz="0" w:space="0" w:color="auto"/>
            <w:right w:val="none" w:sz="0" w:space="0" w:color="auto"/>
          </w:divBdr>
        </w:div>
        <w:div w:id="155345038">
          <w:marLeft w:val="0"/>
          <w:marRight w:val="0"/>
          <w:marTop w:val="0"/>
          <w:marBottom w:val="0"/>
          <w:divBdr>
            <w:top w:val="none" w:sz="0" w:space="0" w:color="auto"/>
            <w:left w:val="none" w:sz="0" w:space="0" w:color="auto"/>
            <w:bottom w:val="none" w:sz="0" w:space="0" w:color="auto"/>
            <w:right w:val="none" w:sz="0" w:space="0" w:color="auto"/>
          </w:divBdr>
        </w:div>
        <w:div w:id="1050153600">
          <w:marLeft w:val="0"/>
          <w:marRight w:val="0"/>
          <w:marTop w:val="0"/>
          <w:marBottom w:val="0"/>
          <w:divBdr>
            <w:top w:val="none" w:sz="0" w:space="0" w:color="auto"/>
            <w:left w:val="none" w:sz="0" w:space="0" w:color="auto"/>
            <w:bottom w:val="none" w:sz="0" w:space="0" w:color="auto"/>
            <w:right w:val="none" w:sz="0" w:space="0" w:color="auto"/>
          </w:divBdr>
        </w:div>
        <w:div w:id="1397239381">
          <w:marLeft w:val="0"/>
          <w:marRight w:val="0"/>
          <w:marTop w:val="0"/>
          <w:marBottom w:val="0"/>
          <w:divBdr>
            <w:top w:val="none" w:sz="0" w:space="0" w:color="auto"/>
            <w:left w:val="none" w:sz="0" w:space="0" w:color="auto"/>
            <w:bottom w:val="none" w:sz="0" w:space="0" w:color="auto"/>
            <w:right w:val="none" w:sz="0" w:space="0" w:color="auto"/>
          </w:divBdr>
        </w:div>
        <w:div w:id="102576557">
          <w:marLeft w:val="0"/>
          <w:marRight w:val="0"/>
          <w:marTop w:val="0"/>
          <w:marBottom w:val="0"/>
          <w:divBdr>
            <w:top w:val="none" w:sz="0" w:space="0" w:color="auto"/>
            <w:left w:val="none" w:sz="0" w:space="0" w:color="auto"/>
            <w:bottom w:val="none" w:sz="0" w:space="0" w:color="auto"/>
            <w:right w:val="none" w:sz="0" w:space="0" w:color="auto"/>
          </w:divBdr>
        </w:div>
        <w:div w:id="1411847378">
          <w:marLeft w:val="0"/>
          <w:marRight w:val="0"/>
          <w:marTop w:val="0"/>
          <w:marBottom w:val="0"/>
          <w:divBdr>
            <w:top w:val="none" w:sz="0" w:space="0" w:color="auto"/>
            <w:left w:val="none" w:sz="0" w:space="0" w:color="auto"/>
            <w:bottom w:val="none" w:sz="0" w:space="0" w:color="auto"/>
            <w:right w:val="none" w:sz="0" w:space="0" w:color="auto"/>
          </w:divBdr>
        </w:div>
        <w:div w:id="1511064896">
          <w:marLeft w:val="0"/>
          <w:marRight w:val="0"/>
          <w:marTop w:val="0"/>
          <w:marBottom w:val="0"/>
          <w:divBdr>
            <w:top w:val="none" w:sz="0" w:space="0" w:color="auto"/>
            <w:left w:val="none" w:sz="0" w:space="0" w:color="auto"/>
            <w:bottom w:val="none" w:sz="0" w:space="0" w:color="auto"/>
            <w:right w:val="none" w:sz="0" w:space="0" w:color="auto"/>
          </w:divBdr>
        </w:div>
        <w:div w:id="2049984251">
          <w:marLeft w:val="0"/>
          <w:marRight w:val="0"/>
          <w:marTop w:val="0"/>
          <w:marBottom w:val="0"/>
          <w:divBdr>
            <w:top w:val="none" w:sz="0" w:space="0" w:color="auto"/>
            <w:left w:val="none" w:sz="0" w:space="0" w:color="auto"/>
            <w:bottom w:val="none" w:sz="0" w:space="0" w:color="auto"/>
            <w:right w:val="none" w:sz="0" w:space="0" w:color="auto"/>
          </w:divBdr>
        </w:div>
        <w:div w:id="746457271">
          <w:marLeft w:val="0"/>
          <w:marRight w:val="0"/>
          <w:marTop w:val="0"/>
          <w:marBottom w:val="0"/>
          <w:divBdr>
            <w:top w:val="none" w:sz="0" w:space="0" w:color="auto"/>
            <w:left w:val="none" w:sz="0" w:space="0" w:color="auto"/>
            <w:bottom w:val="none" w:sz="0" w:space="0" w:color="auto"/>
            <w:right w:val="none" w:sz="0" w:space="0" w:color="auto"/>
          </w:divBdr>
        </w:div>
        <w:div w:id="1294209907">
          <w:marLeft w:val="0"/>
          <w:marRight w:val="0"/>
          <w:marTop w:val="0"/>
          <w:marBottom w:val="0"/>
          <w:divBdr>
            <w:top w:val="none" w:sz="0" w:space="0" w:color="auto"/>
            <w:left w:val="none" w:sz="0" w:space="0" w:color="auto"/>
            <w:bottom w:val="none" w:sz="0" w:space="0" w:color="auto"/>
            <w:right w:val="none" w:sz="0" w:space="0" w:color="auto"/>
          </w:divBdr>
        </w:div>
        <w:div w:id="1096099765">
          <w:marLeft w:val="0"/>
          <w:marRight w:val="0"/>
          <w:marTop w:val="0"/>
          <w:marBottom w:val="0"/>
          <w:divBdr>
            <w:top w:val="none" w:sz="0" w:space="0" w:color="auto"/>
            <w:left w:val="none" w:sz="0" w:space="0" w:color="auto"/>
            <w:bottom w:val="none" w:sz="0" w:space="0" w:color="auto"/>
            <w:right w:val="none" w:sz="0" w:space="0" w:color="auto"/>
          </w:divBdr>
        </w:div>
        <w:div w:id="1618215973">
          <w:marLeft w:val="0"/>
          <w:marRight w:val="0"/>
          <w:marTop w:val="0"/>
          <w:marBottom w:val="0"/>
          <w:divBdr>
            <w:top w:val="none" w:sz="0" w:space="0" w:color="auto"/>
            <w:left w:val="none" w:sz="0" w:space="0" w:color="auto"/>
            <w:bottom w:val="none" w:sz="0" w:space="0" w:color="auto"/>
            <w:right w:val="none" w:sz="0" w:space="0" w:color="auto"/>
          </w:divBdr>
        </w:div>
        <w:div w:id="427628511">
          <w:marLeft w:val="0"/>
          <w:marRight w:val="0"/>
          <w:marTop w:val="0"/>
          <w:marBottom w:val="0"/>
          <w:divBdr>
            <w:top w:val="none" w:sz="0" w:space="0" w:color="auto"/>
            <w:left w:val="none" w:sz="0" w:space="0" w:color="auto"/>
            <w:bottom w:val="none" w:sz="0" w:space="0" w:color="auto"/>
            <w:right w:val="none" w:sz="0" w:space="0" w:color="auto"/>
          </w:divBdr>
        </w:div>
        <w:div w:id="1271661395">
          <w:marLeft w:val="0"/>
          <w:marRight w:val="0"/>
          <w:marTop w:val="0"/>
          <w:marBottom w:val="0"/>
          <w:divBdr>
            <w:top w:val="none" w:sz="0" w:space="0" w:color="auto"/>
            <w:left w:val="none" w:sz="0" w:space="0" w:color="auto"/>
            <w:bottom w:val="none" w:sz="0" w:space="0" w:color="auto"/>
            <w:right w:val="none" w:sz="0" w:space="0" w:color="auto"/>
          </w:divBdr>
        </w:div>
        <w:div w:id="502546256">
          <w:marLeft w:val="0"/>
          <w:marRight w:val="0"/>
          <w:marTop w:val="0"/>
          <w:marBottom w:val="0"/>
          <w:divBdr>
            <w:top w:val="none" w:sz="0" w:space="0" w:color="auto"/>
            <w:left w:val="none" w:sz="0" w:space="0" w:color="auto"/>
            <w:bottom w:val="none" w:sz="0" w:space="0" w:color="auto"/>
            <w:right w:val="none" w:sz="0" w:space="0" w:color="auto"/>
          </w:divBdr>
        </w:div>
        <w:div w:id="1916088252">
          <w:marLeft w:val="0"/>
          <w:marRight w:val="0"/>
          <w:marTop w:val="0"/>
          <w:marBottom w:val="0"/>
          <w:divBdr>
            <w:top w:val="none" w:sz="0" w:space="0" w:color="auto"/>
            <w:left w:val="none" w:sz="0" w:space="0" w:color="auto"/>
            <w:bottom w:val="none" w:sz="0" w:space="0" w:color="auto"/>
            <w:right w:val="none" w:sz="0" w:space="0" w:color="auto"/>
          </w:divBdr>
        </w:div>
        <w:div w:id="1144664330">
          <w:marLeft w:val="0"/>
          <w:marRight w:val="0"/>
          <w:marTop w:val="0"/>
          <w:marBottom w:val="0"/>
          <w:divBdr>
            <w:top w:val="none" w:sz="0" w:space="0" w:color="auto"/>
            <w:left w:val="none" w:sz="0" w:space="0" w:color="auto"/>
            <w:bottom w:val="none" w:sz="0" w:space="0" w:color="auto"/>
            <w:right w:val="none" w:sz="0" w:space="0" w:color="auto"/>
          </w:divBdr>
        </w:div>
        <w:div w:id="1400637268">
          <w:marLeft w:val="0"/>
          <w:marRight w:val="0"/>
          <w:marTop w:val="0"/>
          <w:marBottom w:val="0"/>
          <w:divBdr>
            <w:top w:val="none" w:sz="0" w:space="0" w:color="auto"/>
            <w:left w:val="none" w:sz="0" w:space="0" w:color="auto"/>
            <w:bottom w:val="none" w:sz="0" w:space="0" w:color="auto"/>
            <w:right w:val="none" w:sz="0" w:space="0" w:color="auto"/>
          </w:divBdr>
        </w:div>
        <w:div w:id="414280719">
          <w:marLeft w:val="0"/>
          <w:marRight w:val="0"/>
          <w:marTop w:val="0"/>
          <w:marBottom w:val="0"/>
          <w:divBdr>
            <w:top w:val="none" w:sz="0" w:space="0" w:color="auto"/>
            <w:left w:val="none" w:sz="0" w:space="0" w:color="auto"/>
            <w:bottom w:val="none" w:sz="0" w:space="0" w:color="auto"/>
            <w:right w:val="none" w:sz="0" w:space="0" w:color="auto"/>
          </w:divBdr>
        </w:div>
        <w:div w:id="739252408">
          <w:marLeft w:val="0"/>
          <w:marRight w:val="0"/>
          <w:marTop w:val="0"/>
          <w:marBottom w:val="0"/>
          <w:divBdr>
            <w:top w:val="none" w:sz="0" w:space="0" w:color="auto"/>
            <w:left w:val="none" w:sz="0" w:space="0" w:color="auto"/>
            <w:bottom w:val="none" w:sz="0" w:space="0" w:color="auto"/>
            <w:right w:val="none" w:sz="0" w:space="0" w:color="auto"/>
          </w:divBdr>
        </w:div>
        <w:div w:id="1623074014">
          <w:marLeft w:val="0"/>
          <w:marRight w:val="0"/>
          <w:marTop w:val="0"/>
          <w:marBottom w:val="0"/>
          <w:divBdr>
            <w:top w:val="none" w:sz="0" w:space="0" w:color="auto"/>
            <w:left w:val="none" w:sz="0" w:space="0" w:color="auto"/>
            <w:bottom w:val="none" w:sz="0" w:space="0" w:color="auto"/>
            <w:right w:val="none" w:sz="0" w:space="0" w:color="auto"/>
          </w:divBdr>
        </w:div>
        <w:div w:id="2025010502">
          <w:marLeft w:val="0"/>
          <w:marRight w:val="0"/>
          <w:marTop w:val="0"/>
          <w:marBottom w:val="0"/>
          <w:divBdr>
            <w:top w:val="none" w:sz="0" w:space="0" w:color="auto"/>
            <w:left w:val="none" w:sz="0" w:space="0" w:color="auto"/>
            <w:bottom w:val="none" w:sz="0" w:space="0" w:color="auto"/>
            <w:right w:val="none" w:sz="0" w:space="0" w:color="auto"/>
          </w:divBdr>
        </w:div>
        <w:div w:id="1559435004">
          <w:marLeft w:val="0"/>
          <w:marRight w:val="0"/>
          <w:marTop w:val="0"/>
          <w:marBottom w:val="0"/>
          <w:divBdr>
            <w:top w:val="none" w:sz="0" w:space="0" w:color="auto"/>
            <w:left w:val="none" w:sz="0" w:space="0" w:color="auto"/>
            <w:bottom w:val="none" w:sz="0" w:space="0" w:color="auto"/>
            <w:right w:val="none" w:sz="0" w:space="0" w:color="auto"/>
          </w:divBdr>
        </w:div>
        <w:div w:id="1382830512">
          <w:marLeft w:val="0"/>
          <w:marRight w:val="0"/>
          <w:marTop w:val="0"/>
          <w:marBottom w:val="0"/>
          <w:divBdr>
            <w:top w:val="none" w:sz="0" w:space="0" w:color="auto"/>
            <w:left w:val="none" w:sz="0" w:space="0" w:color="auto"/>
            <w:bottom w:val="none" w:sz="0" w:space="0" w:color="auto"/>
            <w:right w:val="none" w:sz="0" w:space="0" w:color="auto"/>
          </w:divBdr>
        </w:div>
        <w:div w:id="1949308816">
          <w:marLeft w:val="0"/>
          <w:marRight w:val="0"/>
          <w:marTop w:val="0"/>
          <w:marBottom w:val="0"/>
          <w:divBdr>
            <w:top w:val="none" w:sz="0" w:space="0" w:color="auto"/>
            <w:left w:val="none" w:sz="0" w:space="0" w:color="auto"/>
            <w:bottom w:val="none" w:sz="0" w:space="0" w:color="auto"/>
            <w:right w:val="none" w:sz="0" w:space="0" w:color="auto"/>
          </w:divBdr>
        </w:div>
        <w:div w:id="2045523106">
          <w:marLeft w:val="0"/>
          <w:marRight w:val="0"/>
          <w:marTop w:val="0"/>
          <w:marBottom w:val="0"/>
          <w:divBdr>
            <w:top w:val="none" w:sz="0" w:space="0" w:color="auto"/>
            <w:left w:val="none" w:sz="0" w:space="0" w:color="auto"/>
            <w:bottom w:val="none" w:sz="0" w:space="0" w:color="auto"/>
            <w:right w:val="none" w:sz="0" w:space="0" w:color="auto"/>
          </w:divBdr>
        </w:div>
        <w:div w:id="940840970">
          <w:marLeft w:val="0"/>
          <w:marRight w:val="0"/>
          <w:marTop w:val="0"/>
          <w:marBottom w:val="0"/>
          <w:divBdr>
            <w:top w:val="none" w:sz="0" w:space="0" w:color="auto"/>
            <w:left w:val="none" w:sz="0" w:space="0" w:color="auto"/>
            <w:bottom w:val="none" w:sz="0" w:space="0" w:color="auto"/>
            <w:right w:val="none" w:sz="0" w:space="0" w:color="auto"/>
          </w:divBdr>
        </w:div>
        <w:div w:id="880821973">
          <w:marLeft w:val="0"/>
          <w:marRight w:val="0"/>
          <w:marTop w:val="0"/>
          <w:marBottom w:val="0"/>
          <w:divBdr>
            <w:top w:val="none" w:sz="0" w:space="0" w:color="auto"/>
            <w:left w:val="none" w:sz="0" w:space="0" w:color="auto"/>
            <w:bottom w:val="none" w:sz="0" w:space="0" w:color="auto"/>
            <w:right w:val="none" w:sz="0" w:space="0" w:color="auto"/>
          </w:divBdr>
        </w:div>
        <w:div w:id="1947690401">
          <w:marLeft w:val="0"/>
          <w:marRight w:val="0"/>
          <w:marTop w:val="0"/>
          <w:marBottom w:val="0"/>
          <w:divBdr>
            <w:top w:val="none" w:sz="0" w:space="0" w:color="auto"/>
            <w:left w:val="none" w:sz="0" w:space="0" w:color="auto"/>
            <w:bottom w:val="none" w:sz="0" w:space="0" w:color="auto"/>
            <w:right w:val="none" w:sz="0" w:space="0" w:color="auto"/>
          </w:divBdr>
        </w:div>
        <w:div w:id="1772623066">
          <w:marLeft w:val="0"/>
          <w:marRight w:val="0"/>
          <w:marTop w:val="0"/>
          <w:marBottom w:val="0"/>
          <w:divBdr>
            <w:top w:val="none" w:sz="0" w:space="0" w:color="auto"/>
            <w:left w:val="none" w:sz="0" w:space="0" w:color="auto"/>
            <w:bottom w:val="none" w:sz="0" w:space="0" w:color="auto"/>
            <w:right w:val="none" w:sz="0" w:space="0" w:color="auto"/>
          </w:divBdr>
        </w:div>
        <w:div w:id="2067144026">
          <w:marLeft w:val="0"/>
          <w:marRight w:val="0"/>
          <w:marTop w:val="0"/>
          <w:marBottom w:val="0"/>
          <w:divBdr>
            <w:top w:val="none" w:sz="0" w:space="0" w:color="auto"/>
            <w:left w:val="none" w:sz="0" w:space="0" w:color="auto"/>
            <w:bottom w:val="none" w:sz="0" w:space="0" w:color="auto"/>
            <w:right w:val="none" w:sz="0" w:space="0" w:color="auto"/>
          </w:divBdr>
        </w:div>
        <w:div w:id="571039612">
          <w:marLeft w:val="0"/>
          <w:marRight w:val="0"/>
          <w:marTop w:val="0"/>
          <w:marBottom w:val="0"/>
          <w:divBdr>
            <w:top w:val="none" w:sz="0" w:space="0" w:color="auto"/>
            <w:left w:val="none" w:sz="0" w:space="0" w:color="auto"/>
            <w:bottom w:val="none" w:sz="0" w:space="0" w:color="auto"/>
            <w:right w:val="none" w:sz="0" w:space="0" w:color="auto"/>
          </w:divBdr>
        </w:div>
        <w:div w:id="704215976">
          <w:marLeft w:val="0"/>
          <w:marRight w:val="0"/>
          <w:marTop w:val="0"/>
          <w:marBottom w:val="0"/>
          <w:divBdr>
            <w:top w:val="none" w:sz="0" w:space="0" w:color="auto"/>
            <w:left w:val="none" w:sz="0" w:space="0" w:color="auto"/>
            <w:bottom w:val="none" w:sz="0" w:space="0" w:color="auto"/>
            <w:right w:val="none" w:sz="0" w:space="0" w:color="auto"/>
          </w:divBdr>
        </w:div>
        <w:div w:id="395204562">
          <w:marLeft w:val="0"/>
          <w:marRight w:val="0"/>
          <w:marTop w:val="0"/>
          <w:marBottom w:val="0"/>
          <w:divBdr>
            <w:top w:val="none" w:sz="0" w:space="0" w:color="auto"/>
            <w:left w:val="none" w:sz="0" w:space="0" w:color="auto"/>
            <w:bottom w:val="none" w:sz="0" w:space="0" w:color="auto"/>
            <w:right w:val="none" w:sz="0" w:space="0" w:color="auto"/>
          </w:divBdr>
        </w:div>
        <w:div w:id="929318530">
          <w:marLeft w:val="0"/>
          <w:marRight w:val="0"/>
          <w:marTop w:val="0"/>
          <w:marBottom w:val="0"/>
          <w:divBdr>
            <w:top w:val="none" w:sz="0" w:space="0" w:color="auto"/>
            <w:left w:val="none" w:sz="0" w:space="0" w:color="auto"/>
            <w:bottom w:val="none" w:sz="0" w:space="0" w:color="auto"/>
            <w:right w:val="none" w:sz="0" w:space="0" w:color="auto"/>
          </w:divBdr>
        </w:div>
        <w:div w:id="239952269">
          <w:marLeft w:val="0"/>
          <w:marRight w:val="0"/>
          <w:marTop w:val="0"/>
          <w:marBottom w:val="0"/>
          <w:divBdr>
            <w:top w:val="none" w:sz="0" w:space="0" w:color="auto"/>
            <w:left w:val="none" w:sz="0" w:space="0" w:color="auto"/>
            <w:bottom w:val="none" w:sz="0" w:space="0" w:color="auto"/>
            <w:right w:val="none" w:sz="0" w:space="0" w:color="auto"/>
          </w:divBdr>
        </w:div>
        <w:div w:id="1938366138">
          <w:marLeft w:val="0"/>
          <w:marRight w:val="0"/>
          <w:marTop w:val="0"/>
          <w:marBottom w:val="0"/>
          <w:divBdr>
            <w:top w:val="none" w:sz="0" w:space="0" w:color="auto"/>
            <w:left w:val="none" w:sz="0" w:space="0" w:color="auto"/>
            <w:bottom w:val="none" w:sz="0" w:space="0" w:color="auto"/>
            <w:right w:val="none" w:sz="0" w:space="0" w:color="auto"/>
          </w:divBdr>
        </w:div>
        <w:div w:id="1199313570">
          <w:marLeft w:val="0"/>
          <w:marRight w:val="0"/>
          <w:marTop w:val="0"/>
          <w:marBottom w:val="0"/>
          <w:divBdr>
            <w:top w:val="none" w:sz="0" w:space="0" w:color="auto"/>
            <w:left w:val="none" w:sz="0" w:space="0" w:color="auto"/>
            <w:bottom w:val="none" w:sz="0" w:space="0" w:color="auto"/>
            <w:right w:val="none" w:sz="0" w:space="0" w:color="auto"/>
          </w:divBdr>
        </w:div>
        <w:div w:id="1542474453">
          <w:marLeft w:val="0"/>
          <w:marRight w:val="0"/>
          <w:marTop w:val="0"/>
          <w:marBottom w:val="0"/>
          <w:divBdr>
            <w:top w:val="none" w:sz="0" w:space="0" w:color="auto"/>
            <w:left w:val="none" w:sz="0" w:space="0" w:color="auto"/>
            <w:bottom w:val="none" w:sz="0" w:space="0" w:color="auto"/>
            <w:right w:val="none" w:sz="0" w:space="0" w:color="auto"/>
          </w:divBdr>
        </w:div>
        <w:div w:id="1677609521">
          <w:marLeft w:val="0"/>
          <w:marRight w:val="0"/>
          <w:marTop w:val="0"/>
          <w:marBottom w:val="0"/>
          <w:divBdr>
            <w:top w:val="none" w:sz="0" w:space="0" w:color="auto"/>
            <w:left w:val="none" w:sz="0" w:space="0" w:color="auto"/>
            <w:bottom w:val="none" w:sz="0" w:space="0" w:color="auto"/>
            <w:right w:val="none" w:sz="0" w:space="0" w:color="auto"/>
          </w:divBdr>
        </w:div>
        <w:div w:id="1616518312">
          <w:marLeft w:val="0"/>
          <w:marRight w:val="0"/>
          <w:marTop w:val="0"/>
          <w:marBottom w:val="0"/>
          <w:divBdr>
            <w:top w:val="none" w:sz="0" w:space="0" w:color="auto"/>
            <w:left w:val="none" w:sz="0" w:space="0" w:color="auto"/>
            <w:bottom w:val="none" w:sz="0" w:space="0" w:color="auto"/>
            <w:right w:val="none" w:sz="0" w:space="0" w:color="auto"/>
          </w:divBdr>
        </w:div>
        <w:div w:id="2025980625">
          <w:marLeft w:val="0"/>
          <w:marRight w:val="0"/>
          <w:marTop w:val="0"/>
          <w:marBottom w:val="0"/>
          <w:divBdr>
            <w:top w:val="none" w:sz="0" w:space="0" w:color="auto"/>
            <w:left w:val="none" w:sz="0" w:space="0" w:color="auto"/>
            <w:bottom w:val="none" w:sz="0" w:space="0" w:color="auto"/>
            <w:right w:val="none" w:sz="0" w:space="0" w:color="auto"/>
          </w:divBdr>
        </w:div>
        <w:div w:id="67727293">
          <w:marLeft w:val="0"/>
          <w:marRight w:val="0"/>
          <w:marTop w:val="0"/>
          <w:marBottom w:val="0"/>
          <w:divBdr>
            <w:top w:val="none" w:sz="0" w:space="0" w:color="auto"/>
            <w:left w:val="none" w:sz="0" w:space="0" w:color="auto"/>
            <w:bottom w:val="none" w:sz="0" w:space="0" w:color="auto"/>
            <w:right w:val="none" w:sz="0" w:space="0" w:color="auto"/>
          </w:divBdr>
        </w:div>
        <w:div w:id="1283343428">
          <w:marLeft w:val="0"/>
          <w:marRight w:val="0"/>
          <w:marTop w:val="0"/>
          <w:marBottom w:val="0"/>
          <w:divBdr>
            <w:top w:val="none" w:sz="0" w:space="0" w:color="auto"/>
            <w:left w:val="none" w:sz="0" w:space="0" w:color="auto"/>
            <w:bottom w:val="none" w:sz="0" w:space="0" w:color="auto"/>
            <w:right w:val="none" w:sz="0" w:space="0" w:color="auto"/>
          </w:divBdr>
        </w:div>
        <w:div w:id="42603572">
          <w:marLeft w:val="0"/>
          <w:marRight w:val="0"/>
          <w:marTop w:val="0"/>
          <w:marBottom w:val="0"/>
          <w:divBdr>
            <w:top w:val="none" w:sz="0" w:space="0" w:color="auto"/>
            <w:left w:val="none" w:sz="0" w:space="0" w:color="auto"/>
            <w:bottom w:val="none" w:sz="0" w:space="0" w:color="auto"/>
            <w:right w:val="none" w:sz="0" w:space="0" w:color="auto"/>
          </w:divBdr>
        </w:div>
        <w:div w:id="438183268">
          <w:marLeft w:val="0"/>
          <w:marRight w:val="0"/>
          <w:marTop w:val="0"/>
          <w:marBottom w:val="0"/>
          <w:divBdr>
            <w:top w:val="none" w:sz="0" w:space="0" w:color="auto"/>
            <w:left w:val="none" w:sz="0" w:space="0" w:color="auto"/>
            <w:bottom w:val="none" w:sz="0" w:space="0" w:color="auto"/>
            <w:right w:val="none" w:sz="0" w:space="0" w:color="auto"/>
          </w:divBdr>
        </w:div>
        <w:div w:id="2088575084">
          <w:marLeft w:val="0"/>
          <w:marRight w:val="0"/>
          <w:marTop w:val="0"/>
          <w:marBottom w:val="0"/>
          <w:divBdr>
            <w:top w:val="none" w:sz="0" w:space="0" w:color="auto"/>
            <w:left w:val="none" w:sz="0" w:space="0" w:color="auto"/>
            <w:bottom w:val="none" w:sz="0" w:space="0" w:color="auto"/>
            <w:right w:val="none" w:sz="0" w:space="0" w:color="auto"/>
          </w:divBdr>
        </w:div>
        <w:div w:id="1625455766">
          <w:marLeft w:val="0"/>
          <w:marRight w:val="0"/>
          <w:marTop w:val="0"/>
          <w:marBottom w:val="0"/>
          <w:divBdr>
            <w:top w:val="none" w:sz="0" w:space="0" w:color="auto"/>
            <w:left w:val="none" w:sz="0" w:space="0" w:color="auto"/>
            <w:bottom w:val="none" w:sz="0" w:space="0" w:color="auto"/>
            <w:right w:val="none" w:sz="0" w:space="0" w:color="auto"/>
          </w:divBdr>
        </w:div>
        <w:div w:id="555901045">
          <w:marLeft w:val="0"/>
          <w:marRight w:val="0"/>
          <w:marTop w:val="0"/>
          <w:marBottom w:val="0"/>
          <w:divBdr>
            <w:top w:val="none" w:sz="0" w:space="0" w:color="auto"/>
            <w:left w:val="none" w:sz="0" w:space="0" w:color="auto"/>
            <w:bottom w:val="none" w:sz="0" w:space="0" w:color="auto"/>
            <w:right w:val="none" w:sz="0" w:space="0" w:color="auto"/>
          </w:divBdr>
        </w:div>
        <w:div w:id="15038283">
          <w:marLeft w:val="0"/>
          <w:marRight w:val="0"/>
          <w:marTop w:val="0"/>
          <w:marBottom w:val="0"/>
          <w:divBdr>
            <w:top w:val="none" w:sz="0" w:space="0" w:color="auto"/>
            <w:left w:val="none" w:sz="0" w:space="0" w:color="auto"/>
            <w:bottom w:val="none" w:sz="0" w:space="0" w:color="auto"/>
            <w:right w:val="none" w:sz="0" w:space="0" w:color="auto"/>
          </w:divBdr>
        </w:div>
        <w:div w:id="898708157">
          <w:marLeft w:val="0"/>
          <w:marRight w:val="0"/>
          <w:marTop w:val="0"/>
          <w:marBottom w:val="0"/>
          <w:divBdr>
            <w:top w:val="none" w:sz="0" w:space="0" w:color="auto"/>
            <w:left w:val="none" w:sz="0" w:space="0" w:color="auto"/>
            <w:bottom w:val="none" w:sz="0" w:space="0" w:color="auto"/>
            <w:right w:val="none" w:sz="0" w:space="0" w:color="auto"/>
          </w:divBdr>
        </w:div>
        <w:div w:id="633143311">
          <w:marLeft w:val="0"/>
          <w:marRight w:val="0"/>
          <w:marTop w:val="0"/>
          <w:marBottom w:val="0"/>
          <w:divBdr>
            <w:top w:val="none" w:sz="0" w:space="0" w:color="auto"/>
            <w:left w:val="none" w:sz="0" w:space="0" w:color="auto"/>
            <w:bottom w:val="none" w:sz="0" w:space="0" w:color="auto"/>
            <w:right w:val="none" w:sz="0" w:space="0" w:color="auto"/>
          </w:divBdr>
        </w:div>
        <w:div w:id="1317760749">
          <w:marLeft w:val="0"/>
          <w:marRight w:val="0"/>
          <w:marTop w:val="0"/>
          <w:marBottom w:val="0"/>
          <w:divBdr>
            <w:top w:val="none" w:sz="0" w:space="0" w:color="auto"/>
            <w:left w:val="none" w:sz="0" w:space="0" w:color="auto"/>
            <w:bottom w:val="none" w:sz="0" w:space="0" w:color="auto"/>
            <w:right w:val="none" w:sz="0" w:space="0" w:color="auto"/>
          </w:divBdr>
        </w:div>
        <w:div w:id="610823071">
          <w:marLeft w:val="0"/>
          <w:marRight w:val="0"/>
          <w:marTop w:val="0"/>
          <w:marBottom w:val="0"/>
          <w:divBdr>
            <w:top w:val="none" w:sz="0" w:space="0" w:color="auto"/>
            <w:left w:val="none" w:sz="0" w:space="0" w:color="auto"/>
            <w:bottom w:val="none" w:sz="0" w:space="0" w:color="auto"/>
            <w:right w:val="none" w:sz="0" w:space="0" w:color="auto"/>
          </w:divBdr>
        </w:div>
        <w:div w:id="1630431043">
          <w:marLeft w:val="0"/>
          <w:marRight w:val="0"/>
          <w:marTop w:val="0"/>
          <w:marBottom w:val="0"/>
          <w:divBdr>
            <w:top w:val="none" w:sz="0" w:space="0" w:color="auto"/>
            <w:left w:val="none" w:sz="0" w:space="0" w:color="auto"/>
            <w:bottom w:val="none" w:sz="0" w:space="0" w:color="auto"/>
            <w:right w:val="none" w:sz="0" w:space="0" w:color="auto"/>
          </w:divBdr>
        </w:div>
        <w:div w:id="494734664">
          <w:marLeft w:val="0"/>
          <w:marRight w:val="0"/>
          <w:marTop w:val="0"/>
          <w:marBottom w:val="0"/>
          <w:divBdr>
            <w:top w:val="none" w:sz="0" w:space="0" w:color="auto"/>
            <w:left w:val="none" w:sz="0" w:space="0" w:color="auto"/>
            <w:bottom w:val="none" w:sz="0" w:space="0" w:color="auto"/>
            <w:right w:val="none" w:sz="0" w:space="0" w:color="auto"/>
          </w:divBdr>
        </w:div>
        <w:div w:id="451481134">
          <w:marLeft w:val="0"/>
          <w:marRight w:val="0"/>
          <w:marTop w:val="0"/>
          <w:marBottom w:val="0"/>
          <w:divBdr>
            <w:top w:val="none" w:sz="0" w:space="0" w:color="auto"/>
            <w:left w:val="none" w:sz="0" w:space="0" w:color="auto"/>
            <w:bottom w:val="none" w:sz="0" w:space="0" w:color="auto"/>
            <w:right w:val="none" w:sz="0" w:space="0" w:color="auto"/>
          </w:divBdr>
        </w:div>
        <w:div w:id="182522485">
          <w:marLeft w:val="0"/>
          <w:marRight w:val="0"/>
          <w:marTop w:val="0"/>
          <w:marBottom w:val="0"/>
          <w:divBdr>
            <w:top w:val="none" w:sz="0" w:space="0" w:color="auto"/>
            <w:left w:val="none" w:sz="0" w:space="0" w:color="auto"/>
            <w:bottom w:val="none" w:sz="0" w:space="0" w:color="auto"/>
            <w:right w:val="none" w:sz="0" w:space="0" w:color="auto"/>
          </w:divBdr>
        </w:div>
        <w:div w:id="780997675">
          <w:marLeft w:val="0"/>
          <w:marRight w:val="0"/>
          <w:marTop w:val="0"/>
          <w:marBottom w:val="0"/>
          <w:divBdr>
            <w:top w:val="none" w:sz="0" w:space="0" w:color="auto"/>
            <w:left w:val="none" w:sz="0" w:space="0" w:color="auto"/>
            <w:bottom w:val="none" w:sz="0" w:space="0" w:color="auto"/>
            <w:right w:val="none" w:sz="0" w:space="0" w:color="auto"/>
          </w:divBdr>
        </w:div>
        <w:div w:id="1246651531">
          <w:marLeft w:val="0"/>
          <w:marRight w:val="0"/>
          <w:marTop w:val="0"/>
          <w:marBottom w:val="0"/>
          <w:divBdr>
            <w:top w:val="none" w:sz="0" w:space="0" w:color="auto"/>
            <w:left w:val="none" w:sz="0" w:space="0" w:color="auto"/>
            <w:bottom w:val="none" w:sz="0" w:space="0" w:color="auto"/>
            <w:right w:val="none" w:sz="0" w:space="0" w:color="auto"/>
          </w:divBdr>
        </w:div>
        <w:div w:id="1216043886">
          <w:marLeft w:val="0"/>
          <w:marRight w:val="0"/>
          <w:marTop w:val="0"/>
          <w:marBottom w:val="0"/>
          <w:divBdr>
            <w:top w:val="none" w:sz="0" w:space="0" w:color="auto"/>
            <w:left w:val="none" w:sz="0" w:space="0" w:color="auto"/>
            <w:bottom w:val="none" w:sz="0" w:space="0" w:color="auto"/>
            <w:right w:val="none" w:sz="0" w:space="0" w:color="auto"/>
          </w:divBdr>
        </w:div>
        <w:div w:id="753473016">
          <w:marLeft w:val="0"/>
          <w:marRight w:val="0"/>
          <w:marTop w:val="0"/>
          <w:marBottom w:val="0"/>
          <w:divBdr>
            <w:top w:val="none" w:sz="0" w:space="0" w:color="auto"/>
            <w:left w:val="none" w:sz="0" w:space="0" w:color="auto"/>
            <w:bottom w:val="none" w:sz="0" w:space="0" w:color="auto"/>
            <w:right w:val="none" w:sz="0" w:space="0" w:color="auto"/>
          </w:divBdr>
        </w:div>
        <w:div w:id="1532186933">
          <w:marLeft w:val="0"/>
          <w:marRight w:val="0"/>
          <w:marTop w:val="0"/>
          <w:marBottom w:val="0"/>
          <w:divBdr>
            <w:top w:val="none" w:sz="0" w:space="0" w:color="auto"/>
            <w:left w:val="none" w:sz="0" w:space="0" w:color="auto"/>
            <w:bottom w:val="none" w:sz="0" w:space="0" w:color="auto"/>
            <w:right w:val="none" w:sz="0" w:space="0" w:color="auto"/>
          </w:divBdr>
        </w:div>
        <w:div w:id="2048068726">
          <w:marLeft w:val="0"/>
          <w:marRight w:val="0"/>
          <w:marTop w:val="0"/>
          <w:marBottom w:val="0"/>
          <w:divBdr>
            <w:top w:val="none" w:sz="0" w:space="0" w:color="auto"/>
            <w:left w:val="none" w:sz="0" w:space="0" w:color="auto"/>
            <w:bottom w:val="none" w:sz="0" w:space="0" w:color="auto"/>
            <w:right w:val="none" w:sz="0" w:space="0" w:color="auto"/>
          </w:divBdr>
        </w:div>
        <w:div w:id="664824128">
          <w:marLeft w:val="0"/>
          <w:marRight w:val="0"/>
          <w:marTop w:val="0"/>
          <w:marBottom w:val="0"/>
          <w:divBdr>
            <w:top w:val="none" w:sz="0" w:space="0" w:color="auto"/>
            <w:left w:val="none" w:sz="0" w:space="0" w:color="auto"/>
            <w:bottom w:val="none" w:sz="0" w:space="0" w:color="auto"/>
            <w:right w:val="none" w:sz="0" w:space="0" w:color="auto"/>
          </w:divBdr>
        </w:div>
        <w:div w:id="1950429244">
          <w:marLeft w:val="0"/>
          <w:marRight w:val="0"/>
          <w:marTop w:val="0"/>
          <w:marBottom w:val="0"/>
          <w:divBdr>
            <w:top w:val="none" w:sz="0" w:space="0" w:color="auto"/>
            <w:left w:val="none" w:sz="0" w:space="0" w:color="auto"/>
            <w:bottom w:val="none" w:sz="0" w:space="0" w:color="auto"/>
            <w:right w:val="none" w:sz="0" w:space="0" w:color="auto"/>
          </w:divBdr>
        </w:div>
        <w:div w:id="287048918">
          <w:marLeft w:val="0"/>
          <w:marRight w:val="0"/>
          <w:marTop w:val="0"/>
          <w:marBottom w:val="0"/>
          <w:divBdr>
            <w:top w:val="none" w:sz="0" w:space="0" w:color="auto"/>
            <w:left w:val="none" w:sz="0" w:space="0" w:color="auto"/>
            <w:bottom w:val="none" w:sz="0" w:space="0" w:color="auto"/>
            <w:right w:val="none" w:sz="0" w:space="0" w:color="auto"/>
          </w:divBdr>
        </w:div>
        <w:div w:id="6566129">
          <w:marLeft w:val="0"/>
          <w:marRight w:val="0"/>
          <w:marTop w:val="0"/>
          <w:marBottom w:val="0"/>
          <w:divBdr>
            <w:top w:val="none" w:sz="0" w:space="0" w:color="auto"/>
            <w:left w:val="none" w:sz="0" w:space="0" w:color="auto"/>
            <w:bottom w:val="none" w:sz="0" w:space="0" w:color="auto"/>
            <w:right w:val="none" w:sz="0" w:space="0" w:color="auto"/>
          </w:divBdr>
        </w:div>
        <w:div w:id="580721781">
          <w:marLeft w:val="0"/>
          <w:marRight w:val="0"/>
          <w:marTop w:val="0"/>
          <w:marBottom w:val="0"/>
          <w:divBdr>
            <w:top w:val="none" w:sz="0" w:space="0" w:color="auto"/>
            <w:left w:val="none" w:sz="0" w:space="0" w:color="auto"/>
            <w:bottom w:val="none" w:sz="0" w:space="0" w:color="auto"/>
            <w:right w:val="none" w:sz="0" w:space="0" w:color="auto"/>
          </w:divBdr>
        </w:div>
        <w:div w:id="1439838968">
          <w:marLeft w:val="0"/>
          <w:marRight w:val="0"/>
          <w:marTop w:val="0"/>
          <w:marBottom w:val="0"/>
          <w:divBdr>
            <w:top w:val="none" w:sz="0" w:space="0" w:color="auto"/>
            <w:left w:val="none" w:sz="0" w:space="0" w:color="auto"/>
            <w:bottom w:val="none" w:sz="0" w:space="0" w:color="auto"/>
            <w:right w:val="none" w:sz="0" w:space="0" w:color="auto"/>
          </w:divBdr>
        </w:div>
        <w:div w:id="1895963634">
          <w:marLeft w:val="0"/>
          <w:marRight w:val="0"/>
          <w:marTop w:val="0"/>
          <w:marBottom w:val="0"/>
          <w:divBdr>
            <w:top w:val="none" w:sz="0" w:space="0" w:color="auto"/>
            <w:left w:val="none" w:sz="0" w:space="0" w:color="auto"/>
            <w:bottom w:val="none" w:sz="0" w:space="0" w:color="auto"/>
            <w:right w:val="none" w:sz="0" w:space="0" w:color="auto"/>
          </w:divBdr>
        </w:div>
        <w:div w:id="803891478">
          <w:marLeft w:val="0"/>
          <w:marRight w:val="0"/>
          <w:marTop w:val="0"/>
          <w:marBottom w:val="0"/>
          <w:divBdr>
            <w:top w:val="none" w:sz="0" w:space="0" w:color="auto"/>
            <w:left w:val="none" w:sz="0" w:space="0" w:color="auto"/>
            <w:bottom w:val="none" w:sz="0" w:space="0" w:color="auto"/>
            <w:right w:val="none" w:sz="0" w:space="0" w:color="auto"/>
          </w:divBdr>
        </w:div>
        <w:div w:id="491870663">
          <w:marLeft w:val="0"/>
          <w:marRight w:val="0"/>
          <w:marTop w:val="0"/>
          <w:marBottom w:val="0"/>
          <w:divBdr>
            <w:top w:val="none" w:sz="0" w:space="0" w:color="auto"/>
            <w:left w:val="none" w:sz="0" w:space="0" w:color="auto"/>
            <w:bottom w:val="none" w:sz="0" w:space="0" w:color="auto"/>
            <w:right w:val="none" w:sz="0" w:space="0" w:color="auto"/>
          </w:divBdr>
        </w:div>
        <w:div w:id="1234125504">
          <w:marLeft w:val="0"/>
          <w:marRight w:val="0"/>
          <w:marTop w:val="0"/>
          <w:marBottom w:val="0"/>
          <w:divBdr>
            <w:top w:val="none" w:sz="0" w:space="0" w:color="auto"/>
            <w:left w:val="none" w:sz="0" w:space="0" w:color="auto"/>
            <w:bottom w:val="none" w:sz="0" w:space="0" w:color="auto"/>
            <w:right w:val="none" w:sz="0" w:space="0" w:color="auto"/>
          </w:divBdr>
        </w:div>
        <w:div w:id="1411540306">
          <w:marLeft w:val="0"/>
          <w:marRight w:val="0"/>
          <w:marTop w:val="0"/>
          <w:marBottom w:val="0"/>
          <w:divBdr>
            <w:top w:val="none" w:sz="0" w:space="0" w:color="auto"/>
            <w:left w:val="none" w:sz="0" w:space="0" w:color="auto"/>
            <w:bottom w:val="none" w:sz="0" w:space="0" w:color="auto"/>
            <w:right w:val="none" w:sz="0" w:space="0" w:color="auto"/>
          </w:divBdr>
        </w:div>
        <w:div w:id="412119681">
          <w:marLeft w:val="0"/>
          <w:marRight w:val="0"/>
          <w:marTop w:val="0"/>
          <w:marBottom w:val="0"/>
          <w:divBdr>
            <w:top w:val="none" w:sz="0" w:space="0" w:color="auto"/>
            <w:left w:val="none" w:sz="0" w:space="0" w:color="auto"/>
            <w:bottom w:val="none" w:sz="0" w:space="0" w:color="auto"/>
            <w:right w:val="none" w:sz="0" w:space="0" w:color="auto"/>
          </w:divBdr>
        </w:div>
        <w:div w:id="1568227595">
          <w:marLeft w:val="0"/>
          <w:marRight w:val="0"/>
          <w:marTop w:val="0"/>
          <w:marBottom w:val="0"/>
          <w:divBdr>
            <w:top w:val="none" w:sz="0" w:space="0" w:color="auto"/>
            <w:left w:val="none" w:sz="0" w:space="0" w:color="auto"/>
            <w:bottom w:val="none" w:sz="0" w:space="0" w:color="auto"/>
            <w:right w:val="none" w:sz="0" w:space="0" w:color="auto"/>
          </w:divBdr>
        </w:div>
        <w:div w:id="1787192553">
          <w:marLeft w:val="0"/>
          <w:marRight w:val="0"/>
          <w:marTop w:val="0"/>
          <w:marBottom w:val="0"/>
          <w:divBdr>
            <w:top w:val="none" w:sz="0" w:space="0" w:color="auto"/>
            <w:left w:val="none" w:sz="0" w:space="0" w:color="auto"/>
            <w:bottom w:val="none" w:sz="0" w:space="0" w:color="auto"/>
            <w:right w:val="none" w:sz="0" w:space="0" w:color="auto"/>
          </w:divBdr>
        </w:div>
        <w:div w:id="1734037443">
          <w:marLeft w:val="0"/>
          <w:marRight w:val="0"/>
          <w:marTop w:val="0"/>
          <w:marBottom w:val="0"/>
          <w:divBdr>
            <w:top w:val="none" w:sz="0" w:space="0" w:color="auto"/>
            <w:left w:val="none" w:sz="0" w:space="0" w:color="auto"/>
            <w:bottom w:val="none" w:sz="0" w:space="0" w:color="auto"/>
            <w:right w:val="none" w:sz="0" w:space="0" w:color="auto"/>
          </w:divBdr>
        </w:div>
        <w:div w:id="2065636389">
          <w:marLeft w:val="0"/>
          <w:marRight w:val="0"/>
          <w:marTop w:val="0"/>
          <w:marBottom w:val="0"/>
          <w:divBdr>
            <w:top w:val="none" w:sz="0" w:space="0" w:color="auto"/>
            <w:left w:val="none" w:sz="0" w:space="0" w:color="auto"/>
            <w:bottom w:val="none" w:sz="0" w:space="0" w:color="auto"/>
            <w:right w:val="none" w:sz="0" w:space="0" w:color="auto"/>
          </w:divBdr>
        </w:div>
        <w:div w:id="994454111">
          <w:marLeft w:val="0"/>
          <w:marRight w:val="0"/>
          <w:marTop w:val="0"/>
          <w:marBottom w:val="0"/>
          <w:divBdr>
            <w:top w:val="none" w:sz="0" w:space="0" w:color="auto"/>
            <w:left w:val="none" w:sz="0" w:space="0" w:color="auto"/>
            <w:bottom w:val="none" w:sz="0" w:space="0" w:color="auto"/>
            <w:right w:val="none" w:sz="0" w:space="0" w:color="auto"/>
          </w:divBdr>
        </w:div>
        <w:div w:id="16546688">
          <w:marLeft w:val="0"/>
          <w:marRight w:val="0"/>
          <w:marTop w:val="0"/>
          <w:marBottom w:val="0"/>
          <w:divBdr>
            <w:top w:val="none" w:sz="0" w:space="0" w:color="auto"/>
            <w:left w:val="none" w:sz="0" w:space="0" w:color="auto"/>
            <w:bottom w:val="none" w:sz="0" w:space="0" w:color="auto"/>
            <w:right w:val="none" w:sz="0" w:space="0" w:color="auto"/>
          </w:divBdr>
        </w:div>
        <w:div w:id="2038578522">
          <w:marLeft w:val="0"/>
          <w:marRight w:val="0"/>
          <w:marTop w:val="0"/>
          <w:marBottom w:val="0"/>
          <w:divBdr>
            <w:top w:val="none" w:sz="0" w:space="0" w:color="auto"/>
            <w:left w:val="none" w:sz="0" w:space="0" w:color="auto"/>
            <w:bottom w:val="none" w:sz="0" w:space="0" w:color="auto"/>
            <w:right w:val="none" w:sz="0" w:space="0" w:color="auto"/>
          </w:divBdr>
        </w:div>
        <w:div w:id="1109736931">
          <w:marLeft w:val="0"/>
          <w:marRight w:val="0"/>
          <w:marTop w:val="0"/>
          <w:marBottom w:val="0"/>
          <w:divBdr>
            <w:top w:val="none" w:sz="0" w:space="0" w:color="auto"/>
            <w:left w:val="none" w:sz="0" w:space="0" w:color="auto"/>
            <w:bottom w:val="none" w:sz="0" w:space="0" w:color="auto"/>
            <w:right w:val="none" w:sz="0" w:space="0" w:color="auto"/>
          </w:divBdr>
        </w:div>
        <w:div w:id="981081065">
          <w:marLeft w:val="0"/>
          <w:marRight w:val="0"/>
          <w:marTop w:val="0"/>
          <w:marBottom w:val="0"/>
          <w:divBdr>
            <w:top w:val="none" w:sz="0" w:space="0" w:color="auto"/>
            <w:left w:val="none" w:sz="0" w:space="0" w:color="auto"/>
            <w:bottom w:val="none" w:sz="0" w:space="0" w:color="auto"/>
            <w:right w:val="none" w:sz="0" w:space="0" w:color="auto"/>
          </w:divBdr>
        </w:div>
        <w:div w:id="1489174790">
          <w:marLeft w:val="0"/>
          <w:marRight w:val="0"/>
          <w:marTop w:val="0"/>
          <w:marBottom w:val="0"/>
          <w:divBdr>
            <w:top w:val="none" w:sz="0" w:space="0" w:color="auto"/>
            <w:left w:val="none" w:sz="0" w:space="0" w:color="auto"/>
            <w:bottom w:val="none" w:sz="0" w:space="0" w:color="auto"/>
            <w:right w:val="none" w:sz="0" w:space="0" w:color="auto"/>
          </w:divBdr>
        </w:div>
        <w:div w:id="1073283766">
          <w:marLeft w:val="0"/>
          <w:marRight w:val="0"/>
          <w:marTop w:val="0"/>
          <w:marBottom w:val="0"/>
          <w:divBdr>
            <w:top w:val="none" w:sz="0" w:space="0" w:color="auto"/>
            <w:left w:val="none" w:sz="0" w:space="0" w:color="auto"/>
            <w:bottom w:val="none" w:sz="0" w:space="0" w:color="auto"/>
            <w:right w:val="none" w:sz="0" w:space="0" w:color="auto"/>
          </w:divBdr>
        </w:div>
        <w:div w:id="20714123">
          <w:marLeft w:val="0"/>
          <w:marRight w:val="0"/>
          <w:marTop w:val="0"/>
          <w:marBottom w:val="0"/>
          <w:divBdr>
            <w:top w:val="none" w:sz="0" w:space="0" w:color="auto"/>
            <w:left w:val="none" w:sz="0" w:space="0" w:color="auto"/>
            <w:bottom w:val="none" w:sz="0" w:space="0" w:color="auto"/>
            <w:right w:val="none" w:sz="0" w:space="0" w:color="auto"/>
          </w:divBdr>
        </w:div>
        <w:div w:id="1607881767">
          <w:marLeft w:val="0"/>
          <w:marRight w:val="0"/>
          <w:marTop w:val="0"/>
          <w:marBottom w:val="0"/>
          <w:divBdr>
            <w:top w:val="none" w:sz="0" w:space="0" w:color="auto"/>
            <w:left w:val="none" w:sz="0" w:space="0" w:color="auto"/>
            <w:bottom w:val="none" w:sz="0" w:space="0" w:color="auto"/>
            <w:right w:val="none" w:sz="0" w:space="0" w:color="auto"/>
          </w:divBdr>
        </w:div>
        <w:div w:id="1841508408">
          <w:marLeft w:val="0"/>
          <w:marRight w:val="0"/>
          <w:marTop w:val="0"/>
          <w:marBottom w:val="0"/>
          <w:divBdr>
            <w:top w:val="none" w:sz="0" w:space="0" w:color="auto"/>
            <w:left w:val="none" w:sz="0" w:space="0" w:color="auto"/>
            <w:bottom w:val="none" w:sz="0" w:space="0" w:color="auto"/>
            <w:right w:val="none" w:sz="0" w:space="0" w:color="auto"/>
          </w:divBdr>
        </w:div>
        <w:div w:id="1687631126">
          <w:marLeft w:val="0"/>
          <w:marRight w:val="0"/>
          <w:marTop w:val="0"/>
          <w:marBottom w:val="0"/>
          <w:divBdr>
            <w:top w:val="none" w:sz="0" w:space="0" w:color="auto"/>
            <w:left w:val="none" w:sz="0" w:space="0" w:color="auto"/>
            <w:bottom w:val="none" w:sz="0" w:space="0" w:color="auto"/>
            <w:right w:val="none" w:sz="0" w:space="0" w:color="auto"/>
          </w:divBdr>
        </w:div>
        <w:div w:id="699553906">
          <w:marLeft w:val="0"/>
          <w:marRight w:val="0"/>
          <w:marTop w:val="0"/>
          <w:marBottom w:val="0"/>
          <w:divBdr>
            <w:top w:val="none" w:sz="0" w:space="0" w:color="auto"/>
            <w:left w:val="none" w:sz="0" w:space="0" w:color="auto"/>
            <w:bottom w:val="none" w:sz="0" w:space="0" w:color="auto"/>
            <w:right w:val="none" w:sz="0" w:space="0" w:color="auto"/>
          </w:divBdr>
        </w:div>
        <w:div w:id="871500429">
          <w:marLeft w:val="0"/>
          <w:marRight w:val="0"/>
          <w:marTop w:val="0"/>
          <w:marBottom w:val="0"/>
          <w:divBdr>
            <w:top w:val="none" w:sz="0" w:space="0" w:color="auto"/>
            <w:left w:val="none" w:sz="0" w:space="0" w:color="auto"/>
            <w:bottom w:val="none" w:sz="0" w:space="0" w:color="auto"/>
            <w:right w:val="none" w:sz="0" w:space="0" w:color="auto"/>
          </w:divBdr>
        </w:div>
        <w:div w:id="1431394256">
          <w:marLeft w:val="0"/>
          <w:marRight w:val="0"/>
          <w:marTop w:val="0"/>
          <w:marBottom w:val="0"/>
          <w:divBdr>
            <w:top w:val="none" w:sz="0" w:space="0" w:color="auto"/>
            <w:left w:val="none" w:sz="0" w:space="0" w:color="auto"/>
            <w:bottom w:val="none" w:sz="0" w:space="0" w:color="auto"/>
            <w:right w:val="none" w:sz="0" w:space="0" w:color="auto"/>
          </w:divBdr>
        </w:div>
        <w:div w:id="1660498062">
          <w:marLeft w:val="0"/>
          <w:marRight w:val="0"/>
          <w:marTop w:val="0"/>
          <w:marBottom w:val="0"/>
          <w:divBdr>
            <w:top w:val="none" w:sz="0" w:space="0" w:color="auto"/>
            <w:left w:val="none" w:sz="0" w:space="0" w:color="auto"/>
            <w:bottom w:val="none" w:sz="0" w:space="0" w:color="auto"/>
            <w:right w:val="none" w:sz="0" w:space="0" w:color="auto"/>
          </w:divBdr>
        </w:div>
        <w:div w:id="1405562852">
          <w:marLeft w:val="0"/>
          <w:marRight w:val="0"/>
          <w:marTop w:val="0"/>
          <w:marBottom w:val="0"/>
          <w:divBdr>
            <w:top w:val="none" w:sz="0" w:space="0" w:color="auto"/>
            <w:left w:val="none" w:sz="0" w:space="0" w:color="auto"/>
            <w:bottom w:val="none" w:sz="0" w:space="0" w:color="auto"/>
            <w:right w:val="none" w:sz="0" w:space="0" w:color="auto"/>
          </w:divBdr>
        </w:div>
        <w:div w:id="1576623203">
          <w:marLeft w:val="0"/>
          <w:marRight w:val="0"/>
          <w:marTop w:val="0"/>
          <w:marBottom w:val="0"/>
          <w:divBdr>
            <w:top w:val="none" w:sz="0" w:space="0" w:color="auto"/>
            <w:left w:val="none" w:sz="0" w:space="0" w:color="auto"/>
            <w:bottom w:val="none" w:sz="0" w:space="0" w:color="auto"/>
            <w:right w:val="none" w:sz="0" w:space="0" w:color="auto"/>
          </w:divBdr>
        </w:div>
        <w:div w:id="1959986001">
          <w:marLeft w:val="0"/>
          <w:marRight w:val="0"/>
          <w:marTop w:val="0"/>
          <w:marBottom w:val="0"/>
          <w:divBdr>
            <w:top w:val="none" w:sz="0" w:space="0" w:color="auto"/>
            <w:left w:val="none" w:sz="0" w:space="0" w:color="auto"/>
            <w:bottom w:val="none" w:sz="0" w:space="0" w:color="auto"/>
            <w:right w:val="none" w:sz="0" w:space="0" w:color="auto"/>
          </w:divBdr>
        </w:div>
        <w:div w:id="937953465">
          <w:marLeft w:val="0"/>
          <w:marRight w:val="0"/>
          <w:marTop w:val="0"/>
          <w:marBottom w:val="0"/>
          <w:divBdr>
            <w:top w:val="none" w:sz="0" w:space="0" w:color="auto"/>
            <w:left w:val="none" w:sz="0" w:space="0" w:color="auto"/>
            <w:bottom w:val="none" w:sz="0" w:space="0" w:color="auto"/>
            <w:right w:val="none" w:sz="0" w:space="0" w:color="auto"/>
          </w:divBdr>
        </w:div>
        <w:div w:id="567109491">
          <w:marLeft w:val="0"/>
          <w:marRight w:val="0"/>
          <w:marTop w:val="0"/>
          <w:marBottom w:val="0"/>
          <w:divBdr>
            <w:top w:val="none" w:sz="0" w:space="0" w:color="auto"/>
            <w:left w:val="none" w:sz="0" w:space="0" w:color="auto"/>
            <w:bottom w:val="none" w:sz="0" w:space="0" w:color="auto"/>
            <w:right w:val="none" w:sz="0" w:space="0" w:color="auto"/>
          </w:divBdr>
        </w:div>
        <w:div w:id="1183322662">
          <w:marLeft w:val="0"/>
          <w:marRight w:val="0"/>
          <w:marTop w:val="0"/>
          <w:marBottom w:val="0"/>
          <w:divBdr>
            <w:top w:val="none" w:sz="0" w:space="0" w:color="auto"/>
            <w:left w:val="none" w:sz="0" w:space="0" w:color="auto"/>
            <w:bottom w:val="none" w:sz="0" w:space="0" w:color="auto"/>
            <w:right w:val="none" w:sz="0" w:space="0" w:color="auto"/>
          </w:divBdr>
        </w:div>
        <w:div w:id="1363018639">
          <w:marLeft w:val="0"/>
          <w:marRight w:val="0"/>
          <w:marTop w:val="0"/>
          <w:marBottom w:val="0"/>
          <w:divBdr>
            <w:top w:val="none" w:sz="0" w:space="0" w:color="auto"/>
            <w:left w:val="none" w:sz="0" w:space="0" w:color="auto"/>
            <w:bottom w:val="none" w:sz="0" w:space="0" w:color="auto"/>
            <w:right w:val="none" w:sz="0" w:space="0" w:color="auto"/>
          </w:divBdr>
        </w:div>
        <w:div w:id="240408559">
          <w:marLeft w:val="0"/>
          <w:marRight w:val="0"/>
          <w:marTop w:val="0"/>
          <w:marBottom w:val="0"/>
          <w:divBdr>
            <w:top w:val="none" w:sz="0" w:space="0" w:color="auto"/>
            <w:left w:val="none" w:sz="0" w:space="0" w:color="auto"/>
            <w:bottom w:val="none" w:sz="0" w:space="0" w:color="auto"/>
            <w:right w:val="none" w:sz="0" w:space="0" w:color="auto"/>
          </w:divBdr>
        </w:div>
        <w:div w:id="53744705">
          <w:marLeft w:val="0"/>
          <w:marRight w:val="0"/>
          <w:marTop w:val="0"/>
          <w:marBottom w:val="0"/>
          <w:divBdr>
            <w:top w:val="none" w:sz="0" w:space="0" w:color="auto"/>
            <w:left w:val="none" w:sz="0" w:space="0" w:color="auto"/>
            <w:bottom w:val="none" w:sz="0" w:space="0" w:color="auto"/>
            <w:right w:val="none" w:sz="0" w:space="0" w:color="auto"/>
          </w:divBdr>
        </w:div>
        <w:div w:id="78449982">
          <w:marLeft w:val="0"/>
          <w:marRight w:val="0"/>
          <w:marTop w:val="0"/>
          <w:marBottom w:val="0"/>
          <w:divBdr>
            <w:top w:val="none" w:sz="0" w:space="0" w:color="auto"/>
            <w:left w:val="none" w:sz="0" w:space="0" w:color="auto"/>
            <w:bottom w:val="none" w:sz="0" w:space="0" w:color="auto"/>
            <w:right w:val="none" w:sz="0" w:space="0" w:color="auto"/>
          </w:divBdr>
        </w:div>
        <w:div w:id="116989572">
          <w:marLeft w:val="0"/>
          <w:marRight w:val="0"/>
          <w:marTop w:val="0"/>
          <w:marBottom w:val="0"/>
          <w:divBdr>
            <w:top w:val="none" w:sz="0" w:space="0" w:color="auto"/>
            <w:left w:val="none" w:sz="0" w:space="0" w:color="auto"/>
            <w:bottom w:val="none" w:sz="0" w:space="0" w:color="auto"/>
            <w:right w:val="none" w:sz="0" w:space="0" w:color="auto"/>
          </w:divBdr>
        </w:div>
        <w:div w:id="1129083684">
          <w:marLeft w:val="0"/>
          <w:marRight w:val="0"/>
          <w:marTop w:val="0"/>
          <w:marBottom w:val="0"/>
          <w:divBdr>
            <w:top w:val="none" w:sz="0" w:space="0" w:color="auto"/>
            <w:left w:val="none" w:sz="0" w:space="0" w:color="auto"/>
            <w:bottom w:val="none" w:sz="0" w:space="0" w:color="auto"/>
            <w:right w:val="none" w:sz="0" w:space="0" w:color="auto"/>
          </w:divBdr>
        </w:div>
        <w:div w:id="1653832799">
          <w:marLeft w:val="0"/>
          <w:marRight w:val="0"/>
          <w:marTop w:val="0"/>
          <w:marBottom w:val="0"/>
          <w:divBdr>
            <w:top w:val="none" w:sz="0" w:space="0" w:color="auto"/>
            <w:left w:val="none" w:sz="0" w:space="0" w:color="auto"/>
            <w:bottom w:val="none" w:sz="0" w:space="0" w:color="auto"/>
            <w:right w:val="none" w:sz="0" w:space="0" w:color="auto"/>
          </w:divBdr>
        </w:div>
        <w:div w:id="1924101902">
          <w:marLeft w:val="0"/>
          <w:marRight w:val="0"/>
          <w:marTop w:val="0"/>
          <w:marBottom w:val="0"/>
          <w:divBdr>
            <w:top w:val="none" w:sz="0" w:space="0" w:color="auto"/>
            <w:left w:val="none" w:sz="0" w:space="0" w:color="auto"/>
            <w:bottom w:val="none" w:sz="0" w:space="0" w:color="auto"/>
            <w:right w:val="none" w:sz="0" w:space="0" w:color="auto"/>
          </w:divBdr>
        </w:div>
        <w:div w:id="2103722817">
          <w:marLeft w:val="0"/>
          <w:marRight w:val="0"/>
          <w:marTop w:val="0"/>
          <w:marBottom w:val="0"/>
          <w:divBdr>
            <w:top w:val="none" w:sz="0" w:space="0" w:color="auto"/>
            <w:left w:val="none" w:sz="0" w:space="0" w:color="auto"/>
            <w:bottom w:val="none" w:sz="0" w:space="0" w:color="auto"/>
            <w:right w:val="none" w:sz="0" w:space="0" w:color="auto"/>
          </w:divBdr>
        </w:div>
        <w:div w:id="1087581086">
          <w:marLeft w:val="0"/>
          <w:marRight w:val="0"/>
          <w:marTop w:val="0"/>
          <w:marBottom w:val="0"/>
          <w:divBdr>
            <w:top w:val="none" w:sz="0" w:space="0" w:color="auto"/>
            <w:left w:val="none" w:sz="0" w:space="0" w:color="auto"/>
            <w:bottom w:val="none" w:sz="0" w:space="0" w:color="auto"/>
            <w:right w:val="none" w:sz="0" w:space="0" w:color="auto"/>
          </w:divBdr>
        </w:div>
        <w:div w:id="1780446739">
          <w:marLeft w:val="0"/>
          <w:marRight w:val="0"/>
          <w:marTop w:val="0"/>
          <w:marBottom w:val="0"/>
          <w:divBdr>
            <w:top w:val="none" w:sz="0" w:space="0" w:color="auto"/>
            <w:left w:val="none" w:sz="0" w:space="0" w:color="auto"/>
            <w:bottom w:val="none" w:sz="0" w:space="0" w:color="auto"/>
            <w:right w:val="none" w:sz="0" w:space="0" w:color="auto"/>
          </w:divBdr>
        </w:div>
        <w:div w:id="1666587970">
          <w:marLeft w:val="0"/>
          <w:marRight w:val="0"/>
          <w:marTop w:val="0"/>
          <w:marBottom w:val="0"/>
          <w:divBdr>
            <w:top w:val="none" w:sz="0" w:space="0" w:color="auto"/>
            <w:left w:val="none" w:sz="0" w:space="0" w:color="auto"/>
            <w:bottom w:val="none" w:sz="0" w:space="0" w:color="auto"/>
            <w:right w:val="none" w:sz="0" w:space="0" w:color="auto"/>
          </w:divBdr>
        </w:div>
        <w:div w:id="2047830330">
          <w:marLeft w:val="0"/>
          <w:marRight w:val="0"/>
          <w:marTop w:val="0"/>
          <w:marBottom w:val="0"/>
          <w:divBdr>
            <w:top w:val="none" w:sz="0" w:space="0" w:color="auto"/>
            <w:left w:val="none" w:sz="0" w:space="0" w:color="auto"/>
            <w:bottom w:val="none" w:sz="0" w:space="0" w:color="auto"/>
            <w:right w:val="none" w:sz="0" w:space="0" w:color="auto"/>
          </w:divBdr>
        </w:div>
        <w:div w:id="178280809">
          <w:marLeft w:val="0"/>
          <w:marRight w:val="0"/>
          <w:marTop w:val="0"/>
          <w:marBottom w:val="0"/>
          <w:divBdr>
            <w:top w:val="none" w:sz="0" w:space="0" w:color="auto"/>
            <w:left w:val="none" w:sz="0" w:space="0" w:color="auto"/>
            <w:bottom w:val="none" w:sz="0" w:space="0" w:color="auto"/>
            <w:right w:val="none" w:sz="0" w:space="0" w:color="auto"/>
          </w:divBdr>
        </w:div>
        <w:div w:id="933980648">
          <w:marLeft w:val="0"/>
          <w:marRight w:val="0"/>
          <w:marTop w:val="0"/>
          <w:marBottom w:val="0"/>
          <w:divBdr>
            <w:top w:val="none" w:sz="0" w:space="0" w:color="auto"/>
            <w:left w:val="none" w:sz="0" w:space="0" w:color="auto"/>
            <w:bottom w:val="none" w:sz="0" w:space="0" w:color="auto"/>
            <w:right w:val="none" w:sz="0" w:space="0" w:color="auto"/>
          </w:divBdr>
        </w:div>
        <w:div w:id="96558001">
          <w:marLeft w:val="0"/>
          <w:marRight w:val="0"/>
          <w:marTop w:val="0"/>
          <w:marBottom w:val="0"/>
          <w:divBdr>
            <w:top w:val="none" w:sz="0" w:space="0" w:color="auto"/>
            <w:left w:val="none" w:sz="0" w:space="0" w:color="auto"/>
            <w:bottom w:val="none" w:sz="0" w:space="0" w:color="auto"/>
            <w:right w:val="none" w:sz="0" w:space="0" w:color="auto"/>
          </w:divBdr>
        </w:div>
        <w:div w:id="773786124">
          <w:marLeft w:val="0"/>
          <w:marRight w:val="0"/>
          <w:marTop w:val="0"/>
          <w:marBottom w:val="0"/>
          <w:divBdr>
            <w:top w:val="none" w:sz="0" w:space="0" w:color="auto"/>
            <w:left w:val="none" w:sz="0" w:space="0" w:color="auto"/>
            <w:bottom w:val="none" w:sz="0" w:space="0" w:color="auto"/>
            <w:right w:val="none" w:sz="0" w:space="0" w:color="auto"/>
          </w:divBdr>
        </w:div>
        <w:div w:id="8798063">
          <w:marLeft w:val="0"/>
          <w:marRight w:val="0"/>
          <w:marTop w:val="0"/>
          <w:marBottom w:val="0"/>
          <w:divBdr>
            <w:top w:val="none" w:sz="0" w:space="0" w:color="auto"/>
            <w:left w:val="none" w:sz="0" w:space="0" w:color="auto"/>
            <w:bottom w:val="none" w:sz="0" w:space="0" w:color="auto"/>
            <w:right w:val="none" w:sz="0" w:space="0" w:color="auto"/>
          </w:divBdr>
        </w:div>
        <w:div w:id="411700787">
          <w:marLeft w:val="0"/>
          <w:marRight w:val="0"/>
          <w:marTop w:val="0"/>
          <w:marBottom w:val="0"/>
          <w:divBdr>
            <w:top w:val="none" w:sz="0" w:space="0" w:color="auto"/>
            <w:left w:val="none" w:sz="0" w:space="0" w:color="auto"/>
            <w:bottom w:val="none" w:sz="0" w:space="0" w:color="auto"/>
            <w:right w:val="none" w:sz="0" w:space="0" w:color="auto"/>
          </w:divBdr>
        </w:div>
        <w:div w:id="1061637127">
          <w:marLeft w:val="0"/>
          <w:marRight w:val="0"/>
          <w:marTop w:val="0"/>
          <w:marBottom w:val="0"/>
          <w:divBdr>
            <w:top w:val="none" w:sz="0" w:space="0" w:color="auto"/>
            <w:left w:val="none" w:sz="0" w:space="0" w:color="auto"/>
            <w:bottom w:val="none" w:sz="0" w:space="0" w:color="auto"/>
            <w:right w:val="none" w:sz="0" w:space="0" w:color="auto"/>
          </w:divBdr>
        </w:div>
        <w:div w:id="1486162309">
          <w:marLeft w:val="0"/>
          <w:marRight w:val="0"/>
          <w:marTop w:val="0"/>
          <w:marBottom w:val="0"/>
          <w:divBdr>
            <w:top w:val="none" w:sz="0" w:space="0" w:color="auto"/>
            <w:left w:val="none" w:sz="0" w:space="0" w:color="auto"/>
            <w:bottom w:val="none" w:sz="0" w:space="0" w:color="auto"/>
            <w:right w:val="none" w:sz="0" w:space="0" w:color="auto"/>
          </w:divBdr>
        </w:div>
        <w:div w:id="780685805">
          <w:marLeft w:val="0"/>
          <w:marRight w:val="0"/>
          <w:marTop w:val="0"/>
          <w:marBottom w:val="0"/>
          <w:divBdr>
            <w:top w:val="none" w:sz="0" w:space="0" w:color="auto"/>
            <w:left w:val="none" w:sz="0" w:space="0" w:color="auto"/>
            <w:bottom w:val="none" w:sz="0" w:space="0" w:color="auto"/>
            <w:right w:val="none" w:sz="0" w:space="0" w:color="auto"/>
          </w:divBdr>
        </w:div>
        <w:div w:id="396380">
          <w:marLeft w:val="0"/>
          <w:marRight w:val="0"/>
          <w:marTop w:val="0"/>
          <w:marBottom w:val="0"/>
          <w:divBdr>
            <w:top w:val="none" w:sz="0" w:space="0" w:color="auto"/>
            <w:left w:val="none" w:sz="0" w:space="0" w:color="auto"/>
            <w:bottom w:val="none" w:sz="0" w:space="0" w:color="auto"/>
            <w:right w:val="none" w:sz="0" w:space="0" w:color="auto"/>
          </w:divBdr>
        </w:div>
        <w:div w:id="1066607580">
          <w:marLeft w:val="0"/>
          <w:marRight w:val="0"/>
          <w:marTop w:val="0"/>
          <w:marBottom w:val="0"/>
          <w:divBdr>
            <w:top w:val="none" w:sz="0" w:space="0" w:color="auto"/>
            <w:left w:val="none" w:sz="0" w:space="0" w:color="auto"/>
            <w:bottom w:val="none" w:sz="0" w:space="0" w:color="auto"/>
            <w:right w:val="none" w:sz="0" w:space="0" w:color="auto"/>
          </w:divBdr>
        </w:div>
        <w:div w:id="856309028">
          <w:marLeft w:val="0"/>
          <w:marRight w:val="0"/>
          <w:marTop w:val="0"/>
          <w:marBottom w:val="0"/>
          <w:divBdr>
            <w:top w:val="none" w:sz="0" w:space="0" w:color="auto"/>
            <w:left w:val="none" w:sz="0" w:space="0" w:color="auto"/>
            <w:bottom w:val="none" w:sz="0" w:space="0" w:color="auto"/>
            <w:right w:val="none" w:sz="0" w:space="0" w:color="auto"/>
          </w:divBdr>
        </w:div>
        <w:div w:id="655301371">
          <w:marLeft w:val="0"/>
          <w:marRight w:val="0"/>
          <w:marTop w:val="0"/>
          <w:marBottom w:val="0"/>
          <w:divBdr>
            <w:top w:val="none" w:sz="0" w:space="0" w:color="auto"/>
            <w:left w:val="none" w:sz="0" w:space="0" w:color="auto"/>
            <w:bottom w:val="none" w:sz="0" w:space="0" w:color="auto"/>
            <w:right w:val="none" w:sz="0" w:space="0" w:color="auto"/>
          </w:divBdr>
        </w:div>
        <w:div w:id="337855361">
          <w:marLeft w:val="0"/>
          <w:marRight w:val="0"/>
          <w:marTop w:val="0"/>
          <w:marBottom w:val="0"/>
          <w:divBdr>
            <w:top w:val="none" w:sz="0" w:space="0" w:color="auto"/>
            <w:left w:val="none" w:sz="0" w:space="0" w:color="auto"/>
            <w:bottom w:val="none" w:sz="0" w:space="0" w:color="auto"/>
            <w:right w:val="none" w:sz="0" w:space="0" w:color="auto"/>
          </w:divBdr>
        </w:div>
        <w:div w:id="945501409">
          <w:marLeft w:val="0"/>
          <w:marRight w:val="0"/>
          <w:marTop w:val="0"/>
          <w:marBottom w:val="0"/>
          <w:divBdr>
            <w:top w:val="none" w:sz="0" w:space="0" w:color="auto"/>
            <w:left w:val="none" w:sz="0" w:space="0" w:color="auto"/>
            <w:bottom w:val="none" w:sz="0" w:space="0" w:color="auto"/>
            <w:right w:val="none" w:sz="0" w:space="0" w:color="auto"/>
          </w:divBdr>
        </w:div>
        <w:div w:id="605815872">
          <w:marLeft w:val="0"/>
          <w:marRight w:val="0"/>
          <w:marTop w:val="0"/>
          <w:marBottom w:val="0"/>
          <w:divBdr>
            <w:top w:val="none" w:sz="0" w:space="0" w:color="auto"/>
            <w:left w:val="none" w:sz="0" w:space="0" w:color="auto"/>
            <w:bottom w:val="none" w:sz="0" w:space="0" w:color="auto"/>
            <w:right w:val="none" w:sz="0" w:space="0" w:color="auto"/>
          </w:divBdr>
        </w:div>
        <w:div w:id="640380317">
          <w:marLeft w:val="0"/>
          <w:marRight w:val="0"/>
          <w:marTop w:val="0"/>
          <w:marBottom w:val="0"/>
          <w:divBdr>
            <w:top w:val="none" w:sz="0" w:space="0" w:color="auto"/>
            <w:left w:val="none" w:sz="0" w:space="0" w:color="auto"/>
            <w:bottom w:val="none" w:sz="0" w:space="0" w:color="auto"/>
            <w:right w:val="none" w:sz="0" w:space="0" w:color="auto"/>
          </w:divBdr>
        </w:div>
        <w:div w:id="1277327961">
          <w:marLeft w:val="0"/>
          <w:marRight w:val="0"/>
          <w:marTop w:val="0"/>
          <w:marBottom w:val="0"/>
          <w:divBdr>
            <w:top w:val="none" w:sz="0" w:space="0" w:color="auto"/>
            <w:left w:val="none" w:sz="0" w:space="0" w:color="auto"/>
            <w:bottom w:val="none" w:sz="0" w:space="0" w:color="auto"/>
            <w:right w:val="none" w:sz="0" w:space="0" w:color="auto"/>
          </w:divBdr>
        </w:div>
        <w:div w:id="1251082859">
          <w:marLeft w:val="0"/>
          <w:marRight w:val="0"/>
          <w:marTop w:val="0"/>
          <w:marBottom w:val="0"/>
          <w:divBdr>
            <w:top w:val="none" w:sz="0" w:space="0" w:color="auto"/>
            <w:left w:val="none" w:sz="0" w:space="0" w:color="auto"/>
            <w:bottom w:val="none" w:sz="0" w:space="0" w:color="auto"/>
            <w:right w:val="none" w:sz="0" w:space="0" w:color="auto"/>
          </w:divBdr>
        </w:div>
        <w:div w:id="946422801">
          <w:marLeft w:val="0"/>
          <w:marRight w:val="0"/>
          <w:marTop w:val="0"/>
          <w:marBottom w:val="0"/>
          <w:divBdr>
            <w:top w:val="none" w:sz="0" w:space="0" w:color="auto"/>
            <w:left w:val="none" w:sz="0" w:space="0" w:color="auto"/>
            <w:bottom w:val="none" w:sz="0" w:space="0" w:color="auto"/>
            <w:right w:val="none" w:sz="0" w:space="0" w:color="auto"/>
          </w:divBdr>
        </w:div>
        <w:div w:id="1550996059">
          <w:marLeft w:val="0"/>
          <w:marRight w:val="0"/>
          <w:marTop w:val="0"/>
          <w:marBottom w:val="0"/>
          <w:divBdr>
            <w:top w:val="none" w:sz="0" w:space="0" w:color="auto"/>
            <w:left w:val="none" w:sz="0" w:space="0" w:color="auto"/>
            <w:bottom w:val="none" w:sz="0" w:space="0" w:color="auto"/>
            <w:right w:val="none" w:sz="0" w:space="0" w:color="auto"/>
          </w:divBdr>
        </w:div>
        <w:div w:id="2076053086">
          <w:marLeft w:val="0"/>
          <w:marRight w:val="0"/>
          <w:marTop w:val="0"/>
          <w:marBottom w:val="0"/>
          <w:divBdr>
            <w:top w:val="none" w:sz="0" w:space="0" w:color="auto"/>
            <w:left w:val="none" w:sz="0" w:space="0" w:color="auto"/>
            <w:bottom w:val="none" w:sz="0" w:space="0" w:color="auto"/>
            <w:right w:val="none" w:sz="0" w:space="0" w:color="auto"/>
          </w:divBdr>
        </w:div>
        <w:div w:id="857625607">
          <w:marLeft w:val="0"/>
          <w:marRight w:val="0"/>
          <w:marTop w:val="0"/>
          <w:marBottom w:val="0"/>
          <w:divBdr>
            <w:top w:val="none" w:sz="0" w:space="0" w:color="auto"/>
            <w:left w:val="none" w:sz="0" w:space="0" w:color="auto"/>
            <w:bottom w:val="none" w:sz="0" w:space="0" w:color="auto"/>
            <w:right w:val="none" w:sz="0" w:space="0" w:color="auto"/>
          </w:divBdr>
        </w:div>
        <w:div w:id="832188387">
          <w:marLeft w:val="0"/>
          <w:marRight w:val="0"/>
          <w:marTop w:val="0"/>
          <w:marBottom w:val="0"/>
          <w:divBdr>
            <w:top w:val="none" w:sz="0" w:space="0" w:color="auto"/>
            <w:left w:val="none" w:sz="0" w:space="0" w:color="auto"/>
            <w:bottom w:val="none" w:sz="0" w:space="0" w:color="auto"/>
            <w:right w:val="none" w:sz="0" w:space="0" w:color="auto"/>
          </w:divBdr>
        </w:div>
        <w:div w:id="813714194">
          <w:marLeft w:val="0"/>
          <w:marRight w:val="0"/>
          <w:marTop w:val="0"/>
          <w:marBottom w:val="0"/>
          <w:divBdr>
            <w:top w:val="none" w:sz="0" w:space="0" w:color="auto"/>
            <w:left w:val="none" w:sz="0" w:space="0" w:color="auto"/>
            <w:bottom w:val="none" w:sz="0" w:space="0" w:color="auto"/>
            <w:right w:val="none" w:sz="0" w:space="0" w:color="auto"/>
          </w:divBdr>
        </w:div>
        <w:div w:id="493255722">
          <w:marLeft w:val="0"/>
          <w:marRight w:val="0"/>
          <w:marTop w:val="0"/>
          <w:marBottom w:val="0"/>
          <w:divBdr>
            <w:top w:val="none" w:sz="0" w:space="0" w:color="auto"/>
            <w:left w:val="none" w:sz="0" w:space="0" w:color="auto"/>
            <w:bottom w:val="none" w:sz="0" w:space="0" w:color="auto"/>
            <w:right w:val="none" w:sz="0" w:space="0" w:color="auto"/>
          </w:divBdr>
        </w:div>
        <w:div w:id="238448592">
          <w:marLeft w:val="0"/>
          <w:marRight w:val="0"/>
          <w:marTop w:val="0"/>
          <w:marBottom w:val="0"/>
          <w:divBdr>
            <w:top w:val="none" w:sz="0" w:space="0" w:color="auto"/>
            <w:left w:val="none" w:sz="0" w:space="0" w:color="auto"/>
            <w:bottom w:val="none" w:sz="0" w:space="0" w:color="auto"/>
            <w:right w:val="none" w:sz="0" w:space="0" w:color="auto"/>
          </w:divBdr>
        </w:div>
        <w:div w:id="794904565">
          <w:marLeft w:val="0"/>
          <w:marRight w:val="0"/>
          <w:marTop w:val="0"/>
          <w:marBottom w:val="0"/>
          <w:divBdr>
            <w:top w:val="none" w:sz="0" w:space="0" w:color="auto"/>
            <w:left w:val="none" w:sz="0" w:space="0" w:color="auto"/>
            <w:bottom w:val="none" w:sz="0" w:space="0" w:color="auto"/>
            <w:right w:val="none" w:sz="0" w:space="0" w:color="auto"/>
          </w:divBdr>
        </w:div>
        <w:div w:id="643585006">
          <w:marLeft w:val="0"/>
          <w:marRight w:val="0"/>
          <w:marTop w:val="0"/>
          <w:marBottom w:val="0"/>
          <w:divBdr>
            <w:top w:val="none" w:sz="0" w:space="0" w:color="auto"/>
            <w:left w:val="none" w:sz="0" w:space="0" w:color="auto"/>
            <w:bottom w:val="none" w:sz="0" w:space="0" w:color="auto"/>
            <w:right w:val="none" w:sz="0" w:space="0" w:color="auto"/>
          </w:divBdr>
        </w:div>
        <w:div w:id="1763716319">
          <w:marLeft w:val="0"/>
          <w:marRight w:val="0"/>
          <w:marTop w:val="0"/>
          <w:marBottom w:val="0"/>
          <w:divBdr>
            <w:top w:val="none" w:sz="0" w:space="0" w:color="auto"/>
            <w:left w:val="none" w:sz="0" w:space="0" w:color="auto"/>
            <w:bottom w:val="none" w:sz="0" w:space="0" w:color="auto"/>
            <w:right w:val="none" w:sz="0" w:space="0" w:color="auto"/>
          </w:divBdr>
        </w:div>
        <w:div w:id="1816752426">
          <w:marLeft w:val="0"/>
          <w:marRight w:val="0"/>
          <w:marTop w:val="0"/>
          <w:marBottom w:val="0"/>
          <w:divBdr>
            <w:top w:val="none" w:sz="0" w:space="0" w:color="auto"/>
            <w:left w:val="none" w:sz="0" w:space="0" w:color="auto"/>
            <w:bottom w:val="none" w:sz="0" w:space="0" w:color="auto"/>
            <w:right w:val="none" w:sz="0" w:space="0" w:color="auto"/>
          </w:divBdr>
        </w:div>
        <w:div w:id="295721275">
          <w:marLeft w:val="0"/>
          <w:marRight w:val="0"/>
          <w:marTop w:val="0"/>
          <w:marBottom w:val="0"/>
          <w:divBdr>
            <w:top w:val="none" w:sz="0" w:space="0" w:color="auto"/>
            <w:left w:val="none" w:sz="0" w:space="0" w:color="auto"/>
            <w:bottom w:val="none" w:sz="0" w:space="0" w:color="auto"/>
            <w:right w:val="none" w:sz="0" w:space="0" w:color="auto"/>
          </w:divBdr>
        </w:div>
        <w:div w:id="1441410860">
          <w:marLeft w:val="0"/>
          <w:marRight w:val="0"/>
          <w:marTop w:val="0"/>
          <w:marBottom w:val="0"/>
          <w:divBdr>
            <w:top w:val="none" w:sz="0" w:space="0" w:color="auto"/>
            <w:left w:val="none" w:sz="0" w:space="0" w:color="auto"/>
            <w:bottom w:val="none" w:sz="0" w:space="0" w:color="auto"/>
            <w:right w:val="none" w:sz="0" w:space="0" w:color="auto"/>
          </w:divBdr>
        </w:div>
        <w:div w:id="934553603">
          <w:marLeft w:val="0"/>
          <w:marRight w:val="0"/>
          <w:marTop w:val="0"/>
          <w:marBottom w:val="0"/>
          <w:divBdr>
            <w:top w:val="none" w:sz="0" w:space="0" w:color="auto"/>
            <w:left w:val="none" w:sz="0" w:space="0" w:color="auto"/>
            <w:bottom w:val="none" w:sz="0" w:space="0" w:color="auto"/>
            <w:right w:val="none" w:sz="0" w:space="0" w:color="auto"/>
          </w:divBdr>
        </w:div>
        <w:div w:id="570430581">
          <w:marLeft w:val="0"/>
          <w:marRight w:val="0"/>
          <w:marTop w:val="0"/>
          <w:marBottom w:val="0"/>
          <w:divBdr>
            <w:top w:val="none" w:sz="0" w:space="0" w:color="auto"/>
            <w:left w:val="none" w:sz="0" w:space="0" w:color="auto"/>
            <w:bottom w:val="none" w:sz="0" w:space="0" w:color="auto"/>
            <w:right w:val="none" w:sz="0" w:space="0" w:color="auto"/>
          </w:divBdr>
        </w:div>
        <w:div w:id="1707102897">
          <w:marLeft w:val="0"/>
          <w:marRight w:val="0"/>
          <w:marTop w:val="0"/>
          <w:marBottom w:val="0"/>
          <w:divBdr>
            <w:top w:val="none" w:sz="0" w:space="0" w:color="auto"/>
            <w:left w:val="none" w:sz="0" w:space="0" w:color="auto"/>
            <w:bottom w:val="none" w:sz="0" w:space="0" w:color="auto"/>
            <w:right w:val="none" w:sz="0" w:space="0" w:color="auto"/>
          </w:divBdr>
        </w:div>
        <w:div w:id="1626084884">
          <w:marLeft w:val="0"/>
          <w:marRight w:val="0"/>
          <w:marTop w:val="0"/>
          <w:marBottom w:val="0"/>
          <w:divBdr>
            <w:top w:val="none" w:sz="0" w:space="0" w:color="auto"/>
            <w:left w:val="none" w:sz="0" w:space="0" w:color="auto"/>
            <w:bottom w:val="none" w:sz="0" w:space="0" w:color="auto"/>
            <w:right w:val="none" w:sz="0" w:space="0" w:color="auto"/>
          </w:divBdr>
        </w:div>
        <w:div w:id="174879197">
          <w:marLeft w:val="0"/>
          <w:marRight w:val="0"/>
          <w:marTop w:val="0"/>
          <w:marBottom w:val="0"/>
          <w:divBdr>
            <w:top w:val="none" w:sz="0" w:space="0" w:color="auto"/>
            <w:left w:val="none" w:sz="0" w:space="0" w:color="auto"/>
            <w:bottom w:val="none" w:sz="0" w:space="0" w:color="auto"/>
            <w:right w:val="none" w:sz="0" w:space="0" w:color="auto"/>
          </w:divBdr>
        </w:div>
        <w:div w:id="1728382456">
          <w:marLeft w:val="0"/>
          <w:marRight w:val="0"/>
          <w:marTop w:val="0"/>
          <w:marBottom w:val="0"/>
          <w:divBdr>
            <w:top w:val="none" w:sz="0" w:space="0" w:color="auto"/>
            <w:left w:val="none" w:sz="0" w:space="0" w:color="auto"/>
            <w:bottom w:val="none" w:sz="0" w:space="0" w:color="auto"/>
            <w:right w:val="none" w:sz="0" w:space="0" w:color="auto"/>
          </w:divBdr>
        </w:div>
        <w:div w:id="2004816952">
          <w:marLeft w:val="0"/>
          <w:marRight w:val="0"/>
          <w:marTop w:val="0"/>
          <w:marBottom w:val="0"/>
          <w:divBdr>
            <w:top w:val="none" w:sz="0" w:space="0" w:color="auto"/>
            <w:left w:val="none" w:sz="0" w:space="0" w:color="auto"/>
            <w:bottom w:val="none" w:sz="0" w:space="0" w:color="auto"/>
            <w:right w:val="none" w:sz="0" w:space="0" w:color="auto"/>
          </w:divBdr>
        </w:div>
        <w:div w:id="1108895119">
          <w:marLeft w:val="0"/>
          <w:marRight w:val="0"/>
          <w:marTop w:val="0"/>
          <w:marBottom w:val="0"/>
          <w:divBdr>
            <w:top w:val="none" w:sz="0" w:space="0" w:color="auto"/>
            <w:left w:val="none" w:sz="0" w:space="0" w:color="auto"/>
            <w:bottom w:val="none" w:sz="0" w:space="0" w:color="auto"/>
            <w:right w:val="none" w:sz="0" w:space="0" w:color="auto"/>
          </w:divBdr>
        </w:div>
        <w:div w:id="1043403054">
          <w:marLeft w:val="0"/>
          <w:marRight w:val="0"/>
          <w:marTop w:val="0"/>
          <w:marBottom w:val="0"/>
          <w:divBdr>
            <w:top w:val="none" w:sz="0" w:space="0" w:color="auto"/>
            <w:left w:val="none" w:sz="0" w:space="0" w:color="auto"/>
            <w:bottom w:val="none" w:sz="0" w:space="0" w:color="auto"/>
            <w:right w:val="none" w:sz="0" w:space="0" w:color="auto"/>
          </w:divBdr>
        </w:div>
        <w:div w:id="445540876">
          <w:marLeft w:val="0"/>
          <w:marRight w:val="0"/>
          <w:marTop w:val="0"/>
          <w:marBottom w:val="0"/>
          <w:divBdr>
            <w:top w:val="none" w:sz="0" w:space="0" w:color="auto"/>
            <w:left w:val="none" w:sz="0" w:space="0" w:color="auto"/>
            <w:bottom w:val="none" w:sz="0" w:space="0" w:color="auto"/>
            <w:right w:val="none" w:sz="0" w:space="0" w:color="auto"/>
          </w:divBdr>
        </w:div>
        <w:div w:id="1938172572">
          <w:marLeft w:val="0"/>
          <w:marRight w:val="0"/>
          <w:marTop w:val="0"/>
          <w:marBottom w:val="0"/>
          <w:divBdr>
            <w:top w:val="none" w:sz="0" w:space="0" w:color="auto"/>
            <w:left w:val="none" w:sz="0" w:space="0" w:color="auto"/>
            <w:bottom w:val="none" w:sz="0" w:space="0" w:color="auto"/>
            <w:right w:val="none" w:sz="0" w:space="0" w:color="auto"/>
          </w:divBdr>
        </w:div>
        <w:div w:id="1149328652">
          <w:marLeft w:val="0"/>
          <w:marRight w:val="0"/>
          <w:marTop w:val="0"/>
          <w:marBottom w:val="0"/>
          <w:divBdr>
            <w:top w:val="none" w:sz="0" w:space="0" w:color="auto"/>
            <w:left w:val="none" w:sz="0" w:space="0" w:color="auto"/>
            <w:bottom w:val="none" w:sz="0" w:space="0" w:color="auto"/>
            <w:right w:val="none" w:sz="0" w:space="0" w:color="auto"/>
          </w:divBdr>
        </w:div>
        <w:div w:id="1272005348">
          <w:marLeft w:val="0"/>
          <w:marRight w:val="0"/>
          <w:marTop w:val="0"/>
          <w:marBottom w:val="0"/>
          <w:divBdr>
            <w:top w:val="none" w:sz="0" w:space="0" w:color="auto"/>
            <w:left w:val="none" w:sz="0" w:space="0" w:color="auto"/>
            <w:bottom w:val="none" w:sz="0" w:space="0" w:color="auto"/>
            <w:right w:val="none" w:sz="0" w:space="0" w:color="auto"/>
          </w:divBdr>
        </w:div>
        <w:div w:id="910041008">
          <w:marLeft w:val="0"/>
          <w:marRight w:val="0"/>
          <w:marTop w:val="0"/>
          <w:marBottom w:val="0"/>
          <w:divBdr>
            <w:top w:val="none" w:sz="0" w:space="0" w:color="auto"/>
            <w:left w:val="none" w:sz="0" w:space="0" w:color="auto"/>
            <w:bottom w:val="none" w:sz="0" w:space="0" w:color="auto"/>
            <w:right w:val="none" w:sz="0" w:space="0" w:color="auto"/>
          </w:divBdr>
        </w:div>
        <w:div w:id="961766657">
          <w:marLeft w:val="0"/>
          <w:marRight w:val="0"/>
          <w:marTop w:val="0"/>
          <w:marBottom w:val="0"/>
          <w:divBdr>
            <w:top w:val="none" w:sz="0" w:space="0" w:color="auto"/>
            <w:left w:val="none" w:sz="0" w:space="0" w:color="auto"/>
            <w:bottom w:val="none" w:sz="0" w:space="0" w:color="auto"/>
            <w:right w:val="none" w:sz="0" w:space="0" w:color="auto"/>
          </w:divBdr>
        </w:div>
        <w:div w:id="1948779243">
          <w:marLeft w:val="0"/>
          <w:marRight w:val="0"/>
          <w:marTop w:val="0"/>
          <w:marBottom w:val="0"/>
          <w:divBdr>
            <w:top w:val="none" w:sz="0" w:space="0" w:color="auto"/>
            <w:left w:val="none" w:sz="0" w:space="0" w:color="auto"/>
            <w:bottom w:val="none" w:sz="0" w:space="0" w:color="auto"/>
            <w:right w:val="none" w:sz="0" w:space="0" w:color="auto"/>
          </w:divBdr>
        </w:div>
        <w:div w:id="15038794">
          <w:marLeft w:val="0"/>
          <w:marRight w:val="0"/>
          <w:marTop w:val="0"/>
          <w:marBottom w:val="0"/>
          <w:divBdr>
            <w:top w:val="none" w:sz="0" w:space="0" w:color="auto"/>
            <w:left w:val="none" w:sz="0" w:space="0" w:color="auto"/>
            <w:bottom w:val="none" w:sz="0" w:space="0" w:color="auto"/>
            <w:right w:val="none" w:sz="0" w:space="0" w:color="auto"/>
          </w:divBdr>
        </w:div>
        <w:div w:id="1256791248">
          <w:marLeft w:val="0"/>
          <w:marRight w:val="0"/>
          <w:marTop w:val="0"/>
          <w:marBottom w:val="0"/>
          <w:divBdr>
            <w:top w:val="none" w:sz="0" w:space="0" w:color="auto"/>
            <w:left w:val="none" w:sz="0" w:space="0" w:color="auto"/>
            <w:bottom w:val="none" w:sz="0" w:space="0" w:color="auto"/>
            <w:right w:val="none" w:sz="0" w:space="0" w:color="auto"/>
          </w:divBdr>
        </w:div>
        <w:div w:id="1573391192">
          <w:marLeft w:val="0"/>
          <w:marRight w:val="0"/>
          <w:marTop w:val="0"/>
          <w:marBottom w:val="0"/>
          <w:divBdr>
            <w:top w:val="none" w:sz="0" w:space="0" w:color="auto"/>
            <w:left w:val="none" w:sz="0" w:space="0" w:color="auto"/>
            <w:bottom w:val="none" w:sz="0" w:space="0" w:color="auto"/>
            <w:right w:val="none" w:sz="0" w:space="0" w:color="auto"/>
          </w:divBdr>
        </w:div>
        <w:div w:id="998967546">
          <w:marLeft w:val="0"/>
          <w:marRight w:val="0"/>
          <w:marTop w:val="0"/>
          <w:marBottom w:val="0"/>
          <w:divBdr>
            <w:top w:val="none" w:sz="0" w:space="0" w:color="auto"/>
            <w:left w:val="none" w:sz="0" w:space="0" w:color="auto"/>
            <w:bottom w:val="none" w:sz="0" w:space="0" w:color="auto"/>
            <w:right w:val="none" w:sz="0" w:space="0" w:color="auto"/>
          </w:divBdr>
        </w:div>
        <w:div w:id="1637639806">
          <w:marLeft w:val="0"/>
          <w:marRight w:val="0"/>
          <w:marTop w:val="0"/>
          <w:marBottom w:val="0"/>
          <w:divBdr>
            <w:top w:val="none" w:sz="0" w:space="0" w:color="auto"/>
            <w:left w:val="none" w:sz="0" w:space="0" w:color="auto"/>
            <w:bottom w:val="none" w:sz="0" w:space="0" w:color="auto"/>
            <w:right w:val="none" w:sz="0" w:space="0" w:color="auto"/>
          </w:divBdr>
        </w:div>
        <w:div w:id="558370046">
          <w:marLeft w:val="0"/>
          <w:marRight w:val="0"/>
          <w:marTop w:val="0"/>
          <w:marBottom w:val="0"/>
          <w:divBdr>
            <w:top w:val="none" w:sz="0" w:space="0" w:color="auto"/>
            <w:left w:val="none" w:sz="0" w:space="0" w:color="auto"/>
            <w:bottom w:val="none" w:sz="0" w:space="0" w:color="auto"/>
            <w:right w:val="none" w:sz="0" w:space="0" w:color="auto"/>
          </w:divBdr>
        </w:div>
        <w:div w:id="1990937211">
          <w:marLeft w:val="0"/>
          <w:marRight w:val="0"/>
          <w:marTop w:val="0"/>
          <w:marBottom w:val="0"/>
          <w:divBdr>
            <w:top w:val="none" w:sz="0" w:space="0" w:color="auto"/>
            <w:left w:val="none" w:sz="0" w:space="0" w:color="auto"/>
            <w:bottom w:val="none" w:sz="0" w:space="0" w:color="auto"/>
            <w:right w:val="none" w:sz="0" w:space="0" w:color="auto"/>
          </w:divBdr>
        </w:div>
        <w:div w:id="2073499504">
          <w:marLeft w:val="0"/>
          <w:marRight w:val="0"/>
          <w:marTop w:val="0"/>
          <w:marBottom w:val="0"/>
          <w:divBdr>
            <w:top w:val="none" w:sz="0" w:space="0" w:color="auto"/>
            <w:left w:val="none" w:sz="0" w:space="0" w:color="auto"/>
            <w:bottom w:val="none" w:sz="0" w:space="0" w:color="auto"/>
            <w:right w:val="none" w:sz="0" w:space="0" w:color="auto"/>
          </w:divBdr>
        </w:div>
        <w:div w:id="920219061">
          <w:marLeft w:val="0"/>
          <w:marRight w:val="0"/>
          <w:marTop w:val="0"/>
          <w:marBottom w:val="0"/>
          <w:divBdr>
            <w:top w:val="none" w:sz="0" w:space="0" w:color="auto"/>
            <w:left w:val="none" w:sz="0" w:space="0" w:color="auto"/>
            <w:bottom w:val="none" w:sz="0" w:space="0" w:color="auto"/>
            <w:right w:val="none" w:sz="0" w:space="0" w:color="auto"/>
          </w:divBdr>
        </w:div>
        <w:div w:id="1709529397">
          <w:marLeft w:val="0"/>
          <w:marRight w:val="0"/>
          <w:marTop w:val="0"/>
          <w:marBottom w:val="0"/>
          <w:divBdr>
            <w:top w:val="none" w:sz="0" w:space="0" w:color="auto"/>
            <w:left w:val="none" w:sz="0" w:space="0" w:color="auto"/>
            <w:bottom w:val="none" w:sz="0" w:space="0" w:color="auto"/>
            <w:right w:val="none" w:sz="0" w:space="0" w:color="auto"/>
          </w:divBdr>
        </w:div>
        <w:div w:id="1684553008">
          <w:marLeft w:val="0"/>
          <w:marRight w:val="0"/>
          <w:marTop w:val="0"/>
          <w:marBottom w:val="0"/>
          <w:divBdr>
            <w:top w:val="none" w:sz="0" w:space="0" w:color="auto"/>
            <w:left w:val="none" w:sz="0" w:space="0" w:color="auto"/>
            <w:bottom w:val="none" w:sz="0" w:space="0" w:color="auto"/>
            <w:right w:val="none" w:sz="0" w:space="0" w:color="auto"/>
          </w:divBdr>
        </w:div>
        <w:div w:id="1978872508">
          <w:marLeft w:val="0"/>
          <w:marRight w:val="0"/>
          <w:marTop w:val="0"/>
          <w:marBottom w:val="0"/>
          <w:divBdr>
            <w:top w:val="none" w:sz="0" w:space="0" w:color="auto"/>
            <w:left w:val="none" w:sz="0" w:space="0" w:color="auto"/>
            <w:bottom w:val="none" w:sz="0" w:space="0" w:color="auto"/>
            <w:right w:val="none" w:sz="0" w:space="0" w:color="auto"/>
          </w:divBdr>
        </w:div>
        <w:div w:id="1948272882">
          <w:marLeft w:val="0"/>
          <w:marRight w:val="0"/>
          <w:marTop w:val="0"/>
          <w:marBottom w:val="0"/>
          <w:divBdr>
            <w:top w:val="none" w:sz="0" w:space="0" w:color="auto"/>
            <w:left w:val="none" w:sz="0" w:space="0" w:color="auto"/>
            <w:bottom w:val="none" w:sz="0" w:space="0" w:color="auto"/>
            <w:right w:val="none" w:sz="0" w:space="0" w:color="auto"/>
          </w:divBdr>
        </w:div>
        <w:div w:id="360513738">
          <w:marLeft w:val="0"/>
          <w:marRight w:val="0"/>
          <w:marTop w:val="0"/>
          <w:marBottom w:val="0"/>
          <w:divBdr>
            <w:top w:val="none" w:sz="0" w:space="0" w:color="auto"/>
            <w:left w:val="none" w:sz="0" w:space="0" w:color="auto"/>
            <w:bottom w:val="none" w:sz="0" w:space="0" w:color="auto"/>
            <w:right w:val="none" w:sz="0" w:space="0" w:color="auto"/>
          </w:divBdr>
        </w:div>
        <w:div w:id="1259172868">
          <w:marLeft w:val="0"/>
          <w:marRight w:val="0"/>
          <w:marTop w:val="0"/>
          <w:marBottom w:val="0"/>
          <w:divBdr>
            <w:top w:val="none" w:sz="0" w:space="0" w:color="auto"/>
            <w:left w:val="none" w:sz="0" w:space="0" w:color="auto"/>
            <w:bottom w:val="none" w:sz="0" w:space="0" w:color="auto"/>
            <w:right w:val="none" w:sz="0" w:space="0" w:color="auto"/>
          </w:divBdr>
        </w:div>
        <w:div w:id="1610770491">
          <w:marLeft w:val="0"/>
          <w:marRight w:val="0"/>
          <w:marTop w:val="0"/>
          <w:marBottom w:val="0"/>
          <w:divBdr>
            <w:top w:val="none" w:sz="0" w:space="0" w:color="auto"/>
            <w:left w:val="none" w:sz="0" w:space="0" w:color="auto"/>
            <w:bottom w:val="none" w:sz="0" w:space="0" w:color="auto"/>
            <w:right w:val="none" w:sz="0" w:space="0" w:color="auto"/>
          </w:divBdr>
        </w:div>
        <w:div w:id="1232621614">
          <w:marLeft w:val="0"/>
          <w:marRight w:val="0"/>
          <w:marTop w:val="0"/>
          <w:marBottom w:val="0"/>
          <w:divBdr>
            <w:top w:val="none" w:sz="0" w:space="0" w:color="auto"/>
            <w:left w:val="none" w:sz="0" w:space="0" w:color="auto"/>
            <w:bottom w:val="none" w:sz="0" w:space="0" w:color="auto"/>
            <w:right w:val="none" w:sz="0" w:space="0" w:color="auto"/>
          </w:divBdr>
        </w:div>
        <w:div w:id="236284649">
          <w:marLeft w:val="0"/>
          <w:marRight w:val="0"/>
          <w:marTop w:val="0"/>
          <w:marBottom w:val="0"/>
          <w:divBdr>
            <w:top w:val="none" w:sz="0" w:space="0" w:color="auto"/>
            <w:left w:val="none" w:sz="0" w:space="0" w:color="auto"/>
            <w:bottom w:val="none" w:sz="0" w:space="0" w:color="auto"/>
            <w:right w:val="none" w:sz="0" w:space="0" w:color="auto"/>
          </w:divBdr>
        </w:div>
        <w:div w:id="293606148">
          <w:marLeft w:val="0"/>
          <w:marRight w:val="0"/>
          <w:marTop w:val="0"/>
          <w:marBottom w:val="0"/>
          <w:divBdr>
            <w:top w:val="none" w:sz="0" w:space="0" w:color="auto"/>
            <w:left w:val="none" w:sz="0" w:space="0" w:color="auto"/>
            <w:bottom w:val="none" w:sz="0" w:space="0" w:color="auto"/>
            <w:right w:val="none" w:sz="0" w:space="0" w:color="auto"/>
          </w:divBdr>
        </w:div>
        <w:div w:id="2100176902">
          <w:marLeft w:val="0"/>
          <w:marRight w:val="0"/>
          <w:marTop w:val="0"/>
          <w:marBottom w:val="0"/>
          <w:divBdr>
            <w:top w:val="none" w:sz="0" w:space="0" w:color="auto"/>
            <w:left w:val="none" w:sz="0" w:space="0" w:color="auto"/>
            <w:bottom w:val="none" w:sz="0" w:space="0" w:color="auto"/>
            <w:right w:val="none" w:sz="0" w:space="0" w:color="auto"/>
          </w:divBdr>
        </w:div>
        <w:div w:id="343628711">
          <w:marLeft w:val="0"/>
          <w:marRight w:val="0"/>
          <w:marTop w:val="0"/>
          <w:marBottom w:val="0"/>
          <w:divBdr>
            <w:top w:val="none" w:sz="0" w:space="0" w:color="auto"/>
            <w:left w:val="none" w:sz="0" w:space="0" w:color="auto"/>
            <w:bottom w:val="none" w:sz="0" w:space="0" w:color="auto"/>
            <w:right w:val="none" w:sz="0" w:space="0" w:color="auto"/>
          </w:divBdr>
        </w:div>
        <w:div w:id="1055546706">
          <w:marLeft w:val="0"/>
          <w:marRight w:val="0"/>
          <w:marTop w:val="0"/>
          <w:marBottom w:val="0"/>
          <w:divBdr>
            <w:top w:val="none" w:sz="0" w:space="0" w:color="auto"/>
            <w:left w:val="none" w:sz="0" w:space="0" w:color="auto"/>
            <w:bottom w:val="none" w:sz="0" w:space="0" w:color="auto"/>
            <w:right w:val="none" w:sz="0" w:space="0" w:color="auto"/>
          </w:divBdr>
        </w:div>
        <w:div w:id="1026102547">
          <w:marLeft w:val="0"/>
          <w:marRight w:val="0"/>
          <w:marTop w:val="0"/>
          <w:marBottom w:val="0"/>
          <w:divBdr>
            <w:top w:val="none" w:sz="0" w:space="0" w:color="auto"/>
            <w:left w:val="none" w:sz="0" w:space="0" w:color="auto"/>
            <w:bottom w:val="none" w:sz="0" w:space="0" w:color="auto"/>
            <w:right w:val="none" w:sz="0" w:space="0" w:color="auto"/>
          </w:divBdr>
        </w:div>
        <w:div w:id="366874416">
          <w:marLeft w:val="0"/>
          <w:marRight w:val="0"/>
          <w:marTop w:val="0"/>
          <w:marBottom w:val="0"/>
          <w:divBdr>
            <w:top w:val="none" w:sz="0" w:space="0" w:color="auto"/>
            <w:left w:val="none" w:sz="0" w:space="0" w:color="auto"/>
            <w:bottom w:val="none" w:sz="0" w:space="0" w:color="auto"/>
            <w:right w:val="none" w:sz="0" w:space="0" w:color="auto"/>
          </w:divBdr>
        </w:div>
        <w:div w:id="793672481">
          <w:marLeft w:val="0"/>
          <w:marRight w:val="0"/>
          <w:marTop w:val="0"/>
          <w:marBottom w:val="0"/>
          <w:divBdr>
            <w:top w:val="none" w:sz="0" w:space="0" w:color="auto"/>
            <w:left w:val="none" w:sz="0" w:space="0" w:color="auto"/>
            <w:bottom w:val="none" w:sz="0" w:space="0" w:color="auto"/>
            <w:right w:val="none" w:sz="0" w:space="0" w:color="auto"/>
          </w:divBdr>
        </w:div>
        <w:div w:id="1244294618">
          <w:marLeft w:val="0"/>
          <w:marRight w:val="0"/>
          <w:marTop w:val="0"/>
          <w:marBottom w:val="0"/>
          <w:divBdr>
            <w:top w:val="none" w:sz="0" w:space="0" w:color="auto"/>
            <w:left w:val="none" w:sz="0" w:space="0" w:color="auto"/>
            <w:bottom w:val="none" w:sz="0" w:space="0" w:color="auto"/>
            <w:right w:val="none" w:sz="0" w:space="0" w:color="auto"/>
          </w:divBdr>
        </w:div>
        <w:div w:id="2064478064">
          <w:marLeft w:val="0"/>
          <w:marRight w:val="0"/>
          <w:marTop w:val="0"/>
          <w:marBottom w:val="0"/>
          <w:divBdr>
            <w:top w:val="none" w:sz="0" w:space="0" w:color="auto"/>
            <w:left w:val="none" w:sz="0" w:space="0" w:color="auto"/>
            <w:bottom w:val="none" w:sz="0" w:space="0" w:color="auto"/>
            <w:right w:val="none" w:sz="0" w:space="0" w:color="auto"/>
          </w:divBdr>
        </w:div>
        <w:div w:id="1448813484">
          <w:marLeft w:val="0"/>
          <w:marRight w:val="0"/>
          <w:marTop w:val="0"/>
          <w:marBottom w:val="0"/>
          <w:divBdr>
            <w:top w:val="none" w:sz="0" w:space="0" w:color="auto"/>
            <w:left w:val="none" w:sz="0" w:space="0" w:color="auto"/>
            <w:bottom w:val="none" w:sz="0" w:space="0" w:color="auto"/>
            <w:right w:val="none" w:sz="0" w:space="0" w:color="auto"/>
          </w:divBdr>
        </w:div>
        <w:div w:id="493450207">
          <w:marLeft w:val="0"/>
          <w:marRight w:val="0"/>
          <w:marTop w:val="0"/>
          <w:marBottom w:val="0"/>
          <w:divBdr>
            <w:top w:val="none" w:sz="0" w:space="0" w:color="auto"/>
            <w:left w:val="none" w:sz="0" w:space="0" w:color="auto"/>
            <w:bottom w:val="none" w:sz="0" w:space="0" w:color="auto"/>
            <w:right w:val="none" w:sz="0" w:space="0" w:color="auto"/>
          </w:divBdr>
        </w:div>
        <w:div w:id="1492673298">
          <w:marLeft w:val="0"/>
          <w:marRight w:val="0"/>
          <w:marTop w:val="0"/>
          <w:marBottom w:val="0"/>
          <w:divBdr>
            <w:top w:val="none" w:sz="0" w:space="0" w:color="auto"/>
            <w:left w:val="none" w:sz="0" w:space="0" w:color="auto"/>
            <w:bottom w:val="none" w:sz="0" w:space="0" w:color="auto"/>
            <w:right w:val="none" w:sz="0" w:space="0" w:color="auto"/>
          </w:divBdr>
        </w:div>
        <w:div w:id="1438872639">
          <w:marLeft w:val="0"/>
          <w:marRight w:val="0"/>
          <w:marTop w:val="0"/>
          <w:marBottom w:val="0"/>
          <w:divBdr>
            <w:top w:val="none" w:sz="0" w:space="0" w:color="auto"/>
            <w:left w:val="none" w:sz="0" w:space="0" w:color="auto"/>
            <w:bottom w:val="none" w:sz="0" w:space="0" w:color="auto"/>
            <w:right w:val="none" w:sz="0" w:space="0" w:color="auto"/>
          </w:divBdr>
        </w:div>
        <w:div w:id="1069350923">
          <w:marLeft w:val="0"/>
          <w:marRight w:val="0"/>
          <w:marTop w:val="0"/>
          <w:marBottom w:val="0"/>
          <w:divBdr>
            <w:top w:val="none" w:sz="0" w:space="0" w:color="auto"/>
            <w:left w:val="none" w:sz="0" w:space="0" w:color="auto"/>
            <w:bottom w:val="none" w:sz="0" w:space="0" w:color="auto"/>
            <w:right w:val="none" w:sz="0" w:space="0" w:color="auto"/>
          </w:divBdr>
        </w:div>
        <w:div w:id="902913348">
          <w:marLeft w:val="0"/>
          <w:marRight w:val="0"/>
          <w:marTop w:val="0"/>
          <w:marBottom w:val="0"/>
          <w:divBdr>
            <w:top w:val="none" w:sz="0" w:space="0" w:color="auto"/>
            <w:left w:val="none" w:sz="0" w:space="0" w:color="auto"/>
            <w:bottom w:val="none" w:sz="0" w:space="0" w:color="auto"/>
            <w:right w:val="none" w:sz="0" w:space="0" w:color="auto"/>
          </w:divBdr>
        </w:div>
        <w:div w:id="571355486">
          <w:marLeft w:val="0"/>
          <w:marRight w:val="0"/>
          <w:marTop w:val="0"/>
          <w:marBottom w:val="0"/>
          <w:divBdr>
            <w:top w:val="none" w:sz="0" w:space="0" w:color="auto"/>
            <w:left w:val="none" w:sz="0" w:space="0" w:color="auto"/>
            <w:bottom w:val="none" w:sz="0" w:space="0" w:color="auto"/>
            <w:right w:val="none" w:sz="0" w:space="0" w:color="auto"/>
          </w:divBdr>
        </w:div>
        <w:div w:id="1884750852">
          <w:marLeft w:val="0"/>
          <w:marRight w:val="0"/>
          <w:marTop w:val="0"/>
          <w:marBottom w:val="0"/>
          <w:divBdr>
            <w:top w:val="none" w:sz="0" w:space="0" w:color="auto"/>
            <w:left w:val="none" w:sz="0" w:space="0" w:color="auto"/>
            <w:bottom w:val="none" w:sz="0" w:space="0" w:color="auto"/>
            <w:right w:val="none" w:sz="0" w:space="0" w:color="auto"/>
          </w:divBdr>
        </w:div>
        <w:div w:id="479078619">
          <w:marLeft w:val="0"/>
          <w:marRight w:val="0"/>
          <w:marTop w:val="0"/>
          <w:marBottom w:val="0"/>
          <w:divBdr>
            <w:top w:val="none" w:sz="0" w:space="0" w:color="auto"/>
            <w:left w:val="none" w:sz="0" w:space="0" w:color="auto"/>
            <w:bottom w:val="none" w:sz="0" w:space="0" w:color="auto"/>
            <w:right w:val="none" w:sz="0" w:space="0" w:color="auto"/>
          </w:divBdr>
        </w:div>
        <w:div w:id="2119064339">
          <w:marLeft w:val="0"/>
          <w:marRight w:val="0"/>
          <w:marTop w:val="0"/>
          <w:marBottom w:val="0"/>
          <w:divBdr>
            <w:top w:val="none" w:sz="0" w:space="0" w:color="auto"/>
            <w:left w:val="none" w:sz="0" w:space="0" w:color="auto"/>
            <w:bottom w:val="none" w:sz="0" w:space="0" w:color="auto"/>
            <w:right w:val="none" w:sz="0" w:space="0" w:color="auto"/>
          </w:divBdr>
        </w:div>
        <w:div w:id="131409963">
          <w:marLeft w:val="0"/>
          <w:marRight w:val="0"/>
          <w:marTop w:val="0"/>
          <w:marBottom w:val="0"/>
          <w:divBdr>
            <w:top w:val="none" w:sz="0" w:space="0" w:color="auto"/>
            <w:left w:val="none" w:sz="0" w:space="0" w:color="auto"/>
            <w:bottom w:val="none" w:sz="0" w:space="0" w:color="auto"/>
            <w:right w:val="none" w:sz="0" w:space="0" w:color="auto"/>
          </w:divBdr>
        </w:div>
        <w:div w:id="2057704922">
          <w:marLeft w:val="0"/>
          <w:marRight w:val="0"/>
          <w:marTop w:val="0"/>
          <w:marBottom w:val="0"/>
          <w:divBdr>
            <w:top w:val="none" w:sz="0" w:space="0" w:color="auto"/>
            <w:left w:val="none" w:sz="0" w:space="0" w:color="auto"/>
            <w:bottom w:val="none" w:sz="0" w:space="0" w:color="auto"/>
            <w:right w:val="none" w:sz="0" w:space="0" w:color="auto"/>
          </w:divBdr>
        </w:div>
        <w:div w:id="1205753576">
          <w:marLeft w:val="0"/>
          <w:marRight w:val="0"/>
          <w:marTop w:val="0"/>
          <w:marBottom w:val="0"/>
          <w:divBdr>
            <w:top w:val="none" w:sz="0" w:space="0" w:color="auto"/>
            <w:left w:val="none" w:sz="0" w:space="0" w:color="auto"/>
            <w:bottom w:val="none" w:sz="0" w:space="0" w:color="auto"/>
            <w:right w:val="none" w:sz="0" w:space="0" w:color="auto"/>
          </w:divBdr>
        </w:div>
        <w:div w:id="842359988">
          <w:marLeft w:val="0"/>
          <w:marRight w:val="0"/>
          <w:marTop w:val="0"/>
          <w:marBottom w:val="0"/>
          <w:divBdr>
            <w:top w:val="none" w:sz="0" w:space="0" w:color="auto"/>
            <w:left w:val="none" w:sz="0" w:space="0" w:color="auto"/>
            <w:bottom w:val="none" w:sz="0" w:space="0" w:color="auto"/>
            <w:right w:val="none" w:sz="0" w:space="0" w:color="auto"/>
          </w:divBdr>
        </w:div>
        <w:div w:id="2110199257">
          <w:marLeft w:val="0"/>
          <w:marRight w:val="0"/>
          <w:marTop w:val="0"/>
          <w:marBottom w:val="0"/>
          <w:divBdr>
            <w:top w:val="none" w:sz="0" w:space="0" w:color="auto"/>
            <w:left w:val="none" w:sz="0" w:space="0" w:color="auto"/>
            <w:bottom w:val="none" w:sz="0" w:space="0" w:color="auto"/>
            <w:right w:val="none" w:sz="0" w:space="0" w:color="auto"/>
          </w:divBdr>
        </w:div>
        <w:div w:id="1004406435">
          <w:marLeft w:val="0"/>
          <w:marRight w:val="0"/>
          <w:marTop w:val="0"/>
          <w:marBottom w:val="0"/>
          <w:divBdr>
            <w:top w:val="none" w:sz="0" w:space="0" w:color="auto"/>
            <w:left w:val="none" w:sz="0" w:space="0" w:color="auto"/>
            <w:bottom w:val="none" w:sz="0" w:space="0" w:color="auto"/>
            <w:right w:val="none" w:sz="0" w:space="0" w:color="auto"/>
          </w:divBdr>
        </w:div>
        <w:div w:id="443378626">
          <w:marLeft w:val="0"/>
          <w:marRight w:val="0"/>
          <w:marTop w:val="0"/>
          <w:marBottom w:val="0"/>
          <w:divBdr>
            <w:top w:val="none" w:sz="0" w:space="0" w:color="auto"/>
            <w:left w:val="none" w:sz="0" w:space="0" w:color="auto"/>
            <w:bottom w:val="none" w:sz="0" w:space="0" w:color="auto"/>
            <w:right w:val="none" w:sz="0" w:space="0" w:color="auto"/>
          </w:divBdr>
        </w:div>
        <w:div w:id="288439523">
          <w:marLeft w:val="0"/>
          <w:marRight w:val="0"/>
          <w:marTop w:val="0"/>
          <w:marBottom w:val="0"/>
          <w:divBdr>
            <w:top w:val="none" w:sz="0" w:space="0" w:color="auto"/>
            <w:left w:val="none" w:sz="0" w:space="0" w:color="auto"/>
            <w:bottom w:val="none" w:sz="0" w:space="0" w:color="auto"/>
            <w:right w:val="none" w:sz="0" w:space="0" w:color="auto"/>
          </w:divBdr>
        </w:div>
        <w:div w:id="1783454358">
          <w:marLeft w:val="0"/>
          <w:marRight w:val="0"/>
          <w:marTop w:val="0"/>
          <w:marBottom w:val="0"/>
          <w:divBdr>
            <w:top w:val="none" w:sz="0" w:space="0" w:color="auto"/>
            <w:left w:val="none" w:sz="0" w:space="0" w:color="auto"/>
            <w:bottom w:val="none" w:sz="0" w:space="0" w:color="auto"/>
            <w:right w:val="none" w:sz="0" w:space="0" w:color="auto"/>
          </w:divBdr>
        </w:div>
        <w:div w:id="1652365132">
          <w:marLeft w:val="0"/>
          <w:marRight w:val="0"/>
          <w:marTop w:val="0"/>
          <w:marBottom w:val="0"/>
          <w:divBdr>
            <w:top w:val="none" w:sz="0" w:space="0" w:color="auto"/>
            <w:left w:val="none" w:sz="0" w:space="0" w:color="auto"/>
            <w:bottom w:val="none" w:sz="0" w:space="0" w:color="auto"/>
            <w:right w:val="none" w:sz="0" w:space="0" w:color="auto"/>
          </w:divBdr>
        </w:div>
        <w:div w:id="1069772247">
          <w:marLeft w:val="0"/>
          <w:marRight w:val="0"/>
          <w:marTop w:val="0"/>
          <w:marBottom w:val="0"/>
          <w:divBdr>
            <w:top w:val="none" w:sz="0" w:space="0" w:color="auto"/>
            <w:left w:val="none" w:sz="0" w:space="0" w:color="auto"/>
            <w:bottom w:val="none" w:sz="0" w:space="0" w:color="auto"/>
            <w:right w:val="none" w:sz="0" w:space="0" w:color="auto"/>
          </w:divBdr>
        </w:div>
        <w:div w:id="62603433">
          <w:marLeft w:val="0"/>
          <w:marRight w:val="0"/>
          <w:marTop w:val="0"/>
          <w:marBottom w:val="0"/>
          <w:divBdr>
            <w:top w:val="none" w:sz="0" w:space="0" w:color="auto"/>
            <w:left w:val="none" w:sz="0" w:space="0" w:color="auto"/>
            <w:bottom w:val="none" w:sz="0" w:space="0" w:color="auto"/>
            <w:right w:val="none" w:sz="0" w:space="0" w:color="auto"/>
          </w:divBdr>
        </w:div>
        <w:div w:id="596328489">
          <w:marLeft w:val="0"/>
          <w:marRight w:val="0"/>
          <w:marTop w:val="0"/>
          <w:marBottom w:val="0"/>
          <w:divBdr>
            <w:top w:val="none" w:sz="0" w:space="0" w:color="auto"/>
            <w:left w:val="none" w:sz="0" w:space="0" w:color="auto"/>
            <w:bottom w:val="none" w:sz="0" w:space="0" w:color="auto"/>
            <w:right w:val="none" w:sz="0" w:space="0" w:color="auto"/>
          </w:divBdr>
        </w:div>
        <w:div w:id="216861581">
          <w:marLeft w:val="0"/>
          <w:marRight w:val="0"/>
          <w:marTop w:val="0"/>
          <w:marBottom w:val="0"/>
          <w:divBdr>
            <w:top w:val="none" w:sz="0" w:space="0" w:color="auto"/>
            <w:left w:val="none" w:sz="0" w:space="0" w:color="auto"/>
            <w:bottom w:val="none" w:sz="0" w:space="0" w:color="auto"/>
            <w:right w:val="none" w:sz="0" w:space="0" w:color="auto"/>
          </w:divBdr>
        </w:div>
        <w:div w:id="844786279">
          <w:marLeft w:val="0"/>
          <w:marRight w:val="0"/>
          <w:marTop w:val="0"/>
          <w:marBottom w:val="0"/>
          <w:divBdr>
            <w:top w:val="none" w:sz="0" w:space="0" w:color="auto"/>
            <w:left w:val="none" w:sz="0" w:space="0" w:color="auto"/>
            <w:bottom w:val="none" w:sz="0" w:space="0" w:color="auto"/>
            <w:right w:val="none" w:sz="0" w:space="0" w:color="auto"/>
          </w:divBdr>
        </w:div>
        <w:div w:id="261958310">
          <w:marLeft w:val="0"/>
          <w:marRight w:val="0"/>
          <w:marTop w:val="0"/>
          <w:marBottom w:val="0"/>
          <w:divBdr>
            <w:top w:val="none" w:sz="0" w:space="0" w:color="auto"/>
            <w:left w:val="none" w:sz="0" w:space="0" w:color="auto"/>
            <w:bottom w:val="none" w:sz="0" w:space="0" w:color="auto"/>
            <w:right w:val="none" w:sz="0" w:space="0" w:color="auto"/>
          </w:divBdr>
        </w:div>
        <w:div w:id="1088233010">
          <w:marLeft w:val="0"/>
          <w:marRight w:val="0"/>
          <w:marTop w:val="0"/>
          <w:marBottom w:val="0"/>
          <w:divBdr>
            <w:top w:val="none" w:sz="0" w:space="0" w:color="auto"/>
            <w:left w:val="none" w:sz="0" w:space="0" w:color="auto"/>
            <w:bottom w:val="none" w:sz="0" w:space="0" w:color="auto"/>
            <w:right w:val="none" w:sz="0" w:space="0" w:color="auto"/>
          </w:divBdr>
        </w:div>
        <w:div w:id="1899824574">
          <w:marLeft w:val="0"/>
          <w:marRight w:val="0"/>
          <w:marTop w:val="0"/>
          <w:marBottom w:val="0"/>
          <w:divBdr>
            <w:top w:val="none" w:sz="0" w:space="0" w:color="auto"/>
            <w:left w:val="none" w:sz="0" w:space="0" w:color="auto"/>
            <w:bottom w:val="none" w:sz="0" w:space="0" w:color="auto"/>
            <w:right w:val="none" w:sz="0" w:space="0" w:color="auto"/>
          </w:divBdr>
        </w:div>
        <w:div w:id="1702590843">
          <w:marLeft w:val="0"/>
          <w:marRight w:val="0"/>
          <w:marTop w:val="0"/>
          <w:marBottom w:val="0"/>
          <w:divBdr>
            <w:top w:val="none" w:sz="0" w:space="0" w:color="auto"/>
            <w:left w:val="none" w:sz="0" w:space="0" w:color="auto"/>
            <w:bottom w:val="none" w:sz="0" w:space="0" w:color="auto"/>
            <w:right w:val="none" w:sz="0" w:space="0" w:color="auto"/>
          </w:divBdr>
        </w:div>
        <w:div w:id="163083775">
          <w:marLeft w:val="0"/>
          <w:marRight w:val="0"/>
          <w:marTop w:val="0"/>
          <w:marBottom w:val="0"/>
          <w:divBdr>
            <w:top w:val="none" w:sz="0" w:space="0" w:color="auto"/>
            <w:left w:val="none" w:sz="0" w:space="0" w:color="auto"/>
            <w:bottom w:val="none" w:sz="0" w:space="0" w:color="auto"/>
            <w:right w:val="none" w:sz="0" w:space="0" w:color="auto"/>
          </w:divBdr>
        </w:div>
        <w:div w:id="1853641485">
          <w:marLeft w:val="0"/>
          <w:marRight w:val="0"/>
          <w:marTop w:val="0"/>
          <w:marBottom w:val="0"/>
          <w:divBdr>
            <w:top w:val="none" w:sz="0" w:space="0" w:color="auto"/>
            <w:left w:val="none" w:sz="0" w:space="0" w:color="auto"/>
            <w:bottom w:val="none" w:sz="0" w:space="0" w:color="auto"/>
            <w:right w:val="none" w:sz="0" w:space="0" w:color="auto"/>
          </w:divBdr>
        </w:div>
        <w:div w:id="1067268528">
          <w:marLeft w:val="0"/>
          <w:marRight w:val="0"/>
          <w:marTop w:val="0"/>
          <w:marBottom w:val="0"/>
          <w:divBdr>
            <w:top w:val="none" w:sz="0" w:space="0" w:color="auto"/>
            <w:left w:val="none" w:sz="0" w:space="0" w:color="auto"/>
            <w:bottom w:val="none" w:sz="0" w:space="0" w:color="auto"/>
            <w:right w:val="none" w:sz="0" w:space="0" w:color="auto"/>
          </w:divBdr>
        </w:div>
        <w:div w:id="875392801">
          <w:marLeft w:val="0"/>
          <w:marRight w:val="0"/>
          <w:marTop w:val="0"/>
          <w:marBottom w:val="0"/>
          <w:divBdr>
            <w:top w:val="none" w:sz="0" w:space="0" w:color="auto"/>
            <w:left w:val="none" w:sz="0" w:space="0" w:color="auto"/>
            <w:bottom w:val="none" w:sz="0" w:space="0" w:color="auto"/>
            <w:right w:val="none" w:sz="0" w:space="0" w:color="auto"/>
          </w:divBdr>
        </w:div>
        <w:div w:id="1841889788">
          <w:marLeft w:val="0"/>
          <w:marRight w:val="0"/>
          <w:marTop w:val="0"/>
          <w:marBottom w:val="0"/>
          <w:divBdr>
            <w:top w:val="none" w:sz="0" w:space="0" w:color="auto"/>
            <w:left w:val="none" w:sz="0" w:space="0" w:color="auto"/>
            <w:bottom w:val="none" w:sz="0" w:space="0" w:color="auto"/>
            <w:right w:val="none" w:sz="0" w:space="0" w:color="auto"/>
          </w:divBdr>
        </w:div>
        <w:div w:id="822887205">
          <w:marLeft w:val="0"/>
          <w:marRight w:val="0"/>
          <w:marTop w:val="0"/>
          <w:marBottom w:val="0"/>
          <w:divBdr>
            <w:top w:val="none" w:sz="0" w:space="0" w:color="auto"/>
            <w:left w:val="none" w:sz="0" w:space="0" w:color="auto"/>
            <w:bottom w:val="none" w:sz="0" w:space="0" w:color="auto"/>
            <w:right w:val="none" w:sz="0" w:space="0" w:color="auto"/>
          </w:divBdr>
        </w:div>
        <w:div w:id="2017414782">
          <w:marLeft w:val="0"/>
          <w:marRight w:val="0"/>
          <w:marTop w:val="0"/>
          <w:marBottom w:val="0"/>
          <w:divBdr>
            <w:top w:val="none" w:sz="0" w:space="0" w:color="auto"/>
            <w:left w:val="none" w:sz="0" w:space="0" w:color="auto"/>
            <w:bottom w:val="none" w:sz="0" w:space="0" w:color="auto"/>
            <w:right w:val="none" w:sz="0" w:space="0" w:color="auto"/>
          </w:divBdr>
        </w:div>
        <w:div w:id="1444226055">
          <w:marLeft w:val="0"/>
          <w:marRight w:val="0"/>
          <w:marTop w:val="0"/>
          <w:marBottom w:val="0"/>
          <w:divBdr>
            <w:top w:val="none" w:sz="0" w:space="0" w:color="auto"/>
            <w:left w:val="none" w:sz="0" w:space="0" w:color="auto"/>
            <w:bottom w:val="none" w:sz="0" w:space="0" w:color="auto"/>
            <w:right w:val="none" w:sz="0" w:space="0" w:color="auto"/>
          </w:divBdr>
        </w:div>
        <w:div w:id="647441927">
          <w:marLeft w:val="0"/>
          <w:marRight w:val="0"/>
          <w:marTop w:val="0"/>
          <w:marBottom w:val="0"/>
          <w:divBdr>
            <w:top w:val="none" w:sz="0" w:space="0" w:color="auto"/>
            <w:left w:val="none" w:sz="0" w:space="0" w:color="auto"/>
            <w:bottom w:val="none" w:sz="0" w:space="0" w:color="auto"/>
            <w:right w:val="none" w:sz="0" w:space="0" w:color="auto"/>
          </w:divBdr>
        </w:div>
        <w:div w:id="1193492574">
          <w:marLeft w:val="0"/>
          <w:marRight w:val="0"/>
          <w:marTop w:val="0"/>
          <w:marBottom w:val="0"/>
          <w:divBdr>
            <w:top w:val="none" w:sz="0" w:space="0" w:color="auto"/>
            <w:left w:val="none" w:sz="0" w:space="0" w:color="auto"/>
            <w:bottom w:val="none" w:sz="0" w:space="0" w:color="auto"/>
            <w:right w:val="none" w:sz="0" w:space="0" w:color="auto"/>
          </w:divBdr>
        </w:div>
        <w:div w:id="1653369341">
          <w:marLeft w:val="0"/>
          <w:marRight w:val="0"/>
          <w:marTop w:val="0"/>
          <w:marBottom w:val="0"/>
          <w:divBdr>
            <w:top w:val="none" w:sz="0" w:space="0" w:color="auto"/>
            <w:left w:val="none" w:sz="0" w:space="0" w:color="auto"/>
            <w:bottom w:val="none" w:sz="0" w:space="0" w:color="auto"/>
            <w:right w:val="none" w:sz="0" w:space="0" w:color="auto"/>
          </w:divBdr>
        </w:div>
        <w:div w:id="998919973">
          <w:marLeft w:val="0"/>
          <w:marRight w:val="0"/>
          <w:marTop w:val="0"/>
          <w:marBottom w:val="0"/>
          <w:divBdr>
            <w:top w:val="none" w:sz="0" w:space="0" w:color="auto"/>
            <w:left w:val="none" w:sz="0" w:space="0" w:color="auto"/>
            <w:bottom w:val="none" w:sz="0" w:space="0" w:color="auto"/>
            <w:right w:val="none" w:sz="0" w:space="0" w:color="auto"/>
          </w:divBdr>
        </w:div>
        <w:div w:id="1888032740">
          <w:marLeft w:val="0"/>
          <w:marRight w:val="0"/>
          <w:marTop w:val="0"/>
          <w:marBottom w:val="0"/>
          <w:divBdr>
            <w:top w:val="none" w:sz="0" w:space="0" w:color="auto"/>
            <w:left w:val="none" w:sz="0" w:space="0" w:color="auto"/>
            <w:bottom w:val="none" w:sz="0" w:space="0" w:color="auto"/>
            <w:right w:val="none" w:sz="0" w:space="0" w:color="auto"/>
          </w:divBdr>
        </w:div>
        <w:div w:id="299964243">
          <w:marLeft w:val="0"/>
          <w:marRight w:val="0"/>
          <w:marTop w:val="0"/>
          <w:marBottom w:val="0"/>
          <w:divBdr>
            <w:top w:val="none" w:sz="0" w:space="0" w:color="auto"/>
            <w:left w:val="none" w:sz="0" w:space="0" w:color="auto"/>
            <w:bottom w:val="none" w:sz="0" w:space="0" w:color="auto"/>
            <w:right w:val="none" w:sz="0" w:space="0" w:color="auto"/>
          </w:divBdr>
        </w:div>
        <w:div w:id="1634864463">
          <w:marLeft w:val="0"/>
          <w:marRight w:val="0"/>
          <w:marTop w:val="0"/>
          <w:marBottom w:val="0"/>
          <w:divBdr>
            <w:top w:val="none" w:sz="0" w:space="0" w:color="auto"/>
            <w:left w:val="none" w:sz="0" w:space="0" w:color="auto"/>
            <w:bottom w:val="none" w:sz="0" w:space="0" w:color="auto"/>
            <w:right w:val="none" w:sz="0" w:space="0" w:color="auto"/>
          </w:divBdr>
        </w:div>
        <w:div w:id="519318714">
          <w:marLeft w:val="0"/>
          <w:marRight w:val="0"/>
          <w:marTop w:val="0"/>
          <w:marBottom w:val="0"/>
          <w:divBdr>
            <w:top w:val="none" w:sz="0" w:space="0" w:color="auto"/>
            <w:left w:val="none" w:sz="0" w:space="0" w:color="auto"/>
            <w:bottom w:val="none" w:sz="0" w:space="0" w:color="auto"/>
            <w:right w:val="none" w:sz="0" w:space="0" w:color="auto"/>
          </w:divBdr>
        </w:div>
        <w:div w:id="1927230678">
          <w:marLeft w:val="0"/>
          <w:marRight w:val="0"/>
          <w:marTop w:val="0"/>
          <w:marBottom w:val="0"/>
          <w:divBdr>
            <w:top w:val="none" w:sz="0" w:space="0" w:color="auto"/>
            <w:left w:val="none" w:sz="0" w:space="0" w:color="auto"/>
            <w:bottom w:val="none" w:sz="0" w:space="0" w:color="auto"/>
            <w:right w:val="none" w:sz="0" w:space="0" w:color="auto"/>
          </w:divBdr>
        </w:div>
        <w:div w:id="426002505">
          <w:marLeft w:val="0"/>
          <w:marRight w:val="0"/>
          <w:marTop w:val="0"/>
          <w:marBottom w:val="0"/>
          <w:divBdr>
            <w:top w:val="none" w:sz="0" w:space="0" w:color="auto"/>
            <w:left w:val="none" w:sz="0" w:space="0" w:color="auto"/>
            <w:bottom w:val="none" w:sz="0" w:space="0" w:color="auto"/>
            <w:right w:val="none" w:sz="0" w:space="0" w:color="auto"/>
          </w:divBdr>
        </w:div>
        <w:div w:id="827601283">
          <w:marLeft w:val="0"/>
          <w:marRight w:val="0"/>
          <w:marTop w:val="0"/>
          <w:marBottom w:val="0"/>
          <w:divBdr>
            <w:top w:val="none" w:sz="0" w:space="0" w:color="auto"/>
            <w:left w:val="none" w:sz="0" w:space="0" w:color="auto"/>
            <w:bottom w:val="none" w:sz="0" w:space="0" w:color="auto"/>
            <w:right w:val="none" w:sz="0" w:space="0" w:color="auto"/>
          </w:divBdr>
        </w:div>
        <w:div w:id="349721274">
          <w:marLeft w:val="0"/>
          <w:marRight w:val="0"/>
          <w:marTop w:val="0"/>
          <w:marBottom w:val="0"/>
          <w:divBdr>
            <w:top w:val="none" w:sz="0" w:space="0" w:color="auto"/>
            <w:left w:val="none" w:sz="0" w:space="0" w:color="auto"/>
            <w:bottom w:val="none" w:sz="0" w:space="0" w:color="auto"/>
            <w:right w:val="none" w:sz="0" w:space="0" w:color="auto"/>
          </w:divBdr>
        </w:div>
        <w:div w:id="1475678486">
          <w:marLeft w:val="0"/>
          <w:marRight w:val="0"/>
          <w:marTop w:val="0"/>
          <w:marBottom w:val="0"/>
          <w:divBdr>
            <w:top w:val="none" w:sz="0" w:space="0" w:color="auto"/>
            <w:left w:val="none" w:sz="0" w:space="0" w:color="auto"/>
            <w:bottom w:val="none" w:sz="0" w:space="0" w:color="auto"/>
            <w:right w:val="none" w:sz="0" w:space="0" w:color="auto"/>
          </w:divBdr>
        </w:div>
        <w:div w:id="378088483">
          <w:marLeft w:val="0"/>
          <w:marRight w:val="0"/>
          <w:marTop w:val="0"/>
          <w:marBottom w:val="0"/>
          <w:divBdr>
            <w:top w:val="none" w:sz="0" w:space="0" w:color="auto"/>
            <w:left w:val="none" w:sz="0" w:space="0" w:color="auto"/>
            <w:bottom w:val="none" w:sz="0" w:space="0" w:color="auto"/>
            <w:right w:val="none" w:sz="0" w:space="0" w:color="auto"/>
          </w:divBdr>
        </w:div>
        <w:div w:id="1064832531">
          <w:marLeft w:val="0"/>
          <w:marRight w:val="0"/>
          <w:marTop w:val="0"/>
          <w:marBottom w:val="0"/>
          <w:divBdr>
            <w:top w:val="none" w:sz="0" w:space="0" w:color="auto"/>
            <w:left w:val="none" w:sz="0" w:space="0" w:color="auto"/>
            <w:bottom w:val="none" w:sz="0" w:space="0" w:color="auto"/>
            <w:right w:val="none" w:sz="0" w:space="0" w:color="auto"/>
          </w:divBdr>
        </w:div>
        <w:div w:id="118691928">
          <w:marLeft w:val="0"/>
          <w:marRight w:val="0"/>
          <w:marTop w:val="0"/>
          <w:marBottom w:val="0"/>
          <w:divBdr>
            <w:top w:val="none" w:sz="0" w:space="0" w:color="auto"/>
            <w:left w:val="none" w:sz="0" w:space="0" w:color="auto"/>
            <w:bottom w:val="none" w:sz="0" w:space="0" w:color="auto"/>
            <w:right w:val="none" w:sz="0" w:space="0" w:color="auto"/>
          </w:divBdr>
        </w:div>
        <w:div w:id="1895040298">
          <w:marLeft w:val="0"/>
          <w:marRight w:val="0"/>
          <w:marTop w:val="0"/>
          <w:marBottom w:val="0"/>
          <w:divBdr>
            <w:top w:val="none" w:sz="0" w:space="0" w:color="auto"/>
            <w:left w:val="none" w:sz="0" w:space="0" w:color="auto"/>
            <w:bottom w:val="none" w:sz="0" w:space="0" w:color="auto"/>
            <w:right w:val="none" w:sz="0" w:space="0" w:color="auto"/>
          </w:divBdr>
        </w:div>
        <w:div w:id="429393884">
          <w:marLeft w:val="0"/>
          <w:marRight w:val="0"/>
          <w:marTop w:val="0"/>
          <w:marBottom w:val="0"/>
          <w:divBdr>
            <w:top w:val="none" w:sz="0" w:space="0" w:color="auto"/>
            <w:left w:val="none" w:sz="0" w:space="0" w:color="auto"/>
            <w:bottom w:val="none" w:sz="0" w:space="0" w:color="auto"/>
            <w:right w:val="none" w:sz="0" w:space="0" w:color="auto"/>
          </w:divBdr>
        </w:div>
        <w:div w:id="511141413">
          <w:marLeft w:val="0"/>
          <w:marRight w:val="0"/>
          <w:marTop w:val="0"/>
          <w:marBottom w:val="0"/>
          <w:divBdr>
            <w:top w:val="none" w:sz="0" w:space="0" w:color="auto"/>
            <w:left w:val="none" w:sz="0" w:space="0" w:color="auto"/>
            <w:bottom w:val="none" w:sz="0" w:space="0" w:color="auto"/>
            <w:right w:val="none" w:sz="0" w:space="0" w:color="auto"/>
          </w:divBdr>
        </w:div>
        <w:div w:id="1314215558">
          <w:marLeft w:val="0"/>
          <w:marRight w:val="0"/>
          <w:marTop w:val="0"/>
          <w:marBottom w:val="0"/>
          <w:divBdr>
            <w:top w:val="none" w:sz="0" w:space="0" w:color="auto"/>
            <w:left w:val="none" w:sz="0" w:space="0" w:color="auto"/>
            <w:bottom w:val="none" w:sz="0" w:space="0" w:color="auto"/>
            <w:right w:val="none" w:sz="0" w:space="0" w:color="auto"/>
          </w:divBdr>
        </w:div>
        <w:div w:id="2051682114">
          <w:marLeft w:val="0"/>
          <w:marRight w:val="0"/>
          <w:marTop w:val="0"/>
          <w:marBottom w:val="0"/>
          <w:divBdr>
            <w:top w:val="none" w:sz="0" w:space="0" w:color="auto"/>
            <w:left w:val="none" w:sz="0" w:space="0" w:color="auto"/>
            <w:bottom w:val="none" w:sz="0" w:space="0" w:color="auto"/>
            <w:right w:val="none" w:sz="0" w:space="0" w:color="auto"/>
          </w:divBdr>
        </w:div>
        <w:div w:id="520432845">
          <w:marLeft w:val="0"/>
          <w:marRight w:val="0"/>
          <w:marTop w:val="0"/>
          <w:marBottom w:val="0"/>
          <w:divBdr>
            <w:top w:val="none" w:sz="0" w:space="0" w:color="auto"/>
            <w:left w:val="none" w:sz="0" w:space="0" w:color="auto"/>
            <w:bottom w:val="none" w:sz="0" w:space="0" w:color="auto"/>
            <w:right w:val="none" w:sz="0" w:space="0" w:color="auto"/>
          </w:divBdr>
        </w:div>
        <w:div w:id="1192954439">
          <w:marLeft w:val="0"/>
          <w:marRight w:val="0"/>
          <w:marTop w:val="0"/>
          <w:marBottom w:val="0"/>
          <w:divBdr>
            <w:top w:val="none" w:sz="0" w:space="0" w:color="auto"/>
            <w:left w:val="none" w:sz="0" w:space="0" w:color="auto"/>
            <w:bottom w:val="none" w:sz="0" w:space="0" w:color="auto"/>
            <w:right w:val="none" w:sz="0" w:space="0" w:color="auto"/>
          </w:divBdr>
        </w:div>
        <w:div w:id="1164056118">
          <w:marLeft w:val="0"/>
          <w:marRight w:val="0"/>
          <w:marTop w:val="0"/>
          <w:marBottom w:val="0"/>
          <w:divBdr>
            <w:top w:val="none" w:sz="0" w:space="0" w:color="auto"/>
            <w:left w:val="none" w:sz="0" w:space="0" w:color="auto"/>
            <w:bottom w:val="none" w:sz="0" w:space="0" w:color="auto"/>
            <w:right w:val="none" w:sz="0" w:space="0" w:color="auto"/>
          </w:divBdr>
        </w:div>
        <w:div w:id="639765895">
          <w:marLeft w:val="0"/>
          <w:marRight w:val="0"/>
          <w:marTop w:val="0"/>
          <w:marBottom w:val="0"/>
          <w:divBdr>
            <w:top w:val="none" w:sz="0" w:space="0" w:color="auto"/>
            <w:left w:val="none" w:sz="0" w:space="0" w:color="auto"/>
            <w:bottom w:val="none" w:sz="0" w:space="0" w:color="auto"/>
            <w:right w:val="none" w:sz="0" w:space="0" w:color="auto"/>
          </w:divBdr>
        </w:div>
        <w:div w:id="141702926">
          <w:marLeft w:val="0"/>
          <w:marRight w:val="0"/>
          <w:marTop w:val="0"/>
          <w:marBottom w:val="0"/>
          <w:divBdr>
            <w:top w:val="none" w:sz="0" w:space="0" w:color="auto"/>
            <w:left w:val="none" w:sz="0" w:space="0" w:color="auto"/>
            <w:bottom w:val="none" w:sz="0" w:space="0" w:color="auto"/>
            <w:right w:val="none" w:sz="0" w:space="0" w:color="auto"/>
          </w:divBdr>
        </w:div>
        <w:div w:id="1035734909">
          <w:marLeft w:val="0"/>
          <w:marRight w:val="0"/>
          <w:marTop w:val="0"/>
          <w:marBottom w:val="0"/>
          <w:divBdr>
            <w:top w:val="none" w:sz="0" w:space="0" w:color="auto"/>
            <w:left w:val="none" w:sz="0" w:space="0" w:color="auto"/>
            <w:bottom w:val="none" w:sz="0" w:space="0" w:color="auto"/>
            <w:right w:val="none" w:sz="0" w:space="0" w:color="auto"/>
          </w:divBdr>
        </w:div>
        <w:div w:id="857503018">
          <w:marLeft w:val="0"/>
          <w:marRight w:val="0"/>
          <w:marTop w:val="0"/>
          <w:marBottom w:val="0"/>
          <w:divBdr>
            <w:top w:val="none" w:sz="0" w:space="0" w:color="auto"/>
            <w:left w:val="none" w:sz="0" w:space="0" w:color="auto"/>
            <w:bottom w:val="none" w:sz="0" w:space="0" w:color="auto"/>
            <w:right w:val="none" w:sz="0" w:space="0" w:color="auto"/>
          </w:divBdr>
        </w:div>
        <w:div w:id="1910770238">
          <w:marLeft w:val="0"/>
          <w:marRight w:val="0"/>
          <w:marTop w:val="0"/>
          <w:marBottom w:val="0"/>
          <w:divBdr>
            <w:top w:val="none" w:sz="0" w:space="0" w:color="auto"/>
            <w:left w:val="none" w:sz="0" w:space="0" w:color="auto"/>
            <w:bottom w:val="none" w:sz="0" w:space="0" w:color="auto"/>
            <w:right w:val="none" w:sz="0" w:space="0" w:color="auto"/>
          </w:divBdr>
        </w:div>
        <w:div w:id="1728147798">
          <w:marLeft w:val="0"/>
          <w:marRight w:val="0"/>
          <w:marTop w:val="0"/>
          <w:marBottom w:val="0"/>
          <w:divBdr>
            <w:top w:val="none" w:sz="0" w:space="0" w:color="auto"/>
            <w:left w:val="none" w:sz="0" w:space="0" w:color="auto"/>
            <w:bottom w:val="none" w:sz="0" w:space="0" w:color="auto"/>
            <w:right w:val="none" w:sz="0" w:space="0" w:color="auto"/>
          </w:divBdr>
        </w:div>
        <w:div w:id="582641340">
          <w:marLeft w:val="0"/>
          <w:marRight w:val="0"/>
          <w:marTop w:val="0"/>
          <w:marBottom w:val="0"/>
          <w:divBdr>
            <w:top w:val="none" w:sz="0" w:space="0" w:color="auto"/>
            <w:left w:val="none" w:sz="0" w:space="0" w:color="auto"/>
            <w:bottom w:val="none" w:sz="0" w:space="0" w:color="auto"/>
            <w:right w:val="none" w:sz="0" w:space="0" w:color="auto"/>
          </w:divBdr>
        </w:div>
        <w:div w:id="1465539652">
          <w:marLeft w:val="0"/>
          <w:marRight w:val="0"/>
          <w:marTop w:val="0"/>
          <w:marBottom w:val="0"/>
          <w:divBdr>
            <w:top w:val="none" w:sz="0" w:space="0" w:color="auto"/>
            <w:left w:val="none" w:sz="0" w:space="0" w:color="auto"/>
            <w:bottom w:val="none" w:sz="0" w:space="0" w:color="auto"/>
            <w:right w:val="none" w:sz="0" w:space="0" w:color="auto"/>
          </w:divBdr>
        </w:div>
        <w:div w:id="893080816">
          <w:marLeft w:val="0"/>
          <w:marRight w:val="0"/>
          <w:marTop w:val="0"/>
          <w:marBottom w:val="0"/>
          <w:divBdr>
            <w:top w:val="none" w:sz="0" w:space="0" w:color="auto"/>
            <w:left w:val="none" w:sz="0" w:space="0" w:color="auto"/>
            <w:bottom w:val="none" w:sz="0" w:space="0" w:color="auto"/>
            <w:right w:val="none" w:sz="0" w:space="0" w:color="auto"/>
          </w:divBdr>
        </w:div>
        <w:div w:id="679237989">
          <w:marLeft w:val="0"/>
          <w:marRight w:val="0"/>
          <w:marTop w:val="0"/>
          <w:marBottom w:val="0"/>
          <w:divBdr>
            <w:top w:val="none" w:sz="0" w:space="0" w:color="auto"/>
            <w:left w:val="none" w:sz="0" w:space="0" w:color="auto"/>
            <w:bottom w:val="none" w:sz="0" w:space="0" w:color="auto"/>
            <w:right w:val="none" w:sz="0" w:space="0" w:color="auto"/>
          </w:divBdr>
        </w:div>
        <w:div w:id="388916600">
          <w:marLeft w:val="0"/>
          <w:marRight w:val="0"/>
          <w:marTop w:val="0"/>
          <w:marBottom w:val="0"/>
          <w:divBdr>
            <w:top w:val="none" w:sz="0" w:space="0" w:color="auto"/>
            <w:left w:val="none" w:sz="0" w:space="0" w:color="auto"/>
            <w:bottom w:val="none" w:sz="0" w:space="0" w:color="auto"/>
            <w:right w:val="none" w:sz="0" w:space="0" w:color="auto"/>
          </w:divBdr>
        </w:div>
        <w:div w:id="1379206078">
          <w:marLeft w:val="0"/>
          <w:marRight w:val="0"/>
          <w:marTop w:val="0"/>
          <w:marBottom w:val="0"/>
          <w:divBdr>
            <w:top w:val="none" w:sz="0" w:space="0" w:color="auto"/>
            <w:left w:val="none" w:sz="0" w:space="0" w:color="auto"/>
            <w:bottom w:val="none" w:sz="0" w:space="0" w:color="auto"/>
            <w:right w:val="none" w:sz="0" w:space="0" w:color="auto"/>
          </w:divBdr>
        </w:div>
        <w:div w:id="144972747">
          <w:marLeft w:val="0"/>
          <w:marRight w:val="0"/>
          <w:marTop w:val="0"/>
          <w:marBottom w:val="0"/>
          <w:divBdr>
            <w:top w:val="none" w:sz="0" w:space="0" w:color="auto"/>
            <w:left w:val="none" w:sz="0" w:space="0" w:color="auto"/>
            <w:bottom w:val="none" w:sz="0" w:space="0" w:color="auto"/>
            <w:right w:val="none" w:sz="0" w:space="0" w:color="auto"/>
          </w:divBdr>
        </w:div>
        <w:div w:id="1056011099">
          <w:marLeft w:val="0"/>
          <w:marRight w:val="0"/>
          <w:marTop w:val="0"/>
          <w:marBottom w:val="0"/>
          <w:divBdr>
            <w:top w:val="none" w:sz="0" w:space="0" w:color="auto"/>
            <w:left w:val="none" w:sz="0" w:space="0" w:color="auto"/>
            <w:bottom w:val="none" w:sz="0" w:space="0" w:color="auto"/>
            <w:right w:val="none" w:sz="0" w:space="0" w:color="auto"/>
          </w:divBdr>
        </w:div>
        <w:div w:id="190581352">
          <w:marLeft w:val="0"/>
          <w:marRight w:val="0"/>
          <w:marTop w:val="0"/>
          <w:marBottom w:val="0"/>
          <w:divBdr>
            <w:top w:val="none" w:sz="0" w:space="0" w:color="auto"/>
            <w:left w:val="none" w:sz="0" w:space="0" w:color="auto"/>
            <w:bottom w:val="none" w:sz="0" w:space="0" w:color="auto"/>
            <w:right w:val="none" w:sz="0" w:space="0" w:color="auto"/>
          </w:divBdr>
        </w:div>
        <w:div w:id="838620573">
          <w:marLeft w:val="0"/>
          <w:marRight w:val="0"/>
          <w:marTop w:val="0"/>
          <w:marBottom w:val="0"/>
          <w:divBdr>
            <w:top w:val="none" w:sz="0" w:space="0" w:color="auto"/>
            <w:left w:val="none" w:sz="0" w:space="0" w:color="auto"/>
            <w:bottom w:val="none" w:sz="0" w:space="0" w:color="auto"/>
            <w:right w:val="none" w:sz="0" w:space="0" w:color="auto"/>
          </w:divBdr>
        </w:div>
        <w:div w:id="207642437">
          <w:marLeft w:val="0"/>
          <w:marRight w:val="0"/>
          <w:marTop w:val="0"/>
          <w:marBottom w:val="0"/>
          <w:divBdr>
            <w:top w:val="none" w:sz="0" w:space="0" w:color="auto"/>
            <w:left w:val="none" w:sz="0" w:space="0" w:color="auto"/>
            <w:bottom w:val="none" w:sz="0" w:space="0" w:color="auto"/>
            <w:right w:val="none" w:sz="0" w:space="0" w:color="auto"/>
          </w:divBdr>
        </w:div>
        <w:div w:id="30152901">
          <w:marLeft w:val="0"/>
          <w:marRight w:val="0"/>
          <w:marTop w:val="0"/>
          <w:marBottom w:val="0"/>
          <w:divBdr>
            <w:top w:val="none" w:sz="0" w:space="0" w:color="auto"/>
            <w:left w:val="none" w:sz="0" w:space="0" w:color="auto"/>
            <w:bottom w:val="none" w:sz="0" w:space="0" w:color="auto"/>
            <w:right w:val="none" w:sz="0" w:space="0" w:color="auto"/>
          </w:divBdr>
        </w:div>
        <w:div w:id="1164786517">
          <w:marLeft w:val="0"/>
          <w:marRight w:val="0"/>
          <w:marTop w:val="0"/>
          <w:marBottom w:val="0"/>
          <w:divBdr>
            <w:top w:val="none" w:sz="0" w:space="0" w:color="auto"/>
            <w:left w:val="none" w:sz="0" w:space="0" w:color="auto"/>
            <w:bottom w:val="none" w:sz="0" w:space="0" w:color="auto"/>
            <w:right w:val="none" w:sz="0" w:space="0" w:color="auto"/>
          </w:divBdr>
        </w:div>
        <w:div w:id="1059668529">
          <w:marLeft w:val="0"/>
          <w:marRight w:val="0"/>
          <w:marTop w:val="0"/>
          <w:marBottom w:val="0"/>
          <w:divBdr>
            <w:top w:val="none" w:sz="0" w:space="0" w:color="auto"/>
            <w:left w:val="none" w:sz="0" w:space="0" w:color="auto"/>
            <w:bottom w:val="none" w:sz="0" w:space="0" w:color="auto"/>
            <w:right w:val="none" w:sz="0" w:space="0" w:color="auto"/>
          </w:divBdr>
        </w:div>
        <w:div w:id="1801537794">
          <w:marLeft w:val="0"/>
          <w:marRight w:val="0"/>
          <w:marTop w:val="0"/>
          <w:marBottom w:val="0"/>
          <w:divBdr>
            <w:top w:val="none" w:sz="0" w:space="0" w:color="auto"/>
            <w:left w:val="none" w:sz="0" w:space="0" w:color="auto"/>
            <w:bottom w:val="none" w:sz="0" w:space="0" w:color="auto"/>
            <w:right w:val="none" w:sz="0" w:space="0" w:color="auto"/>
          </w:divBdr>
        </w:div>
        <w:div w:id="1616643824">
          <w:marLeft w:val="0"/>
          <w:marRight w:val="0"/>
          <w:marTop w:val="0"/>
          <w:marBottom w:val="0"/>
          <w:divBdr>
            <w:top w:val="none" w:sz="0" w:space="0" w:color="auto"/>
            <w:left w:val="none" w:sz="0" w:space="0" w:color="auto"/>
            <w:bottom w:val="none" w:sz="0" w:space="0" w:color="auto"/>
            <w:right w:val="none" w:sz="0" w:space="0" w:color="auto"/>
          </w:divBdr>
        </w:div>
        <w:div w:id="795609781">
          <w:marLeft w:val="0"/>
          <w:marRight w:val="0"/>
          <w:marTop w:val="0"/>
          <w:marBottom w:val="0"/>
          <w:divBdr>
            <w:top w:val="none" w:sz="0" w:space="0" w:color="auto"/>
            <w:left w:val="none" w:sz="0" w:space="0" w:color="auto"/>
            <w:bottom w:val="none" w:sz="0" w:space="0" w:color="auto"/>
            <w:right w:val="none" w:sz="0" w:space="0" w:color="auto"/>
          </w:divBdr>
        </w:div>
        <w:div w:id="1382637024">
          <w:marLeft w:val="0"/>
          <w:marRight w:val="0"/>
          <w:marTop w:val="0"/>
          <w:marBottom w:val="0"/>
          <w:divBdr>
            <w:top w:val="none" w:sz="0" w:space="0" w:color="auto"/>
            <w:left w:val="none" w:sz="0" w:space="0" w:color="auto"/>
            <w:bottom w:val="none" w:sz="0" w:space="0" w:color="auto"/>
            <w:right w:val="none" w:sz="0" w:space="0" w:color="auto"/>
          </w:divBdr>
        </w:div>
        <w:div w:id="2134981702">
          <w:marLeft w:val="0"/>
          <w:marRight w:val="0"/>
          <w:marTop w:val="0"/>
          <w:marBottom w:val="0"/>
          <w:divBdr>
            <w:top w:val="none" w:sz="0" w:space="0" w:color="auto"/>
            <w:left w:val="none" w:sz="0" w:space="0" w:color="auto"/>
            <w:bottom w:val="none" w:sz="0" w:space="0" w:color="auto"/>
            <w:right w:val="none" w:sz="0" w:space="0" w:color="auto"/>
          </w:divBdr>
        </w:div>
        <w:div w:id="1912150972">
          <w:marLeft w:val="0"/>
          <w:marRight w:val="0"/>
          <w:marTop w:val="0"/>
          <w:marBottom w:val="0"/>
          <w:divBdr>
            <w:top w:val="none" w:sz="0" w:space="0" w:color="auto"/>
            <w:left w:val="none" w:sz="0" w:space="0" w:color="auto"/>
            <w:bottom w:val="none" w:sz="0" w:space="0" w:color="auto"/>
            <w:right w:val="none" w:sz="0" w:space="0" w:color="auto"/>
          </w:divBdr>
        </w:div>
        <w:div w:id="14693193">
          <w:marLeft w:val="0"/>
          <w:marRight w:val="0"/>
          <w:marTop w:val="0"/>
          <w:marBottom w:val="0"/>
          <w:divBdr>
            <w:top w:val="none" w:sz="0" w:space="0" w:color="auto"/>
            <w:left w:val="none" w:sz="0" w:space="0" w:color="auto"/>
            <w:bottom w:val="none" w:sz="0" w:space="0" w:color="auto"/>
            <w:right w:val="none" w:sz="0" w:space="0" w:color="auto"/>
          </w:divBdr>
        </w:div>
        <w:div w:id="54475051">
          <w:marLeft w:val="0"/>
          <w:marRight w:val="0"/>
          <w:marTop w:val="0"/>
          <w:marBottom w:val="0"/>
          <w:divBdr>
            <w:top w:val="none" w:sz="0" w:space="0" w:color="auto"/>
            <w:left w:val="none" w:sz="0" w:space="0" w:color="auto"/>
            <w:bottom w:val="none" w:sz="0" w:space="0" w:color="auto"/>
            <w:right w:val="none" w:sz="0" w:space="0" w:color="auto"/>
          </w:divBdr>
        </w:div>
        <w:div w:id="1093552677">
          <w:marLeft w:val="0"/>
          <w:marRight w:val="0"/>
          <w:marTop w:val="0"/>
          <w:marBottom w:val="0"/>
          <w:divBdr>
            <w:top w:val="none" w:sz="0" w:space="0" w:color="auto"/>
            <w:left w:val="none" w:sz="0" w:space="0" w:color="auto"/>
            <w:bottom w:val="none" w:sz="0" w:space="0" w:color="auto"/>
            <w:right w:val="none" w:sz="0" w:space="0" w:color="auto"/>
          </w:divBdr>
        </w:div>
        <w:div w:id="270356065">
          <w:marLeft w:val="0"/>
          <w:marRight w:val="0"/>
          <w:marTop w:val="0"/>
          <w:marBottom w:val="0"/>
          <w:divBdr>
            <w:top w:val="none" w:sz="0" w:space="0" w:color="auto"/>
            <w:left w:val="none" w:sz="0" w:space="0" w:color="auto"/>
            <w:bottom w:val="none" w:sz="0" w:space="0" w:color="auto"/>
            <w:right w:val="none" w:sz="0" w:space="0" w:color="auto"/>
          </w:divBdr>
        </w:div>
        <w:div w:id="200478367">
          <w:marLeft w:val="0"/>
          <w:marRight w:val="0"/>
          <w:marTop w:val="0"/>
          <w:marBottom w:val="0"/>
          <w:divBdr>
            <w:top w:val="none" w:sz="0" w:space="0" w:color="auto"/>
            <w:left w:val="none" w:sz="0" w:space="0" w:color="auto"/>
            <w:bottom w:val="none" w:sz="0" w:space="0" w:color="auto"/>
            <w:right w:val="none" w:sz="0" w:space="0" w:color="auto"/>
          </w:divBdr>
        </w:div>
        <w:div w:id="1858083141">
          <w:marLeft w:val="0"/>
          <w:marRight w:val="0"/>
          <w:marTop w:val="0"/>
          <w:marBottom w:val="0"/>
          <w:divBdr>
            <w:top w:val="none" w:sz="0" w:space="0" w:color="auto"/>
            <w:left w:val="none" w:sz="0" w:space="0" w:color="auto"/>
            <w:bottom w:val="none" w:sz="0" w:space="0" w:color="auto"/>
            <w:right w:val="none" w:sz="0" w:space="0" w:color="auto"/>
          </w:divBdr>
        </w:div>
        <w:div w:id="1812477656">
          <w:marLeft w:val="0"/>
          <w:marRight w:val="0"/>
          <w:marTop w:val="0"/>
          <w:marBottom w:val="0"/>
          <w:divBdr>
            <w:top w:val="none" w:sz="0" w:space="0" w:color="auto"/>
            <w:left w:val="none" w:sz="0" w:space="0" w:color="auto"/>
            <w:bottom w:val="none" w:sz="0" w:space="0" w:color="auto"/>
            <w:right w:val="none" w:sz="0" w:space="0" w:color="auto"/>
          </w:divBdr>
        </w:div>
        <w:div w:id="166094963">
          <w:marLeft w:val="0"/>
          <w:marRight w:val="0"/>
          <w:marTop w:val="0"/>
          <w:marBottom w:val="0"/>
          <w:divBdr>
            <w:top w:val="none" w:sz="0" w:space="0" w:color="auto"/>
            <w:left w:val="none" w:sz="0" w:space="0" w:color="auto"/>
            <w:bottom w:val="none" w:sz="0" w:space="0" w:color="auto"/>
            <w:right w:val="none" w:sz="0" w:space="0" w:color="auto"/>
          </w:divBdr>
        </w:div>
        <w:div w:id="453327329">
          <w:marLeft w:val="0"/>
          <w:marRight w:val="0"/>
          <w:marTop w:val="0"/>
          <w:marBottom w:val="0"/>
          <w:divBdr>
            <w:top w:val="none" w:sz="0" w:space="0" w:color="auto"/>
            <w:left w:val="none" w:sz="0" w:space="0" w:color="auto"/>
            <w:bottom w:val="none" w:sz="0" w:space="0" w:color="auto"/>
            <w:right w:val="none" w:sz="0" w:space="0" w:color="auto"/>
          </w:divBdr>
        </w:div>
        <w:div w:id="122892106">
          <w:marLeft w:val="0"/>
          <w:marRight w:val="0"/>
          <w:marTop w:val="0"/>
          <w:marBottom w:val="0"/>
          <w:divBdr>
            <w:top w:val="none" w:sz="0" w:space="0" w:color="auto"/>
            <w:left w:val="none" w:sz="0" w:space="0" w:color="auto"/>
            <w:bottom w:val="none" w:sz="0" w:space="0" w:color="auto"/>
            <w:right w:val="none" w:sz="0" w:space="0" w:color="auto"/>
          </w:divBdr>
        </w:div>
        <w:div w:id="1077750190">
          <w:marLeft w:val="0"/>
          <w:marRight w:val="0"/>
          <w:marTop w:val="0"/>
          <w:marBottom w:val="0"/>
          <w:divBdr>
            <w:top w:val="none" w:sz="0" w:space="0" w:color="auto"/>
            <w:left w:val="none" w:sz="0" w:space="0" w:color="auto"/>
            <w:bottom w:val="none" w:sz="0" w:space="0" w:color="auto"/>
            <w:right w:val="none" w:sz="0" w:space="0" w:color="auto"/>
          </w:divBdr>
        </w:div>
        <w:div w:id="386536512">
          <w:marLeft w:val="0"/>
          <w:marRight w:val="0"/>
          <w:marTop w:val="0"/>
          <w:marBottom w:val="0"/>
          <w:divBdr>
            <w:top w:val="none" w:sz="0" w:space="0" w:color="auto"/>
            <w:left w:val="none" w:sz="0" w:space="0" w:color="auto"/>
            <w:bottom w:val="none" w:sz="0" w:space="0" w:color="auto"/>
            <w:right w:val="none" w:sz="0" w:space="0" w:color="auto"/>
          </w:divBdr>
        </w:div>
        <w:div w:id="1791779491">
          <w:marLeft w:val="0"/>
          <w:marRight w:val="0"/>
          <w:marTop w:val="0"/>
          <w:marBottom w:val="0"/>
          <w:divBdr>
            <w:top w:val="none" w:sz="0" w:space="0" w:color="auto"/>
            <w:left w:val="none" w:sz="0" w:space="0" w:color="auto"/>
            <w:bottom w:val="none" w:sz="0" w:space="0" w:color="auto"/>
            <w:right w:val="none" w:sz="0" w:space="0" w:color="auto"/>
          </w:divBdr>
        </w:div>
        <w:div w:id="962929633">
          <w:marLeft w:val="0"/>
          <w:marRight w:val="0"/>
          <w:marTop w:val="0"/>
          <w:marBottom w:val="0"/>
          <w:divBdr>
            <w:top w:val="none" w:sz="0" w:space="0" w:color="auto"/>
            <w:left w:val="none" w:sz="0" w:space="0" w:color="auto"/>
            <w:bottom w:val="none" w:sz="0" w:space="0" w:color="auto"/>
            <w:right w:val="none" w:sz="0" w:space="0" w:color="auto"/>
          </w:divBdr>
        </w:div>
        <w:div w:id="25178793">
          <w:marLeft w:val="0"/>
          <w:marRight w:val="0"/>
          <w:marTop w:val="0"/>
          <w:marBottom w:val="0"/>
          <w:divBdr>
            <w:top w:val="none" w:sz="0" w:space="0" w:color="auto"/>
            <w:left w:val="none" w:sz="0" w:space="0" w:color="auto"/>
            <w:bottom w:val="none" w:sz="0" w:space="0" w:color="auto"/>
            <w:right w:val="none" w:sz="0" w:space="0" w:color="auto"/>
          </w:divBdr>
        </w:div>
        <w:div w:id="654723293">
          <w:marLeft w:val="0"/>
          <w:marRight w:val="0"/>
          <w:marTop w:val="0"/>
          <w:marBottom w:val="0"/>
          <w:divBdr>
            <w:top w:val="none" w:sz="0" w:space="0" w:color="auto"/>
            <w:left w:val="none" w:sz="0" w:space="0" w:color="auto"/>
            <w:bottom w:val="none" w:sz="0" w:space="0" w:color="auto"/>
            <w:right w:val="none" w:sz="0" w:space="0" w:color="auto"/>
          </w:divBdr>
        </w:div>
        <w:div w:id="1925801480">
          <w:marLeft w:val="0"/>
          <w:marRight w:val="0"/>
          <w:marTop w:val="0"/>
          <w:marBottom w:val="0"/>
          <w:divBdr>
            <w:top w:val="none" w:sz="0" w:space="0" w:color="auto"/>
            <w:left w:val="none" w:sz="0" w:space="0" w:color="auto"/>
            <w:bottom w:val="none" w:sz="0" w:space="0" w:color="auto"/>
            <w:right w:val="none" w:sz="0" w:space="0" w:color="auto"/>
          </w:divBdr>
        </w:div>
        <w:div w:id="1502047219">
          <w:marLeft w:val="0"/>
          <w:marRight w:val="0"/>
          <w:marTop w:val="0"/>
          <w:marBottom w:val="0"/>
          <w:divBdr>
            <w:top w:val="none" w:sz="0" w:space="0" w:color="auto"/>
            <w:left w:val="none" w:sz="0" w:space="0" w:color="auto"/>
            <w:bottom w:val="none" w:sz="0" w:space="0" w:color="auto"/>
            <w:right w:val="none" w:sz="0" w:space="0" w:color="auto"/>
          </w:divBdr>
        </w:div>
        <w:div w:id="1853103283">
          <w:marLeft w:val="0"/>
          <w:marRight w:val="0"/>
          <w:marTop w:val="0"/>
          <w:marBottom w:val="0"/>
          <w:divBdr>
            <w:top w:val="none" w:sz="0" w:space="0" w:color="auto"/>
            <w:left w:val="none" w:sz="0" w:space="0" w:color="auto"/>
            <w:bottom w:val="none" w:sz="0" w:space="0" w:color="auto"/>
            <w:right w:val="none" w:sz="0" w:space="0" w:color="auto"/>
          </w:divBdr>
        </w:div>
        <w:div w:id="254636025">
          <w:marLeft w:val="0"/>
          <w:marRight w:val="0"/>
          <w:marTop w:val="0"/>
          <w:marBottom w:val="0"/>
          <w:divBdr>
            <w:top w:val="none" w:sz="0" w:space="0" w:color="auto"/>
            <w:left w:val="none" w:sz="0" w:space="0" w:color="auto"/>
            <w:bottom w:val="none" w:sz="0" w:space="0" w:color="auto"/>
            <w:right w:val="none" w:sz="0" w:space="0" w:color="auto"/>
          </w:divBdr>
        </w:div>
        <w:div w:id="1058480929">
          <w:marLeft w:val="0"/>
          <w:marRight w:val="0"/>
          <w:marTop w:val="0"/>
          <w:marBottom w:val="0"/>
          <w:divBdr>
            <w:top w:val="none" w:sz="0" w:space="0" w:color="auto"/>
            <w:left w:val="none" w:sz="0" w:space="0" w:color="auto"/>
            <w:bottom w:val="none" w:sz="0" w:space="0" w:color="auto"/>
            <w:right w:val="none" w:sz="0" w:space="0" w:color="auto"/>
          </w:divBdr>
        </w:div>
        <w:div w:id="921260025">
          <w:marLeft w:val="0"/>
          <w:marRight w:val="0"/>
          <w:marTop w:val="0"/>
          <w:marBottom w:val="0"/>
          <w:divBdr>
            <w:top w:val="none" w:sz="0" w:space="0" w:color="auto"/>
            <w:left w:val="none" w:sz="0" w:space="0" w:color="auto"/>
            <w:bottom w:val="none" w:sz="0" w:space="0" w:color="auto"/>
            <w:right w:val="none" w:sz="0" w:space="0" w:color="auto"/>
          </w:divBdr>
        </w:div>
        <w:div w:id="715200225">
          <w:marLeft w:val="0"/>
          <w:marRight w:val="0"/>
          <w:marTop w:val="0"/>
          <w:marBottom w:val="0"/>
          <w:divBdr>
            <w:top w:val="none" w:sz="0" w:space="0" w:color="auto"/>
            <w:left w:val="none" w:sz="0" w:space="0" w:color="auto"/>
            <w:bottom w:val="none" w:sz="0" w:space="0" w:color="auto"/>
            <w:right w:val="none" w:sz="0" w:space="0" w:color="auto"/>
          </w:divBdr>
        </w:div>
        <w:div w:id="1409619442">
          <w:marLeft w:val="0"/>
          <w:marRight w:val="0"/>
          <w:marTop w:val="0"/>
          <w:marBottom w:val="0"/>
          <w:divBdr>
            <w:top w:val="none" w:sz="0" w:space="0" w:color="auto"/>
            <w:left w:val="none" w:sz="0" w:space="0" w:color="auto"/>
            <w:bottom w:val="none" w:sz="0" w:space="0" w:color="auto"/>
            <w:right w:val="none" w:sz="0" w:space="0" w:color="auto"/>
          </w:divBdr>
        </w:div>
        <w:div w:id="2057852471">
          <w:marLeft w:val="0"/>
          <w:marRight w:val="0"/>
          <w:marTop w:val="0"/>
          <w:marBottom w:val="0"/>
          <w:divBdr>
            <w:top w:val="none" w:sz="0" w:space="0" w:color="auto"/>
            <w:left w:val="none" w:sz="0" w:space="0" w:color="auto"/>
            <w:bottom w:val="none" w:sz="0" w:space="0" w:color="auto"/>
            <w:right w:val="none" w:sz="0" w:space="0" w:color="auto"/>
          </w:divBdr>
        </w:div>
        <w:div w:id="650256216">
          <w:marLeft w:val="0"/>
          <w:marRight w:val="0"/>
          <w:marTop w:val="0"/>
          <w:marBottom w:val="0"/>
          <w:divBdr>
            <w:top w:val="none" w:sz="0" w:space="0" w:color="auto"/>
            <w:left w:val="none" w:sz="0" w:space="0" w:color="auto"/>
            <w:bottom w:val="none" w:sz="0" w:space="0" w:color="auto"/>
            <w:right w:val="none" w:sz="0" w:space="0" w:color="auto"/>
          </w:divBdr>
        </w:div>
        <w:div w:id="6297806">
          <w:marLeft w:val="0"/>
          <w:marRight w:val="0"/>
          <w:marTop w:val="0"/>
          <w:marBottom w:val="0"/>
          <w:divBdr>
            <w:top w:val="none" w:sz="0" w:space="0" w:color="auto"/>
            <w:left w:val="none" w:sz="0" w:space="0" w:color="auto"/>
            <w:bottom w:val="none" w:sz="0" w:space="0" w:color="auto"/>
            <w:right w:val="none" w:sz="0" w:space="0" w:color="auto"/>
          </w:divBdr>
        </w:div>
        <w:div w:id="550728666">
          <w:marLeft w:val="0"/>
          <w:marRight w:val="0"/>
          <w:marTop w:val="0"/>
          <w:marBottom w:val="0"/>
          <w:divBdr>
            <w:top w:val="none" w:sz="0" w:space="0" w:color="auto"/>
            <w:left w:val="none" w:sz="0" w:space="0" w:color="auto"/>
            <w:bottom w:val="none" w:sz="0" w:space="0" w:color="auto"/>
            <w:right w:val="none" w:sz="0" w:space="0" w:color="auto"/>
          </w:divBdr>
        </w:div>
        <w:div w:id="634139968">
          <w:marLeft w:val="0"/>
          <w:marRight w:val="0"/>
          <w:marTop w:val="0"/>
          <w:marBottom w:val="0"/>
          <w:divBdr>
            <w:top w:val="none" w:sz="0" w:space="0" w:color="auto"/>
            <w:left w:val="none" w:sz="0" w:space="0" w:color="auto"/>
            <w:bottom w:val="none" w:sz="0" w:space="0" w:color="auto"/>
            <w:right w:val="none" w:sz="0" w:space="0" w:color="auto"/>
          </w:divBdr>
        </w:div>
        <w:div w:id="2139714561">
          <w:marLeft w:val="0"/>
          <w:marRight w:val="0"/>
          <w:marTop w:val="0"/>
          <w:marBottom w:val="0"/>
          <w:divBdr>
            <w:top w:val="none" w:sz="0" w:space="0" w:color="auto"/>
            <w:left w:val="none" w:sz="0" w:space="0" w:color="auto"/>
            <w:bottom w:val="none" w:sz="0" w:space="0" w:color="auto"/>
            <w:right w:val="none" w:sz="0" w:space="0" w:color="auto"/>
          </w:divBdr>
        </w:div>
        <w:div w:id="96222571">
          <w:marLeft w:val="0"/>
          <w:marRight w:val="0"/>
          <w:marTop w:val="0"/>
          <w:marBottom w:val="0"/>
          <w:divBdr>
            <w:top w:val="none" w:sz="0" w:space="0" w:color="auto"/>
            <w:left w:val="none" w:sz="0" w:space="0" w:color="auto"/>
            <w:bottom w:val="none" w:sz="0" w:space="0" w:color="auto"/>
            <w:right w:val="none" w:sz="0" w:space="0" w:color="auto"/>
          </w:divBdr>
        </w:div>
        <w:div w:id="1168256066">
          <w:marLeft w:val="0"/>
          <w:marRight w:val="0"/>
          <w:marTop w:val="0"/>
          <w:marBottom w:val="0"/>
          <w:divBdr>
            <w:top w:val="none" w:sz="0" w:space="0" w:color="auto"/>
            <w:left w:val="none" w:sz="0" w:space="0" w:color="auto"/>
            <w:bottom w:val="none" w:sz="0" w:space="0" w:color="auto"/>
            <w:right w:val="none" w:sz="0" w:space="0" w:color="auto"/>
          </w:divBdr>
        </w:div>
        <w:div w:id="1816025774">
          <w:marLeft w:val="0"/>
          <w:marRight w:val="0"/>
          <w:marTop w:val="0"/>
          <w:marBottom w:val="0"/>
          <w:divBdr>
            <w:top w:val="none" w:sz="0" w:space="0" w:color="auto"/>
            <w:left w:val="none" w:sz="0" w:space="0" w:color="auto"/>
            <w:bottom w:val="none" w:sz="0" w:space="0" w:color="auto"/>
            <w:right w:val="none" w:sz="0" w:space="0" w:color="auto"/>
          </w:divBdr>
        </w:div>
        <w:div w:id="1975939332">
          <w:marLeft w:val="0"/>
          <w:marRight w:val="0"/>
          <w:marTop w:val="0"/>
          <w:marBottom w:val="0"/>
          <w:divBdr>
            <w:top w:val="none" w:sz="0" w:space="0" w:color="auto"/>
            <w:left w:val="none" w:sz="0" w:space="0" w:color="auto"/>
            <w:bottom w:val="none" w:sz="0" w:space="0" w:color="auto"/>
            <w:right w:val="none" w:sz="0" w:space="0" w:color="auto"/>
          </w:divBdr>
        </w:div>
        <w:div w:id="1073506051">
          <w:marLeft w:val="0"/>
          <w:marRight w:val="0"/>
          <w:marTop w:val="0"/>
          <w:marBottom w:val="0"/>
          <w:divBdr>
            <w:top w:val="none" w:sz="0" w:space="0" w:color="auto"/>
            <w:left w:val="none" w:sz="0" w:space="0" w:color="auto"/>
            <w:bottom w:val="none" w:sz="0" w:space="0" w:color="auto"/>
            <w:right w:val="none" w:sz="0" w:space="0" w:color="auto"/>
          </w:divBdr>
        </w:div>
        <w:div w:id="105009425">
          <w:marLeft w:val="0"/>
          <w:marRight w:val="0"/>
          <w:marTop w:val="0"/>
          <w:marBottom w:val="0"/>
          <w:divBdr>
            <w:top w:val="none" w:sz="0" w:space="0" w:color="auto"/>
            <w:left w:val="none" w:sz="0" w:space="0" w:color="auto"/>
            <w:bottom w:val="none" w:sz="0" w:space="0" w:color="auto"/>
            <w:right w:val="none" w:sz="0" w:space="0" w:color="auto"/>
          </w:divBdr>
        </w:div>
        <w:div w:id="483620532">
          <w:marLeft w:val="0"/>
          <w:marRight w:val="0"/>
          <w:marTop w:val="0"/>
          <w:marBottom w:val="0"/>
          <w:divBdr>
            <w:top w:val="none" w:sz="0" w:space="0" w:color="auto"/>
            <w:left w:val="none" w:sz="0" w:space="0" w:color="auto"/>
            <w:bottom w:val="none" w:sz="0" w:space="0" w:color="auto"/>
            <w:right w:val="none" w:sz="0" w:space="0" w:color="auto"/>
          </w:divBdr>
        </w:div>
        <w:div w:id="292059194">
          <w:marLeft w:val="0"/>
          <w:marRight w:val="0"/>
          <w:marTop w:val="0"/>
          <w:marBottom w:val="0"/>
          <w:divBdr>
            <w:top w:val="none" w:sz="0" w:space="0" w:color="auto"/>
            <w:left w:val="none" w:sz="0" w:space="0" w:color="auto"/>
            <w:bottom w:val="none" w:sz="0" w:space="0" w:color="auto"/>
            <w:right w:val="none" w:sz="0" w:space="0" w:color="auto"/>
          </w:divBdr>
        </w:div>
        <w:div w:id="1735083307">
          <w:marLeft w:val="0"/>
          <w:marRight w:val="0"/>
          <w:marTop w:val="0"/>
          <w:marBottom w:val="0"/>
          <w:divBdr>
            <w:top w:val="none" w:sz="0" w:space="0" w:color="auto"/>
            <w:left w:val="none" w:sz="0" w:space="0" w:color="auto"/>
            <w:bottom w:val="none" w:sz="0" w:space="0" w:color="auto"/>
            <w:right w:val="none" w:sz="0" w:space="0" w:color="auto"/>
          </w:divBdr>
        </w:div>
        <w:div w:id="213274507">
          <w:marLeft w:val="0"/>
          <w:marRight w:val="0"/>
          <w:marTop w:val="0"/>
          <w:marBottom w:val="0"/>
          <w:divBdr>
            <w:top w:val="none" w:sz="0" w:space="0" w:color="auto"/>
            <w:left w:val="none" w:sz="0" w:space="0" w:color="auto"/>
            <w:bottom w:val="none" w:sz="0" w:space="0" w:color="auto"/>
            <w:right w:val="none" w:sz="0" w:space="0" w:color="auto"/>
          </w:divBdr>
        </w:div>
        <w:div w:id="375472656">
          <w:marLeft w:val="0"/>
          <w:marRight w:val="0"/>
          <w:marTop w:val="0"/>
          <w:marBottom w:val="0"/>
          <w:divBdr>
            <w:top w:val="none" w:sz="0" w:space="0" w:color="auto"/>
            <w:left w:val="none" w:sz="0" w:space="0" w:color="auto"/>
            <w:bottom w:val="none" w:sz="0" w:space="0" w:color="auto"/>
            <w:right w:val="none" w:sz="0" w:space="0" w:color="auto"/>
          </w:divBdr>
        </w:div>
        <w:div w:id="2082948251">
          <w:marLeft w:val="0"/>
          <w:marRight w:val="0"/>
          <w:marTop w:val="0"/>
          <w:marBottom w:val="0"/>
          <w:divBdr>
            <w:top w:val="none" w:sz="0" w:space="0" w:color="auto"/>
            <w:left w:val="none" w:sz="0" w:space="0" w:color="auto"/>
            <w:bottom w:val="none" w:sz="0" w:space="0" w:color="auto"/>
            <w:right w:val="none" w:sz="0" w:space="0" w:color="auto"/>
          </w:divBdr>
        </w:div>
        <w:div w:id="181213623">
          <w:marLeft w:val="0"/>
          <w:marRight w:val="0"/>
          <w:marTop w:val="0"/>
          <w:marBottom w:val="0"/>
          <w:divBdr>
            <w:top w:val="none" w:sz="0" w:space="0" w:color="auto"/>
            <w:left w:val="none" w:sz="0" w:space="0" w:color="auto"/>
            <w:bottom w:val="none" w:sz="0" w:space="0" w:color="auto"/>
            <w:right w:val="none" w:sz="0" w:space="0" w:color="auto"/>
          </w:divBdr>
        </w:div>
        <w:div w:id="377170630">
          <w:marLeft w:val="0"/>
          <w:marRight w:val="0"/>
          <w:marTop w:val="0"/>
          <w:marBottom w:val="0"/>
          <w:divBdr>
            <w:top w:val="none" w:sz="0" w:space="0" w:color="auto"/>
            <w:left w:val="none" w:sz="0" w:space="0" w:color="auto"/>
            <w:bottom w:val="none" w:sz="0" w:space="0" w:color="auto"/>
            <w:right w:val="none" w:sz="0" w:space="0" w:color="auto"/>
          </w:divBdr>
        </w:div>
        <w:div w:id="217087202">
          <w:marLeft w:val="0"/>
          <w:marRight w:val="0"/>
          <w:marTop w:val="0"/>
          <w:marBottom w:val="0"/>
          <w:divBdr>
            <w:top w:val="none" w:sz="0" w:space="0" w:color="auto"/>
            <w:left w:val="none" w:sz="0" w:space="0" w:color="auto"/>
            <w:bottom w:val="none" w:sz="0" w:space="0" w:color="auto"/>
            <w:right w:val="none" w:sz="0" w:space="0" w:color="auto"/>
          </w:divBdr>
        </w:div>
        <w:div w:id="582447341">
          <w:marLeft w:val="0"/>
          <w:marRight w:val="0"/>
          <w:marTop w:val="0"/>
          <w:marBottom w:val="0"/>
          <w:divBdr>
            <w:top w:val="none" w:sz="0" w:space="0" w:color="auto"/>
            <w:left w:val="none" w:sz="0" w:space="0" w:color="auto"/>
            <w:bottom w:val="none" w:sz="0" w:space="0" w:color="auto"/>
            <w:right w:val="none" w:sz="0" w:space="0" w:color="auto"/>
          </w:divBdr>
        </w:div>
        <w:div w:id="1706247052">
          <w:marLeft w:val="0"/>
          <w:marRight w:val="0"/>
          <w:marTop w:val="0"/>
          <w:marBottom w:val="0"/>
          <w:divBdr>
            <w:top w:val="none" w:sz="0" w:space="0" w:color="auto"/>
            <w:left w:val="none" w:sz="0" w:space="0" w:color="auto"/>
            <w:bottom w:val="none" w:sz="0" w:space="0" w:color="auto"/>
            <w:right w:val="none" w:sz="0" w:space="0" w:color="auto"/>
          </w:divBdr>
        </w:div>
        <w:div w:id="1780055200">
          <w:marLeft w:val="0"/>
          <w:marRight w:val="0"/>
          <w:marTop w:val="0"/>
          <w:marBottom w:val="0"/>
          <w:divBdr>
            <w:top w:val="none" w:sz="0" w:space="0" w:color="auto"/>
            <w:left w:val="none" w:sz="0" w:space="0" w:color="auto"/>
            <w:bottom w:val="none" w:sz="0" w:space="0" w:color="auto"/>
            <w:right w:val="none" w:sz="0" w:space="0" w:color="auto"/>
          </w:divBdr>
        </w:div>
        <w:div w:id="873614289">
          <w:marLeft w:val="0"/>
          <w:marRight w:val="0"/>
          <w:marTop w:val="0"/>
          <w:marBottom w:val="0"/>
          <w:divBdr>
            <w:top w:val="none" w:sz="0" w:space="0" w:color="auto"/>
            <w:left w:val="none" w:sz="0" w:space="0" w:color="auto"/>
            <w:bottom w:val="none" w:sz="0" w:space="0" w:color="auto"/>
            <w:right w:val="none" w:sz="0" w:space="0" w:color="auto"/>
          </w:divBdr>
        </w:div>
        <w:div w:id="846284512">
          <w:marLeft w:val="0"/>
          <w:marRight w:val="0"/>
          <w:marTop w:val="0"/>
          <w:marBottom w:val="0"/>
          <w:divBdr>
            <w:top w:val="none" w:sz="0" w:space="0" w:color="auto"/>
            <w:left w:val="none" w:sz="0" w:space="0" w:color="auto"/>
            <w:bottom w:val="none" w:sz="0" w:space="0" w:color="auto"/>
            <w:right w:val="none" w:sz="0" w:space="0" w:color="auto"/>
          </w:divBdr>
        </w:div>
        <w:div w:id="682054528">
          <w:marLeft w:val="0"/>
          <w:marRight w:val="0"/>
          <w:marTop w:val="0"/>
          <w:marBottom w:val="0"/>
          <w:divBdr>
            <w:top w:val="none" w:sz="0" w:space="0" w:color="auto"/>
            <w:left w:val="none" w:sz="0" w:space="0" w:color="auto"/>
            <w:bottom w:val="none" w:sz="0" w:space="0" w:color="auto"/>
            <w:right w:val="none" w:sz="0" w:space="0" w:color="auto"/>
          </w:divBdr>
        </w:div>
        <w:div w:id="83918129">
          <w:marLeft w:val="0"/>
          <w:marRight w:val="0"/>
          <w:marTop w:val="0"/>
          <w:marBottom w:val="0"/>
          <w:divBdr>
            <w:top w:val="none" w:sz="0" w:space="0" w:color="auto"/>
            <w:left w:val="none" w:sz="0" w:space="0" w:color="auto"/>
            <w:bottom w:val="none" w:sz="0" w:space="0" w:color="auto"/>
            <w:right w:val="none" w:sz="0" w:space="0" w:color="auto"/>
          </w:divBdr>
        </w:div>
        <w:div w:id="2108035436">
          <w:marLeft w:val="0"/>
          <w:marRight w:val="0"/>
          <w:marTop w:val="0"/>
          <w:marBottom w:val="0"/>
          <w:divBdr>
            <w:top w:val="none" w:sz="0" w:space="0" w:color="auto"/>
            <w:left w:val="none" w:sz="0" w:space="0" w:color="auto"/>
            <w:bottom w:val="none" w:sz="0" w:space="0" w:color="auto"/>
            <w:right w:val="none" w:sz="0" w:space="0" w:color="auto"/>
          </w:divBdr>
        </w:div>
        <w:div w:id="1775242898">
          <w:marLeft w:val="0"/>
          <w:marRight w:val="0"/>
          <w:marTop w:val="0"/>
          <w:marBottom w:val="0"/>
          <w:divBdr>
            <w:top w:val="none" w:sz="0" w:space="0" w:color="auto"/>
            <w:left w:val="none" w:sz="0" w:space="0" w:color="auto"/>
            <w:bottom w:val="none" w:sz="0" w:space="0" w:color="auto"/>
            <w:right w:val="none" w:sz="0" w:space="0" w:color="auto"/>
          </w:divBdr>
        </w:div>
        <w:div w:id="302195714">
          <w:marLeft w:val="0"/>
          <w:marRight w:val="0"/>
          <w:marTop w:val="0"/>
          <w:marBottom w:val="0"/>
          <w:divBdr>
            <w:top w:val="none" w:sz="0" w:space="0" w:color="auto"/>
            <w:left w:val="none" w:sz="0" w:space="0" w:color="auto"/>
            <w:bottom w:val="none" w:sz="0" w:space="0" w:color="auto"/>
            <w:right w:val="none" w:sz="0" w:space="0" w:color="auto"/>
          </w:divBdr>
        </w:div>
        <w:div w:id="1657537064">
          <w:marLeft w:val="0"/>
          <w:marRight w:val="0"/>
          <w:marTop w:val="0"/>
          <w:marBottom w:val="0"/>
          <w:divBdr>
            <w:top w:val="none" w:sz="0" w:space="0" w:color="auto"/>
            <w:left w:val="none" w:sz="0" w:space="0" w:color="auto"/>
            <w:bottom w:val="none" w:sz="0" w:space="0" w:color="auto"/>
            <w:right w:val="none" w:sz="0" w:space="0" w:color="auto"/>
          </w:divBdr>
        </w:div>
        <w:div w:id="886599010">
          <w:marLeft w:val="0"/>
          <w:marRight w:val="0"/>
          <w:marTop w:val="0"/>
          <w:marBottom w:val="0"/>
          <w:divBdr>
            <w:top w:val="none" w:sz="0" w:space="0" w:color="auto"/>
            <w:left w:val="none" w:sz="0" w:space="0" w:color="auto"/>
            <w:bottom w:val="none" w:sz="0" w:space="0" w:color="auto"/>
            <w:right w:val="none" w:sz="0" w:space="0" w:color="auto"/>
          </w:divBdr>
        </w:div>
        <w:div w:id="1675914942">
          <w:marLeft w:val="0"/>
          <w:marRight w:val="0"/>
          <w:marTop w:val="0"/>
          <w:marBottom w:val="0"/>
          <w:divBdr>
            <w:top w:val="none" w:sz="0" w:space="0" w:color="auto"/>
            <w:left w:val="none" w:sz="0" w:space="0" w:color="auto"/>
            <w:bottom w:val="none" w:sz="0" w:space="0" w:color="auto"/>
            <w:right w:val="none" w:sz="0" w:space="0" w:color="auto"/>
          </w:divBdr>
        </w:div>
        <w:div w:id="625503138">
          <w:marLeft w:val="0"/>
          <w:marRight w:val="0"/>
          <w:marTop w:val="0"/>
          <w:marBottom w:val="0"/>
          <w:divBdr>
            <w:top w:val="none" w:sz="0" w:space="0" w:color="auto"/>
            <w:left w:val="none" w:sz="0" w:space="0" w:color="auto"/>
            <w:bottom w:val="none" w:sz="0" w:space="0" w:color="auto"/>
            <w:right w:val="none" w:sz="0" w:space="0" w:color="auto"/>
          </w:divBdr>
        </w:div>
        <w:div w:id="1228569955">
          <w:marLeft w:val="0"/>
          <w:marRight w:val="0"/>
          <w:marTop w:val="0"/>
          <w:marBottom w:val="0"/>
          <w:divBdr>
            <w:top w:val="none" w:sz="0" w:space="0" w:color="auto"/>
            <w:left w:val="none" w:sz="0" w:space="0" w:color="auto"/>
            <w:bottom w:val="none" w:sz="0" w:space="0" w:color="auto"/>
            <w:right w:val="none" w:sz="0" w:space="0" w:color="auto"/>
          </w:divBdr>
        </w:div>
        <w:div w:id="1607301129">
          <w:marLeft w:val="0"/>
          <w:marRight w:val="0"/>
          <w:marTop w:val="0"/>
          <w:marBottom w:val="0"/>
          <w:divBdr>
            <w:top w:val="none" w:sz="0" w:space="0" w:color="auto"/>
            <w:left w:val="none" w:sz="0" w:space="0" w:color="auto"/>
            <w:bottom w:val="none" w:sz="0" w:space="0" w:color="auto"/>
            <w:right w:val="none" w:sz="0" w:space="0" w:color="auto"/>
          </w:divBdr>
        </w:div>
        <w:div w:id="227108146">
          <w:marLeft w:val="0"/>
          <w:marRight w:val="0"/>
          <w:marTop w:val="0"/>
          <w:marBottom w:val="0"/>
          <w:divBdr>
            <w:top w:val="none" w:sz="0" w:space="0" w:color="auto"/>
            <w:left w:val="none" w:sz="0" w:space="0" w:color="auto"/>
            <w:bottom w:val="none" w:sz="0" w:space="0" w:color="auto"/>
            <w:right w:val="none" w:sz="0" w:space="0" w:color="auto"/>
          </w:divBdr>
        </w:div>
        <w:div w:id="1265764638">
          <w:marLeft w:val="0"/>
          <w:marRight w:val="0"/>
          <w:marTop w:val="0"/>
          <w:marBottom w:val="0"/>
          <w:divBdr>
            <w:top w:val="none" w:sz="0" w:space="0" w:color="auto"/>
            <w:left w:val="none" w:sz="0" w:space="0" w:color="auto"/>
            <w:bottom w:val="none" w:sz="0" w:space="0" w:color="auto"/>
            <w:right w:val="none" w:sz="0" w:space="0" w:color="auto"/>
          </w:divBdr>
        </w:div>
        <w:div w:id="1525483546">
          <w:marLeft w:val="0"/>
          <w:marRight w:val="0"/>
          <w:marTop w:val="0"/>
          <w:marBottom w:val="0"/>
          <w:divBdr>
            <w:top w:val="none" w:sz="0" w:space="0" w:color="auto"/>
            <w:left w:val="none" w:sz="0" w:space="0" w:color="auto"/>
            <w:bottom w:val="none" w:sz="0" w:space="0" w:color="auto"/>
            <w:right w:val="none" w:sz="0" w:space="0" w:color="auto"/>
          </w:divBdr>
        </w:div>
        <w:div w:id="1618373135">
          <w:marLeft w:val="0"/>
          <w:marRight w:val="0"/>
          <w:marTop w:val="0"/>
          <w:marBottom w:val="0"/>
          <w:divBdr>
            <w:top w:val="none" w:sz="0" w:space="0" w:color="auto"/>
            <w:left w:val="none" w:sz="0" w:space="0" w:color="auto"/>
            <w:bottom w:val="none" w:sz="0" w:space="0" w:color="auto"/>
            <w:right w:val="none" w:sz="0" w:space="0" w:color="auto"/>
          </w:divBdr>
        </w:div>
        <w:div w:id="2018071622">
          <w:marLeft w:val="0"/>
          <w:marRight w:val="0"/>
          <w:marTop w:val="0"/>
          <w:marBottom w:val="0"/>
          <w:divBdr>
            <w:top w:val="none" w:sz="0" w:space="0" w:color="auto"/>
            <w:left w:val="none" w:sz="0" w:space="0" w:color="auto"/>
            <w:bottom w:val="none" w:sz="0" w:space="0" w:color="auto"/>
            <w:right w:val="none" w:sz="0" w:space="0" w:color="auto"/>
          </w:divBdr>
        </w:div>
        <w:div w:id="343943886">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1800801502">
          <w:marLeft w:val="0"/>
          <w:marRight w:val="0"/>
          <w:marTop w:val="0"/>
          <w:marBottom w:val="0"/>
          <w:divBdr>
            <w:top w:val="none" w:sz="0" w:space="0" w:color="auto"/>
            <w:left w:val="none" w:sz="0" w:space="0" w:color="auto"/>
            <w:bottom w:val="none" w:sz="0" w:space="0" w:color="auto"/>
            <w:right w:val="none" w:sz="0" w:space="0" w:color="auto"/>
          </w:divBdr>
        </w:div>
        <w:div w:id="780539889">
          <w:marLeft w:val="0"/>
          <w:marRight w:val="0"/>
          <w:marTop w:val="0"/>
          <w:marBottom w:val="0"/>
          <w:divBdr>
            <w:top w:val="none" w:sz="0" w:space="0" w:color="auto"/>
            <w:left w:val="none" w:sz="0" w:space="0" w:color="auto"/>
            <w:bottom w:val="none" w:sz="0" w:space="0" w:color="auto"/>
            <w:right w:val="none" w:sz="0" w:space="0" w:color="auto"/>
          </w:divBdr>
        </w:div>
        <w:div w:id="94638035">
          <w:marLeft w:val="0"/>
          <w:marRight w:val="0"/>
          <w:marTop w:val="0"/>
          <w:marBottom w:val="0"/>
          <w:divBdr>
            <w:top w:val="none" w:sz="0" w:space="0" w:color="auto"/>
            <w:left w:val="none" w:sz="0" w:space="0" w:color="auto"/>
            <w:bottom w:val="none" w:sz="0" w:space="0" w:color="auto"/>
            <w:right w:val="none" w:sz="0" w:space="0" w:color="auto"/>
          </w:divBdr>
        </w:div>
        <w:div w:id="647977707">
          <w:marLeft w:val="0"/>
          <w:marRight w:val="0"/>
          <w:marTop w:val="0"/>
          <w:marBottom w:val="0"/>
          <w:divBdr>
            <w:top w:val="none" w:sz="0" w:space="0" w:color="auto"/>
            <w:left w:val="none" w:sz="0" w:space="0" w:color="auto"/>
            <w:bottom w:val="none" w:sz="0" w:space="0" w:color="auto"/>
            <w:right w:val="none" w:sz="0" w:space="0" w:color="auto"/>
          </w:divBdr>
        </w:div>
        <w:div w:id="481583858">
          <w:marLeft w:val="0"/>
          <w:marRight w:val="0"/>
          <w:marTop w:val="0"/>
          <w:marBottom w:val="0"/>
          <w:divBdr>
            <w:top w:val="none" w:sz="0" w:space="0" w:color="auto"/>
            <w:left w:val="none" w:sz="0" w:space="0" w:color="auto"/>
            <w:bottom w:val="none" w:sz="0" w:space="0" w:color="auto"/>
            <w:right w:val="none" w:sz="0" w:space="0" w:color="auto"/>
          </w:divBdr>
        </w:div>
        <w:div w:id="2044593128">
          <w:marLeft w:val="0"/>
          <w:marRight w:val="0"/>
          <w:marTop w:val="0"/>
          <w:marBottom w:val="0"/>
          <w:divBdr>
            <w:top w:val="none" w:sz="0" w:space="0" w:color="auto"/>
            <w:left w:val="none" w:sz="0" w:space="0" w:color="auto"/>
            <w:bottom w:val="none" w:sz="0" w:space="0" w:color="auto"/>
            <w:right w:val="none" w:sz="0" w:space="0" w:color="auto"/>
          </w:divBdr>
        </w:div>
        <w:div w:id="1524515932">
          <w:marLeft w:val="0"/>
          <w:marRight w:val="0"/>
          <w:marTop w:val="0"/>
          <w:marBottom w:val="0"/>
          <w:divBdr>
            <w:top w:val="none" w:sz="0" w:space="0" w:color="auto"/>
            <w:left w:val="none" w:sz="0" w:space="0" w:color="auto"/>
            <w:bottom w:val="none" w:sz="0" w:space="0" w:color="auto"/>
            <w:right w:val="none" w:sz="0" w:space="0" w:color="auto"/>
          </w:divBdr>
        </w:div>
        <w:div w:id="286198989">
          <w:marLeft w:val="0"/>
          <w:marRight w:val="0"/>
          <w:marTop w:val="0"/>
          <w:marBottom w:val="0"/>
          <w:divBdr>
            <w:top w:val="none" w:sz="0" w:space="0" w:color="auto"/>
            <w:left w:val="none" w:sz="0" w:space="0" w:color="auto"/>
            <w:bottom w:val="none" w:sz="0" w:space="0" w:color="auto"/>
            <w:right w:val="none" w:sz="0" w:space="0" w:color="auto"/>
          </w:divBdr>
        </w:div>
        <w:div w:id="838154755">
          <w:marLeft w:val="0"/>
          <w:marRight w:val="0"/>
          <w:marTop w:val="0"/>
          <w:marBottom w:val="0"/>
          <w:divBdr>
            <w:top w:val="none" w:sz="0" w:space="0" w:color="auto"/>
            <w:left w:val="none" w:sz="0" w:space="0" w:color="auto"/>
            <w:bottom w:val="none" w:sz="0" w:space="0" w:color="auto"/>
            <w:right w:val="none" w:sz="0" w:space="0" w:color="auto"/>
          </w:divBdr>
        </w:div>
        <w:div w:id="285041014">
          <w:marLeft w:val="0"/>
          <w:marRight w:val="0"/>
          <w:marTop w:val="0"/>
          <w:marBottom w:val="0"/>
          <w:divBdr>
            <w:top w:val="none" w:sz="0" w:space="0" w:color="auto"/>
            <w:left w:val="none" w:sz="0" w:space="0" w:color="auto"/>
            <w:bottom w:val="none" w:sz="0" w:space="0" w:color="auto"/>
            <w:right w:val="none" w:sz="0" w:space="0" w:color="auto"/>
          </w:divBdr>
        </w:div>
        <w:div w:id="396825041">
          <w:marLeft w:val="0"/>
          <w:marRight w:val="0"/>
          <w:marTop w:val="0"/>
          <w:marBottom w:val="0"/>
          <w:divBdr>
            <w:top w:val="none" w:sz="0" w:space="0" w:color="auto"/>
            <w:left w:val="none" w:sz="0" w:space="0" w:color="auto"/>
            <w:bottom w:val="none" w:sz="0" w:space="0" w:color="auto"/>
            <w:right w:val="none" w:sz="0" w:space="0" w:color="auto"/>
          </w:divBdr>
        </w:div>
        <w:div w:id="113839732">
          <w:marLeft w:val="0"/>
          <w:marRight w:val="0"/>
          <w:marTop w:val="0"/>
          <w:marBottom w:val="0"/>
          <w:divBdr>
            <w:top w:val="none" w:sz="0" w:space="0" w:color="auto"/>
            <w:left w:val="none" w:sz="0" w:space="0" w:color="auto"/>
            <w:bottom w:val="none" w:sz="0" w:space="0" w:color="auto"/>
            <w:right w:val="none" w:sz="0" w:space="0" w:color="auto"/>
          </w:divBdr>
        </w:div>
        <w:div w:id="2116093214">
          <w:marLeft w:val="0"/>
          <w:marRight w:val="0"/>
          <w:marTop w:val="0"/>
          <w:marBottom w:val="0"/>
          <w:divBdr>
            <w:top w:val="none" w:sz="0" w:space="0" w:color="auto"/>
            <w:left w:val="none" w:sz="0" w:space="0" w:color="auto"/>
            <w:bottom w:val="none" w:sz="0" w:space="0" w:color="auto"/>
            <w:right w:val="none" w:sz="0" w:space="0" w:color="auto"/>
          </w:divBdr>
        </w:div>
        <w:div w:id="1425228198">
          <w:marLeft w:val="0"/>
          <w:marRight w:val="0"/>
          <w:marTop w:val="0"/>
          <w:marBottom w:val="0"/>
          <w:divBdr>
            <w:top w:val="none" w:sz="0" w:space="0" w:color="auto"/>
            <w:left w:val="none" w:sz="0" w:space="0" w:color="auto"/>
            <w:bottom w:val="none" w:sz="0" w:space="0" w:color="auto"/>
            <w:right w:val="none" w:sz="0" w:space="0" w:color="auto"/>
          </w:divBdr>
        </w:div>
        <w:div w:id="334310890">
          <w:marLeft w:val="0"/>
          <w:marRight w:val="0"/>
          <w:marTop w:val="0"/>
          <w:marBottom w:val="0"/>
          <w:divBdr>
            <w:top w:val="none" w:sz="0" w:space="0" w:color="auto"/>
            <w:left w:val="none" w:sz="0" w:space="0" w:color="auto"/>
            <w:bottom w:val="none" w:sz="0" w:space="0" w:color="auto"/>
            <w:right w:val="none" w:sz="0" w:space="0" w:color="auto"/>
          </w:divBdr>
        </w:div>
        <w:div w:id="2137333379">
          <w:marLeft w:val="0"/>
          <w:marRight w:val="0"/>
          <w:marTop w:val="0"/>
          <w:marBottom w:val="0"/>
          <w:divBdr>
            <w:top w:val="none" w:sz="0" w:space="0" w:color="auto"/>
            <w:left w:val="none" w:sz="0" w:space="0" w:color="auto"/>
            <w:bottom w:val="none" w:sz="0" w:space="0" w:color="auto"/>
            <w:right w:val="none" w:sz="0" w:space="0" w:color="auto"/>
          </w:divBdr>
        </w:div>
        <w:div w:id="598561574">
          <w:marLeft w:val="0"/>
          <w:marRight w:val="0"/>
          <w:marTop w:val="0"/>
          <w:marBottom w:val="0"/>
          <w:divBdr>
            <w:top w:val="none" w:sz="0" w:space="0" w:color="auto"/>
            <w:left w:val="none" w:sz="0" w:space="0" w:color="auto"/>
            <w:bottom w:val="none" w:sz="0" w:space="0" w:color="auto"/>
            <w:right w:val="none" w:sz="0" w:space="0" w:color="auto"/>
          </w:divBdr>
        </w:div>
        <w:div w:id="2145149344">
          <w:marLeft w:val="0"/>
          <w:marRight w:val="0"/>
          <w:marTop w:val="0"/>
          <w:marBottom w:val="0"/>
          <w:divBdr>
            <w:top w:val="none" w:sz="0" w:space="0" w:color="auto"/>
            <w:left w:val="none" w:sz="0" w:space="0" w:color="auto"/>
            <w:bottom w:val="none" w:sz="0" w:space="0" w:color="auto"/>
            <w:right w:val="none" w:sz="0" w:space="0" w:color="auto"/>
          </w:divBdr>
        </w:div>
        <w:div w:id="1645890394">
          <w:marLeft w:val="0"/>
          <w:marRight w:val="0"/>
          <w:marTop w:val="0"/>
          <w:marBottom w:val="0"/>
          <w:divBdr>
            <w:top w:val="none" w:sz="0" w:space="0" w:color="auto"/>
            <w:left w:val="none" w:sz="0" w:space="0" w:color="auto"/>
            <w:bottom w:val="none" w:sz="0" w:space="0" w:color="auto"/>
            <w:right w:val="none" w:sz="0" w:space="0" w:color="auto"/>
          </w:divBdr>
        </w:div>
        <w:div w:id="1475836272">
          <w:marLeft w:val="0"/>
          <w:marRight w:val="0"/>
          <w:marTop w:val="0"/>
          <w:marBottom w:val="0"/>
          <w:divBdr>
            <w:top w:val="none" w:sz="0" w:space="0" w:color="auto"/>
            <w:left w:val="none" w:sz="0" w:space="0" w:color="auto"/>
            <w:bottom w:val="none" w:sz="0" w:space="0" w:color="auto"/>
            <w:right w:val="none" w:sz="0" w:space="0" w:color="auto"/>
          </w:divBdr>
        </w:div>
        <w:div w:id="1802966351">
          <w:marLeft w:val="0"/>
          <w:marRight w:val="0"/>
          <w:marTop w:val="0"/>
          <w:marBottom w:val="0"/>
          <w:divBdr>
            <w:top w:val="none" w:sz="0" w:space="0" w:color="auto"/>
            <w:left w:val="none" w:sz="0" w:space="0" w:color="auto"/>
            <w:bottom w:val="none" w:sz="0" w:space="0" w:color="auto"/>
            <w:right w:val="none" w:sz="0" w:space="0" w:color="auto"/>
          </w:divBdr>
        </w:div>
        <w:div w:id="340939769">
          <w:marLeft w:val="0"/>
          <w:marRight w:val="0"/>
          <w:marTop w:val="0"/>
          <w:marBottom w:val="0"/>
          <w:divBdr>
            <w:top w:val="none" w:sz="0" w:space="0" w:color="auto"/>
            <w:left w:val="none" w:sz="0" w:space="0" w:color="auto"/>
            <w:bottom w:val="none" w:sz="0" w:space="0" w:color="auto"/>
            <w:right w:val="none" w:sz="0" w:space="0" w:color="auto"/>
          </w:divBdr>
        </w:div>
        <w:div w:id="196115966">
          <w:marLeft w:val="0"/>
          <w:marRight w:val="0"/>
          <w:marTop w:val="0"/>
          <w:marBottom w:val="0"/>
          <w:divBdr>
            <w:top w:val="none" w:sz="0" w:space="0" w:color="auto"/>
            <w:left w:val="none" w:sz="0" w:space="0" w:color="auto"/>
            <w:bottom w:val="none" w:sz="0" w:space="0" w:color="auto"/>
            <w:right w:val="none" w:sz="0" w:space="0" w:color="auto"/>
          </w:divBdr>
        </w:div>
        <w:div w:id="836842359">
          <w:marLeft w:val="0"/>
          <w:marRight w:val="0"/>
          <w:marTop w:val="0"/>
          <w:marBottom w:val="0"/>
          <w:divBdr>
            <w:top w:val="none" w:sz="0" w:space="0" w:color="auto"/>
            <w:left w:val="none" w:sz="0" w:space="0" w:color="auto"/>
            <w:bottom w:val="none" w:sz="0" w:space="0" w:color="auto"/>
            <w:right w:val="none" w:sz="0" w:space="0" w:color="auto"/>
          </w:divBdr>
        </w:div>
        <w:div w:id="77287442">
          <w:marLeft w:val="0"/>
          <w:marRight w:val="0"/>
          <w:marTop w:val="0"/>
          <w:marBottom w:val="0"/>
          <w:divBdr>
            <w:top w:val="none" w:sz="0" w:space="0" w:color="auto"/>
            <w:left w:val="none" w:sz="0" w:space="0" w:color="auto"/>
            <w:bottom w:val="none" w:sz="0" w:space="0" w:color="auto"/>
            <w:right w:val="none" w:sz="0" w:space="0" w:color="auto"/>
          </w:divBdr>
        </w:div>
        <w:div w:id="1934314113">
          <w:marLeft w:val="0"/>
          <w:marRight w:val="0"/>
          <w:marTop w:val="0"/>
          <w:marBottom w:val="0"/>
          <w:divBdr>
            <w:top w:val="none" w:sz="0" w:space="0" w:color="auto"/>
            <w:left w:val="none" w:sz="0" w:space="0" w:color="auto"/>
            <w:bottom w:val="none" w:sz="0" w:space="0" w:color="auto"/>
            <w:right w:val="none" w:sz="0" w:space="0" w:color="auto"/>
          </w:divBdr>
        </w:div>
        <w:div w:id="1640647196">
          <w:marLeft w:val="0"/>
          <w:marRight w:val="0"/>
          <w:marTop w:val="0"/>
          <w:marBottom w:val="0"/>
          <w:divBdr>
            <w:top w:val="none" w:sz="0" w:space="0" w:color="auto"/>
            <w:left w:val="none" w:sz="0" w:space="0" w:color="auto"/>
            <w:bottom w:val="none" w:sz="0" w:space="0" w:color="auto"/>
            <w:right w:val="none" w:sz="0" w:space="0" w:color="auto"/>
          </w:divBdr>
        </w:div>
        <w:div w:id="893852898">
          <w:marLeft w:val="0"/>
          <w:marRight w:val="0"/>
          <w:marTop w:val="0"/>
          <w:marBottom w:val="0"/>
          <w:divBdr>
            <w:top w:val="none" w:sz="0" w:space="0" w:color="auto"/>
            <w:left w:val="none" w:sz="0" w:space="0" w:color="auto"/>
            <w:bottom w:val="none" w:sz="0" w:space="0" w:color="auto"/>
            <w:right w:val="none" w:sz="0" w:space="0" w:color="auto"/>
          </w:divBdr>
        </w:div>
        <w:div w:id="471212119">
          <w:marLeft w:val="0"/>
          <w:marRight w:val="0"/>
          <w:marTop w:val="0"/>
          <w:marBottom w:val="0"/>
          <w:divBdr>
            <w:top w:val="none" w:sz="0" w:space="0" w:color="auto"/>
            <w:left w:val="none" w:sz="0" w:space="0" w:color="auto"/>
            <w:bottom w:val="none" w:sz="0" w:space="0" w:color="auto"/>
            <w:right w:val="none" w:sz="0" w:space="0" w:color="auto"/>
          </w:divBdr>
        </w:div>
        <w:div w:id="862060728">
          <w:marLeft w:val="0"/>
          <w:marRight w:val="0"/>
          <w:marTop w:val="0"/>
          <w:marBottom w:val="0"/>
          <w:divBdr>
            <w:top w:val="none" w:sz="0" w:space="0" w:color="auto"/>
            <w:left w:val="none" w:sz="0" w:space="0" w:color="auto"/>
            <w:bottom w:val="none" w:sz="0" w:space="0" w:color="auto"/>
            <w:right w:val="none" w:sz="0" w:space="0" w:color="auto"/>
          </w:divBdr>
        </w:div>
        <w:div w:id="188643553">
          <w:marLeft w:val="0"/>
          <w:marRight w:val="0"/>
          <w:marTop w:val="0"/>
          <w:marBottom w:val="0"/>
          <w:divBdr>
            <w:top w:val="none" w:sz="0" w:space="0" w:color="auto"/>
            <w:left w:val="none" w:sz="0" w:space="0" w:color="auto"/>
            <w:bottom w:val="none" w:sz="0" w:space="0" w:color="auto"/>
            <w:right w:val="none" w:sz="0" w:space="0" w:color="auto"/>
          </w:divBdr>
        </w:div>
        <w:div w:id="1793983251">
          <w:marLeft w:val="0"/>
          <w:marRight w:val="0"/>
          <w:marTop w:val="0"/>
          <w:marBottom w:val="0"/>
          <w:divBdr>
            <w:top w:val="none" w:sz="0" w:space="0" w:color="auto"/>
            <w:left w:val="none" w:sz="0" w:space="0" w:color="auto"/>
            <w:bottom w:val="none" w:sz="0" w:space="0" w:color="auto"/>
            <w:right w:val="none" w:sz="0" w:space="0" w:color="auto"/>
          </w:divBdr>
        </w:div>
        <w:div w:id="93791486">
          <w:marLeft w:val="0"/>
          <w:marRight w:val="0"/>
          <w:marTop w:val="0"/>
          <w:marBottom w:val="0"/>
          <w:divBdr>
            <w:top w:val="none" w:sz="0" w:space="0" w:color="auto"/>
            <w:left w:val="none" w:sz="0" w:space="0" w:color="auto"/>
            <w:bottom w:val="none" w:sz="0" w:space="0" w:color="auto"/>
            <w:right w:val="none" w:sz="0" w:space="0" w:color="auto"/>
          </w:divBdr>
        </w:div>
        <w:div w:id="786196700">
          <w:marLeft w:val="0"/>
          <w:marRight w:val="0"/>
          <w:marTop w:val="0"/>
          <w:marBottom w:val="0"/>
          <w:divBdr>
            <w:top w:val="none" w:sz="0" w:space="0" w:color="auto"/>
            <w:left w:val="none" w:sz="0" w:space="0" w:color="auto"/>
            <w:bottom w:val="none" w:sz="0" w:space="0" w:color="auto"/>
            <w:right w:val="none" w:sz="0" w:space="0" w:color="auto"/>
          </w:divBdr>
        </w:div>
        <w:div w:id="1857110543">
          <w:marLeft w:val="0"/>
          <w:marRight w:val="0"/>
          <w:marTop w:val="0"/>
          <w:marBottom w:val="0"/>
          <w:divBdr>
            <w:top w:val="none" w:sz="0" w:space="0" w:color="auto"/>
            <w:left w:val="none" w:sz="0" w:space="0" w:color="auto"/>
            <w:bottom w:val="none" w:sz="0" w:space="0" w:color="auto"/>
            <w:right w:val="none" w:sz="0" w:space="0" w:color="auto"/>
          </w:divBdr>
        </w:div>
        <w:div w:id="1694183495">
          <w:marLeft w:val="0"/>
          <w:marRight w:val="0"/>
          <w:marTop w:val="0"/>
          <w:marBottom w:val="0"/>
          <w:divBdr>
            <w:top w:val="none" w:sz="0" w:space="0" w:color="auto"/>
            <w:left w:val="none" w:sz="0" w:space="0" w:color="auto"/>
            <w:bottom w:val="none" w:sz="0" w:space="0" w:color="auto"/>
            <w:right w:val="none" w:sz="0" w:space="0" w:color="auto"/>
          </w:divBdr>
        </w:div>
        <w:div w:id="475072934">
          <w:marLeft w:val="0"/>
          <w:marRight w:val="0"/>
          <w:marTop w:val="0"/>
          <w:marBottom w:val="0"/>
          <w:divBdr>
            <w:top w:val="none" w:sz="0" w:space="0" w:color="auto"/>
            <w:left w:val="none" w:sz="0" w:space="0" w:color="auto"/>
            <w:bottom w:val="none" w:sz="0" w:space="0" w:color="auto"/>
            <w:right w:val="none" w:sz="0" w:space="0" w:color="auto"/>
          </w:divBdr>
        </w:div>
        <w:div w:id="987132009">
          <w:marLeft w:val="0"/>
          <w:marRight w:val="0"/>
          <w:marTop w:val="0"/>
          <w:marBottom w:val="0"/>
          <w:divBdr>
            <w:top w:val="none" w:sz="0" w:space="0" w:color="auto"/>
            <w:left w:val="none" w:sz="0" w:space="0" w:color="auto"/>
            <w:bottom w:val="none" w:sz="0" w:space="0" w:color="auto"/>
            <w:right w:val="none" w:sz="0" w:space="0" w:color="auto"/>
          </w:divBdr>
        </w:div>
        <w:div w:id="257100015">
          <w:marLeft w:val="0"/>
          <w:marRight w:val="0"/>
          <w:marTop w:val="0"/>
          <w:marBottom w:val="0"/>
          <w:divBdr>
            <w:top w:val="none" w:sz="0" w:space="0" w:color="auto"/>
            <w:left w:val="none" w:sz="0" w:space="0" w:color="auto"/>
            <w:bottom w:val="none" w:sz="0" w:space="0" w:color="auto"/>
            <w:right w:val="none" w:sz="0" w:space="0" w:color="auto"/>
          </w:divBdr>
        </w:div>
        <w:div w:id="817770390">
          <w:marLeft w:val="0"/>
          <w:marRight w:val="0"/>
          <w:marTop w:val="0"/>
          <w:marBottom w:val="0"/>
          <w:divBdr>
            <w:top w:val="none" w:sz="0" w:space="0" w:color="auto"/>
            <w:left w:val="none" w:sz="0" w:space="0" w:color="auto"/>
            <w:bottom w:val="none" w:sz="0" w:space="0" w:color="auto"/>
            <w:right w:val="none" w:sz="0" w:space="0" w:color="auto"/>
          </w:divBdr>
        </w:div>
        <w:div w:id="765225161">
          <w:marLeft w:val="0"/>
          <w:marRight w:val="0"/>
          <w:marTop w:val="0"/>
          <w:marBottom w:val="0"/>
          <w:divBdr>
            <w:top w:val="none" w:sz="0" w:space="0" w:color="auto"/>
            <w:left w:val="none" w:sz="0" w:space="0" w:color="auto"/>
            <w:bottom w:val="none" w:sz="0" w:space="0" w:color="auto"/>
            <w:right w:val="none" w:sz="0" w:space="0" w:color="auto"/>
          </w:divBdr>
        </w:div>
        <w:div w:id="497616681">
          <w:marLeft w:val="0"/>
          <w:marRight w:val="0"/>
          <w:marTop w:val="0"/>
          <w:marBottom w:val="0"/>
          <w:divBdr>
            <w:top w:val="none" w:sz="0" w:space="0" w:color="auto"/>
            <w:left w:val="none" w:sz="0" w:space="0" w:color="auto"/>
            <w:bottom w:val="none" w:sz="0" w:space="0" w:color="auto"/>
            <w:right w:val="none" w:sz="0" w:space="0" w:color="auto"/>
          </w:divBdr>
        </w:div>
        <w:div w:id="984434332">
          <w:marLeft w:val="0"/>
          <w:marRight w:val="0"/>
          <w:marTop w:val="0"/>
          <w:marBottom w:val="0"/>
          <w:divBdr>
            <w:top w:val="none" w:sz="0" w:space="0" w:color="auto"/>
            <w:left w:val="none" w:sz="0" w:space="0" w:color="auto"/>
            <w:bottom w:val="none" w:sz="0" w:space="0" w:color="auto"/>
            <w:right w:val="none" w:sz="0" w:space="0" w:color="auto"/>
          </w:divBdr>
        </w:div>
        <w:div w:id="2093351793">
          <w:marLeft w:val="0"/>
          <w:marRight w:val="0"/>
          <w:marTop w:val="0"/>
          <w:marBottom w:val="0"/>
          <w:divBdr>
            <w:top w:val="none" w:sz="0" w:space="0" w:color="auto"/>
            <w:left w:val="none" w:sz="0" w:space="0" w:color="auto"/>
            <w:bottom w:val="none" w:sz="0" w:space="0" w:color="auto"/>
            <w:right w:val="none" w:sz="0" w:space="0" w:color="auto"/>
          </w:divBdr>
        </w:div>
        <w:div w:id="316227387">
          <w:marLeft w:val="0"/>
          <w:marRight w:val="0"/>
          <w:marTop w:val="0"/>
          <w:marBottom w:val="0"/>
          <w:divBdr>
            <w:top w:val="none" w:sz="0" w:space="0" w:color="auto"/>
            <w:left w:val="none" w:sz="0" w:space="0" w:color="auto"/>
            <w:bottom w:val="none" w:sz="0" w:space="0" w:color="auto"/>
            <w:right w:val="none" w:sz="0" w:space="0" w:color="auto"/>
          </w:divBdr>
        </w:div>
        <w:div w:id="1633175276">
          <w:marLeft w:val="0"/>
          <w:marRight w:val="0"/>
          <w:marTop w:val="0"/>
          <w:marBottom w:val="0"/>
          <w:divBdr>
            <w:top w:val="none" w:sz="0" w:space="0" w:color="auto"/>
            <w:left w:val="none" w:sz="0" w:space="0" w:color="auto"/>
            <w:bottom w:val="none" w:sz="0" w:space="0" w:color="auto"/>
            <w:right w:val="none" w:sz="0" w:space="0" w:color="auto"/>
          </w:divBdr>
        </w:div>
        <w:div w:id="1667199635">
          <w:marLeft w:val="0"/>
          <w:marRight w:val="0"/>
          <w:marTop w:val="0"/>
          <w:marBottom w:val="0"/>
          <w:divBdr>
            <w:top w:val="none" w:sz="0" w:space="0" w:color="auto"/>
            <w:left w:val="none" w:sz="0" w:space="0" w:color="auto"/>
            <w:bottom w:val="none" w:sz="0" w:space="0" w:color="auto"/>
            <w:right w:val="none" w:sz="0" w:space="0" w:color="auto"/>
          </w:divBdr>
        </w:div>
        <w:div w:id="538780423">
          <w:marLeft w:val="0"/>
          <w:marRight w:val="0"/>
          <w:marTop w:val="0"/>
          <w:marBottom w:val="0"/>
          <w:divBdr>
            <w:top w:val="none" w:sz="0" w:space="0" w:color="auto"/>
            <w:left w:val="none" w:sz="0" w:space="0" w:color="auto"/>
            <w:bottom w:val="none" w:sz="0" w:space="0" w:color="auto"/>
            <w:right w:val="none" w:sz="0" w:space="0" w:color="auto"/>
          </w:divBdr>
        </w:div>
        <w:div w:id="1415785758">
          <w:marLeft w:val="0"/>
          <w:marRight w:val="0"/>
          <w:marTop w:val="0"/>
          <w:marBottom w:val="0"/>
          <w:divBdr>
            <w:top w:val="none" w:sz="0" w:space="0" w:color="auto"/>
            <w:left w:val="none" w:sz="0" w:space="0" w:color="auto"/>
            <w:bottom w:val="none" w:sz="0" w:space="0" w:color="auto"/>
            <w:right w:val="none" w:sz="0" w:space="0" w:color="auto"/>
          </w:divBdr>
        </w:div>
        <w:div w:id="1921720808">
          <w:marLeft w:val="0"/>
          <w:marRight w:val="0"/>
          <w:marTop w:val="0"/>
          <w:marBottom w:val="0"/>
          <w:divBdr>
            <w:top w:val="none" w:sz="0" w:space="0" w:color="auto"/>
            <w:left w:val="none" w:sz="0" w:space="0" w:color="auto"/>
            <w:bottom w:val="none" w:sz="0" w:space="0" w:color="auto"/>
            <w:right w:val="none" w:sz="0" w:space="0" w:color="auto"/>
          </w:divBdr>
        </w:div>
        <w:div w:id="1218201281">
          <w:marLeft w:val="0"/>
          <w:marRight w:val="0"/>
          <w:marTop w:val="0"/>
          <w:marBottom w:val="0"/>
          <w:divBdr>
            <w:top w:val="none" w:sz="0" w:space="0" w:color="auto"/>
            <w:left w:val="none" w:sz="0" w:space="0" w:color="auto"/>
            <w:bottom w:val="none" w:sz="0" w:space="0" w:color="auto"/>
            <w:right w:val="none" w:sz="0" w:space="0" w:color="auto"/>
          </w:divBdr>
        </w:div>
        <w:div w:id="1860848145">
          <w:marLeft w:val="0"/>
          <w:marRight w:val="0"/>
          <w:marTop w:val="0"/>
          <w:marBottom w:val="0"/>
          <w:divBdr>
            <w:top w:val="none" w:sz="0" w:space="0" w:color="auto"/>
            <w:left w:val="none" w:sz="0" w:space="0" w:color="auto"/>
            <w:bottom w:val="none" w:sz="0" w:space="0" w:color="auto"/>
            <w:right w:val="none" w:sz="0" w:space="0" w:color="auto"/>
          </w:divBdr>
        </w:div>
        <w:div w:id="415637839">
          <w:marLeft w:val="0"/>
          <w:marRight w:val="0"/>
          <w:marTop w:val="0"/>
          <w:marBottom w:val="0"/>
          <w:divBdr>
            <w:top w:val="none" w:sz="0" w:space="0" w:color="auto"/>
            <w:left w:val="none" w:sz="0" w:space="0" w:color="auto"/>
            <w:bottom w:val="none" w:sz="0" w:space="0" w:color="auto"/>
            <w:right w:val="none" w:sz="0" w:space="0" w:color="auto"/>
          </w:divBdr>
        </w:div>
        <w:div w:id="1926916616">
          <w:marLeft w:val="0"/>
          <w:marRight w:val="0"/>
          <w:marTop w:val="0"/>
          <w:marBottom w:val="0"/>
          <w:divBdr>
            <w:top w:val="none" w:sz="0" w:space="0" w:color="auto"/>
            <w:left w:val="none" w:sz="0" w:space="0" w:color="auto"/>
            <w:bottom w:val="none" w:sz="0" w:space="0" w:color="auto"/>
            <w:right w:val="none" w:sz="0" w:space="0" w:color="auto"/>
          </w:divBdr>
        </w:div>
        <w:div w:id="1320841966">
          <w:marLeft w:val="0"/>
          <w:marRight w:val="0"/>
          <w:marTop w:val="0"/>
          <w:marBottom w:val="0"/>
          <w:divBdr>
            <w:top w:val="none" w:sz="0" w:space="0" w:color="auto"/>
            <w:left w:val="none" w:sz="0" w:space="0" w:color="auto"/>
            <w:bottom w:val="none" w:sz="0" w:space="0" w:color="auto"/>
            <w:right w:val="none" w:sz="0" w:space="0" w:color="auto"/>
          </w:divBdr>
        </w:div>
        <w:div w:id="1284733057">
          <w:marLeft w:val="0"/>
          <w:marRight w:val="0"/>
          <w:marTop w:val="0"/>
          <w:marBottom w:val="0"/>
          <w:divBdr>
            <w:top w:val="none" w:sz="0" w:space="0" w:color="auto"/>
            <w:left w:val="none" w:sz="0" w:space="0" w:color="auto"/>
            <w:bottom w:val="none" w:sz="0" w:space="0" w:color="auto"/>
            <w:right w:val="none" w:sz="0" w:space="0" w:color="auto"/>
          </w:divBdr>
        </w:div>
        <w:div w:id="355615684">
          <w:marLeft w:val="0"/>
          <w:marRight w:val="0"/>
          <w:marTop w:val="0"/>
          <w:marBottom w:val="0"/>
          <w:divBdr>
            <w:top w:val="none" w:sz="0" w:space="0" w:color="auto"/>
            <w:left w:val="none" w:sz="0" w:space="0" w:color="auto"/>
            <w:bottom w:val="none" w:sz="0" w:space="0" w:color="auto"/>
            <w:right w:val="none" w:sz="0" w:space="0" w:color="auto"/>
          </w:divBdr>
        </w:div>
        <w:div w:id="1153449892">
          <w:marLeft w:val="0"/>
          <w:marRight w:val="0"/>
          <w:marTop w:val="0"/>
          <w:marBottom w:val="0"/>
          <w:divBdr>
            <w:top w:val="none" w:sz="0" w:space="0" w:color="auto"/>
            <w:left w:val="none" w:sz="0" w:space="0" w:color="auto"/>
            <w:bottom w:val="none" w:sz="0" w:space="0" w:color="auto"/>
            <w:right w:val="none" w:sz="0" w:space="0" w:color="auto"/>
          </w:divBdr>
        </w:div>
        <w:div w:id="438261835">
          <w:marLeft w:val="0"/>
          <w:marRight w:val="0"/>
          <w:marTop w:val="0"/>
          <w:marBottom w:val="0"/>
          <w:divBdr>
            <w:top w:val="none" w:sz="0" w:space="0" w:color="auto"/>
            <w:left w:val="none" w:sz="0" w:space="0" w:color="auto"/>
            <w:bottom w:val="none" w:sz="0" w:space="0" w:color="auto"/>
            <w:right w:val="none" w:sz="0" w:space="0" w:color="auto"/>
          </w:divBdr>
        </w:div>
        <w:div w:id="1324744978">
          <w:marLeft w:val="0"/>
          <w:marRight w:val="0"/>
          <w:marTop w:val="0"/>
          <w:marBottom w:val="0"/>
          <w:divBdr>
            <w:top w:val="none" w:sz="0" w:space="0" w:color="auto"/>
            <w:left w:val="none" w:sz="0" w:space="0" w:color="auto"/>
            <w:bottom w:val="none" w:sz="0" w:space="0" w:color="auto"/>
            <w:right w:val="none" w:sz="0" w:space="0" w:color="auto"/>
          </w:divBdr>
        </w:div>
        <w:div w:id="553270764">
          <w:marLeft w:val="0"/>
          <w:marRight w:val="0"/>
          <w:marTop w:val="0"/>
          <w:marBottom w:val="0"/>
          <w:divBdr>
            <w:top w:val="none" w:sz="0" w:space="0" w:color="auto"/>
            <w:left w:val="none" w:sz="0" w:space="0" w:color="auto"/>
            <w:bottom w:val="none" w:sz="0" w:space="0" w:color="auto"/>
            <w:right w:val="none" w:sz="0" w:space="0" w:color="auto"/>
          </w:divBdr>
        </w:div>
        <w:div w:id="322394042">
          <w:marLeft w:val="0"/>
          <w:marRight w:val="0"/>
          <w:marTop w:val="0"/>
          <w:marBottom w:val="0"/>
          <w:divBdr>
            <w:top w:val="none" w:sz="0" w:space="0" w:color="auto"/>
            <w:left w:val="none" w:sz="0" w:space="0" w:color="auto"/>
            <w:bottom w:val="none" w:sz="0" w:space="0" w:color="auto"/>
            <w:right w:val="none" w:sz="0" w:space="0" w:color="auto"/>
          </w:divBdr>
        </w:div>
        <w:div w:id="650207693">
          <w:marLeft w:val="0"/>
          <w:marRight w:val="0"/>
          <w:marTop w:val="0"/>
          <w:marBottom w:val="0"/>
          <w:divBdr>
            <w:top w:val="none" w:sz="0" w:space="0" w:color="auto"/>
            <w:left w:val="none" w:sz="0" w:space="0" w:color="auto"/>
            <w:bottom w:val="none" w:sz="0" w:space="0" w:color="auto"/>
            <w:right w:val="none" w:sz="0" w:space="0" w:color="auto"/>
          </w:divBdr>
        </w:div>
        <w:div w:id="488863959">
          <w:marLeft w:val="0"/>
          <w:marRight w:val="0"/>
          <w:marTop w:val="0"/>
          <w:marBottom w:val="0"/>
          <w:divBdr>
            <w:top w:val="none" w:sz="0" w:space="0" w:color="auto"/>
            <w:left w:val="none" w:sz="0" w:space="0" w:color="auto"/>
            <w:bottom w:val="none" w:sz="0" w:space="0" w:color="auto"/>
            <w:right w:val="none" w:sz="0" w:space="0" w:color="auto"/>
          </w:divBdr>
        </w:div>
        <w:div w:id="56249708">
          <w:marLeft w:val="0"/>
          <w:marRight w:val="0"/>
          <w:marTop w:val="0"/>
          <w:marBottom w:val="0"/>
          <w:divBdr>
            <w:top w:val="none" w:sz="0" w:space="0" w:color="auto"/>
            <w:left w:val="none" w:sz="0" w:space="0" w:color="auto"/>
            <w:bottom w:val="none" w:sz="0" w:space="0" w:color="auto"/>
            <w:right w:val="none" w:sz="0" w:space="0" w:color="auto"/>
          </w:divBdr>
        </w:div>
        <w:div w:id="1397821851">
          <w:marLeft w:val="0"/>
          <w:marRight w:val="0"/>
          <w:marTop w:val="0"/>
          <w:marBottom w:val="0"/>
          <w:divBdr>
            <w:top w:val="none" w:sz="0" w:space="0" w:color="auto"/>
            <w:left w:val="none" w:sz="0" w:space="0" w:color="auto"/>
            <w:bottom w:val="none" w:sz="0" w:space="0" w:color="auto"/>
            <w:right w:val="none" w:sz="0" w:space="0" w:color="auto"/>
          </w:divBdr>
        </w:div>
        <w:div w:id="1715737985">
          <w:marLeft w:val="0"/>
          <w:marRight w:val="0"/>
          <w:marTop w:val="0"/>
          <w:marBottom w:val="0"/>
          <w:divBdr>
            <w:top w:val="none" w:sz="0" w:space="0" w:color="auto"/>
            <w:left w:val="none" w:sz="0" w:space="0" w:color="auto"/>
            <w:bottom w:val="none" w:sz="0" w:space="0" w:color="auto"/>
            <w:right w:val="none" w:sz="0" w:space="0" w:color="auto"/>
          </w:divBdr>
        </w:div>
        <w:div w:id="385449292">
          <w:marLeft w:val="0"/>
          <w:marRight w:val="0"/>
          <w:marTop w:val="0"/>
          <w:marBottom w:val="0"/>
          <w:divBdr>
            <w:top w:val="none" w:sz="0" w:space="0" w:color="auto"/>
            <w:left w:val="none" w:sz="0" w:space="0" w:color="auto"/>
            <w:bottom w:val="none" w:sz="0" w:space="0" w:color="auto"/>
            <w:right w:val="none" w:sz="0" w:space="0" w:color="auto"/>
          </w:divBdr>
        </w:div>
        <w:div w:id="1950628036">
          <w:marLeft w:val="0"/>
          <w:marRight w:val="0"/>
          <w:marTop w:val="0"/>
          <w:marBottom w:val="0"/>
          <w:divBdr>
            <w:top w:val="none" w:sz="0" w:space="0" w:color="auto"/>
            <w:left w:val="none" w:sz="0" w:space="0" w:color="auto"/>
            <w:bottom w:val="none" w:sz="0" w:space="0" w:color="auto"/>
            <w:right w:val="none" w:sz="0" w:space="0" w:color="auto"/>
          </w:divBdr>
        </w:div>
        <w:div w:id="1326006627">
          <w:marLeft w:val="0"/>
          <w:marRight w:val="0"/>
          <w:marTop w:val="0"/>
          <w:marBottom w:val="0"/>
          <w:divBdr>
            <w:top w:val="none" w:sz="0" w:space="0" w:color="auto"/>
            <w:left w:val="none" w:sz="0" w:space="0" w:color="auto"/>
            <w:bottom w:val="none" w:sz="0" w:space="0" w:color="auto"/>
            <w:right w:val="none" w:sz="0" w:space="0" w:color="auto"/>
          </w:divBdr>
        </w:div>
        <w:div w:id="16541817">
          <w:marLeft w:val="0"/>
          <w:marRight w:val="0"/>
          <w:marTop w:val="0"/>
          <w:marBottom w:val="0"/>
          <w:divBdr>
            <w:top w:val="none" w:sz="0" w:space="0" w:color="auto"/>
            <w:left w:val="none" w:sz="0" w:space="0" w:color="auto"/>
            <w:bottom w:val="none" w:sz="0" w:space="0" w:color="auto"/>
            <w:right w:val="none" w:sz="0" w:space="0" w:color="auto"/>
          </w:divBdr>
        </w:div>
        <w:div w:id="2127776383">
          <w:marLeft w:val="0"/>
          <w:marRight w:val="0"/>
          <w:marTop w:val="0"/>
          <w:marBottom w:val="0"/>
          <w:divBdr>
            <w:top w:val="none" w:sz="0" w:space="0" w:color="auto"/>
            <w:left w:val="none" w:sz="0" w:space="0" w:color="auto"/>
            <w:bottom w:val="none" w:sz="0" w:space="0" w:color="auto"/>
            <w:right w:val="none" w:sz="0" w:space="0" w:color="auto"/>
          </w:divBdr>
        </w:div>
        <w:div w:id="114838089">
          <w:marLeft w:val="0"/>
          <w:marRight w:val="0"/>
          <w:marTop w:val="0"/>
          <w:marBottom w:val="0"/>
          <w:divBdr>
            <w:top w:val="none" w:sz="0" w:space="0" w:color="auto"/>
            <w:left w:val="none" w:sz="0" w:space="0" w:color="auto"/>
            <w:bottom w:val="none" w:sz="0" w:space="0" w:color="auto"/>
            <w:right w:val="none" w:sz="0" w:space="0" w:color="auto"/>
          </w:divBdr>
        </w:div>
        <w:div w:id="1662418609">
          <w:marLeft w:val="0"/>
          <w:marRight w:val="0"/>
          <w:marTop w:val="0"/>
          <w:marBottom w:val="0"/>
          <w:divBdr>
            <w:top w:val="none" w:sz="0" w:space="0" w:color="auto"/>
            <w:left w:val="none" w:sz="0" w:space="0" w:color="auto"/>
            <w:bottom w:val="none" w:sz="0" w:space="0" w:color="auto"/>
            <w:right w:val="none" w:sz="0" w:space="0" w:color="auto"/>
          </w:divBdr>
        </w:div>
        <w:div w:id="207693017">
          <w:marLeft w:val="0"/>
          <w:marRight w:val="0"/>
          <w:marTop w:val="0"/>
          <w:marBottom w:val="0"/>
          <w:divBdr>
            <w:top w:val="none" w:sz="0" w:space="0" w:color="auto"/>
            <w:left w:val="none" w:sz="0" w:space="0" w:color="auto"/>
            <w:bottom w:val="none" w:sz="0" w:space="0" w:color="auto"/>
            <w:right w:val="none" w:sz="0" w:space="0" w:color="auto"/>
          </w:divBdr>
        </w:div>
        <w:div w:id="1036930092">
          <w:marLeft w:val="0"/>
          <w:marRight w:val="0"/>
          <w:marTop w:val="0"/>
          <w:marBottom w:val="0"/>
          <w:divBdr>
            <w:top w:val="none" w:sz="0" w:space="0" w:color="auto"/>
            <w:left w:val="none" w:sz="0" w:space="0" w:color="auto"/>
            <w:bottom w:val="none" w:sz="0" w:space="0" w:color="auto"/>
            <w:right w:val="none" w:sz="0" w:space="0" w:color="auto"/>
          </w:divBdr>
        </w:div>
        <w:div w:id="1230921567">
          <w:marLeft w:val="0"/>
          <w:marRight w:val="0"/>
          <w:marTop w:val="0"/>
          <w:marBottom w:val="0"/>
          <w:divBdr>
            <w:top w:val="none" w:sz="0" w:space="0" w:color="auto"/>
            <w:left w:val="none" w:sz="0" w:space="0" w:color="auto"/>
            <w:bottom w:val="none" w:sz="0" w:space="0" w:color="auto"/>
            <w:right w:val="none" w:sz="0" w:space="0" w:color="auto"/>
          </w:divBdr>
        </w:div>
        <w:div w:id="1554542257">
          <w:marLeft w:val="0"/>
          <w:marRight w:val="0"/>
          <w:marTop w:val="0"/>
          <w:marBottom w:val="0"/>
          <w:divBdr>
            <w:top w:val="none" w:sz="0" w:space="0" w:color="auto"/>
            <w:left w:val="none" w:sz="0" w:space="0" w:color="auto"/>
            <w:bottom w:val="none" w:sz="0" w:space="0" w:color="auto"/>
            <w:right w:val="none" w:sz="0" w:space="0" w:color="auto"/>
          </w:divBdr>
        </w:div>
        <w:div w:id="692610539">
          <w:marLeft w:val="0"/>
          <w:marRight w:val="0"/>
          <w:marTop w:val="0"/>
          <w:marBottom w:val="0"/>
          <w:divBdr>
            <w:top w:val="none" w:sz="0" w:space="0" w:color="auto"/>
            <w:left w:val="none" w:sz="0" w:space="0" w:color="auto"/>
            <w:bottom w:val="none" w:sz="0" w:space="0" w:color="auto"/>
            <w:right w:val="none" w:sz="0" w:space="0" w:color="auto"/>
          </w:divBdr>
        </w:div>
        <w:div w:id="329404295">
          <w:marLeft w:val="0"/>
          <w:marRight w:val="0"/>
          <w:marTop w:val="0"/>
          <w:marBottom w:val="0"/>
          <w:divBdr>
            <w:top w:val="none" w:sz="0" w:space="0" w:color="auto"/>
            <w:left w:val="none" w:sz="0" w:space="0" w:color="auto"/>
            <w:bottom w:val="none" w:sz="0" w:space="0" w:color="auto"/>
            <w:right w:val="none" w:sz="0" w:space="0" w:color="auto"/>
          </w:divBdr>
        </w:div>
        <w:div w:id="512453872">
          <w:marLeft w:val="0"/>
          <w:marRight w:val="0"/>
          <w:marTop w:val="0"/>
          <w:marBottom w:val="0"/>
          <w:divBdr>
            <w:top w:val="none" w:sz="0" w:space="0" w:color="auto"/>
            <w:left w:val="none" w:sz="0" w:space="0" w:color="auto"/>
            <w:bottom w:val="none" w:sz="0" w:space="0" w:color="auto"/>
            <w:right w:val="none" w:sz="0" w:space="0" w:color="auto"/>
          </w:divBdr>
        </w:div>
        <w:div w:id="1309480958">
          <w:marLeft w:val="0"/>
          <w:marRight w:val="0"/>
          <w:marTop w:val="0"/>
          <w:marBottom w:val="0"/>
          <w:divBdr>
            <w:top w:val="none" w:sz="0" w:space="0" w:color="auto"/>
            <w:left w:val="none" w:sz="0" w:space="0" w:color="auto"/>
            <w:bottom w:val="none" w:sz="0" w:space="0" w:color="auto"/>
            <w:right w:val="none" w:sz="0" w:space="0" w:color="auto"/>
          </w:divBdr>
        </w:div>
        <w:div w:id="2084180017">
          <w:marLeft w:val="0"/>
          <w:marRight w:val="0"/>
          <w:marTop w:val="0"/>
          <w:marBottom w:val="0"/>
          <w:divBdr>
            <w:top w:val="none" w:sz="0" w:space="0" w:color="auto"/>
            <w:left w:val="none" w:sz="0" w:space="0" w:color="auto"/>
            <w:bottom w:val="none" w:sz="0" w:space="0" w:color="auto"/>
            <w:right w:val="none" w:sz="0" w:space="0" w:color="auto"/>
          </w:divBdr>
        </w:div>
        <w:div w:id="1065643851">
          <w:marLeft w:val="0"/>
          <w:marRight w:val="0"/>
          <w:marTop w:val="0"/>
          <w:marBottom w:val="0"/>
          <w:divBdr>
            <w:top w:val="none" w:sz="0" w:space="0" w:color="auto"/>
            <w:left w:val="none" w:sz="0" w:space="0" w:color="auto"/>
            <w:bottom w:val="none" w:sz="0" w:space="0" w:color="auto"/>
            <w:right w:val="none" w:sz="0" w:space="0" w:color="auto"/>
          </w:divBdr>
        </w:div>
        <w:div w:id="1051466535">
          <w:marLeft w:val="0"/>
          <w:marRight w:val="0"/>
          <w:marTop w:val="0"/>
          <w:marBottom w:val="0"/>
          <w:divBdr>
            <w:top w:val="none" w:sz="0" w:space="0" w:color="auto"/>
            <w:left w:val="none" w:sz="0" w:space="0" w:color="auto"/>
            <w:bottom w:val="none" w:sz="0" w:space="0" w:color="auto"/>
            <w:right w:val="none" w:sz="0" w:space="0" w:color="auto"/>
          </w:divBdr>
        </w:div>
        <w:div w:id="1017073764">
          <w:marLeft w:val="0"/>
          <w:marRight w:val="0"/>
          <w:marTop w:val="0"/>
          <w:marBottom w:val="0"/>
          <w:divBdr>
            <w:top w:val="none" w:sz="0" w:space="0" w:color="auto"/>
            <w:left w:val="none" w:sz="0" w:space="0" w:color="auto"/>
            <w:bottom w:val="none" w:sz="0" w:space="0" w:color="auto"/>
            <w:right w:val="none" w:sz="0" w:space="0" w:color="auto"/>
          </w:divBdr>
        </w:div>
        <w:div w:id="1058552117">
          <w:marLeft w:val="0"/>
          <w:marRight w:val="0"/>
          <w:marTop w:val="0"/>
          <w:marBottom w:val="0"/>
          <w:divBdr>
            <w:top w:val="none" w:sz="0" w:space="0" w:color="auto"/>
            <w:left w:val="none" w:sz="0" w:space="0" w:color="auto"/>
            <w:bottom w:val="none" w:sz="0" w:space="0" w:color="auto"/>
            <w:right w:val="none" w:sz="0" w:space="0" w:color="auto"/>
          </w:divBdr>
        </w:div>
        <w:div w:id="1044715948">
          <w:marLeft w:val="0"/>
          <w:marRight w:val="0"/>
          <w:marTop w:val="0"/>
          <w:marBottom w:val="0"/>
          <w:divBdr>
            <w:top w:val="none" w:sz="0" w:space="0" w:color="auto"/>
            <w:left w:val="none" w:sz="0" w:space="0" w:color="auto"/>
            <w:bottom w:val="none" w:sz="0" w:space="0" w:color="auto"/>
            <w:right w:val="none" w:sz="0" w:space="0" w:color="auto"/>
          </w:divBdr>
        </w:div>
        <w:div w:id="1555307588">
          <w:marLeft w:val="0"/>
          <w:marRight w:val="0"/>
          <w:marTop w:val="0"/>
          <w:marBottom w:val="0"/>
          <w:divBdr>
            <w:top w:val="none" w:sz="0" w:space="0" w:color="auto"/>
            <w:left w:val="none" w:sz="0" w:space="0" w:color="auto"/>
            <w:bottom w:val="none" w:sz="0" w:space="0" w:color="auto"/>
            <w:right w:val="none" w:sz="0" w:space="0" w:color="auto"/>
          </w:divBdr>
        </w:div>
        <w:div w:id="1521973504">
          <w:marLeft w:val="0"/>
          <w:marRight w:val="0"/>
          <w:marTop w:val="0"/>
          <w:marBottom w:val="0"/>
          <w:divBdr>
            <w:top w:val="none" w:sz="0" w:space="0" w:color="auto"/>
            <w:left w:val="none" w:sz="0" w:space="0" w:color="auto"/>
            <w:bottom w:val="none" w:sz="0" w:space="0" w:color="auto"/>
            <w:right w:val="none" w:sz="0" w:space="0" w:color="auto"/>
          </w:divBdr>
        </w:div>
        <w:div w:id="546990026">
          <w:marLeft w:val="0"/>
          <w:marRight w:val="0"/>
          <w:marTop w:val="0"/>
          <w:marBottom w:val="0"/>
          <w:divBdr>
            <w:top w:val="none" w:sz="0" w:space="0" w:color="auto"/>
            <w:left w:val="none" w:sz="0" w:space="0" w:color="auto"/>
            <w:bottom w:val="none" w:sz="0" w:space="0" w:color="auto"/>
            <w:right w:val="none" w:sz="0" w:space="0" w:color="auto"/>
          </w:divBdr>
        </w:div>
        <w:div w:id="1156268156">
          <w:marLeft w:val="0"/>
          <w:marRight w:val="0"/>
          <w:marTop w:val="0"/>
          <w:marBottom w:val="0"/>
          <w:divBdr>
            <w:top w:val="none" w:sz="0" w:space="0" w:color="auto"/>
            <w:left w:val="none" w:sz="0" w:space="0" w:color="auto"/>
            <w:bottom w:val="none" w:sz="0" w:space="0" w:color="auto"/>
            <w:right w:val="none" w:sz="0" w:space="0" w:color="auto"/>
          </w:divBdr>
        </w:div>
        <w:div w:id="1935821819">
          <w:marLeft w:val="0"/>
          <w:marRight w:val="0"/>
          <w:marTop w:val="0"/>
          <w:marBottom w:val="0"/>
          <w:divBdr>
            <w:top w:val="none" w:sz="0" w:space="0" w:color="auto"/>
            <w:left w:val="none" w:sz="0" w:space="0" w:color="auto"/>
            <w:bottom w:val="none" w:sz="0" w:space="0" w:color="auto"/>
            <w:right w:val="none" w:sz="0" w:space="0" w:color="auto"/>
          </w:divBdr>
        </w:div>
        <w:div w:id="46997986">
          <w:marLeft w:val="0"/>
          <w:marRight w:val="0"/>
          <w:marTop w:val="0"/>
          <w:marBottom w:val="0"/>
          <w:divBdr>
            <w:top w:val="none" w:sz="0" w:space="0" w:color="auto"/>
            <w:left w:val="none" w:sz="0" w:space="0" w:color="auto"/>
            <w:bottom w:val="none" w:sz="0" w:space="0" w:color="auto"/>
            <w:right w:val="none" w:sz="0" w:space="0" w:color="auto"/>
          </w:divBdr>
        </w:div>
        <w:div w:id="1676347777">
          <w:marLeft w:val="0"/>
          <w:marRight w:val="0"/>
          <w:marTop w:val="0"/>
          <w:marBottom w:val="0"/>
          <w:divBdr>
            <w:top w:val="none" w:sz="0" w:space="0" w:color="auto"/>
            <w:left w:val="none" w:sz="0" w:space="0" w:color="auto"/>
            <w:bottom w:val="none" w:sz="0" w:space="0" w:color="auto"/>
            <w:right w:val="none" w:sz="0" w:space="0" w:color="auto"/>
          </w:divBdr>
        </w:div>
        <w:div w:id="897863539">
          <w:marLeft w:val="0"/>
          <w:marRight w:val="0"/>
          <w:marTop w:val="0"/>
          <w:marBottom w:val="0"/>
          <w:divBdr>
            <w:top w:val="none" w:sz="0" w:space="0" w:color="auto"/>
            <w:left w:val="none" w:sz="0" w:space="0" w:color="auto"/>
            <w:bottom w:val="none" w:sz="0" w:space="0" w:color="auto"/>
            <w:right w:val="none" w:sz="0" w:space="0" w:color="auto"/>
          </w:divBdr>
        </w:div>
        <w:div w:id="151989756">
          <w:marLeft w:val="0"/>
          <w:marRight w:val="0"/>
          <w:marTop w:val="0"/>
          <w:marBottom w:val="0"/>
          <w:divBdr>
            <w:top w:val="none" w:sz="0" w:space="0" w:color="auto"/>
            <w:left w:val="none" w:sz="0" w:space="0" w:color="auto"/>
            <w:bottom w:val="none" w:sz="0" w:space="0" w:color="auto"/>
            <w:right w:val="none" w:sz="0" w:space="0" w:color="auto"/>
          </w:divBdr>
        </w:div>
        <w:div w:id="840895394">
          <w:marLeft w:val="0"/>
          <w:marRight w:val="0"/>
          <w:marTop w:val="0"/>
          <w:marBottom w:val="0"/>
          <w:divBdr>
            <w:top w:val="none" w:sz="0" w:space="0" w:color="auto"/>
            <w:left w:val="none" w:sz="0" w:space="0" w:color="auto"/>
            <w:bottom w:val="none" w:sz="0" w:space="0" w:color="auto"/>
            <w:right w:val="none" w:sz="0" w:space="0" w:color="auto"/>
          </w:divBdr>
        </w:div>
        <w:div w:id="1358121152">
          <w:marLeft w:val="0"/>
          <w:marRight w:val="0"/>
          <w:marTop w:val="0"/>
          <w:marBottom w:val="0"/>
          <w:divBdr>
            <w:top w:val="none" w:sz="0" w:space="0" w:color="auto"/>
            <w:left w:val="none" w:sz="0" w:space="0" w:color="auto"/>
            <w:bottom w:val="none" w:sz="0" w:space="0" w:color="auto"/>
            <w:right w:val="none" w:sz="0" w:space="0" w:color="auto"/>
          </w:divBdr>
        </w:div>
        <w:div w:id="2062902922">
          <w:marLeft w:val="0"/>
          <w:marRight w:val="0"/>
          <w:marTop w:val="0"/>
          <w:marBottom w:val="0"/>
          <w:divBdr>
            <w:top w:val="none" w:sz="0" w:space="0" w:color="auto"/>
            <w:left w:val="none" w:sz="0" w:space="0" w:color="auto"/>
            <w:bottom w:val="none" w:sz="0" w:space="0" w:color="auto"/>
            <w:right w:val="none" w:sz="0" w:space="0" w:color="auto"/>
          </w:divBdr>
        </w:div>
        <w:div w:id="1896427941">
          <w:marLeft w:val="0"/>
          <w:marRight w:val="0"/>
          <w:marTop w:val="0"/>
          <w:marBottom w:val="0"/>
          <w:divBdr>
            <w:top w:val="none" w:sz="0" w:space="0" w:color="auto"/>
            <w:left w:val="none" w:sz="0" w:space="0" w:color="auto"/>
            <w:bottom w:val="none" w:sz="0" w:space="0" w:color="auto"/>
            <w:right w:val="none" w:sz="0" w:space="0" w:color="auto"/>
          </w:divBdr>
        </w:div>
        <w:div w:id="281808723">
          <w:marLeft w:val="0"/>
          <w:marRight w:val="0"/>
          <w:marTop w:val="0"/>
          <w:marBottom w:val="0"/>
          <w:divBdr>
            <w:top w:val="none" w:sz="0" w:space="0" w:color="auto"/>
            <w:left w:val="none" w:sz="0" w:space="0" w:color="auto"/>
            <w:bottom w:val="none" w:sz="0" w:space="0" w:color="auto"/>
            <w:right w:val="none" w:sz="0" w:space="0" w:color="auto"/>
          </w:divBdr>
        </w:div>
        <w:div w:id="1555507185">
          <w:marLeft w:val="0"/>
          <w:marRight w:val="0"/>
          <w:marTop w:val="0"/>
          <w:marBottom w:val="0"/>
          <w:divBdr>
            <w:top w:val="none" w:sz="0" w:space="0" w:color="auto"/>
            <w:left w:val="none" w:sz="0" w:space="0" w:color="auto"/>
            <w:bottom w:val="none" w:sz="0" w:space="0" w:color="auto"/>
            <w:right w:val="none" w:sz="0" w:space="0" w:color="auto"/>
          </w:divBdr>
        </w:div>
        <w:div w:id="1325276558">
          <w:marLeft w:val="0"/>
          <w:marRight w:val="0"/>
          <w:marTop w:val="0"/>
          <w:marBottom w:val="0"/>
          <w:divBdr>
            <w:top w:val="none" w:sz="0" w:space="0" w:color="auto"/>
            <w:left w:val="none" w:sz="0" w:space="0" w:color="auto"/>
            <w:bottom w:val="none" w:sz="0" w:space="0" w:color="auto"/>
            <w:right w:val="none" w:sz="0" w:space="0" w:color="auto"/>
          </w:divBdr>
        </w:div>
        <w:div w:id="1608924129">
          <w:marLeft w:val="0"/>
          <w:marRight w:val="0"/>
          <w:marTop w:val="0"/>
          <w:marBottom w:val="0"/>
          <w:divBdr>
            <w:top w:val="none" w:sz="0" w:space="0" w:color="auto"/>
            <w:left w:val="none" w:sz="0" w:space="0" w:color="auto"/>
            <w:bottom w:val="none" w:sz="0" w:space="0" w:color="auto"/>
            <w:right w:val="none" w:sz="0" w:space="0" w:color="auto"/>
          </w:divBdr>
        </w:div>
        <w:div w:id="1269004014">
          <w:marLeft w:val="0"/>
          <w:marRight w:val="0"/>
          <w:marTop w:val="0"/>
          <w:marBottom w:val="0"/>
          <w:divBdr>
            <w:top w:val="none" w:sz="0" w:space="0" w:color="auto"/>
            <w:left w:val="none" w:sz="0" w:space="0" w:color="auto"/>
            <w:bottom w:val="none" w:sz="0" w:space="0" w:color="auto"/>
            <w:right w:val="none" w:sz="0" w:space="0" w:color="auto"/>
          </w:divBdr>
        </w:div>
        <w:div w:id="1068262947">
          <w:marLeft w:val="0"/>
          <w:marRight w:val="0"/>
          <w:marTop w:val="0"/>
          <w:marBottom w:val="0"/>
          <w:divBdr>
            <w:top w:val="none" w:sz="0" w:space="0" w:color="auto"/>
            <w:left w:val="none" w:sz="0" w:space="0" w:color="auto"/>
            <w:bottom w:val="none" w:sz="0" w:space="0" w:color="auto"/>
            <w:right w:val="none" w:sz="0" w:space="0" w:color="auto"/>
          </w:divBdr>
        </w:div>
        <w:div w:id="12459213">
          <w:marLeft w:val="0"/>
          <w:marRight w:val="0"/>
          <w:marTop w:val="0"/>
          <w:marBottom w:val="0"/>
          <w:divBdr>
            <w:top w:val="none" w:sz="0" w:space="0" w:color="auto"/>
            <w:left w:val="none" w:sz="0" w:space="0" w:color="auto"/>
            <w:bottom w:val="none" w:sz="0" w:space="0" w:color="auto"/>
            <w:right w:val="none" w:sz="0" w:space="0" w:color="auto"/>
          </w:divBdr>
        </w:div>
        <w:div w:id="1869945718">
          <w:marLeft w:val="0"/>
          <w:marRight w:val="0"/>
          <w:marTop w:val="0"/>
          <w:marBottom w:val="0"/>
          <w:divBdr>
            <w:top w:val="none" w:sz="0" w:space="0" w:color="auto"/>
            <w:left w:val="none" w:sz="0" w:space="0" w:color="auto"/>
            <w:bottom w:val="none" w:sz="0" w:space="0" w:color="auto"/>
            <w:right w:val="none" w:sz="0" w:space="0" w:color="auto"/>
          </w:divBdr>
        </w:div>
        <w:div w:id="508834692">
          <w:marLeft w:val="0"/>
          <w:marRight w:val="0"/>
          <w:marTop w:val="0"/>
          <w:marBottom w:val="0"/>
          <w:divBdr>
            <w:top w:val="none" w:sz="0" w:space="0" w:color="auto"/>
            <w:left w:val="none" w:sz="0" w:space="0" w:color="auto"/>
            <w:bottom w:val="none" w:sz="0" w:space="0" w:color="auto"/>
            <w:right w:val="none" w:sz="0" w:space="0" w:color="auto"/>
          </w:divBdr>
        </w:div>
        <w:div w:id="1843936763">
          <w:marLeft w:val="0"/>
          <w:marRight w:val="0"/>
          <w:marTop w:val="0"/>
          <w:marBottom w:val="0"/>
          <w:divBdr>
            <w:top w:val="none" w:sz="0" w:space="0" w:color="auto"/>
            <w:left w:val="none" w:sz="0" w:space="0" w:color="auto"/>
            <w:bottom w:val="none" w:sz="0" w:space="0" w:color="auto"/>
            <w:right w:val="none" w:sz="0" w:space="0" w:color="auto"/>
          </w:divBdr>
        </w:div>
        <w:div w:id="1766417790">
          <w:marLeft w:val="0"/>
          <w:marRight w:val="0"/>
          <w:marTop w:val="0"/>
          <w:marBottom w:val="0"/>
          <w:divBdr>
            <w:top w:val="none" w:sz="0" w:space="0" w:color="auto"/>
            <w:left w:val="none" w:sz="0" w:space="0" w:color="auto"/>
            <w:bottom w:val="none" w:sz="0" w:space="0" w:color="auto"/>
            <w:right w:val="none" w:sz="0" w:space="0" w:color="auto"/>
          </w:divBdr>
        </w:div>
        <w:div w:id="1061906451">
          <w:marLeft w:val="0"/>
          <w:marRight w:val="0"/>
          <w:marTop w:val="0"/>
          <w:marBottom w:val="0"/>
          <w:divBdr>
            <w:top w:val="none" w:sz="0" w:space="0" w:color="auto"/>
            <w:left w:val="none" w:sz="0" w:space="0" w:color="auto"/>
            <w:bottom w:val="none" w:sz="0" w:space="0" w:color="auto"/>
            <w:right w:val="none" w:sz="0" w:space="0" w:color="auto"/>
          </w:divBdr>
        </w:div>
        <w:div w:id="1132749514">
          <w:marLeft w:val="0"/>
          <w:marRight w:val="0"/>
          <w:marTop w:val="0"/>
          <w:marBottom w:val="0"/>
          <w:divBdr>
            <w:top w:val="none" w:sz="0" w:space="0" w:color="auto"/>
            <w:left w:val="none" w:sz="0" w:space="0" w:color="auto"/>
            <w:bottom w:val="none" w:sz="0" w:space="0" w:color="auto"/>
            <w:right w:val="none" w:sz="0" w:space="0" w:color="auto"/>
          </w:divBdr>
        </w:div>
        <w:div w:id="68118753">
          <w:marLeft w:val="0"/>
          <w:marRight w:val="0"/>
          <w:marTop w:val="0"/>
          <w:marBottom w:val="0"/>
          <w:divBdr>
            <w:top w:val="none" w:sz="0" w:space="0" w:color="auto"/>
            <w:left w:val="none" w:sz="0" w:space="0" w:color="auto"/>
            <w:bottom w:val="none" w:sz="0" w:space="0" w:color="auto"/>
            <w:right w:val="none" w:sz="0" w:space="0" w:color="auto"/>
          </w:divBdr>
        </w:div>
        <w:div w:id="657655967">
          <w:marLeft w:val="0"/>
          <w:marRight w:val="0"/>
          <w:marTop w:val="0"/>
          <w:marBottom w:val="0"/>
          <w:divBdr>
            <w:top w:val="none" w:sz="0" w:space="0" w:color="auto"/>
            <w:left w:val="none" w:sz="0" w:space="0" w:color="auto"/>
            <w:bottom w:val="none" w:sz="0" w:space="0" w:color="auto"/>
            <w:right w:val="none" w:sz="0" w:space="0" w:color="auto"/>
          </w:divBdr>
        </w:div>
        <w:div w:id="989291770">
          <w:marLeft w:val="0"/>
          <w:marRight w:val="0"/>
          <w:marTop w:val="0"/>
          <w:marBottom w:val="0"/>
          <w:divBdr>
            <w:top w:val="none" w:sz="0" w:space="0" w:color="auto"/>
            <w:left w:val="none" w:sz="0" w:space="0" w:color="auto"/>
            <w:bottom w:val="none" w:sz="0" w:space="0" w:color="auto"/>
            <w:right w:val="none" w:sz="0" w:space="0" w:color="auto"/>
          </w:divBdr>
        </w:div>
        <w:div w:id="1796023941">
          <w:marLeft w:val="0"/>
          <w:marRight w:val="0"/>
          <w:marTop w:val="0"/>
          <w:marBottom w:val="0"/>
          <w:divBdr>
            <w:top w:val="none" w:sz="0" w:space="0" w:color="auto"/>
            <w:left w:val="none" w:sz="0" w:space="0" w:color="auto"/>
            <w:bottom w:val="none" w:sz="0" w:space="0" w:color="auto"/>
            <w:right w:val="none" w:sz="0" w:space="0" w:color="auto"/>
          </w:divBdr>
        </w:div>
        <w:div w:id="1044255019">
          <w:marLeft w:val="0"/>
          <w:marRight w:val="0"/>
          <w:marTop w:val="0"/>
          <w:marBottom w:val="0"/>
          <w:divBdr>
            <w:top w:val="none" w:sz="0" w:space="0" w:color="auto"/>
            <w:left w:val="none" w:sz="0" w:space="0" w:color="auto"/>
            <w:bottom w:val="none" w:sz="0" w:space="0" w:color="auto"/>
            <w:right w:val="none" w:sz="0" w:space="0" w:color="auto"/>
          </w:divBdr>
        </w:div>
        <w:div w:id="982582092">
          <w:marLeft w:val="0"/>
          <w:marRight w:val="0"/>
          <w:marTop w:val="0"/>
          <w:marBottom w:val="0"/>
          <w:divBdr>
            <w:top w:val="none" w:sz="0" w:space="0" w:color="auto"/>
            <w:left w:val="none" w:sz="0" w:space="0" w:color="auto"/>
            <w:bottom w:val="none" w:sz="0" w:space="0" w:color="auto"/>
            <w:right w:val="none" w:sz="0" w:space="0" w:color="auto"/>
          </w:divBdr>
        </w:div>
        <w:div w:id="2105106326">
          <w:marLeft w:val="0"/>
          <w:marRight w:val="0"/>
          <w:marTop w:val="0"/>
          <w:marBottom w:val="0"/>
          <w:divBdr>
            <w:top w:val="none" w:sz="0" w:space="0" w:color="auto"/>
            <w:left w:val="none" w:sz="0" w:space="0" w:color="auto"/>
            <w:bottom w:val="none" w:sz="0" w:space="0" w:color="auto"/>
            <w:right w:val="none" w:sz="0" w:space="0" w:color="auto"/>
          </w:divBdr>
        </w:div>
        <w:div w:id="659769620">
          <w:marLeft w:val="0"/>
          <w:marRight w:val="0"/>
          <w:marTop w:val="0"/>
          <w:marBottom w:val="0"/>
          <w:divBdr>
            <w:top w:val="none" w:sz="0" w:space="0" w:color="auto"/>
            <w:left w:val="none" w:sz="0" w:space="0" w:color="auto"/>
            <w:bottom w:val="none" w:sz="0" w:space="0" w:color="auto"/>
            <w:right w:val="none" w:sz="0" w:space="0" w:color="auto"/>
          </w:divBdr>
        </w:div>
        <w:div w:id="427195232">
          <w:marLeft w:val="0"/>
          <w:marRight w:val="0"/>
          <w:marTop w:val="0"/>
          <w:marBottom w:val="0"/>
          <w:divBdr>
            <w:top w:val="none" w:sz="0" w:space="0" w:color="auto"/>
            <w:left w:val="none" w:sz="0" w:space="0" w:color="auto"/>
            <w:bottom w:val="none" w:sz="0" w:space="0" w:color="auto"/>
            <w:right w:val="none" w:sz="0" w:space="0" w:color="auto"/>
          </w:divBdr>
        </w:div>
        <w:div w:id="1139498072">
          <w:marLeft w:val="0"/>
          <w:marRight w:val="0"/>
          <w:marTop w:val="0"/>
          <w:marBottom w:val="0"/>
          <w:divBdr>
            <w:top w:val="none" w:sz="0" w:space="0" w:color="auto"/>
            <w:left w:val="none" w:sz="0" w:space="0" w:color="auto"/>
            <w:bottom w:val="none" w:sz="0" w:space="0" w:color="auto"/>
            <w:right w:val="none" w:sz="0" w:space="0" w:color="auto"/>
          </w:divBdr>
        </w:div>
        <w:div w:id="835343535">
          <w:marLeft w:val="0"/>
          <w:marRight w:val="0"/>
          <w:marTop w:val="0"/>
          <w:marBottom w:val="0"/>
          <w:divBdr>
            <w:top w:val="none" w:sz="0" w:space="0" w:color="auto"/>
            <w:left w:val="none" w:sz="0" w:space="0" w:color="auto"/>
            <w:bottom w:val="none" w:sz="0" w:space="0" w:color="auto"/>
            <w:right w:val="none" w:sz="0" w:space="0" w:color="auto"/>
          </w:divBdr>
        </w:div>
        <w:div w:id="1377239508">
          <w:marLeft w:val="0"/>
          <w:marRight w:val="0"/>
          <w:marTop w:val="0"/>
          <w:marBottom w:val="0"/>
          <w:divBdr>
            <w:top w:val="none" w:sz="0" w:space="0" w:color="auto"/>
            <w:left w:val="none" w:sz="0" w:space="0" w:color="auto"/>
            <w:bottom w:val="none" w:sz="0" w:space="0" w:color="auto"/>
            <w:right w:val="none" w:sz="0" w:space="0" w:color="auto"/>
          </w:divBdr>
        </w:div>
        <w:div w:id="972639812">
          <w:marLeft w:val="0"/>
          <w:marRight w:val="0"/>
          <w:marTop w:val="0"/>
          <w:marBottom w:val="0"/>
          <w:divBdr>
            <w:top w:val="none" w:sz="0" w:space="0" w:color="auto"/>
            <w:left w:val="none" w:sz="0" w:space="0" w:color="auto"/>
            <w:bottom w:val="none" w:sz="0" w:space="0" w:color="auto"/>
            <w:right w:val="none" w:sz="0" w:space="0" w:color="auto"/>
          </w:divBdr>
        </w:div>
        <w:div w:id="513155914">
          <w:marLeft w:val="0"/>
          <w:marRight w:val="0"/>
          <w:marTop w:val="0"/>
          <w:marBottom w:val="0"/>
          <w:divBdr>
            <w:top w:val="none" w:sz="0" w:space="0" w:color="auto"/>
            <w:left w:val="none" w:sz="0" w:space="0" w:color="auto"/>
            <w:bottom w:val="none" w:sz="0" w:space="0" w:color="auto"/>
            <w:right w:val="none" w:sz="0" w:space="0" w:color="auto"/>
          </w:divBdr>
        </w:div>
        <w:div w:id="1346592617">
          <w:marLeft w:val="0"/>
          <w:marRight w:val="0"/>
          <w:marTop w:val="0"/>
          <w:marBottom w:val="0"/>
          <w:divBdr>
            <w:top w:val="none" w:sz="0" w:space="0" w:color="auto"/>
            <w:left w:val="none" w:sz="0" w:space="0" w:color="auto"/>
            <w:bottom w:val="none" w:sz="0" w:space="0" w:color="auto"/>
            <w:right w:val="none" w:sz="0" w:space="0" w:color="auto"/>
          </w:divBdr>
        </w:div>
        <w:div w:id="1904945378">
          <w:marLeft w:val="0"/>
          <w:marRight w:val="0"/>
          <w:marTop w:val="0"/>
          <w:marBottom w:val="0"/>
          <w:divBdr>
            <w:top w:val="none" w:sz="0" w:space="0" w:color="auto"/>
            <w:left w:val="none" w:sz="0" w:space="0" w:color="auto"/>
            <w:bottom w:val="none" w:sz="0" w:space="0" w:color="auto"/>
            <w:right w:val="none" w:sz="0" w:space="0" w:color="auto"/>
          </w:divBdr>
        </w:div>
        <w:div w:id="1905600504">
          <w:marLeft w:val="0"/>
          <w:marRight w:val="0"/>
          <w:marTop w:val="0"/>
          <w:marBottom w:val="0"/>
          <w:divBdr>
            <w:top w:val="none" w:sz="0" w:space="0" w:color="auto"/>
            <w:left w:val="none" w:sz="0" w:space="0" w:color="auto"/>
            <w:bottom w:val="none" w:sz="0" w:space="0" w:color="auto"/>
            <w:right w:val="none" w:sz="0" w:space="0" w:color="auto"/>
          </w:divBdr>
        </w:div>
        <w:div w:id="1534028194">
          <w:marLeft w:val="0"/>
          <w:marRight w:val="0"/>
          <w:marTop w:val="0"/>
          <w:marBottom w:val="0"/>
          <w:divBdr>
            <w:top w:val="none" w:sz="0" w:space="0" w:color="auto"/>
            <w:left w:val="none" w:sz="0" w:space="0" w:color="auto"/>
            <w:bottom w:val="none" w:sz="0" w:space="0" w:color="auto"/>
            <w:right w:val="none" w:sz="0" w:space="0" w:color="auto"/>
          </w:divBdr>
        </w:div>
        <w:div w:id="131027279">
          <w:marLeft w:val="0"/>
          <w:marRight w:val="0"/>
          <w:marTop w:val="0"/>
          <w:marBottom w:val="0"/>
          <w:divBdr>
            <w:top w:val="none" w:sz="0" w:space="0" w:color="auto"/>
            <w:left w:val="none" w:sz="0" w:space="0" w:color="auto"/>
            <w:bottom w:val="none" w:sz="0" w:space="0" w:color="auto"/>
            <w:right w:val="none" w:sz="0" w:space="0" w:color="auto"/>
          </w:divBdr>
        </w:div>
        <w:div w:id="1409159086">
          <w:marLeft w:val="0"/>
          <w:marRight w:val="0"/>
          <w:marTop w:val="0"/>
          <w:marBottom w:val="0"/>
          <w:divBdr>
            <w:top w:val="none" w:sz="0" w:space="0" w:color="auto"/>
            <w:left w:val="none" w:sz="0" w:space="0" w:color="auto"/>
            <w:bottom w:val="none" w:sz="0" w:space="0" w:color="auto"/>
            <w:right w:val="none" w:sz="0" w:space="0" w:color="auto"/>
          </w:divBdr>
        </w:div>
        <w:div w:id="71240905">
          <w:marLeft w:val="0"/>
          <w:marRight w:val="0"/>
          <w:marTop w:val="0"/>
          <w:marBottom w:val="0"/>
          <w:divBdr>
            <w:top w:val="none" w:sz="0" w:space="0" w:color="auto"/>
            <w:left w:val="none" w:sz="0" w:space="0" w:color="auto"/>
            <w:bottom w:val="none" w:sz="0" w:space="0" w:color="auto"/>
            <w:right w:val="none" w:sz="0" w:space="0" w:color="auto"/>
          </w:divBdr>
        </w:div>
        <w:div w:id="34425658">
          <w:marLeft w:val="0"/>
          <w:marRight w:val="0"/>
          <w:marTop w:val="0"/>
          <w:marBottom w:val="0"/>
          <w:divBdr>
            <w:top w:val="none" w:sz="0" w:space="0" w:color="auto"/>
            <w:left w:val="none" w:sz="0" w:space="0" w:color="auto"/>
            <w:bottom w:val="none" w:sz="0" w:space="0" w:color="auto"/>
            <w:right w:val="none" w:sz="0" w:space="0" w:color="auto"/>
          </w:divBdr>
        </w:div>
        <w:div w:id="2130317716">
          <w:marLeft w:val="0"/>
          <w:marRight w:val="0"/>
          <w:marTop w:val="0"/>
          <w:marBottom w:val="0"/>
          <w:divBdr>
            <w:top w:val="none" w:sz="0" w:space="0" w:color="auto"/>
            <w:left w:val="none" w:sz="0" w:space="0" w:color="auto"/>
            <w:bottom w:val="none" w:sz="0" w:space="0" w:color="auto"/>
            <w:right w:val="none" w:sz="0" w:space="0" w:color="auto"/>
          </w:divBdr>
        </w:div>
        <w:div w:id="1639333956">
          <w:marLeft w:val="0"/>
          <w:marRight w:val="0"/>
          <w:marTop w:val="0"/>
          <w:marBottom w:val="0"/>
          <w:divBdr>
            <w:top w:val="none" w:sz="0" w:space="0" w:color="auto"/>
            <w:left w:val="none" w:sz="0" w:space="0" w:color="auto"/>
            <w:bottom w:val="none" w:sz="0" w:space="0" w:color="auto"/>
            <w:right w:val="none" w:sz="0" w:space="0" w:color="auto"/>
          </w:divBdr>
        </w:div>
        <w:div w:id="53506872">
          <w:marLeft w:val="0"/>
          <w:marRight w:val="0"/>
          <w:marTop w:val="0"/>
          <w:marBottom w:val="0"/>
          <w:divBdr>
            <w:top w:val="none" w:sz="0" w:space="0" w:color="auto"/>
            <w:left w:val="none" w:sz="0" w:space="0" w:color="auto"/>
            <w:bottom w:val="none" w:sz="0" w:space="0" w:color="auto"/>
            <w:right w:val="none" w:sz="0" w:space="0" w:color="auto"/>
          </w:divBdr>
        </w:div>
        <w:div w:id="1671905912">
          <w:marLeft w:val="0"/>
          <w:marRight w:val="0"/>
          <w:marTop w:val="0"/>
          <w:marBottom w:val="0"/>
          <w:divBdr>
            <w:top w:val="none" w:sz="0" w:space="0" w:color="auto"/>
            <w:left w:val="none" w:sz="0" w:space="0" w:color="auto"/>
            <w:bottom w:val="none" w:sz="0" w:space="0" w:color="auto"/>
            <w:right w:val="none" w:sz="0" w:space="0" w:color="auto"/>
          </w:divBdr>
        </w:div>
        <w:div w:id="34355129">
          <w:marLeft w:val="0"/>
          <w:marRight w:val="0"/>
          <w:marTop w:val="0"/>
          <w:marBottom w:val="0"/>
          <w:divBdr>
            <w:top w:val="none" w:sz="0" w:space="0" w:color="auto"/>
            <w:left w:val="none" w:sz="0" w:space="0" w:color="auto"/>
            <w:bottom w:val="none" w:sz="0" w:space="0" w:color="auto"/>
            <w:right w:val="none" w:sz="0" w:space="0" w:color="auto"/>
          </w:divBdr>
        </w:div>
        <w:div w:id="1348021911">
          <w:marLeft w:val="0"/>
          <w:marRight w:val="0"/>
          <w:marTop w:val="0"/>
          <w:marBottom w:val="0"/>
          <w:divBdr>
            <w:top w:val="none" w:sz="0" w:space="0" w:color="auto"/>
            <w:left w:val="none" w:sz="0" w:space="0" w:color="auto"/>
            <w:bottom w:val="none" w:sz="0" w:space="0" w:color="auto"/>
            <w:right w:val="none" w:sz="0" w:space="0" w:color="auto"/>
          </w:divBdr>
        </w:div>
        <w:div w:id="2066173309">
          <w:marLeft w:val="0"/>
          <w:marRight w:val="0"/>
          <w:marTop w:val="0"/>
          <w:marBottom w:val="0"/>
          <w:divBdr>
            <w:top w:val="none" w:sz="0" w:space="0" w:color="auto"/>
            <w:left w:val="none" w:sz="0" w:space="0" w:color="auto"/>
            <w:bottom w:val="none" w:sz="0" w:space="0" w:color="auto"/>
            <w:right w:val="none" w:sz="0" w:space="0" w:color="auto"/>
          </w:divBdr>
        </w:div>
        <w:div w:id="1484466028">
          <w:marLeft w:val="0"/>
          <w:marRight w:val="0"/>
          <w:marTop w:val="0"/>
          <w:marBottom w:val="0"/>
          <w:divBdr>
            <w:top w:val="none" w:sz="0" w:space="0" w:color="auto"/>
            <w:left w:val="none" w:sz="0" w:space="0" w:color="auto"/>
            <w:bottom w:val="none" w:sz="0" w:space="0" w:color="auto"/>
            <w:right w:val="none" w:sz="0" w:space="0" w:color="auto"/>
          </w:divBdr>
        </w:div>
        <w:div w:id="2028210910">
          <w:marLeft w:val="0"/>
          <w:marRight w:val="0"/>
          <w:marTop w:val="0"/>
          <w:marBottom w:val="0"/>
          <w:divBdr>
            <w:top w:val="none" w:sz="0" w:space="0" w:color="auto"/>
            <w:left w:val="none" w:sz="0" w:space="0" w:color="auto"/>
            <w:bottom w:val="none" w:sz="0" w:space="0" w:color="auto"/>
            <w:right w:val="none" w:sz="0" w:space="0" w:color="auto"/>
          </w:divBdr>
        </w:div>
        <w:div w:id="2011909203">
          <w:marLeft w:val="0"/>
          <w:marRight w:val="0"/>
          <w:marTop w:val="0"/>
          <w:marBottom w:val="0"/>
          <w:divBdr>
            <w:top w:val="none" w:sz="0" w:space="0" w:color="auto"/>
            <w:left w:val="none" w:sz="0" w:space="0" w:color="auto"/>
            <w:bottom w:val="none" w:sz="0" w:space="0" w:color="auto"/>
            <w:right w:val="none" w:sz="0" w:space="0" w:color="auto"/>
          </w:divBdr>
        </w:div>
        <w:div w:id="448596423">
          <w:marLeft w:val="0"/>
          <w:marRight w:val="0"/>
          <w:marTop w:val="0"/>
          <w:marBottom w:val="0"/>
          <w:divBdr>
            <w:top w:val="none" w:sz="0" w:space="0" w:color="auto"/>
            <w:left w:val="none" w:sz="0" w:space="0" w:color="auto"/>
            <w:bottom w:val="none" w:sz="0" w:space="0" w:color="auto"/>
            <w:right w:val="none" w:sz="0" w:space="0" w:color="auto"/>
          </w:divBdr>
        </w:div>
        <w:div w:id="761800016">
          <w:marLeft w:val="0"/>
          <w:marRight w:val="0"/>
          <w:marTop w:val="0"/>
          <w:marBottom w:val="0"/>
          <w:divBdr>
            <w:top w:val="none" w:sz="0" w:space="0" w:color="auto"/>
            <w:left w:val="none" w:sz="0" w:space="0" w:color="auto"/>
            <w:bottom w:val="none" w:sz="0" w:space="0" w:color="auto"/>
            <w:right w:val="none" w:sz="0" w:space="0" w:color="auto"/>
          </w:divBdr>
        </w:div>
        <w:div w:id="336003935">
          <w:marLeft w:val="0"/>
          <w:marRight w:val="0"/>
          <w:marTop w:val="0"/>
          <w:marBottom w:val="0"/>
          <w:divBdr>
            <w:top w:val="none" w:sz="0" w:space="0" w:color="auto"/>
            <w:left w:val="none" w:sz="0" w:space="0" w:color="auto"/>
            <w:bottom w:val="none" w:sz="0" w:space="0" w:color="auto"/>
            <w:right w:val="none" w:sz="0" w:space="0" w:color="auto"/>
          </w:divBdr>
        </w:div>
        <w:div w:id="1283607217">
          <w:marLeft w:val="0"/>
          <w:marRight w:val="0"/>
          <w:marTop w:val="0"/>
          <w:marBottom w:val="0"/>
          <w:divBdr>
            <w:top w:val="none" w:sz="0" w:space="0" w:color="auto"/>
            <w:left w:val="none" w:sz="0" w:space="0" w:color="auto"/>
            <w:bottom w:val="none" w:sz="0" w:space="0" w:color="auto"/>
            <w:right w:val="none" w:sz="0" w:space="0" w:color="auto"/>
          </w:divBdr>
        </w:div>
        <w:div w:id="372581366">
          <w:marLeft w:val="0"/>
          <w:marRight w:val="0"/>
          <w:marTop w:val="0"/>
          <w:marBottom w:val="0"/>
          <w:divBdr>
            <w:top w:val="none" w:sz="0" w:space="0" w:color="auto"/>
            <w:left w:val="none" w:sz="0" w:space="0" w:color="auto"/>
            <w:bottom w:val="none" w:sz="0" w:space="0" w:color="auto"/>
            <w:right w:val="none" w:sz="0" w:space="0" w:color="auto"/>
          </w:divBdr>
        </w:div>
        <w:div w:id="524682934">
          <w:marLeft w:val="0"/>
          <w:marRight w:val="0"/>
          <w:marTop w:val="0"/>
          <w:marBottom w:val="0"/>
          <w:divBdr>
            <w:top w:val="none" w:sz="0" w:space="0" w:color="auto"/>
            <w:left w:val="none" w:sz="0" w:space="0" w:color="auto"/>
            <w:bottom w:val="none" w:sz="0" w:space="0" w:color="auto"/>
            <w:right w:val="none" w:sz="0" w:space="0" w:color="auto"/>
          </w:divBdr>
        </w:div>
        <w:div w:id="2052151013">
          <w:marLeft w:val="0"/>
          <w:marRight w:val="0"/>
          <w:marTop w:val="0"/>
          <w:marBottom w:val="0"/>
          <w:divBdr>
            <w:top w:val="none" w:sz="0" w:space="0" w:color="auto"/>
            <w:left w:val="none" w:sz="0" w:space="0" w:color="auto"/>
            <w:bottom w:val="none" w:sz="0" w:space="0" w:color="auto"/>
            <w:right w:val="none" w:sz="0" w:space="0" w:color="auto"/>
          </w:divBdr>
        </w:div>
        <w:div w:id="584924089">
          <w:marLeft w:val="0"/>
          <w:marRight w:val="0"/>
          <w:marTop w:val="0"/>
          <w:marBottom w:val="0"/>
          <w:divBdr>
            <w:top w:val="none" w:sz="0" w:space="0" w:color="auto"/>
            <w:left w:val="none" w:sz="0" w:space="0" w:color="auto"/>
            <w:bottom w:val="none" w:sz="0" w:space="0" w:color="auto"/>
            <w:right w:val="none" w:sz="0" w:space="0" w:color="auto"/>
          </w:divBdr>
        </w:div>
        <w:div w:id="935944872">
          <w:marLeft w:val="0"/>
          <w:marRight w:val="0"/>
          <w:marTop w:val="0"/>
          <w:marBottom w:val="0"/>
          <w:divBdr>
            <w:top w:val="none" w:sz="0" w:space="0" w:color="auto"/>
            <w:left w:val="none" w:sz="0" w:space="0" w:color="auto"/>
            <w:bottom w:val="none" w:sz="0" w:space="0" w:color="auto"/>
            <w:right w:val="none" w:sz="0" w:space="0" w:color="auto"/>
          </w:divBdr>
        </w:div>
        <w:div w:id="1684237336">
          <w:marLeft w:val="0"/>
          <w:marRight w:val="0"/>
          <w:marTop w:val="0"/>
          <w:marBottom w:val="0"/>
          <w:divBdr>
            <w:top w:val="none" w:sz="0" w:space="0" w:color="auto"/>
            <w:left w:val="none" w:sz="0" w:space="0" w:color="auto"/>
            <w:bottom w:val="none" w:sz="0" w:space="0" w:color="auto"/>
            <w:right w:val="none" w:sz="0" w:space="0" w:color="auto"/>
          </w:divBdr>
        </w:div>
        <w:div w:id="60715560">
          <w:marLeft w:val="0"/>
          <w:marRight w:val="0"/>
          <w:marTop w:val="0"/>
          <w:marBottom w:val="0"/>
          <w:divBdr>
            <w:top w:val="none" w:sz="0" w:space="0" w:color="auto"/>
            <w:left w:val="none" w:sz="0" w:space="0" w:color="auto"/>
            <w:bottom w:val="none" w:sz="0" w:space="0" w:color="auto"/>
            <w:right w:val="none" w:sz="0" w:space="0" w:color="auto"/>
          </w:divBdr>
        </w:div>
        <w:div w:id="535851969">
          <w:marLeft w:val="0"/>
          <w:marRight w:val="0"/>
          <w:marTop w:val="0"/>
          <w:marBottom w:val="0"/>
          <w:divBdr>
            <w:top w:val="none" w:sz="0" w:space="0" w:color="auto"/>
            <w:left w:val="none" w:sz="0" w:space="0" w:color="auto"/>
            <w:bottom w:val="none" w:sz="0" w:space="0" w:color="auto"/>
            <w:right w:val="none" w:sz="0" w:space="0" w:color="auto"/>
          </w:divBdr>
        </w:div>
        <w:div w:id="1385327133">
          <w:marLeft w:val="0"/>
          <w:marRight w:val="0"/>
          <w:marTop w:val="0"/>
          <w:marBottom w:val="0"/>
          <w:divBdr>
            <w:top w:val="none" w:sz="0" w:space="0" w:color="auto"/>
            <w:left w:val="none" w:sz="0" w:space="0" w:color="auto"/>
            <w:bottom w:val="none" w:sz="0" w:space="0" w:color="auto"/>
            <w:right w:val="none" w:sz="0" w:space="0" w:color="auto"/>
          </w:divBdr>
        </w:div>
        <w:div w:id="272520109">
          <w:marLeft w:val="0"/>
          <w:marRight w:val="0"/>
          <w:marTop w:val="0"/>
          <w:marBottom w:val="0"/>
          <w:divBdr>
            <w:top w:val="none" w:sz="0" w:space="0" w:color="auto"/>
            <w:left w:val="none" w:sz="0" w:space="0" w:color="auto"/>
            <w:bottom w:val="none" w:sz="0" w:space="0" w:color="auto"/>
            <w:right w:val="none" w:sz="0" w:space="0" w:color="auto"/>
          </w:divBdr>
        </w:div>
        <w:div w:id="910043754">
          <w:marLeft w:val="0"/>
          <w:marRight w:val="0"/>
          <w:marTop w:val="0"/>
          <w:marBottom w:val="0"/>
          <w:divBdr>
            <w:top w:val="none" w:sz="0" w:space="0" w:color="auto"/>
            <w:left w:val="none" w:sz="0" w:space="0" w:color="auto"/>
            <w:bottom w:val="none" w:sz="0" w:space="0" w:color="auto"/>
            <w:right w:val="none" w:sz="0" w:space="0" w:color="auto"/>
          </w:divBdr>
        </w:div>
        <w:div w:id="982125515">
          <w:marLeft w:val="0"/>
          <w:marRight w:val="0"/>
          <w:marTop w:val="0"/>
          <w:marBottom w:val="0"/>
          <w:divBdr>
            <w:top w:val="none" w:sz="0" w:space="0" w:color="auto"/>
            <w:left w:val="none" w:sz="0" w:space="0" w:color="auto"/>
            <w:bottom w:val="none" w:sz="0" w:space="0" w:color="auto"/>
            <w:right w:val="none" w:sz="0" w:space="0" w:color="auto"/>
          </w:divBdr>
        </w:div>
        <w:div w:id="68231469">
          <w:marLeft w:val="0"/>
          <w:marRight w:val="0"/>
          <w:marTop w:val="0"/>
          <w:marBottom w:val="0"/>
          <w:divBdr>
            <w:top w:val="none" w:sz="0" w:space="0" w:color="auto"/>
            <w:left w:val="none" w:sz="0" w:space="0" w:color="auto"/>
            <w:bottom w:val="none" w:sz="0" w:space="0" w:color="auto"/>
            <w:right w:val="none" w:sz="0" w:space="0" w:color="auto"/>
          </w:divBdr>
        </w:div>
        <w:div w:id="1022315942">
          <w:marLeft w:val="0"/>
          <w:marRight w:val="0"/>
          <w:marTop w:val="0"/>
          <w:marBottom w:val="0"/>
          <w:divBdr>
            <w:top w:val="none" w:sz="0" w:space="0" w:color="auto"/>
            <w:left w:val="none" w:sz="0" w:space="0" w:color="auto"/>
            <w:bottom w:val="none" w:sz="0" w:space="0" w:color="auto"/>
            <w:right w:val="none" w:sz="0" w:space="0" w:color="auto"/>
          </w:divBdr>
        </w:div>
        <w:div w:id="140387162">
          <w:marLeft w:val="0"/>
          <w:marRight w:val="0"/>
          <w:marTop w:val="0"/>
          <w:marBottom w:val="0"/>
          <w:divBdr>
            <w:top w:val="none" w:sz="0" w:space="0" w:color="auto"/>
            <w:left w:val="none" w:sz="0" w:space="0" w:color="auto"/>
            <w:bottom w:val="none" w:sz="0" w:space="0" w:color="auto"/>
            <w:right w:val="none" w:sz="0" w:space="0" w:color="auto"/>
          </w:divBdr>
        </w:div>
        <w:div w:id="1164783243">
          <w:marLeft w:val="0"/>
          <w:marRight w:val="0"/>
          <w:marTop w:val="0"/>
          <w:marBottom w:val="0"/>
          <w:divBdr>
            <w:top w:val="none" w:sz="0" w:space="0" w:color="auto"/>
            <w:left w:val="none" w:sz="0" w:space="0" w:color="auto"/>
            <w:bottom w:val="none" w:sz="0" w:space="0" w:color="auto"/>
            <w:right w:val="none" w:sz="0" w:space="0" w:color="auto"/>
          </w:divBdr>
        </w:div>
        <w:div w:id="271399693">
          <w:marLeft w:val="0"/>
          <w:marRight w:val="0"/>
          <w:marTop w:val="0"/>
          <w:marBottom w:val="0"/>
          <w:divBdr>
            <w:top w:val="none" w:sz="0" w:space="0" w:color="auto"/>
            <w:left w:val="none" w:sz="0" w:space="0" w:color="auto"/>
            <w:bottom w:val="none" w:sz="0" w:space="0" w:color="auto"/>
            <w:right w:val="none" w:sz="0" w:space="0" w:color="auto"/>
          </w:divBdr>
        </w:div>
        <w:div w:id="19279706">
          <w:marLeft w:val="0"/>
          <w:marRight w:val="0"/>
          <w:marTop w:val="0"/>
          <w:marBottom w:val="0"/>
          <w:divBdr>
            <w:top w:val="none" w:sz="0" w:space="0" w:color="auto"/>
            <w:left w:val="none" w:sz="0" w:space="0" w:color="auto"/>
            <w:bottom w:val="none" w:sz="0" w:space="0" w:color="auto"/>
            <w:right w:val="none" w:sz="0" w:space="0" w:color="auto"/>
          </w:divBdr>
        </w:div>
        <w:div w:id="315495862">
          <w:marLeft w:val="0"/>
          <w:marRight w:val="0"/>
          <w:marTop w:val="0"/>
          <w:marBottom w:val="0"/>
          <w:divBdr>
            <w:top w:val="none" w:sz="0" w:space="0" w:color="auto"/>
            <w:left w:val="none" w:sz="0" w:space="0" w:color="auto"/>
            <w:bottom w:val="none" w:sz="0" w:space="0" w:color="auto"/>
            <w:right w:val="none" w:sz="0" w:space="0" w:color="auto"/>
          </w:divBdr>
        </w:div>
        <w:div w:id="1769500230">
          <w:marLeft w:val="0"/>
          <w:marRight w:val="0"/>
          <w:marTop w:val="0"/>
          <w:marBottom w:val="0"/>
          <w:divBdr>
            <w:top w:val="none" w:sz="0" w:space="0" w:color="auto"/>
            <w:left w:val="none" w:sz="0" w:space="0" w:color="auto"/>
            <w:bottom w:val="none" w:sz="0" w:space="0" w:color="auto"/>
            <w:right w:val="none" w:sz="0" w:space="0" w:color="auto"/>
          </w:divBdr>
        </w:div>
        <w:div w:id="558827961">
          <w:marLeft w:val="0"/>
          <w:marRight w:val="0"/>
          <w:marTop w:val="0"/>
          <w:marBottom w:val="0"/>
          <w:divBdr>
            <w:top w:val="none" w:sz="0" w:space="0" w:color="auto"/>
            <w:left w:val="none" w:sz="0" w:space="0" w:color="auto"/>
            <w:bottom w:val="none" w:sz="0" w:space="0" w:color="auto"/>
            <w:right w:val="none" w:sz="0" w:space="0" w:color="auto"/>
          </w:divBdr>
        </w:div>
        <w:div w:id="87124710">
          <w:marLeft w:val="0"/>
          <w:marRight w:val="0"/>
          <w:marTop w:val="0"/>
          <w:marBottom w:val="0"/>
          <w:divBdr>
            <w:top w:val="none" w:sz="0" w:space="0" w:color="auto"/>
            <w:left w:val="none" w:sz="0" w:space="0" w:color="auto"/>
            <w:bottom w:val="none" w:sz="0" w:space="0" w:color="auto"/>
            <w:right w:val="none" w:sz="0" w:space="0" w:color="auto"/>
          </w:divBdr>
        </w:div>
        <w:div w:id="615335356">
          <w:marLeft w:val="0"/>
          <w:marRight w:val="0"/>
          <w:marTop w:val="0"/>
          <w:marBottom w:val="0"/>
          <w:divBdr>
            <w:top w:val="none" w:sz="0" w:space="0" w:color="auto"/>
            <w:left w:val="none" w:sz="0" w:space="0" w:color="auto"/>
            <w:bottom w:val="none" w:sz="0" w:space="0" w:color="auto"/>
            <w:right w:val="none" w:sz="0" w:space="0" w:color="auto"/>
          </w:divBdr>
        </w:div>
        <w:div w:id="1392657955">
          <w:marLeft w:val="0"/>
          <w:marRight w:val="0"/>
          <w:marTop w:val="0"/>
          <w:marBottom w:val="0"/>
          <w:divBdr>
            <w:top w:val="none" w:sz="0" w:space="0" w:color="auto"/>
            <w:left w:val="none" w:sz="0" w:space="0" w:color="auto"/>
            <w:bottom w:val="none" w:sz="0" w:space="0" w:color="auto"/>
            <w:right w:val="none" w:sz="0" w:space="0" w:color="auto"/>
          </w:divBdr>
        </w:div>
        <w:div w:id="1321618590">
          <w:marLeft w:val="0"/>
          <w:marRight w:val="0"/>
          <w:marTop w:val="0"/>
          <w:marBottom w:val="0"/>
          <w:divBdr>
            <w:top w:val="none" w:sz="0" w:space="0" w:color="auto"/>
            <w:left w:val="none" w:sz="0" w:space="0" w:color="auto"/>
            <w:bottom w:val="none" w:sz="0" w:space="0" w:color="auto"/>
            <w:right w:val="none" w:sz="0" w:space="0" w:color="auto"/>
          </w:divBdr>
        </w:div>
        <w:div w:id="1948393489">
          <w:marLeft w:val="0"/>
          <w:marRight w:val="0"/>
          <w:marTop w:val="0"/>
          <w:marBottom w:val="0"/>
          <w:divBdr>
            <w:top w:val="none" w:sz="0" w:space="0" w:color="auto"/>
            <w:left w:val="none" w:sz="0" w:space="0" w:color="auto"/>
            <w:bottom w:val="none" w:sz="0" w:space="0" w:color="auto"/>
            <w:right w:val="none" w:sz="0" w:space="0" w:color="auto"/>
          </w:divBdr>
        </w:div>
        <w:div w:id="935939025">
          <w:marLeft w:val="0"/>
          <w:marRight w:val="0"/>
          <w:marTop w:val="0"/>
          <w:marBottom w:val="0"/>
          <w:divBdr>
            <w:top w:val="none" w:sz="0" w:space="0" w:color="auto"/>
            <w:left w:val="none" w:sz="0" w:space="0" w:color="auto"/>
            <w:bottom w:val="none" w:sz="0" w:space="0" w:color="auto"/>
            <w:right w:val="none" w:sz="0" w:space="0" w:color="auto"/>
          </w:divBdr>
        </w:div>
        <w:div w:id="865798500">
          <w:marLeft w:val="0"/>
          <w:marRight w:val="0"/>
          <w:marTop w:val="0"/>
          <w:marBottom w:val="0"/>
          <w:divBdr>
            <w:top w:val="none" w:sz="0" w:space="0" w:color="auto"/>
            <w:left w:val="none" w:sz="0" w:space="0" w:color="auto"/>
            <w:bottom w:val="none" w:sz="0" w:space="0" w:color="auto"/>
            <w:right w:val="none" w:sz="0" w:space="0" w:color="auto"/>
          </w:divBdr>
        </w:div>
        <w:div w:id="1046638554">
          <w:marLeft w:val="0"/>
          <w:marRight w:val="0"/>
          <w:marTop w:val="0"/>
          <w:marBottom w:val="0"/>
          <w:divBdr>
            <w:top w:val="none" w:sz="0" w:space="0" w:color="auto"/>
            <w:left w:val="none" w:sz="0" w:space="0" w:color="auto"/>
            <w:bottom w:val="none" w:sz="0" w:space="0" w:color="auto"/>
            <w:right w:val="none" w:sz="0" w:space="0" w:color="auto"/>
          </w:divBdr>
        </w:div>
        <w:div w:id="666320515">
          <w:marLeft w:val="0"/>
          <w:marRight w:val="0"/>
          <w:marTop w:val="0"/>
          <w:marBottom w:val="0"/>
          <w:divBdr>
            <w:top w:val="none" w:sz="0" w:space="0" w:color="auto"/>
            <w:left w:val="none" w:sz="0" w:space="0" w:color="auto"/>
            <w:bottom w:val="none" w:sz="0" w:space="0" w:color="auto"/>
            <w:right w:val="none" w:sz="0" w:space="0" w:color="auto"/>
          </w:divBdr>
        </w:div>
        <w:div w:id="1109937507">
          <w:marLeft w:val="0"/>
          <w:marRight w:val="0"/>
          <w:marTop w:val="0"/>
          <w:marBottom w:val="0"/>
          <w:divBdr>
            <w:top w:val="none" w:sz="0" w:space="0" w:color="auto"/>
            <w:left w:val="none" w:sz="0" w:space="0" w:color="auto"/>
            <w:bottom w:val="none" w:sz="0" w:space="0" w:color="auto"/>
            <w:right w:val="none" w:sz="0" w:space="0" w:color="auto"/>
          </w:divBdr>
        </w:div>
        <w:div w:id="1881937197">
          <w:marLeft w:val="0"/>
          <w:marRight w:val="0"/>
          <w:marTop w:val="0"/>
          <w:marBottom w:val="0"/>
          <w:divBdr>
            <w:top w:val="none" w:sz="0" w:space="0" w:color="auto"/>
            <w:left w:val="none" w:sz="0" w:space="0" w:color="auto"/>
            <w:bottom w:val="none" w:sz="0" w:space="0" w:color="auto"/>
            <w:right w:val="none" w:sz="0" w:space="0" w:color="auto"/>
          </w:divBdr>
        </w:div>
        <w:div w:id="2094203944">
          <w:marLeft w:val="0"/>
          <w:marRight w:val="0"/>
          <w:marTop w:val="0"/>
          <w:marBottom w:val="0"/>
          <w:divBdr>
            <w:top w:val="none" w:sz="0" w:space="0" w:color="auto"/>
            <w:left w:val="none" w:sz="0" w:space="0" w:color="auto"/>
            <w:bottom w:val="none" w:sz="0" w:space="0" w:color="auto"/>
            <w:right w:val="none" w:sz="0" w:space="0" w:color="auto"/>
          </w:divBdr>
        </w:div>
        <w:div w:id="2027751742">
          <w:marLeft w:val="0"/>
          <w:marRight w:val="0"/>
          <w:marTop w:val="0"/>
          <w:marBottom w:val="0"/>
          <w:divBdr>
            <w:top w:val="none" w:sz="0" w:space="0" w:color="auto"/>
            <w:left w:val="none" w:sz="0" w:space="0" w:color="auto"/>
            <w:bottom w:val="none" w:sz="0" w:space="0" w:color="auto"/>
            <w:right w:val="none" w:sz="0" w:space="0" w:color="auto"/>
          </w:divBdr>
        </w:div>
        <w:div w:id="570584831">
          <w:marLeft w:val="0"/>
          <w:marRight w:val="0"/>
          <w:marTop w:val="0"/>
          <w:marBottom w:val="0"/>
          <w:divBdr>
            <w:top w:val="none" w:sz="0" w:space="0" w:color="auto"/>
            <w:left w:val="none" w:sz="0" w:space="0" w:color="auto"/>
            <w:bottom w:val="none" w:sz="0" w:space="0" w:color="auto"/>
            <w:right w:val="none" w:sz="0" w:space="0" w:color="auto"/>
          </w:divBdr>
        </w:div>
        <w:div w:id="1322467680">
          <w:marLeft w:val="0"/>
          <w:marRight w:val="0"/>
          <w:marTop w:val="0"/>
          <w:marBottom w:val="0"/>
          <w:divBdr>
            <w:top w:val="none" w:sz="0" w:space="0" w:color="auto"/>
            <w:left w:val="none" w:sz="0" w:space="0" w:color="auto"/>
            <w:bottom w:val="none" w:sz="0" w:space="0" w:color="auto"/>
            <w:right w:val="none" w:sz="0" w:space="0" w:color="auto"/>
          </w:divBdr>
        </w:div>
        <w:div w:id="602886387">
          <w:marLeft w:val="0"/>
          <w:marRight w:val="0"/>
          <w:marTop w:val="0"/>
          <w:marBottom w:val="0"/>
          <w:divBdr>
            <w:top w:val="none" w:sz="0" w:space="0" w:color="auto"/>
            <w:left w:val="none" w:sz="0" w:space="0" w:color="auto"/>
            <w:bottom w:val="none" w:sz="0" w:space="0" w:color="auto"/>
            <w:right w:val="none" w:sz="0" w:space="0" w:color="auto"/>
          </w:divBdr>
        </w:div>
        <w:div w:id="209653340">
          <w:marLeft w:val="0"/>
          <w:marRight w:val="0"/>
          <w:marTop w:val="0"/>
          <w:marBottom w:val="0"/>
          <w:divBdr>
            <w:top w:val="none" w:sz="0" w:space="0" w:color="auto"/>
            <w:left w:val="none" w:sz="0" w:space="0" w:color="auto"/>
            <w:bottom w:val="none" w:sz="0" w:space="0" w:color="auto"/>
            <w:right w:val="none" w:sz="0" w:space="0" w:color="auto"/>
          </w:divBdr>
        </w:div>
        <w:div w:id="1752695153">
          <w:marLeft w:val="0"/>
          <w:marRight w:val="0"/>
          <w:marTop w:val="0"/>
          <w:marBottom w:val="0"/>
          <w:divBdr>
            <w:top w:val="none" w:sz="0" w:space="0" w:color="auto"/>
            <w:left w:val="none" w:sz="0" w:space="0" w:color="auto"/>
            <w:bottom w:val="none" w:sz="0" w:space="0" w:color="auto"/>
            <w:right w:val="none" w:sz="0" w:space="0" w:color="auto"/>
          </w:divBdr>
        </w:div>
        <w:div w:id="1108547744">
          <w:marLeft w:val="0"/>
          <w:marRight w:val="0"/>
          <w:marTop w:val="0"/>
          <w:marBottom w:val="0"/>
          <w:divBdr>
            <w:top w:val="none" w:sz="0" w:space="0" w:color="auto"/>
            <w:left w:val="none" w:sz="0" w:space="0" w:color="auto"/>
            <w:bottom w:val="none" w:sz="0" w:space="0" w:color="auto"/>
            <w:right w:val="none" w:sz="0" w:space="0" w:color="auto"/>
          </w:divBdr>
        </w:div>
        <w:div w:id="1312490848">
          <w:marLeft w:val="0"/>
          <w:marRight w:val="0"/>
          <w:marTop w:val="0"/>
          <w:marBottom w:val="0"/>
          <w:divBdr>
            <w:top w:val="none" w:sz="0" w:space="0" w:color="auto"/>
            <w:left w:val="none" w:sz="0" w:space="0" w:color="auto"/>
            <w:bottom w:val="none" w:sz="0" w:space="0" w:color="auto"/>
            <w:right w:val="none" w:sz="0" w:space="0" w:color="auto"/>
          </w:divBdr>
        </w:div>
        <w:div w:id="747926411">
          <w:marLeft w:val="0"/>
          <w:marRight w:val="0"/>
          <w:marTop w:val="0"/>
          <w:marBottom w:val="0"/>
          <w:divBdr>
            <w:top w:val="none" w:sz="0" w:space="0" w:color="auto"/>
            <w:left w:val="none" w:sz="0" w:space="0" w:color="auto"/>
            <w:bottom w:val="none" w:sz="0" w:space="0" w:color="auto"/>
            <w:right w:val="none" w:sz="0" w:space="0" w:color="auto"/>
          </w:divBdr>
        </w:div>
        <w:div w:id="1035732422">
          <w:marLeft w:val="0"/>
          <w:marRight w:val="0"/>
          <w:marTop w:val="0"/>
          <w:marBottom w:val="0"/>
          <w:divBdr>
            <w:top w:val="none" w:sz="0" w:space="0" w:color="auto"/>
            <w:left w:val="none" w:sz="0" w:space="0" w:color="auto"/>
            <w:bottom w:val="none" w:sz="0" w:space="0" w:color="auto"/>
            <w:right w:val="none" w:sz="0" w:space="0" w:color="auto"/>
          </w:divBdr>
        </w:div>
        <w:div w:id="124201366">
          <w:marLeft w:val="0"/>
          <w:marRight w:val="0"/>
          <w:marTop w:val="0"/>
          <w:marBottom w:val="0"/>
          <w:divBdr>
            <w:top w:val="none" w:sz="0" w:space="0" w:color="auto"/>
            <w:left w:val="none" w:sz="0" w:space="0" w:color="auto"/>
            <w:bottom w:val="none" w:sz="0" w:space="0" w:color="auto"/>
            <w:right w:val="none" w:sz="0" w:space="0" w:color="auto"/>
          </w:divBdr>
        </w:div>
        <w:div w:id="1867252055">
          <w:marLeft w:val="0"/>
          <w:marRight w:val="0"/>
          <w:marTop w:val="0"/>
          <w:marBottom w:val="0"/>
          <w:divBdr>
            <w:top w:val="none" w:sz="0" w:space="0" w:color="auto"/>
            <w:left w:val="none" w:sz="0" w:space="0" w:color="auto"/>
            <w:bottom w:val="none" w:sz="0" w:space="0" w:color="auto"/>
            <w:right w:val="none" w:sz="0" w:space="0" w:color="auto"/>
          </w:divBdr>
        </w:div>
        <w:div w:id="1681811233">
          <w:marLeft w:val="0"/>
          <w:marRight w:val="0"/>
          <w:marTop w:val="0"/>
          <w:marBottom w:val="0"/>
          <w:divBdr>
            <w:top w:val="none" w:sz="0" w:space="0" w:color="auto"/>
            <w:left w:val="none" w:sz="0" w:space="0" w:color="auto"/>
            <w:bottom w:val="none" w:sz="0" w:space="0" w:color="auto"/>
            <w:right w:val="none" w:sz="0" w:space="0" w:color="auto"/>
          </w:divBdr>
        </w:div>
        <w:div w:id="225536495">
          <w:marLeft w:val="0"/>
          <w:marRight w:val="0"/>
          <w:marTop w:val="0"/>
          <w:marBottom w:val="0"/>
          <w:divBdr>
            <w:top w:val="none" w:sz="0" w:space="0" w:color="auto"/>
            <w:left w:val="none" w:sz="0" w:space="0" w:color="auto"/>
            <w:bottom w:val="none" w:sz="0" w:space="0" w:color="auto"/>
            <w:right w:val="none" w:sz="0" w:space="0" w:color="auto"/>
          </w:divBdr>
        </w:div>
        <w:div w:id="291133146">
          <w:marLeft w:val="0"/>
          <w:marRight w:val="0"/>
          <w:marTop w:val="0"/>
          <w:marBottom w:val="0"/>
          <w:divBdr>
            <w:top w:val="none" w:sz="0" w:space="0" w:color="auto"/>
            <w:left w:val="none" w:sz="0" w:space="0" w:color="auto"/>
            <w:bottom w:val="none" w:sz="0" w:space="0" w:color="auto"/>
            <w:right w:val="none" w:sz="0" w:space="0" w:color="auto"/>
          </w:divBdr>
        </w:div>
        <w:div w:id="2123304331">
          <w:marLeft w:val="0"/>
          <w:marRight w:val="0"/>
          <w:marTop w:val="0"/>
          <w:marBottom w:val="0"/>
          <w:divBdr>
            <w:top w:val="none" w:sz="0" w:space="0" w:color="auto"/>
            <w:left w:val="none" w:sz="0" w:space="0" w:color="auto"/>
            <w:bottom w:val="none" w:sz="0" w:space="0" w:color="auto"/>
            <w:right w:val="none" w:sz="0" w:space="0" w:color="auto"/>
          </w:divBdr>
        </w:div>
        <w:div w:id="180361119">
          <w:marLeft w:val="0"/>
          <w:marRight w:val="0"/>
          <w:marTop w:val="0"/>
          <w:marBottom w:val="0"/>
          <w:divBdr>
            <w:top w:val="none" w:sz="0" w:space="0" w:color="auto"/>
            <w:left w:val="none" w:sz="0" w:space="0" w:color="auto"/>
            <w:bottom w:val="none" w:sz="0" w:space="0" w:color="auto"/>
            <w:right w:val="none" w:sz="0" w:space="0" w:color="auto"/>
          </w:divBdr>
        </w:div>
        <w:div w:id="960578670">
          <w:marLeft w:val="0"/>
          <w:marRight w:val="0"/>
          <w:marTop w:val="0"/>
          <w:marBottom w:val="0"/>
          <w:divBdr>
            <w:top w:val="none" w:sz="0" w:space="0" w:color="auto"/>
            <w:left w:val="none" w:sz="0" w:space="0" w:color="auto"/>
            <w:bottom w:val="none" w:sz="0" w:space="0" w:color="auto"/>
            <w:right w:val="none" w:sz="0" w:space="0" w:color="auto"/>
          </w:divBdr>
        </w:div>
        <w:div w:id="1511406042">
          <w:marLeft w:val="0"/>
          <w:marRight w:val="0"/>
          <w:marTop w:val="0"/>
          <w:marBottom w:val="0"/>
          <w:divBdr>
            <w:top w:val="none" w:sz="0" w:space="0" w:color="auto"/>
            <w:left w:val="none" w:sz="0" w:space="0" w:color="auto"/>
            <w:bottom w:val="none" w:sz="0" w:space="0" w:color="auto"/>
            <w:right w:val="none" w:sz="0" w:space="0" w:color="auto"/>
          </w:divBdr>
        </w:div>
        <w:div w:id="2081125884">
          <w:marLeft w:val="0"/>
          <w:marRight w:val="0"/>
          <w:marTop w:val="0"/>
          <w:marBottom w:val="0"/>
          <w:divBdr>
            <w:top w:val="none" w:sz="0" w:space="0" w:color="auto"/>
            <w:left w:val="none" w:sz="0" w:space="0" w:color="auto"/>
            <w:bottom w:val="none" w:sz="0" w:space="0" w:color="auto"/>
            <w:right w:val="none" w:sz="0" w:space="0" w:color="auto"/>
          </w:divBdr>
        </w:div>
        <w:div w:id="47148130">
          <w:marLeft w:val="0"/>
          <w:marRight w:val="0"/>
          <w:marTop w:val="0"/>
          <w:marBottom w:val="0"/>
          <w:divBdr>
            <w:top w:val="none" w:sz="0" w:space="0" w:color="auto"/>
            <w:left w:val="none" w:sz="0" w:space="0" w:color="auto"/>
            <w:bottom w:val="none" w:sz="0" w:space="0" w:color="auto"/>
            <w:right w:val="none" w:sz="0" w:space="0" w:color="auto"/>
          </w:divBdr>
        </w:div>
        <w:div w:id="546337023">
          <w:marLeft w:val="0"/>
          <w:marRight w:val="0"/>
          <w:marTop w:val="0"/>
          <w:marBottom w:val="0"/>
          <w:divBdr>
            <w:top w:val="none" w:sz="0" w:space="0" w:color="auto"/>
            <w:left w:val="none" w:sz="0" w:space="0" w:color="auto"/>
            <w:bottom w:val="none" w:sz="0" w:space="0" w:color="auto"/>
            <w:right w:val="none" w:sz="0" w:space="0" w:color="auto"/>
          </w:divBdr>
        </w:div>
        <w:div w:id="535318460">
          <w:marLeft w:val="0"/>
          <w:marRight w:val="0"/>
          <w:marTop w:val="0"/>
          <w:marBottom w:val="0"/>
          <w:divBdr>
            <w:top w:val="none" w:sz="0" w:space="0" w:color="auto"/>
            <w:left w:val="none" w:sz="0" w:space="0" w:color="auto"/>
            <w:bottom w:val="none" w:sz="0" w:space="0" w:color="auto"/>
            <w:right w:val="none" w:sz="0" w:space="0" w:color="auto"/>
          </w:divBdr>
        </w:div>
        <w:div w:id="1824393446">
          <w:marLeft w:val="0"/>
          <w:marRight w:val="0"/>
          <w:marTop w:val="0"/>
          <w:marBottom w:val="0"/>
          <w:divBdr>
            <w:top w:val="none" w:sz="0" w:space="0" w:color="auto"/>
            <w:left w:val="none" w:sz="0" w:space="0" w:color="auto"/>
            <w:bottom w:val="none" w:sz="0" w:space="0" w:color="auto"/>
            <w:right w:val="none" w:sz="0" w:space="0" w:color="auto"/>
          </w:divBdr>
        </w:div>
        <w:div w:id="1943025761">
          <w:marLeft w:val="0"/>
          <w:marRight w:val="0"/>
          <w:marTop w:val="0"/>
          <w:marBottom w:val="0"/>
          <w:divBdr>
            <w:top w:val="none" w:sz="0" w:space="0" w:color="auto"/>
            <w:left w:val="none" w:sz="0" w:space="0" w:color="auto"/>
            <w:bottom w:val="none" w:sz="0" w:space="0" w:color="auto"/>
            <w:right w:val="none" w:sz="0" w:space="0" w:color="auto"/>
          </w:divBdr>
        </w:div>
        <w:div w:id="2049530450">
          <w:marLeft w:val="0"/>
          <w:marRight w:val="0"/>
          <w:marTop w:val="0"/>
          <w:marBottom w:val="0"/>
          <w:divBdr>
            <w:top w:val="none" w:sz="0" w:space="0" w:color="auto"/>
            <w:left w:val="none" w:sz="0" w:space="0" w:color="auto"/>
            <w:bottom w:val="none" w:sz="0" w:space="0" w:color="auto"/>
            <w:right w:val="none" w:sz="0" w:space="0" w:color="auto"/>
          </w:divBdr>
        </w:div>
        <w:div w:id="720441688">
          <w:marLeft w:val="0"/>
          <w:marRight w:val="0"/>
          <w:marTop w:val="0"/>
          <w:marBottom w:val="0"/>
          <w:divBdr>
            <w:top w:val="none" w:sz="0" w:space="0" w:color="auto"/>
            <w:left w:val="none" w:sz="0" w:space="0" w:color="auto"/>
            <w:bottom w:val="none" w:sz="0" w:space="0" w:color="auto"/>
            <w:right w:val="none" w:sz="0" w:space="0" w:color="auto"/>
          </w:divBdr>
        </w:div>
        <w:div w:id="1767575381">
          <w:marLeft w:val="0"/>
          <w:marRight w:val="0"/>
          <w:marTop w:val="0"/>
          <w:marBottom w:val="0"/>
          <w:divBdr>
            <w:top w:val="none" w:sz="0" w:space="0" w:color="auto"/>
            <w:left w:val="none" w:sz="0" w:space="0" w:color="auto"/>
            <w:bottom w:val="none" w:sz="0" w:space="0" w:color="auto"/>
            <w:right w:val="none" w:sz="0" w:space="0" w:color="auto"/>
          </w:divBdr>
        </w:div>
        <w:div w:id="1102384610">
          <w:marLeft w:val="0"/>
          <w:marRight w:val="0"/>
          <w:marTop w:val="0"/>
          <w:marBottom w:val="0"/>
          <w:divBdr>
            <w:top w:val="none" w:sz="0" w:space="0" w:color="auto"/>
            <w:left w:val="none" w:sz="0" w:space="0" w:color="auto"/>
            <w:bottom w:val="none" w:sz="0" w:space="0" w:color="auto"/>
            <w:right w:val="none" w:sz="0" w:space="0" w:color="auto"/>
          </w:divBdr>
        </w:div>
        <w:div w:id="683627756">
          <w:marLeft w:val="0"/>
          <w:marRight w:val="0"/>
          <w:marTop w:val="0"/>
          <w:marBottom w:val="0"/>
          <w:divBdr>
            <w:top w:val="none" w:sz="0" w:space="0" w:color="auto"/>
            <w:left w:val="none" w:sz="0" w:space="0" w:color="auto"/>
            <w:bottom w:val="none" w:sz="0" w:space="0" w:color="auto"/>
            <w:right w:val="none" w:sz="0" w:space="0" w:color="auto"/>
          </w:divBdr>
        </w:div>
        <w:div w:id="92750172">
          <w:marLeft w:val="0"/>
          <w:marRight w:val="0"/>
          <w:marTop w:val="0"/>
          <w:marBottom w:val="0"/>
          <w:divBdr>
            <w:top w:val="none" w:sz="0" w:space="0" w:color="auto"/>
            <w:left w:val="none" w:sz="0" w:space="0" w:color="auto"/>
            <w:bottom w:val="none" w:sz="0" w:space="0" w:color="auto"/>
            <w:right w:val="none" w:sz="0" w:space="0" w:color="auto"/>
          </w:divBdr>
        </w:div>
        <w:div w:id="1949268432">
          <w:marLeft w:val="0"/>
          <w:marRight w:val="0"/>
          <w:marTop w:val="0"/>
          <w:marBottom w:val="0"/>
          <w:divBdr>
            <w:top w:val="none" w:sz="0" w:space="0" w:color="auto"/>
            <w:left w:val="none" w:sz="0" w:space="0" w:color="auto"/>
            <w:bottom w:val="none" w:sz="0" w:space="0" w:color="auto"/>
            <w:right w:val="none" w:sz="0" w:space="0" w:color="auto"/>
          </w:divBdr>
        </w:div>
        <w:div w:id="1034501041">
          <w:marLeft w:val="0"/>
          <w:marRight w:val="0"/>
          <w:marTop w:val="0"/>
          <w:marBottom w:val="0"/>
          <w:divBdr>
            <w:top w:val="none" w:sz="0" w:space="0" w:color="auto"/>
            <w:left w:val="none" w:sz="0" w:space="0" w:color="auto"/>
            <w:bottom w:val="none" w:sz="0" w:space="0" w:color="auto"/>
            <w:right w:val="none" w:sz="0" w:space="0" w:color="auto"/>
          </w:divBdr>
        </w:div>
        <w:div w:id="313459939">
          <w:marLeft w:val="0"/>
          <w:marRight w:val="0"/>
          <w:marTop w:val="0"/>
          <w:marBottom w:val="0"/>
          <w:divBdr>
            <w:top w:val="none" w:sz="0" w:space="0" w:color="auto"/>
            <w:left w:val="none" w:sz="0" w:space="0" w:color="auto"/>
            <w:bottom w:val="none" w:sz="0" w:space="0" w:color="auto"/>
            <w:right w:val="none" w:sz="0" w:space="0" w:color="auto"/>
          </w:divBdr>
        </w:div>
        <w:div w:id="1893887507">
          <w:marLeft w:val="0"/>
          <w:marRight w:val="0"/>
          <w:marTop w:val="0"/>
          <w:marBottom w:val="0"/>
          <w:divBdr>
            <w:top w:val="none" w:sz="0" w:space="0" w:color="auto"/>
            <w:left w:val="none" w:sz="0" w:space="0" w:color="auto"/>
            <w:bottom w:val="none" w:sz="0" w:space="0" w:color="auto"/>
            <w:right w:val="none" w:sz="0" w:space="0" w:color="auto"/>
          </w:divBdr>
        </w:div>
        <w:div w:id="2138837928">
          <w:marLeft w:val="0"/>
          <w:marRight w:val="0"/>
          <w:marTop w:val="0"/>
          <w:marBottom w:val="0"/>
          <w:divBdr>
            <w:top w:val="none" w:sz="0" w:space="0" w:color="auto"/>
            <w:left w:val="none" w:sz="0" w:space="0" w:color="auto"/>
            <w:bottom w:val="none" w:sz="0" w:space="0" w:color="auto"/>
            <w:right w:val="none" w:sz="0" w:space="0" w:color="auto"/>
          </w:divBdr>
        </w:div>
        <w:div w:id="804348082">
          <w:marLeft w:val="0"/>
          <w:marRight w:val="0"/>
          <w:marTop w:val="0"/>
          <w:marBottom w:val="0"/>
          <w:divBdr>
            <w:top w:val="none" w:sz="0" w:space="0" w:color="auto"/>
            <w:left w:val="none" w:sz="0" w:space="0" w:color="auto"/>
            <w:bottom w:val="none" w:sz="0" w:space="0" w:color="auto"/>
            <w:right w:val="none" w:sz="0" w:space="0" w:color="auto"/>
          </w:divBdr>
        </w:div>
        <w:div w:id="630791781">
          <w:marLeft w:val="0"/>
          <w:marRight w:val="0"/>
          <w:marTop w:val="0"/>
          <w:marBottom w:val="0"/>
          <w:divBdr>
            <w:top w:val="none" w:sz="0" w:space="0" w:color="auto"/>
            <w:left w:val="none" w:sz="0" w:space="0" w:color="auto"/>
            <w:bottom w:val="none" w:sz="0" w:space="0" w:color="auto"/>
            <w:right w:val="none" w:sz="0" w:space="0" w:color="auto"/>
          </w:divBdr>
        </w:div>
        <w:div w:id="727269988">
          <w:marLeft w:val="0"/>
          <w:marRight w:val="0"/>
          <w:marTop w:val="0"/>
          <w:marBottom w:val="0"/>
          <w:divBdr>
            <w:top w:val="none" w:sz="0" w:space="0" w:color="auto"/>
            <w:left w:val="none" w:sz="0" w:space="0" w:color="auto"/>
            <w:bottom w:val="none" w:sz="0" w:space="0" w:color="auto"/>
            <w:right w:val="none" w:sz="0" w:space="0" w:color="auto"/>
          </w:divBdr>
        </w:div>
        <w:div w:id="516817923">
          <w:marLeft w:val="0"/>
          <w:marRight w:val="0"/>
          <w:marTop w:val="0"/>
          <w:marBottom w:val="0"/>
          <w:divBdr>
            <w:top w:val="none" w:sz="0" w:space="0" w:color="auto"/>
            <w:left w:val="none" w:sz="0" w:space="0" w:color="auto"/>
            <w:bottom w:val="none" w:sz="0" w:space="0" w:color="auto"/>
            <w:right w:val="none" w:sz="0" w:space="0" w:color="auto"/>
          </w:divBdr>
        </w:div>
        <w:div w:id="30540654">
          <w:marLeft w:val="0"/>
          <w:marRight w:val="0"/>
          <w:marTop w:val="0"/>
          <w:marBottom w:val="0"/>
          <w:divBdr>
            <w:top w:val="none" w:sz="0" w:space="0" w:color="auto"/>
            <w:left w:val="none" w:sz="0" w:space="0" w:color="auto"/>
            <w:bottom w:val="none" w:sz="0" w:space="0" w:color="auto"/>
            <w:right w:val="none" w:sz="0" w:space="0" w:color="auto"/>
          </w:divBdr>
        </w:div>
        <w:div w:id="312220190">
          <w:marLeft w:val="0"/>
          <w:marRight w:val="0"/>
          <w:marTop w:val="0"/>
          <w:marBottom w:val="0"/>
          <w:divBdr>
            <w:top w:val="none" w:sz="0" w:space="0" w:color="auto"/>
            <w:left w:val="none" w:sz="0" w:space="0" w:color="auto"/>
            <w:bottom w:val="none" w:sz="0" w:space="0" w:color="auto"/>
            <w:right w:val="none" w:sz="0" w:space="0" w:color="auto"/>
          </w:divBdr>
        </w:div>
        <w:div w:id="1956793869">
          <w:marLeft w:val="0"/>
          <w:marRight w:val="0"/>
          <w:marTop w:val="0"/>
          <w:marBottom w:val="0"/>
          <w:divBdr>
            <w:top w:val="none" w:sz="0" w:space="0" w:color="auto"/>
            <w:left w:val="none" w:sz="0" w:space="0" w:color="auto"/>
            <w:bottom w:val="none" w:sz="0" w:space="0" w:color="auto"/>
            <w:right w:val="none" w:sz="0" w:space="0" w:color="auto"/>
          </w:divBdr>
        </w:div>
        <w:div w:id="1928271981">
          <w:marLeft w:val="0"/>
          <w:marRight w:val="0"/>
          <w:marTop w:val="0"/>
          <w:marBottom w:val="0"/>
          <w:divBdr>
            <w:top w:val="none" w:sz="0" w:space="0" w:color="auto"/>
            <w:left w:val="none" w:sz="0" w:space="0" w:color="auto"/>
            <w:bottom w:val="none" w:sz="0" w:space="0" w:color="auto"/>
            <w:right w:val="none" w:sz="0" w:space="0" w:color="auto"/>
          </w:divBdr>
        </w:div>
        <w:div w:id="219176494">
          <w:marLeft w:val="0"/>
          <w:marRight w:val="0"/>
          <w:marTop w:val="0"/>
          <w:marBottom w:val="0"/>
          <w:divBdr>
            <w:top w:val="none" w:sz="0" w:space="0" w:color="auto"/>
            <w:left w:val="none" w:sz="0" w:space="0" w:color="auto"/>
            <w:bottom w:val="none" w:sz="0" w:space="0" w:color="auto"/>
            <w:right w:val="none" w:sz="0" w:space="0" w:color="auto"/>
          </w:divBdr>
        </w:div>
        <w:div w:id="606426771">
          <w:marLeft w:val="0"/>
          <w:marRight w:val="0"/>
          <w:marTop w:val="0"/>
          <w:marBottom w:val="0"/>
          <w:divBdr>
            <w:top w:val="none" w:sz="0" w:space="0" w:color="auto"/>
            <w:left w:val="none" w:sz="0" w:space="0" w:color="auto"/>
            <w:bottom w:val="none" w:sz="0" w:space="0" w:color="auto"/>
            <w:right w:val="none" w:sz="0" w:space="0" w:color="auto"/>
          </w:divBdr>
        </w:div>
        <w:div w:id="2043824193">
          <w:marLeft w:val="0"/>
          <w:marRight w:val="0"/>
          <w:marTop w:val="0"/>
          <w:marBottom w:val="0"/>
          <w:divBdr>
            <w:top w:val="none" w:sz="0" w:space="0" w:color="auto"/>
            <w:left w:val="none" w:sz="0" w:space="0" w:color="auto"/>
            <w:bottom w:val="none" w:sz="0" w:space="0" w:color="auto"/>
            <w:right w:val="none" w:sz="0" w:space="0" w:color="auto"/>
          </w:divBdr>
        </w:div>
        <w:div w:id="1916433795">
          <w:marLeft w:val="0"/>
          <w:marRight w:val="0"/>
          <w:marTop w:val="0"/>
          <w:marBottom w:val="0"/>
          <w:divBdr>
            <w:top w:val="none" w:sz="0" w:space="0" w:color="auto"/>
            <w:left w:val="none" w:sz="0" w:space="0" w:color="auto"/>
            <w:bottom w:val="none" w:sz="0" w:space="0" w:color="auto"/>
            <w:right w:val="none" w:sz="0" w:space="0" w:color="auto"/>
          </w:divBdr>
        </w:div>
        <w:div w:id="1059592226">
          <w:marLeft w:val="0"/>
          <w:marRight w:val="0"/>
          <w:marTop w:val="0"/>
          <w:marBottom w:val="0"/>
          <w:divBdr>
            <w:top w:val="none" w:sz="0" w:space="0" w:color="auto"/>
            <w:left w:val="none" w:sz="0" w:space="0" w:color="auto"/>
            <w:bottom w:val="none" w:sz="0" w:space="0" w:color="auto"/>
            <w:right w:val="none" w:sz="0" w:space="0" w:color="auto"/>
          </w:divBdr>
        </w:div>
        <w:div w:id="1922451021">
          <w:marLeft w:val="0"/>
          <w:marRight w:val="0"/>
          <w:marTop w:val="0"/>
          <w:marBottom w:val="0"/>
          <w:divBdr>
            <w:top w:val="none" w:sz="0" w:space="0" w:color="auto"/>
            <w:left w:val="none" w:sz="0" w:space="0" w:color="auto"/>
            <w:bottom w:val="none" w:sz="0" w:space="0" w:color="auto"/>
            <w:right w:val="none" w:sz="0" w:space="0" w:color="auto"/>
          </w:divBdr>
        </w:div>
        <w:div w:id="286355927">
          <w:marLeft w:val="0"/>
          <w:marRight w:val="0"/>
          <w:marTop w:val="0"/>
          <w:marBottom w:val="0"/>
          <w:divBdr>
            <w:top w:val="none" w:sz="0" w:space="0" w:color="auto"/>
            <w:left w:val="none" w:sz="0" w:space="0" w:color="auto"/>
            <w:bottom w:val="none" w:sz="0" w:space="0" w:color="auto"/>
            <w:right w:val="none" w:sz="0" w:space="0" w:color="auto"/>
          </w:divBdr>
        </w:div>
        <w:div w:id="1776750342">
          <w:marLeft w:val="0"/>
          <w:marRight w:val="0"/>
          <w:marTop w:val="0"/>
          <w:marBottom w:val="0"/>
          <w:divBdr>
            <w:top w:val="none" w:sz="0" w:space="0" w:color="auto"/>
            <w:left w:val="none" w:sz="0" w:space="0" w:color="auto"/>
            <w:bottom w:val="none" w:sz="0" w:space="0" w:color="auto"/>
            <w:right w:val="none" w:sz="0" w:space="0" w:color="auto"/>
          </w:divBdr>
        </w:div>
        <w:div w:id="1980761217">
          <w:marLeft w:val="0"/>
          <w:marRight w:val="0"/>
          <w:marTop w:val="0"/>
          <w:marBottom w:val="0"/>
          <w:divBdr>
            <w:top w:val="none" w:sz="0" w:space="0" w:color="auto"/>
            <w:left w:val="none" w:sz="0" w:space="0" w:color="auto"/>
            <w:bottom w:val="none" w:sz="0" w:space="0" w:color="auto"/>
            <w:right w:val="none" w:sz="0" w:space="0" w:color="auto"/>
          </w:divBdr>
        </w:div>
        <w:div w:id="1388334856">
          <w:marLeft w:val="0"/>
          <w:marRight w:val="0"/>
          <w:marTop w:val="0"/>
          <w:marBottom w:val="0"/>
          <w:divBdr>
            <w:top w:val="none" w:sz="0" w:space="0" w:color="auto"/>
            <w:left w:val="none" w:sz="0" w:space="0" w:color="auto"/>
            <w:bottom w:val="none" w:sz="0" w:space="0" w:color="auto"/>
            <w:right w:val="none" w:sz="0" w:space="0" w:color="auto"/>
          </w:divBdr>
        </w:div>
        <w:div w:id="2006593312">
          <w:marLeft w:val="0"/>
          <w:marRight w:val="0"/>
          <w:marTop w:val="0"/>
          <w:marBottom w:val="0"/>
          <w:divBdr>
            <w:top w:val="none" w:sz="0" w:space="0" w:color="auto"/>
            <w:left w:val="none" w:sz="0" w:space="0" w:color="auto"/>
            <w:bottom w:val="none" w:sz="0" w:space="0" w:color="auto"/>
            <w:right w:val="none" w:sz="0" w:space="0" w:color="auto"/>
          </w:divBdr>
        </w:div>
        <w:div w:id="1887833648">
          <w:marLeft w:val="0"/>
          <w:marRight w:val="0"/>
          <w:marTop w:val="0"/>
          <w:marBottom w:val="0"/>
          <w:divBdr>
            <w:top w:val="none" w:sz="0" w:space="0" w:color="auto"/>
            <w:left w:val="none" w:sz="0" w:space="0" w:color="auto"/>
            <w:bottom w:val="none" w:sz="0" w:space="0" w:color="auto"/>
            <w:right w:val="none" w:sz="0" w:space="0" w:color="auto"/>
          </w:divBdr>
        </w:div>
        <w:div w:id="1349715212">
          <w:marLeft w:val="0"/>
          <w:marRight w:val="0"/>
          <w:marTop w:val="0"/>
          <w:marBottom w:val="0"/>
          <w:divBdr>
            <w:top w:val="none" w:sz="0" w:space="0" w:color="auto"/>
            <w:left w:val="none" w:sz="0" w:space="0" w:color="auto"/>
            <w:bottom w:val="none" w:sz="0" w:space="0" w:color="auto"/>
            <w:right w:val="none" w:sz="0" w:space="0" w:color="auto"/>
          </w:divBdr>
        </w:div>
        <w:div w:id="560093655">
          <w:marLeft w:val="0"/>
          <w:marRight w:val="0"/>
          <w:marTop w:val="0"/>
          <w:marBottom w:val="0"/>
          <w:divBdr>
            <w:top w:val="none" w:sz="0" w:space="0" w:color="auto"/>
            <w:left w:val="none" w:sz="0" w:space="0" w:color="auto"/>
            <w:bottom w:val="none" w:sz="0" w:space="0" w:color="auto"/>
            <w:right w:val="none" w:sz="0" w:space="0" w:color="auto"/>
          </w:divBdr>
        </w:div>
        <w:div w:id="536623470">
          <w:marLeft w:val="0"/>
          <w:marRight w:val="0"/>
          <w:marTop w:val="0"/>
          <w:marBottom w:val="0"/>
          <w:divBdr>
            <w:top w:val="none" w:sz="0" w:space="0" w:color="auto"/>
            <w:left w:val="none" w:sz="0" w:space="0" w:color="auto"/>
            <w:bottom w:val="none" w:sz="0" w:space="0" w:color="auto"/>
            <w:right w:val="none" w:sz="0" w:space="0" w:color="auto"/>
          </w:divBdr>
        </w:div>
        <w:div w:id="1482966130">
          <w:marLeft w:val="0"/>
          <w:marRight w:val="0"/>
          <w:marTop w:val="0"/>
          <w:marBottom w:val="0"/>
          <w:divBdr>
            <w:top w:val="none" w:sz="0" w:space="0" w:color="auto"/>
            <w:left w:val="none" w:sz="0" w:space="0" w:color="auto"/>
            <w:bottom w:val="none" w:sz="0" w:space="0" w:color="auto"/>
            <w:right w:val="none" w:sz="0" w:space="0" w:color="auto"/>
          </w:divBdr>
        </w:div>
        <w:div w:id="1876044943">
          <w:marLeft w:val="0"/>
          <w:marRight w:val="0"/>
          <w:marTop w:val="0"/>
          <w:marBottom w:val="0"/>
          <w:divBdr>
            <w:top w:val="none" w:sz="0" w:space="0" w:color="auto"/>
            <w:left w:val="none" w:sz="0" w:space="0" w:color="auto"/>
            <w:bottom w:val="none" w:sz="0" w:space="0" w:color="auto"/>
            <w:right w:val="none" w:sz="0" w:space="0" w:color="auto"/>
          </w:divBdr>
        </w:div>
        <w:div w:id="1900089652">
          <w:marLeft w:val="0"/>
          <w:marRight w:val="0"/>
          <w:marTop w:val="0"/>
          <w:marBottom w:val="0"/>
          <w:divBdr>
            <w:top w:val="none" w:sz="0" w:space="0" w:color="auto"/>
            <w:left w:val="none" w:sz="0" w:space="0" w:color="auto"/>
            <w:bottom w:val="none" w:sz="0" w:space="0" w:color="auto"/>
            <w:right w:val="none" w:sz="0" w:space="0" w:color="auto"/>
          </w:divBdr>
        </w:div>
        <w:div w:id="34887261">
          <w:marLeft w:val="0"/>
          <w:marRight w:val="0"/>
          <w:marTop w:val="0"/>
          <w:marBottom w:val="0"/>
          <w:divBdr>
            <w:top w:val="none" w:sz="0" w:space="0" w:color="auto"/>
            <w:left w:val="none" w:sz="0" w:space="0" w:color="auto"/>
            <w:bottom w:val="none" w:sz="0" w:space="0" w:color="auto"/>
            <w:right w:val="none" w:sz="0" w:space="0" w:color="auto"/>
          </w:divBdr>
        </w:div>
        <w:div w:id="1313678358">
          <w:marLeft w:val="0"/>
          <w:marRight w:val="0"/>
          <w:marTop w:val="0"/>
          <w:marBottom w:val="0"/>
          <w:divBdr>
            <w:top w:val="none" w:sz="0" w:space="0" w:color="auto"/>
            <w:left w:val="none" w:sz="0" w:space="0" w:color="auto"/>
            <w:bottom w:val="none" w:sz="0" w:space="0" w:color="auto"/>
            <w:right w:val="none" w:sz="0" w:space="0" w:color="auto"/>
          </w:divBdr>
        </w:div>
        <w:div w:id="1702513370">
          <w:marLeft w:val="0"/>
          <w:marRight w:val="0"/>
          <w:marTop w:val="0"/>
          <w:marBottom w:val="0"/>
          <w:divBdr>
            <w:top w:val="none" w:sz="0" w:space="0" w:color="auto"/>
            <w:left w:val="none" w:sz="0" w:space="0" w:color="auto"/>
            <w:bottom w:val="none" w:sz="0" w:space="0" w:color="auto"/>
            <w:right w:val="none" w:sz="0" w:space="0" w:color="auto"/>
          </w:divBdr>
        </w:div>
        <w:div w:id="1001422432">
          <w:marLeft w:val="0"/>
          <w:marRight w:val="0"/>
          <w:marTop w:val="0"/>
          <w:marBottom w:val="0"/>
          <w:divBdr>
            <w:top w:val="none" w:sz="0" w:space="0" w:color="auto"/>
            <w:left w:val="none" w:sz="0" w:space="0" w:color="auto"/>
            <w:bottom w:val="none" w:sz="0" w:space="0" w:color="auto"/>
            <w:right w:val="none" w:sz="0" w:space="0" w:color="auto"/>
          </w:divBdr>
        </w:div>
        <w:div w:id="1327439623">
          <w:marLeft w:val="0"/>
          <w:marRight w:val="0"/>
          <w:marTop w:val="0"/>
          <w:marBottom w:val="0"/>
          <w:divBdr>
            <w:top w:val="none" w:sz="0" w:space="0" w:color="auto"/>
            <w:left w:val="none" w:sz="0" w:space="0" w:color="auto"/>
            <w:bottom w:val="none" w:sz="0" w:space="0" w:color="auto"/>
            <w:right w:val="none" w:sz="0" w:space="0" w:color="auto"/>
          </w:divBdr>
        </w:div>
        <w:div w:id="1511023243">
          <w:marLeft w:val="0"/>
          <w:marRight w:val="0"/>
          <w:marTop w:val="0"/>
          <w:marBottom w:val="0"/>
          <w:divBdr>
            <w:top w:val="none" w:sz="0" w:space="0" w:color="auto"/>
            <w:left w:val="none" w:sz="0" w:space="0" w:color="auto"/>
            <w:bottom w:val="none" w:sz="0" w:space="0" w:color="auto"/>
            <w:right w:val="none" w:sz="0" w:space="0" w:color="auto"/>
          </w:divBdr>
        </w:div>
        <w:div w:id="163322365">
          <w:marLeft w:val="0"/>
          <w:marRight w:val="0"/>
          <w:marTop w:val="0"/>
          <w:marBottom w:val="0"/>
          <w:divBdr>
            <w:top w:val="none" w:sz="0" w:space="0" w:color="auto"/>
            <w:left w:val="none" w:sz="0" w:space="0" w:color="auto"/>
            <w:bottom w:val="none" w:sz="0" w:space="0" w:color="auto"/>
            <w:right w:val="none" w:sz="0" w:space="0" w:color="auto"/>
          </w:divBdr>
        </w:div>
        <w:div w:id="452553864">
          <w:marLeft w:val="0"/>
          <w:marRight w:val="0"/>
          <w:marTop w:val="0"/>
          <w:marBottom w:val="0"/>
          <w:divBdr>
            <w:top w:val="none" w:sz="0" w:space="0" w:color="auto"/>
            <w:left w:val="none" w:sz="0" w:space="0" w:color="auto"/>
            <w:bottom w:val="none" w:sz="0" w:space="0" w:color="auto"/>
            <w:right w:val="none" w:sz="0" w:space="0" w:color="auto"/>
          </w:divBdr>
        </w:div>
        <w:div w:id="1287662998">
          <w:marLeft w:val="0"/>
          <w:marRight w:val="0"/>
          <w:marTop w:val="0"/>
          <w:marBottom w:val="0"/>
          <w:divBdr>
            <w:top w:val="none" w:sz="0" w:space="0" w:color="auto"/>
            <w:left w:val="none" w:sz="0" w:space="0" w:color="auto"/>
            <w:bottom w:val="none" w:sz="0" w:space="0" w:color="auto"/>
            <w:right w:val="none" w:sz="0" w:space="0" w:color="auto"/>
          </w:divBdr>
        </w:div>
        <w:div w:id="2013682591">
          <w:marLeft w:val="0"/>
          <w:marRight w:val="0"/>
          <w:marTop w:val="0"/>
          <w:marBottom w:val="0"/>
          <w:divBdr>
            <w:top w:val="none" w:sz="0" w:space="0" w:color="auto"/>
            <w:left w:val="none" w:sz="0" w:space="0" w:color="auto"/>
            <w:bottom w:val="none" w:sz="0" w:space="0" w:color="auto"/>
            <w:right w:val="none" w:sz="0" w:space="0" w:color="auto"/>
          </w:divBdr>
        </w:div>
        <w:div w:id="1956476528">
          <w:marLeft w:val="0"/>
          <w:marRight w:val="0"/>
          <w:marTop w:val="0"/>
          <w:marBottom w:val="0"/>
          <w:divBdr>
            <w:top w:val="none" w:sz="0" w:space="0" w:color="auto"/>
            <w:left w:val="none" w:sz="0" w:space="0" w:color="auto"/>
            <w:bottom w:val="none" w:sz="0" w:space="0" w:color="auto"/>
            <w:right w:val="none" w:sz="0" w:space="0" w:color="auto"/>
          </w:divBdr>
        </w:div>
        <w:div w:id="1686203477">
          <w:marLeft w:val="0"/>
          <w:marRight w:val="0"/>
          <w:marTop w:val="0"/>
          <w:marBottom w:val="0"/>
          <w:divBdr>
            <w:top w:val="none" w:sz="0" w:space="0" w:color="auto"/>
            <w:left w:val="none" w:sz="0" w:space="0" w:color="auto"/>
            <w:bottom w:val="none" w:sz="0" w:space="0" w:color="auto"/>
            <w:right w:val="none" w:sz="0" w:space="0" w:color="auto"/>
          </w:divBdr>
        </w:div>
        <w:div w:id="293413897">
          <w:marLeft w:val="0"/>
          <w:marRight w:val="0"/>
          <w:marTop w:val="0"/>
          <w:marBottom w:val="0"/>
          <w:divBdr>
            <w:top w:val="none" w:sz="0" w:space="0" w:color="auto"/>
            <w:left w:val="none" w:sz="0" w:space="0" w:color="auto"/>
            <w:bottom w:val="none" w:sz="0" w:space="0" w:color="auto"/>
            <w:right w:val="none" w:sz="0" w:space="0" w:color="auto"/>
          </w:divBdr>
        </w:div>
        <w:div w:id="1978073489">
          <w:marLeft w:val="0"/>
          <w:marRight w:val="0"/>
          <w:marTop w:val="0"/>
          <w:marBottom w:val="0"/>
          <w:divBdr>
            <w:top w:val="none" w:sz="0" w:space="0" w:color="auto"/>
            <w:left w:val="none" w:sz="0" w:space="0" w:color="auto"/>
            <w:bottom w:val="none" w:sz="0" w:space="0" w:color="auto"/>
            <w:right w:val="none" w:sz="0" w:space="0" w:color="auto"/>
          </w:divBdr>
        </w:div>
        <w:div w:id="583686549">
          <w:marLeft w:val="0"/>
          <w:marRight w:val="0"/>
          <w:marTop w:val="0"/>
          <w:marBottom w:val="0"/>
          <w:divBdr>
            <w:top w:val="none" w:sz="0" w:space="0" w:color="auto"/>
            <w:left w:val="none" w:sz="0" w:space="0" w:color="auto"/>
            <w:bottom w:val="none" w:sz="0" w:space="0" w:color="auto"/>
            <w:right w:val="none" w:sz="0" w:space="0" w:color="auto"/>
          </w:divBdr>
        </w:div>
        <w:div w:id="1158228003">
          <w:marLeft w:val="0"/>
          <w:marRight w:val="0"/>
          <w:marTop w:val="0"/>
          <w:marBottom w:val="0"/>
          <w:divBdr>
            <w:top w:val="none" w:sz="0" w:space="0" w:color="auto"/>
            <w:left w:val="none" w:sz="0" w:space="0" w:color="auto"/>
            <w:bottom w:val="none" w:sz="0" w:space="0" w:color="auto"/>
            <w:right w:val="none" w:sz="0" w:space="0" w:color="auto"/>
          </w:divBdr>
        </w:div>
        <w:div w:id="1554006360">
          <w:marLeft w:val="0"/>
          <w:marRight w:val="0"/>
          <w:marTop w:val="0"/>
          <w:marBottom w:val="0"/>
          <w:divBdr>
            <w:top w:val="none" w:sz="0" w:space="0" w:color="auto"/>
            <w:left w:val="none" w:sz="0" w:space="0" w:color="auto"/>
            <w:bottom w:val="none" w:sz="0" w:space="0" w:color="auto"/>
            <w:right w:val="none" w:sz="0" w:space="0" w:color="auto"/>
          </w:divBdr>
        </w:div>
        <w:div w:id="1671563582">
          <w:marLeft w:val="0"/>
          <w:marRight w:val="0"/>
          <w:marTop w:val="0"/>
          <w:marBottom w:val="0"/>
          <w:divBdr>
            <w:top w:val="none" w:sz="0" w:space="0" w:color="auto"/>
            <w:left w:val="none" w:sz="0" w:space="0" w:color="auto"/>
            <w:bottom w:val="none" w:sz="0" w:space="0" w:color="auto"/>
            <w:right w:val="none" w:sz="0" w:space="0" w:color="auto"/>
          </w:divBdr>
        </w:div>
        <w:div w:id="219218363">
          <w:marLeft w:val="0"/>
          <w:marRight w:val="0"/>
          <w:marTop w:val="0"/>
          <w:marBottom w:val="0"/>
          <w:divBdr>
            <w:top w:val="none" w:sz="0" w:space="0" w:color="auto"/>
            <w:left w:val="none" w:sz="0" w:space="0" w:color="auto"/>
            <w:bottom w:val="none" w:sz="0" w:space="0" w:color="auto"/>
            <w:right w:val="none" w:sz="0" w:space="0" w:color="auto"/>
          </w:divBdr>
        </w:div>
        <w:div w:id="1807356197">
          <w:marLeft w:val="0"/>
          <w:marRight w:val="0"/>
          <w:marTop w:val="0"/>
          <w:marBottom w:val="0"/>
          <w:divBdr>
            <w:top w:val="none" w:sz="0" w:space="0" w:color="auto"/>
            <w:left w:val="none" w:sz="0" w:space="0" w:color="auto"/>
            <w:bottom w:val="none" w:sz="0" w:space="0" w:color="auto"/>
            <w:right w:val="none" w:sz="0" w:space="0" w:color="auto"/>
          </w:divBdr>
        </w:div>
        <w:div w:id="1025521523">
          <w:marLeft w:val="0"/>
          <w:marRight w:val="0"/>
          <w:marTop w:val="0"/>
          <w:marBottom w:val="0"/>
          <w:divBdr>
            <w:top w:val="none" w:sz="0" w:space="0" w:color="auto"/>
            <w:left w:val="none" w:sz="0" w:space="0" w:color="auto"/>
            <w:bottom w:val="none" w:sz="0" w:space="0" w:color="auto"/>
            <w:right w:val="none" w:sz="0" w:space="0" w:color="auto"/>
          </w:divBdr>
        </w:div>
        <w:div w:id="1451704786">
          <w:marLeft w:val="0"/>
          <w:marRight w:val="0"/>
          <w:marTop w:val="0"/>
          <w:marBottom w:val="0"/>
          <w:divBdr>
            <w:top w:val="none" w:sz="0" w:space="0" w:color="auto"/>
            <w:left w:val="none" w:sz="0" w:space="0" w:color="auto"/>
            <w:bottom w:val="none" w:sz="0" w:space="0" w:color="auto"/>
            <w:right w:val="none" w:sz="0" w:space="0" w:color="auto"/>
          </w:divBdr>
        </w:div>
        <w:div w:id="928857173">
          <w:marLeft w:val="0"/>
          <w:marRight w:val="0"/>
          <w:marTop w:val="0"/>
          <w:marBottom w:val="0"/>
          <w:divBdr>
            <w:top w:val="none" w:sz="0" w:space="0" w:color="auto"/>
            <w:left w:val="none" w:sz="0" w:space="0" w:color="auto"/>
            <w:bottom w:val="none" w:sz="0" w:space="0" w:color="auto"/>
            <w:right w:val="none" w:sz="0" w:space="0" w:color="auto"/>
          </w:divBdr>
        </w:div>
        <w:div w:id="327053796">
          <w:marLeft w:val="0"/>
          <w:marRight w:val="0"/>
          <w:marTop w:val="0"/>
          <w:marBottom w:val="0"/>
          <w:divBdr>
            <w:top w:val="none" w:sz="0" w:space="0" w:color="auto"/>
            <w:left w:val="none" w:sz="0" w:space="0" w:color="auto"/>
            <w:bottom w:val="none" w:sz="0" w:space="0" w:color="auto"/>
            <w:right w:val="none" w:sz="0" w:space="0" w:color="auto"/>
          </w:divBdr>
        </w:div>
        <w:div w:id="1691762423">
          <w:marLeft w:val="0"/>
          <w:marRight w:val="0"/>
          <w:marTop w:val="0"/>
          <w:marBottom w:val="0"/>
          <w:divBdr>
            <w:top w:val="none" w:sz="0" w:space="0" w:color="auto"/>
            <w:left w:val="none" w:sz="0" w:space="0" w:color="auto"/>
            <w:bottom w:val="none" w:sz="0" w:space="0" w:color="auto"/>
            <w:right w:val="none" w:sz="0" w:space="0" w:color="auto"/>
          </w:divBdr>
        </w:div>
        <w:div w:id="401802916">
          <w:marLeft w:val="0"/>
          <w:marRight w:val="0"/>
          <w:marTop w:val="0"/>
          <w:marBottom w:val="0"/>
          <w:divBdr>
            <w:top w:val="none" w:sz="0" w:space="0" w:color="auto"/>
            <w:left w:val="none" w:sz="0" w:space="0" w:color="auto"/>
            <w:bottom w:val="none" w:sz="0" w:space="0" w:color="auto"/>
            <w:right w:val="none" w:sz="0" w:space="0" w:color="auto"/>
          </w:divBdr>
        </w:div>
        <w:div w:id="1012684526">
          <w:marLeft w:val="0"/>
          <w:marRight w:val="0"/>
          <w:marTop w:val="0"/>
          <w:marBottom w:val="0"/>
          <w:divBdr>
            <w:top w:val="none" w:sz="0" w:space="0" w:color="auto"/>
            <w:left w:val="none" w:sz="0" w:space="0" w:color="auto"/>
            <w:bottom w:val="none" w:sz="0" w:space="0" w:color="auto"/>
            <w:right w:val="none" w:sz="0" w:space="0" w:color="auto"/>
          </w:divBdr>
        </w:div>
        <w:div w:id="351688064">
          <w:marLeft w:val="0"/>
          <w:marRight w:val="0"/>
          <w:marTop w:val="0"/>
          <w:marBottom w:val="0"/>
          <w:divBdr>
            <w:top w:val="none" w:sz="0" w:space="0" w:color="auto"/>
            <w:left w:val="none" w:sz="0" w:space="0" w:color="auto"/>
            <w:bottom w:val="none" w:sz="0" w:space="0" w:color="auto"/>
            <w:right w:val="none" w:sz="0" w:space="0" w:color="auto"/>
          </w:divBdr>
        </w:div>
        <w:div w:id="931553521">
          <w:marLeft w:val="0"/>
          <w:marRight w:val="0"/>
          <w:marTop w:val="0"/>
          <w:marBottom w:val="0"/>
          <w:divBdr>
            <w:top w:val="none" w:sz="0" w:space="0" w:color="auto"/>
            <w:left w:val="none" w:sz="0" w:space="0" w:color="auto"/>
            <w:bottom w:val="none" w:sz="0" w:space="0" w:color="auto"/>
            <w:right w:val="none" w:sz="0" w:space="0" w:color="auto"/>
          </w:divBdr>
        </w:div>
        <w:div w:id="263729208">
          <w:marLeft w:val="0"/>
          <w:marRight w:val="0"/>
          <w:marTop w:val="0"/>
          <w:marBottom w:val="0"/>
          <w:divBdr>
            <w:top w:val="none" w:sz="0" w:space="0" w:color="auto"/>
            <w:left w:val="none" w:sz="0" w:space="0" w:color="auto"/>
            <w:bottom w:val="none" w:sz="0" w:space="0" w:color="auto"/>
            <w:right w:val="none" w:sz="0" w:space="0" w:color="auto"/>
          </w:divBdr>
        </w:div>
        <w:div w:id="2005088159">
          <w:marLeft w:val="0"/>
          <w:marRight w:val="0"/>
          <w:marTop w:val="0"/>
          <w:marBottom w:val="0"/>
          <w:divBdr>
            <w:top w:val="none" w:sz="0" w:space="0" w:color="auto"/>
            <w:left w:val="none" w:sz="0" w:space="0" w:color="auto"/>
            <w:bottom w:val="none" w:sz="0" w:space="0" w:color="auto"/>
            <w:right w:val="none" w:sz="0" w:space="0" w:color="auto"/>
          </w:divBdr>
        </w:div>
        <w:div w:id="1930309552">
          <w:marLeft w:val="0"/>
          <w:marRight w:val="0"/>
          <w:marTop w:val="0"/>
          <w:marBottom w:val="0"/>
          <w:divBdr>
            <w:top w:val="none" w:sz="0" w:space="0" w:color="auto"/>
            <w:left w:val="none" w:sz="0" w:space="0" w:color="auto"/>
            <w:bottom w:val="none" w:sz="0" w:space="0" w:color="auto"/>
            <w:right w:val="none" w:sz="0" w:space="0" w:color="auto"/>
          </w:divBdr>
        </w:div>
        <w:div w:id="423649499">
          <w:marLeft w:val="0"/>
          <w:marRight w:val="0"/>
          <w:marTop w:val="0"/>
          <w:marBottom w:val="0"/>
          <w:divBdr>
            <w:top w:val="none" w:sz="0" w:space="0" w:color="auto"/>
            <w:left w:val="none" w:sz="0" w:space="0" w:color="auto"/>
            <w:bottom w:val="none" w:sz="0" w:space="0" w:color="auto"/>
            <w:right w:val="none" w:sz="0" w:space="0" w:color="auto"/>
          </w:divBdr>
        </w:div>
        <w:div w:id="1232890740">
          <w:marLeft w:val="0"/>
          <w:marRight w:val="0"/>
          <w:marTop w:val="0"/>
          <w:marBottom w:val="0"/>
          <w:divBdr>
            <w:top w:val="none" w:sz="0" w:space="0" w:color="auto"/>
            <w:left w:val="none" w:sz="0" w:space="0" w:color="auto"/>
            <w:bottom w:val="none" w:sz="0" w:space="0" w:color="auto"/>
            <w:right w:val="none" w:sz="0" w:space="0" w:color="auto"/>
          </w:divBdr>
        </w:div>
        <w:div w:id="1684160759">
          <w:marLeft w:val="0"/>
          <w:marRight w:val="0"/>
          <w:marTop w:val="0"/>
          <w:marBottom w:val="0"/>
          <w:divBdr>
            <w:top w:val="none" w:sz="0" w:space="0" w:color="auto"/>
            <w:left w:val="none" w:sz="0" w:space="0" w:color="auto"/>
            <w:bottom w:val="none" w:sz="0" w:space="0" w:color="auto"/>
            <w:right w:val="none" w:sz="0" w:space="0" w:color="auto"/>
          </w:divBdr>
        </w:div>
        <w:div w:id="1369531505">
          <w:marLeft w:val="0"/>
          <w:marRight w:val="0"/>
          <w:marTop w:val="0"/>
          <w:marBottom w:val="0"/>
          <w:divBdr>
            <w:top w:val="none" w:sz="0" w:space="0" w:color="auto"/>
            <w:left w:val="none" w:sz="0" w:space="0" w:color="auto"/>
            <w:bottom w:val="none" w:sz="0" w:space="0" w:color="auto"/>
            <w:right w:val="none" w:sz="0" w:space="0" w:color="auto"/>
          </w:divBdr>
        </w:div>
        <w:div w:id="1880580228">
          <w:marLeft w:val="0"/>
          <w:marRight w:val="0"/>
          <w:marTop w:val="0"/>
          <w:marBottom w:val="0"/>
          <w:divBdr>
            <w:top w:val="none" w:sz="0" w:space="0" w:color="auto"/>
            <w:left w:val="none" w:sz="0" w:space="0" w:color="auto"/>
            <w:bottom w:val="none" w:sz="0" w:space="0" w:color="auto"/>
            <w:right w:val="none" w:sz="0" w:space="0" w:color="auto"/>
          </w:divBdr>
        </w:div>
        <w:div w:id="1574465280">
          <w:marLeft w:val="0"/>
          <w:marRight w:val="0"/>
          <w:marTop w:val="0"/>
          <w:marBottom w:val="0"/>
          <w:divBdr>
            <w:top w:val="none" w:sz="0" w:space="0" w:color="auto"/>
            <w:left w:val="none" w:sz="0" w:space="0" w:color="auto"/>
            <w:bottom w:val="none" w:sz="0" w:space="0" w:color="auto"/>
            <w:right w:val="none" w:sz="0" w:space="0" w:color="auto"/>
          </w:divBdr>
        </w:div>
        <w:div w:id="212274963">
          <w:marLeft w:val="0"/>
          <w:marRight w:val="0"/>
          <w:marTop w:val="0"/>
          <w:marBottom w:val="0"/>
          <w:divBdr>
            <w:top w:val="none" w:sz="0" w:space="0" w:color="auto"/>
            <w:left w:val="none" w:sz="0" w:space="0" w:color="auto"/>
            <w:bottom w:val="none" w:sz="0" w:space="0" w:color="auto"/>
            <w:right w:val="none" w:sz="0" w:space="0" w:color="auto"/>
          </w:divBdr>
        </w:div>
        <w:div w:id="1492333277">
          <w:marLeft w:val="0"/>
          <w:marRight w:val="0"/>
          <w:marTop w:val="0"/>
          <w:marBottom w:val="0"/>
          <w:divBdr>
            <w:top w:val="none" w:sz="0" w:space="0" w:color="auto"/>
            <w:left w:val="none" w:sz="0" w:space="0" w:color="auto"/>
            <w:bottom w:val="none" w:sz="0" w:space="0" w:color="auto"/>
            <w:right w:val="none" w:sz="0" w:space="0" w:color="auto"/>
          </w:divBdr>
        </w:div>
        <w:div w:id="1841919157">
          <w:marLeft w:val="0"/>
          <w:marRight w:val="0"/>
          <w:marTop w:val="0"/>
          <w:marBottom w:val="0"/>
          <w:divBdr>
            <w:top w:val="none" w:sz="0" w:space="0" w:color="auto"/>
            <w:left w:val="none" w:sz="0" w:space="0" w:color="auto"/>
            <w:bottom w:val="none" w:sz="0" w:space="0" w:color="auto"/>
            <w:right w:val="none" w:sz="0" w:space="0" w:color="auto"/>
          </w:divBdr>
        </w:div>
        <w:div w:id="1710909703">
          <w:marLeft w:val="0"/>
          <w:marRight w:val="0"/>
          <w:marTop w:val="0"/>
          <w:marBottom w:val="0"/>
          <w:divBdr>
            <w:top w:val="none" w:sz="0" w:space="0" w:color="auto"/>
            <w:left w:val="none" w:sz="0" w:space="0" w:color="auto"/>
            <w:bottom w:val="none" w:sz="0" w:space="0" w:color="auto"/>
            <w:right w:val="none" w:sz="0" w:space="0" w:color="auto"/>
          </w:divBdr>
        </w:div>
        <w:div w:id="1747723577">
          <w:marLeft w:val="0"/>
          <w:marRight w:val="0"/>
          <w:marTop w:val="0"/>
          <w:marBottom w:val="0"/>
          <w:divBdr>
            <w:top w:val="none" w:sz="0" w:space="0" w:color="auto"/>
            <w:left w:val="none" w:sz="0" w:space="0" w:color="auto"/>
            <w:bottom w:val="none" w:sz="0" w:space="0" w:color="auto"/>
            <w:right w:val="none" w:sz="0" w:space="0" w:color="auto"/>
          </w:divBdr>
        </w:div>
        <w:div w:id="422264482">
          <w:marLeft w:val="0"/>
          <w:marRight w:val="0"/>
          <w:marTop w:val="0"/>
          <w:marBottom w:val="0"/>
          <w:divBdr>
            <w:top w:val="none" w:sz="0" w:space="0" w:color="auto"/>
            <w:left w:val="none" w:sz="0" w:space="0" w:color="auto"/>
            <w:bottom w:val="none" w:sz="0" w:space="0" w:color="auto"/>
            <w:right w:val="none" w:sz="0" w:space="0" w:color="auto"/>
          </w:divBdr>
        </w:div>
        <w:div w:id="1740470520">
          <w:marLeft w:val="0"/>
          <w:marRight w:val="0"/>
          <w:marTop w:val="0"/>
          <w:marBottom w:val="0"/>
          <w:divBdr>
            <w:top w:val="none" w:sz="0" w:space="0" w:color="auto"/>
            <w:left w:val="none" w:sz="0" w:space="0" w:color="auto"/>
            <w:bottom w:val="none" w:sz="0" w:space="0" w:color="auto"/>
            <w:right w:val="none" w:sz="0" w:space="0" w:color="auto"/>
          </w:divBdr>
        </w:div>
        <w:div w:id="1580939000">
          <w:marLeft w:val="0"/>
          <w:marRight w:val="0"/>
          <w:marTop w:val="0"/>
          <w:marBottom w:val="0"/>
          <w:divBdr>
            <w:top w:val="none" w:sz="0" w:space="0" w:color="auto"/>
            <w:left w:val="none" w:sz="0" w:space="0" w:color="auto"/>
            <w:bottom w:val="none" w:sz="0" w:space="0" w:color="auto"/>
            <w:right w:val="none" w:sz="0" w:space="0" w:color="auto"/>
          </w:divBdr>
        </w:div>
        <w:div w:id="1367482271">
          <w:marLeft w:val="0"/>
          <w:marRight w:val="0"/>
          <w:marTop w:val="0"/>
          <w:marBottom w:val="0"/>
          <w:divBdr>
            <w:top w:val="none" w:sz="0" w:space="0" w:color="auto"/>
            <w:left w:val="none" w:sz="0" w:space="0" w:color="auto"/>
            <w:bottom w:val="none" w:sz="0" w:space="0" w:color="auto"/>
            <w:right w:val="none" w:sz="0" w:space="0" w:color="auto"/>
          </w:divBdr>
        </w:div>
        <w:div w:id="727265353">
          <w:marLeft w:val="0"/>
          <w:marRight w:val="0"/>
          <w:marTop w:val="0"/>
          <w:marBottom w:val="0"/>
          <w:divBdr>
            <w:top w:val="none" w:sz="0" w:space="0" w:color="auto"/>
            <w:left w:val="none" w:sz="0" w:space="0" w:color="auto"/>
            <w:bottom w:val="none" w:sz="0" w:space="0" w:color="auto"/>
            <w:right w:val="none" w:sz="0" w:space="0" w:color="auto"/>
          </w:divBdr>
        </w:div>
        <w:div w:id="2121222057">
          <w:marLeft w:val="0"/>
          <w:marRight w:val="0"/>
          <w:marTop w:val="0"/>
          <w:marBottom w:val="0"/>
          <w:divBdr>
            <w:top w:val="none" w:sz="0" w:space="0" w:color="auto"/>
            <w:left w:val="none" w:sz="0" w:space="0" w:color="auto"/>
            <w:bottom w:val="none" w:sz="0" w:space="0" w:color="auto"/>
            <w:right w:val="none" w:sz="0" w:space="0" w:color="auto"/>
          </w:divBdr>
        </w:div>
        <w:div w:id="1292632394">
          <w:marLeft w:val="0"/>
          <w:marRight w:val="0"/>
          <w:marTop w:val="0"/>
          <w:marBottom w:val="0"/>
          <w:divBdr>
            <w:top w:val="none" w:sz="0" w:space="0" w:color="auto"/>
            <w:left w:val="none" w:sz="0" w:space="0" w:color="auto"/>
            <w:bottom w:val="none" w:sz="0" w:space="0" w:color="auto"/>
            <w:right w:val="none" w:sz="0" w:space="0" w:color="auto"/>
          </w:divBdr>
        </w:div>
        <w:div w:id="147018108">
          <w:marLeft w:val="0"/>
          <w:marRight w:val="0"/>
          <w:marTop w:val="0"/>
          <w:marBottom w:val="0"/>
          <w:divBdr>
            <w:top w:val="none" w:sz="0" w:space="0" w:color="auto"/>
            <w:left w:val="none" w:sz="0" w:space="0" w:color="auto"/>
            <w:bottom w:val="none" w:sz="0" w:space="0" w:color="auto"/>
            <w:right w:val="none" w:sz="0" w:space="0" w:color="auto"/>
          </w:divBdr>
        </w:div>
        <w:div w:id="625819818">
          <w:marLeft w:val="0"/>
          <w:marRight w:val="0"/>
          <w:marTop w:val="0"/>
          <w:marBottom w:val="0"/>
          <w:divBdr>
            <w:top w:val="none" w:sz="0" w:space="0" w:color="auto"/>
            <w:left w:val="none" w:sz="0" w:space="0" w:color="auto"/>
            <w:bottom w:val="none" w:sz="0" w:space="0" w:color="auto"/>
            <w:right w:val="none" w:sz="0" w:space="0" w:color="auto"/>
          </w:divBdr>
        </w:div>
        <w:div w:id="1208487140">
          <w:marLeft w:val="0"/>
          <w:marRight w:val="0"/>
          <w:marTop w:val="0"/>
          <w:marBottom w:val="0"/>
          <w:divBdr>
            <w:top w:val="none" w:sz="0" w:space="0" w:color="auto"/>
            <w:left w:val="none" w:sz="0" w:space="0" w:color="auto"/>
            <w:bottom w:val="none" w:sz="0" w:space="0" w:color="auto"/>
            <w:right w:val="none" w:sz="0" w:space="0" w:color="auto"/>
          </w:divBdr>
        </w:div>
        <w:div w:id="447239842">
          <w:marLeft w:val="0"/>
          <w:marRight w:val="0"/>
          <w:marTop w:val="0"/>
          <w:marBottom w:val="0"/>
          <w:divBdr>
            <w:top w:val="none" w:sz="0" w:space="0" w:color="auto"/>
            <w:left w:val="none" w:sz="0" w:space="0" w:color="auto"/>
            <w:bottom w:val="none" w:sz="0" w:space="0" w:color="auto"/>
            <w:right w:val="none" w:sz="0" w:space="0" w:color="auto"/>
          </w:divBdr>
        </w:div>
        <w:div w:id="499001349">
          <w:marLeft w:val="0"/>
          <w:marRight w:val="0"/>
          <w:marTop w:val="0"/>
          <w:marBottom w:val="0"/>
          <w:divBdr>
            <w:top w:val="none" w:sz="0" w:space="0" w:color="auto"/>
            <w:left w:val="none" w:sz="0" w:space="0" w:color="auto"/>
            <w:bottom w:val="none" w:sz="0" w:space="0" w:color="auto"/>
            <w:right w:val="none" w:sz="0" w:space="0" w:color="auto"/>
          </w:divBdr>
        </w:div>
        <w:div w:id="1398623374">
          <w:marLeft w:val="0"/>
          <w:marRight w:val="0"/>
          <w:marTop w:val="0"/>
          <w:marBottom w:val="0"/>
          <w:divBdr>
            <w:top w:val="none" w:sz="0" w:space="0" w:color="auto"/>
            <w:left w:val="none" w:sz="0" w:space="0" w:color="auto"/>
            <w:bottom w:val="none" w:sz="0" w:space="0" w:color="auto"/>
            <w:right w:val="none" w:sz="0" w:space="0" w:color="auto"/>
          </w:divBdr>
        </w:div>
        <w:div w:id="1890417983">
          <w:marLeft w:val="0"/>
          <w:marRight w:val="0"/>
          <w:marTop w:val="0"/>
          <w:marBottom w:val="0"/>
          <w:divBdr>
            <w:top w:val="none" w:sz="0" w:space="0" w:color="auto"/>
            <w:left w:val="none" w:sz="0" w:space="0" w:color="auto"/>
            <w:bottom w:val="none" w:sz="0" w:space="0" w:color="auto"/>
            <w:right w:val="none" w:sz="0" w:space="0" w:color="auto"/>
          </w:divBdr>
        </w:div>
        <w:div w:id="264927057">
          <w:marLeft w:val="0"/>
          <w:marRight w:val="0"/>
          <w:marTop w:val="0"/>
          <w:marBottom w:val="0"/>
          <w:divBdr>
            <w:top w:val="none" w:sz="0" w:space="0" w:color="auto"/>
            <w:left w:val="none" w:sz="0" w:space="0" w:color="auto"/>
            <w:bottom w:val="none" w:sz="0" w:space="0" w:color="auto"/>
            <w:right w:val="none" w:sz="0" w:space="0" w:color="auto"/>
          </w:divBdr>
        </w:div>
        <w:div w:id="216817199">
          <w:marLeft w:val="0"/>
          <w:marRight w:val="0"/>
          <w:marTop w:val="0"/>
          <w:marBottom w:val="0"/>
          <w:divBdr>
            <w:top w:val="none" w:sz="0" w:space="0" w:color="auto"/>
            <w:left w:val="none" w:sz="0" w:space="0" w:color="auto"/>
            <w:bottom w:val="none" w:sz="0" w:space="0" w:color="auto"/>
            <w:right w:val="none" w:sz="0" w:space="0" w:color="auto"/>
          </w:divBdr>
        </w:div>
        <w:div w:id="1477186175">
          <w:marLeft w:val="0"/>
          <w:marRight w:val="0"/>
          <w:marTop w:val="0"/>
          <w:marBottom w:val="0"/>
          <w:divBdr>
            <w:top w:val="none" w:sz="0" w:space="0" w:color="auto"/>
            <w:left w:val="none" w:sz="0" w:space="0" w:color="auto"/>
            <w:bottom w:val="none" w:sz="0" w:space="0" w:color="auto"/>
            <w:right w:val="none" w:sz="0" w:space="0" w:color="auto"/>
          </w:divBdr>
        </w:div>
        <w:div w:id="244455616">
          <w:marLeft w:val="0"/>
          <w:marRight w:val="0"/>
          <w:marTop w:val="0"/>
          <w:marBottom w:val="0"/>
          <w:divBdr>
            <w:top w:val="none" w:sz="0" w:space="0" w:color="auto"/>
            <w:left w:val="none" w:sz="0" w:space="0" w:color="auto"/>
            <w:bottom w:val="none" w:sz="0" w:space="0" w:color="auto"/>
            <w:right w:val="none" w:sz="0" w:space="0" w:color="auto"/>
          </w:divBdr>
        </w:div>
        <w:div w:id="441530629">
          <w:marLeft w:val="0"/>
          <w:marRight w:val="0"/>
          <w:marTop w:val="0"/>
          <w:marBottom w:val="0"/>
          <w:divBdr>
            <w:top w:val="none" w:sz="0" w:space="0" w:color="auto"/>
            <w:left w:val="none" w:sz="0" w:space="0" w:color="auto"/>
            <w:bottom w:val="none" w:sz="0" w:space="0" w:color="auto"/>
            <w:right w:val="none" w:sz="0" w:space="0" w:color="auto"/>
          </w:divBdr>
        </w:div>
        <w:div w:id="52123685">
          <w:marLeft w:val="0"/>
          <w:marRight w:val="0"/>
          <w:marTop w:val="0"/>
          <w:marBottom w:val="0"/>
          <w:divBdr>
            <w:top w:val="none" w:sz="0" w:space="0" w:color="auto"/>
            <w:left w:val="none" w:sz="0" w:space="0" w:color="auto"/>
            <w:bottom w:val="none" w:sz="0" w:space="0" w:color="auto"/>
            <w:right w:val="none" w:sz="0" w:space="0" w:color="auto"/>
          </w:divBdr>
        </w:div>
        <w:div w:id="596451296">
          <w:marLeft w:val="0"/>
          <w:marRight w:val="0"/>
          <w:marTop w:val="0"/>
          <w:marBottom w:val="0"/>
          <w:divBdr>
            <w:top w:val="none" w:sz="0" w:space="0" w:color="auto"/>
            <w:left w:val="none" w:sz="0" w:space="0" w:color="auto"/>
            <w:bottom w:val="none" w:sz="0" w:space="0" w:color="auto"/>
            <w:right w:val="none" w:sz="0" w:space="0" w:color="auto"/>
          </w:divBdr>
        </w:div>
        <w:div w:id="1970473417">
          <w:marLeft w:val="0"/>
          <w:marRight w:val="0"/>
          <w:marTop w:val="0"/>
          <w:marBottom w:val="0"/>
          <w:divBdr>
            <w:top w:val="none" w:sz="0" w:space="0" w:color="auto"/>
            <w:left w:val="none" w:sz="0" w:space="0" w:color="auto"/>
            <w:bottom w:val="none" w:sz="0" w:space="0" w:color="auto"/>
            <w:right w:val="none" w:sz="0" w:space="0" w:color="auto"/>
          </w:divBdr>
        </w:div>
        <w:div w:id="1733189325">
          <w:marLeft w:val="0"/>
          <w:marRight w:val="0"/>
          <w:marTop w:val="0"/>
          <w:marBottom w:val="0"/>
          <w:divBdr>
            <w:top w:val="none" w:sz="0" w:space="0" w:color="auto"/>
            <w:left w:val="none" w:sz="0" w:space="0" w:color="auto"/>
            <w:bottom w:val="none" w:sz="0" w:space="0" w:color="auto"/>
            <w:right w:val="none" w:sz="0" w:space="0" w:color="auto"/>
          </w:divBdr>
        </w:div>
        <w:div w:id="1877965119">
          <w:marLeft w:val="0"/>
          <w:marRight w:val="0"/>
          <w:marTop w:val="0"/>
          <w:marBottom w:val="0"/>
          <w:divBdr>
            <w:top w:val="none" w:sz="0" w:space="0" w:color="auto"/>
            <w:left w:val="none" w:sz="0" w:space="0" w:color="auto"/>
            <w:bottom w:val="none" w:sz="0" w:space="0" w:color="auto"/>
            <w:right w:val="none" w:sz="0" w:space="0" w:color="auto"/>
          </w:divBdr>
        </w:div>
        <w:div w:id="51271771">
          <w:marLeft w:val="0"/>
          <w:marRight w:val="0"/>
          <w:marTop w:val="0"/>
          <w:marBottom w:val="0"/>
          <w:divBdr>
            <w:top w:val="none" w:sz="0" w:space="0" w:color="auto"/>
            <w:left w:val="none" w:sz="0" w:space="0" w:color="auto"/>
            <w:bottom w:val="none" w:sz="0" w:space="0" w:color="auto"/>
            <w:right w:val="none" w:sz="0" w:space="0" w:color="auto"/>
          </w:divBdr>
        </w:div>
        <w:div w:id="926423266">
          <w:marLeft w:val="0"/>
          <w:marRight w:val="0"/>
          <w:marTop w:val="0"/>
          <w:marBottom w:val="0"/>
          <w:divBdr>
            <w:top w:val="none" w:sz="0" w:space="0" w:color="auto"/>
            <w:left w:val="none" w:sz="0" w:space="0" w:color="auto"/>
            <w:bottom w:val="none" w:sz="0" w:space="0" w:color="auto"/>
            <w:right w:val="none" w:sz="0" w:space="0" w:color="auto"/>
          </w:divBdr>
        </w:div>
        <w:div w:id="678777180">
          <w:marLeft w:val="0"/>
          <w:marRight w:val="0"/>
          <w:marTop w:val="0"/>
          <w:marBottom w:val="0"/>
          <w:divBdr>
            <w:top w:val="none" w:sz="0" w:space="0" w:color="auto"/>
            <w:left w:val="none" w:sz="0" w:space="0" w:color="auto"/>
            <w:bottom w:val="none" w:sz="0" w:space="0" w:color="auto"/>
            <w:right w:val="none" w:sz="0" w:space="0" w:color="auto"/>
          </w:divBdr>
        </w:div>
        <w:div w:id="1674146682">
          <w:marLeft w:val="0"/>
          <w:marRight w:val="0"/>
          <w:marTop w:val="0"/>
          <w:marBottom w:val="0"/>
          <w:divBdr>
            <w:top w:val="none" w:sz="0" w:space="0" w:color="auto"/>
            <w:left w:val="none" w:sz="0" w:space="0" w:color="auto"/>
            <w:bottom w:val="none" w:sz="0" w:space="0" w:color="auto"/>
            <w:right w:val="none" w:sz="0" w:space="0" w:color="auto"/>
          </w:divBdr>
        </w:div>
        <w:div w:id="974140393">
          <w:marLeft w:val="0"/>
          <w:marRight w:val="0"/>
          <w:marTop w:val="0"/>
          <w:marBottom w:val="0"/>
          <w:divBdr>
            <w:top w:val="none" w:sz="0" w:space="0" w:color="auto"/>
            <w:left w:val="none" w:sz="0" w:space="0" w:color="auto"/>
            <w:bottom w:val="none" w:sz="0" w:space="0" w:color="auto"/>
            <w:right w:val="none" w:sz="0" w:space="0" w:color="auto"/>
          </w:divBdr>
        </w:div>
        <w:div w:id="86313961">
          <w:marLeft w:val="0"/>
          <w:marRight w:val="0"/>
          <w:marTop w:val="0"/>
          <w:marBottom w:val="0"/>
          <w:divBdr>
            <w:top w:val="none" w:sz="0" w:space="0" w:color="auto"/>
            <w:left w:val="none" w:sz="0" w:space="0" w:color="auto"/>
            <w:bottom w:val="none" w:sz="0" w:space="0" w:color="auto"/>
            <w:right w:val="none" w:sz="0" w:space="0" w:color="auto"/>
          </w:divBdr>
        </w:div>
        <w:div w:id="1690912873">
          <w:marLeft w:val="0"/>
          <w:marRight w:val="0"/>
          <w:marTop w:val="0"/>
          <w:marBottom w:val="0"/>
          <w:divBdr>
            <w:top w:val="none" w:sz="0" w:space="0" w:color="auto"/>
            <w:left w:val="none" w:sz="0" w:space="0" w:color="auto"/>
            <w:bottom w:val="none" w:sz="0" w:space="0" w:color="auto"/>
            <w:right w:val="none" w:sz="0" w:space="0" w:color="auto"/>
          </w:divBdr>
        </w:div>
        <w:div w:id="320356420">
          <w:marLeft w:val="0"/>
          <w:marRight w:val="0"/>
          <w:marTop w:val="0"/>
          <w:marBottom w:val="0"/>
          <w:divBdr>
            <w:top w:val="none" w:sz="0" w:space="0" w:color="auto"/>
            <w:left w:val="none" w:sz="0" w:space="0" w:color="auto"/>
            <w:bottom w:val="none" w:sz="0" w:space="0" w:color="auto"/>
            <w:right w:val="none" w:sz="0" w:space="0" w:color="auto"/>
          </w:divBdr>
        </w:div>
        <w:div w:id="410009775">
          <w:marLeft w:val="0"/>
          <w:marRight w:val="0"/>
          <w:marTop w:val="0"/>
          <w:marBottom w:val="0"/>
          <w:divBdr>
            <w:top w:val="none" w:sz="0" w:space="0" w:color="auto"/>
            <w:left w:val="none" w:sz="0" w:space="0" w:color="auto"/>
            <w:bottom w:val="none" w:sz="0" w:space="0" w:color="auto"/>
            <w:right w:val="none" w:sz="0" w:space="0" w:color="auto"/>
          </w:divBdr>
        </w:div>
        <w:div w:id="358165002">
          <w:marLeft w:val="0"/>
          <w:marRight w:val="0"/>
          <w:marTop w:val="0"/>
          <w:marBottom w:val="0"/>
          <w:divBdr>
            <w:top w:val="none" w:sz="0" w:space="0" w:color="auto"/>
            <w:left w:val="none" w:sz="0" w:space="0" w:color="auto"/>
            <w:bottom w:val="none" w:sz="0" w:space="0" w:color="auto"/>
            <w:right w:val="none" w:sz="0" w:space="0" w:color="auto"/>
          </w:divBdr>
        </w:div>
        <w:div w:id="1145900064">
          <w:marLeft w:val="0"/>
          <w:marRight w:val="0"/>
          <w:marTop w:val="0"/>
          <w:marBottom w:val="0"/>
          <w:divBdr>
            <w:top w:val="none" w:sz="0" w:space="0" w:color="auto"/>
            <w:left w:val="none" w:sz="0" w:space="0" w:color="auto"/>
            <w:bottom w:val="none" w:sz="0" w:space="0" w:color="auto"/>
            <w:right w:val="none" w:sz="0" w:space="0" w:color="auto"/>
          </w:divBdr>
        </w:div>
        <w:div w:id="1023021956">
          <w:marLeft w:val="0"/>
          <w:marRight w:val="0"/>
          <w:marTop w:val="0"/>
          <w:marBottom w:val="0"/>
          <w:divBdr>
            <w:top w:val="none" w:sz="0" w:space="0" w:color="auto"/>
            <w:left w:val="none" w:sz="0" w:space="0" w:color="auto"/>
            <w:bottom w:val="none" w:sz="0" w:space="0" w:color="auto"/>
            <w:right w:val="none" w:sz="0" w:space="0" w:color="auto"/>
          </w:divBdr>
        </w:div>
        <w:div w:id="1274707494">
          <w:marLeft w:val="0"/>
          <w:marRight w:val="0"/>
          <w:marTop w:val="0"/>
          <w:marBottom w:val="0"/>
          <w:divBdr>
            <w:top w:val="none" w:sz="0" w:space="0" w:color="auto"/>
            <w:left w:val="none" w:sz="0" w:space="0" w:color="auto"/>
            <w:bottom w:val="none" w:sz="0" w:space="0" w:color="auto"/>
            <w:right w:val="none" w:sz="0" w:space="0" w:color="auto"/>
          </w:divBdr>
        </w:div>
        <w:div w:id="524290599">
          <w:marLeft w:val="0"/>
          <w:marRight w:val="0"/>
          <w:marTop w:val="0"/>
          <w:marBottom w:val="0"/>
          <w:divBdr>
            <w:top w:val="none" w:sz="0" w:space="0" w:color="auto"/>
            <w:left w:val="none" w:sz="0" w:space="0" w:color="auto"/>
            <w:bottom w:val="none" w:sz="0" w:space="0" w:color="auto"/>
            <w:right w:val="none" w:sz="0" w:space="0" w:color="auto"/>
          </w:divBdr>
        </w:div>
        <w:div w:id="1999652070">
          <w:marLeft w:val="0"/>
          <w:marRight w:val="0"/>
          <w:marTop w:val="0"/>
          <w:marBottom w:val="0"/>
          <w:divBdr>
            <w:top w:val="none" w:sz="0" w:space="0" w:color="auto"/>
            <w:left w:val="none" w:sz="0" w:space="0" w:color="auto"/>
            <w:bottom w:val="none" w:sz="0" w:space="0" w:color="auto"/>
            <w:right w:val="none" w:sz="0" w:space="0" w:color="auto"/>
          </w:divBdr>
        </w:div>
        <w:div w:id="1137530206">
          <w:marLeft w:val="0"/>
          <w:marRight w:val="0"/>
          <w:marTop w:val="0"/>
          <w:marBottom w:val="0"/>
          <w:divBdr>
            <w:top w:val="none" w:sz="0" w:space="0" w:color="auto"/>
            <w:left w:val="none" w:sz="0" w:space="0" w:color="auto"/>
            <w:bottom w:val="none" w:sz="0" w:space="0" w:color="auto"/>
            <w:right w:val="none" w:sz="0" w:space="0" w:color="auto"/>
          </w:divBdr>
        </w:div>
        <w:div w:id="433980685">
          <w:marLeft w:val="0"/>
          <w:marRight w:val="0"/>
          <w:marTop w:val="0"/>
          <w:marBottom w:val="0"/>
          <w:divBdr>
            <w:top w:val="none" w:sz="0" w:space="0" w:color="auto"/>
            <w:left w:val="none" w:sz="0" w:space="0" w:color="auto"/>
            <w:bottom w:val="none" w:sz="0" w:space="0" w:color="auto"/>
            <w:right w:val="none" w:sz="0" w:space="0" w:color="auto"/>
          </w:divBdr>
        </w:div>
        <w:div w:id="1428044407">
          <w:marLeft w:val="0"/>
          <w:marRight w:val="0"/>
          <w:marTop w:val="0"/>
          <w:marBottom w:val="0"/>
          <w:divBdr>
            <w:top w:val="none" w:sz="0" w:space="0" w:color="auto"/>
            <w:left w:val="none" w:sz="0" w:space="0" w:color="auto"/>
            <w:bottom w:val="none" w:sz="0" w:space="0" w:color="auto"/>
            <w:right w:val="none" w:sz="0" w:space="0" w:color="auto"/>
          </w:divBdr>
        </w:div>
        <w:div w:id="144863478">
          <w:marLeft w:val="0"/>
          <w:marRight w:val="0"/>
          <w:marTop w:val="0"/>
          <w:marBottom w:val="0"/>
          <w:divBdr>
            <w:top w:val="none" w:sz="0" w:space="0" w:color="auto"/>
            <w:left w:val="none" w:sz="0" w:space="0" w:color="auto"/>
            <w:bottom w:val="none" w:sz="0" w:space="0" w:color="auto"/>
            <w:right w:val="none" w:sz="0" w:space="0" w:color="auto"/>
          </w:divBdr>
        </w:div>
        <w:div w:id="605502583">
          <w:marLeft w:val="0"/>
          <w:marRight w:val="0"/>
          <w:marTop w:val="0"/>
          <w:marBottom w:val="0"/>
          <w:divBdr>
            <w:top w:val="none" w:sz="0" w:space="0" w:color="auto"/>
            <w:left w:val="none" w:sz="0" w:space="0" w:color="auto"/>
            <w:bottom w:val="none" w:sz="0" w:space="0" w:color="auto"/>
            <w:right w:val="none" w:sz="0" w:space="0" w:color="auto"/>
          </w:divBdr>
        </w:div>
        <w:div w:id="1042561117">
          <w:marLeft w:val="0"/>
          <w:marRight w:val="0"/>
          <w:marTop w:val="0"/>
          <w:marBottom w:val="0"/>
          <w:divBdr>
            <w:top w:val="none" w:sz="0" w:space="0" w:color="auto"/>
            <w:left w:val="none" w:sz="0" w:space="0" w:color="auto"/>
            <w:bottom w:val="none" w:sz="0" w:space="0" w:color="auto"/>
            <w:right w:val="none" w:sz="0" w:space="0" w:color="auto"/>
          </w:divBdr>
        </w:div>
        <w:div w:id="1757245714">
          <w:marLeft w:val="0"/>
          <w:marRight w:val="0"/>
          <w:marTop w:val="0"/>
          <w:marBottom w:val="0"/>
          <w:divBdr>
            <w:top w:val="none" w:sz="0" w:space="0" w:color="auto"/>
            <w:left w:val="none" w:sz="0" w:space="0" w:color="auto"/>
            <w:bottom w:val="none" w:sz="0" w:space="0" w:color="auto"/>
            <w:right w:val="none" w:sz="0" w:space="0" w:color="auto"/>
          </w:divBdr>
        </w:div>
        <w:div w:id="1576627584">
          <w:marLeft w:val="0"/>
          <w:marRight w:val="0"/>
          <w:marTop w:val="0"/>
          <w:marBottom w:val="0"/>
          <w:divBdr>
            <w:top w:val="none" w:sz="0" w:space="0" w:color="auto"/>
            <w:left w:val="none" w:sz="0" w:space="0" w:color="auto"/>
            <w:bottom w:val="none" w:sz="0" w:space="0" w:color="auto"/>
            <w:right w:val="none" w:sz="0" w:space="0" w:color="auto"/>
          </w:divBdr>
        </w:div>
        <w:div w:id="1789659384">
          <w:marLeft w:val="0"/>
          <w:marRight w:val="0"/>
          <w:marTop w:val="0"/>
          <w:marBottom w:val="0"/>
          <w:divBdr>
            <w:top w:val="none" w:sz="0" w:space="0" w:color="auto"/>
            <w:left w:val="none" w:sz="0" w:space="0" w:color="auto"/>
            <w:bottom w:val="none" w:sz="0" w:space="0" w:color="auto"/>
            <w:right w:val="none" w:sz="0" w:space="0" w:color="auto"/>
          </w:divBdr>
        </w:div>
        <w:div w:id="249043356">
          <w:marLeft w:val="0"/>
          <w:marRight w:val="0"/>
          <w:marTop w:val="0"/>
          <w:marBottom w:val="0"/>
          <w:divBdr>
            <w:top w:val="none" w:sz="0" w:space="0" w:color="auto"/>
            <w:left w:val="none" w:sz="0" w:space="0" w:color="auto"/>
            <w:bottom w:val="none" w:sz="0" w:space="0" w:color="auto"/>
            <w:right w:val="none" w:sz="0" w:space="0" w:color="auto"/>
          </w:divBdr>
        </w:div>
        <w:div w:id="170879763">
          <w:marLeft w:val="0"/>
          <w:marRight w:val="0"/>
          <w:marTop w:val="0"/>
          <w:marBottom w:val="0"/>
          <w:divBdr>
            <w:top w:val="none" w:sz="0" w:space="0" w:color="auto"/>
            <w:left w:val="none" w:sz="0" w:space="0" w:color="auto"/>
            <w:bottom w:val="none" w:sz="0" w:space="0" w:color="auto"/>
            <w:right w:val="none" w:sz="0" w:space="0" w:color="auto"/>
          </w:divBdr>
        </w:div>
        <w:div w:id="1540773866">
          <w:marLeft w:val="0"/>
          <w:marRight w:val="0"/>
          <w:marTop w:val="0"/>
          <w:marBottom w:val="0"/>
          <w:divBdr>
            <w:top w:val="none" w:sz="0" w:space="0" w:color="auto"/>
            <w:left w:val="none" w:sz="0" w:space="0" w:color="auto"/>
            <w:bottom w:val="none" w:sz="0" w:space="0" w:color="auto"/>
            <w:right w:val="none" w:sz="0" w:space="0" w:color="auto"/>
          </w:divBdr>
        </w:div>
        <w:div w:id="1230657778">
          <w:marLeft w:val="0"/>
          <w:marRight w:val="0"/>
          <w:marTop w:val="0"/>
          <w:marBottom w:val="0"/>
          <w:divBdr>
            <w:top w:val="none" w:sz="0" w:space="0" w:color="auto"/>
            <w:left w:val="none" w:sz="0" w:space="0" w:color="auto"/>
            <w:bottom w:val="none" w:sz="0" w:space="0" w:color="auto"/>
            <w:right w:val="none" w:sz="0" w:space="0" w:color="auto"/>
          </w:divBdr>
        </w:div>
        <w:div w:id="1375496512">
          <w:marLeft w:val="0"/>
          <w:marRight w:val="0"/>
          <w:marTop w:val="0"/>
          <w:marBottom w:val="0"/>
          <w:divBdr>
            <w:top w:val="none" w:sz="0" w:space="0" w:color="auto"/>
            <w:left w:val="none" w:sz="0" w:space="0" w:color="auto"/>
            <w:bottom w:val="none" w:sz="0" w:space="0" w:color="auto"/>
            <w:right w:val="none" w:sz="0" w:space="0" w:color="auto"/>
          </w:divBdr>
        </w:div>
        <w:div w:id="1978024411">
          <w:marLeft w:val="0"/>
          <w:marRight w:val="0"/>
          <w:marTop w:val="0"/>
          <w:marBottom w:val="0"/>
          <w:divBdr>
            <w:top w:val="none" w:sz="0" w:space="0" w:color="auto"/>
            <w:left w:val="none" w:sz="0" w:space="0" w:color="auto"/>
            <w:bottom w:val="none" w:sz="0" w:space="0" w:color="auto"/>
            <w:right w:val="none" w:sz="0" w:space="0" w:color="auto"/>
          </w:divBdr>
        </w:div>
        <w:div w:id="441611917">
          <w:marLeft w:val="0"/>
          <w:marRight w:val="0"/>
          <w:marTop w:val="0"/>
          <w:marBottom w:val="0"/>
          <w:divBdr>
            <w:top w:val="none" w:sz="0" w:space="0" w:color="auto"/>
            <w:left w:val="none" w:sz="0" w:space="0" w:color="auto"/>
            <w:bottom w:val="none" w:sz="0" w:space="0" w:color="auto"/>
            <w:right w:val="none" w:sz="0" w:space="0" w:color="auto"/>
          </w:divBdr>
        </w:div>
        <w:div w:id="845052130">
          <w:marLeft w:val="0"/>
          <w:marRight w:val="0"/>
          <w:marTop w:val="0"/>
          <w:marBottom w:val="0"/>
          <w:divBdr>
            <w:top w:val="none" w:sz="0" w:space="0" w:color="auto"/>
            <w:left w:val="none" w:sz="0" w:space="0" w:color="auto"/>
            <w:bottom w:val="none" w:sz="0" w:space="0" w:color="auto"/>
            <w:right w:val="none" w:sz="0" w:space="0" w:color="auto"/>
          </w:divBdr>
        </w:div>
        <w:div w:id="505633342">
          <w:marLeft w:val="0"/>
          <w:marRight w:val="0"/>
          <w:marTop w:val="0"/>
          <w:marBottom w:val="0"/>
          <w:divBdr>
            <w:top w:val="none" w:sz="0" w:space="0" w:color="auto"/>
            <w:left w:val="none" w:sz="0" w:space="0" w:color="auto"/>
            <w:bottom w:val="none" w:sz="0" w:space="0" w:color="auto"/>
            <w:right w:val="none" w:sz="0" w:space="0" w:color="auto"/>
          </w:divBdr>
        </w:div>
        <w:div w:id="613488893">
          <w:marLeft w:val="0"/>
          <w:marRight w:val="0"/>
          <w:marTop w:val="0"/>
          <w:marBottom w:val="0"/>
          <w:divBdr>
            <w:top w:val="none" w:sz="0" w:space="0" w:color="auto"/>
            <w:left w:val="none" w:sz="0" w:space="0" w:color="auto"/>
            <w:bottom w:val="none" w:sz="0" w:space="0" w:color="auto"/>
            <w:right w:val="none" w:sz="0" w:space="0" w:color="auto"/>
          </w:divBdr>
        </w:div>
        <w:div w:id="669523261">
          <w:marLeft w:val="0"/>
          <w:marRight w:val="0"/>
          <w:marTop w:val="0"/>
          <w:marBottom w:val="0"/>
          <w:divBdr>
            <w:top w:val="none" w:sz="0" w:space="0" w:color="auto"/>
            <w:left w:val="none" w:sz="0" w:space="0" w:color="auto"/>
            <w:bottom w:val="none" w:sz="0" w:space="0" w:color="auto"/>
            <w:right w:val="none" w:sz="0" w:space="0" w:color="auto"/>
          </w:divBdr>
        </w:div>
        <w:div w:id="730152668">
          <w:marLeft w:val="0"/>
          <w:marRight w:val="0"/>
          <w:marTop w:val="0"/>
          <w:marBottom w:val="0"/>
          <w:divBdr>
            <w:top w:val="none" w:sz="0" w:space="0" w:color="auto"/>
            <w:left w:val="none" w:sz="0" w:space="0" w:color="auto"/>
            <w:bottom w:val="none" w:sz="0" w:space="0" w:color="auto"/>
            <w:right w:val="none" w:sz="0" w:space="0" w:color="auto"/>
          </w:divBdr>
        </w:div>
        <w:div w:id="522935116">
          <w:marLeft w:val="0"/>
          <w:marRight w:val="0"/>
          <w:marTop w:val="0"/>
          <w:marBottom w:val="0"/>
          <w:divBdr>
            <w:top w:val="none" w:sz="0" w:space="0" w:color="auto"/>
            <w:left w:val="none" w:sz="0" w:space="0" w:color="auto"/>
            <w:bottom w:val="none" w:sz="0" w:space="0" w:color="auto"/>
            <w:right w:val="none" w:sz="0" w:space="0" w:color="auto"/>
          </w:divBdr>
        </w:div>
        <w:div w:id="574247243">
          <w:marLeft w:val="0"/>
          <w:marRight w:val="0"/>
          <w:marTop w:val="0"/>
          <w:marBottom w:val="0"/>
          <w:divBdr>
            <w:top w:val="none" w:sz="0" w:space="0" w:color="auto"/>
            <w:left w:val="none" w:sz="0" w:space="0" w:color="auto"/>
            <w:bottom w:val="none" w:sz="0" w:space="0" w:color="auto"/>
            <w:right w:val="none" w:sz="0" w:space="0" w:color="auto"/>
          </w:divBdr>
        </w:div>
        <w:div w:id="1117675645">
          <w:marLeft w:val="0"/>
          <w:marRight w:val="0"/>
          <w:marTop w:val="0"/>
          <w:marBottom w:val="0"/>
          <w:divBdr>
            <w:top w:val="none" w:sz="0" w:space="0" w:color="auto"/>
            <w:left w:val="none" w:sz="0" w:space="0" w:color="auto"/>
            <w:bottom w:val="none" w:sz="0" w:space="0" w:color="auto"/>
            <w:right w:val="none" w:sz="0" w:space="0" w:color="auto"/>
          </w:divBdr>
        </w:div>
        <w:div w:id="1344282397">
          <w:marLeft w:val="0"/>
          <w:marRight w:val="0"/>
          <w:marTop w:val="0"/>
          <w:marBottom w:val="0"/>
          <w:divBdr>
            <w:top w:val="none" w:sz="0" w:space="0" w:color="auto"/>
            <w:left w:val="none" w:sz="0" w:space="0" w:color="auto"/>
            <w:bottom w:val="none" w:sz="0" w:space="0" w:color="auto"/>
            <w:right w:val="none" w:sz="0" w:space="0" w:color="auto"/>
          </w:divBdr>
        </w:div>
        <w:div w:id="998967843">
          <w:marLeft w:val="0"/>
          <w:marRight w:val="0"/>
          <w:marTop w:val="0"/>
          <w:marBottom w:val="0"/>
          <w:divBdr>
            <w:top w:val="none" w:sz="0" w:space="0" w:color="auto"/>
            <w:left w:val="none" w:sz="0" w:space="0" w:color="auto"/>
            <w:bottom w:val="none" w:sz="0" w:space="0" w:color="auto"/>
            <w:right w:val="none" w:sz="0" w:space="0" w:color="auto"/>
          </w:divBdr>
        </w:div>
        <w:div w:id="1586457157">
          <w:marLeft w:val="0"/>
          <w:marRight w:val="0"/>
          <w:marTop w:val="0"/>
          <w:marBottom w:val="0"/>
          <w:divBdr>
            <w:top w:val="none" w:sz="0" w:space="0" w:color="auto"/>
            <w:left w:val="none" w:sz="0" w:space="0" w:color="auto"/>
            <w:bottom w:val="none" w:sz="0" w:space="0" w:color="auto"/>
            <w:right w:val="none" w:sz="0" w:space="0" w:color="auto"/>
          </w:divBdr>
        </w:div>
        <w:div w:id="1844005241">
          <w:marLeft w:val="0"/>
          <w:marRight w:val="0"/>
          <w:marTop w:val="0"/>
          <w:marBottom w:val="0"/>
          <w:divBdr>
            <w:top w:val="none" w:sz="0" w:space="0" w:color="auto"/>
            <w:left w:val="none" w:sz="0" w:space="0" w:color="auto"/>
            <w:bottom w:val="none" w:sz="0" w:space="0" w:color="auto"/>
            <w:right w:val="none" w:sz="0" w:space="0" w:color="auto"/>
          </w:divBdr>
        </w:div>
        <w:div w:id="894900184">
          <w:marLeft w:val="0"/>
          <w:marRight w:val="0"/>
          <w:marTop w:val="0"/>
          <w:marBottom w:val="0"/>
          <w:divBdr>
            <w:top w:val="none" w:sz="0" w:space="0" w:color="auto"/>
            <w:left w:val="none" w:sz="0" w:space="0" w:color="auto"/>
            <w:bottom w:val="none" w:sz="0" w:space="0" w:color="auto"/>
            <w:right w:val="none" w:sz="0" w:space="0" w:color="auto"/>
          </w:divBdr>
        </w:div>
        <w:div w:id="1262030269">
          <w:marLeft w:val="0"/>
          <w:marRight w:val="0"/>
          <w:marTop w:val="0"/>
          <w:marBottom w:val="0"/>
          <w:divBdr>
            <w:top w:val="none" w:sz="0" w:space="0" w:color="auto"/>
            <w:left w:val="none" w:sz="0" w:space="0" w:color="auto"/>
            <w:bottom w:val="none" w:sz="0" w:space="0" w:color="auto"/>
            <w:right w:val="none" w:sz="0" w:space="0" w:color="auto"/>
          </w:divBdr>
        </w:div>
        <w:div w:id="255599592">
          <w:marLeft w:val="0"/>
          <w:marRight w:val="0"/>
          <w:marTop w:val="0"/>
          <w:marBottom w:val="0"/>
          <w:divBdr>
            <w:top w:val="none" w:sz="0" w:space="0" w:color="auto"/>
            <w:left w:val="none" w:sz="0" w:space="0" w:color="auto"/>
            <w:bottom w:val="none" w:sz="0" w:space="0" w:color="auto"/>
            <w:right w:val="none" w:sz="0" w:space="0" w:color="auto"/>
          </w:divBdr>
        </w:div>
        <w:div w:id="543447332">
          <w:marLeft w:val="0"/>
          <w:marRight w:val="0"/>
          <w:marTop w:val="0"/>
          <w:marBottom w:val="0"/>
          <w:divBdr>
            <w:top w:val="none" w:sz="0" w:space="0" w:color="auto"/>
            <w:left w:val="none" w:sz="0" w:space="0" w:color="auto"/>
            <w:bottom w:val="none" w:sz="0" w:space="0" w:color="auto"/>
            <w:right w:val="none" w:sz="0" w:space="0" w:color="auto"/>
          </w:divBdr>
        </w:div>
        <w:div w:id="1367676888">
          <w:marLeft w:val="0"/>
          <w:marRight w:val="0"/>
          <w:marTop w:val="0"/>
          <w:marBottom w:val="0"/>
          <w:divBdr>
            <w:top w:val="none" w:sz="0" w:space="0" w:color="auto"/>
            <w:left w:val="none" w:sz="0" w:space="0" w:color="auto"/>
            <w:bottom w:val="none" w:sz="0" w:space="0" w:color="auto"/>
            <w:right w:val="none" w:sz="0" w:space="0" w:color="auto"/>
          </w:divBdr>
        </w:div>
        <w:div w:id="1370573608">
          <w:marLeft w:val="0"/>
          <w:marRight w:val="0"/>
          <w:marTop w:val="0"/>
          <w:marBottom w:val="0"/>
          <w:divBdr>
            <w:top w:val="none" w:sz="0" w:space="0" w:color="auto"/>
            <w:left w:val="none" w:sz="0" w:space="0" w:color="auto"/>
            <w:bottom w:val="none" w:sz="0" w:space="0" w:color="auto"/>
            <w:right w:val="none" w:sz="0" w:space="0" w:color="auto"/>
          </w:divBdr>
        </w:div>
        <w:div w:id="1645550734">
          <w:marLeft w:val="0"/>
          <w:marRight w:val="0"/>
          <w:marTop w:val="0"/>
          <w:marBottom w:val="0"/>
          <w:divBdr>
            <w:top w:val="none" w:sz="0" w:space="0" w:color="auto"/>
            <w:left w:val="none" w:sz="0" w:space="0" w:color="auto"/>
            <w:bottom w:val="none" w:sz="0" w:space="0" w:color="auto"/>
            <w:right w:val="none" w:sz="0" w:space="0" w:color="auto"/>
          </w:divBdr>
        </w:div>
        <w:div w:id="2089571925">
          <w:marLeft w:val="0"/>
          <w:marRight w:val="0"/>
          <w:marTop w:val="0"/>
          <w:marBottom w:val="0"/>
          <w:divBdr>
            <w:top w:val="none" w:sz="0" w:space="0" w:color="auto"/>
            <w:left w:val="none" w:sz="0" w:space="0" w:color="auto"/>
            <w:bottom w:val="none" w:sz="0" w:space="0" w:color="auto"/>
            <w:right w:val="none" w:sz="0" w:space="0" w:color="auto"/>
          </w:divBdr>
        </w:div>
        <w:div w:id="746727901">
          <w:marLeft w:val="0"/>
          <w:marRight w:val="0"/>
          <w:marTop w:val="0"/>
          <w:marBottom w:val="0"/>
          <w:divBdr>
            <w:top w:val="none" w:sz="0" w:space="0" w:color="auto"/>
            <w:left w:val="none" w:sz="0" w:space="0" w:color="auto"/>
            <w:bottom w:val="none" w:sz="0" w:space="0" w:color="auto"/>
            <w:right w:val="none" w:sz="0" w:space="0" w:color="auto"/>
          </w:divBdr>
        </w:div>
        <w:div w:id="701175909">
          <w:marLeft w:val="0"/>
          <w:marRight w:val="0"/>
          <w:marTop w:val="0"/>
          <w:marBottom w:val="0"/>
          <w:divBdr>
            <w:top w:val="none" w:sz="0" w:space="0" w:color="auto"/>
            <w:left w:val="none" w:sz="0" w:space="0" w:color="auto"/>
            <w:bottom w:val="none" w:sz="0" w:space="0" w:color="auto"/>
            <w:right w:val="none" w:sz="0" w:space="0" w:color="auto"/>
          </w:divBdr>
        </w:div>
        <w:div w:id="1983149308">
          <w:marLeft w:val="0"/>
          <w:marRight w:val="0"/>
          <w:marTop w:val="0"/>
          <w:marBottom w:val="0"/>
          <w:divBdr>
            <w:top w:val="none" w:sz="0" w:space="0" w:color="auto"/>
            <w:left w:val="none" w:sz="0" w:space="0" w:color="auto"/>
            <w:bottom w:val="none" w:sz="0" w:space="0" w:color="auto"/>
            <w:right w:val="none" w:sz="0" w:space="0" w:color="auto"/>
          </w:divBdr>
        </w:div>
        <w:div w:id="197354583">
          <w:marLeft w:val="0"/>
          <w:marRight w:val="0"/>
          <w:marTop w:val="0"/>
          <w:marBottom w:val="0"/>
          <w:divBdr>
            <w:top w:val="none" w:sz="0" w:space="0" w:color="auto"/>
            <w:left w:val="none" w:sz="0" w:space="0" w:color="auto"/>
            <w:bottom w:val="none" w:sz="0" w:space="0" w:color="auto"/>
            <w:right w:val="none" w:sz="0" w:space="0" w:color="auto"/>
          </w:divBdr>
        </w:div>
        <w:div w:id="290600835">
          <w:marLeft w:val="0"/>
          <w:marRight w:val="0"/>
          <w:marTop w:val="0"/>
          <w:marBottom w:val="0"/>
          <w:divBdr>
            <w:top w:val="none" w:sz="0" w:space="0" w:color="auto"/>
            <w:left w:val="none" w:sz="0" w:space="0" w:color="auto"/>
            <w:bottom w:val="none" w:sz="0" w:space="0" w:color="auto"/>
            <w:right w:val="none" w:sz="0" w:space="0" w:color="auto"/>
          </w:divBdr>
        </w:div>
        <w:div w:id="1003319210">
          <w:marLeft w:val="0"/>
          <w:marRight w:val="0"/>
          <w:marTop w:val="0"/>
          <w:marBottom w:val="0"/>
          <w:divBdr>
            <w:top w:val="none" w:sz="0" w:space="0" w:color="auto"/>
            <w:left w:val="none" w:sz="0" w:space="0" w:color="auto"/>
            <w:bottom w:val="none" w:sz="0" w:space="0" w:color="auto"/>
            <w:right w:val="none" w:sz="0" w:space="0" w:color="auto"/>
          </w:divBdr>
        </w:div>
        <w:div w:id="1916550654">
          <w:marLeft w:val="0"/>
          <w:marRight w:val="0"/>
          <w:marTop w:val="0"/>
          <w:marBottom w:val="0"/>
          <w:divBdr>
            <w:top w:val="none" w:sz="0" w:space="0" w:color="auto"/>
            <w:left w:val="none" w:sz="0" w:space="0" w:color="auto"/>
            <w:bottom w:val="none" w:sz="0" w:space="0" w:color="auto"/>
            <w:right w:val="none" w:sz="0" w:space="0" w:color="auto"/>
          </w:divBdr>
        </w:div>
        <w:div w:id="1347751475">
          <w:marLeft w:val="0"/>
          <w:marRight w:val="0"/>
          <w:marTop w:val="0"/>
          <w:marBottom w:val="0"/>
          <w:divBdr>
            <w:top w:val="none" w:sz="0" w:space="0" w:color="auto"/>
            <w:left w:val="none" w:sz="0" w:space="0" w:color="auto"/>
            <w:bottom w:val="none" w:sz="0" w:space="0" w:color="auto"/>
            <w:right w:val="none" w:sz="0" w:space="0" w:color="auto"/>
          </w:divBdr>
        </w:div>
        <w:div w:id="1344549605">
          <w:marLeft w:val="0"/>
          <w:marRight w:val="0"/>
          <w:marTop w:val="0"/>
          <w:marBottom w:val="0"/>
          <w:divBdr>
            <w:top w:val="none" w:sz="0" w:space="0" w:color="auto"/>
            <w:left w:val="none" w:sz="0" w:space="0" w:color="auto"/>
            <w:bottom w:val="none" w:sz="0" w:space="0" w:color="auto"/>
            <w:right w:val="none" w:sz="0" w:space="0" w:color="auto"/>
          </w:divBdr>
        </w:div>
        <w:div w:id="620382963">
          <w:marLeft w:val="0"/>
          <w:marRight w:val="0"/>
          <w:marTop w:val="0"/>
          <w:marBottom w:val="0"/>
          <w:divBdr>
            <w:top w:val="none" w:sz="0" w:space="0" w:color="auto"/>
            <w:left w:val="none" w:sz="0" w:space="0" w:color="auto"/>
            <w:bottom w:val="none" w:sz="0" w:space="0" w:color="auto"/>
            <w:right w:val="none" w:sz="0" w:space="0" w:color="auto"/>
          </w:divBdr>
        </w:div>
        <w:div w:id="1727297366">
          <w:marLeft w:val="0"/>
          <w:marRight w:val="0"/>
          <w:marTop w:val="0"/>
          <w:marBottom w:val="0"/>
          <w:divBdr>
            <w:top w:val="none" w:sz="0" w:space="0" w:color="auto"/>
            <w:left w:val="none" w:sz="0" w:space="0" w:color="auto"/>
            <w:bottom w:val="none" w:sz="0" w:space="0" w:color="auto"/>
            <w:right w:val="none" w:sz="0" w:space="0" w:color="auto"/>
          </w:divBdr>
        </w:div>
        <w:div w:id="1466314031">
          <w:marLeft w:val="0"/>
          <w:marRight w:val="0"/>
          <w:marTop w:val="0"/>
          <w:marBottom w:val="0"/>
          <w:divBdr>
            <w:top w:val="none" w:sz="0" w:space="0" w:color="auto"/>
            <w:left w:val="none" w:sz="0" w:space="0" w:color="auto"/>
            <w:bottom w:val="none" w:sz="0" w:space="0" w:color="auto"/>
            <w:right w:val="none" w:sz="0" w:space="0" w:color="auto"/>
          </w:divBdr>
        </w:div>
        <w:div w:id="174616616">
          <w:marLeft w:val="0"/>
          <w:marRight w:val="0"/>
          <w:marTop w:val="0"/>
          <w:marBottom w:val="0"/>
          <w:divBdr>
            <w:top w:val="none" w:sz="0" w:space="0" w:color="auto"/>
            <w:left w:val="none" w:sz="0" w:space="0" w:color="auto"/>
            <w:bottom w:val="none" w:sz="0" w:space="0" w:color="auto"/>
            <w:right w:val="none" w:sz="0" w:space="0" w:color="auto"/>
          </w:divBdr>
        </w:div>
        <w:div w:id="1713267384">
          <w:marLeft w:val="0"/>
          <w:marRight w:val="0"/>
          <w:marTop w:val="0"/>
          <w:marBottom w:val="0"/>
          <w:divBdr>
            <w:top w:val="none" w:sz="0" w:space="0" w:color="auto"/>
            <w:left w:val="none" w:sz="0" w:space="0" w:color="auto"/>
            <w:bottom w:val="none" w:sz="0" w:space="0" w:color="auto"/>
            <w:right w:val="none" w:sz="0" w:space="0" w:color="auto"/>
          </w:divBdr>
        </w:div>
        <w:div w:id="1494448264">
          <w:marLeft w:val="0"/>
          <w:marRight w:val="0"/>
          <w:marTop w:val="0"/>
          <w:marBottom w:val="0"/>
          <w:divBdr>
            <w:top w:val="none" w:sz="0" w:space="0" w:color="auto"/>
            <w:left w:val="none" w:sz="0" w:space="0" w:color="auto"/>
            <w:bottom w:val="none" w:sz="0" w:space="0" w:color="auto"/>
            <w:right w:val="none" w:sz="0" w:space="0" w:color="auto"/>
          </w:divBdr>
        </w:div>
        <w:div w:id="452554405">
          <w:marLeft w:val="0"/>
          <w:marRight w:val="0"/>
          <w:marTop w:val="0"/>
          <w:marBottom w:val="0"/>
          <w:divBdr>
            <w:top w:val="none" w:sz="0" w:space="0" w:color="auto"/>
            <w:left w:val="none" w:sz="0" w:space="0" w:color="auto"/>
            <w:bottom w:val="none" w:sz="0" w:space="0" w:color="auto"/>
            <w:right w:val="none" w:sz="0" w:space="0" w:color="auto"/>
          </w:divBdr>
        </w:div>
        <w:div w:id="1423330493">
          <w:marLeft w:val="0"/>
          <w:marRight w:val="0"/>
          <w:marTop w:val="0"/>
          <w:marBottom w:val="0"/>
          <w:divBdr>
            <w:top w:val="none" w:sz="0" w:space="0" w:color="auto"/>
            <w:left w:val="none" w:sz="0" w:space="0" w:color="auto"/>
            <w:bottom w:val="none" w:sz="0" w:space="0" w:color="auto"/>
            <w:right w:val="none" w:sz="0" w:space="0" w:color="auto"/>
          </w:divBdr>
        </w:div>
        <w:div w:id="145517475">
          <w:marLeft w:val="0"/>
          <w:marRight w:val="0"/>
          <w:marTop w:val="0"/>
          <w:marBottom w:val="0"/>
          <w:divBdr>
            <w:top w:val="none" w:sz="0" w:space="0" w:color="auto"/>
            <w:left w:val="none" w:sz="0" w:space="0" w:color="auto"/>
            <w:bottom w:val="none" w:sz="0" w:space="0" w:color="auto"/>
            <w:right w:val="none" w:sz="0" w:space="0" w:color="auto"/>
          </w:divBdr>
        </w:div>
        <w:div w:id="111638149">
          <w:marLeft w:val="0"/>
          <w:marRight w:val="0"/>
          <w:marTop w:val="0"/>
          <w:marBottom w:val="0"/>
          <w:divBdr>
            <w:top w:val="none" w:sz="0" w:space="0" w:color="auto"/>
            <w:left w:val="none" w:sz="0" w:space="0" w:color="auto"/>
            <w:bottom w:val="none" w:sz="0" w:space="0" w:color="auto"/>
            <w:right w:val="none" w:sz="0" w:space="0" w:color="auto"/>
          </w:divBdr>
        </w:div>
        <w:div w:id="146478210">
          <w:marLeft w:val="0"/>
          <w:marRight w:val="0"/>
          <w:marTop w:val="0"/>
          <w:marBottom w:val="0"/>
          <w:divBdr>
            <w:top w:val="none" w:sz="0" w:space="0" w:color="auto"/>
            <w:left w:val="none" w:sz="0" w:space="0" w:color="auto"/>
            <w:bottom w:val="none" w:sz="0" w:space="0" w:color="auto"/>
            <w:right w:val="none" w:sz="0" w:space="0" w:color="auto"/>
          </w:divBdr>
        </w:div>
        <w:div w:id="1188981858">
          <w:marLeft w:val="0"/>
          <w:marRight w:val="0"/>
          <w:marTop w:val="0"/>
          <w:marBottom w:val="0"/>
          <w:divBdr>
            <w:top w:val="none" w:sz="0" w:space="0" w:color="auto"/>
            <w:left w:val="none" w:sz="0" w:space="0" w:color="auto"/>
            <w:bottom w:val="none" w:sz="0" w:space="0" w:color="auto"/>
            <w:right w:val="none" w:sz="0" w:space="0" w:color="auto"/>
          </w:divBdr>
        </w:div>
        <w:div w:id="322710062">
          <w:marLeft w:val="0"/>
          <w:marRight w:val="0"/>
          <w:marTop w:val="0"/>
          <w:marBottom w:val="0"/>
          <w:divBdr>
            <w:top w:val="none" w:sz="0" w:space="0" w:color="auto"/>
            <w:left w:val="none" w:sz="0" w:space="0" w:color="auto"/>
            <w:bottom w:val="none" w:sz="0" w:space="0" w:color="auto"/>
            <w:right w:val="none" w:sz="0" w:space="0" w:color="auto"/>
          </w:divBdr>
        </w:div>
        <w:div w:id="879591143">
          <w:marLeft w:val="0"/>
          <w:marRight w:val="0"/>
          <w:marTop w:val="0"/>
          <w:marBottom w:val="0"/>
          <w:divBdr>
            <w:top w:val="none" w:sz="0" w:space="0" w:color="auto"/>
            <w:left w:val="none" w:sz="0" w:space="0" w:color="auto"/>
            <w:bottom w:val="none" w:sz="0" w:space="0" w:color="auto"/>
            <w:right w:val="none" w:sz="0" w:space="0" w:color="auto"/>
          </w:divBdr>
        </w:div>
        <w:div w:id="230383131">
          <w:marLeft w:val="0"/>
          <w:marRight w:val="0"/>
          <w:marTop w:val="0"/>
          <w:marBottom w:val="0"/>
          <w:divBdr>
            <w:top w:val="none" w:sz="0" w:space="0" w:color="auto"/>
            <w:left w:val="none" w:sz="0" w:space="0" w:color="auto"/>
            <w:bottom w:val="none" w:sz="0" w:space="0" w:color="auto"/>
            <w:right w:val="none" w:sz="0" w:space="0" w:color="auto"/>
          </w:divBdr>
        </w:div>
        <w:div w:id="1138958434">
          <w:marLeft w:val="0"/>
          <w:marRight w:val="0"/>
          <w:marTop w:val="0"/>
          <w:marBottom w:val="0"/>
          <w:divBdr>
            <w:top w:val="none" w:sz="0" w:space="0" w:color="auto"/>
            <w:left w:val="none" w:sz="0" w:space="0" w:color="auto"/>
            <w:bottom w:val="none" w:sz="0" w:space="0" w:color="auto"/>
            <w:right w:val="none" w:sz="0" w:space="0" w:color="auto"/>
          </w:divBdr>
        </w:div>
        <w:div w:id="1767071339">
          <w:marLeft w:val="0"/>
          <w:marRight w:val="0"/>
          <w:marTop w:val="0"/>
          <w:marBottom w:val="0"/>
          <w:divBdr>
            <w:top w:val="none" w:sz="0" w:space="0" w:color="auto"/>
            <w:left w:val="none" w:sz="0" w:space="0" w:color="auto"/>
            <w:bottom w:val="none" w:sz="0" w:space="0" w:color="auto"/>
            <w:right w:val="none" w:sz="0" w:space="0" w:color="auto"/>
          </w:divBdr>
        </w:div>
        <w:div w:id="1077365468">
          <w:marLeft w:val="0"/>
          <w:marRight w:val="0"/>
          <w:marTop w:val="0"/>
          <w:marBottom w:val="0"/>
          <w:divBdr>
            <w:top w:val="none" w:sz="0" w:space="0" w:color="auto"/>
            <w:left w:val="none" w:sz="0" w:space="0" w:color="auto"/>
            <w:bottom w:val="none" w:sz="0" w:space="0" w:color="auto"/>
            <w:right w:val="none" w:sz="0" w:space="0" w:color="auto"/>
          </w:divBdr>
        </w:div>
        <w:div w:id="1701399543">
          <w:marLeft w:val="0"/>
          <w:marRight w:val="0"/>
          <w:marTop w:val="0"/>
          <w:marBottom w:val="0"/>
          <w:divBdr>
            <w:top w:val="none" w:sz="0" w:space="0" w:color="auto"/>
            <w:left w:val="none" w:sz="0" w:space="0" w:color="auto"/>
            <w:bottom w:val="none" w:sz="0" w:space="0" w:color="auto"/>
            <w:right w:val="none" w:sz="0" w:space="0" w:color="auto"/>
          </w:divBdr>
        </w:div>
        <w:div w:id="1447315804">
          <w:marLeft w:val="0"/>
          <w:marRight w:val="0"/>
          <w:marTop w:val="0"/>
          <w:marBottom w:val="0"/>
          <w:divBdr>
            <w:top w:val="none" w:sz="0" w:space="0" w:color="auto"/>
            <w:left w:val="none" w:sz="0" w:space="0" w:color="auto"/>
            <w:bottom w:val="none" w:sz="0" w:space="0" w:color="auto"/>
            <w:right w:val="none" w:sz="0" w:space="0" w:color="auto"/>
          </w:divBdr>
        </w:div>
        <w:div w:id="1892500190">
          <w:marLeft w:val="0"/>
          <w:marRight w:val="0"/>
          <w:marTop w:val="0"/>
          <w:marBottom w:val="0"/>
          <w:divBdr>
            <w:top w:val="none" w:sz="0" w:space="0" w:color="auto"/>
            <w:left w:val="none" w:sz="0" w:space="0" w:color="auto"/>
            <w:bottom w:val="none" w:sz="0" w:space="0" w:color="auto"/>
            <w:right w:val="none" w:sz="0" w:space="0" w:color="auto"/>
          </w:divBdr>
        </w:div>
        <w:div w:id="1614746959">
          <w:marLeft w:val="0"/>
          <w:marRight w:val="0"/>
          <w:marTop w:val="0"/>
          <w:marBottom w:val="0"/>
          <w:divBdr>
            <w:top w:val="none" w:sz="0" w:space="0" w:color="auto"/>
            <w:left w:val="none" w:sz="0" w:space="0" w:color="auto"/>
            <w:bottom w:val="none" w:sz="0" w:space="0" w:color="auto"/>
            <w:right w:val="none" w:sz="0" w:space="0" w:color="auto"/>
          </w:divBdr>
        </w:div>
        <w:div w:id="303892271">
          <w:marLeft w:val="0"/>
          <w:marRight w:val="0"/>
          <w:marTop w:val="0"/>
          <w:marBottom w:val="0"/>
          <w:divBdr>
            <w:top w:val="none" w:sz="0" w:space="0" w:color="auto"/>
            <w:left w:val="none" w:sz="0" w:space="0" w:color="auto"/>
            <w:bottom w:val="none" w:sz="0" w:space="0" w:color="auto"/>
            <w:right w:val="none" w:sz="0" w:space="0" w:color="auto"/>
          </w:divBdr>
        </w:div>
        <w:div w:id="353308139">
          <w:marLeft w:val="0"/>
          <w:marRight w:val="0"/>
          <w:marTop w:val="0"/>
          <w:marBottom w:val="0"/>
          <w:divBdr>
            <w:top w:val="none" w:sz="0" w:space="0" w:color="auto"/>
            <w:left w:val="none" w:sz="0" w:space="0" w:color="auto"/>
            <w:bottom w:val="none" w:sz="0" w:space="0" w:color="auto"/>
            <w:right w:val="none" w:sz="0" w:space="0" w:color="auto"/>
          </w:divBdr>
        </w:div>
        <w:div w:id="2056271912">
          <w:marLeft w:val="0"/>
          <w:marRight w:val="0"/>
          <w:marTop w:val="0"/>
          <w:marBottom w:val="0"/>
          <w:divBdr>
            <w:top w:val="none" w:sz="0" w:space="0" w:color="auto"/>
            <w:left w:val="none" w:sz="0" w:space="0" w:color="auto"/>
            <w:bottom w:val="none" w:sz="0" w:space="0" w:color="auto"/>
            <w:right w:val="none" w:sz="0" w:space="0" w:color="auto"/>
          </w:divBdr>
        </w:div>
        <w:div w:id="1772625731">
          <w:marLeft w:val="0"/>
          <w:marRight w:val="0"/>
          <w:marTop w:val="0"/>
          <w:marBottom w:val="0"/>
          <w:divBdr>
            <w:top w:val="none" w:sz="0" w:space="0" w:color="auto"/>
            <w:left w:val="none" w:sz="0" w:space="0" w:color="auto"/>
            <w:bottom w:val="none" w:sz="0" w:space="0" w:color="auto"/>
            <w:right w:val="none" w:sz="0" w:space="0" w:color="auto"/>
          </w:divBdr>
        </w:div>
        <w:div w:id="1365058429">
          <w:marLeft w:val="0"/>
          <w:marRight w:val="0"/>
          <w:marTop w:val="0"/>
          <w:marBottom w:val="0"/>
          <w:divBdr>
            <w:top w:val="none" w:sz="0" w:space="0" w:color="auto"/>
            <w:left w:val="none" w:sz="0" w:space="0" w:color="auto"/>
            <w:bottom w:val="none" w:sz="0" w:space="0" w:color="auto"/>
            <w:right w:val="none" w:sz="0" w:space="0" w:color="auto"/>
          </w:divBdr>
        </w:div>
        <w:div w:id="316766571">
          <w:marLeft w:val="0"/>
          <w:marRight w:val="0"/>
          <w:marTop w:val="0"/>
          <w:marBottom w:val="0"/>
          <w:divBdr>
            <w:top w:val="none" w:sz="0" w:space="0" w:color="auto"/>
            <w:left w:val="none" w:sz="0" w:space="0" w:color="auto"/>
            <w:bottom w:val="none" w:sz="0" w:space="0" w:color="auto"/>
            <w:right w:val="none" w:sz="0" w:space="0" w:color="auto"/>
          </w:divBdr>
        </w:div>
        <w:div w:id="977497546">
          <w:marLeft w:val="0"/>
          <w:marRight w:val="0"/>
          <w:marTop w:val="0"/>
          <w:marBottom w:val="0"/>
          <w:divBdr>
            <w:top w:val="none" w:sz="0" w:space="0" w:color="auto"/>
            <w:left w:val="none" w:sz="0" w:space="0" w:color="auto"/>
            <w:bottom w:val="none" w:sz="0" w:space="0" w:color="auto"/>
            <w:right w:val="none" w:sz="0" w:space="0" w:color="auto"/>
          </w:divBdr>
        </w:div>
        <w:div w:id="2066710091">
          <w:marLeft w:val="0"/>
          <w:marRight w:val="0"/>
          <w:marTop w:val="0"/>
          <w:marBottom w:val="0"/>
          <w:divBdr>
            <w:top w:val="none" w:sz="0" w:space="0" w:color="auto"/>
            <w:left w:val="none" w:sz="0" w:space="0" w:color="auto"/>
            <w:bottom w:val="none" w:sz="0" w:space="0" w:color="auto"/>
            <w:right w:val="none" w:sz="0" w:space="0" w:color="auto"/>
          </w:divBdr>
        </w:div>
        <w:div w:id="1080835240">
          <w:marLeft w:val="0"/>
          <w:marRight w:val="0"/>
          <w:marTop w:val="0"/>
          <w:marBottom w:val="0"/>
          <w:divBdr>
            <w:top w:val="none" w:sz="0" w:space="0" w:color="auto"/>
            <w:left w:val="none" w:sz="0" w:space="0" w:color="auto"/>
            <w:bottom w:val="none" w:sz="0" w:space="0" w:color="auto"/>
            <w:right w:val="none" w:sz="0" w:space="0" w:color="auto"/>
          </w:divBdr>
        </w:div>
        <w:div w:id="370300832">
          <w:marLeft w:val="0"/>
          <w:marRight w:val="0"/>
          <w:marTop w:val="0"/>
          <w:marBottom w:val="0"/>
          <w:divBdr>
            <w:top w:val="none" w:sz="0" w:space="0" w:color="auto"/>
            <w:left w:val="none" w:sz="0" w:space="0" w:color="auto"/>
            <w:bottom w:val="none" w:sz="0" w:space="0" w:color="auto"/>
            <w:right w:val="none" w:sz="0" w:space="0" w:color="auto"/>
          </w:divBdr>
        </w:div>
        <w:div w:id="1236011517">
          <w:marLeft w:val="0"/>
          <w:marRight w:val="0"/>
          <w:marTop w:val="0"/>
          <w:marBottom w:val="0"/>
          <w:divBdr>
            <w:top w:val="none" w:sz="0" w:space="0" w:color="auto"/>
            <w:left w:val="none" w:sz="0" w:space="0" w:color="auto"/>
            <w:bottom w:val="none" w:sz="0" w:space="0" w:color="auto"/>
            <w:right w:val="none" w:sz="0" w:space="0" w:color="auto"/>
          </w:divBdr>
        </w:div>
        <w:div w:id="804155767">
          <w:marLeft w:val="0"/>
          <w:marRight w:val="0"/>
          <w:marTop w:val="0"/>
          <w:marBottom w:val="0"/>
          <w:divBdr>
            <w:top w:val="none" w:sz="0" w:space="0" w:color="auto"/>
            <w:left w:val="none" w:sz="0" w:space="0" w:color="auto"/>
            <w:bottom w:val="none" w:sz="0" w:space="0" w:color="auto"/>
            <w:right w:val="none" w:sz="0" w:space="0" w:color="auto"/>
          </w:divBdr>
        </w:div>
        <w:div w:id="49618252">
          <w:marLeft w:val="0"/>
          <w:marRight w:val="0"/>
          <w:marTop w:val="0"/>
          <w:marBottom w:val="0"/>
          <w:divBdr>
            <w:top w:val="none" w:sz="0" w:space="0" w:color="auto"/>
            <w:left w:val="none" w:sz="0" w:space="0" w:color="auto"/>
            <w:bottom w:val="none" w:sz="0" w:space="0" w:color="auto"/>
            <w:right w:val="none" w:sz="0" w:space="0" w:color="auto"/>
          </w:divBdr>
        </w:div>
        <w:div w:id="1851798888">
          <w:marLeft w:val="0"/>
          <w:marRight w:val="0"/>
          <w:marTop w:val="0"/>
          <w:marBottom w:val="0"/>
          <w:divBdr>
            <w:top w:val="none" w:sz="0" w:space="0" w:color="auto"/>
            <w:left w:val="none" w:sz="0" w:space="0" w:color="auto"/>
            <w:bottom w:val="none" w:sz="0" w:space="0" w:color="auto"/>
            <w:right w:val="none" w:sz="0" w:space="0" w:color="auto"/>
          </w:divBdr>
        </w:div>
        <w:div w:id="2070223540">
          <w:marLeft w:val="0"/>
          <w:marRight w:val="0"/>
          <w:marTop w:val="0"/>
          <w:marBottom w:val="0"/>
          <w:divBdr>
            <w:top w:val="none" w:sz="0" w:space="0" w:color="auto"/>
            <w:left w:val="none" w:sz="0" w:space="0" w:color="auto"/>
            <w:bottom w:val="none" w:sz="0" w:space="0" w:color="auto"/>
            <w:right w:val="none" w:sz="0" w:space="0" w:color="auto"/>
          </w:divBdr>
        </w:div>
        <w:div w:id="1810513830">
          <w:marLeft w:val="0"/>
          <w:marRight w:val="0"/>
          <w:marTop w:val="0"/>
          <w:marBottom w:val="0"/>
          <w:divBdr>
            <w:top w:val="none" w:sz="0" w:space="0" w:color="auto"/>
            <w:left w:val="none" w:sz="0" w:space="0" w:color="auto"/>
            <w:bottom w:val="none" w:sz="0" w:space="0" w:color="auto"/>
            <w:right w:val="none" w:sz="0" w:space="0" w:color="auto"/>
          </w:divBdr>
        </w:div>
        <w:div w:id="1570732259">
          <w:marLeft w:val="0"/>
          <w:marRight w:val="0"/>
          <w:marTop w:val="0"/>
          <w:marBottom w:val="0"/>
          <w:divBdr>
            <w:top w:val="none" w:sz="0" w:space="0" w:color="auto"/>
            <w:left w:val="none" w:sz="0" w:space="0" w:color="auto"/>
            <w:bottom w:val="none" w:sz="0" w:space="0" w:color="auto"/>
            <w:right w:val="none" w:sz="0" w:space="0" w:color="auto"/>
          </w:divBdr>
        </w:div>
        <w:div w:id="1042242749">
          <w:marLeft w:val="0"/>
          <w:marRight w:val="0"/>
          <w:marTop w:val="0"/>
          <w:marBottom w:val="0"/>
          <w:divBdr>
            <w:top w:val="none" w:sz="0" w:space="0" w:color="auto"/>
            <w:left w:val="none" w:sz="0" w:space="0" w:color="auto"/>
            <w:bottom w:val="none" w:sz="0" w:space="0" w:color="auto"/>
            <w:right w:val="none" w:sz="0" w:space="0" w:color="auto"/>
          </w:divBdr>
        </w:div>
        <w:div w:id="1952978665">
          <w:marLeft w:val="0"/>
          <w:marRight w:val="0"/>
          <w:marTop w:val="0"/>
          <w:marBottom w:val="0"/>
          <w:divBdr>
            <w:top w:val="none" w:sz="0" w:space="0" w:color="auto"/>
            <w:left w:val="none" w:sz="0" w:space="0" w:color="auto"/>
            <w:bottom w:val="none" w:sz="0" w:space="0" w:color="auto"/>
            <w:right w:val="none" w:sz="0" w:space="0" w:color="auto"/>
          </w:divBdr>
        </w:div>
        <w:div w:id="102502657">
          <w:marLeft w:val="0"/>
          <w:marRight w:val="0"/>
          <w:marTop w:val="0"/>
          <w:marBottom w:val="0"/>
          <w:divBdr>
            <w:top w:val="none" w:sz="0" w:space="0" w:color="auto"/>
            <w:left w:val="none" w:sz="0" w:space="0" w:color="auto"/>
            <w:bottom w:val="none" w:sz="0" w:space="0" w:color="auto"/>
            <w:right w:val="none" w:sz="0" w:space="0" w:color="auto"/>
          </w:divBdr>
        </w:div>
        <w:div w:id="1509908602">
          <w:marLeft w:val="0"/>
          <w:marRight w:val="0"/>
          <w:marTop w:val="0"/>
          <w:marBottom w:val="0"/>
          <w:divBdr>
            <w:top w:val="none" w:sz="0" w:space="0" w:color="auto"/>
            <w:left w:val="none" w:sz="0" w:space="0" w:color="auto"/>
            <w:bottom w:val="none" w:sz="0" w:space="0" w:color="auto"/>
            <w:right w:val="none" w:sz="0" w:space="0" w:color="auto"/>
          </w:divBdr>
        </w:div>
        <w:div w:id="1156263539">
          <w:marLeft w:val="0"/>
          <w:marRight w:val="0"/>
          <w:marTop w:val="0"/>
          <w:marBottom w:val="0"/>
          <w:divBdr>
            <w:top w:val="none" w:sz="0" w:space="0" w:color="auto"/>
            <w:left w:val="none" w:sz="0" w:space="0" w:color="auto"/>
            <w:bottom w:val="none" w:sz="0" w:space="0" w:color="auto"/>
            <w:right w:val="none" w:sz="0" w:space="0" w:color="auto"/>
          </w:divBdr>
        </w:div>
        <w:div w:id="419790796">
          <w:marLeft w:val="0"/>
          <w:marRight w:val="0"/>
          <w:marTop w:val="0"/>
          <w:marBottom w:val="0"/>
          <w:divBdr>
            <w:top w:val="none" w:sz="0" w:space="0" w:color="auto"/>
            <w:left w:val="none" w:sz="0" w:space="0" w:color="auto"/>
            <w:bottom w:val="none" w:sz="0" w:space="0" w:color="auto"/>
            <w:right w:val="none" w:sz="0" w:space="0" w:color="auto"/>
          </w:divBdr>
        </w:div>
        <w:div w:id="1869172612">
          <w:marLeft w:val="0"/>
          <w:marRight w:val="0"/>
          <w:marTop w:val="0"/>
          <w:marBottom w:val="0"/>
          <w:divBdr>
            <w:top w:val="none" w:sz="0" w:space="0" w:color="auto"/>
            <w:left w:val="none" w:sz="0" w:space="0" w:color="auto"/>
            <w:bottom w:val="none" w:sz="0" w:space="0" w:color="auto"/>
            <w:right w:val="none" w:sz="0" w:space="0" w:color="auto"/>
          </w:divBdr>
        </w:div>
        <w:div w:id="672607735">
          <w:marLeft w:val="0"/>
          <w:marRight w:val="0"/>
          <w:marTop w:val="0"/>
          <w:marBottom w:val="0"/>
          <w:divBdr>
            <w:top w:val="none" w:sz="0" w:space="0" w:color="auto"/>
            <w:left w:val="none" w:sz="0" w:space="0" w:color="auto"/>
            <w:bottom w:val="none" w:sz="0" w:space="0" w:color="auto"/>
            <w:right w:val="none" w:sz="0" w:space="0" w:color="auto"/>
          </w:divBdr>
        </w:div>
        <w:div w:id="1784106342">
          <w:marLeft w:val="0"/>
          <w:marRight w:val="0"/>
          <w:marTop w:val="0"/>
          <w:marBottom w:val="0"/>
          <w:divBdr>
            <w:top w:val="none" w:sz="0" w:space="0" w:color="auto"/>
            <w:left w:val="none" w:sz="0" w:space="0" w:color="auto"/>
            <w:bottom w:val="none" w:sz="0" w:space="0" w:color="auto"/>
            <w:right w:val="none" w:sz="0" w:space="0" w:color="auto"/>
          </w:divBdr>
        </w:div>
        <w:div w:id="1735547105">
          <w:marLeft w:val="0"/>
          <w:marRight w:val="0"/>
          <w:marTop w:val="0"/>
          <w:marBottom w:val="0"/>
          <w:divBdr>
            <w:top w:val="none" w:sz="0" w:space="0" w:color="auto"/>
            <w:left w:val="none" w:sz="0" w:space="0" w:color="auto"/>
            <w:bottom w:val="none" w:sz="0" w:space="0" w:color="auto"/>
            <w:right w:val="none" w:sz="0" w:space="0" w:color="auto"/>
          </w:divBdr>
        </w:div>
        <w:div w:id="1344936126">
          <w:marLeft w:val="0"/>
          <w:marRight w:val="0"/>
          <w:marTop w:val="0"/>
          <w:marBottom w:val="0"/>
          <w:divBdr>
            <w:top w:val="none" w:sz="0" w:space="0" w:color="auto"/>
            <w:left w:val="none" w:sz="0" w:space="0" w:color="auto"/>
            <w:bottom w:val="none" w:sz="0" w:space="0" w:color="auto"/>
            <w:right w:val="none" w:sz="0" w:space="0" w:color="auto"/>
          </w:divBdr>
        </w:div>
        <w:div w:id="1175992602">
          <w:marLeft w:val="0"/>
          <w:marRight w:val="0"/>
          <w:marTop w:val="0"/>
          <w:marBottom w:val="0"/>
          <w:divBdr>
            <w:top w:val="none" w:sz="0" w:space="0" w:color="auto"/>
            <w:left w:val="none" w:sz="0" w:space="0" w:color="auto"/>
            <w:bottom w:val="none" w:sz="0" w:space="0" w:color="auto"/>
            <w:right w:val="none" w:sz="0" w:space="0" w:color="auto"/>
          </w:divBdr>
        </w:div>
        <w:div w:id="615604342">
          <w:marLeft w:val="0"/>
          <w:marRight w:val="0"/>
          <w:marTop w:val="0"/>
          <w:marBottom w:val="0"/>
          <w:divBdr>
            <w:top w:val="none" w:sz="0" w:space="0" w:color="auto"/>
            <w:left w:val="none" w:sz="0" w:space="0" w:color="auto"/>
            <w:bottom w:val="none" w:sz="0" w:space="0" w:color="auto"/>
            <w:right w:val="none" w:sz="0" w:space="0" w:color="auto"/>
          </w:divBdr>
        </w:div>
        <w:div w:id="803085893">
          <w:marLeft w:val="0"/>
          <w:marRight w:val="0"/>
          <w:marTop w:val="0"/>
          <w:marBottom w:val="0"/>
          <w:divBdr>
            <w:top w:val="none" w:sz="0" w:space="0" w:color="auto"/>
            <w:left w:val="none" w:sz="0" w:space="0" w:color="auto"/>
            <w:bottom w:val="none" w:sz="0" w:space="0" w:color="auto"/>
            <w:right w:val="none" w:sz="0" w:space="0" w:color="auto"/>
          </w:divBdr>
        </w:div>
        <w:div w:id="1453674121">
          <w:marLeft w:val="0"/>
          <w:marRight w:val="0"/>
          <w:marTop w:val="0"/>
          <w:marBottom w:val="0"/>
          <w:divBdr>
            <w:top w:val="none" w:sz="0" w:space="0" w:color="auto"/>
            <w:left w:val="none" w:sz="0" w:space="0" w:color="auto"/>
            <w:bottom w:val="none" w:sz="0" w:space="0" w:color="auto"/>
            <w:right w:val="none" w:sz="0" w:space="0" w:color="auto"/>
          </w:divBdr>
        </w:div>
        <w:div w:id="126751530">
          <w:marLeft w:val="0"/>
          <w:marRight w:val="0"/>
          <w:marTop w:val="0"/>
          <w:marBottom w:val="0"/>
          <w:divBdr>
            <w:top w:val="none" w:sz="0" w:space="0" w:color="auto"/>
            <w:left w:val="none" w:sz="0" w:space="0" w:color="auto"/>
            <w:bottom w:val="none" w:sz="0" w:space="0" w:color="auto"/>
            <w:right w:val="none" w:sz="0" w:space="0" w:color="auto"/>
          </w:divBdr>
        </w:div>
        <w:div w:id="1277757480">
          <w:marLeft w:val="0"/>
          <w:marRight w:val="0"/>
          <w:marTop w:val="0"/>
          <w:marBottom w:val="0"/>
          <w:divBdr>
            <w:top w:val="none" w:sz="0" w:space="0" w:color="auto"/>
            <w:left w:val="none" w:sz="0" w:space="0" w:color="auto"/>
            <w:bottom w:val="none" w:sz="0" w:space="0" w:color="auto"/>
            <w:right w:val="none" w:sz="0" w:space="0" w:color="auto"/>
          </w:divBdr>
        </w:div>
        <w:div w:id="1734111277">
          <w:marLeft w:val="0"/>
          <w:marRight w:val="0"/>
          <w:marTop w:val="0"/>
          <w:marBottom w:val="0"/>
          <w:divBdr>
            <w:top w:val="none" w:sz="0" w:space="0" w:color="auto"/>
            <w:left w:val="none" w:sz="0" w:space="0" w:color="auto"/>
            <w:bottom w:val="none" w:sz="0" w:space="0" w:color="auto"/>
            <w:right w:val="none" w:sz="0" w:space="0" w:color="auto"/>
          </w:divBdr>
        </w:div>
        <w:div w:id="639073913">
          <w:marLeft w:val="0"/>
          <w:marRight w:val="0"/>
          <w:marTop w:val="0"/>
          <w:marBottom w:val="0"/>
          <w:divBdr>
            <w:top w:val="none" w:sz="0" w:space="0" w:color="auto"/>
            <w:left w:val="none" w:sz="0" w:space="0" w:color="auto"/>
            <w:bottom w:val="none" w:sz="0" w:space="0" w:color="auto"/>
            <w:right w:val="none" w:sz="0" w:space="0" w:color="auto"/>
          </w:divBdr>
        </w:div>
        <w:div w:id="275605242">
          <w:marLeft w:val="0"/>
          <w:marRight w:val="0"/>
          <w:marTop w:val="0"/>
          <w:marBottom w:val="0"/>
          <w:divBdr>
            <w:top w:val="none" w:sz="0" w:space="0" w:color="auto"/>
            <w:left w:val="none" w:sz="0" w:space="0" w:color="auto"/>
            <w:bottom w:val="none" w:sz="0" w:space="0" w:color="auto"/>
            <w:right w:val="none" w:sz="0" w:space="0" w:color="auto"/>
          </w:divBdr>
        </w:div>
        <w:div w:id="515047959">
          <w:marLeft w:val="0"/>
          <w:marRight w:val="0"/>
          <w:marTop w:val="0"/>
          <w:marBottom w:val="0"/>
          <w:divBdr>
            <w:top w:val="none" w:sz="0" w:space="0" w:color="auto"/>
            <w:left w:val="none" w:sz="0" w:space="0" w:color="auto"/>
            <w:bottom w:val="none" w:sz="0" w:space="0" w:color="auto"/>
            <w:right w:val="none" w:sz="0" w:space="0" w:color="auto"/>
          </w:divBdr>
        </w:div>
        <w:div w:id="1176306934">
          <w:marLeft w:val="0"/>
          <w:marRight w:val="0"/>
          <w:marTop w:val="0"/>
          <w:marBottom w:val="0"/>
          <w:divBdr>
            <w:top w:val="none" w:sz="0" w:space="0" w:color="auto"/>
            <w:left w:val="none" w:sz="0" w:space="0" w:color="auto"/>
            <w:bottom w:val="none" w:sz="0" w:space="0" w:color="auto"/>
            <w:right w:val="none" w:sz="0" w:space="0" w:color="auto"/>
          </w:divBdr>
        </w:div>
        <w:div w:id="1626348710">
          <w:marLeft w:val="0"/>
          <w:marRight w:val="0"/>
          <w:marTop w:val="0"/>
          <w:marBottom w:val="0"/>
          <w:divBdr>
            <w:top w:val="none" w:sz="0" w:space="0" w:color="auto"/>
            <w:left w:val="none" w:sz="0" w:space="0" w:color="auto"/>
            <w:bottom w:val="none" w:sz="0" w:space="0" w:color="auto"/>
            <w:right w:val="none" w:sz="0" w:space="0" w:color="auto"/>
          </w:divBdr>
        </w:div>
        <w:div w:id="760026272">
          <w:marLeft w:val="0"/>
          <w:marRight w:val="0"/>
          <w:marTop w:val="0"/>
          <w:marBottom w:val="0"/>
          <w:divBdr>
            <w:top w:val="none" w:sz="0" w:space="0" w:color="auto"/>
            <w:left w:val="none" w:sz="0" w:space="0" w:color="auto"/>
            <w:bottom w:val="none" w:sz="0" w:space="0" w:color="auto"/>
            <w:right w:val="none" w:sz="0" w:space="0" w:color="auto"/>
          </w:divBdr>
        </w:div>
        <w:div w:id="1580478098">
          <w:marLeft w:val="0"/>
          <w:marRight w:val="0"/>
          <w:marTop w:val="0"/>
          <w:marBottom w:val="0"/>
          <w:divBdr>
            <w:top w:val="none" w:sz="0" w:space="0" w:color="auto"/>
            <w:left w:val="none" w:sz="0" w:space="0" w:color="auto"/>
            <w:bottom w:val="none" w:sz="0" w:space="0" w:color="auto"/>
            <w:right w:val="none" w:sz="0" w:space="0" w:color="auto"/>
          </w:divBdr>
        </w:div>
        <w:div w:id="807474461">
          <w:marLeft w:val="0"/>
          <w:marRight w:val="0"/>
          <w:marTop w:val="0"/>
          <w:marBottom w:val="0"/>
          <w:divBdr>
            <w:top w:val="none" w:sz="0" w:space="0" w:color="auto"/>
            <w:left w:val="none" w:sz="0" w:space="0" w:color="auto"/>
            <w:bottom w:val="none" w:sz="0" w:space="0" w:color="auto"/>
            <w:right w:val="none" w:sz="0" w:space="0" w:color="auto"/>
          </w:divBdr>
        </w:div>
        <w:div w:id="332075722">
          <w:marLeft w:val="0"/>
          <w:marRight w:val="0"/>
          <w:marTop w:val="0"/>
          <w:marBottom w:val="0"/>
          <w:divBdr>
            <w:top w:val="none" w:sz="0" w:space="0" w:color="auto"/>
            <w:left w:val="none" w:sz="0" w:space="0" w:color="auto"/>
            <w:bottom w:val="none" w:sz="0" w:space="0" w:color="auto"/>
            <w:right w:val="none" w:sz="0" w:space="0" w:color="auto"/>
          </w:divBdr>
        </w:div>
        <w:div w:id="1834224406">
          <w:marLeft w:val="0"/>
          <w:marRight w:val="0"/>
          <w:marTop w:val="0"/>
          <w:marBottom w:val="0"/>
          <w:divBdr>
            <w:top w:val="none" w:sz="0" w:space="0" w:color="auto"/>
            <w:left w:val="none" w:sz="0" w:space="0" w:color="auto"/>
            <w:bottom w:val="none" w:sz="0" w:space="0" w:color="auto"/>
            <w:right w:val="none" w:sz="0" w:space="0" w:color="auto"/>
          </w:divBdr>
        </w:div>
        <w:div w:id="1227760228">
          <w:marLeft w:val="0"/>
          <w:marRight w:val="0"/>
          <w:marTop w:val="0"/>
          <w:marBottom w:val="0"/>
          <w:divBdr>
            <w:top w:val="none" w:sz="0" w:space="0" w:color="auto"/>
            <w:left w:val="none" w:sz="0" w:space="0" w:color="auto"/>
            <w:bottom w:val="none" w:sz="0" w:space="0" w:color="auto"/>
            <w:right w:val="none" w:sz="0" w:space="0" w:color="auto"/>
          </w:divBdr>
        </w:div>
        <w:div w:id="1682852751">
          <w:marLeft w:val="0"/>
          <w:marRight w:val="0"/>
          <w:marTop w:val="0"/>
          <w:marBottom w:val="0"/>
          <w:divBdr>
            <w:top w:val="none" w:sz="0" w:space="0" w:color="auto"/>
            <w:left w:val="none" w:sz="0" w:space="0" w:color="auto"/>
            <w:bottom w:val="none" w:sz="0" w:space="0" w:color="auto"/>
            <w:right w:val="none" w:sz="0" w:space="0" w:color="auto"/>
          </w:divBdr>
        </w:div>
        <w:div w:id="1389301391">
          <w:marLeft w:val="0"/>
          <w:marRight w:val="0"/>
          <w:marTop w:val="0"/>
          <w:marBottom w:val="0"/>
          <w:divBdr>
            <w:top w:val="none" w:sz="0" w:space="0" w:color="auto"/>
            <w:left w:val="none" w:sz="0" w:space="0" w:color="auto"/>
            <w:bottom w:val="none" w:sz="0" w:space="0" w:color="auto"/>
            <w:right w:val="none" w:sz="0" w:space="0" w:color="auto"/>
          </w:divBdr>
        </w:div>
        <w:div w:id="295062217">
          <w:marLeft w:val="0"/>
          <w:marRight w:val="0"/>
          <w:marTop w:val="0"/>
          <w:marBottom w:val="0"/>
          <w:divBdr>
            <w:top w:val="none" w:sz="0" w:space="0" w:color="auto"/>
            <w:left w:val="none" w:sz="0" w:space="0" w:color="auto"/>
            <w:bottom w:val="none" w:sz="0" w:space="0" w:color="auto"/>
            <w:right w:val="none" w:sz="0" w:space="0" w:color="auto"/>
          </w:divBdr>
        </w:div>
        <w:div w:id="831290538">
          <w:marLeft w:val="0"/>
          <w:marRight w:val="0"/>
          <w:marTop w:val="0"/>
          <w:marBottom w:val="0"/>
          <w:divBdr>
            <w:top w:val="none" w:sz="0" w:space="0" w:color="auto"/>
            <w:left w:val="none" w:sz="0" w:space="0" w:color="auto"/>
            <w:bottom w:val="none" w:sz="0" w:space="0" w:color="auto"/>
            <w:right w:val="none" w:sz="0" w:space="0" w:color="auto"/>
          </w:divBdr>
        </w:div>
        <w:div w:id="1150098459">
          <w:marLeft w:val="0"/>
          <w:marRight w:val="0"/>
          <w:marTop w:val="0"/>
          <w:marBottom w:val="0"/>
          <w:divBdr>
            <w:top w:val="none" w:sz="0" w:space="0" w:color="auto"/>
            <w:left w:val="none" w:sz="0" w:space="0" w:color="auto"/>
            <w:bottom w:val="none" w:sz="0" w:space="0" w:color="auto"/>
            <w:right w:val="none" w:sz="0" w:space="0" w:color="auto"/>
          </w:divBdr>
        </w:div>
        <w:div w:id="1090201880">
          <w:marLeft w:val="0"/>
          <w:marRight w:val="0"/>
          <w:marTop w:val="0"/>
          <w:marBottom w:val="0"/>
          <w:divBdr>
            <w:top w:val="none" w:sz="0" w:space="0" w:color="auto"/>
            <w:left w:val="none" w:sz="0" w:space="0" w:color="auto"/>
            <w:bottom w:val="none" w:sz="0" w:space="0" w:color="auto"/>
            <w:right w:val="none" w:sz="0" w:space="0" w:color="auto"/>
          </w:divBdr>
        </w:div>
        <w:div w:id="525096836">
          <w:marLeft w:val="0"/>
          <w:marRight w:val="0"/>
          <w:marTop w:val="0"/>
          <w:marBottom w:val="0"/>
          <w:divBdr>
            <w:top w:val="none" w:sz="0" w:space="0" w:color="auto"/>
            <w:left w:val="none" w:sz="0" w:space="0" w:color="auto"/>
            <w:bottom w:val="none" w:sz="0" w:space="0" w:color="auto"/>
            <w:right w:val="none" w:sz="0" w:space="0" w:color="auto"/>
          </w:divBdr>
        </w:div>
        <w:div w:id="41441540">
          <w:marLeft w:val="0"/>
          <w:marRight w:val="0"/>
          <w:marTop w:val="0"/>
          <w:marBottom w:val="0"/>
          <w:divBdr>
            <w:top w:val="none" w:sz="0" w:space="0" w:color="auto"/>
            <w:left w:val="none" w:sz="0" w:space="0" w:color="auto"/>
            <w:bottom w:val="none" w:sz="0" w:space="0" w:color="auto"/>
            <w:right w:val="none" w:sz="0" w:space="0" w:color="auto"/>
          </w:divBdr>
        </w:div>
        <w:div w:id="29844319">
          <w:marLeft w:val="0"/>
          <w:marRight w:val="0"/>
          <w:marTop w:val="0"/>
          <w:marBottom w:val="0"/>
          <w:divBdr>
            <w:top w:val="none" w:sz="0" w:space="0" w:color="auto"/>
            <w:left w:val="none" w:sz="0" w:space="0" w:color="auto"/>
            <w:bottom w:val="none" w:sz="0" w:space="0" w:color="auto"/>
            <w:right w:val="none" w:sz="0" w:space="0" w:color="auto"/>
          </w:divBdr>
        </w:div>
        <w:div w:id="1781610911">
          <w:marLeft w:val="0"/>
          <w:marRight w:val="0"/>
          <w:marTop w:val="0"/>
          <w:marBottom w:val="0"/>
          <w:divBdr>
            <w:top w:val="none" w:sz="0" w:space="0" w:color="auto"/>
            <w:left w:val="none" w:sz="0" w:space="0" w:color="auto"/>
            <w:bottom w:val="none" w:sz="0" w:space="0" w:color="auto"/>
            <w:right w:val="none" w:sz="0" w:space="0" w:color="auto"/>
          </w:divBdr>
        </w:div>
        <w:div w:id="371686879">
          <w:marLeft w:val="0"/>
          <w:marRight w:val="0"/>
          <w:marTop w:val="0"/>
          <w:marBottom w:val="0"/>
          <w:divBdr>
            <w:top w:val="none" w:sz="0" w:space="0" w:color="auto"/>
            <w:left w:val="none" w:sz="0" w:space="0" w:color="auto"/>
            <w:bottom w:val="none" w:sz="0" w:space="0" w:color="auto"/>
            <w:right w:val="none" w:sz="0" w:space="0" w:color="auto"/>
          </w:divBdr>
        </w:div>
        <w:div w:id="181868112">
          <w:marLeft w:val="0"/>
          <w:marRight w:val="0"/>
          <w:marTop w:val="0"/>
          <w:marBottom w:val="0"/>
          <w:divBdr>
            <w:top w:val="none" w:sz="0" w:space="0" w:color="auto"/>
            <w:left w:val="none" w:sz="0" w:space="0" w:color="auto"/>
            <w:bottom w:val="none" w:sz="0" w:space="0" w:color="auto"/>
            <w:right w:val="none" w:sz="0" w:space="0" w:color="auto"/>
          </w:divBdr>
        </w:div>
        <w:div w:id="1999766625">
          <w:marLeft w:val="0"/>
          <w:marRight w:val="0"/>
          <w:marTop w:val="0"/>
          <w:marBottom w:val="0"/>
          <w:divBdr>
            <w:top w:val="none" w:sz="0" w:space="0" w:color="auto"/>
            <w:left w:val="none" w:sz="0" w:space="0" w:color="auto"/>
            <w:bottom w:val="none" w:sz="0" w:space="0" w:color="auto"/>
            <w:right w:val="none" w:sz="0" w:space="0" w:color="auto"/>
          </w:divBdr>
        </w:div>
        <w:div w:id="294142514">
          <w:marLeft w:val="0"/>
          <w:marRight w:val="0"/>
          <w:marTop w:val="0"/>
          <w:marBottom w:val="0"/>
          <w:divBdr>
            <w:top w:val="none" w:sz="0" w:space="0" w:color="auto"/>
            <w:left w:val="none" w:sz="0" w:space="0" w:color="auto"/>
            <w:bottom w:val="none" w:sz="0" w:space="0" w:color="auto"/>
            <w:right w:val="none" w:sz="0" w:space="0" w:color="auto"/>
          </w:divBdr>
        </w:div>
        <w:div w:id="465051272">
          <w:marLeft w:val="0"/>
          <w:marRight w:val="0"/>
          <w:marTop w:val="0"/>
          <w:marBottom w:val="0"/>
          <w:divBdr>
            <w:top w:val="none" w:sz="0" w:space="0" w:color="auto"/>
            <w:left w:val="none" w:sz="0" w:space="0" w:color="auto"/>
            <w:bottom w:val="none" w:sz="0" w:space="0" w:color="auto"/>
            <w:right w:val="none" w:sz="0" w:space="0" w:color="auto"/>
          </w:divBdr>
        </w:div>
        <w:div w:id="1721125414">
          <w:marLeft w:val="0"/>
          <w:marRight w:val="0"/>
          <w:marTop w:val="0"/>
          <w:marBottom w:val="0"/>
          <w:divBdr>
            <w:top w:val="none" w:sz="0" w:space="0" w:color="auto"/>
            <w:left w:val="none" w:sz="0" w:space="0" w:color="auto"/>
            <w:bottom w:val="none" w:sz="0" w:space="0" w:color="auto"/>
            <w:right w:val="none" w:sz="0" w:space="0" w:color="auto"/>
          </w:divBdr>
        </w:div>
        <w:div w:id="624507301">
          <w:marLeft w:val="0"/>
          <w:marRight w:val="0"/>
          <w:marTop w:val="0"/>
          <w:marBottom w:val="0"/>
          <w:divBdr>
            <w:top w:val="none" w:sz="0" w:space="0" w:color="auto"/>
            <w:left w:val="none" w:sz="0" w:space="0" w:color="auto"/>
            <w:bottom w:val="none" w:sz="0" w:space="0" w:color="auto"/>
            <w:right w:val="none" w:sz="0" w:space="0" w:color="auto"/>
          </w:divBdr>
        </w:div>
        <w:div w:id="391391807">
          <w:marLeft w:val="0"/>
          <w:marRight w:val="0"/>
          <w:marTop w:val="0"/>
          <w:marBottom w:val="0"/>
          <w:divBdr>
            <w:top w:val="none" w:sz="0" w:space="0" w:color="auto"/>
            <w:left w:val="none" w:sz="0" w:space="0" w:color="auto"/>
            <w:bottom w:val="none" w:sz="0" w:space="0" w:color="auto"/>
            <w:right w:val="none" w:sz="0" w:space="0" w:color="auto"/>
          </w:divBdr>
        </w:div>
        <w:div w:id="972635695">
          <w:marLeft w:val="0"/>
          <w:marRight w:val="0"/>
          <w:marTop w:val="0"/>
          <w:marBottom w:val="0"/>
          <w:divBdr>
            <w:top w:val="none" w:sz="0" w:space="0" w:color="auto"/>
            <w:left w:val="none" w:sz="0" w:space="0" w:color="auto"/>
            <w:bottom w:val="none" w:sz="0" w:space="0" w:color="auto"/>
            <w:right w:val="none" w:sz="0" w:space="0" w:color="auto"/>
          </w:divBdr>
        </w:div>
        <w:div w:id="958950382">
          <w:marLeft w:val="0"/>
          <w:marRight w:val="0"/>
          <w:marTop w:val="0"/>
          <w:marBottom w:val="0"/>
          <w:divBdr>
            <w:top w:val="none" w:sz="0" w:space="0" w:color="auto"/>
            <w:left w:val="none" w:sz="0" w:space="0" w:color="auto"/>
            <w:bottom w:val="none" w:sz="0" w:space="0" w:color="auto"/>
            <w:right w:val="none" w:sz="0" w:space="0" w:color="auto"/>
          </w:divBdr>
        </w:div>
        <w:div w:id="1012877917">
          <w:marLeft w:val="0"/>
          <w:marRight w:val="0"/>
          <w:marTop w:val="0"/>
          <w:marBottom w:val="0"/>
          <w:divBdr>
            <w:top w:val="none" w:sz="0" w:space="0" w:color="auto"/>
            <w:left w:val="none" w:sz="0" w:space="0" w:color="auto"/>
            <w:bottom w:val="none" w:sz="0" w:space="0" w:color="auto"/>
            <w:right w:val="none" w:sz="0" w:space="0" w:color="auto"/>
          </w:divBdr>
        </w:div>
        <w:div w:id="2139957870">
          <w:marLeft w:val="0"/>
          <w:marRight w:val="0"/>
          <w:marTop w:val="0"/>
          <w:marBottom w:val="0"/>
          <w:divBdr>
            <w:top w:val="none" w:sz="0" w:space="0" w:color="auto"/>
            <w:left w:val="none" w:sz="0" w:space="0" w:color="auto"/>
            <w:bottom w:val="none" w:sz="0" w:space="0" w:color="auto"/>
            <w:right w:val="none" w:sz="0" w:space="0" w:color="auto"/>
          </w:divBdr>
        </w:div>
        <w:div w:id="1565992936">
          <w:marLeft w:val="0"/>
          <w:marRight w:val="0"/>
          <w:marTop w:val="0"/>
          <w:marBottom w:val="0"/>
          <w:divBdr>
            <w:top w:val="none" w:sz="0" w:space="0" w:color="auto"/>
            <w:left w:val="none" w:sz="0" w:space="0" w:color="auto"/>
            <w:bottom w:val="none" w:sz="0" w:space="0" w:color="auto"/>
            <w:right w:val="none" w:sz="0" w:space="0" w:color="auto"/>
          </w:divBdr>
        </w:div>
        <w:div w:id="1895653021">
          <w:marLeft w:val="0"/>
          <w:marRight w:val="0"/>
          <w:marTop w:val="0"/>
          <w:marBottom w:val="0"/>
          <w:divBdr>
            <w:top w:val="none" w:sz="0" w:space="0" w:color="auto"/>
            <w:left w:val="none" w:sz="0" w:space="0" w:color="auto"/>
            <w:bottom w:val="none" w:sz="0" w:space="0" w:color="auto"/>
            <w:right w:val="none" w:sz="0" w:space="0" w:color="auto"/>
          </w:divBdr>
        </w:div>
        <w:div w:id="1528836815">
          <w:marLeft w:val="0"/>
          <w:marRight w:val="0"/>
          <w:marTop w:val="0"/>
          <w:marBottom w:val="0"/>
          <w:divBdr>
            <w:top w:val="none" w:sz="0" w:space="0" w:color="auto"/>
            <w:left w:val="none" w:sz="0" w:space="0" w:color="auto"/>
            <w:bottom w:val="none" w:sz="0" w:space="0" w:color="auto"/>
            <w:right w:val="none" w:sz="0" w:space="0" w:color="auto"/>
          </w:divBdr>
        </w:div>
        <w:div w:id="1478180116">
          <w:marLeft w:val="0"/>
          <w:marRight w:val="0"/>
          <w:marTop w:val="0"/>
          <w:marBottom w:val="0"/>
          <w:divBdr>
            <w:top w:val="none" w:sz="0" w:space="0" w:color="auto"/>
            <w:left w:val="none" w:sz="0" w:space="0" w:color="auto"/>
            <w:bottom w:val="none" w:sz="0" w:space="0" w:color="auto"/>
            <w:right w:val="none" w:sz="0" w:space="0" w:color="auto"/>
          </w:divBdr>
        </w:div>
        <w:div w:id="1063675970">
          <w:marLeft w:val="0"/>
          <w:marRight w:val="0"/>
          <w:marTop w:val="0"/>
          <w:marBottom w:val="0"/>
          <w:divBdr>
            <w:top w:val="none" w:sz="0" w:space="0" w:color="auto"/>
            <w:left w:val="none" w:sz="0" w:space="0" w:color="auto"/>
            <w:bottom w:val="none" w:sz="0" w:space="0" w:color="auto"/>
            <w:right w:val="none" w:sz="0" w:space="0" w:color="auto"/>
          </w:divBdr>
        </w:div>
        <w:div w:id="1702969678">
          <w:marLeft w:val="0"/>
          <w:marRight w:val="0"/>
          <w:marTop w:val="0"/>
          <w:marBottom w:val="0"/>
          <w:divBdr>
            <w:top w:val="none" w:sz="0" w:space="0" w:color="auto"/>
            <w:left w:val="none" w:sz="0" w:space="0" w:color="auto"/>
            <w:bottom w:val="none" w:sz="0" w:space="0" w:color="auto"/>
            <w:right w:val="none" w:sz="0" w:space="0" w:color="auto"/>
          </w:divBdr>
        </w:div>
        <w:div w:id="1873611056">
          <w:marLeft w:val="0"/>
          <w:marRight w:val="0"/>
          <w:marTop w:val="0"/>
          <w:marBottom w:val="0"/>
          <w:divBdr>
            <w:top w:val="none" w:sz="0" w:space="0" w:color="auto"/>
            <w:left w:val="none" w:sz="0" w:space="0" w:color="auto"/>
            <w:bottom w:val="none" w:sz="0" w:space="0" w:color="auto"/>
            <w:right w:val="none" w:sz="0" w:space="0" w:color="auto"/>
          </w:divBdr>
        </w:div>
        <w:div w:id="179512124">
          <w:marLeft w:val="0"/>
          <w:marRight w:val="0"/>
          <w:marTop w:val="0"/>
          <w:marBottom w:val="0"/>
          <w:divBdr>
            <w:top w:val="none" w:sz="0" w:space="0" w:color="auto"/>
            <w:left w:val="none" w:sz="0" w:space="0" w:color="auto"/>
            <w:bottom w:val="none" w:sz="0" w:space="0" w:color="auto"/>
            <w:right w:val="none" w:sz="0" w:space="0" w:color="auto"/>
          </w:divBdr>
        </w:div>
        <w:div w:id="1359432304">
          <w:marLeft w:val="0"/>
          <w:marRight w:val="0"/>
          <w:marTop w:val="0"/>
          <w:marBottom w:val="0"/>
          <w:divBdr>
            <w:top w:val="none" w:sz="0" w:space="0" w:color="auto"/>
            <w:left w:val="none" w:sz="0" w:space="0" w:color="auto"/>
            <w:bottom w:val="none" w:sz="0" w:space="0" w:color="auto"/>
            <w:right w:val="none" w:sz="0" w:space="0" w:color="auto"/>
          </w:divBdr>
        </w:div>
        <w:div w:id="1292129647">
          <w:marLeft w:val="0"/>
          <w:marRight w:val="0"/>
          <w:marTop w:val="0"/>
          <w:marBottom w:val="0"/>
          <w:divBdr>
            <w:top w:val="none" w:sz="0" w:space="0" w:color="auto"/>
            <w:left w:val="none" w:sz="0" w:space="0" w:color="auto"/>
            <w:bottom w:val="none" w:sz="0" w:space="0" w:color="auto"/>
            <w:right w:val="none" w:sz="0" w:space="0" w:color="auto"/>
          </w:divBdr>
        </w:div>
        <w:div w:id="694382011">
          <w:marLeft w:val="0"/>
          <w:marRight w:val="0"/>
          <w:marTop w:val="0"/>
          <w:marBottom w:val="0"/>
          <w:divBdr>
            <w:top w:val="none" w:sz="0" w:space="0" w:color="auto"/>
            <w:left w:val="none" w:sz="0" w:space="0" w:color="auto"/>
            <w:bottom w:val="none" w:sz="0" w:space="0" w:color="auto"/>
            <w:right w:val="none" w:sz="0" w:space="0" w:color="auto"/>
          </w:divBdr>
        </w:div>
        <w:div w:id="1432971166">
          <w:marLeft w:val="0"/>
          <w:marRight w:val="0"/>
          <w:marTop w:val="0"/>
          <w:marBottom w:val="0"/>
          <w:divBdr>
            <w:top w:val="none" w:sz="0" w:space="0" w:color="auto"/>
            <w:left w:val="none" w:sz="0" w:space="0" w:color="auto"/>
            <w:bottom w:val="none" w:sz="0" w:space="0" w:color="auto"/>
            <w:right w:val="none" w:sz="0" w:space="0" w:color="auto"/>
          </w:divBdr>
        </w:div>
        <w:div w:id="1356417793">
          <w:marLeft w:val="0"/>
          <w:marRight w:val="0"/>
          <w:marTop w:val="0"/>
          <w:marBottom w:val="0"/>
          <w:divBdr>
            <w:top w:val="none" w:sz="0" w:space="0" w:color="auto"/>
            <w:left w:val="none" w:sz="0" w:space="0" w:color="auto"/>
            <w:bottom w:val="none" w:sz="0" w:space="0" w:color="auto"/>
            <w:right w:val="none" w:sz="0" w:space="0" w:color="auto"/>
          </w:divBdr>
        </w:div>
        <w:div w:id="120806576">
          <w:marLeft w:val="0"/>
          <w:marRight w:val="0"/>
          <w:marTop w:val="0"/>
          <w:marBottom w:val="0"/>
          <w:divBdr>
            <w:top w:val="none" w:sz="0" w:space="0" w:color="auto"/>
            <w:left w:val="none" w:sz="0" w:space="0" w:color="auto"/>
            <w:bottom w:val="none" w:sz="0" w:space="0" w:color="auto"/>
            <w:right w:val="none" w:sz="0" w:space="0" w:color="auto"/>
          </w:divBdr>
        </w:div>
        <w:div w:id="1804539331">
          <w:marLeft w:val="0"/>
          <w:marRight w:val="0"/>
          <w:marTop w:val="0"/>
          <w:marBottom w:val="0"/>
          <w:divBdr>
            <w:top w:val="none" w:sz="0" w:space="0" w:color="auto"/>
            <w:left w:val="none" w:sz="0" w:space="0" w:color="auto"/>
            <w:bottom w:val="none" w:sz="0" w:space="0" w:color="auto"/>
            <w:right w:val="none" w:sz="0" w:space="0" w:color="auto"/>
          </w:divBdr>
        </w:div>
        <w:div w:id="1487743487">
          <w:marLeft w:val="0"/>
          <w:marRight w:val="0"/>
          <w:marTop w:val="0"/>
          <w:marBottom w:val="0"/>
          <w:divBdr>
            <w:top w:val="none" w:sz="0" w:space="0" w:color="auto"/>
            <w:left w:val="none" w:sz="0" w:space="0" w:color="auto"/>
            <w:bottom w:val="none" w:sz="0" w:space="0" w:color="auto"/>
            <w:right w:val="none" w:sz="0" w:space="0" w:color="auto"/>
          </w:divBdr>
        </w:div>
        <w:div w:id="488256310">
          <w:marLeft w:val="0"/>
          <w:marRight w:val="0"/>
          <w:marTop w:val="0"/>
          <w:marBottom w:val="0"/>
          <w:divBdr>
            <w:top w:val="none" w:sz="0" w:space="0" w:color="auto"/>
            <w:left w:val="none" w:sz="0" w:space="0" w:color="auto"/>
            <w:bottom w:val="none" w:sz="0" w:space="0" w:color="auto"/>
            <w:right w:val="none" w:sz="0" w:space="0" w:color="auto"/>
          </w:divBdr>
        </w:div>
        <w:div w:id="649211926">
          <w:marLeft w:val="0"/>
          <w:marRight w:val="0"/>
          <w:marTop w:val="0"/>
          <w:marBottom w:val="0"/>
          <w:divBdr>
            <w:top w:val="none" w:sz="0" w:space="0" w:color="auto"/>
            <w:left w:val="none" w:sz="0" w:space="0" w:color="auto"/>
            <w:bottom w:val="none" w:sz="0" w:space="0" w:color="auto"/>
            <w:right w:val="none" w:sz="0" w:space="0" w:color="auto"/>
          </w:divBdr>
        </w:div>
        <w:div w:id="1354503130">
          <w:marLeft w:val="0"/>
          <w:marRight w:val="0"/>
          <w:marTop w:val="0"/>
          <w:marBottom w:val="0"/>
          <w:divBdr>
            <w:top w:val="none" w:sz="0" w:space="0" w:color="auto"/>
            <w:left w:val="none" w:sz="0" w:space="0" w:color="auto"/>
            <w:bottom w:val="none" w:sz="0" w:space="0" w:color="auto"/>
            <w:right w:val="none" w:sz="0" w:space="0" w:color="auto"/>
          </w:divBdr>
        </w:div>
        <w:div w:id="355734899">
          <w:marLeft w:val="0"/>
          <w:marRight w:val="0"/>
          <w:marTop w:val="0"/>
          <w:marBottom w:val="0"/>
          <w:divBdr>
            <w:top w:val="none" w:sz="0" w:space="0" w:color="auto"/>
            <w:left w:val="none" w:sz="0" w:space="0" w:color="auto"/>
            <w:bottom w:val="none" w:sz="0" w:space="0" w:color="auto"/>
            <w:right w:val="none" w:sz="0" w:space="0" w:color="auto"/>
          </w:divBdr>
        </w:div>
        <w:div w:id="1502813671">
          <w:marLeft w:val="0"/>
          <w:marRight w:val="0"/>
          <w:marTop w:val="0"/>
          <w:marBottom w:val="0"/>
          <w:divBdr>
            <w:top w:val="none" w:sz="0" w:space="0" w:color="auto"/>
            <w:left w:val="none" w:sz="0" w:space="0" w:color="auto"/>
            <w:bottom w:val="none" w:sz="0" w:space="0" w:color="auto"/>
            <w:right w:val="none" w:sz="0" w:space="0" w:color="auto"/>
          </w:divBdr>
        </w:div>
        <w:div w:id="1246189118">
          <w:marLeft w:val="0"/>
          <w:marRight w:val="0"/>
          <w:marTop w:val="0"/>
          <w:marBottom w:val="0"/>
          <w:divBdr>
            <w:top w:val="none" w:sz="0" w:space="0" w:color="auto"/>
            <w:left w:val="none" w:sz="0" w:space="0" w:color="auto"/>
            <w:bottom w:val="none" w:sz="0" w:space="0" w:color="auto"/>
            <w:right w:val="none" w:sz="0" w:space="0" w:color="auto"/>
          </w:divBdr>
        </w:div>
        <w:div w:id="769544794">
          <w:marLeft w:val="0"/>
          <w:marRight w:val="0"/>
          <w:marTop w:val="0"/>
          <w:marBottom w:val="0"/>
          <w:divBdr>
            <w:top w:val="none" w:sz="0" w:space="0" w:color="auto"/>
            <w:left w:val="none" w:sz="0" w:space="0" w:color="auto"/>
            <w:bottom w:val="none" w:sz="0" w:space="0" w:color="auto"/>
            <w:right w:val="none" w:sz="0" w:space="0" w:color="auto"/>
          </w:divBdr>
        </w:div>
        <w:div w:id="1936555491">
          <w:marLeft w:val="0"/>
          <w:marRight w:val="0"/>
          <w:marTop w:val="0"/>
          <w:marBottom w:val="0"/>
          <w:divBdr>
            <w:top w:val="none" w:sz="0" w:space="0" w:color="auto"/>
            <w:left w:val="none" w:sz="0" w:space="0" w:color="auto"/>
            <w:bottom w:val="none" w:sz="0" w:space="0" w:color="auto"/>
            <w:right w:val="none" w:sz="0" w:space="0" w:color="auto"/>
          </w:divBdr>
        </w:div>
        <w:div w:id="366830726">
          <w:marLeft w:val="0"/>
          <w:marRight w:val="0"/>
          <w:marTop w:val="0"/>
          <w:marBottom w:val="0"/>
          <w:divBdr>
            <w:top w:val="none" w:sz="0" w:space="0" w:color="auto"/>
            <w:left w:val="none" w:sz="0" w:space="0" w:color="auto"/>
            <w:bottom w:val="none" w:sz="0" w:space="0" w:color="auto"/>
            <w:right w:val="none" w:sz="0" w:space="0" w:color="auto"/>
          </w:divBdr>
        </w:div>
        <w:div w:id="16778520">
          <w:marLeft w:val="0"/>
          <w:marRight w:val="0"/>
          <w:marTop w:val="0"/>
          <w:marBottom w:val="0"/>
          <w:divBdr>
            <w:top w:val="none" w:sz="0" w:space="0" w:color="auto"/>
            <w:left w:val="none" w:sz="0" w:space="0" w:color="auto"/>
            <w:bottom w:val="none" w:sz="0" w:space="0" w:color="auto"/>
            <w:right w:val="none" w:sz="0" w:space="0" w:color="auto"/>
          </w:divBdr>
        </w:div>
        <w:div w:id="1662342555">
          <w:marLeft w:val="0"/>
          <w:marRight w:val="0"/>
          <w:marTop w:val="0"/>
          <w:marBottom w:val="0"/>
          <w:divBdr>
            <w:top w:val="none" w:sz="0" w:space="0" w:color="auto"/>
            <w:left w:val="none" w:sz="0" w:space="0" w:color="auto"/>
            <w:bottom w:val="none" w:sz="0" w:space="0" w:color="auto"/>
            <w:right w:val="none" w:sz="0" w:space="0" w:color="auto"/>
          </w:divBdr>
        </w:div>
        <w:div w:id="699627546">
          <w:marLeft w:val="0"/>
          <w:marRight w:val="0"/>
          <w:marTop w:val="0"/>
          <w:marBottom w:val="0"/>
          <w:divBdr>
            <w:top w:val="none" w:sz="0" w:space="0" w:color="auto"/>
            <w:left w:val="none" w:sz="0" w:space="0" w:color="auto"/>
            <w:bottom w:val="none" w:sz="0" w:space="0" w:color="auto"/>
            <w:right w:val="none" w:sz="0" w:space="0" w:color="auto"/>
          </w:divBdr>
        </w:div>
        <w:div w:id="586617352">
          <w:marLeft w:val="0"/>
          <w:marRight w:val="0"/>
          <w:marTop w:val="0"/>
          <w:marBottom w:val="0"/>
          <w:divBdr>
            <w:top w:val="none" w:sz="0" w:space="0" w:color="auto"/>
            <w:left w:val="none" w:sz="0" w:space="0" w:color="auto"/>
            <w:bottom w:val="none" w:sz="0" w:space="0" w:color="auto"/>
            <w:right w:val="none" w:sz="0" w:space="0" w:color="auto"/>
          </w:divBdr>
        </w:div>
        <w:div w:id="1433816349">
          <w:marLeft w:val="0"/>
          <w:marRight w:val="0"/>
          <w:marTop w:val="0"/>
          <w:marBottom w:val="0"/>
          <w:divBdr>
            <w:top w:val="none" w:sz="0" w:space="0" w:color="auto"/>
            <w:left w:val="none" w:sz="0" w:space="0" w:color="auto"/>
            <w:bottom w:val="none" w:sz="0" w:space="0" w:color="auto"/>
            <w:right w:val="none" w:sz="0" w:space="0" w:color="auto"/>
          </w:divBdr>
        </w:div>
        <w:div w:id="1570967915">
          <w:marLeft w:val="0"/>
          <w:marRight w:val="0"/>
          <w:marTop w:val="0"/>
          <w:marBottom w:val="0"/>
          <w:divBdr>
            <w:top w:val="none" w:sz="0" w:space="0" w:color="auto"/>
            <w:left w:val="none" w:sz="0" w:space="0" w:color="auto"/>
            <w:bottom w:val="none" w:sz="0" w:space="0" w:color="auto"/>
            <w:right w:val="none" w:sz="0" w:space="0" w:color="auto"/>
          </w:divBdr>
        </w:div>
        <w:div w:id="1026638188">
          <w:marLeft w:val="0"/>
          <w:marRight w:val="0"/>
          <w:marTop w:val="0"/>
          <w:marBottom w:val="0"/>
          <w:divBdr>
            <w:top w:val="none" w:sz="0" w:space="0" w:color="auto"/>
            <w:left w:val="none" w:sz="0" w:space="0" w:color="auto"/>
            <w:bottom w:val="none" w:sz="0" w:space="0" w:color="auto"/>
            <w:right w:val="none" w:sz="0" w:space="0" w:color="auto"/>
          </w:divBdr>
        </w:div>
        <w:div w:id="1764911738">
          <w:marLeft w:val="0"/>
          <w:marRight w:val="0"/>
          <w:marTop w:val="0"/>
          <w:marBottom w:val="0"/>
          <w:divBdr>
            <w:top w:val="none" w:sz="0" w:space="0" w:color="auto"/>
            <w:left w:val="none" w:sz="0" w:space="0" w:color="auto"/>
            <w:bottom w:val="none" w:sz="0" w:space="0" w:color="auto"/>
            <w:right w:val="none" w:sz="0" w:space="0" w:color="auto"/>
          </w:divBdr>
        </w:div>
        <w:div w:id="2012638683">
          <w:marLeft w:val="0"/>
          <w:marRight w:val="0"/>
          <w:marTop w:val="0"/>
          <w:marBottom w:val="0"/>
          <w:divBdr>
            <w:top w:val="none" w:sz="0" w:space="0" w:color="auto"/>
            <w:left w:val="none" w:sz="0" w:space="0" w:color="auto"/>
            <w:bottom w:val="none" w:sz="0" w:space="0" w:color="auto"/>
            <w:right w:val="none" w:sz="0" w:space="0" w:color="auto"/>
          </w:divBdr>
        </w:div>
        <w:div w:id="478303045">
          <w:marLeft w:val="0"/>
          <w:marRight w:val="0"/>
          <w:marTop w:val="0"/>
          <w:marBottom w:val="0"/>
          <w:divBdr>
            <w:top w:val="none" w:sz="0" w:space="0" w:color="auto"/>
            <w:left w:val="none" w:sz="0" w:space="0" w:color="auto"/>
            <w:bottom w:val="none" w:sz="0" w:space="0" w:color="auto"/>
            <w:right w:val="none" w:sz="0" w:space="0" w:color="auto"/>
          </w:divBdr>
        </w:div>
        <w:div w:id="623539133">
          <w:marLeft w:val="0"/>
          <w:marRight w:val="0"/>
          <w:marTop w:val="0"/>
          <w:marBottom w:val="0"/>
          <w:divBdr>
            <w:top w:val="none" w:sz="0" w:space="0" w:color="auto"/>
            <w:left w:val="none" w:sz="0" w:space="0" w:color="auto"/>
            <w:bottom w:val="none" w:sz="0" w:space="0" w:color="auto"/>
            <w:right w:val="none" w:sz="0" w:space="0" w:color="auto"/>
          </w:divBdr>
        </w:div>
        <w:div w:id="1360008675">
          <w:marLeft w:val="0"/>
          <w:marRight w:val="0"/>
          <w:marTop w:val="0"/>
          <w:marBottom w:val="0"/>
          <w:divBdr>
            <w:top w:val="none" w:sz="0" w:space="0" w:color="auto"/>
            <w:left w:val="none" w:sz="0" w:space="0" w:color="auto"/>
            <w:bottom w:val="none" w:sz="0" w:space="0" w:color="auto"/>
            <w:right w:val="none" w:sz="0" w:space="0" w:color="auto"/>
          </w:divBdr>
        </w:div>
        <w:div w:id="866019378">
          <w:marLeft w:val="0"/>
          <w:marRight w:val="0"/>
          <w:marTop w:val="0"/>
          <w:marBottom w:val="0"/>
          <w:divBdr>
            <w:top w:val="none" w:sz="0" w:space="0" w:color="auto"/>
            <w:left w:val="none" w:sz="0" w:space="0" w:color="auto"/>
            <w:bottom w:val="none" w:sz="0" w:space="0" w:color="auto"/>
            <w:right w:val="none" w:sz="0" w:space="0" w:color="auto"/>
          </w:divBdr>
        </w:div>
        <w:div w:id="1863280979">
          <w:marLeft w:val="0"/>
          <w:marRight w:val="0"/>
          <w:marTop w:val="0"/>
          <w:marBottom w:val="0"/>
          <w:divBdr>
            <w:top w:val="none" w:sz="0" w:space="0" w:color="auto"/>
            <w:left w:val="none" w:sz="0" w:space="0" w:color="auto"/>
            <w:bottom w:val="none" w:sz="0" w:space="0" w:color="auto"/>
            <w:right w:val="none" w:sz="0" w:space="0" w:color="auto"/>
          </w:divBdr>
        </w:div>
        <w:div w:id="1046101676">
          <w:marLeft w:val="0"/>
          <w:marRight w:val="0"/>
          <w:marTop w:val="0"/>
          <w:marBottom w:val="0"/>
          <w:divBdr>
            <w:top w:val="none" w:sz="0" w:space="0" w:color="auto"/>
            <w:left w:val="none" w:sz="0" w:space="0" w:color="auto"/>
            <w:bottom w:val="none" w:sz="0" w:space="0" w:color="auto"/>
            <w:right w:val="none" w:sz="0" w:space="0" w:color="auto"/>
          </w:divBdr>
        </w:div>
        <w:div w:id="1464427058">
          <w:marLeft w:val="0"/>
          <w:marRight w:val="0"/>
          <w:marTop w:val="0"/>
          <w:marBottom w:val="0"/>
          <w:divBdr>
            <w:top w:val="none" w:sz="0" w:space="0" w:color="auto"/>
            <w:left w:val="none" w:sz="0" w:space="0" w:color="auto"/>
            <w:bottom w:val="none" w:sz="0" w:space="0" w:color="auto"/>
            <w:right w:val="none" w:sz="0" w:space="0" w:color="auto"/>
          </w:divBdr>
        </w:div>
        <w:div w:id="743914416">
          <w:marLeft w:val="0"/>
          <w:marRight w:val="0"/>
          <w:marTop w:val="0"/>
          <w:marBottom w:val="0"/>
          <w:divBdr>
            <w:top w:val="none" w:sz="0" w:space="0" w:color="auto"/>
            <w:left w:val="none" w:sz="0" w:space="0" w:color="auto"/>
            <w:bottom w:val="none" w:sz="0" w:space="0" w:color="auto"/>
            <w:right w:val="none" w:sz="0" w:space="0" w:color="auto"/>
          </w:divBdr>
        </w:div>
        <w:div w:id="1551920497">
          <w:marLeft w:val="0"/>
          <w:marRight w:val="0"/>
          <w:marTop w:val="0"/>
          <w:marBottom w:val="0"/>
          <w:divBdr>
            <w:top w:val="none" w:sz="0" w:space="0" w:color="auto"/>
            <w:left w:val="none" w:sz="0" w:space="0" w:color="auto"/>
            <w:bottom w:val="none" w:sz="0" w:space="0" w:color="auto"/>
            <w:right w:val="none" w:sz="0" w:space="0" w:color="auto"/>
          </w:divBdr>
        </w:div>
        <w:div w:id="724137307">
          <w:marLeft w:val="0"/>
          <w:marRight w:val="0"/>
          <w:marTop w:val="0"/>
          <w:marBottom w:val="0"/>
          <w:divBdr>
            <w:top w:val="none" w:sz="0" w:space="0" w:color="auto"/>
            <w:left w:val="none" w:sz="0" w:space="0" w:color="auto"/>
            <w:bottom w:val="none" w:sz="0" w:space="0" w:color="auto"/>
            <w:right w:val="none" w:sz="0" w:space="0" w:color="auto"/>
          </w:divBdr>
        </w:div>
        <w:div w:id="1622808233">
          <w:marLeft w:val="0"/>
          <w:marRight w:val="0"/>
          <w:marTop w:val="0"/>
          <w:marBottom w:val="0"/>
          <w:divBdr>
            <w:top w:val="none" w:sz="0" w:space="0" w:color="auto"/>
            <w:left w:val="none" w:sz="0" w:space="0" w:color="auto"/>
            <w:bottom w:val="none" w:sz="0" w:space="0" w:color="auto"/>
            <w:right w:val="none" w:sz="0" w:space="0" w:color="auto"/>
          </w:divBdr>
        </w:div>
        <w:div w:id="1897551017">
          <w:marLeft w:val="0"/>
          <w:marRight w:val="0"/>
          <w:marTop w:val="0"/>
          <w:marBottom w:val="0"/>
          <w:divBdr>
            <w:top w:val="none" w:sz="0" w:space="0" w:color="auto"/>
            <w:left w:val="none" w:sz="0" w:space="0" w:color="auto"/>
            <w:bottom w:val="none" w:sz="0" w:space="0" w:color="auto"/>
            <w:right w:val="none" w:sz="0" w:space="0" w:color="auto"/>
          </w:divBdr>
        </w:div>
        <w:div w:id="190657145">
          <w:marLeft w:val="0"/>
          <w:marRight w:val="0"/>
          <w:marTop w:val="0"/>
          <w:marBottom w:val="0"/>
          <w:divBdr>
            <w:top w:val="none" w:sz="0" w:space="0" w:color="auto"/>
            <w:left w:val="none" w:sz="0" w:space="0" w:color="auto"/>
            <w:bottom w:val="none" w:sz="0" w:space="0" w:color="auto"/>
            <w:right w:val="none" w:sz="0" w:space="0" w:color="auto"/>
          </w:divBdr>
        </w:div>
        <w:div w:id="1670520267">
          <w:marLeft w:val="0"/>
          <w:marRight w:val="0"/>
          <w:marTop w:val="0"/>
          <w:marBottom w:val="0"/>
          <w:divBdr>
            <w:top w:val="none" w:sz="0" w:space="0" w:color="auto"/>
            <w:left w:val="none" w:sz="0" w:space="0" w:color="auto"/>
            <w:bottom w:val="none" w:sz="0" w:space="0" w:color="auto"/>
            <w:right w:val="none" w:sz="0" w:space="0" w:color="auto"/>
          </w:divBdr>
        </w:div>
        <w:div w:id="2134130376">
          <w:marLeft w:val="0"/>
          <w:marRight w:val="0"/>
          <w:marTop w:val="0"/>
          <w:marBottom w:val="0"/>
          <w:divBdr>
            <w:top w:val="none" w:sz="0" w:space="0" w:color="auto"/>
            <w:left w:val="none" w:sz="0" w:space="0" w:color="auto"/>
            <w:bottom w:val="none" w:sz="0" w:space="0" w:color="auto"/>
            <w:right w:val="none" w:sz="0" w:space="0" w:color="auto"/>
          </w:divBdr>
        </w:div>
        <w:div w:id="411123915">
          <w:marLeft w:val="0"/>
          <w:marRight w:val="0"/>
          <w:marTop w:val="0"/>
          <w:marBottom w:val="0"/>
          <w:divBdr>
            <w:top w:val="none" w:sz="0" w:space="0" w:color="auto"/>
            <w:left w:val="none" w:sz="0" w:space="0" w:color="auto"/>
            <w:bottom w:val="none" w:sz="0" w:space="0" w:color="auto"/>
            <w:right w:val="none" w:sz="0" w:space="0" w:color="auto"/>
          </w:divBdr>
        </w:div>
        <w:div w:id="930427951">
          <w:marLeft w:val="0"/>
          <w:marRight w:val="0"/>
          <w:marTop w:val="0"/>
          <w:marBottom w:val="0"/>
          <w:divBdr>
            <w:top w:val="none" w:sz="0" w:space="0" w:color="auto"/>
            <w:left w:val="none" w:sz="0" w:space="0" w:color="auto"/>
            <w:bottom w:val="none" w:sz="0" w:space="0" w:color="auto"/>
            <w:right w:val="none" w:sz="0" w:space="0" w:color="auto"/>
          </w:divBdr>
        </w:div>
        <w:div w:id="88358436">
          <w:marLeft w:val="0"/>
          <w:marRight w:val="0"/>
          <w:marTop w:val="0"/>
          <w:marBottom w:val="0"/>
          <w:divBdr>
            <w:top w:val="none" w:sz="0" w:space="0" w:color="auto"/>
            <w:left w:val="none" w:sz="0" w:space="0" w:color="auto"/>
            <w:bottom w:val="none" w:sz="0" w:space="0" w:color="auto"/>
            <w:right w:val="none" w:sz="0" w:space="0" w:color="auto"/>
          </w:divBdr>
        </w:div>
        <w:div w:id="263001795">
          <w:marLeft w:val="0"/>
          <w:marRight w:val="0"/>
          <w:marTop w:val="0"/>
          <w:marBottom w:val="0"/>
          <w:divBdr>
            <w:top w:val="none" w:sz="0" w:space="0" w:color="auto"/>
            <w:left w:val="none" w:sz="0" w:space="0" w:color="auto"/>
            <w:bottom w:val="none" w:sz="0" w:space="0" w:color="auto"/>
            <w:right w:val="none" w:sz="0" w:space="0" w:color="auto"/>
          </w:divBdr>
        </w:div>
        <w:div w:id="1230188738">
          <w:marLeft w:val="0"/>
          <w:marRight w:val="0"/>
          <w:marTop w:val="0"/>
          <w:marBottom w:val="0"/>
          <w:divBdr>
            <w:top w:val="none" w:sz="0" w:space="0" w:color="auto"/>
            <w:left w:val="none" w:sz="0" w:space="0" w:color="auto"/>
            <w:bottom w:val="none" w:sz="0" w:space="0" w:color="auto"/>
            <w:right w:val="none" w:sz="0" w:space="0" w:color="auto"/>
          </w:divBdr>
        </w:div>
        <w:div w:id="338314676">
          <w:marLeft w:val="0"/>
          <w:marRight w:val="0"/>
          <w:marTop w:val="0"/>
          <w:marBottom w:val="0"/>
          <w:divBdr>
            <w:top w:val="none" w:sz="0" w:space="0" w:color="auto"/>
            <w:left w:val="none" w:sz="0" w:space="0" w:color="auto"/>
            <w:bottom w:val="none" w:sz="0" w:space="0" w:color="auto"/>
            <w:right w:val="none" w:sz="0" w:space="0" w:color="auto"/>
          </w:divBdr>
        </w:div>
        <w:div w:id="525943315">
          <w:marLeft w:val="0"/>
          <w:marRight w:val="0"/>
          <w:marTop w:val="0"/>
          <w:marBottom w:val="0"/>
          <w:divBdr>
            <w:top w:val="none" w:sz="0" w:space="0" w:color="auto"/>
            <w:left w:val="none" w:sz="0" w:space="0" w:color="auto"/>
            <w:bottom w:val="none" w:sz="0" w:space="0" w:color="auto"/>
            <w:right w:val="none" w:sz="0" w:space="0" w:color="auto"/>
          </w:divBdr>
        </w:div>
        <w:div w:id="1554776910">
          <w:marLeft w:val="0"/>
          <w:marRight w:val="0"/>
          <w:marTop w:val="0"/>
          <w:marBottom w:val="0"/>
          <w:divBdr>
            <w:top w:val="none" w:sz="0" w:space="0" w:color="auto"/>
            <w:left w:val="none" w:sz="0" w:space="0" w:color="auto"/>
            <w:bottom w:val="none" w:sz="0" w:space="0" w:color="auto"/>
            <w:right w:val="none" w:sz="0" w:space="0" w:color="auto"/>
          </w:divBdr>
        </w:div>
        <w:div w:id="1487818859">
          <w:marLeft w:val="0"/>
          <w:marRight w:val="0"/>
          <w:marTop w:val="0"/>
          <w:marBottom w:val="0"/>
          <w:divBdr>
            <w:top w:val="none" w:sz="0" w:space="0" w:color="auto"/>
            <w:left w:val="none" w:sz="0" w:space="0" w:color="auto"/>
            <w:bottom w:val="none" w:sz="0" w:space="0" w:color="auto"/>
            <w:right w:val="none" w:sz="0" w:space="0" w:color="auto"/>
          </w:divBdr>
        </w:div>
        <w:div w:id="1073509666">
          <w:marLeft w:val="0"/>
          <w:marRight w:val="0"/>
          <w:marTop w:val="0"/>
          <w:marBottom w:val="0"/>
          <w:divBdr>
            <w:top w:val="none" w:sz="0" w:space="0" w:color="auto"/>
            <w:left w:val="none" w:sz="0" w:space="0" w:color="auto"/>
            <w:bottom w:val="none" w:sz="0" w:space="0" w:color="auto"/>
            <w:right w:val="none" w:sz="0" w:space="0" w:color="auto"/>
          </w:divBdr>
        </w:div>
        <w:div w:id="1069424439">
          <w:marLeft w:val="0"/>
          <w:marRight w:val="0"/>
          <w:marTop w:val="0"/>
          <w:marBottom w:val="0"/>
          <w:divBdr>
            <w:top w:val="none" w:sz="0" w:space="0" w:color="auto"/>
            <w:left w:val="none" w:sz="0" w:space="0" w:color="auto"/>
            <w:bottom w:val="none" w:sz="0" w:space="0" w:color="auto"/>
            <w:right w:val="none" w:sz="0" w:space="0" w:color="auto"/>
          </w:divBdr>
        </w:div>
        <w:div w:id="385378814">
          <w:marLeft w:val="0"/>
          <w:marRight w:val="0"/>
          <w:marTop w:val="0"/>
          <w:marBottom w:val="0"/>
          <w:divBdr>
            <w:top w:val="none" w:sz="0" w:space="0" w:color="auto"/>
            <w:left w:val="none" w:sz="0" w:space="0" w:color="auto"/>
            <w:bottom w:val="none" w:sz="0" w:space="0" w:color="auto"/>
            <w:right w:val="none" w:sz="0" w:space="0" w:color="auto"/>
          </w:divBdr>
        </w:div>
        <w:div w:id="1270355211">
          <w:marLeft w:val="0"/>
          <w:marRight w:val="0"/>
          <w:marTop w:val="0"/>
          <w:marBottom w:val="0"/>
          <w:divBdr>
            <w:top w:val="none" w:sz="0" w:space="0" w:color="auto"/>
            <w:left w:val="none" w:sz="0" w:space="0" w:color="auto"/>
            <w:bottom w:val="none" w:sz="0" w:space="0" w:color="auto"/>
            <w:right w:val="none" w:sz="0" w:space="0" w:color="auto"/>
          </w:divBdr>
        </w:div>
        <w:div w:id="1406805426">
          <w:marLeft w:val="0"/>
          <w:marRight w:val="0"/>
          <w:marTop w:val="0"/>
          <w:marBottom w:val="0"/>
          <w:divBdr>
            <w:top w:val="none" w:sz="0" w:space="0" w:color="auto"/>
            <w:left w:val="none" w:sz="0" w:space="0" w:color="auto"/>
            <w:bottom w:val="none" w:sz="0" w:space="0" w:color="auto"/>
            <w:right w:val="none" w:sz="0" w:space="0" w:color="auto"/>
          </w:divBdr>
        </w:div>
        <w:div w:id="929046981">
          <w:marLeft w:val="0"/>
          <w:marRight w:val="0"/>
          <w:marTop w:val="0"/>
          <w:marBottom w:val="0"/>
          <w:divBdr>
            <w:top w:val="none" w:sz="0" w:space="0" w:color="auto"/>
            <w:left w:val="none" w:sz="0" w:space="0" w:color="auto"/>
            <w:bottom w:val="none" w:sz="0" w:space="0" w:color="auto"/>
            <w:right w:val="none" w:sz="0" w:space="0" w:color="auto"/>
          </w:divBdr>
        </w:div>
        <w:div w:id="604117803">
          <w:marLeft w:val="0"/>
          <w:marRight w:val="0"/>
          <w:marTop w:val="0"/>
          <w:marBottom w:val="0"/>
          <w:divBdr>
            <w:top w:val="none" w:sz="0" w:space="0" w:color="auto"/>
            <w:left w:val="none" w:sz="0" w:space="0" w:color="auto"/>
            <w:bottom w:val="none" w:sz="0" w:space="0" w:color="auto"/>
            <w:right w:val="none" w:sz="0" w:space="0" w:color="auto"/>
          </w:divBdr>
        </w:div>
        <w:div w:id="1278759779">
          <w:marLeft w:val="0"/>
          <w:marRight w:val="0"/>
          <w:marTop w:val="0"/>
          <w:marBottom w:val="0"/>
          <w:divBdr>
            <w:top w:val="none" w:sz="0" w:space="0" w:color="auto"/>
            <w:left w:val="none" w:sz="0" w:space="0" w:color="auto"/>
            <w:bottom w:val="none" w:sz="0" w:space="0" w:color="auto"/>
            <w:right w:val="none" w:sz="0" w:space="0" w:color="auto"/>
          </w:divBdr>
        </w:div>
        <w:div w:id="406853574">
          <w:marLeft w:val="0"/>
          <w:marRight w:val="0"/>
          <w:marTop w:val="0"/>
          <w:marBottom w:val="0"/>
          <w:divBdr>
            <w:top w:val="none" w:sz="0" w:space="0" w:color="auto"/>
            <w:left w:val="none" w:sz="0" w:space="0" w:color="auto"/>
            <w:bottom w:val="none" w:sz="0" w:space="0" w:color="auto"/>
            <w:right w:val="none" w:sz="0" w:space="0" w:color="auto"/>
          </w:divBdr>
        </w:div>
        <w:div w:id="333458878">
          <w:marLeft w:val="0"/>
          <w:marRight w:val="0"/>
          <w:marTop w:val="0"/>
          <w:marBottom w:val="0"/>
          <w:divBdr>
            <w:top w:val="none" w:sz="0" w:space="0" w:color="auto"/>
            <w:left w:val="none" w:sz="0" w:space="0" w:color="auto"/>
            <w:bottom w:val="none" w:sz="0" w:space="0" w:color="auto"/>
            <w:right w:val="none" w:sz="0" w:space="0" w:color="auto"/>
          </w:divBdr>
        </w:div>
        <w:div w:id="1426417802">
          <w:marLeft w:val="0"/>
          <w:marRight w:val="0"/>
          <w:marTop w:val="0"/>
          <w:marBottom w:val="0"/>
          <w:divBdr>
            <w:top w:val="none" w:sz="0" w:space="0" w:color="auto"/>
            <w:left w:val="none" w:sz="0" w:space="0" w:color="auto"/>
            <w:bottom w:val="none" w:sz="0" w:space="0" w:color="auto"/>
            <w:right w:val="none" w:sz="0" w:space="0" w:color="auto"/>
          </w:divBdr>
        </w:div>
        <w:div w:id="550309254">
          <w:marLeft w:val="0"/>
          <w:marRight w:val="0"/>
          <w:marTop w:val="0"/>
          <w:marBottom w:val="0"/>
          <w:divBdr>
            <w:top w:val="none" w:sz="0" w:space="0" w:color="auto"/>
            <w:left w:val="none" w:sz="0" w:space="0" w:color="auto"/>
            <w:bottom w:val="none" w:sz="0" w:space="0" w:color="auto"/>
            <w:right w:val="none" w:sz="0" w:space="0" w:color="auto"/>
          </w:divBdr>
        </w:div>
        <w:div w:id="1621112936">
          <w:marLeft w:val="0"/>
          <w:marRight w:val="0"/>
          <w:marTop w:val="0"/>
          <w:marBottom w:val="0"/>
          <w:divBdr>
            <w:top w:val="none" w:sz="0" w:space="0" w:color="auto"/>
            <w:left w:val="none" w:sz="0" w:space="0" w:color="auto"/>
            <w:bottom w:val="none" w:sz="0" w:space="0" w:color="auto"/>
            <w:right w:val="none" w:sz="0" w:space="0" w:color="auto"/>
          </w:divBdr>
        </w:div>
        <w:div w:id="2072539812">
          <w:marLeft w:val="0"/>
          <w:marRight w:val="0"/>
          <w:marTop w:val="0"/>
          <w:marBottom w:val="0"/>
          <w:divBdr>
            <w:top w:val="none" w:sz="0" w:space="0" w:color="auto"/>
            <w:left w:val="none" w:sz="0" w:space="0" w:color="auto"/>
            <w:bottom w:val="none" w:sz="0" w:space="0" w:color="auto"/>
            <w:right w:val="none" w:sz="0" w:space="0" w:color="auto"/>
          </w:divBdr>
        </w:div>
        <w:div w:id="927541737">
          <w:marLeft w:val="0"/>
          <w:marRight w:val="0"/>
          <w:marTop w:val="0"/>
          <w:marBottom w:val="0"/>
          <w:divBdr>
            <w:top w:val="none" w:sz="0" w:space="0" w:color="auto"/>
            <w:left w:val="none" w:sz="0" w:space="0" w:color="auto"/>
            <w:bottom w:val="none" w:sz="0" w:space="0" w:color="auto"/>
            <w:right w:val="none" w:sz="0" w:space="0" w:color="auto"/>
          </w:divBdr>
        </w:div>
        <w:div w:id="1411581433">
          <w:marLeft w:val="0"/>
          <w:marRight w:val="0"/>
          <w:marTop w:val="0"/>
          <w:marBottom w:val="0"/>
          <w:divBdr>
            <w:top w:val="none" w:sz="0" w:space="0" w:color="auto"/>
            <w:left w:val="none" w:sz="0" w:space="0" w:color="auto"/>
            <w:bottom w:val="none" w:sz="0" w:space="0" w:color="auto"/>
            <w:right w:val="none" w:sz="0" w:space="0" w:color="auto"/>
          </w:divBdr>
        </w:div>
        <w:div w:id="726729357">
          <w:marLeft w:val="0"/>
          <w:marRight w:val="0"/>
          <w:marTop w:val="0"/>
          <w:marBottom w:val="0"/>
          <w:divBdr>
            <w:top w:val="none" w:sz="0" w:space="0" w:color="auto"/>
            <w:left w:val="none" w:sz="0" w:space="0" w:color="auto"/>
            <w:bottom w:val="none" w:sz="0" w:space="0" w:color="auto"/>
            <w:right w:val="none" w:sz="0" w:space="0" w:color="auto"/>
          </w:divBdr>
        </w:div>
        <w:div w:id="1936131103">
          <w:marLeft w:val="0"/>
          <w:marRight w:val="0"/>
          <w:marTop w:val="0"/>
          <w:marBottom w:val="0"/>
          <w:divBdr>
            <w:top w:val="none" w:sz="0" w:space="0" w:color="auto"/>
            <w:left w:val="none" w:sz="0" w:space="0" w:color="auto"/>
            <w:bottom w:val="none" w:sz="0" w:space="0" w:color="auto"/>
            <w:right w:val="none" w:sz="0" w:space="0" w:color="auto"/>
          </w:divBdr>
        </w:div>
        <w:div w:id="598031063">
          <w:marLeft w:val="0"/>
          <w:marRight w:val="0"/>
          <w:marTop w:val="0"/>
          <w:marBottom w:val="0"/>
          <w:divBdr>
            <w:top w:val="none" w:sz="0" w:space="0" w:color="auto"/>
            <w:left w:val="none" w:sz="0" w:space="0" w:color="auto"/>
            <w:bottom w:val="none" w:sz="0" w:space="0" w:color="auto"/>
            <w:right w:val="none" w:sz="0" w:space="0" w:color="auto"/>
          </w:divBdr>
        </w:div>
        <w:div w:id="1907572882">
          <w:marLeft w:val="0"/>
          <w:marRight w:val="0"/>
          <w:marTop w:val="0"/>
          <w:marBottom w:val="0"/>
          <w:divBdr>
            <w:top w:val="none" w:sz="0" w:space="0" w:color="auto"/>
            <w:left w:val="none" w:sz="0" w:space="0" w:color="auto"/>
            <w:bottom w:val="none" w:sz="0" w:space="0" w:color="auto"/>
            <w:right w:val="none" w:sz="0" w:space="0" w:color="auto"/>
          </w:divBdr>
        </w:div>
        <w:div w:id="1050156719">
          <w:marLeft w:val="0"/>
          <w:marRight w:val="0"/>
          <w:marTop w:val="0"/>
          <w:marBottom w:val="0"/>
          <w:divBdr>
            <w:top w:val="none" w:sz="0" w:space="0" w:color="auto"/>
            <w:left w:val="none" w:sz="0" w:space="0" w:color="auto"/>
            <w:bottom w:val="none" w:sz="0" w:space="0" w:color="auto"/>
            <w:right w:val="none" w:sz="0" w:space="0" w:color="auto"/>
          </w:divBdr>
        </w:div>
        <w:div w:id="534197741">
          <w:marLeft w:val="0"/>
          <w:marRight w:val="0"/>
          <w:marTop w:val="0"/>
          <w:marBottom w:val="0"/>
          <w:divBdr>
            <w:top w:val="none" w:sz="0" w:space="0" w:color="auto"/>
            <w:left w:val="none" w:sz="0" w:space="0" w:color="auto"/>
            <w:bottom w:val="none" w:sz="0" w:space="0" w:color="auto"/>
            <w:right w:val="none" w:sz="0" w:space="0" w:color="auto"/>
          </w:divBdr>
        </w:div>
        <w:div w:id="1345009414">
          <w:marLeft w:val="0"/>
          <w:marRight w:val="0"/>
          <w:marTop w:val="0"/>
          <w:marBottom w:val="0"/>
          <w:divBdr>
            <w:top w:val="none" w:sz="0" w:space="0" w:color="auto"/>
            <w:left w:val="none" w:sz="0" w:space="0" w:color="auto"/>
            <w:bottom w:val="none" w:sz="0" w:space="0" w:color="auto"/>
            <w:right w:val="none" w:sz="0" w:space="0" w:color="auto"/>
          </w:divBdr>
        </w:div>
        <w:div w:id="1745762505">
          <w:marLeft w:val="0"/>
          <w:marRight w:val="0"/>
          <w:marTop w:val="0"/>
          <w:marBottom w:val="0"/>
          <w:divBdr>
            <w:top w:val="none" w:sz="0" w:space="0" w:color="auto"/>
            <w:left w:val="none" w:sz="0" w:space="0" w:color="auto"/>
            <w:bottom w:val="none" w:sz="0" w:space="0" w:color="auto"/>
            <w:right w:val="none" w:sz="0" w:space="0" w:color="auto"/>
          </w:divBdr>
        </w:div>
        <w:div w:id="560598405">
          <w:marLeft w:val="0"/>
          <w:marRight w:val="0"/>
          <w:marTop w:val="0"/>
          <w:marBottom w:val="0"/>
          <w:divBdr>
            <w:top w:val="none" w:sz="0" w:space="0" w:color="auto"/>
            <w:left w:val="none" w:sz="0" w:space="0" w:color="auto"/>
            <w:bottom w:val="none" w:sz="0" w:space="0" w:color="auto"/>
            <w:right w:val="none" w:sz="0" w:space="0" w:color="auto"/>
          </w:divBdr>
        </w:div>
        <w:div w:id="824005895">
          <w:marLeft w:val="0"/>
          <w:marRight w:val="0"/>
          <w:marTop w:val="0"/>
          <w:marBottom w:val="0"/>
          <w:divBdr>
            <w:top w:val="none" w:sz="0" w:space="0" w:color="auto"/>
            <w:left w:val="none" w:sz="0" w:space="0" w:color="auto"/>
            <w:bottom w:val="none" w:sz="0" w:space="0" w:color="auto"/>
            <w:right w:val="none" w:sz="0" w:space="0" w:color="auto"/>
          </w:divBdr>
        </w:div>
        <w:div w:id="2075666192">
          <w:marLeft w:val="0"/>
          <w:marRight w:val="0"/>
          <w:marTop w:val="0"/>
          <w:marBottom w:val="0"/>
          <w:divBdr>
            <w:top w:val="none" w:sz="0" w:space="0" w:color="auto"/>
            <w:left w:val="none" w:sz="0" w:space="0" w:color="auto"/>
            <w:bottom w:val="none" w:sz="0" w:space="0" w:color="auto"/>
            <w:right w:val="none" w:sz="0" w:space="0" w:color="auto"/>
          </w:divBdr>
        </w:div>
        <w:div w:id="836648882">
          <w:marLeft w:val="0"/>
          <w:marRight w:val="0"/>
          <w:marTop w:val="0"/>
          <w:marBottom w:val="0"/>
          <w:divBdr>
            <w:top w:val="none" w:sz="0" w:space="0" w:color="auto"/>
            <w:left w:val="none" w:sz="0" w:space="0" w:color="auto"/>
            <w:bottom w:val="none" w:sz="0" w:space="0" w:color="auto"/>
            <w:right w:val="none" w:sz="0" w:space="0" w:color="auto"/>
          </w:divBdr>
        </w:div>
        <w:div w:id="976253615">
          <w:marLeft w:val="0"/>
          <w:marRight w:val="0"/>
          <w:marTop w:val="0"/>
          <w:marBottom w:val="0"/>
          <w:divBdr>
            <w:top w:val="none" w:sz="0" w:space="0" w:color="auto"/>
            <w:left w:val="none" w:sz="0" w:space="0" w:color="auto"/>
            <w:bottom w:val="none" w:sz="0" w:space="0" w:color="auto"/>
            <w:right w:val="none" w:sz="0" w:space="0" w:color="auto"/>
          </w:divBdr>
        </w:div>
        <w:div w:id="1235235093">
          <w:marLeft w:val="0"/>
          <w:marRight w:val="0"/>
          <w:marTop w:val="0"/>
          <w:marBottom w:val="0"/>
          <w:divBdr>
            <w:top w:val="none" w:sz="0" w:space="0" w:color="auto"/>
            <w:left w:val="none" w:sz="0" w:space="0" w:color="auto"/>
            <w:bottom w:val="none" w:sz="0" w:space="0" w:color="auto"/>
            <w:right w:val="none" w:sz="0" w:space="0" w:color="auto"/>
          </w:divBdr>
        </w:div>
        <w:div w:id="345209899">
          <w:marLeft w:val="0"/>
          <w:marRight w:val="0"/>
          <w:marTop w:val="0"/>
          <w:marBottom w:val="0"/>
          <w:divBdr>
            <w:top w:val="none" w:sz="0" w:space="0" w:color="auto"/>
            <w:left w:val="none" w:sz="0" w:space="0" w:color="auto"/>
            <w:bottom w:val="none" w:sz="0" w:space="0" w:color="auto"/>
            <w:right w:val="none" w:sz="0" w:space="0" w:color="auto"/>
          </w:divBdr>
        </w:div>
        <w:div w:id="657920870">
          <w:marLeft w:val="0"/>
          <w:marRight w:val="0"/>
          <w:marTop w:val="0"/>
          <w:marBottom w:val="0"/>
          <w:divBdr>
            <w:top w:val="none" w:sz="0" w:space="0" w:color="auto"/>
            <w:left w:val="none" w:sz="0" w:space="0" w:color="auto"/>
            <w:bottom w:val="none" w:sz="0" w:space="0" w:color="auto"/>
            <w:right w:val="none" w:sz="0" w:space="0" w:color="auto"/>
          </w:divBdr>
        </w:div>
        <w:div w:id="1205942362">
          <w:marLeft w:val="0"/>
          <w:marRight w:val="0"/>
          <w:marTop w:val="0"/>
          <w:marBottom w:val="0"/>
          <w:divBdr>
            <w:top w:val="none" w:sz="0" w:space="0" w:color="auto"/>
            <w:left w:val="none" w:sz="0" w:space="0" w:color="auto"/>
            <w:bottom w:val="none" w:sz="0" w:space="0" w:color="auto"/>
            <w:right w:val="none" w:sz="0" w:space="0" w:color="auto"/>
          </w:divBdr>
        </w:div>
        <w:div w:id="1691295216">
          <w:marLeft w:val="0"/>
          <w:marRight w:val="0"/>
          <w:marTop w:val="0"/>
          <w:marBottom w:val="0"/>
          <w:divBdr>
            <w:top w:val="none" w:sz="0" w:space="0" w:color="auto"/>
            <w:left w:val="none" w:sz="0" w:space="0" w:color="auto"/>
            <w:bottom w:val="none" w:sz="0" w:space="0" w:color="auto"/>
            <w:right w:val="none" w:sz="0" w:space="0" w:color="auto"/>
          </w:divBdr>
        </w:div>
        <w:div w:id="392119397">
          <w:marLeft w:val="0"/>
          <w:marRight w:val="0"/>
          <w:marTop w:val="0"/>
          <w:marBottom w:val="0"/>
          <w:divBdr>
            <w:top w:val="none" w:sz="0" w:space="0" w:color="auto"/>
            <w:left w:val="none" w:sz="0" w:space="0" w:color="auto"/>
            <w:bottom w:val="none" w:sz="0" w:space="0" w:color="auto"/>
            <w:right w:val="none" w:sz="0" w:space="0" w:color="auto"/>
          </w:divBdr>
        </w:div>
        <w:div w:id="1696496477">
          <w:marLeft w:val="0"/>
          <w:marRight w:val="0"/>
          <w:marTop w:val="0"/>
          <w:marBottom w:val="0"/>
          <w:divBdr>
            <w:top w:val="none" w:sz="0" w:space="0" w:color="auto"/>
            <w:left w:val="none" w:sz="0" w:space="0" w:color="auto"/>
            <w:bottom w:val="none" w:sz="0" w:space="0" w:color="auto"/>
            <w:right w:val="none" w:sz="0" w:space="0" w:color="auto"/>
          </w:divBdr>
        </w:div>
        <w:div w:id="1437795266">
          <w:marLeft w:val="0"/>
          <w:marRight w:val="0"/>
          <w:marTop w:val="0"/>
          <w:marBottom w:val="0"/>
          <w:divBdr>
            <w:top w:val="none" w:sz="0" w:space="0" w:color="auto"/>
            <w:left w:val="none" w:sz="0" w:space="0" w:color="auto"/>
            <w:bottom w:val="none" w:sz="0" w:space="0" w:color="auto"/>
            <w:right w:val="none" w:sz="0" w:space="0" w:color="auto"/>
          </w:divBdr>
        </w:div>
        <w:div w:id="727412540">
          <w:marLeft w:val="0"/>
          <w:marRight w:val="0"/>
          <w:marTop w:val="0"/>
          <w:marBottom w:val="0"/>
          <w:divBdr>
            <w:top w:val="none" w:sz="0" w:space="0" w:color="auto"/>
            <w:left w:val="none" w:sz="0" w:space="0" w:color="auto"/>
            <w:bottom w:val="none" w:sz="0" w:space="0" w:color="auto"/>
            <w:right w:val="none" w:sz="0" w:space="0" w:color="auto"/>
          </w:divBdr>
        </w:div>
        <w:div w:id="1961304945">
          <w:marLeft w:val="0"/>
          <w:marRight w:val="0"/>
          <w:marTop w:val="0"/>
          <w:marBottom w:val="0"/>
          <w:divBdr>
            <w:top w:val="none" w:sz="0" w:space="0" w:color="auto"/>
            <w:left w:val="none" w:sz="0" w:space="0" w:color="auto"/>
            <w:bottom w:val="none" w:sz="0" w:space="0" w:color="auto"/>
            <w:right w:val="none" w:sz="0" w:space="0" w:color="auto"/>
          </w:divBdr>
        </w:div>
        <w:div w:id="744764544">
          <w:marLeft w:val="0"/>
          <w:marRight w:val="0"/>
          <w:marTop w:val="0"/>
          <w:marBottom w:val="0"/>
          <w:divBdr>
            <w:top w:val="none" w:sz="0" w:space="0" w:color="auto"/>
            <w:left w:val="none" w:sz="0" w:space="0" w:color="auto"/>
            <w:bottom w:val="none" w:sz="0" w:space="0" w:color="auto"/>
            <w:right w:val="none" w:sz="0" w:space="0" w:color="auto"/>
          </w:divBdr>
        </w:div>
        <w:div w:id="667565220">
          <w:marLeft w:val="0"/>
          <w:marRight w:val="0"/>
          <w:marTop w:val="0"/>
          <w:marBottom w:val="0"/>
          <w:divBdr>
            <w:top w:val="none" w:sz="0" w:space="0" w:color="auto"/>
            <w:left w:val="none" w:sz="0" w:space="0" w:color="auto"/>
            <w:bottom w:val="none" w:sz="0" w:space="0" w:color="auto"/>
            <w:right w:val="none" w:sz="0" w:space="0" w:color="auto"/>
          </w:divBdr>
        </w:div>
        <w:div w:id="1730492392">
          <w:marLeft w:val="0"/>
          <w:marRight w:val="0"/>
          <w:marTop w:val="0"/>
          <w:marBottom w:val="0"/>
          <w:divBdr>
            <w:top w:val="none" w:sz="0" w:space="0" w:color="auto"/>
            <w:left w:val="none" w:sz="0" w:space="0" w:color="auto"/>
            <w:bottom w:val="none" w:sz="0" w:space="0" w:color="auto"/>
            <w:right w:val="none" w:sz="0" w:space="0" w:color="auto"/>
          </w:divBdr>
        </w:div>
        <w:div w:id="1611475186">
          <w:marLeft w:val="0"/>
          <w:marRight w:val="0"/>
          <w:marTop w:val="0"/>
          <w:marBottom w:val="0"/>
          <w:divBdr>
            <w:top w:val="none" w:sz="0" w:space="0" w:color="auto"/>
            <w:left w:val="none" w:sz="0" w:space="0" w:color="auto"/>
            <w:bottom w:val="none" w:sz="0" w:space="0" w:color="auto"/>
            <w:right w:val="none" w:sz="0" w:space="0" w:color="auto"/>
          </w:divBdr>
        </w:div>
        <w:div w:id="1626765877">
          <w:marLeft w:val="0"/>
          <w:marRight w:val="0"/>
          <w:marTop w:val="0"/>
          <w:marBottom w:val="0"/>
          <w:divBdr>
            <w:top w:val="none" w:sz="0" w:space="0" w:color="auto"/>
            <w:left w:val="none" w:sz="0" w:space="0" w:color="auto"/>
            <w:bottom w:val="none" w:sz="0" w:space="0" w:color="auto"/>
            <w:right w:val="none" w:sz="0" w:space="0" w:color="auto"/>
          </w:divBdr>
        </w:div>
        <w:div w:id="1870097847">
          <w:marLeft w:val="0"/>
          <w:marRight w:val="0"/>
          <w:marTop w:val="0"/>
          <w:marBottom w:val="0"/>
          <w:divBdr>
            <w:top w:val="none" w:sz="0" w:space="0" w:color="auto"/>
            <w:left w:val="none" w:sz="0" w:space="0" w:color="auto"/>
            <w:bottom w:val="none" w:sz="0" w:space="0" w:color="auto"/>
            <w:right w:val="none" w:sz="0" w:space="0" w:color="auto"/>
          </w:divBdr>
        </w:div>
        <w:div w:id="968317192">
          <w:marLeft w:val="0"/>
          <w:marRight w:val="0"/>
          <w:marTop w:val="0"/>
          <w:marBottom w:val="0"/>
          <w:divBdr>
            <w:top w:val="none" w:sz="0" w:space="0" w:color="auto"/>
            <w:left w:val="none" w:sz="0" w:space="0" w:color="auto"/>
            <w:bottom w:val="none" w:sz="0" w:space="0" w:color="auto"/>
            <w:right w:val="none" w:sz="0" w:space="0" w:color="auto"/>
          </w:divBdr>
        </w:div>
        <w:div w:id="643848511">
          <w:marLeft w:val="0"/>
          <w:marRight w:val="0"/>
          <w:marTop w:val="0"/>
          <w:marBottom w:val="0"/>
          <w:divBdr>
            <w:top w:val="none" w:sz="0" w:space="0" w:color="auto"/>
            <w:left w:val="none" w:sz="0" w:space="0" w:color="auto"/>
            <w:bottom w:val="none" w:sz="0" w:space="0" w:color="auto"/>
            <w:right w:val="none" w:sz="0" w:space="0" w:color="auto"/>
          </w:divBdr>
        </w:div>
        <w:div w:id="1718119868">
          <w:marLeft w:val="0"/>
          <w:marRight w:val="0"/>
          <w:marTop w:val="0"/>
          <w:marBottom w:val="0"/>
          <w:divBdr>
            <w:top w:val="none" w:sz="0" w:space="0" w:color="auto"/>
            <w:left w:val="none" w:sz="0" w:space="0" w:color="auto"/>
            <w:bottom w:val="none" w:sz="0" w:space="0" w:color="auto"/>
            <w:right w:val="none" w:sz="0" w:space="0" w:color="auto"/>
          </w:divBdr>
        </w:div>
        <w:div w:id="1767116169">
          <w:marLeft w:val="0"/>
          <w:marRight w:val="0"/>
          <w:marTop w:val="0"/>
          <w:marBottom w:val="0"/>
          <w:divBdr>
            <w:top w:val="none" w:sz="0" w:space="0" w:color="auto"/>
            <w:left w:val="none" w:sz="0" w:space="0" w:color="auto"/>
            <w:bottom w:val="none" w:sz="0" w:space="0" w:color="auto"/>
            <w:right w:val="none" w:sz="0" w:space="0" w:color="auto"/>
          </w:divBdr>
        </w:div>
        <w:div w:id="1509253179">
          <w:marLeft w:val="0"/>
          <w:marRight w:val="0"/>
          <w:marTop w:val="0"/>
          <w:marBottom w:val="0"/>
          <w:divBdr>
            <w:top w:val="none" w:sz="0" w:space="0" w:color="auto"/>
            <w:left w:val="none" w:sz="0" w:space="0" w:color="auto"/>
            <w:bottom w:val="none" w:sz="0" w:space="0" w:color="auto"/>
            <w:right w:val="none" w:sz="0" w:space="0" w:color="auto"/>
          </w:divBdr>
        </w:div>
        <w:div w:id="1361469784">
          <w:marLeft w:val="0"/>
          <w:marRight w:val="0"/>
          <w:marTop w:val="0"/>
          <w:marBottom w:val="0"/>
          <w:divBdr>
            <w:top w:val="none" w:sz="0" w:space="0" w:color="auto"/>
            <w:left w:val="none" w:sz="0" w:space="0" w:color="auto"/>
            <w:bottom w:val="none" w:sz="0" w:space="0" w:color="auto"/>
            <w:right w:val="none" w:sz="0" w:space="0" w:color="auto"/>
          </w:divBdr>
        </w:div>
        <w:div w:id="457341580">
          <w:marLeft w:val="0"/>
          <w:marRight w:val="0"/>
          <w:marTop w:val="0"/>
          <w:marBottom w:val="0"/>
          <w:divBdr>
            <w:top w:val="none" w:sz="0" w:space="0" w:color="auto"/>
            <w:left w:val="none" w:sz="0" w:space="0" w:color="auto"/>
            <w:bottom w:val="none" w:sz="0" w:space="0" w:color="auto"/>
            <w:right w:val="none" w:sz="0" w:space="0" w:color="auto"/>
          </w:divBdr>
        </w:div>
        <w:div w:id="1877114721">
          <w:marLeft w:val="0"/>
          <w:marRight w:val="0"/>
          <w:marTop w:val="0"/>
          <w:marBottom w:val="0"/>
          <w:divBdr>
            <w:top w:val="none" w:sz="0" w:space="0" w:color="auto"/>
            <w:left w:val="none" w:sz="0" w:space="0" w:color="auto"/>
            <w:bottom w:val="none" w:sz="0" w:space="0" w:color="auto"/>
            <w:right w:val="none" w:sz="0" w:space="0" w:color="auto"/>
          </w:divBdr>
        </w:div>
        <w:div w:id="1470589380">
          <w:marLeft w:val="0"/>
          <w:marRight w:val="0"/>
          <w:marTop w:val="0"/>
          <w:marBottom w:val="0"/>
          <w:divBdr>
            <w:top w:val="none" w:sz="0" w:space="0" w:color="auto"/>
            <w:left w:val="none" w:sz="0" w:space="0" w:color="auto"/>
            <w:bottom w:val="none" w:sz="0" w:space="0" w:color="auto"/>
            <w:right w:val="none" w:sz="0" w:space="0" w:color="auto"/>
          </w:divBdr>
        </w:div>
        <w:div w:id="454908522">
          <w:marLeft w:val="0"/>
          <w:marRight w:val="0"/>
          <w:marTop w:val="0"/>
          <w:marBottom w:val="0"/>
          <w:divBdr>
            <w:top w:val="none" w:sz="0" w:space="0" w:color="auto"/>
            <w:left w:val="none" w:sz="0" w:space="0" w:color="auto"/>
            <w:bottom w:val="none" w:sz="0" w:space="0" w:color="auto"/>
            <w:right w:val="none" w:sz="0" w:space="0" w:color="auto"/>
          </w:divBdr>
        </w:div>
        <w:div w:id="618226873">
          <w:marLeft w:val="0"/>
          <w:marRight w:val="0"/>
          <w:marTop w:val="0"/>
          <w:marBottom w:val="0"/>
          <w:divBdr>
            <w:top w:val="none" w:sz="0" w:space="0" w:color="auto"/>
            <w:left w:val="none" w:sz="0" w:space="0" w:color="auto"/>
            <w:bottom w:val="none" w:sz="0" w:space="0" w:color="auto"/>
            <w:right w:val="none" w:sz="0" w:space="0" w:color="auto"/>
          </w:divBdr>
        </w:div>
        <w:div w:id="977613183">
          <w:marLeft w:val="0"/>
          <w:marRight w:val="0"/>
          <w:marTop w:val="0"/>
          <w:marBottom w:val="0"/>
          <w:divBdr>
            <w:top w:val="none" w:sz="0" w:space="0" w:color="auto"/>
            <w:left w:val="none" w:sz="0" w:space="0" w:color="auto"/>
            <w:bottom w:val="none" w:sz="0" w:space="0" w:color="auto"/>
            <w:right w:val="none" w:sz="0" w:space="0" w:color="auto"/>
          </w:divBdr>
        </w:div>
        <w:div w:id="1966932803">
          <w:marLeft w:val="0"/>
          <w:marRight w:val="0"/>
          <w:marTop w:val="0"/>
          <w:marBottom w:val="0"/>
          <w:divBdr>
            <w:top w:val="none" w:sz="0" w:space="0" w:color="auto"/>
            <w:left w:val="none" w:sz="0" w:space="0" w:color="auto"/>
            <w:bottom w:val="none" w:sz="0" w:space="0" w:color="auto"/>
            <w:right w:val="none" w:sz="0" w:space="0" w:color="auto"/>
          </w:divBdr>
        </w:div>
        <w:div w:id="858205394">
          <w:marLeft w:val="0"/>
          <w:marRight w:val="0"/>
          <w:marTop w:val="0"/>
          <w:marBottom w:val="0"/>
          <w:divBdr>
            <w:top w:val="none" w:sz="0" w:space="0" w:color="auto"/>
            <w:left w:val="none" w:sz="0" w:space="0" w:color="auto"/>
            <w:bottom w:val="none" w:sz="0" w:space="0" w:color="auto"/>
            <w:right w:val="none" w:sz="0" w:space="0" w:color="auto"/>
          </w:divBdr>
        </w:div>
        <w:div w:id="138424690">
          <w:marLeft w:val="0"/>
          <w:marRight w:val="0"/>
          <w:marTop w:val="0"/>
          <w:marBottom w:val="0"/>
          <w:divBdr>
            <w:top w:val="none" w:sz="0" w:space="0" w:color="auto"/>
            <w:left w:val="none" w:sz="0" w:space="0" w:color="auto"/>
            <w:bottom w:val="none" w:sz="0" w:space="0" w:color="auto"/>
            <w:right w:val="none" w:sz="0" w:space="0" w:color="auto"/>
          </w:divBdr>
        </w:div>
        <w:div w:id="39868745">
          <w:marLeft w:val="0"/>
          <w:marRight w:val="0"/>
          <w:marTop w:val="0"/>
          <w:marBottom w:val="0"/>
          <w:divBdr>
            <w:top w:val="none" w:sz="0" w:space="0" w:color="auto"/>
            <w:left w:val="none" w:sz="0" w:space="0" w:color="auto"/>
            <w:bottom w:val="none" w:sz="0" w:space="0" w:color="auto"/>
            <w:right w:val="none" w:sz="0" w:space="0" w:color="auto"/>
          </w:divBdr>
        </w:div>
        <w:div w:id="1723671896">
          <w:marLeft w:val="0"/>
          <w:marRight w:val="0"/>
          <w:marTop w:val="0"/>
          <w:marBottom w:val="0"/>
          <w:divBdr>
            <w:top w:val="none" w:sz="0" w:space="0" w:color="auto"/>
            <w:left w:val="none" w:sz="0" w:space="0" w:color="auto"/>
            <w:bottom w:val="none" w:sz="0" w:space="0" w:color="auto"/>
            <w:right w:val="none" w:sz="0" w:space="0" w:color="auto"/>
          </w:divBdr>
        </w:div>
        <w:div w:id="915557609">
          <w:marLeft w:val="0"/>
          <w:marRight w:val="0"/>
          <w:marTop w:val="0"/>
          <w:marBottom w:val="0"/>
          <w:divBdr>
            <w:top w:val="none" w:sz="0" w:space="0" w:color="auto"/>
            <w:left w:val="none" w:sz="0" w:space="0" w:color="auto"/>
            <w:bottom w:val="none" w:sz="0" w:space="0" w:color="auto"/>
            <w:right w:val="none" w:sz="0" w:space="0" w:color="auto"/>
          </w:divBdr>
        </w:div>
        <w:div w:id="784036332">
          <w:marLeft w:val="0"/>
          <w:marRight w:val="0"/>
          <w:marTop w:val="0"/>
          <w:marBottom w:val="0"/>
          <w:divBdr>
            <w:top w:val="none" w:sz="0" w:space="0" w:color="auto"/>
            <w:left w:val="none" w:sz="0" w:space="0" w:color="auto"/>
            <w:bottom w:val="none" w:sz="0" w:space="0" w:color="auto"/>
            <w:right w:val="none" w:sz="0" w:space="0" w:color="auto"/>
          </w:divBdr>
        </w:div>
        <w:div w:id="582641338">
          <w:marLeft w:val="0"/>
          <w:marRight w:val="0"/>
          <w:marTop w:val="0"/>
          <w:marBottom w:val="0"/>
          <w:divBdr>
            <w:top w:val="none" w:sz="0" w:space="0" w:color="auto"/>
            <w:left w:val="none" w:sz="0" w:space="0" w:color="auto"/>
            <w:bottom w:val="none" w:sz="0" w:space="0" w:color="auto"/>
            <w:right w:val="none" w:sz="0" w:space="0" w:color="auto"/>
          </w:divBdr>
        </w:div>
        <w:div w:id="562448809">
          <w:marLeft w:val="0"/>
          <w:marRight w:val="0"/>
          <w:marTop w:val="0"/>
          <w:marBottom w:val="0"/>
          <w:divBdr>
            <w:top w:val="none" w:sz="0" w:space="0" w:color="auto"/>
            <w:left w:val="none" w:sz="0" w:space="0" w:color="auto"/>
            <w:bottom w:val="none" w:sz="0" w:space="0" w:color="auto"/>
            <w:right w:val="none" w:sz="0" w:space="0" w:color="auto"/>
          </w:divBdr>
        </w:div>
        <w:div w:id="1915041007">
          <w:marLeft w:val="0"/>
          <w:marRight w:val="0"/>
          <w:marTop w:val="0"/>
          <w:marBottom w:val="0"/>
          <w:divBdr>
            <w:top w:val="none" w:sz="0" w:space="0" w:color="auto"/>
            <w:left w:val="none" w:sz="0" w:space="0" w:color="auto"/>
            <w:bottom w:val="none" w:sz="0" w:space="0" w:color="auto"/>
            <w:right w:val="none" w:sz="0" w:space="0" w:color="auto"/>
          </w:divBdr>
        </w:div>
        <w:div w:id="1568372433">
          <w:marLeft w:val="0"/>
          <w:marRight w:val="0"/>
          <w:marTop w:val="0"/>
          <w:marBottom w:val="0"/>
          <w:divBdr>
            <w:top w:val="none" w:sz="0" w:space="0" w:color="auto"/>
            <w:left w:val="none" w:sz="0" w:space="0" w:color="auto"/>
            <w:bottom w:val="none" w:sz="0" w:space="0" w:color="auto"/>
            <w:right w:val="none" w:sz="0" w:space="0" w:color="auto"/>
          </w:divBdr>
        </w:div>
        <w:div w:id="1642540317">
          <w:marLeft w:val="0"/>
          <w:marRight w:val="0"/>
          <w:marTop w:val="0"/>
          <w:marBottom w:val="0"/>
          <w:divBdr>
            <w:top w:val="none" w:sz="0" w:space="0" w:color="auto"/>
            <w:left w:val="none" w:sz="0" w:space="0" w:color="auto"/>
            <w:bottom w:val="none" w:sz="0" w:space="0" w:color="auto"/>
            <w:right w:val="none" w:sz="0" w:space="0" w:color="auto"/>
          </w:divBdr>
        </w:div>
        <w:div w:id="1455825625">
          <w:marLeft w:val="0"/>
          <w:marRight w:val="0"/>
          <w:marTop w:val="0"/>
          <w:marBottom w:val="0"/>
          <w:divBdr>
            <w:top w:val="none" w:sz="0" w:space="0" w:color="auto"/>
            <w:left w:val="none" w:sz="0" w:space="0" w:color="auto"/>
            <w:bottom w:val="none" w:sz="0" w:space="0" w:color="auto"/>
            <w:right w:val="none" w:sz="0" w:space="0" w:color="auto"/>
          </w:divBdr>
        </w:div>
        <w:div w:id="2043675832">
          <w:marLeft w:val="0"/>
          <w:marRight w:val="0"/>
          <w:marTop w:val="0"/>
          <w:marBottom w:val="0"/>
          <w:divBdr>
            <w:top w:val="none" w:sz="0" w:space="0" w:color="auto"/>
            <w:left w:val="none" w:sz="0" w:space="0" w:color="auto"/>
            <w:bottom w:val="none" w:sz="0" w:space="0" w:color="auto"/>
            <w:right w:val="none" w:sz="0" w:space="0" w:color="auto"/>
          </w:divBdr>
        </w:div>
        <w:div w:id="96759006">
          <w:marLeft w:val="0"/>
          <w:marRight w:val="0"/>
          <w:marTop w:val="0"/>
          <w:marBottom w:val="0"/>
          <w:divBdr>
            <w:top w:val="none" w:sz="0" w:space="0" w:color="auto"/>
            <w:left w:val="none" w:sz="0" w:space="0" w:color="auto"/>
            <w:bottom w:val="none" w:sz="0" w:space="0" w:color="auto"/>
            <w:right w:val="none" w:sz="0" w:space="0" w:color="auto"/>
          </w:divBdr>
        </w:div>
        <w:div w:id="781877186">
          <w:marLeft w:val="0"/>
          <w:marRight w:val="0"/>
          <w:marTop w:val="0"/>
          <w:marBottom w:val="0"/>
          <w:divBdr>
            <w:top w:val="none" w:sz="0" w:space="0" w:color="auto"/>
            <w:left w:val="none" w:sz="0" w:space="0" w:color="auto"/>
            <w:bottom w:val="none" w:sz="0" w:space="0" w:color="auto"/>
            <w:right w:val="none" w:sz="0" w:space="0" w:color="auto"/>
          </w:divBdr>
        </w:div>
        <w:div w:id="1716350972">
          <w:marLeft w:val="0"/>
          <w:marRight w:val="0"/>
          <w:marTop w:val="0"/>
          <w:marBottom w:val="0"/>
          <w:divBdr>
            <w:top w:val="none" w:sz="0" w:space="0" w:color="auto"/>
            <w:left w:val="none" w:sz="0" w:space="0" w:color="auto"/>
            <w:bottom w:val="none" w:sz="0" w:space="0" w:color="auto"/>
            <w:right w:val="none" w:sz="0" w:space="0" w:color="auto"/>
          </w:divBdr>
        </w:div>
        <w:div w:id="1184249052">
          <w:marLeft w:val="0"/>
          <w:marRight w:val="0"/>
          <w:marTop w:val="0"/>
          <w:marBottom w:val="0"/>
          <w:divBdr>
            <w:top w:val="none" w:sz="0" w:space="0" w:color="auto"/>
            <w:left w:val="none" w:sz="0" w:space="0" w:color="auto"/>
            <w:bottom w:val="none" w:sz="0" w:space="0" w:color="auto"/>
            <w:right w:val="none" w:sz="0" w:space="0" w:color="auto"/>
          </w:divBdr>
        </w:div>
        <w:div w:id="1833061416">
          <w:marLeft w:val="0"/>
          <w:marRight w:val="0"/>
          <w:marTop w:val="0"/>
          <w:marBottom w:val="0"/>
          <w:divBdr>
            <w:top w:val="none" w:sz="0" w:space="0" w:color="auto"/>
            <w:left w:val="none" w:sz="0" w:space="0" w:color="auto"/>
            <w:bottom w:val="none" w:sz="0" w:space="0" w:color="auto"/>
            <w:right w:val="none" w:sz="0" w:space="0" w:color="auto"/>
          </w:divBdr>
        </w:div>
        <w:div w:id="1183936878">
          <w:marLeft w:val="0"/>
          <w:marRight w:val="0"/>
          <w:marTop w:val="0"/>
          <w:marBottom w:val="0"/>
          <w:divBdr>
            <w:top w:val="none" w:sz="0" w:space="0" w:color="auto"/>
            <w:left w:val="none" w:sz="0" w:space="0" w:color="auto"/>
            <w:bottom w:val="none" w:sz="0" w:space="0" w:color="auto"/>
            <w:right w:val="none" w:sz="0" w:space="0" w:color="auto"/>
          </w:divBdr>
        </w:div>
        <w:div w:id="719328790">
          <w:marLeft w:val="0"/>
          <w:marRight w:val="0"/>
          <w:marTop w:val="0"/>
          <w:marBottom w:val="0"/>
          <w:divBdr>
            <w:top w:val="none" w:sz="0" w:space="0" w:color="auto"/>
            <w:left w:val="none" w:sz="0" w:space="0" w:color="auto"/>
            <w:bottom w:val="none" w:sz="0" w:space="0" w:color="auto"/>
            <w:right w:val="none" w:sz="0" w:space="0" w:color="auto"/>
          </w:divBdr>
        </w:div>
        <w:div w:id="1215777987">
          <w:marLeft w:val="0"/>
          <w:marRight w:val="0"/>
          <w:marTop w:val="0"/>
          <w:marBottom w:val="0"/>
          <w:divBdr>
            <w:top w:val="none" w:sz="0" w:space="0" w:color="auto"/>
            <w:left w:val="none" w:sz="0" w:space="0" w:color="auto"/>
            <w:bottom w:val="none" w:sz="0" w:space="0" w:color="auto"/>
            <w:right w:val="none" w:sz="0" w:space="0" w:color="auto"/>
          </w:divBdr>
        </w:div>
        <w:div w:id="1721710492">
          <w:marLeft w:val="0"/>
          <w:marRight w:val="0"/>
          <w:marTop w:val="0"/>
          <w:marBottom w:val="0"/>
          <w:divBdr>
            <w:top w:val="none" w:sz="0" w:space="0" w:color="auto"/>
            <w:left w:val="none" w:sz="0" w:space="0" w:color="auto"/>
            <w:bottom w:val="none" w:sz="0" w:space="0" w:color="auto"/>
            <w:right w:val="none" w:sz="0" w:space="0" w:color="auto"/>
          </w:divBdr>
        </w:div>
        <w:div w:id="1753314349">
          <w:marLeft w:val="0"/>
          <w:marRight w:val="0"/>
          <w:marTop w:val="0"/>
          <w:marBottom w:val="0"/>
          <w:divBdr>
            <w:top w:val="none" w:sz="0" w:space="0" w:color="auto"/>
            <w:left w:val="none" w:sz="0" w:space="0" w:color="auto"/>
            <w:bottom w:val="none" w:sz="0" w:space="0" w:color="auto"/>
            <w:right w:val="none" w:sz="0" w:space="0" w:color="auto"/>
          </w:divBdr>
        </w:div>
        <w:div w:id="52655994">
          <w:marLeft w:val="0"/>
          <w:marRight w:val="0"/>
          <w:marTop w:val="0"/>
          <w:marBottom w:val="0"/>
          <w:divBdr>
            <w:top w:val="none" w:sz="0" w:space="0" w:color="auto"/>
            <w:left w:val="none" w:sz="0" w:space="0" w:color="auto"/>
            <w:bottom w:val="none" w:sz="0" w:space="0" w:color="auto"/>
            <w:right w:val="none" w:sz="0" w:space="0" w:color="auto"/>
          </w:divBdr>
        </w:div>
        <w:div w:id="637490751">
          <w:marLeft w:val="0"/>
          <w:marRight w:val="0"/>
          <w:marTop w:val="0"/>
          <w:marBottom w:val="0"/>
          <w:divBdr>
            <w:top w:val="none" w:sz="0" w:space="0" w:color="auto"/>
            <w:left w:val="none" w:sz="0" w:space="0" w:color="auto"/>
            <w:bottom w:val="none" w:sz="0" w:space="0" w:color="auto"/>
            <w:right w:val="none" w:sz="0" w:space="0" w:color="auto"/>
          </w:divBdr>
        </w:div>
        <w:div w:id="1115095770">
          <w:marLeft w:val="0"/>
          <w:marRight w:val="0"/>
          <w:marTop w:val="0"/>
          <w:marBottom w:val="0"/>
          <w:divBdr>
            <w:top w:val="none" w:sz="0" w:space="0" w:color="auto"/>
            <w:left w:val="none" w:sz="0" w:space="0" w:color="auto"/>
            <w:bottom w:val="none" w:sz="0" w:space="0" w:color="auto"/>
            <w:right w:val="none" w:sz="0" w:space="0" w:color="auto"/>
          </w:divBdr>
        </w:div>
        <w:div w:id="1965884572">
          <w:marLeft w:val="0"/>
          <w:marRight w:val="0"/>
          <w:marTop w:val="0"/>
          <w:marBottom w:val="0"/>
          <w:divBdr>
            <w:top w:val="none" w:sz="0" w:space="0" w:color="auto"/>
            <w:left w:val="none" w:sz="0" w:space="0" w:color="auto"/>
            <w:bottom w:val="none" w:sz="0" w:space="0" w:color="auto"/>
            <w:right w:val="none" w:sz="0" w:space="0" w:color="auto"/>
          </w:divBdr>
        </w:div>
        <w:div w:id="1430004149">
          <w:marLeft w:val="0"/>
          <w:marRight w:val="0"/>
          <w:marTop w:val="0"/>
          <w:marBottom w:val="0"/>
          <w:divBdr>
            <w:top w:val="none" w:sz="0" w:space="0" w:color="auto"/>
            <w:left w:val="none" w:sz="0" w:space="0" w:color="auto"/>
            <w:bottom w:val="none" w:sz="0" w:space="0" w:color="auto"/>
            <w:right w:val="none" w:sz="0" w:space="0" w:color="auto"/>
          </w:divBdr>
        </w:div>
        <w:div w:id="481777170">
          <w:marLeft w:val="0"/>
          <w:marRight w:val="0"/>
          <w:marTop w:val="0"/>
          <w:marBottom w:val="0"/>
          <w:divBdr>
            <w:top w:val="none" w:sz="0" w:space="0" w:color="auto"/>
            <w:left w:val="none" w:sz="0" w:space="0" w:color="auto"/>
            <w:bottom w:val="none" w:sz="0" w:space="0" w:color="auto"/>
            <w:right w:val="none" w:sz="0" w:space="0" w:color="auto"/>
          </w:divBdr>
        </w:div>
        <w:div w:id="250050742">
          <w:marLeft w:val="0"/>
          <w:marRight w:val="0"/>
          <w:marTop w:val="0"/>
          <w:marBottom w:val="0"/>
          <w:divBdr>
            <w:top w:val="none" w:sz="0" w:space="0" w:color="auto"/>
            <w:left w:val="none" w:sz="0" w:space="0" w:color="auto"/>
            <w:bottom w:val="none" w:sz="0" w:space="0" w:color="auto"/>
            <w:right w:val="none" w:sz="0" w:space="0" w:color="auto"/>
          </w:divBdr>
        </w:div>
        <w:div w:id="2091266399">
          <w:marLeft w:val="0"/>
          <w:marRight w:val="0"/>
          <w:marTop w:val="0"/>
          <w:marBottom w:val="0"/>
          <w:divBdr>
            <w:top w:val="none" w:sz="0" w:space="0" w:color="auto"/>
            <w:left w:val="none" w:sz="0" w:space="0" w:color="auto"/>
            <w:bottom w:val="none" w:sz="0" w:space="0" w:color="auto"/>
            <w:right w:val="none" w:sz="0" w:space="0" w:color="auto"/>
          </w:divBdr>
        </w:div>
        <w:div w:id="363096982">
          <w:marLeft w:val="0"/>
          <w:marRight w:val="0"/>
          <w:marTop w:val="0"/>
          <w:marBottom w:val="0"/>
          <w:divBdr>
            <w:top w:val="none" w:sz="0" w:space="0" w:color="auto"/>
            <w:left w:val="none" w:sz="0" w:space="0" w:color="auto"/>
            <w:bottom w:val="none" w:sz="0" w:space="0" w:color="auto"/>
            <w:right w:val="none" w:sz="0" w:space="0" w:color="auto"/>
          </w:divBdr>
        </w:div>
        <w:div w:id="69812445">
          <w:marLeft w:val="0"/>
          <w:marRight w:val="0"/>
          <w:marTop w:val="0"/>
          <w:marBottom w:val="0"/>
          <w:divBdr>
            <w:top w:val="none" w:sz="0" w:space="0" w:color="auto"/>
            <w:left w:val="none" w:sz="0" w:space="0" w:color="auto"/>
            <w:bottom w:val="none" w:sz="0" w:space="0" w:color="auto"/>
            <w:right w:val="none" w:sz="0" w:space="0" w:color="auto"/>
          </w:divBdr>
        </w:div>
        <w:div w:id="2037347633">
          <w:marLeft w:val="0"/>
          <w:marRight w:val="0"/>
          <w:marTop w:val="0"/>
          <w:marBottom w:val="0"/>
          <w:divBdr>
            <w:top w:val="none" w:sz="0" w:space="0" w:color="auto"/>
            <w:left w:val="none" w:sz="0" w:space="0" w:color="auto"/>
            <w:bottom w:val="none" w:sz="0" w:space="0" w:color="auto"/>
            <w:right w:val="none" w:sz="0" w:space="0" w:color="auto"/>
          </w:divBdr>
        </w:div>
        <w:div w:id="1996295190">
          <w:marLeft w:val="0"/>
          <w:marRight w:val="0"/>
          <w:marTop w:val="0"/>
          <w:marBottom w:val="0"/>
          <w:divBdr>
            <w:top w:val="none" w:sz="0" w:space="0" w:color="auto"/>
            <w:left w:val="none" w:sz="0" w:space="0" w:color="auto"/>
            <w:bottom w:val="none" w:sz="0" w:space="0" w:color="auto"/>
            <w:right w:val="none" w:sz="0" w:space="0" w:color="auto"/>
          </w:divBdr>
        </w:div>
        <w:div w:id="1149635270">
          <w:marLeft w:val="0"/>
          <w:marRight w:val="0"/>
          <w:marTop w:val="0"/>
          <w:marBottom w:val="0"/>
          <w:divBdr>
            <w:top w:val="none" w:sz="0" w:space="0" w:color="auto"/>
            <w:left w:val="none" w:sz="0" w:space="0" w:color="auto"/>
            <w:bottom w:val="none" w:sz="0" w:space="0" w:color="auto"/>
            <w:right w:val="none" w:sz="0" w:space="0" w:color="auto"/>
          </w:divBdr>
        </w:div>
        <w:div w:id="1731687360">
          <w:marLeft w:val="0"/>
          <w:marRight w:val="0"/>
          <w:marTop w:val="0"/>
          <w:marBottom w:val="0"/>
          <w:divBdr>
            <w:top w:val="none" w:sz="0" w:space="0" w:color="auto"/>
            <w:left w:val="none" w:sz="0" w:space="0" w:color="auto"/>
            <w:bottom w:val="none" w:sz="0" w:space="0" w:color="auto"/>
            <w:right w:val="none" w:sz="0" w:space="0" w:color="auto"/>
          </w:divBdr>
        </w:div>
        <w:div w:id="1063992642">
          <w:marLeft w:val="0"/>
          <w:marRight w:val="0"/>
          <w:marTop w:val="0"/>
          <w:marBottom w:val="0"/>
          <w:divBdr>
            <w:top w:val="none" w:sz="0" w:space="0" w:color="auto"/>
            <w:left w:val="none" w:sz="0" w:space="0" w:color="auto"/>
            <w:bottom w:val="none" w:sz="0" w:space="0" w:color="auto"/>
            <w:right w:val="none" w:sz="0" w:space="0" w:color="auto"/>
          </w:divBdr>
        </w:div>
        <w:div w:id="382489389">
          <w:marLeft w:val="0"/>
          <w:marRight w:val="0"/>
          <w:marTop w:val="0"/>
          <w:marBottom w:val="0"/>
          <w:divBdr>
            <w:top w:val="none" w:sz="0" w:space="0" w:color="auto"/>
            <w:left w:val="none" w:sz="0" w:space="0" w:color="auto"/>
            <w:bottom w:val="none" w:sz="0" w:space="0" w:color="auto"/>
            <w:right w:val="none" w:sz="0" w:space="0" w:color="auto"/>
          </w:divBdr>
        </w:div>
        <w:div w:id="40712954">
          <w:marLeft w:val="0"/>
          <w:marRight w:val="0"/>
          <w:marTop w:val="0"/>
          <w:marBottom w:val="0"/>
          <w:divBdr>
            <w:top w:val="none" w:sz="0" w:space="0" w:color="auto"/>
            <w:left w:val="none" w:sz="0" w:space="0" w:color="auto"/>
            <w:bottom w:val="none" w:sz="0" w:space="0" w:color="auto"/>
            <w:right w:val="none" w:sz="0" w:space="0" w:color="auto"/>
          </w:divBdr>
        </w:div>
        <w:div w:id="416286281">
          <w:marLeft w:val="0"/>
          <w:marRight w:val="0"/>
          <w:marTop w:val="0"/>
          <w:marBottom w:val="0"/>
          <w:divBdr>
            <w:top w:val="none" w:sz="0" w:space="0" w:color="auto"/>
            <w:left w:val="none" w:sz="0" w:space="0" w:color="auto"/>
            <w:bottom w:val="none" w:sz="0" w:space="0" w:color="auto"/>
            <w:right w:val="none" w:sz="0" w:space="0" w:color="auto"/>
          </w:divBdr>
        </w:div>
        <w:div w:id="982154082">
          <w:marLeft w:val="0"/>
          <w:marRight w:val="0"/>
          <w:marTop w:val="0"/>
          <w:marBottom w:val="0"/>
          <w:divBdr>
            <w:top w:val="none" w:sz="0" w:space="0" w:color="auto"/>
            <w:left w:val="none" w:sz="0" w:space="0" w:color="auto"/>
            <w:bottom w:val="none" w:sz="0" w:space="0" w:color="auto"/>
            <w:right w:val="none" w:sz="0" w:space="0" w:color="auto"/>
          </w:divBdr>
        </w:div>
        <w:div w:id="129904967">
          <w:marLeft w:val="0"/>
          <w:marRight w:val="0"/>
          <w:marTop w:val="0"/>
          <w:marBottom w:val="0"/>
          <w:divBdr>
            <w:top w:val="none" w:sz="0" w:space="0" w:color="auto"/>
            <w:left w:val="none" w:sz="0" w:space="0" w:color="auto"/>
            <w:bottom w:val="none" w:sz="0" w:space="0" w:color="auto"/>
            <w:right w:val="none" w:sz="0" w:space="0" w:color="auto"/>
          </w:divBdr>
        </w:div>
        <w:div w:id="281768868">
          <w:marLeft w:val="0"/>
          <w:marRight w:val="0"/>
          <w:marTop w:val="0"/>
          <w:marBottom w:val="0"/>
          <w:divBdr>
            <w:top w:val="none" w:sz="0" w:space="0" w:color="auto"/>
            <w:left w:val="none" w:sz="0" w:space="0" w:color="auto"/>
            <w:bottom w:val="none" w:sz="0" w:space="0" w:color="auto"/>
            <w:right w:val="none" w:sz="0" w:space="0" w:color="auto"/>
          </w:divBdr>
        </w:div>
        <w:div w:id="214708799">
          <w:marLeft w:val="0"/>
          <w:marRight w:val="0"/>
          <w:marTop w:val="0"/>
          <w:marBottom w:val="0"/>
          <w:divBdr>
            <w:top w:val="none" w:sz="0" w:space="0" w:color="auto"/>
            <w:left w:val="none" w:sz="0" w:space="0" w:color="auto"/>
            <w:bottom w:val="none" w:sz="0" w:space="0" w:color="auto"/>
            <w:right w:val="none" w:sz="0" w:space="0" w:color="auto"/>
          </w:divBdr>
        </w:div>
        <w:div w:id="751200661">
          <w:marLeft w:val="0"/>
          <w:marRight w:val="0"/>
          <w:marTop w:val="0"/>
          <w:marBottom w:val="0"/>
          <w:divBdr>
            <w:top w:val="none" w:sz="0" w:space="0" w:color="auto"/>
            <w:left w:val="none" w:sz="0" w:space="0" w:color="auto"/>
            <w:bottom w:val="none" w:sz="0" w:space="0" w:color="auto"/>
            <w:right w:val="none" w:sz="0" w:space="0" w:color="auto"/>
          </w:divBdr>
        </w:div>
        <w:div w:id="780106610">
          <w:marLeft w:val="0"/>
          <w:marRight w:val="0"/>
          <w:marTop w:val="0"/>
          <w:marBottom w:val="0"/>
          <w:divBdr>
            <w:top w:val="none" w:sz="0" w:space="0" w:color="auto"/>
            <w:left w:val="none" w:sz="0" w:space="0" w:color="auto"/>
            <w:bottom w:val="none" w:sz="0" w:space="0" w:color="auto"/>
            <w:right w:val="none" w:sz="0" w:space="0" w:color="auto"/>
          </w:divBdr>
        </w:div>
        <w:div w:id="1869370265">
          <w:marLeft w:val="0"/>
          <w:marRight w:val="0"/>
          <w:marTop w:val="0"/>
          <w:marBottom w:val="0"/>
          <w:divBdr>
            <w:top w:val="none" w:sz="0" w:space="0" w:color="auto"/>
            <w:left w:val="none" w:sz="0" w:space="0" w:color="auto"/>
            <w:bottom w:val="none" w:sz="0" w:space="0" w:color="auto"/>
            <w:right w:val="none" w:sz="0" w:space="0" w:color="auto"/>
          </w:divBdr>
        </w:div>
        <w:div w:id="1187794498">
          <w:marLeft w:val="0"/>
          <w:marRight w:val="0"/>
          <w:marTop w:val="0"/>
          <w:marBottom w:val="0"/>
          <w:divBdr>
            <w:top w:val="none" w:sz="0" w:space="0" w:color="auto"/>
            <w:left w:val="none" w:sz="0" w:space="0" w:color="auto"/>
            <w:bottom w:val="none" w:sz="0" w:space="0" w:color="auto"/>
            <w:right w:val="none" w:sz="0" w:space="0" w:color="auto"/>
          </w:divBdr>
        </w:div>
        <w:div w:id="1208830952">
          <w:marLeft w:val="0"/>
          <w:marRight w:val="0"/>
          <w:marTop w:val="0"/>
          <w:marBottom w:val="0"/>
          <w:divBdr>
            <w:top w:val="none" w:sz="0" w:space="0" w:color="auto"/>
            <w:left w:val="none" w:sz="0" w:space="0" w:color="auto"/>
            <w:bottom w:val="none" w:sz="0" w:space="0" w:color="auto"/>
            <w:right w:val="none" w:sz="0" w:space="0" w:color="auto"/>
          </w:divBdr>
        </w:div>
        <w:div w:id="266621373">
          <w:marLeft w:val="0"/>
          <w:marRight w:val="0"/>
          <w:marTop w:val="0"/>
          <w:marBottom w:val="0"/>
          <w:divBdr>
            <w:top w:val="none" w:sz="0" w:space="0" w:color="auto"/>
            <w:left w:val="none" w:sz="0" w:space="0" w:color="auto"/>
            <w:bottom w:val="none" w:sz="0" w:space="0" w:color="auto"/>
            <w:right w:val="none" w:sz="0" w:space="0" w:color="auto"/>
          </w:divBdr>
        </w:div>
        <w:div w:id="1843006226">
          <w:marLeft w:val="0"/>
          <w:marRight w:val="0"/>
          <w:marTop w:val="0"/>
          <w:marBottom w:val="0"/>
          <w:divBdr>
            <w:top w:val="none" w:sz="0" w:space="0" w:color="auto"/>
            <w:left w:val="none" w:sz="0" w:space="0" w:color="auto"/>
            <w:bottom w:val="none" w:sz="0" w:space="0" w:color="auto"/>
            <w:right w:val="none" w:sz="0" w:space="0" w:color="auto"/>
          </w:divBdr>
        </w:div>
        <w:div w:id="1294019903">
          <w:marLeft w:val="0"/>
          <w:marRight w:val="0"/>
          <w:marTop w:val="0"/>
          <w:marBottom w:val="0"/>
          <w:divBdr>
            <w:top w:val="none" w:sz="0" w:space="0" w:color="auto"/>
            <w:left w:val="none" w:sz="0" w:space="0" w:color="auto"/>
            <w:bottom w:val="none" w:sz="0" w:space="0" w:color="auto"/>
            <w:right w:val="none" w:sz="0" w:space="0" w:color="auto"/>
          </w:divBdr>
        </w:div>
        <w:div w:id="1797335836">
          <w:marLeft w:val="0"/>
          <w:marRight w:val="0"/>
          <w:marTop w:val="0"/>
          <w:marBottom w:val="0"/>
          <w:divBdr>
            <w:top w:val="none" w:sz="0" w:space="0" w:color="auto"/>
            <w:left w:val="none" w:sz="0" w:space="0" w:color="auto"/>
            <w:bottom w:val="none" w:sz="0" w:space="0" w:color="auto"/>
            <w:right w:val="none" w:sz="0" w:space="0" w:color="auto"/>
          </w:divBdr>
        </w:div>
        <w:div w:id="2023311207">
          <w:marLeft w:val="0"/>
          <w:marRight w:val="0"/>
          <w:marTop w:val="0"/>
          <w:marBottom w:val="0"/>
          <w:divBdr>
            <w:top w:val="none" w:sz="0" w:space="0" w:color="auto"/>
            <w:left w:val="none" w:sz="0" w:space="0" w:color="auto"/>
            <w:bottom w:val="none" w:sz="0" w:space="0" w:color="auto"/>
            <w:right w:val="none" w:sz="0" w:space="0" w:color="auto"/>
          </w:divBdr>
        </w:div>
        <w:div w:id="1379471757">
          <w:marLeft w:val="0"/>
          <w:marRight w:val="0"/>
          <w:marTop w:val="0"/>
          <w:marBottom w:val="0"/>
          <w:divBdr>
            <w:top w:val="none" w:sz="0" w:space="0" w:color="auto"/>
            <w:left w:val="none" w:sz="0" w:space="0" w:color="auto"/>
            <w:bottom w:val="none" w:sz="0" w:space="0" w:color="auto"/>
            <w:right w:val="none" w:sz="0" w:space="0" w:color="auto"/>
          </w:divBdr>
        </w:div>
        <w:div w:id="1698312271">
          <w:marLeft w:val="0"/>
          <w:marRight w:val="0"/>
          <w:marTop w:val="0"/>
          <w:marBottom w:val="0"/>
          <w:divBdr>
            <w:top w:val="none" w:sz="0" w:space="0" w:color="auto"/>
            <w:left w:val="none" w:sz="0" w:space="0" w:color="auto"/>
            <w:bottom w:val="none" w:sz="0" w:space="0" w:color="auto"/>
            <w:right w:val="none" w:sz="0" w:space="0" w:color="auto"/>
          </w:divBdr>
        </w:div>
        <w:div w:id="1441073612">
          <w:marLeft w:val="0"/>
          <w:marRight w:val="0"/>
          <w:marTop w:val="0"/>
          <w:marBottom w:val="0"/>
          <w:divBdr>
            <w:top w:val="none" w:sz="0" w:space="0" w:color="auto"/>
            <w:left w:val="none" w:sz="0" w:space="0" w:color="auto"/>
            <w:bottom w:val="none" w:sz="0" w:space="0" w:color="auto"/>
            <w:right w:val="none" w:sz="0" w:space="0" w:color="auto"/>
          </w:divBdr>
        </w:div>
        <w:div w:id="1454668901">
          <w:marLeft w:val="0"/>
          <w:marRight w:val="0"/>
          <w:marTop w:val="0"/>
          <w:marBottom w:val="0"/>
          <w:divBdr>
            <w:top w:val="none" w:sz="0" w:space="0" w:color="auto"/>
            <w:left w:val="none" w:sz="0" w:space="0" w:color="auto"/>
            <w:bottom w:val="none" w:sz="0" w:space="0" w:color="auto"/>
            <w:right w:val="none" w:sz="0" w:space="0" w:color="auto"/>
          </w:divBdr>
        </w:div>
        <w:div w:id="1556620243">
          <w:marLeft w:val="0"/>
          <w:marRight w:val="0"/>
          <w:marTop w:val="0"/>
          <w:marBottom w:val="0"/>
          <w:divBdr>
            <w:top w:val="none" w:sz="0" w:space="0" w:color="auto"/>
            <w:left w:val="none" w:sz="0" w:space="0" w:color="auto"/>
            <w:bottom w:val="none" w:sz="0" w:space="0" w:color="auto"/>
            <w:right w:val="none" w:sz="0" w:space="0" w:color="auto"/>
          </w:divBdr>
        </w:div>
        <w:div w:id="1882472312">
          <w:marLeft w:val="0"/>
          <w:marRight w:val="0"/>
          <w:marTop w:val="0"/>
          <w:marBottom w:val="0"/>
          <w:divBdr>
            <w:top w:val="none" w:sz="0" w:space="0" w:color="auto"/>
            <w:left w:val="none" w:sz="0" w:space="0" w:color="auto"/>
            <w:bottom w:val="none" w:sz="0" w:space="0" w:color="auto"/>
            <w:right w:val="none" w:sz="0" w:space="0" w:color="auto"/>
          </w:divBdr>
        </w:div>
        <w:div w:id="84426096">
          <w:marLeft w:val="0"/>
          <w:marRight w:val="0"/>
          <w:marTop w:val="0"/>
          <w:marBottom w:val="0"/>
          <w:divBdr>
            <w:top w:val="none" w:sz="0" w:space="0" w:color="auto"/>
            <w:left w:val="none" w:sz="0" w:space="0" w:color="auto"/>
            <w:bottom w:val="none" w:sz="0" w:space="0" w:color="auto"/>
            <w:right w:val="none" w:sz="0" w:space="0" w:color="auto"/>
          </w:divBdr>
        </w:div>
        <w:div w:id="352220682">
          <w:marLeft w:val="0"/>
          <w:marRight w:val="0"/>
          <w:marTop w:val="0"/>
          <w:marBottom w:val="0"/>
          <w:divBdr>
            <w:top w:val="none" w:sz="0" w:space="0" w:color="auto"/>
            <w:left w:val="none" w:sz="0" w:space="0" w:color="auto"/>
            <w:bottom w:val="none" w:sz="0" w:space="0" w:color="auto"/>
            <w:right w:val="none" w:sz="0" w:space="0" w:color="auto"/>
          </w:divBdr>
        </w:div>
        <w:div w:id="59139083">
          <w:marLeft w:val="0"/>
          <w:marRight w:val="0"/>
          <w:marTop w:val="0"/>
          <w:marBottom w:val="0"/>
          <w:divBdr>
            <w:top w:val="none" w:sz="0" w:space="0" w:color="auto"/>
            <w:left w:val="none" w:sz="0" w:space="0" w:color="auto"/>
            <w:bottom w:val="none" w:sz="0" w:space="0" w:color="auto"/>
            <w:right w:val="none" w:sz="0" w:space="0" w:color="auto"/>
          </w:divBdr>
        </w:div>
        <w:div w:id="615252147">
          <w:marLeft w:val="0"/>
          <w:marRight w:val="0"/>
          <w:marTop w:val="0"/>
          <w:marBottom w:val="0"/>
          <w:divBdr>
            <w:top w:val="none" w:sz="0" w:space="0" w:color="auto"/>
            <w:left w:val="none" w:sz="0" w:space="0" w:color="auto"/>
            <w:bottom w:val="none" w:sz="0" w:space="0" w:color="auto"/>
            <w:right w:val="none" w:sz="0" w:space="0" w:color="auto"/>
          </w:divBdr>
        </w:div>
        <w:div w:id="1849521879">
          <w:marLeft w:val="0"/>
          <w:marRight w:val="0"/>
          <w:marTop w:val="0"/>
          <w:marBottom w:val="0"/>
          <w:divBdr>
            <w:top w:val="none" w:sz="0" w:space="0" w:color="auto"/>
            <w:left w:val="none" w:sz="0" w:space="0" w:color="auto"/>
            <w:bottom w:val="none" w:sz="0" w:space="0" w:color="auto"/>
            <w:right w:val="none" w:sz="0" w:space="0" w:color="auto"/>
          </w:divBdr>
        </w:div>
        <w:div w:id="1158884812">
          <w:marLeft w:val="0"/>
          <w:marRight w:val="0"/>
          <w:marTop w:val="0"/>
          <w:marBottom w:val="0"/>
          <w:divBdr>
            <w:top w:val="none" w:sz="0" w:space="0" w:color="auto"/>
            <w:left w:val="none" w:sz="0" w:space="0" w:color="auto"/>
            <w:bottom w:val="none" w:sz="0" w:space="0" w:color="auto"/>
            <w:right w:val="none" w:sz="0" w:space="0" w:color="auto"/>
          </w:divBdr>
        </w:div>
        <w:div w:id="55395589">
          <w:marLeft w:val="0"/>
          <w:marRight w:val="0"/>
          <w:marTop w:val="0"/>
          <w:marBottom w:val="0"/>
          <w:divBdr>
            <w:top w:val="none" w:sz="0" w:space="0" w:color="auto"/>
            <w:left w:val="none" w:sz="0" w:space="0" w:color="auto"/>
            <w:bottom w:val="none" w:sz="0" w:space="0" w:color="auto"/>
            <w:right w:val="none" w:sz="0" w:space="0" w:color="auto"/>
          </w:divBdr>
        </w:div>
        <w:div w:id="1656299621">
          <w:marLeft w:val="0"/>
          <w:marRight w:val="0"/>
          <w:marTop w:val="0"/>
          <w:marBottom w:val="0"/>
          <w:divBdr>
            <w:top w:val="none" w:sz="0" w:space="0" w:color="auto"/>
            <w:left w:val="none" w:sz="0" w:space="0" w:color="auto"/>
            <w:bottom w:val="none" w:sz="0" w:space="0" w:color="auto"/>
            <w:right w:val="none" w:sz="0" w:space="0" w:color="auto"/>
          </w:divBdr>
        </w:div>
        <w:div w:id="1493567516">
          <w:marLeft w:val="0"/>
          <w:marRight w:val="0"/>
          <w:marTop w:val="0"/>
          <w:marBottom w:val="0"/>
          <w:divBdr>
            <w:top w:val="none" w:sz="0" w:space="0" w:color="auto"/>
            <w:left w:val="none" w:sz="0" w:space="0" w:color="auto"/>
            <w:bottom w:val="none" w:sz="0" w:space="0" w:color="auto"/>
            <w:right w:val="none" w:sz="0" w:space="0" w:color="auto"/>
          </w:divBdr>
        </w:div>
        <w:div w:id="327364099">
          <w:marLeft w:val="0"/>
          <w:marRight w:val="0"/>
          <w:marTop w:val="0"/>
          <w:marBottom w:val="0"/>
          <w:divBdr>
            <w:top w:val="none" w:sz="0" w:space="0" w:color="auto"/>
            <w:left w:val="none" w:sz="0" w:space="0" w:color="auto"/>
            <w:bottom w:val="none" w:sz="0" w:space="0" w:color="auto"/>
            <w:right w:val="none" w:sz="0" w:space="0" w:color="auto"/>
          </w:divBdr>
        </w:div>
        <w:div w:id="1134061829">
          <w:marLeft w:val="0"/>
          <w:marRight w:val="0"/>
          <w:marTop w:val="0"/>
          <w:marBottom w:val="0"/>
          <w:divBdr>
            <w:top w:val="none" w:sz="0" w:space="0" w:color="auto"/>
            <w:left w:val="none" w:sz="0" w:space="0" w:color="auto"/>
            <w:bottom w:val="none" w:sz="0" w:space="0" w:color="auto"/>
            <w:right w:val="none" w:sz="0" w:space="0" w:color="auto"/>
          </w:divBdr>
        </w:div>
        <w:div w:id="225529602">
          <w:marLeft w:val="0"/>
          <w:marRight w:val="0"/>
          <w:marTop w:val="0"/>
          <w:marBottom w:val="0"/>
          <w:divBdr>
            <w:top w:val="none" w:sz="0" w:space="0" w:color="auto"/>
            <w:left w:val="none" w:sz="0" w:space="0" w:color="auto"/>
            <w:bottom w:val="none" w:sz="0" w:space="0" w:color="auto"/>
            <w:right w:val="none" w:sz="0" w:space="0" w:color="auto"/>
          </w:divBdr>
        </w:div>
        <w:div w:id="605891926">
          <w:marLeft w:val="0"/>
          <w:marRight w:val="0"/>
          <w:marTop w:val="0"/>
          <w:marBottom w:val="0"/>
          <w:divBdr>
            <w:top w:val="none" w:sz="0" w:space="0" w:color="auto"/>
            <w:left w:val="none" w:sz="0" w:space="0" w:color="auto"/>
            <w:bottom w:val="none" w:sz="0" w:space="0" w:color="auto"/>
            <w:right w:val="none" w:sz="0" w:space="0" w:color="auto"/>
          </w:divBdr>
        </w:div>
        <w:div w:id="1165703242">
          <w:marLeft w:val="0"/>
          <w:marRight w:val="0"/>
          <w:marTop w:val="0"/>
          <w:marBottom w:val="0"/>
          <w:divBdr>
            <w:top w:val="none" w:sz="0" w:space="0" w:color="auto"/>
            <w:left w:val="none" w:sz="0" w:space="0" w:color="auto"/>
            <w:bottom w:val="none" w:sz="0" w:space="0" w:color="auto"/>
            <w:right w:val="none" w:sz="0" w:space="0" w:color="auto"/>
          </w:divBdr>
        </w:div>
        <w:div w:id="373770349">
          <w:marLeft w:val="0"/>
          <w:marRight w:val="0"/>
          <w:marTop w:val="0"/>
          <w:marBottom w:val="0"/>
          <w:divBdr>
            <w:top w:val="none" w:sz="0" w:space="0" w:color="auto"/>
            <w:left w:val="none" w:sz="0" w:space="0" w:color="auto"/>
            <w:bottom w:val="none" w:sz="0" w:space="0" w:color="auto"/>
            <w:right w:val="none" w:sz="0" w:space="0" w:color="auto"/>
          </w:divBdr>
        </w:div>
        <w:div w:id="540017268">
          <w:marLeft w:val="0"/>
          <w:marRight w:val="0"/>
          <w:marTop w:val="0"/>
          <w:marBottom w:val="0"/>
          <w:divBdr>
            <w:top w:val="none" w:sz="0" w:space="0" w:color="auto"/>
            <w:left w:val="none" w:sz="0" w:space="0" w:color="auto"/>
            <w:bottom w:val="none" w:sz="0" w:space="0" w:color="auto"/>
            <w:right w:val="none" w:sz="0" w:space="0" w:color="auto"/>
          </w:divBdr>
        </w:div>
        <w:div w:id="574363064">
          <w:marLeft w:val="0"/>
          <w:marRight w:val="0"/>
          <w:marTop w:val="0"/>
          <w:marBottom w:val="0"/>
          <w:divBdr>
            <w:top w:val="none" w:sz="0" w:space="0" w:color="auto"/>
            <w:left w:val="none" w:sz="0" w:space="0" w:color="auto"/>
            <w:bottom w:val="none" w:sz="0" w:space="0" w:color="auto"/>
            <w:right w:val="none" w:sz="0" w:space="0" w:color="auto"/>
          </w:divBdr>
        </w:div>
        <w:div w:id="1168407159">
          <w:marLeft w:val="0"/>
          <w:marRight w:val="0"/>
          <w:marTop w:val="0"/>
          <w:marBottom w:val="0"/>
          <w:divBdr>
            <w:top w:val="none" w:sz="0" w:space="0" w:color="auto"/>
            <w:left w:val="none" w:sz="0" w:space="0" w:color="auto"/>
            <w:bottom w:val="none" w:sz="0" w:space="0" w:color="auto"/>
            <w:right w:val="none" w:sz="0" w:space="0" w:color="auto"/>
          </w:divBdr>
        </w:div>
        <w:div w:id="1095054389">
          <w:marLeft w:val="0"/>
          <w:marRight w:val="0"/>
          <w:marTop w:val="0"/>
          <w:marBottom w:val="0"/>
          <w:divBdr>
            <w:top w:val="none" w:sz="0" w:space="0" w:color="auto"/>
            <w:left w:val="none" w:sz="0" w:space="0" w:color="auto"/>
            <w:bottom w:val="none" w:sz="0" w:space="0" w:color="auto"/>
            <w:right w:val="none" w:sz="0" w:space="0" w:color="auto"/>
          </w:divBdr>
        </w:div>
        <w:div w:id="1788816384">
          <w:marLeft w:val="0"/>
          <w:marRight w:val="0"/>
          <w:marTop w:val="0"/>
          <w:marBottom w:val="0"/>
          <w:divBdr>
            <w:top w:val="none" w:sz="0" w:space="0" w:color="auto"/>
            <w:left w:val="none" w:sz="0" w:space="0" w:color="auto"/>
            <w:bottom w:val="none" w:sz="0" w:space="0" w:color="auto"/>
            <w:right w:val="none" w:sz="0" w:space="0" w:color="auto"/>
          </w:divBdr>
        </w:div>
        <w:div w:id="321197920">
          <w:marLeft w:val="0"/>
          <w:marRight w:val="0"/>
          <w:marTop w:val="0"/>
          <w:marBottom w:val="0"/>
          <w:divBdr>
            <w:top w:val="none" w:sz="0" w:space="0" w:color="auto"/>
            <w:left w:val="none" w:sz="0" w:space="0" w:color="auto"/>
            <w:bottom w:val="none" w:sz="0" w:space="0" w:color="auto"/>
            <w:right w:val="none" w:sz="0" w:space="0" w:color="auto"/>
          </w:divBdr>
        </w:div>
        <w:div w:id="1194925192">
          <w:marLeft w:val="0"/>
          <w:marRight w:val="0"/>
          <w:marTop w:val="0"/>
          <w:marBottom w:val="0"/>
          <w:divBdr>
            <w:top w:val="none" w:sz="0" w:space="0" w:color="auto"/>
            <w:left w:val="none" w:sz="0" w:space="0" w:color="auto"/>
            <w:bottom w:val="none" w:sz="0" w:space="0" w:color="auto"/>
            <w:right w:val="none" w:sz="0" w:space="0" w:color="auto"/>
          </w:divBdr>
        </w:div>
        <w:div w:id="665397403">
          <w:marLeft w:val="0"/>
          <w:marRight w:val="0"/>
          <w:marTop w:val="0"/>
          <w:marBottom w:val="0"/>
          <w:divBdr>
            <w:top w:val="none" w:sz="0" w:space="0" w:color="auto"/>
            <w:left w:val="none" w:sz="0" w:space="0" w:color="auto"/>
            <w:bottom w:val="none" w:sz="0" w:space="0" w:color="auto"/>
            <w:right w:val="none" w:sz="0" w:space="0" w:color="auto"/>
          </w:divBdr>
        </w:div>
        <w:div w:id="1507595605">
          <w:marLeft w:val="0"/>
          <w:marRight w:val="0"/>
          <w:marTop w:val="0"/>
          <w:marBottom w:val="0"/>
          <w:divBdr>
            <w:top w:val="none" w:sz="0" w:space="0" w:color="auto"/>
            <w:left w:val="none" w:sz="0" w:space="0" w:color="auto"/>
            <w:bottom w:val="none" w:sz="0" w:space="0" w:color="auto"/>
            <w:right w:val="none" w:sz="0" w:space="0" w:color="auto"/>
          </w:divBdr>
        </w:div>
        <w:div w:id="1828595282">
          <w:marLeft w:val="0"/>
          <w:marRight w:val="0"/>
          <w:marTop w:val="0"/>
          <w:marBottom w:val="0"/>
          <w:divBdr>
            <w:top w:val="none" w:sz="0" w:space="0" w:color="auto"/>
            <w:left w:val="none" w:sz="0" w:space="0" w:color="auto"/>
            <w:bottom w:val="none" w:sz="0" w:space="0" w:color="auto"/>
            <w:right w:val="none" w:sz="0" w:space="0" w:color="auto"/>
          </w:divBdr>
        </w:div>
        <w:div w:id="721245184">
          <w:marLeft w:val="0"/>
          <w:marRight w:val="0"/>
          <w:marTop w:val="0"/>
          <w:marBottom w:val="0"/>
          <w:divBdr>
            <w:top w:val="none" w:sz="0" w:space="0" w:color="auto"/>
            <w:left w:val="none" w:sz="0" w:space="0" w:color="auto"/>
            <w:bottom w:val="none" w:sz="0" w:space="0" w:color="auto"/>
            <w:right w:val="none" w:sz="0" w:space="0" w:color="auto"/>
          </w:divBdr>
        </w:div>
        <w:div w:id="699084557">
          <w:marLeft w:val="0"/>
          <w:marRight w:val="0"/>
          <w:marTop w:val="0"/>
          <w:marBottom w:val="0"/>
          <w:divBdr>
            <w:top w:val="none" w:sz="0" w:space="0" w:color="auto"/>
            <w:left w:val="none" w:sz="0" w:space="0" w:color="auto"/>
            <w:bottom w:val="none" w:sz="0" w:space="0" w:color="auto"/>
            <w:right w:val="none" w:sz="0" w:space="0" w:color="auto"/>
          </w:divBdr>
        </w:div>
        <w:div w:id="188300635">
          <w:marLeft w:val="0"/>
          <w:marRight w:val="0"/>
          <w:marTop w:val="0"/>
          <w:marBottom w:val="0"/>
          <w:divBdr>
            <w:top w:val="none" w:sz="0" w:space="0" w:color="auto"/>
            <w:left w:val="none" w:sz="0" w:space="0" w:color="auto"/>
            <w:bottom w:val="none" w:sz="0" w:space="0" w:color="auto"/>
            <w:right w:val="none" w:sz="0" w:space="0" w:color="auto"/>
          </w:divBdr>
        </w:div>
        <w:div w:id="1937250971">
          <w:marLeft w:val="0"/>
          <w:marRight w:val="0"/>
          <w:marTop w:val="0"/>
          <w:marBottom w:val="0"/>
          <w:divBdr>
            <w:top w:val="none" w:sz="0" w:space="0" w:color="auto"/>
            <w:left w:val="none" w:sz="0" w:space="0" w:color="auto"/>
            <w:bottom w:val="none" w:sz="0" w:space="0" w:color="auto"/>
            <w:right w:val="none" w:sz="0" w:space="0" w:color="auto"/>
          </w:divBdr>
        </w:div>
        <w:div w:id="1242838320">
          <w:marLeft w:val="0"/>
          <w:marRight w:val="0"/>
          <w:marTop w:val="0"/>
          <w:marBottom w:val="0"/>
          <w:divBdr>
            <w:top w:val="none" w:sz="0" w:space="0" w:color="auto"/>
            <w:left w:val="none" w:sz="0" w:space="0" w:color="auto"/>
            <w:bottom w:val="none" w:sz="0" w:space="0" w:color="auto"/>
            <w:right w:val="none" w:sz="0" w:space="0" w:color="auto"/>
          </w:divBdr>
        </w:div>
        <w:div w:id="72750130">
          <w:marLeft w:val="0"/>
          <w:marRight w:val="0"/>
          <w:marTop w:val="0"/>
          <w:marBottom w:val="0"/>
          <w:divBdr>
            <w:top w:val="none" w:sz="0" w:space="0" w:color="auto"/>
            <w:left w:val="none" w:sz="0" w:space="0" w:color="auto"/>
            <w:bottom w:val="none" w:sz="0" w:space="0" w:color="auto"/>
            <w:right w:val="none" w:sz="0" w:space="0" w:color="auto"/>
          </w:divBdr>
        </w:div>
        <w:div w:id="1463812304">
          <w:marLeft w:val="0"/>
          <w:marRight w:val="0"/>
          <w:marTop w:val="0"/>
          <w:marBottom w:val="0"/>
          <w:divBdr>
            <w:top w:val="none" w:sz="0" w:space="0" w:color="auto"/>
            <w:left w:val="none" w:sz="0" w:space="0" w:color="auto"/>
            <w:bottom w:val="none" w:sz="0" w:space="0" w:color="auto"/>
            <w:right w:val="none" w:sz="0" w:space="0" w:color="auto"/>
          </w:divBdr>
        </w:div>
        <w:div w:id="792214582">
          <w:marLeft w:val="0"/>
          <w:marRight w:val="0"/>
          <w:marTop w:val="0"/>
          <w:marBottom w:val="0"/>
          <w:divBdr>
            <w:top w:val="none" w:sz="0" w:space="0" w:color="auto"/>
            <w:left w:val="none" w:sz="0" w:space="0" w:color="auto"/>
            <w:bottom w:val="none" w:sz="0" w:space="0" w:color="auto"/>
            <w:right w:val="none" w:sz="0" w:space="0" w:color="auto"/>
          </w:divBdr>
        </w:div>
        <w:div w:id="2104110070">
          <w:marLeft w:val="0"/>
          <w:marRight w:val="0"/>
          <w:marTop w:val="0"/>
          <w:marBottom w:val="0"/>
          <w:divBdr>
            <w:top w:val="none" w:sz="0" w:space="0" w:color="auto"/>
            <w:left w:val="none" w:sz="0" w:space="0" w:color="auto"/>
            <w:bottom w:val="none" w:sz="0" w:space="0" w:color="auto"/>
            <w:right w:val="none" w:sz="0" w:space="0" w:color="auto"/>
          </w:divBdr>
        </w:div>
        <w:div w:id="294793831">
          <w:marLeft w:val="0"/>
          <w:marRight w:val="0"/>
          <w:marTop w:val="0"/>
          <w:marBottom w:val="0"/>
          <w:divBdr>
            <w:top w:val="none" w:sz="0" w:space="0" w:color="auto"/>
            <w:left w:val="none" w:sz="0" w:space="0" w:color="auto"/>
            <w:bottom w:val="none" w:sz="0" w:space="0" w:color="auto"/>
            <w:right w:val="none" w:sz="0" w:space="0" w:color="auto"/>
          </w:divBdr>
        </w:div>
        <w:div w:id="885986689">
          <w:marLeft w:val="0"/>
          <w:marRight w:val="0"/>
          <w:marTop w:val="0"/>
          <w:marBottom w:val="0"/>
          <w:divBdr>
            <w:top w:val="none" w:sz="0" w:space="0" w:color="auto"/>
            <w:left w:val="none" w:sz="0" w:space="0" w:color="auto"/>
            <w:bottom w:val="none" w:sz="0" w:space="0" w:color="auto"/>
            <w:right w:val="none" w:sz="0" w:space="0" w:color="auto"/>
          </w:divBdr>
        </w:div>
        <w:div w:id="2061201126">
          <w:marLeft w:val="0"/>
          <w:marRight w:val="0"/>
          <w:marTop w:val="0"/>
          <w:marBottom w:val="0"/>
          <w:divBdr>
            <w:top w:val="none" w:sz="0" w:space="0" w:color="auto"/>
            <w:left w:val="none" w:sz="0" w:space="0" w:color="auto"/>
            <w:bottom w:val="none" w:sz="0" w:space="0" w:color="auto"/>
            <w:right w:val="none" w:sz="0" w:space="0" w:color="auto"/>
          </w:divBdr>
        </w:div>
        <w:div w:id="553545050">
          <w:marLeft w:val="0"/>
          <w:marRight w:val="0"/>
          <w:marTop w:val="0"/>
          <w:marBottom w:val="0"/>
          <w:divBdr>
            <w:top w:val="none" w:sz="0" w:space="0" w:color="auto"/>
            <w:left w:val="none" w:sz="0" w:space="0" w:color="auto"/>
            <w:bottom w:val="none" w:sz="0" w:space="0" w:color="auto"/>
            <w:right w:val="none" w:sz="0" w:space="0" w:color="auto"/>
          </w:divBdr>
        </w:div>
        <w:div w:id="1264068504">
          <w:marLeft w:val="0"/>
          <w:marRight w:val="0"/>
          <w:marTop w:val="0"/>
          <w:marBottom w:val="0"/>
          <w:divBdr>
            <w:top w:val="none" w:sz="0" w:space="0" w:color="auto"/>
            <w:left w:val="none" w:sz="0" w:space="0" w:color="auto"/>
            <w:bottom w:val="none" w:sz="0" w:space="0" w:color="auto"/>
            <w:right w:val="none" w:sz="0" w:space="0" w:color="auto"/>
          </w:divBdr>
        </w:div>
        <w:div w:id="290675581">
          <w:marLeft w:val="0"/>
          <w:marRight w:val="0"/>
          <w:marTop w:val="0"/>
          <w:marBottom w:val="0"/>
          <w:divBdr>
            <w:top w:val="none" w:sz="0" w:space="0" w:color="auto"/>
            <w:left w:val="none" w:sz="0" w:space="0" w:color="auto"/>
            <w:bottom w:val="none" w:sz="0" w:space="0" w:color="auto"/>
            <w:right w:val="none" w:sz="0" w:space="0" w:color="auto"/>
          </w:divBdr>
        </w:div>
        <w:div w:id="1745448803">
          <w:marLeft w:val="0"/>
          <w:marRight w:val="0"/>
          <w:marTop w:val="0"/>
          <w:marBottom w:val="0"/>
          <w:divBdr>
            <w:top w:val="none" w:sz="0" w:space="0" w:color="auto"/>
            <w:left w:val="none" w:sz="0" w:space="0" w:color="auto"/>
            <w:bottom w:val="none" w:sz="0" w:space="0" w:color="auto"/>
            <w:right w:val="none" w:sz="0" w:space="0" w:color="auto"/>
          </w:divBdr>
        </w:div>
        <w:div w:id="1308046265">
          <w:marLeft w:val="0"/>
          <w:marRight w:val="0"/>
          <w:marTop w:val="0"/>
          <w:marBottom w:val="0"/>
          <w:divBdr>
            <w:top w:val="none" w:sz="0" w:space="0" w:color="auto"/>
            <w:left w:val="none" w:sz="0" w:space="0" w:color="auto"/>
            <w:bottom w:val="none" w:sz="0" w:space="0" w:color="auto"/>
            <w:right w:val="none" w:sz="0" w:space="0" w:color="auto"/>
          </w:divBdr>
        </w:div>
        <w:div w:id="1769958342">
          <w:marLeft w:val="0"/>
          <w:marRight w:val="0"/>
          <w:marTop w:val="0"/>
          <w:marBottom w:val="0"/>
          <w:divBdr>
            <w:top w:val="none" w:sz="0" w:space="0" w:color="auto"/>
            <w:left w:val="none" w:sz="0" w:space="0" w:color="auto"/>
            <w:bottom w:val="none" w:sz="0" w:space="0" w:color="auto"/>
            <w:right w:val="none" w:sz="0" w:space="0" w:color="auto"/>
          </w:divBdr>
        </w:div>
        <w:div w:id="884218449">
          <w:marLeft w:val="0"/>
          <w:marRight w:val="0"/>
          <w:marTop w:val="0"/>
          <w:marBottom w:val="0"/>
          <w:divBdr>
            <w:top w:val="none" w:sz="0" w:space="0" w:color="auto"/>
            <w:left w:val="none" w:sz="0" w:space="0" w:color="auto"/>
            <w:bottom w:val="none" w:sz="0" w:space="0" w:color="auto"/>
            <w:right w:val="none" w:sz="0" w:space="0" w:color="auto"/>
          </w:divBdr>
        </w:div>
        <w:div w:id="933901455">
          <w:marLeft w:val="0"/>
          <w:marRight w:val="0"/>
          <w:marTop w:val="0"/>
          <w:marBottom w:val="0"/>
          <w:divBdr>
            <w:top w:val="none" w:sz="0" w:space="0" w:color="auto"/>
            <w:left w:val="none" w:sz="0" w:space="0" w:color="auto"/>
            <w:bottom w:val="none" w:sz="0" w:space="0" w:color="auto"/>
            <w:right w:val="none" w:sz="0" w:space="0" w:color="auto"/>
          </w:divBdr>
        </w:div>
        <w:div w:id="1991516893">
          <w:marLeft w:val="0"/>
          <w:marRight w:val="0"/>
          <w:marTop w:val="0"/>
          <w:marBottom w:val="0"/>
          <w:divBdr>
            <w:top w:val="none" w:sz="0" w:space="0" w:color="auto"/>
            <w:left w:val="none" w:sz="0" w:space="0" w:color="auto"/>
            <w:bottom w:val="none" w:sz="0" w:space="0" w:color="auto"/>
            <w:right w:val="none" w:sz="0" w:space="0" w:color="auto"/>
          </w:divBdr>
        </w:div>
        <w:div w:id="283848017">
          <w:marLeft w:val="0"/>
          <w:marRight w:val="0"/>
          <w:marTop w:val="0"/>
          <w:marBottom w:val="0"/>
          <w:divBdr>
            <w:top w:val="none" w:sz="0" w:space="0" w:color="auto"/>
            <w:left w:val="none" w:sz="0" w:space="0" w:color="auto"/>
            <w:bottom w:val="none" w:sz="0" w:space="0" w:color="auto"/>
            <w:right w:val="none" w:sz="0" w:space="0" w:color="auto"/>
          </w:divBdr>
        </w:div>
        <w:div w:id="402726002">
          <w:marLeft w:val="0"/>
          <w:marRight w:val="0"/>
          <w:marTop w:val="0"/>
          <w:marBottom w:val="0"/>
          <w:divBdr>
            <w:top w:val="none" w:sz="0" w:space="0" w:color="auto"/>
            <w:left w:val="none" w:sz="0" w:space="0" w:color="auto"/>
            <w:bottom w:val="none" w:sz="0" w:space="0" w:color="auto"/>
            <w:right w:val="none" w:sz="0" w:space="0" w:color="auto"/>
          </w:divBdr>
        </w:div>
        <w:div w:id="1086267684">
          <w:marLeft w:val="0"/>
          <w:marRight w:val="0"/>
          <w:marTop w:val="0"/>
          <w:marBottom w:val="0"/>
          <w:divBdr>
            <w:top w:val="none" w:sz="0" w:space="0" w:color="auto"/>
            <w:left w:val="none" w:sz="0" w:space="0" w:color="auto"/>
            <w:bottom w:val="none" w:sz="0" w:space="0" w:color="auto"/>
            <w:right w:val="none" w:sz="0" w:space="0" w:color="auto"/>
          </w:divBdr>
        </w:div>
        <w:div w:id="1799638146">
          <w:marLeft w:val="0"/>
          <w:marRight w:val="0"/>
          <w:marTop w:val="0"/>
          <w:marBottom w:val="0"/>
          <w:divBdr>
            <w:top w:val="none" w:sz="0" w:space="0" w:color="auto"/>
            <w:left w:val="none" w:sz="0" w:space="0" w:color="auto"/>
            <w:bottom w:val="none" w:sz="0" w:space="0" w:color="auto"/>
            <w:right w:val="none" w:sz="0" w:space="0" w:color="auto"/>
          </w:divBdr>
        </w:div>
        <w:div w:id="728190653">
          <w:marLeft w:val="0"/>
          <w:marRight w:val="0"/>
          <w:marTop w:val="0"/>
          <w:marBottom w:val="0"/>
          <w:divBdr>
            <w:top w:val="none" w:sz="0" w:space="0" w:color="auto"/>
            <w:left w:val="none" w:sz="0" w:space="0" w:color="auto"/>
            <w:bottom w:val="none" w:sz="0" w:space="0" w:color="auto"/>
            <w:right w:val="none" w:sz="0" w:space="0" w:color="auto"/>
          </w:divBdr>
        </w:div>
        <w:div w:id="1256859807">
          <w:marLeft w:val="0"/>
          <w:marRight w:val="0"/>
          <w:marTop w:val="0"/>
          <w:marBottom w:val="0"/>
          <w:divBdr>
            <w:top w:val="none" w:sz="0" w:space="0" w:color="auto"/>
            <w:left w:val="none" w:sz="0" w:space="0" w:color="auto"/>
            <w:bottom w:val="none" w:sz="0" w:space="0" w:color="auto"/>
            <w:right w:val="none" w:sz="0" w:space="0" w:color="auto"/>
          </w:divBdr>
        </w:div>
        <w:div w:id="1949778810">
          <w:marLeft w:val="0"/>
          <w:marRight w:val="0"/>
          <w:marTop w:val="0"/>
          <w:marBottom w:val="0"/>
          <w:divBdr>
            <w:top w:val="none" w:sz="0" w:space="0" w:color="auto"/>
            <w:left w:val="none" w:sz="0" w:space="0" w:color="auto"/>
            <w:bottom w:val="none" w:sz="0" w:space="0" w:color="auto"/>
            <w:right w:val="none" w:sz="0" w:space="0" w:color="auto"/>
          </w:divBdr>
        </w:div>
        <w:div w:id="1127509136">
          <w:marLeft w:val="0"/>
          <w:marRight w:val="0"/>
          <w:marTop w:val="0"/>
          <w:marBottom w:val="0"/>
          <w:divBdr>
            <w:top w:val="none" w:sz="0" w:space="0" w:color="auto"/>
            <w:left w:val="none" w:sz="0" w:space="0" w:color="auto"/>
            <w:bottom w:val="none" w:sz="0" w:space="0" w:color="auto"/>
            <w:right w:val="none" w:sz="0" w:space="0" w:color="auto"/>
          </w:divBdr>
        </w:div>
        <w:div w:id="2119713261">
          <w:marLeft w:val="0"/>
          <w:marRight w:val="0"/>
          <w:marTop w:val="0"/>
          <w:marBottom w:val="0"/>
          <w:divBdr>
            <w:top w:val="none" w:sz="0" w:space="0" w:color="auto"/>
            <w:left w:val="none" w:sz="0" w:space="0" w:color="auto"/>
            <w:bottom w:val="none" w:sz="0" w:space="0" w:color="auto"/>
            <w:right w:val="none" w:sz="0" w:space="0" w:color="auto"/>
          </w:divBdr>
        </w:div>
        <w:div w:id="1042287580">
          <w:marLeft w:val="0"/>
          <w:marRight w:val="0"/>
          <w:marTop w:val="0"/>
          <w:marBottom w:val="0"/>
          <w:divBdr>
            <w:top w:val="none" w:sz="0" w:space="0" w:color="auto"/>
            <w:left w:val="none" w:sz="0" w:space="0" w:color="auto"/>
            <w:bottom w:val="none" w:sz="0" w:space="0" w:color="auto"/>
            <w:right w:val="none" w:sz="0" w:space="0" w:color="auto"/>
          </w:divBdr>
        </w:div>
        <w:div w:id="1873806353">
          <w:marLeft w:val="0"/>
          <w:marRight w:val="0"/>
          <w:marTop w:val="0"/>
          <w:marBottom w:val="0"/>
          <w:divBdr>
            <w:top w:val="none" w:sz="0" w:space="0" w:color="auto"/>
            <w:left w:val="none" w:sz="0" w:space="0" w:color="auto"/>
            <w:bottom w:val="none" w:sz="0" w:space="0" w:color="auto"/>
            <w:right w:val="none" w:sz="0" w:space="0" w:color="auto"/>
          </w:divBdr>
        </w:div>
        <w:div w:id="2115594202">
          <w:marLeft w:val="0"/>
          <w:marRight w:val="0"/>
          <w:marTop w:val="0"/>
          <w:marBottom w:val="0"/>
          <w:divBdr>
            <w:top w:val="none" w:sz="0" w:space="0" w:color="auto"/>
            <w:left w:val="none" w:sz="0" w:space="0" w:color="auto"/>
            <w:bottom w:val="none" w:sz="0" w:space="0" w:color="auto"/>
            <w:right w:val="none" w:sz="0" w:space="0" w:color="auto"/>
          </w:divBdr>
        </w:div>
        <w:div w:id="1233663508">
          <w:marLeft w:val="0"/>
          <w:marRight w:val="0"/>
          <w:marTop w:val="0"/>
          <w:marBottom w:val="0"/>
          <w:divBdr>
            <w:top w:val="none" w:sz="0" w:space="0" w:color="auto"/>
            <w:left w:val="none" w:sz="0" w:space="0" w:color="auto"/>
            <w:bottom w:val="none" w:sz="0" w:space="0" w:color="auto"/>
            <w:right w:val="none" w:sz="0" w:space="0" w:color="auto"/>
          </w:divBdr>
        </w:div>
        <w:div w:id="772671863">
          <w:marLeft w:val="0"/>
          <w:marRight w:val="0"/>
          <w:marTop w:val="0"/>
          <w:marBottom w:val="0"/>
          <w:divBdr>
            <w:top w:val="none" w:sz="0" w:space="0" w:color="auto"/>
            <w:left w:val="none" w:sz="0" w:space="0" w:color="auto"/>
            <w:bottom w:val="none" w:sz="0" w:space="0" w:color="auto"/>
            <w:right w:val="none" w:sz="0" w:space="0" w:color="auto"/>
          </w:divBdr>
        </w:div>
        <w:div w:id="342442228">
          <w:marLeft w:val="0"/>
          <w:marRight w:val="0"/>
          <w:marTop w:val="0"/>
          <w:marBottom w:val="0"/>
          <w:divBdr>
            <w:top w:val="none" w:sz="0" w:space="0" w:color="auto"/>
            <w:left w:val="none" w:sz="0" w:space="0" w:color="auto"/>
            <w:bottom w:val="none" w:sz="0" w:space="0" w:color="auto"/>
            <w:right w:val="none" w:sz="0" w:space="0" w:color="auto"/>
          </w:divBdr>
        </w:div>
        <w:div w:id="1590961795">
          <w:marLeft w:val="0"/>
          <w:marRight w:val="0"/>
          <w:marTop w:val="0"/>
          <w:marBottom w:val="0"/>
          <w:divBdr>
            <w:top w:val="none" w:sz="0" w:space="0" w:color="auto"/>
            <w:left w:val="none" w:sz="0" w:space="0" w:color="auto"/>
            <w:bottom w:val="none" w:sz="0" w:space="0" w:color="auto"/>
            <w:right w:val="none" w:sz="0" w:space="0" w:color="auto"/>
          </w:divBdr>
        </w:div>
        <w:div w:id="246572272">
          <w:marLeft w:val="0"/>
          <w:marRight w:val="0"/>
          <w:marTop w:val="0"/>
          <w:marBottom w:val="0"/>
          <w:divBdr>
            <w:top w:val="none" w:sz="0" w:space="0" w:color="auto"/>
            <w:left w:val="none" w:sz="0" w:space="0" w:color="auto"/>
            <w:bottom w:val="none" w:sz="0" w:space="0" w:color="auto"/>
            <w:right w:val="none" w:sz="0" w:space="0" w:color="auto"/>
          </w:divBdr>
        </w:div>
        <w:div w:id="21325899">
          <w:marLeft w:val="0"/>
          <w:marRight w:val="0"/>
          <w:marTop w:val="0"/>
          <w:marBottom w:val="0"/>
          <w:divBdr>
            <w:top w:val="none" w:sz="0" w:space="0" w:color="auto"/>
            <w:left w:val="none" w:sz="0" w:space="0" w:color="auto"/>
            <w:bottom w:val="none" w:sz="0" w:space="0" w:color="auto"/>
            <w:right w:val="none" w:sz="0" w:space="0" w:color="auto"/>
          </w:divBdr>
        </w:div>
        <w:div w:id="762333805">
          <w:marLeft w:val="0"/>
          <w:marRight w:val="0"/>
          <w:marTop w:val="0"/>
          <w:marBottom w:val="0"/>
          <w:divBdr>
            <w:top w:val="none" w:sz="0" w:space="0" w:color="auto"/>
            <w:left w:val="none" w:sz="0" w:space="0" w:color="auto"/>
            <w:bottom w:val="none" w:sz="0" w:space="0" w:color="auto"/>
            <w:right w:val="none" w:sz="0" w:space="0" w:color="auto"/>
          </w:divBdr>
        </w:div>
        <w:div w:id="1575507733">
          <w:marLeft w:val="0"/>
          <w:marRight w:val="0"/>
          <w:marTop w:val="0"/>
          <w:marBottom w:val="0"/>
          <w:divBdr>
            <w:top w:val="none" w:sz="0" w:space="0" w:color="auto"/>
            <w:left w:val="none" w:sz="0" w:space="0" w:color="auto"/>
            <w:bottom w:val="none" w:sz="0" w:space="0" w:color="auto"/>
            <w:right w:val="none" w:sz="0" w:space="0" w:color="auto"/>
          </w:divBdr>
        </w:div>
        <w:div w:id="1419712503">
          <w:marLeft w:val="0"/>
          <w:marRight w:val="0"/>
          <w:marTop w:val="0"/>
          <w:marBottom w:val="0"/>
          <w:divBdr>
            <w:top w:val="none" w:sz="0" w:space="0" w:color="auto"/>
            <w:left w:val="none" w:sz="0" w:space="0" w:color="auto"/>
            <w:bottom w:val="none" w:sz="0" w:space="0" w:color="auto"/>
            <w:right w:val="none" w:sz="0" w:space="0" w:color="auto"/>
          </w:divBdr>
        </w:div>
        <w:div w:id="1521746599">
          <w:marLeft w:val="0"/>
          <w:marRight w:val="0"/>
          <w:marTop w:val="0"/>
          <w:marBottom w:val="0"/>
          <w:divBdr>
            <w:top w:val="none" w:sz="0" w:space="0" w:color="auto"/>
            <w:left w:val="none" w:sz="0" w:space="0" w:color="auto"/>
            <w:bottom w:val="none" w:sz="0" w:space="0" w:color="auto"/>
            <w:right w:val="none" w:sz="0" w:space="0" w:color="auto"/>
          </w:divBdr>
        </w:div>
        <w:div w:id="925920872">
          <w:marLeft w:val="0"/>
          <w:marRight w:val="0"/>
          <w:marTop w:val="0"/>
          <w:marBottom w:val="0"/>
          <w:divBdr>
            <w:top w:val="none" w:sz="0" w:space="0" w:color="auto"/>
            <w:left w:val="none" w:sz="0" w:space="0" w:color="auto"/>
            <w:bottom w:val="none" w:sz="0" w:space="0" w:color="auto"/>
            <w:right w:val="none" w:sz="0" w:space="0" w:color="auto"/>
          </w:divBdr>
        </w:div>
        <w:div w:id="809177107">
          <w:marLeft w:val="0"/>
          <w:marRight w:val="0"/>
          <w:marTop w:val="0"/>
          <w:marBottom w:val="0"/>
          <w:divBdr>
            <w:top w:val="none" w:sz="0" w:space="0" w:color="auto"/>
            <w:left w:val="none" w:sz="0" w:space="0" w:color="auto"/>
            <w:bottom w:val="none" w:sz="0" w:space="0" w:color="auto"/>
            <w:right w:val="none" w:sz="0" w:space="0" w:color="auto"/>
          </w:divBdr>
        </w:div>
        <w:div w:id="1183323848">
          <w:marLeft w:val="0"/>
          <w:marRight w:val="0"/>
          <w:marTop w:val="0"/>
          <w:marBottom w:val="0"/>
          <w:divBdr>
            <w:top w:val="none" w:sz="0" w:space="0" w:color="auto"/>
            <w:left w:val="none" w:sz="0" w:space="0" w:color="auto"/>
            <w:bottom w:val="none" w:sz="0" w:space="0" w:color="auto"/>
            <w:right w:val="none" w:sz="0" w:space="0" w:color="auto"/>
          </w:divBdr>
        </w:div>
        <w:div w:id="192037794">
          <w:marLeft w:val="0"/>
          <w:marRight w:val="0"/>
          <w:marTop w:val="0"/>
          <w:marBottom w:val="0"/>
          <w:divBdr>
            <w:top w:val="none" w:sz="0" w:space="0" w:color="auto"/>
            <w:left w:val="none" w:sz="0" w:space="0" w:color="auto"/>
            <w:bottom w:val="none" w:sz="0" w:space="0" w:color="auto"/>
            <w:right w:val="none" w:sz="0" w:space="0" w:color="auto"/>
          </w:divBdr>
        </w:div>
        <w:div w:id="697857727">
          <w:marLeft w:val="0"/>
          <w:marRight w:val="0"/>
          <w:marTop w:val="0"/>
          <w:marBottom w:val="0"/>
          <w:divBdr>
            <w:top w:val="none" w:sz="0" w:space="0" w:color="auto"/>
            <w:left w:val="none" w:sz="0" w:space="0" w:color="auto"/>
            <w:bottom w:val="none" w:sz="0" w:space="0" w:color="auto"/>
            <w:right w:val="none" w:sz="0" w:space="0" w:color="auto"/>
          </w:divBdr>
        </w:div>
        <w:div w:id="749427667">
          <w:marLeft w:val="0"/>
          <w:marRight w:val="0"/>
          <w:marTop w:val="0"/>
          <w:marBottom w:val="0"/>
          <w:divBdr>
            <w:top w:val="none" w:sz="0" w:space="0" w:color="auto"/>
            <w:left w:val="none" w:sz="0" w:space="0" w:color="auto"/>
            <w:bottom w:val="none" w:sz="0" w:space="0" w:color="auto"/>
            <w:right w:val="none" w:sz="0" w:space="0" w:color="auto"/>
          </w:divBdr>
        </w:div>
        <w:div w:id="1644232770">
          <w:marLeft w:val="0"/>
          <w:marRight w:val="0"/>
          <w:marTop w:val="0"/>
          <w:marBottom w:val="0"/>
          <w:divBdr>
            <w:top w:val="none" w:sz="0" w:space="0" w:color="auto"/>
            <w:left w:val="none" w:sz="0" w:space="0" w:color="auto"/>
            <w:bottom w:val="none" w:sz="0" w:space="0" w:color="auto"/>
            <w:right w:val="none" w:sz="0" w:space="0" w:color="auto"/>
          </w:divBdr>
        </w:div>
        <w:div w:id="2007901914">
          <w:marLeft w:val="0"/>
          <w:marRight w:val="0"/>
          <w:marTop w:val="0"/>
          <w:marBottom w:val="0"/>
          <w:divBdr>
            <w:top w:val="none" w:sz="0" w:space="0" w:color="auto"/>
            <w:left w:val="none" w:sz="0" w:space="0" w:color="auto"/>
            <w:bottom w:val="none" w:sz="0" w:space="0" w:color="auto"/>
            <w:right w:val="none" w:sz="0" w:space="0" w:color="auto"/>
          </w:divBdr>
        </w:div>
        <w:div w:id="2045708927">
          <w:marLeft w:val="0"/>
          <w:marRight w:val="0"/>
          <w:marTop w:val="0"/>
          <w:marBottom w:val="0"/>
          <w:divBdr>
            <w:top w:val="none" w:sz="0" w:space="0" w:color="auto"/>
            <w:left w:val="none" w:sz="0" w:space="0" w:color="auto"/>
            <w:bottom w:val="none" w:sz="0" w:space="0" w:color="auto"/>
            <w:right w:val="none" w:sz="0" w:space="0" w:color="auto"/>
          </w:divBdr>
        </w:div>
        <w:div w:id="867763023">
          <w:marLeft w:val="0"/>
          <w:marRight w:val="0"/>
          <w:marTop w:val="0"/>
          <w:marBottom w:val="0"/>
          <w:divBdr>
            <w:top w:val="none" w:sz="0" w:space="0" w:color="auto"/>
            <w:left w:val="none" w:sz="0" w:space="0" w:color="auto"/>
            <w:bottom w:val="none" w:sz="0" w:space="0" w:color="auto"/>
            <w:right w:val="none" w:sz="0" w:space="0" w:color="auto"/>
          </w:divBdr>
        </w:div>
        <w:div w:id="2124373404">
          <w:marLeft w:val="0"/>
          <w:marRight w:val="0"/>
          <w:marTop w:val="0"/>
          <w:marBottom w:val="0"/>
          <w:divBdr>
            <w:top w:val="none" w:sz="0" w:space="0" w:color="auto"/>
            <w:left w:val="none" w:sz="0" w:space="0" w:color="auto"/>
            <w:bottom w:val="none" w:sz="0" w:space="0" w:color="auto"/>
            <w:right w:val="none" w:sz="0" w:space="0" w:color="auto"/>
          </w:divBdr>
        </w:div>
        <w:div w:id="1174371973">
          <w:marLeft w:val="0"/>
          <w:marRight w:val="0"/>
          <w:marTop w:val="0"/>
          <w:marBottom w:val="0"/>
          <w:divBdr>
            <w:top w:val="none" w:sz="0" w:space="0" w:color="auto"/>
            <w:left w:val="none" w:sz="0" w:space="0" w:color="auto"/>
            <w:bottom w:val="none" w:sz="0" w:space="0" w:color="auto"/>
            <w:right w:val="none" w:sz="0" w:space="0" w:color="auto"/>
          </w:divBdr>
        </w:div>
        <w:div w:id="1773087979">
          <w:marLeft w:val="0"/>
          <w:marRight w:val="0"/>
          <w:marTop w:val="0"/>
          <w:marBottom w:val="0"/>
          <w:divBdr>
            <w:top w:val="none" w:sz="0" w:space="0" w:color="auto"/>
            <w:left w:val="none" w:sz="0" w:space="0" w:color="auto"/>
            <w:bottom w:val="none" w:sz="0" w:space="0" w:color="auto"/>
            <w:right w:val="none" w:sz="0" w:space="0" w:color="auto"/>
          </w:divBdr>
        </w:div>
        <w:div w:id="1331787015">
          <w:marLeft w:val="0"/>
          <w:marRight w:val="0"/>
          <w:marTop w:val="0"/>
          <w:marBottom w:val="0"/>
          <w:divBdr>
            <w:top w:val="none" w:sz="0" w:space="0" w:color="auto"/>
            <w:left w:val="none" w:sz="0" w:space="0" w:color="auto"/>
            <w:bottom w:val="none" w:sz="0" w:space="0" w:color="auto"/>
            <w:right w:val="none" w:sz="0" w:space="0" w:color="auto"/>
          </w:divBdr>
        </w:div>
        <w:div w:id="861866430">
          <w:marLeft w:val="0"/>
          <w:marRight w:val="0"/>
          <w:marTop w:val="0"/>
          <w:marBottom w:val="0"/>
          <w:divBdr>
            <w:top w:val="none" w:sz="0" w:space="0" w:color="auto"/>
            <w:left w:val="none" w:sz="0" w:space="0" w:color="auto"/>
            <w:bottom w:val="none" w:sz="0" w:space="0" w:color="auto"/>
            <w:right w:val="none" w:sz="0" w:space="0" w:color="auto"/>
          </w:divBdr>
        </w:div>
        <w:div w:id="1027606991">
          <w:marLeft w:val="0"/>
          <w:marRight w:val="0"/>
          <w:marTop w:val="0"/>
          <w:marBottom w:val="0"/>
          <w:divBdr>
            <w:top w:val="none" w:sz="0" w:space="0" w:color="auto"/>
            <w:left w:val="none" w:sz="0" w:space="0" w:color="auto"/>
            <w:bottom w:val="none" w:sz="0" w:space="0" w:color="auto"/>
            <w:right w:val="none" w:sz="0" w:space="0" w:color="auto"/>
          </w:divBdr>
        </w:div>
        <w:div w:id="1640766647">
          <w:marLeft w:val="0"/>
          <w:marRight w:val="0"/>
          <w:marTop w:val="0"/>
          <w:marBottom w:val="0"/>
          <w:divBdr>
            <w:top w:val="none" w:sz="0" w:space="0" w:color="auto"/>
            <w:left w:val="none" w:sz="0" w:space="0" w:color="auto"/>
            <w:bottom w:val="none" w:sz="0" w:space="0" w:color="auto"/>
            <w:right w:val="none" w:sz="0" w:space="0" w:color="auto"/>
          </w:divBdr>
        </w:div>
        <w:div w:id="860166028">
          <w:marLeft w:val="0"/>
          <w:marRight w:val="0"/>
          <w:marTop w:val="0"/>
          <w:marBottom w:val="0"/>
          <w:divBdr>
            <w:top w:val="none" w:sz="0" w:space="0" w:color="auto"/>
            <w:left w:val="none" w:sz="0" w:space="0" w:color="auto"/>
            <w:bottom w:val="none" w:sz="0" w:space="0" w:color="auto"/>
            <w:right w:val="none" w:sz="0" w:space="0" w:color="auto"/>
          </w:divBdr>
        </w:div>
        <w:div w:id="1579250793">
          <w:marLeft w:val="0"/>
          <w:marRight w:val="0"/>
          <w:marTop w:val="0"/>
          <w:marBottom w:val="0"/>
          <w:divBdr>
            <w:top w:val="none" w:sz="0" w:space="0" w:color="auto"/>
            <w:left w:val="none" w:sz="0" w:space="0" w:color="auto"/>
            <w:bottom w:val="none" w:sz="0" w:space="0" w:color="auto"/>
            <w:right w:val="none" w:sz="0" w:space="0" w:color="auto"/>
          </w:divBdr>
        </w:div>
        <w:div w:id="326249029">
          <w:marLeft w:val="0"/>
          <w:marRight w:val="0"/>
          <w:marTop w:val="0"/>
          <w:marBottom w:val="0"/>
          <w:divBdr>
            <w:top w:val="none" w:sz="0" w:space="0" w:color="auto"/>
            <w:left w:val="none" w:sz="0" w:space="0" w:color="auto"/>
            <w:bottom w:val="none" w:sz="0" w:space="0" w:color="auto"/>
            <w:right w:val="none" w:sz="0" w:space="0" w:color="auto"/>
          </w:divBdr>
        </w:div>
        <w:div w:id="818691237">
          <w:marLeft w:val="0"/>
          <w:marRight w:val="0"/>
          <w:marTop w:val="0"/>
          <w:marBottom w:val="0"/>
          <w:divBdr>
            <w:top w:val="none" w:sz="0" w:space="0" w:color="auto"/>
            <w:left w:val="none" w:sz="0" w:space="0" w:color="auto"/>
            <w:bottom w:val="none" w:sz="0" w:space="0" w:color="auto"/>
            <w:right w:val="none" w:sz="0" w:space="0" w:color="auto"/>
          </w:divBdr>
        </w:div>
        <w:div w:id="500318735">
          <w:marLeft w:val="0"/>
          <w:marRight w:val="0"/>
          <w:marTop w:val="0"/>
          <w:marBottom w:val="0"/>
          <w:divBdr>
            <w:top w:val="none" w:sz="0" w:space="0" w:color="auto"/>
            <w:left w:val="none" w:sz="0" w:space="0" w:color="auto"/>
            <w:bottom w:val="none" w:sz="0" w:space="0" w:color="auto"/>
            <w:right w:val="none" w:sz="0" w:space="0" w:color="auto"/>
          </w:divBdr>
        </w:div>
        <w:div w:id="1288318040">
          <w:marLeft w:val="0"/>
          <w:marRight w:val="0"/>
          <w:marTop w:val="0"/>
          <w:marBottom w:val="0"/>
          <w:divBdr>
            <w:top w:val="none" w:sz="0" w:space="0" w:color="auto"/>
            <w:left w:val="none" w:sz="0" w:space="0" w:color="auto"/>
            <w:bottom w:val="none" w:sz="0" w:space="0" w:color="auto"/>
            <w:right w:val="none" w:sz="0" w:space="0" w:color="auto"/>
          </w:divBdr>
        </w:div>
        <w:div w:id="996572032">
          <w:marLeft w:val="0"/>
          <w:marRight w:val="0"/>
          <w:marTop w:val="0"/>
          <w:marBottom w:val="0"/>
          <w:divBdr>
            <w:top w:val="none" w:sz="0" w:space="0" w:color="auto"/>
            <w:left w:val="none" w:sz="0" w:space="0" w:color="auto"/>
            <w:bottom w:val="none" w:sz="0" w:space="0" w:color="auto"/>
            <w:right w:val="none" w:sz="0" w:space="0" w:color="auto"/>
          </w:divBdr>
        </w:div>
        <w:div w:id="201015224">
          <w:marLeft w:val="0"/>
          <w:marRight w:val="0"/>
          <w:marTop w:val="0"/>
          <w:marBottom w:val="0"/>
          <w:divBdr>
            <w:top w:val="none" w:sz="0" w:space="0" w:color="auto"/>
            <w:left w:val="none" w:sz="0" w:space="0" w:color="auto"/>
            <w:bottom w:val="none" w:sz="0" w:space="0" w:color="auto"/>
            <w:right w:val="none" w:sz="0" w:space="0" w:color="auto"/>
          </w:divBdr>
        </w:div>
        <w:div w:id="126437274">
          <w:marLeft w:val="0"/>
          <w:marRight w:val="0"/>
          <w:marTop w:val="0"/>
          <w:marBottom w:val="0"/>
          <w:divBdr>
            <w:top w:val="none" w:sz="0" w:space="0" w:color="auto"/>
            <w:left w:val="none" w:sz="0" w:space="0" w:color="auto"/>
            <w:bottom w:val="none" w:sz="0" w:space="0" w:color="auto"/>
            <w:right w:val="none" w:sz="0" w:space="0" w:color="auto"/>
          </w:divBdr>
        </w:div>
        <w:div w:id="2087067030">
          <w:marLeft w:val="0"/>
          <w:marRight w:val="0"/>
          <w:marTop w:val="0"/>
          <w:marBottom w:val="0"/>
          <w:divBdr>
            <w:top w:val="none" w:sz="0" w:space="0" w:color="auto"/>
            <w:left w:val="none" w:sz="0" w:space="0" w:color="auto"/>
            <w:bottom w:val="none" w:sz="0" w:space="0" w:color="auto"/>
            <w:right w:val="none" w:sz="0" w:space="0" w:color="auto"/>
          </w:divBdr>
        </w:div>
        <w:div w:id="483163332">
          <w:marLeft w:val="0"/>
          <w:marRight w:val="0"/>
          <w:marTop w:val="0"/>
          <w:marBottom w:val="0"/>
          <w:divBdr>
            <w:top w:val="none" w:sz="0" w:space="0" w:color="auto"/>
            <w:left w:val="none" w:sz="0" w:space="0" w:color="auto"/>
            <w:bottom w:val="none" w:sz="0" w:space="0" w:color="auto"/>
            <w:right w:val="none" w:sz="0" w:space="0" w:color="auto"/>
          </w:divBdr>
        </w:div>
        <w:div w:id="124811223">
          <w:marLeft w:val="0"/>
          <w:marRight w:val="0"/>
          <w:marTop w:val="0"/>
          <w:marBottom w:val="0"/>
          <w:divBdr>
            <w:top w:val="none" w:sz="0" w:space="0" w:color="auto"/>
            <w:left w:val="none" w:sz="0" w:space="0" w:color="auto"/>
            <w:bottom w:val="none" w:sz="0" w:space="0" w:color="auto"/>
            <w:right w:val="none" w:sz="0" w:space="0" w:color="auto"/>
          </w:divBdr>
        </w:div>
        <w:div w:id="544490092">
          <w:marLeft w:val="0"/>
          <w:marRight w:val="0"/>
          <w:marTop w:val="0"/>
          <w:marBottom w:val="0"/>
          <w:divBdr>
            <w:top w:val="none" w:sz="0" w:space="0" w:color="auto"/>
            <w:left w:val="none" w:sz="0" w:space="0" w:color="auto"/>
            <w:bottom w:val="none" w:sz="0" w:space="0" w:color="auto"/>
            <w:right w:val="none" w:sz="0" w:space="0" w:color="auto"/>
          </w:divBdr>
        </w:div>
        <w:div w:id="985206720">
          <w:marLeft w:val="0"/>
          <w:marRight w:val="0"/>
          <w:marTop w:val="0"/>
          <w:marBottom w:val="0"/>
          <w:divBdr>
            <w:top w:val="none" w:sz="0" w:space="0" w:color="auto"/>
            <w:left w:val="none" w:sz="0" w:space="0" w:color="auto"/>
            <w:bottom w:val="none" w:sz="0" w:space="0" w:color="auto"/>
            <w:right w:val="none" w:sz="0" w:space="0" w:color="auto"/>
          </w:divBdr>
        </w:div>
        <w:div w:id="1475176052">
          <w:marLeft w:val="0"/>
          <w:marRight w:val="0"/>
          <w:marTop w:val="0"/>
          <w:marBottom w:val="0"/>
          <w:divBdr>
            <w:top w:val="none" w:sz="0" w:space="0" w:color="auto"/>
            <w:left w:val="none" w:sz="0" w:space="0" w:color="auto"/>
            <w:bottom w:val="none" w:sz="0" w:space="0" w:color="auto"/>
            <w:right w:val="none" w:sz="0" w:space="0" w:color="auto"/>
          </w:divBdr>
        </w:div>
        <w:div w:id="87045682">
          <w:marLeft w:val="0"/>
          <w:marRight w:val="0"/>
          <w:marTop w:val="0"/>
          <w:marBottom w:val="0"/>
          <w:divBdr>
            <w:top w:val="none" w:sz="0" w:space="0" w:color="auto"/>
            <w:left w:val="none" w:sz="0" w:space="0" w:color="auto"/>
            <w:bottom w:val="none" w:sz="0" w:space="0" w:color="auto"/>
            <w:right w:val="none" w:sz="0" w:space="0" w:color="auto"/>
          </w:divBdr>
        </w:div>
        <w:div w:id="914163377">
          <w:marLeft w:val="0"/>
          <w:marRight w:val="0"/>
          <w:marTop w:val="0"/>
          <w:marBottom w:val="0"/>
          <w:divBdr>
            <w:top w:val="none" w:sz="0" w:space="0" w:color="auto"/>
            <w:left w:val="none" w:sz="0" w:space="0" w:color="auto"/>
            <w:bottom w:val="none" w:sz="0" w:space="0" w:color="auto"/>
            <w:right w:val="none" w:sz="0" w:space="0" w:color="auto"/>
          </w:divBdr>
        </w:div>
        <w:div w:id="818233671">
          <w:marLeft w:val="0"/>
          <w:marRight w:val="0"/>
          <w:marTop w:val="0"/>
          <w:marBottom w:val="0"/>
          <w:divBdr>
            <w:top w:val="none" w:sz="0" w:space="0" w:color="auto"/>
            <w:left w:val="none" w:sz="0" w:space="0" w:color="auto"/>
            <w:bottom w:val="none" w:sz="0" w:space="0" w:color="auto"/>
            <w:right w:val="none" w:sz="0" w:space="0" w:color="auto"/>
          </w:divBdr>
        </w:div>
        <w:div w:id="1776290629">
          <w:marLeft w:val="0"/>
          <w:marRight w:val="0"/>
          <w:marTop w:val="0"/>
          <w:marBottom w:val="0"/>
          <w:divBdr>
            <w:top w:val="none" w:sz="0" w:space="0" w:color="auto"/>
            <w:left w:val="none" w:sz="0" w:space="0" w:color="auto"/>
            <w:bottom w:val="none" w:sz="0" w:space="0" w:color="auto"/>
            <w:right w:val="none" w:sz="0" w:space="0" w:color="auto"/>
          </w:divBdr>
        </w:div>
        <w:div w:id="1325167193">
          <w:marLeft w:val="0"/>
          <w:marRight w:val="0"/>
          <w:marTop w:val="0"/>
          <w:marBottom w:val="0"/>
          <w:divBdr>
            <w:top w:val="none" w:sz="0" w:space="0" w:color="auto"/>
            <w:left w:val="none" w:sz="0" w:space="0" w:color="auto"/>
            <w:bottom w:val="none" w:sz="0" w:space="0" w:color="auto"/>
            <w:right w:val="none" w:sz="0" w:space="0" w:color="auto"/>
          </w:divBdr>
        </w:div>
        <w:div w:id="1666130234">
          <w:marLeft w:val="0"/>
          <w:marRight w:val="0"/>
          <w:marTop w:val="0"/>
          <w:marBottom w:val="0"/>
          <w:divBdr>
            <w:top w:val="none" w:sz="0" w:space="0" w:color="auto"/>
            <w:left w:val="none" w:sz="0" w:space="0" w:color="auto"/>
            <w:bottom w:val="none" w:sz="0" w:space="0" w:color="auto"/>
            <w:right w:val="none" w:sz="0" w:space="0" w:color="auto"/>
          </w:divBdr>
        </w:div>
        <w:div w:id="842204308">
          <w:marLeft w:val="0"/>
          <w:marRight w:val="0"/>
          <w:marTop w:val="0"/>
          <w:marBottom w:val="0"/>
          <w:divBdr>
            <w:top w:val="none" w:sz="0" w:space="0" w:color="auto"/>
            <w:left w:val="none" w:sz="0" w:space="0" w:color="auto"/>
            <w:bottom w:val="none" w:sz="0" w:space="0" w:color="auto"/>
            <w:right w:val="none" w:sz="0" w:space="0" w:color="auto"/>
          </w:divBdr>
        </w:div>
        <w:div w:id="803818755">
          <w:marLeft w:val="0"/>
          <w:marRight w:val="0"/>
          <w:marTop w:val="0"/>
          <w:marBottom w:val="0"/>
          <w:divBdr>
            <w:top w:val="none" w:sz="0" w:space="0" w:color="auto"/>
            <w:left w:val="none" w:sz="0" w:space="0" w:color="auto"/>
            <w:bottom w:val="none" w:sz="0" w:space="0" w:color="auto"/>
            <w:right w:val="none" w:sz="0" w:space="0" w:color="auto"/>
          </w:divBdr>
        </w:div>
        <w:div w:id="5642177">
          <w:marLeft w:val="0"/>
          <w:marRight w:val="0"/>
          <w:marTop w:val="0"/>
          <w:marBottom w:val="0"/>
          <w:divBdr>
            <w:top w:val="none" w:sz="0" w:space="0" w:color="auto"/>
            <w:left w:val="none" w:sz="0" w:space="0" w:color="auto"/>
            <w:bottom w:val="none" w:sz="0" w:space="0" w:color="auto"/>
            <w:right w:val="none" w:sz="0" w:space="0" w:color="auto"/>
          </w:divBdr>
        </w:div>
        <w:div w:id="1502886174">
          <w:marLeft w:val="0"/>
          <w:marRight w:val="0"/>
          <w:marTop w:val="0"/>
          <w:marBottom w:val="0"/>
          <w:divBdr>
            <w:top w:val="none" w:sz="0" w:space="0" w:color="auto"/>
            <w:left w:val="none" w:sz="0" w:space="0" w:color="auto"/>
            <w:bottom w:val="none" w:sz="0" w:space="0" w:color="auto"/>
            <w:right w:val="none" w:sz="0" w:space="0" w:color="auto"/>
          </w:divBdr>
        </w:div>
        <w:div w:id="1037124450">
          <w:marLeft w:val="0"/>
          <w:marRight w:val="0"/>
          <w:marTop w:val="0"/>
          <w:marBottom w:val="0"/>
          <w:divBdr>
            <w:top w:val="none" w:sz="0" w:space="0" w:color="auto"/>
            <w:left w:val="none" w:sz="0" w:space="0" w:color="auto"/>
            <w:bottom w:val="none" w:sz="0" w:space="0" w:color="auto"/>
            <w:right w:val="none" w:sz="0" w:space="0" w:color="auto"/>
          </w:divBdr>
        </w:div>
        <w:div w:id="426538951">
          <w:marLeft w:val="0"/>
          <w:marRight w:val="0"/>
          <w:marTop w:val="0"/>
          <w:marBottom w:val="0"/>
          <w:divBdr>
            <w:top w:val="none" w:sz="0" w:space="0" w:color="auto"/>
            <w:left w:val="none" w:sz="0" w:space="0" w:color="auto"/>
            <w:bottom w:val="none" w:sz="0" w:space="0" w:color="auto"/>
            <w:right w:val="none" w:sz="0" w:space="0" w:color="auto"/>
          </w:divBdr>
        </w:div>
        <w:div w:id="1277255232">
          <w:marLeft w:val="0"/>
          <w:marRight w:val="0"/>
          <w:marTop w:val="0"/>
          <w:marBottom w:val="0"/>
          <w:divBdr>
            <w:top w:val="none" w:sz="0" w:space="0" w:color="auto"/>
            <w:left w:val="none" w:sz="0" w:space="0" w:color="auto"/>
            <w:bottom w:val="none" w:sz="0" w:space="0" w:color="auto"/>
            <w:right w:val="none" w:sz="0" w:space="0" w:color="auto"/>
          </w:divBdr>
        </w:div>
        <w:div w:id="1401637153">
          <w:marLeft w:val="0"/>
          <w:marRight w:val="0"/>
          <w:marTop w:val="0"/>
          <w:marBottom w:val="0"/>
          <w:divBdr>
            <w:top w:val="none" w:sz="0" w:space="0" w:color="auto"/>
            <w:left w:val="none" w:sz="0" w:space="0" w:color="auto"/>
            <w:bottom w:val="none" w:sz="0" w:space="0" w:color="auto"/>
            <w:right w:val="none" w:sz="0" w:space="0" w:color="auto"/>
          </w:divBdr>
        </w:div>
        <w:div w:id="447049661">
          <w:marLeft w:val="0"/>
          <w:marRight w:val="0"/>
          <w:marTop w:val="0"/>
          <w:marBottom w:val="0"/>
          <w:divBdr>
            <w:top w:val="none" w:sz="0" w:space="0" w:color="auto"/>
            <w:left w:val="none" w:sz="0" w:space="0" w:color="auto"/>
            <w:bottom w:val="none" w:sz="0" w:space="0" w:color="auto"/>
            <w:right w:val="none" w:sz="0" w:space="0" w:color="auto"/>
          </w:divBdr>
        </w:div>
        <w:div w:id="1592079534">
          <w:marLeft w:val="0"/>
          <w:marRight w:val="0"/>
          <w:marTop w:val="0"/>
          <w:marBottom w:val="0"/>
          <w:divBdr>
            <w:top w:val="none" w:sz="0" w:space="0" w:color="auto"/>
            <w:left w:val="none" w:sz="0" w:space="0" w:color="auto"/>
            <w:bottom w:val="none" w:sz="0" w:space="0" w:color="auto"/>
            <w:right w:val="none" w:sz="0" w:space="0" w:color="auto"/>
          </w:divBdr>
        </w:div>
        <w:div w:id="2082673941">
          <w:marLeft w:val="0"/>
          <w:marRight w:val="0"/>
          <w:marTop w:val="0"/>
          <w:marBottom w:val="0"/>
          <w:divBdr>
            <w:top w:val="none" w:sz="0" w:space="0" w:color="auto"/>
            <w:left w:val="none" w:sz="0" w:space="0" w:color="auto"/>
            <w:bottom w:val="none" w:sz="0" w:space="0" w:color="auto"/>
            <w:right w:val="none" w:sz="0" w:space="0" w:color="auto"/>
          </w:divBdr>
        </w:div>
        <w:div w:id="1733039353">
          <w:marLeft w:val="0"/>
          <w:marRight w:val="0"/>
          <w:marTop w:val="0"/>
          <w:marBottom w:val="0"/>
          <w:divBdr>
            <w:top w:val="none" w:sz="0" w:space="0" w:color="auto"/>
            <w:left w:val="none" w:sz="0" w:space="0" w:color="auto"/>
            <w:bottom w:val="none" w:sz="0" w:space="0" w:color="auto"/>
            <w:right w:val="none" w:sz="0" w:space="0" w:color="auto"/>
          </w:divBdr>
        </w:div>
        <w:div w:id="753861970">
          <w:marLeft w:val="0"/>
          <w:marRight w:val="0"/>
          <w:marTop w:val="0"/>
          <w:marBottom w:val="0"/>
          <w:divBdr>
            <w:top w:val="none" w:sz="0" w:space="0" w:color="auto"/>
            <w:left w:val="none" w:sz="0" w:space="0" w:color="auto"/>
            <w:bottom w:val="none" w:sz="0" w:space="0" w:color="auto"/>
            <w:right w:val="none" w:sz="0" w:space="0" w:color="auto"/>
          </w:divBdr>
        </w:div>
        <w:div w:id="722413155">
          <w:marLeft w:val="0"/>
          <w:marRight w:val="0"/>
          <w:marTop w:val="0"/>
          <w:marBottom w:val="0"/>
          <w:divBdr>
            <w:top w:val="none" w:sz="0" w:space="0" w:color="auto"/>
            <w:left w:val="none" w:sz="0" w:space="0" w:color="auto"/>
            <w:bottom w:val="none" w:sz="0" w:space="0" w:color="auto"/>
            <w:right w:val="none" w:sz="0" w:space="0" w:color="auto"/>
          </w:divBdr>
        </w:div>
        <w:div w:id="1115372082">
          <w:marLeft w:val="0"/>
          <w:marRight w:val="0"/>
          <w:marTop w:val="0"/>
          <w:marBottom w:val="0"/>
          <w:divBdr>
            <w:top w:val="none" w:sz="0" w:space="0" w:color="auto"/>
            <w:left w:val="none" w:sz="0" w:space="0" w:color="auto"/>
            <w:bottom w:val="none" w:sz="0" w:space="0" w:color="auto"/>
            <w:right w:val="none" w:sz="0" w:space="0" w:color="auto"/>
          </w:divBdr>
        </w:div>
        <w:div w:id="535042308">
          <w:marLeft w:val="0"/>
          <w:marRight w:val="0"/>
          <w:marTop w:val="0"/>
          <w:marBottom w:val="0"/>
          <w:divBdr>
            <w:top w:val="none" w:sz="0" w:space="0" w:color="auto"/>
            <w:left w:val="none" w:sz="0" w:space="0" w:color="auto"/>
            <w:bottom w:val="none" w:sz="0" w:space="0" w:color="auto"/>
            <w:right w:val="none" w:sz="0" w:space="0" w:color="auto"/>
          </w:divBdr>
        </w:div>
        <w:div w:id="1102722159">
          <w:marLeft w:val="0"/>
          <w:marRight w:val="0"/>
          <w:marTop w:val="0"/>
          <w:marBottom w:val="0"/>
          <w:divBdr>
            <w:top w:val="none" w:sz="0" w:space="0" w:color="auto"/>
            <w:left w:val="none" w:sz="0" w:space="0" w:color="auto"/>
            <w:bottom w:val="none" w:sz="0" w:space="0" w:color="auto"/>
            <w:right w:val="none" w:sz="0" w:space="0" w:color="auto"/>
          </w:divBdr>
        </w:div>
        <w:div w:id="414014024">
          <w:marLeft w:val="0"/>
          <w:marRight w:val="0"/>
          <w:marTop w:val="0"/>
          <w:marBottom w:val="0"/>
          <w:divBdr>
            <w:top w:val="none" w:sz="0" w:space="0" w:color="auto"/>
            <w:left w:val="none" w:sz="0" w:space="0" w:color="auto"/>
            <w:bottom w:val="none" w:sz="0" w:space="0" w:color="auto"/>
            <w:right w:val="none" w:sz="0" w:space="0" w:color="auto"/>
          </w:divBdr>
        </w:div>
        <w:div w:id="368381139">
          <w:marLeft w:val="0"/>
          <w:marRight w:val="0"/>
          <w:marTop w:val="0"/>
          <w:marBottom w:val="0"/>
          <w:divBdr>
            <w:top w:val="none" w:sz="0" w:space="0" w:color="auto"/>
            <w:left w:val="none" w:sz="0" w:space="0" w:color="auto"/>
            <w:bottom w:val="none" w:sz="0" w:space="0" w:color="auto"/>
            <w:right w:val="none" w:sz="0" w:space="0" w:color="auto"/>
          </w:divBdr>
        </w:div>
        <w:div w:id="2043050363">
          <w:marLeft w:val="0"/>
          <w:marRight w:val="0"/>
          <w:marTop w:val="0"/>
          <w:marBottom w:val="0"/>
          <w:divBdr>
            <w:top w:val="none" w:sz="0" w:space="0" w:color="auto"/>
            <w:left w:val="none" w:sz="0" w:space="0" w:color="auto"/>
            <w:bottom w:val="none" w:sz="0" w:space="0" w:color="auto"/>
            <w:right w:val="none" w:sz="0" w:space="0" w:color="auto"/>
          </w:divBdr>
        </w:div>
        <w:div w:id="2102023118">
          <w:marLeft w:val="0"/>
          <w:marRight w:val="0"/>
          <w:marTop w:val="0"/>
          <w:marBottom w:val="0"/>
          <w:divBdr>
            <w:top w:val="none" w:sz="0" w:space="0" w:color="auto"/>
            <w:left w:val="none" w:sz="0" w:space="0" w:color="auto"/>
            <w:bottom w:val="none" w:sz="0" w:space="0" w:color="auto"/>
            <w:right w:val="none" w:sz="0" w:space="0" w:color="auto"/>
          </w:divBdr>
        </w:div>
        <w:div w:id="341130987">
          <w:marLeft w:val="0"/>
          <w:marRight w:val="0"/>
          <w:marTop w:val="0"/>
          <w:marBottom w:val="0"/>
          <w:divBdr>
            <w:top w:val="none" w:sz="0" w:space="0" w:color="auto"/>
            <w:left w:val="none" w:sz="0" w:space="0" w:color="auto"/>
            <w:bottom w:val="none" w:sz="0" w:space="0" w:color="auto"/>
            <w:right w:val="none" w:sz="0" w:space="0" w:color="auto"/>
          </w:divBdr>
        </w:div>
        <w:div w:id="1732918459">
          <w:marLeft w:val="0"/>
          <w:marRight w:val="0"/>
          <w:marTop w:val="0"/>
          <w:marBottom w:val="0"/>
          <w:divBdr>
            <w:top w:val="none" w:sz="0" w:space="0" w:color="auto"/>
            <w:left w:val="none" w:sz="0" w:space="0" w:color="auto"/>
            <w:bottom w:val="none" w:sz="0" w:space="0" w:color="auto"/>
            <w:right w:val="none" w:sz="0" w:space="0" w:color="auto"/>
          </w:divBdr>
        </w:div>
        <w:div w:id="1695888507">
          <w:marLeft w:val="0"/>
          <w:marRight w:val="0"/>
          <w:marTop w:val="0"/>
          <w:marBottom w:val="0"/>
          <w:divBdr>
            <w:top w:val="none" w:sz="0" w:space="0" w:color="auto"/>
            <w:left w:val="none" w:sz="0" w:space="0" w:color="auto"/>
            <w:bottom w:val="none" w:sz="0" w:space="0" w:color="auto"/>
            <w:right w:val="none" w:sz="0" w:space="0" w:color="auto"/>
          </w:divBdr>
        </w:div>
        <w:div w:id="1709715638">
          <w:marLeft w:val="0"/>
          <w:marRight w:val="0"/>
          <w:marTop w:val="0"/>
          <w:marBottom w:val="0"/>
          <w:divBdr>
            <w:top w:val="none" w:sz="0" w:space="0" w:color="auto"/>
            <w:left w:val="none" w:sz="0" w:space="0" w:color="auto"/>
            <w:bottom w:val="none" w:sz="0" w:space="0" w:color="auto"/>
            <w:right w:val="none" w:sz="0" w:space="0" w:color="auto"/>
          </w:divBdr>
        </w:div>
        <w:div w:id="1555236832">
          <w:marLeft w:val="0"/>
          <w:marRight w:val="0"/>
          <w:marTop w:val="0"/>
          <w:marBottom w:val="0"/>
          <w:divBdr>
            <w:top w:val="none" w:sz="0" w:space="0" w:color="auto"/>
            <w:left w:val="none" w:sz="0" w:space="0" w:color="auto"/>
            <w:bottom w:val="none" w:sz="0" w:space="0" w:color="auto"/>
            <w:right w:val="none" w:sz="0" w:space="0" w:color="auto"/>
          </w:divBdr>
        </w:div>
        <w:div w:id="552930337">
          <w:marLeft w:val="0"/>
          <w:marRight w:val="0"/>
          <w:marTop w:val="0"/>
          <w:marBottom w:val="0"/>
          <w:divBdr>
            <w:top w:val="none" w:sz="0" w:space="0" w:color="auto"/>
            <w:left w:val="none" w:sz="0" w:space="0" w:color="auto"/>
            <w:bottom w:val="none" w:sz="0" w:space="0" w:color="auto"/>
            <w:right w:val="none" w:sz="0" w:space="0" w:color="auto"/>
          </w:divBdr>
        </w:div>
        <w:div w:id="1192576281">
          <w:marLeft w:val="0"/>
          <w:marRight w:val="0"/>
          <w:marTop w:val="0"/>
          <w:marBottom w:val="0"/>
          <w:divBdr>
            <w:top w:val="none" w:sz="0" w:space="0" w:color="auto"/>
            <w:left w:val="none" w:sz="0" w:space="0" w:color="auto"/>
            <w:bottom w:val="none" w:sz="0" w:space="0" w:color="auto"/>
            <w:right w:val="none" w:sz="0" w:space="0" w:color="auto"/>
          </w:divBdr>
        </w:div>
        <w:div w:id="1544364176">
          <w:marLeft w:val="0"/>
          <w:marRight w:val="0"/>
          <w:marTop w:val="0"/>
          <w:marBottom w:val="0"/>
          <w:divBdr>
            <w:top w:val="none" w:sz="0" w:space="0" w:color="auto"/>
            <w:left w:val="none" w:sz="0" w:space="0" w:color="auto"/>
            <w:bottom w:val="none" w:sz="0" w:space="0" w:color="auto"/>
            <w:right w:val="none" w:sz="0" w:space="0" w:color="auto"/>
          </w:divBdr>
        </w:div>
        <w:div w:id="1450930023">
          <w:marLeft w:val="0"/>
          <w:marRight w:val="0"/>
          <w:marTop w:val="0"/>
          <w:marBottom w:val="0"/>
          <w:divBdr>
            <w:top w:val="none" w:sz="0" w:space="0" w:color="auto"/>
            <w:left w:val="none" w:sz="0" w:space="0" w:color="auto"/>
            <w:bottom w:val="none" w:sz="0" w:space="0" w:color="auto"/>
            <w:right w:val="none" w:sz="0" w:space="0" w:color="auto"/>
          </w:divBdr>
        </w:div>
        <w:div w:id="1609703686">
          <w:marLeft w:val="0"/>
          <w:marRight w:val="0"/>
          <w:marTop w:val="0"/>
          <w:marBottom w:val="0"/>
          <w:divBdr>
            <w:top w:val="none" w:sz="0" w:space="0" w:color="auto"/>
            <w:left w:val="none" w:sz="0" w:space="0" w:color="auto"/>
            <w:bottom w:val="none" w:sz="0" w:space="0" w:color="auto"/>
            <w:right w:val="none" w:sz="0" w:space="0" w:color="auto"/>
          </w:divBdr>
        </w:div>
        <w:div w:id="128016716">
          <w:marLeft w:val="0"/>
          <w:marRight w:val="0"/>
          <w:marTop w:val="0"/>
          <w:marBottom w:val="0"/>
          <w:divBdr>
            <w:top w:val="none" w:sz="0" w:space="0" w:color="auto"/>
            <w:left w:val="none" w:sz="0" w:space="0" w:color="auto"/>
            <w:bottom w:val="none" w:sz="0" w:space="0" w:color="auto"/>
            <w:right w:val="none" w:sz="0" w:space="0" w:color="auto"/>
          </w:divBdr>
        </w:div>
        <w:div w:id="1347908246">
          <w:marLeft w:val="0"/>
          <w:marRight w:val="0"/>
          <w:marTop w:val="0"/>
          <w:marBottom w:val="0"/>
          <w:divBdr>
            <w:top w:val="none" w:sz="0" w:space="0" w:color="auto"/>
            <w:left w:val="none" w:sz="0" w:space="0" w:color="auto"/>
            <w:bottom w:val="none" w:sz="0" w:space="0" w:color="auto"/>
            <w:right w:val="none" w:sz="0" w:space="0" w:color="auto"/>
          </w:divBdr>
        </w:div>
        <w:div w:id="13191306">
          <w:marLeft w:val="0"/>
          <w:marRight w:val="0"/>
          <w:marTop w:val="0"/>
          <w:marBottom w:val="0"/>
          <w:divBdr>
            <w:top w:val="none" w:sz="0" w:space="0" w:color="auto"/>
            <w:left w:val="none" w:sz="0" w:space="0" w:color="auto"/>
            <w:bottom w:val="none" w:sz="0" w:space="0" w:color="auto"/>
            <w:right w:val="none" w:sz="0" w:space="0" w:color="auto"/>
          </w:divBdr>
        </w:div>
        <w:div w:id="54160217">
          <w:marLeft w:val="0"/>
          <w:marRight w:val="0"/>
          <w:marTop w:val="0"/>
          <w:marBottom w:val="0"/>
          <w:divBdr>
            <w:top w:val="none" w:sz="0" w:space="0" w:color="auto"/>
            <w:left w:val="none" w:sz="0" w:space="0" w:color="auto"/>
            <w:bottom w:val="none" w:sz="0" w:space="0" w:color="auto"/>
            <w:right w:val="none" w:sz="0" w:space="0" w:color="auto"/>
          </w:divBdr>
        </w:div>
        <w:div w:id="1374421376">
          <w:marLeft w:val="0"/>
          <w:marRight w:val="0"/>
          <w:marTop w:val="0"/>
          <w:marBottom w:val="0"/>
          <w:divBdr>
            <w:top w:val="none" w:sz="0" w:space="0" w:color="auto"/>
            <w:left w:val="none" w:sz="0" w:space="0" w:color="auto"/>
            <w:bottom w:val="none" w:sz="0" w:space="0" w:color="auto"/>
            <w:right w:val="none" w:sz="0" w:space="0" w:color="auto"/>
          </w:divBdr>
        </w:div>
        <w:div w:id="430320993">
          <w:marLeft w:val="0"/>
          <w:marRight w:val="0"/>
          <w:marTop w:val="0"/>
          <w:marBottom w:val="0"/>
          <w:divBdr>
            <w:top w:val="none" w:sz="0" w:space="0" w:color="auto"/>
            <w:left w:val="none" w:sz="0" w:space="0" w:color="auto"/>
            <w:bottom w:val="none" w:sz="0" w:space="0" w:color="auto"/>
            <w:right w:val="none" w:sz="0" w:space="0" w:color="auto"/>
          </w:divBdr>
        </w:div>
        <w:div w:id="1712411698">
          <w:marLeft w:val="0"/>
          <w:marRight w:val="0"/>
          <w:marTop w:val="0"/>
          <w:marBottom w:val="0"/>
          <w:divBdr>
            <w:top w:val="none" w:sz="0" w:space="0" w:color="auto"/>
            <w:left w:val="none" w:sz="0" w:space="0" w:color="auto"/>
            <w:bottom w:val="none" w:sz="0" w:space="0" w:color="auto"/>
            <w:right w:val="none" w:sz="0" w:space="0" w:color="auto"/>
          </w:divBdr>
        </w:div>
        <w:div w:id="779185791">
          <w:marLeft w:val="0"/>
          <w:marRight w:val="0"/>
          <w:marTop w:val="0"/>
          <w:marBottom w:val="0"/>
          <w:divBdr>
            <w:top w:val="none" w:sz="0" w:space="0" w:color="auto"/>
            <w:left w:val="none" w:sz="0" w:space="0" w:color="auto"/>
            <w:bottom w:val="none" w:sz="0" w:space="0" w:color="auto"/>
            <w:right w:val="none" w:sz="0" w:space="0" w:color="auto"/>
          </w:divBdr>
        </w:div>
        <w:div w:id="912392628">
          <w:marLeft w:val="0"/>
          <w:marRight w:val="0"/>
          <w:marTop w:val="0"/>
          <w:marBottom w:val="0"/>
          <w:divBdr>
            <w:top w:val="none" w:sz="0" w:space="0" w:color="auto"/>
            <w:left w:val="none" w:sz="0" w:space="0" w:color="auto"/>
            <w:bottom w:val="none" w:sz="0" w:space="0" w:color="auto"/>
            <w:right w:val="none" w:sz="0" w:space="0" w:color="auto"/>
          </w:divBdr>
        </w:div>
        <w:div w:id="1274092968">
          <w:marLeft w:val="0"/>
          <w:marRight w:val="0"/>
          <w:marTop w:val="0"/>
          <w:marBottom w:val="0"/>
          <w:divBdr>
            <w:top w:val="none" w:sz="0" w:space="0" w:color="auto"/>
            <w:left w:val="none" w:sz="0" w:space="0" w:color="auto"/>
            <w:bottom w:val="none" w:sz="0" w:space="0" w:color="auto"/>
            <w:right w:val="none" w:sz="0" w:space="0" w:color="auto"/>
          </w:divBdr>
        </w:div>
        <w:div w:id="1090543502">
          <w:marLeft w:val="0"/>
          <w:marRight w:val="0"/>
          <w:marTop w:val="0"/>
          <w:marBottom w:val="0"/>
          <w:divBdr>
            <w:top w:val="none" w:sz="0" w:space="0" w:color="auto"/>
            <w:left w:val="none" w:sz="0" w:space="0" w:color="auto"/>
            <w:bottom w:val="none" w:sz="0" w:space="0" w:color="auto"/>
            <w:right w:val="none" w:sz="0" w:space="0" w:color="auto"/>
          </w:divBdr>
        </w:div>
        <w:div w:id="1871334941">
          <w:marLeft w:val="0"/>
          <w:marRight w:val="0"/>
          <w:marTop w:val="0"/>
          <w:marBottom w:val="0"/>
          <w:divBdr>
            <w:top w:val="none" w:sz="0" w:space="0" w:color="auto"/>
            <w:left w:val="none" w:sz="0" w:space="0" w:color="auto"/>
            <w:bottom w:val="none" w:sz="0" w:space="0" w:color="auto"/>
            <w:right w:val="none" w:sz="0" w:space="0" w:color="auto"/>
          </w:divBdr>
        </w:div>
        <w:div w:id="1375041089">
          <w:marLeft w:val="0"/>
          <w:marRight w:val="0"/>
          <w:marTop w:val="0"/>
          <w:marBottom w:val="0"/>
          <w:divBdr>
            <w:top w:val="none" w:sz="0" w:space="0" w:color="auto"/>
            <w:left w:val="none" w:sz="0" w:space="0" w:color="auto"/>
            <w:bottom w:val="none" w:sz="0" w:space="0" w:color="auto"/>
            <w:right w:val="none" w:sz="0" w:space="0" w:color="auto"/>
          </w:divBdr>
        </w:div>
        <w:div w:id="1123958273">
          <w:marLeft w:val="0"/>
          <w:marRight w:val="0"/>
          <w:marTop w:val="0"/>
          <w:marBottom w:val="0"/>
          <w:divBdr>
            <w:top w:val="none" w:sz="0" w:space="0" w:color="auto"/>
            <w:left w:val="none" w:sz="0" w:space="0" w:color="auto"/>
            <w:bottom w:val="none" w:sz="0" w:space="0" w:color="auto"/>
            <w:right w:val="none" w:sz="0" w:space="0" w:color="auto"/>
          </w:divBdr>
        </w:div>
        <w:div w:id="1205558820">
          <w:marLeft w:val="0"/>
          <w:marRight w:val="0"/>
          <w:marTop w:val="0"/>
          <w:marBottom w:val="0"/>
          <w:divBdr>
            <w:top w:val="none" w:sz="0" w:space="0" w:color="auto"/>
            <w:left w:val="none" w:sz="0" w:space="0" w:color="auto"/>
            <w:bottom w:val="none" w:sz="0" w:space="0" w:color="auto"/>
            <w:right w:val="none" w:sz="0" w:space="0" w:color="auto"/>
          </w:divBdr>
        </w:div>
        <w:div w:id="1100953661">
          <w:marLeft w:val="0"/>
          <w:marRight w:val="0"/>
          <w:marTop w:val="0"/>
          <w:marBottom w:val="0"/>
          <w:divBdr>
            <w:top w:val="none" w:sz="0" w:space="0" w:color="auto"/>
            <w:left w:val="none" w:sz="0" w:space="0" w:color="auto"/>
            <w:bottom w:val="none" w:sz="0" w:space="0" w:color="auto"/>
            <w:right w:val="none" w:sz="0" w:space="0" w:color="auto"/>
          </w:divBdr>
        </w:div>
        <w:div w:id="186136841">
          <w:marLeft w:val="0"/>
          <w:marRight w:val="0"/>
          <w:marTop w:val="0"/>
          <w:marBottom w:val="0"/>
          <w:divBdr>
            <w:top w:val="none" w:sz="0" w:space="0" w:color="auto"/>
            <w:left w:val="none" w:sz="0" w:space="0" w:color="auto"/>
            <w:bottom w:val="none" w:sz="0" w:space="0" w:color="auto"/>
            <w:right w:val="none" w:sz="0" w:space="0" w:color="auto"/>
          </w:divBdr>
        </w:div>
        <w:div w:id="528109312">
          <w:marLeft w:val="0"/>
          <w:marRight w:val="0"/>
          <w:marTop w:val="0"/>
          <w:marBottom w:val="0"/>
          <w:divBdr>
            <w:top w:val="none" w:sz="0" w:space="0" w:color="auto"/>
            <w:left w:val="none" w:sz="0" w:space="0" w:color="auto"/>
            <w:bottom w:val="none" w:sz="0" w:space="0" w:color="auto"/>
            <w:right w:val="none" w:sz="0" w:space="0" w:color="auto"/>
          </w:divBdr>
        </w:div>
        <w:div w:id="1578513885">
          <w:marLeft w:val="0"/>
          <w:marRight w:val="0"/>
          <w:marTop w:val="0"/>
          <w:marBottom w:val="0"/>
          <w:divBdr>
            <w:top w:val="none" w:sz="0" w:space="0" w:color="auto"/>
            <w:left w:val="none" w:sz="0" w:space="0" w:color="auto"/>
            <w:bottom w:val="none" w:sz="0" w:space="0" w:color="auto"/>
            <w:right w:val="none" w:sz="0" w:space="0" w:color="auto"/>
          </w:divBdr>
        </w:div>
        <w:div w:id="1692410879">
          <w:marLeft w:val="0"/>
          <w:marRight w:val="0"/>
          <w:marTop w:val="0"/>
          <w:marBottom w:val="0"/>
          <w:divBdr>
            <w:top w:val="none" w:sz="0" w:space="0" w:color="auto"/>
            <w:left w:val="none" w:sz="0" w:space="0" w:color="auto"/>
            <w:bottom w:val="none" w:sz="0" w:space="0" w:color="auto"/>
            <w:right w:val="none" w:sz="0" w:space="0" w:color="auto"/>
          </w:divBdr>
        </w:div>
        <w:div w:id="310334428">
          <w:marLeft w:val="0"/>
          <w:marRight w:val="0"/>
          <w:marTop w:val="0"/>
          <w:marBottom w:val="0"/>
          <w:divBdr>
            <w:top w:val="none" w:sz="0" w:space="0" w:color="auto"/>
            <w:left w:val="none" w:sz="0" w:space="0" w:color="auto"/>
            <w:bottom w:val="none" w:sz="0" w:space="0" w:color="auto"/>
            <w:right w:val="none" w:sz="0" w:space="0" w:color="auto"/>
          </w:divBdr>
        </w:div>
        <w:div w:id="1148746754">
          <w:marLeft w:val="0"/>
          <w:marRight w:val="0"/>
          <w:marTop w:val="0"/>
          <w:marBottom w:val="0"/>
          <w:divBdr>
            <w:top w:val="none" w:sz="0" w:space="0" w:color="auto"/>
            <w:left w:val="none" w:sz="0" w:space="0" w:color="auto"/>
            <w:bottom w:val="none" w:sz="0" w:space="0" w:color="auto"/>
            <w:right w:val="none" w:sz="0" w:space="0" w:color="auto"/>
          </w:divBdr>
        </w:div>
        <w:div w:id="288895384">
          <w:marLeft w:val="0"/>
          <w:marRight w:val="0"/>
          <w:marTop w:val="0"/>
          <w:marBottom w:val="0"/>
          <w:divBdr>
            <w:top w:val="none" w:sz="0" w:space="0" w:color="auto"/>
            <w:left w:val="none" w:sz="0" w:space="0" w:color="auto"/>
            <w:bottom w:val="none" w:sz="0" w:space="0" w:color="auto"/>
            <w:right w:val="none" w:sz="0" w:space="0" w:color="auto"/>
          </w:divBdr>
        </w:div>
        <w:div w:id="424494487">
          <w:marLeft w:val="0"/>
          <w:marRight w:val="0"/>
          <w:marTop w:val="0"/>
          <w:marBottom w:val="0"/>
          <w:divBdr>
            <w:top w:val="none" w:sz="0" w:space="0" w:color="auto"/>
            <w:left w:val="none" w:sz="0" w:space="0" w:color="auto"/>
            <w:bottom w:val="none" w:sz="0" w:space="0" w:color="auto"/>
            <w:right w:val="none" w:sz="0" w:space="0" w:color="auto"/>
          </w:divBdr>
        </w:div>
        <w:div w:id="1106926650">
          <w:marLeft w:val="0"/>
          <w:marRight w:val="0"/>
          <w:marTop w:val="0"/>
          <w:marBottom w:val="0"/>
          <w:divBdr>
            <w:top w:val="none" w:sz="0" w:space="0" w:color="auto"/>
            <w:left w:val="none" w:sz="0" w:space="0" w:color="auto"/>
            <w:bottom w:val="none" w:sz="0" w:space="0" w:color="auto"/>
            <w:right w:val="none" w:sz="0" w:space="0" w:color="auto"/>
          </w:divBdr>
        </w:div>
        <w:div w:id="1123114133">
          <w:marLeft w:val="0"/>
          <w:marRight w:val="0"/>
          <w:marTop w:val="0"/>
          <w:marBottom w:val="0"/>
          <w:divBdr>
            <w:top w:val="none" w:sz="0" w:space="0" w:color="auto"/>
            <w:left w:val="none" w:sz="0" w:space="0" w:color="auto"/>
            <w:bottom w:val="none" w:sz="0" w:space="0" w:color="auto"/>
            <w:right w:val="none" w:sz="0" w:space="0" w:color="auto"/>
          </w:divBdr>
        </w:div>
        <w:div w:id="1428111986">
          <w:marLeft w:val="0"/>
          <w:marRight w:val="0"/>
          <w:marTop w:val="0"/>
          <w:marBottom w:val="0"/>
          <w:divBdr>
            <w:top w:val="none" w:sz="0" w:space="0" w:color="auto"/>
            <w:left w:val="none" w:sz="0" w:space="0" w:color="auto"/>
            <w:bottom w:val="none" w:sz="0" w:space="0" w:color="auto"/>
            <w:right w:val="none" w:sz="0" w:space="0" w:color="auto"/>
          </w:divBdr>
        </w:div>
        <w:div w:id="722677131">
          <w:marLeft w:val="0"/>
          <w:marRight w:val="0"/>
          <w:marTop w:val="0"/>
          <w:marBottom w:val="0"/>
          <w:divBdr>
            <w:top w:val="none" w:sz="0" w:space="0" w:color="auto"/>
            <w:left w:val="none" w:sz="0" w:space="0" w:color="auto"/>
            <w:bottom w:val="none" w:sz="0" w:space="0" w:color="auto"/>
            <w:right w:val="none" w:sz="0" w:space="0" w:color="auto"/>
          </w:divBdr>
        </w:div>
        <w:div w:id="1079595827">
          <w:marLeft w:val="0"/>
          <w:marRight w:val="0"/>
          <w:marTop w:val="0"/>
          <w:marBottom w:val="0"/>
          <w:divBdr>
            <w:top w:val="none" w:sz="0" w:space="0" w:color="auto"/>
            <w:left w:val="none" w:sz="0" w:space="0" w:color="auto"/>
            <w:bottom w:val="none" w:sz="0" w:space="0" w:color="auto"/>
            <w:right w:val="none" w:sz="0" w:space="0" w:color="auto"/>
          </w:divBdr>
        </w:div>
        <w:div w:id="1933663508">
          <w:marLeft w:val="0"/>
          <w:marRight w:val="0"/>
          <w:marTop w:val="0"/>
          <w:marBottom w:val="0"/>
          <w:divBdr>
            <w:top w:val="none" w:sz="0" w:space="0" w:color="auto"/>
            <w:left w:val="none" w:sz="0" w:space="0" w:color="auto"/>
            <w:bottom w:val="none" w:sz="0" w:space="0" w:color="auto"/>
            <w:right w:val="none" w:sz="0" w:space="0" w:color="auto"/>
          </w:divBdr>
        </w:div>
        <w:div w:id="1743409873">
          <w:marLeft w:val="0"/>
          <w:marRight w:val="0"/>
          <w:marTop w:val="0"/>
          <w:marBottom w:val="0"/>
          <w:divBdr>
            <w:top w:val="none" w:sz="0" w:space="0" w:color="auto"/>
            <w:left w:val="none" w:sz="0" w:space="0" w:color="auto"/>
            <w:bottom w:val="none" w:sz="0" w:space="0" w:color="auto"/>
            <w:right w:val="none" w:sz="0" w:space="0" w:color="auto"/>
          </w:divBdr>
        </w:div>
        <w:div w:id="1036740015">
          <w:marLeft w:val="0"/>
          <w:marRight w:val="0"/>
          <w:marTop w:val="0"/>
          <w:marBottom w:val="0"/>
          <w:divBdr>
            <w:top w:val="none" w:sz="0" w:space="0" w:color="auto"/>
            <w:left w:val="none" w:sz="0" w:space="0" w:color="auto"/>
            <w:bottom w:val="none" w:sz="0" w:space="0" w:color="auto"/>
            <w:right w:val="none" w:sz="0" w:space="0" w:color="auto"/>
          </w:divBdr>
        </w:div>
        <w:div w:id="2130203967">
          <w:marLeft w:val="0"/>
          <w:marRight w:val="0"/>
          <w:marTop w:val="0"/>
          <w:marBottom w:val="0"/>
          <w:divBdr>
            <w:top w:val="none" w:sz="0" w:space="0" w:color="auto"/>
            <w:left w:val="none" w:sz="0" w:space="0" w:color="auto"/>
            <w:bottom w:val="none" w:sz="0" w:space="0" w:color="auto"/>
            <w:right w:val="none" w:sz="0" w:space="0" w:color="auto"/>
          </w:divBdr>
        </w:div>
        <w:div w:id="82379870">
          <w:marLeft w:val="0"/>
          <w:marRight w:val="0"/>
          <w:marTop w:val="0"/>
          <w:marBottom w:val="0"/>
          <w:divBdr>
            <w:top w:val="none" w:sz="0" w:space="0" w:color="auto"/>
            <w:left w:val="none" w:sz="0" w:space="0" w:color="auto"/>
            <w:bottom w:val="none" w:sz="0" w:space="0" w:color="auto"/>
            <w:right w:val="none" w:sz="0" w:space="0" w:color="auto"/>
          </w:divBdr>
        </w:div>
        <w:div w:id="430703482">
          <w:marLeft w:val="0"/>
          <w:marRight w:val="0"/>
          <w:marTop w:val="0"/>
          <w:marBottom w:val="0"/>
          <w:divBdr>
            <w:top w:val="none" w:sz="0" w:space="0" w:color="auto"/>
            <w:left w:val="none" w:sz="0" w:space="0" w:color="auto"/>
            <w:bottom w:val="none" w:sz="0" w:space="0" w:color="auto"/>
            <w:right w:val="none" w:sz="0" w:space="0" w:color="auto"/>
          </w:divBdr>
        </w:div>
        <w:div w:id="1533570117">
          <w:marLeft w:val="0"/>
          <w:marRight w:val="0"/>
          <w:marTop w:val="0"/>
          <w:marBottom w:val="0"/>
          <w:divBdr>
            <w:top w:val="none" w:sz="0" w:space="0" w:color="auto"/>
            <w:left w:val="none" w:sz="0" w:space="0" w:color="auto"/>
            <w:bottom w:val="none" w:sz="0" w:space="0" w:color="auto"/>
            <w:right w:val="none" w:sz="0" w:space="0" w:color="auto"/>
          </w:divBdr>
        </w:div>
        <w:div w:id="824200641">
          <w:marLeft w:val="0"/>
          <w:marRight w:val="0"/>
          <w:marTop w:val="0"/>
          <w:marBottom w:val="0"/>
          <w:divBdr>
            <w:top w:val="none" w:sz="0" w:space="0" w:color="auto"/>
            <w:left w:val="none" w:sz="0" w:space="0" w:color="auto"/>
            <w:bottom w:val="none" w:sz="0" w:space="0" w:color="auto"/>
            <w:right w:val="none" w:sz="0" w:space="0" w:color="auto"/>
          </w:divBdr>
        </w:div>
        <w:div w:id="1940094104">
          <w:marLeft w:val="0"/>
          <w:marRight w:val="0"/>
          <w:marTop w:val="0"/>
          <w:marBottom w:val="0"/>
          <w:divBdr>
            <w:top w:val="none" w:sz="0" w:space="0" w:color="auto"/>
            <w:left w:val="none" w:sz="0" w:space="0" w:color="auto"/>
            <w:bottom w:val="none" w:sz="0" w:space="0" w:color="auto"/>
            <w:right w:val="none" w:sz="0" w:space="0" w:color="auto"/>
          </w:divBdr>
        </w:div>
        <w:div w:id="1988627458">
          <w:marLeft w:val="0"/>
          <w:marRight w:val="0"/>
          <w:marTop w:val="0"/>
          <w:marBottom w:val="0"/>
          <w:divBdr>
            <w:top w:val="none" w:sz="0" w:space="0" w:color="auto"/>
            <w:left w:val="none" w:sz="0" w:space="0" w:color="auto"/>
            <w:bottom w:val="none" w:sz="0" w:space="0" w:color="auto"/>
            <w:right w:val="none" w:sz="0" w:space="0" w:color="auto"/>
          </w:divBdr>
        </w:div>
        <w:div w:id="1075128357">
          <w:marLeft w:val="0"/>
          <w:marRight w:val="0"/>
          <w:marTop w:val="0"/>
          <w:marBottom w:val="0"/>
          <w:divBdr>
            <w:top w:val="none" w:sz="0" w:space="0" w:color="auto"/>
            <w:left w:val="none" w:sz="0" w:space="0" w:color="auto"/>
            <w:bottom w:val="none" w:sz="0" w:space="0" w:color="auto"/>
            <w:right w:val="none" w:sz="0" w:space="0" w:color="auto"/>
          </w:divBdr>
        </w:div>
        <w:div w:id="541140145">
          <w:marLeft w:val="0"/>
          <w:marRight w:val="0"/>
          <w:marTop w:val="0"/>
          <w:marBottom w:val="0"/>
          <w:divBdr>
            <w:top w:val="none" w:sz="0" w:space="0" w:color="auto"/>
            <w:left w:val="none" w:sz="0" w:space="0" w:color="auto"/>
            <w:bottom w:val="none" w:sz="0" w:space="0" w:color="auto"/>
            <w:right w:val="none" w:sz="0" w:space="0" w:color="auto"/>
          </w:divBdr>
        </w:div>
        <w:div w:id="660160474">
          <w:marLeft w:val="0"/>
          <w:marRight w:val="0"/>
          <w:marTop w:val="0"/>
          <w:marBottom w:val="0"/>
          <w:divBdr>
            <w:top w:val="none" w:sz="0" w:space="0" w:color="auto"/>
            <w:left w:val="none" w:sz="0" w:space="0" w:color="auto"/>
            <w:bottom w:val="none" w:sz="0" w:space="0" w:color="auto"/>
            <w:right w:val="none" w:sz="0" w:space="0" w:color="auto"/>
          </w:divBdr>
        </w:div>
        <w:div w:id="827290127">
          <w:marLeft w:val="0"/>
          <w:marRight w:val="0"/>
          <w:marTop w:val="0"/>
          <w:marBottom w:val="0"/>
          <w:divBdr>
            <w:top w:val="none" w:sz="0" w:space="0" w:color="auto"/>
            <w:left w:val="none" w:sz="0" w:space="0" w:color="auto"/>
            <w:bottom w:val="none" w:sz="0" w:space="0" w:color="auto"/>
            <w:right w:val="none" w:sz="0" w:space="0" w:color="auto"/>
          </w:divBdr>
        </w:div>
        <w:div w:id="1213618872">
          <w:marLeft w:val="0"/>
          <w:marRight w:val="0"/>
          <w:marTop w:val="0"/>
          <w:marBottom w:val="0"/>
          <w:divBdr>
            <w:top w:val="none" w:sz="0" w:space="0" w:color="auto"/>
            <w:left w:val="none" w:sz="0" w:space="0" w:color="auto"/>
            <w:bottom w:val="none" w:sz="0" w:space="0" w:color="auto"/>
            <w:right w:val="none" w:sz="0" w:space="0" w:color="auto"/>
          </w:divBdr>
        </w:div>
        <w:div w:id="1819296965">
          <w:marLeft w:val="0"/>
          <w:marRight w:val="0"/>
          <w:marTop w:val="0"/>
          <w:marBottom w:val="0"/>
          <w:divBdr>
            <w:top w:val="none" w:sz="0" w:space="0" w:color="auto"/>
            <w:left w:val="none" w:sz="0" w:space="0" w:color="auto"/>
            <w:bottom w:val="none" w:sz="0" w:space="0" w:color="auto"/>
            <w:right w:val="none" w:sz="0" w:space="0" w:color="auto"/>
          </w:divBdr>
        </w:div>
        <w:div w:id="1355771284">
          <w:marLeft w:val="0"/>
          <w:marRight w:val="0"/>
          <w:marTop w:val="0"/>
          <w:marBottom w:val="0"/>
          <w:divBdr>
            <w:top w:val="none" w:sz="0" w:space="0" w:color="auto"/>
            <w:left w:val="none" w:sz="0" w:space="0" w:color="auto"/>
            <w:bottom w:val="none" w:sz="0" w:space="0" w:color="auto"/>
            <w:right w:val="none" w:sz="0" w:space="0" w:color="auto"/>
          </w:divBdr>
        </w:div>
        <w:div w:id="1930038109">
          <w:marLeft w:val="0"/>
          <w:marRight w:val="0"/>
          <w:marTop w:val="0"/>
          <w:marBottom w:val="0"/>
          <w:divBdr>
            <w:top w:val="none" w:sz="0" w:space="0" w:color="auto"/>
            <w:left w:val="none" w:sz="0" w:space="0" w:color="auto"/>
            <w:bottom w:val="none" w:sz="0" w:space="0" w:color="auto"/>
            <w:right w:val="none" w:sz="0" w:space="0" w:color="auto"/>
          </w:divBdr>
        </w:div>
        <w:div w:id="1877813296">
          <w:marLeft w:val="0"/>
          <w:marRight w:val="0"/>
          <w:marTop w:val="0"/>
          <w:marBottom w:val="0"/>
          <w:divBdr>
            <w:top w:val="none" w:sz="0" w:space="0" w:color="auto"/>
            <w:left w:val="none" w:sz="0" w:space="0" w:color="auto"/>
            <w:bottom w:val="none" w:sz="0" w:space="0" w:color="auto"/>
            <w:right w:val="none" w:sz="0" w:space="0" w:color="auto"/>
          </w:divBdr>
        </w:div>
        <w:div w:id="1551646951">
          <w:marLeft w:val="0"/>
          <w:marRight w:val="0"/>
          <w:marTop w:val="0"/>
          <w:marBottom w:val="0"/>
          <w:divBdr>
            <w:top w:val="none" w:sz="0" w:space="0" w:color="auto"/>
            <w:left w:val="none" w:sz="0" w:space="0" w:color="auto"/>
            <w:bottom w:val="none" w:sz="0" w:space="0" w:color="auto"/>
            <w:right w:val="none" w:sz="0" w:space="0" w:color="auto"/>
          </w:divBdr>
        </w:div>
        <w:div w:id="1929459101">
          <w:marLeft w:val="0"/>
          <w:marRight w:val="0"/>
          <w:marTop w:val="0"/>
          <w:marBottom w:val="0"/>
          <w:divBdr>
            <w:top w:val="none" w:sz="0" w:space="0" w:color="auto"/>
            <w:left w:val="none" w:sz="0" w:space="0" w:color="auto"/>
            <w:bottom w:val="none" w:sz="0" w:space="0" w:color="auto"/>
            <w:right w:val="none" w:sz="0" w:space="0" w:color="auto"/>
          </w:divBdr>
        </w:div>
        <w:div w:id="1613517171">
          <w:marLeft w:val="0"/>
          <w:marRight w:val="0"/>
          <w:marTop w:val="0"/>
          <w:marBottom w:val="0"/>
          <w:divBdr>
            <w:top w:val="none" w:sz="0" w:space="0" w:color="auto"/>
            <w:left w:val="none" w:sz="0" w:space="0" w:color="auto"/>
            <w:bottom w:val="none" w:sz="0" w:space="0" w:color="auto"/>
            <w:right w:val="none" w:sz="0" w:space="0" w:color="auto"/>
          </w:divBdr>
        </w:div>
        <w:div w:id="1071851371">
          <w:marLeft w:val="0"/>
          <w:marRight w:val="0"/>
          <w:marTop w:val="0"/>
          <w:marBottom w:val="0"/>
          <w:divBdr>
            <w:top w:val="none" w:sz="0" w:space="0" w:color="auto"/>
            <w:left w:val="none" w:sz="0" w:space="0" w:color="auto"/>
            <w:bottom w:val="none" w:sz="0" w:space="0" w:color="auto"/>
            <w:right w:val="none" w:sz="0" w:space="0" w:color="auto"/>
          </w:divBdr>
        </w:div>
        <w:div w:id="1151487591">
          <w:marLeft w:val="0"/>
          <w:marRight w:val="0"/>
          <w:marTop w:val="0"/>
          <w:marBottom w:val="0"/>
          <w:divBdr>
            <w:top w:val="none" w:sz="0" w:space="0" w:color="auto"/>
            <w:left w:val="none" w:sz="0" w:space="0" w:color="auto"/>
            <w:bottom w:val="none" w:sz="0" w:space="0" w:color="auto"/>
            <w:right w:val="none" w:sz="0" w:space="0" w:color="auto"/>
          </w:divBdr>
        </w:div>
        <w:div w:id="1838812925">
          <w:marLeft w:val="0"/>
          <w:marRight w:val="0"/>
          <w:marTop w:val="0"/>
          <w:marBottom w:val="0"/>
          <w:divBdr>
            <w:top w:val="none" w:sz="0" w:space="0" w:color="auto"/>
            <w:left w:val="none" w:sz="0" w:space="0" w:color="auto"/>
            <w:bottom w:val="none" w:sz="0" w:space="0" w:color="auto"/>
            <w:right w:val="none" w:sz="0" w:space="0" w:color="auto"/>
          </w:divBdr>
        </w:div>
        <w:div w:id="48580133">
          <w:marLeft w:val="0"/>
          <w:marRight w:val="0"/>
          <w:marTop w:val="0"/>
          <w:marBottom w:val="0"/>
          <w:divBdr>
            <w:top w:val="none" w:sz="0" w:space="0" w:color="auto"/>
            <w:left w:val="none" w:sz="0" w:space="0" w:color="auto"/>
            <w:bottom w:val="none" w:sz="0" w:space="0" w:color="auto"/>
            <w:right w:val="none" w:sz="0" w:space="0" w:color="auto"/>
          </w:divBdr>
        </w:div>
        <w:div w:id="687871874">
          <w:marLeft w:val="0"/>
          <w:marRight w:val="0"/>
          <w:marTop w:val="0"/>
          <w:marBottom w:val="0"/>
          <w:divBdr>
            <w:top w:val="none" w:sz="0" w:space="0" w:color="auto"/>
            <w:left w:val="none" w:sz="0" w:space="0" w:color="auto"/>
            <w:bottom w:val="none" w:sz="0" w:space="0" w:color="auto"/>
            <w:right w:val="none" w:sz="0" w:space="0" w:color="auto"/>
          </w:divBdr>
        </w:div>
        <w:div w:id="1528449374">
          <w:marLeft w:val="0"/>
          <w:marRight w:val="0"/>
          <w:marTop w:val="0"/>
          <w:marBottom w:val="0"/>
          <w:divBdr>
            <w:top w:val="none" w:sz="0" w:space="0" w:color="auto"/>
            <w:left w:val="none" w:sz="0" w:space="0" w:color="auto"/>
            <w:bottom w:val="none" w:sz="0" w:space="0" w:color="auto"/>
            <w:right w:val="none" w:sz="0" w:space="0" w:color="auto"/>
          </w:divBdr>
        </w:div>
        <w:div w:id="658076645">
          <w:marLeft w:val="0"/>
          <w:marRight w:val="0"/>
          <w:marTop w:val="0"/>
          <w:marBottom w:val="0"/>
          <w:divBdr>
            <w:top w:val="none" w:sz="0" w:space="0" w:color="auto"/>
            <w:left w:val="none" w:sz="0" w:space="0" w:color="auto"/>
            <w:bottom w:val="none" w:sz="0" w:space="0" w:color="auto"/>
            <w:right w:val="none" w:sz="0" w:space="0" w:color="auto"/>
          </w:divBdr>
        </w:div>
        <w:div w:id="1099788766">
          <w:marLeft w:val="0"/>
          <w:marRight w:val="0"/>
          <w:marTop w:val="0"/>
          <w:marBottom w:val="0"/>
          <w:divBdr>
            <w:top w:val="none" w:sz="0" w:space="0" w:color="auto"/>
            <w:left w:val="none" w:sz="0" w:space="0" w:color="auto"/>
            <w:bottom w:val="none" w:sz="0" w:space="0" w:color="auto"/>
            <w:right w:val="none" w:sz="0" w:space="0" w:color="auto"/>
          </w:divBdr>
        </w:div>
        <w:div w:id="198131642">
          <w:marLeft w:val="0"/>
          <w:marRight w:val="0"/>
          <w:marTop w:val="0"/>
          <w:marBottom w:val="0"/>
          <w:divBdr>
            <w:top w:val="none" w:sz="0" w:space="0" w:color="auto"/>
            <w:left w:val="none" w:sz="0" w:space="0" w:color="auto"/>
            <w:bottom w:val="none" w:sz="0" w:space="0" w:color="auto"/>
            <w:right w:val="none" w:sz="0" w:space="0" w:color="auto"/>
          </w:divBdr>
        </w:div>
        <w:div w:id="1860653539">
          <w:marLeft w:val="0"/>
          <w:marRight w:val="0"/>
          <w:marTop w:val="0"/>
          <w:marBottom w:val="0"/>
          <w:divBdr>
            <w:top w:val="none" w:sz="0" w:space="0" w:color="auto"/>
            <w:left w:val="none" w:sz="0" w:space="0" w:color="auto"/>
            <w:bottom w:val="none" w:sz="0" w:space="0" w:color="auto"/>
            <w:right w:val="none" w:sz="0" w:space="0" w:color="auto"/>
          </w:divBdr>
        </w:div>
        <w:div w:id="122164159">
          <w:marLeft w:val="0"/>
          <w:marRight w:val="0"/>
          <w:marTop w:val="0"/>
          <w:marBottom w:val="0"/>
          <w:divBdr>
            <w:top w:val="none" w:sz="0" w:space="0" w:color="auto"/>
            <w:left w:val="none" w:sz="0" w:space="0" w:color="auto"/>
            <w:bottom w:val="none" w:sz="0" w:space="0" w:color="auto"/>
            <w:right w:val="none" w:sz="0" w:space="0" w:color="auto"/>
          </w:divBdr>
        </w:div>
        <w:div w:id="623779669">
          <w:marLeft w:val="0"/>
          <w:marRight w:val="0"/>
          <w:marTop w:val="0"/>
          <w:marBottom w:val="0"/>
          <w:divBdr>
            <w:top w:val="none" w:sz="0" w:space="0" w:color="auto"/>
            <w:left w:val="none" w:sz="0" w:space="0" w:color="auto"/>
            <w:bottom w:val="none" w:sz="0" w:space="0" w:color="auto"/>
            <w:right w:val="none" w:sz="0" w:space="0" w:color="auto"/>
          </w:divBdr>
        </w:div>
        <w:div w:id="460851218">
          <w:marLeft w:val="0"/>
          <w:marRight w:val="0"/>
          <w:marTop w:val="0"/>
          <w:marBottom w:val="0"/>
          <w:divBdr>
            <w:top w:val="none" w:sz="0" w:space="0" w:color="auto"/>
            <w:left w:val="none" w:sz="0" w:space="0" w:color="auto"/>
            <w:bottom w:val="none" w:sz="0" w:space="0" w:color="auto"/>
            <w:right w:val="none" w:sz="0" w:space="0" w:color="auto"/>
          </w:divBdr>
        </w:div>
        <w:div w:id="658845138">
          <w:marLeft w:val="0"/>
          <w:marRight w:val="0"/>
          <w:marTop w:val="0"/>
          <w:marBottom w:val="0"/>
          <w:divBdr>
            <w:top w:val="none" w:sz="0" w:space="0" w:color="auto"/>
            <w:left w:val="none" w:sz="0" w:space="0" w:color="auto"/>
            <w:bottom w:val="none" w:sz="0" w:space="0" w:color="auto"/>
            <w:right w:val="none" w:sz="0" w:space="0" w:color="auto"/>
          </w:divBdr>
        </w:div>
        <w:div w:id="1727608775">
          <w:marLeft w:val="0"/>
          <w:marRight w:val="0"/>
          <w:marTop w:val="0"/>
          <w:marBottom w:val="0"/>
          <w:divBdr>
            <w:top w:val="none" w:sz="0" w:space="0" w:color="auto"/>
            <w:left w:val="none" w:sz="0" w:space="0" w:color="auto"/>
            <w:bottom w:val="none" w:sz="0" w:space="0" w:color="auto"/>
            <w:right w:val="none" w:sz="0" w:space="0" w:color="auto"/>
          </w:divBdr>
        </w:div>
        <w:div w:id="1479569300">
          <w:marLeft w:val="0"/>
          <w:marRight w:val="0"/>
          <w:marTop w:val="0"/>
          <w:marBottom w:val="0"/>
          <w:divBdr>
            <w:top w:val="none" w:sz="0" w:space="0" w:color="auto"/>
            <w:left w:val="none" w:sz="0" w:space="0" w:color="auto"/>
            <w:bottom w:val="none" w:sz="0" w:space="0" w:color="auto"/>
            <w:right w:val="none" w:sz="0" w:space="0" w:color="auto"/>
          </w:divBdr>
        </w:div>
        <w:div w:id="718169711">
          <w:marLeft w:val="0"/>
          <w:marRight w:val="0"/>
          <w:marTop w:val="0"/>
          <w:marBottom w:val="0"/>
          <w:divBdr>
            <w:top w:val="none" w:sz="0" w:space="0" w:color="auto"/>
            <w:left w:val="none" w:sz="0" w:space="0" w:color="auto"/>
            <w:bottom w:val="none" w:sz="0" w:space="0" w:color="auto"/>
            <w:right w:val="none" w:sz="0" w:space="0" w:color="auto"/>
          </w:divBdr>
        </w:div>
        <w:div w:id="1139029540">
          <w:marLeft w:val="0"/>
          <w:marRight w:val="0"/>
          <w:marTop w:val="0"/>
          <w:marBottom w:val="0"/>
          <w:divBdr>
            <w:top w:val="none" w:sz="0" w:space="0" w:color="auto"/>
            <w:left w:val="none" w:sz="0" w:space="0" w:color="auto"/>
            <w:bottom w:val="none" w:sz="0" w:space="0" w:color="auto"/>
            <w:right w:val="none" w:sz="0" w:space="0" w:color="auto"/>
          </w:divBdr>
        </w:div>
        <w:div w:id="736053955">
          <w:marLeft w:val="0"/>
          <w:marRight w:val="0"/>
          <w:marTop w:val="0"/>
          <w:marBottom w:val="0"/>
          <w:divBdr>
            <w:top w:val="none" w:sz="0" w:space="0" w:color="auto"/>
            <w:left w:val="none" w:sz="0" w:space="0" w:color="auto"/>
            <w:bottom w:val="none" w:sz="0" w:space="0" w:color="auto"/>
            <w:right w:val="none" w:sz="0" w:space="0" w:color="auto"/>
          </w:divBdr>
        </w:div>
        <w:div w:id="1219587395">
          <w:marLeft w:val="0"/>
          <w:marRight w:val="0"/>
          <w:marTop w:val="0"/>
          <w:marBottom w:val="0"/>
          <w:divBdr>
            <w:top w:val="none" w:sz="0" w:space="0" w:color="auto"/>
            <w:left w:val="none" w:sz="0" w:space="0" w:color="auto"/>
            <w:bottom w:val="none" w:sz="0" w:space="0" w:color="auto"/>
            <w:right w:val="none" w:sz="0" w:space="0" w:color="auto"/>
          </w:divBdr>
        </w:div>
        <w:div w:id="1147624424">
          <w:marLeft w:val="0"/>
          <w:marRight w:val="0"/>
          <w:marTop w:val="0"/>
          <w:marBottom w:val="0"/>
          <w:divBdr>
            <w:top w:val="none" w:sz="0" w:space="0" w:color="auto"/>
            <w:left w:val="none" w:sz="0" w:space="0" w:color="auto"/>
            <w:bottom w:val="none" w:sz="0" w:space="0" w:color="auto"/>
            <w:right w:val="none" w:sz="0" w:space="0" w:color="auto"/>
          </w:divBdr>
        </w:div>
        <w:div w:id="1920018179">
          <w:marLeft w:val="0"/>
          <w:marRight w:val="0"/>
          <w:marTop w:val="0"/>
          <w:marBottom w:val="0"/>
          <w:divBdr>
            <w:top w:val="none" w:sz="0" w:space="0" w:color="auto"/>
            <w:left w:val="none" w:sz="0" w:space="0" w:color="auto"/>
            <w:bottom w:val="none" w:sz="0" w:space="0" w:color="auto"/>
            <w:right w:val="none" w:sz="0" w:space="0" w:color="auto"/>
          </w:divBdr>
        </w:div>
        <w:div w:id="1087536723">
          <w:marLeft w:val="0"/>
          <w:marRight w:val="0"/>
          <w:marTop w:val="0"/>
          <w:marBottom w:val="0"/>
          <w:divBdr>
            <w:top w:val="none" w:sz="0" w:space="0" w:color="auto"/>
            <w:left w:val="none" w:sz="0" w:space="0" w:color="auto"/>
            <w:bottom w:val="none" w:sz="0" w:space="0" w:color="auto"/>
            <w:right w:val="none" w:sz="0" w:space="0" w:color="auto"/>
          </w:divBdr>
        </w:div>
        <w:div w:id="1762681286">
          <w:marLeft w:val="0"/>
          <w:marRight w:val="0"/>
          <w:marTop w:val="0"/>
          <w:marBottom w:val="0"/>
          <w:divBdr>
            <w:top w:val="none" w:sz="0" w:space="0" w:color="auto"/>
            <w:left w:val="none" w:sz="0" w:space="0" w:color="auto"/>
            <w:bottom w:val="none" w:sz="0" w:space="0" w:color="auto"/>
            <w:right w:val="none" w:sz="0" w:space="0" w:color="auto"/>
          </w:divBdr>
        </w:div>
        <w:div w:id="413207121">
          <w:marLeft w:val="0"/>
          <w:marRight w:val="0"/>
          <w:marTop w:val="0"/>
          <w:marBottom w:val="0"/>
          <w:divBdr>
            <w:top w:val="none" w:sz="0" w:space="0" w:color="auto"/>
            <w:left w:val="none" w:sz="0" w:space="0" w:color="auto"/>
            <w:bottom w:val="none" w:sz="0" w:space="0" w:color="auto"/>
            <w:right w:val="none" w:sz="0" w:space="0" w:color="auto"/>
          </w:divBdr>
        </w:div>
        <w:div w:id="1040593597">
          <w:marLeft w:val="0"/>
          <w:marRight w:val="0"/>
          <w:marTop w:val="0"/>
          <w:marBottom w:val="0"/>
          <w:divBdr>
            <w:top w:val="none" w:sz="0" w:space="0" w:color="auto"/>
            <w:left w:val="none" w:sz="0" w:space="0" w:color="auto"/>
            <w:bottom w:val="none" w:sz="0" w:space="0" w:color="auto"/>
            <w:right w:val="none" w:sz="0" w:space="0" w:color="auto"/>
          </w:divBdr>
        </w:div>
        <w:div w:id="274948084">
          <w:marLeft w:val="0"/>
          <w:marRight w:val="0"/>
          <w:marTop w:val="0"/>
          <w:marBottom w:val="0"/>
          <w:divBdr>
            <w:top w:val="none" w:sz="0" w:space="0" w:color="auto"/>
            <w:left w:val="none" w:sz="0" w:space="0" w:color="auto"/>
            <w:bottom w:val="none" w:sz="0" w:space="0" w:color="auto"/>
            <w:right w:val="none" w:sz="0" w:space="0" w:color="auto"/>
          </w:divBdr>
        </w:div>
        <w:div w:id="839396086">
          <w:marLeft w:val="0"/>
          <w:marRight w:val="0"/>
          <w:marTop w:val="0"/>
          <w:marBottom w:val="0"/>
          <w:divBdr>
            <w:top w:val="none" w:sz="0" w:space="0" w:color="auto"/>
            <w:left w:val="none" w:sz="0" w:space="0" w:color="auto"/>
            <w:bottom w:val="none" w:sz="0" w:space="0" w:color="auto"/>
            <w:right w:val="none" w:sz="0" w:space="0" w:color="auto"/>
          </w:divBdr>
        </w:div>
        <w:div w:id="958951203">
          <w:marLeft w:val="0"/>
          <w:marRight w:val="0"/>
          <w:marTop w:val="0"/>
          <w:marBottom w:val="0"/>
          <w:divBdr>
            <w:top w:val="none" w:sz="0" w:space="0" w:color="auto"/>
            <w:left w:val="none" w:sz="0" w:space="0" w:color="auto"/>
            <w:bottom w:val="none" w:sz="0" w:space="0" w:color="auto"/>
            <w:right w:val="none" w:sz="0" w:space="0" w:color="auto"/>
          </w:divBdr>
        </w:div>
        <w:div w:id="1246304096">
          <w:marLeft w:val="0"/>
          <w:marRight w:val="0"/>
          <w:marTop w:val="0"/>
          <w:marBottom w:val="0"/>
          <w:divBdr>
            <w:top w:val="none" w:sz="0" w:space="0" w:color="auto"/>
            <w:left w:val="none" w:sz="0" w:space="0" w:color="auto"/>
            <w:bottom w:val="none" w:sz="0" w:space="0" w:color="auto"/>
            <w:right w:val="none" w:sz="0" w:space="0" w:color="auto"/>
          </w:divBdr>
        </w:div>
        <w:div w:id="1015963653">
          <w:marLeft w:val="0"/>
          <w:marRight w:val="0"/>
          <w:marTop w:val="0"/>
          <w:marBottom w:val="0"/>
          <w:divBdr>
            <w:top w:val="none" w:sz="0" w:space="0" w:color="auto"/>
            <w:left w:val="none" w:sz="0" w:space="0" w:color="auto"/>
            <w:bottom w:val="none" w:sz="0" w:space="0" w:color="auto"/>
            <w:right w:val="none" w:sz="0" w:space="0" w:color="auto"/>
          </w:divBdr>
        </w:div>
        <w:div w:id="936206458">
          <w:marLeft w:val="0"/>
          <w:marRight w:val="0"/>
          <w:marTop w:val="0"/>
          <w:marBottom w:val="0"/>
          <w:divBdr>
            <w:top w:val="none" w:sz="0" w:space="0" w:color="auto"/>
            <w:left w:val="none" w:sz="0" w:space="0" w:color="auto"/>
            <w:bottom w:val="none" w:sz="0" w:space="0" w:color="auto"/>
            <w:right w:val="none" w:sz="0" w:space="0" w:color="auto"/>
          </w:divBdr>
        </w:div>
        <w:div w:id="1185903636">
          <w:marLeft w:val="0"/>
          <w:marRight w:val="0"/>
          <w:marTop w:val="0"/>
          <w:marBottom w:val="0"/>
          <w:divBdr>
            <w:top w:val="none" w:sz="0" w:space="0" w:color="auto"/>
            <w:left w:val="none" w:sz="0" w:space="0" w:color="auto"/>
            <w:bottom w:val="none" w:sz="0" w:space="0" w:color="auto"/>
            <w:right w:val="none" w:sz="0" w:space="0" w:color="auto"/>
          </w:divBdr>
        </w:div>
        <w:div w:id="1604608530">
          <w:marLeft w:val="0"/>
          <w:marRight w:val="0"/>
          <w:marTop w:val="0"/>
          <w:marBottom w:val="0"/>
          <w:divBdr>
            <w:top w:val="none" w:sz="0" w:space="0" w:color="auto"/>
            <w:left w:val="none" w:sz="0" w:space="0" w:color="auto"/>
            <w:bottom w:val="none" w:sz="0" w:space="0" w:color="auto"/>
            <w:right w:val="none" w:sz="0" w:space="0" w:color="auto"/>
          </w:divBdr>
        </w:div>
        <w:div w:id="1636518883">
          <w:marLeft w:val="0"/>
          <w:marRight w:val="0"/>
          <w:marTop w:val="0"/>
          <w:marBottom w:val="0"/>
          <w:divBdr>
            <w:top w:val="none" w:sz="0" w:space="0" w:color="auto"/>
            <w:left w:val="none" w:sz="0" w:space="0" w:color="auto"/>
            <w:bottom w:val="none" w:sz="0" w:space="0" w:color="auto"/>
            <w:right w:val="none" w:sz="0" w:space="0" w:color="auto"/>
          </w:divBdr>
        </w:div>
        <w:div w:id="1372418409">
          <w:marLeft w:val="0"/>
          <w:marRight w:val="0"/>
          <w:marTop w:val="0"/>
          <w:marBottom w:val="0"/>
          <w:divBdr>
            <w:top w:val="none" w:sz="0" w:space="0" w:color="auto"/>
            <w:left w:val="none" w:sz="0" w:space="0" w:color="auto"/>
            <w:bottom w:val="none" w:sz="0" w:space="0" w:color="auto"/>
            <w:right w:val="none" w:sz="0" w:space="0" w:color="auto"/>
          </w:divBdr>
        </w:div>
        <w:div w:id="1618639601">
          <w:marLeft w:val="0"/>
          <w:marRight w:val="0"/>
          <w:marTop w:val="0"/>
          <w:marBottom w:val="0"/>
          <w:divBdr>
            <w:top w:val="none" w:sz="0" w:space="0" w:color="auto"/>
            <w:left w:val="none" w:sz="0" w:space="0" w:color="auto"/>
            <w:bottom w:val="none" w:sz="0" w:space="0" w:color="auto"/>
            <w:right w:val="none" w:sz="0" w:space="0" w:color="auto"/>
          </w:divBdr>
        </w:div>
        <w:div w:id="426122516">
          <w:marLeft w:val="0"/>
          <w:marRight w:val="0"/>
          <w:marTop w:val="0"/>
          <w:marBottom w:val="0"/>
          <w:divBdr>
            <w:top w:val="none" w:sz="0" w:space="0" w:color="auto"/>
            <w:left w:val="none" w:sz="0" w:space="0" w:color="auto"/>
            <w:bottom w:val="none" w:sz="0" w:space="0" w:color="auto"/>
            <w:right w:val="none" w:sz="0" w:space="0" w:color="auto"/>
          </w:divBdr>
        </w:div>
        <w:div w:id="302807307">
          <w:marLeft w:val="0"/>
          <w:marRight w:val="0"/>
          <w:marTop w:val="0"/>
          <w:marBottom w:val="0"/>
          <w:divBdr>
            <w:top w:val="none" w:sz="0" w:space="0" w:color="auto"/>
            <w:left w:val="none" w:sz="0" w:space="0" w:color="auto"/>
            <w:bottom w:val="none" w:sz="0" w:space="0" w:color="auto"/>
            <w:right w:val="none" w:sz="0" w:space="0" w:color="auto"/>
          </w:divBdr>
        </w:div>
        <w:div w:id="919412956">
          <w:marLeft w:val="0"/>
          <w:marRight w:val="0"/>
          <w:marTop w:val="0"/>
          <w:marBottom w:val="0"/>
          <w:divBdr>
            <w:top w:val="none" w:sz="0" w:space="0" w:color="auto"/>
            <w:left w:val="none" w:sz="0" w:space="0" w:color="auto"/>
            <w:bottom w:val="none" w:sz="0" w:space="0" w:color="auto"/>
            <w:right w:val="none" w:sz="0" w:space="0" w:color="auto"/>
          </w:divBdr>
        </w:div>
        <w:div w:id="1010328028">
          <w:marLeft w:val="0"/>
          <w:marRight w:val="0"/>
          <w:marTop w:val="0"/>
          <w:marBottom w:val="0"/>
          <w:divBdr>
            <w:top w:val="none" w:sz="0" w:space="0" w:color="auto"/>
            <w:left w:val="none" w:sz="0" w:space="0" w:color="auto"/>
            <w:bottom w:val="none" w:sz="0" w:space="0" w:color="auto"/>
            <w:right w:val="none" w:sz="0" w:space="0" w:color="auto"/>
          </w:divBdr>
        </w:div>
        <w:div w:id="1210537307">
          <w:marLeft w:val="0"/>
          <w:marRight w:val="0"/>
          <w:marTop w:val="0"/>
          <w:marBottom w:val="0"/>
          <w:divBdr>
            <w:top w:val="none" w:sz="0" w:space="0" w:color="auto"/>
            <w:left w:val="none" w:sz="0" w:space="0" w:color="auto"/>
            <w:bottom w:val="none" w:sz="0" w:space="0" w:color="auto"/>
            <w:right w:val="none" w:sz="0" w:space="0" w:color="auto"/>
          </w:divBdr>
        </w:div>
        <w:div w:id="402796752">
          <w:marLeft w:val="0"/>
          <w:marRight w:val="0"/>
          <w:marTop w:val="0"/>
          <w:marBottom w:val="0"/>
          <w:divBdr>
            <w:top w:val="none" w:sz="0" w:space="0" w:color="auto"/>
            <w:left w:val="none" w:sz="0" w:space="0" w:color="auto"/>
            <w:bottom w:val="none" w:sz="0" w:space="0" w:color="auto"/>
            <w:right w:val="none" w:sz="0" w:space="0" w:color="auto"/>
          </w:divBdr>
        </w:div>
        <w:div w:id="807403637">
          <w:marLeft w:val="0"/>
          <w:marRight w:val="0"/>
          <w:marTop w:val="0"/>
          <w:marBottom w:val="0"/>
          <w:divBdr>
            <w:top w:val="none" w:sz="0" w:space="0" w:color="auto"/>
            <w:left w:val="none" w:sz="0" w:space="0" w:color="auto"/>
            <w:bottom w:val="none" w:sz="0" w:space="0" w:color="auto"/>
            <w:right w:val="none" w:sz="0" w:space="0" w:color="auto"/>
          </w:divBdr>
        </w:div>
        <w:div w:id="265962232">
          <w:marLeft w:val="0"/>
          <w:marRight w:val="0"/>
          <w:marTop w:val="0"/>
          <w:marBottom w:val="0"/>
          <w:divBdr>
            <w:top w:val="none" w:sz="0" w:space="0" w:color="auto"/>
            <w:left w:val="none" w:sz="0" w:space="0" w:color="auto"/>
            <w:bottom w:val="none" w:sz="0" w:space="0" w:color="auto"/>
            <w:right w:val="none" w:sz="0" w:space="0" w:color="auto"/>
          </w:divBdr>
        </w:div>
        <w:div w:id="879706985">
          <w:marLeft w:val="0"/>
          <w:marRight w:val="0"/>
          <w:marTop w:val="0"/>
          <w:marBottom w:val="0"/>
          <w:divBdr>
            <w:top w:val="none" w:sz="0" w:space="0" w:color="auto"/>
            <w:left w:val="none" w:sz="0" w:space="0" w:color="auto"/>
            <w:bottom w:val="none" w:sz="0" w:space="0" w:color="auto"/>
            <w:right w:val="none" w:sz="0" w:space="0" w:color="auto"/>
          </w:divBdr>
        </w:div>
        <w:div w:id="1063336895">
          <w:marLeft w:val="0"/>
          <w:marRight w:val="0"/>
          <w:marTop w:val="0"/>
          <w:marBottom w:val="0"/>
          <w:divBdr>
            <w:top w:val="none" w:sz="0" w:space="0" w:color="auto"/>
            <w:left w:val="none" w:sz="0" w:space="0" w:color="auto"/>
            <w:bottom w:val="none" w:sz="0" w:space="0" w:color="auto"/>
            <w:right w:val="none" w:sz="0" w:space="0" w:color="auto"/>
          </w:divBdr>
        </w:div>
        <w:div w:id="598291233">
          <w:marLeft w:val="0"/>
          <w:marRight w:val="0"/>
          <w:marTop w:val="0"/>
          <w:marBottom w:val="0"/>
          <w:divBdr>
            <w:top w:val="none" w:sz="0" w:space="0" w:color="auto"/>
            <w:left w:val="none" w:sz="0" w:space="0" w:color="auto"/>
            <w:bottom w:val="none" w:sz="0" w:space="0" w:color="auto"/>
            <w:right w:val="none" w:sz="0" w:space="0" w:color="auto"/>
          </w:divBdr>
        </w:div>
        <w:div w:id="171649111">
          <w:marLeft w:val="0"/>
          <w:marRight w:val="0"/>
          <w:marTop w:val="0"/>
          <w:marBottom w:val="0"/>
          <w:divBdr>
            <w:top w:val="none" w:sz="0" w:space="0" w:color="auto"/>
            <w:left w:val="none" w:sz="0" w:space="0" w:color="auto"/>
            <w:bottom w:val="none" w:sz="0" w:space="0" w:color="auto"/>
            <w:right w:val="none" w:sz="0" w:space="0" w:color="auto"/>
          </w:divBdr>
        </w:div>
        <w:div w:id="391273270">
          <w:marLeft w:val="0"/>
          <w:marRight w:val="0"/>
          <w:marTop w:val="0"/>
          <w:marBottom w:val="0"/>
          <w:divBdr>
            <w:top w:val="none" w:sz="0" w:space="0" w:color="auto"/>
            <w:left w:val="none" w:sz="0" w:space="0" w:color="auto"/>
            <w:bottom w:val="none" w:sz="0" w:space="0" w:color="auto"/>
            <w:right w:val="none" w:sz="0" w:space="0" w:color="auto"/>
          </w:divBdr>
        </w:div>
        <w:div w:id="1274019915">
          <w:marLeft w:val="0"/>
          <w:marRight w:val="0"/>
          <w:marTop w:val="0"/>
          <w:marBottom w:val="0"/>
          <w:divBdr>
            <w:top w:val="none" w:sz="0" w:space="0" w:color="auto"/>
            <w:left w:val="none" w:sz="0" w:space="0" w:color="auto"/>
            <w:bottom w:val="none" w:sz="0" w:space="0" w:color="auto"/>
            <w:right w:val="none" w:sz="0" w:space="0" w:color="auto"/>
          </w:divBdr>
        </w:div>
        <w:div w:id="904873858">
          <w:marLeft w:val="0"/>
          <w:marRight w:val="0"/>
          <w:marTop w:val="0"/>
          <w:marBottom w:val="0"/>
          <w:divBdr>
            <w:top w:val="none" w:sz="0" w:space="0" w:color="auto"/>
            <w:left w:val="none" w:sz="0" w:space="0" w:color="auto"/>
            <w:bottom w:val="none" w:sz="0" w:space="0" w:color="auto"/>
            <w:right w:val="none" w:sz="0" w:space="0" w:color="auto"/>
          </w:divBdr>
        </w:div>
        <w:div w:id="1629048670">
          <w:marLeft w:val="0"/>
          <w:marRight w:val="0"/>
          <w:marTop w:val="0"/>
          <w:marBottom w:val="0"/>
          <w:divBdr>
            <w:top w:val="none" w:sz="0" w:space="0" w:color="auto"/>
            <w:left w:val="none" w:sz="0" w:space="0" w:color="auto"/>
            <w:bottom w:val="none" w:sz="0" w:space="0" w:color="auto"/>
            <w:right w:val="none" w:sz="0" w:space="0" w:color="auto"/>
          </w:divBdr>
        </w:div>
        <w:div w:id="1828128631">
          <w:marLeft w:val="0"/>
          <w:marRight w:val="0"/>
          <w:marTop w:val="0"/>
          <w:marBottom w:val="0"/>
          <w:divBdr>
            <w:top w:val="none" w:sz="0" w:space="0" w:color="auto"/>
            <w:left w:val="none" w:sz="0" w:space="0" w:color="auto"/>
            <w:bottom w:val="none" w:sz="0" w:space="0" w:color="auto"/>
            <w:right w:val="none" w:sz="0" w:space="0" w:color="auto"/>
          </w:divBdr>
        </w:div>
        <w:div w:id="2048330449">
          <w:marLeft w:val="0"/>
          <w:marRight w:val="0"/>
          <w:marTop w:val="0"/>
          <w:marBottom w:val="0"/>
          <w:divBdr>
            <w:top w:val="none" w:sz="0" w:space="0" w:color="auto"/>
            <w:left w:val="none" w:sz="0" w:space="0" w:color="auto"/>
            <w:bottom w:val="none" w:sz="0" w:space="0" w:color="auto"/>
            <w:right w:val="none" w:sz="0" w:space="0" w:color="auto"/>
          </w:divBdr>
        </w:div>
        <w:div w:id="1812022132">
          <w:marLeft w:val="0"/>
          <w:marRight w:val="0"/>
          <w:marTop w:val="0"/>
          <w:marBottom w:val="0"/>
          <w:divBdr>
            <w:top w:val="none" w:sz="0" w:space="0" w:color="auto"/>
            <w:left w:val="none" w:sz="0" w:space="0" w:color="auto"/>
            <w:bottom w:val="none" w:sz="0" w:space="0" w:color="auto"/>
            <w:right w:val="none" w:sz="0" w:space="0" w:color="auto"/>
          </w:divBdr>
        </w:div>
        <w:div w:id="1282375527">
          <w:marLeft w:val="0"/>
          <w:marRight w:val="0"/>
          <w:marTop w:val="0"/>
          <w:marBottom w:val="0"/>
          <w:divBdr>
            <w:top w:val="none" w:sz="0" w:space="0" w:color="auto"/>
            <w:left w:val="none" w:sz="0" w:space="0" w:color="auto"/>
            <w:bottom w:val="none" w:sz="0" w:space="0" w:color="auto"/>
            <w:right w:val="none" w:sz="0" w:space="0" w:color="auto"/>
          </w:divBdr>
        </w:div>
        <w:div w:id="1231698145">
          <w:marLeft w:val="0"/>
          <w:marRight w:val="0"/>
          <w:marTop w:val="0"/>
          <w:marBottom w:val="0"/>
          <w:divBdr>
            <w:top w:val="none" w:sz="0" w:space="0" w:color="auto"/>
            <w:left w:val="none" w:sz="0" w:space="0" w:color="auto"/>
            <w:bottom w:val="none" w:sz="0" w:space="0" w:color="auto"/>
            <w:right w:val="none" w:sz="0" w:space="0" w:color="auto"/>
          </w:divBdr>
        </w:div>
        <w:div w:id="813567984">
          <w:marLeft w:val="0"/>
          <w:marRight w:val="0"/>
          <w:marTop w:val="0"/>
          <w:marBottom w:val="0"/>
          <w:divBdr>
            <w:top w:val="none" w:sz="0" w:space="0" w:color="auto"/>
            <w:left w:val="none" w:sz="0" w:space="0" w:color="auto"/>
            <w:bottom w:val="none" w:sz="0" w:space="0" w:color="auto"/>
            <w:right w:val="none" w:sz="0" w:space="0" w:color="auto"/>
          </w:divBdr>
        </w:div>
        <w:div w:id="58869978">
          <w:marLeft w:val="0"/>
          <w:marRight w:val="0"/>
          <w:marTop w:val="0"/>
          <w:marBottom w:val="0"/>
          <w:divBdr>
            <w:top w:val="none" w:sz="0" w:space="0" w:color="auto"/>
            <w:left w:val="none" w:sz="0" w:space="0" w:color="auto"/>
            <w:bottom w:val="none" w:sz="0" w:space="0" w:color="auto"/>
            <w:right w:val="none" w:sz="0" w:space="0" w:color="auto"/>
          </w:divBdr>
        </w:div>
        <w:div w:id="1600676607">
          <w:marLeft w:val="0"/>
          <w:marRight w:val="0"/>
          <w:marTop w:val="0"/>
          <w:marBottom w:val="0"/>
          <w:divBdr>
            <w:top w:val="none" w:sz="0" w:space="0" w:color="auto"/>
            <w:left w:val="none" w:sz="0" w:space="0" w:color="auto"/>
            <w:bottom w:val="none" w:sz="0" w:space="0" w:color="auto"/>
            <w:right w:val="none" w:sz="0" w:space="0" w:color="auto"/>
          </w:divBdr>
        </w:div>
        <w:div w:id="1756515410">
          <w:marLeft w:val="0"/>
          <w:marRight w:val="0"/>
          <w:marTop w:val="0"/>
          <w:marBottom w:val="0"/>
          <w:divBdr>
            <w:top w:val="none" w:sz="0" w:space="0" w:color="auto"/>
            <w:left w:val="none" w:sz="0" w:space="0" w:color="auto"/>
            <w:bottom w:val="none" w:sz="0" w:space="0" w:color="auto"/>
            <w:right w:val="none" w:sz="0" w:space="0" w:color="auto"/>
          </w:divBdr>
        </w:div>
        <w:div w:id="93600190">
          <w:marLeft w:val="0"/>
          <w:marRight w:val="0"/>
          <w:marTop w:val="0"/>
          <w:marBottom w:val="0"/>
          <w:divBdr>
            <w:top w:val="none" w:sz="0" w:space="0" w:color="auto"/>
            <w:left w:val="none" w:sz="0" w:space="0" w:color="auto"/>
            <w:bottom w:val="none" w:sz="0" w:space="0" w:color="auto"/>
            <w:right w:val="none" w:sz="0" w:space="0" w:color="auto"/>
          </w:divBdr>
        </w:div>
        <w:div w:id="1495684318">
          <w:marLeft w:val="0"/>
          <w:marRight w:val="0"/>
          <w:marTop w:val="0"/>
          <w:marBottom w:val="0"/>
          <w:divBdr>
            <w:top w:val="none" w:sz="0" w:space="0" w:color="auto"/>
            <w:left w:val="none" w:sz="0" w:space="0" w:color="auto"/>
            <w:bottom w:val="none" w:sz="0" w:space="0" w:color="auto"/>
            <w:right w:val="none" w:sz="0" w:space="0" w:color="auto"/>
          </w:divBdr>
        </w:div>
        <w:div w:id="1976375458">
          <w:marLeft w:val="0"/>
          <w:marRight w:val="0"/>
          <w:marTop w:val="0"/>
          <w:marBottom w:val="0"/>
          <w:divBdr>
            <w:top w:val="none" w:sz="0" w:space="0" w:color="auto"/>
            <w:left w:val="none" w:sz="0" w:space="0" w:color="auto"/>
            <w:bottom w:val="none" w:sz="0" w:space="0" w:color="auto"/>
            <w:right w:val="none" w:sz="0" w:space="0" w:color="auto"/>
          </w:divBdr>
        </w:div>
        <w:div w:id="216623880">
          <w:marLeft w:val="0"/>
          <w:marRight w:val="0"/>
          <w:marTop w:val="0"/>
          <w:marBottom w:val="0"/>
          <w:divBdr>
            <w:top w:val="none" w:sz="0" w:space="0" w:color="auto"/>
            <w:left w:val="none" w:sz="0" w:space="0" w:color="auto"/>
            <w:bottom w:val="none" w:sz="0" w:space="0" w:color="auto"/>
            <w:right w:val="none" w:sz="0" w:space="0" w:color="auto"/>
          </w:divBdr>
        </w:div>
        <w:div w:id="659843703">
          <w:marLeft w:val="0"/>
          <w:marRight w:val="0"/>
          <w:marTop w:val="0"/>
          <w:marBottom w:val="0"/>
          <w:divBdr>
            <w:top w:val="none" w:sz="0" w:space="0" w:color="auto"/>
            <w:left w:val="none" w:sz="0" w:space="0" w:color="auto"/>
            <w:bottom w:val="none" w:sz="0" w:space="0" w:color="auto"/>
            <w:right w:val="none" w:sz="0" w:space="0" w:color="auto"/>
          </w:divBdr>
        </w:div>
        <w:div w:id="1851093590">
          <w:marLeft w:val="0"/>
          <w:marRight w:val="0"/>
          <w:marTop w:val="0"/>
          <w:marBottom w:val="0"/>
          <w:divBdr>
            <w:top w:val="none" w:sz="0" w:space="0" w:color="auto"/>
            <w:left w:val="none" w:sz="0" w:space="0" w:color="auto"/>
            <w:bottom w:val="none" w:sz="0" w:space="0" w:color="auto"/>
            <w:right w:val="none" w:sz="0" w:space="0" w:color="auto"/>
          </w:divBdr>
        </w:div>
        <w:div w:id="137117096">
          <w:marLeft w:val="0"/>
          <w:marRight w:val="0"/>
          <w:marTop w:val="0"/>
          <w:marBottom w:val="0"/>
          <w:divBdr>
            <w:top w:val="none" w:sz="0" w:space="0" w:color="auto"/>
            <w:left w:val="none" w:sz="0" w:space="0" w:color="auto"/>
            <w:bottom w:val="none" w:sz="0" w:space="0" w:color="auto"/>
            <w:right w:val="none" w:sz="0" w:space="0" w:color="auto"/>
          </w:divBdr>
        </w:div>
        <w:div w:id="1709068000">
          <w:marLeft w:val="0"/>
          <w:marRight w:val="0"/>
          <w:marTop w:val="0"/>
          <w:marBottom w:val="0"/>
          <w:divBdr>
            <w:top w:val="none" w:sz="0" w:space="0" w:color="auto"/>
            <w:left w:val="none" w:sz="0" w:space="0" w:color="auto"/>
            <w:bottom w:val="none" w:sz="0" w:space="0" w:color="auto"/>
            <w:right w:val="none" w:sz="0" w:space="0" w:color="auto"/>
          </w:divBdr>
        </w:div>
        <w:div w:id="2042121368">
          <w:marLeft w:val="0"/>
          <w:marRight w:val="0"/>
          <w:marTop w:val="0"/>
          <w:marBottom w:val="0"/>
          <w:divBdr>
            <w:top w:val="none" w:sz="0" w:space="0" w:color="auto"/>
            <w:left w:val="none" w:sz="0" w:space="0" w:color="auto"/>
            <w:bottom w:val="none" w:sz="0" w:space="0" w:color="auto"/>
            <w:right w:val="none" w:sz="0" w:space="0" w:color="auto"/>
          </w:divBdr>
        </w:div>
        <w:div w:id="199632073">
          <w:marLeft w:val="0"/>
          <w:marRight w:val="0"/>
          <w:marTop w:val="0"/>
          <w:marBottom w:val="0"/>
          <w:divBdr>
            <w:top w:val="none" w:sz="0" w:space="0" w:color="auto"/>
            <w:left w:val="none" w:sz="0" w:space="0" w:color="auto"/>
            <w:bottom w:val="none" w:sz="0" w:space="0" w:color="auto"/>
            <w:right w:val="none" w:sz="0" w:space="0" w:color="auto"/>
          </w:divBdr>
        </w:div>
        <w:div w:id="1150365997">
          <w:marLeft w:val="0"/>
          <w:marRight w:val="0"/>
          <w:marTop w:val="0"/>
          <w:marBottom w:val="0"/>
          <w:divBdr>
            <w:top w:val="none" w:sz="0" w:space="0" w:color="auto"/>
            <w:left w:val="none" w:sz="0" w:space="0" w:color="auto"/>
            <w:bottom w:val="none" w:sz="0" w:space="0" w:color="auto"/>
            <w:right w:val="none" w:sz="0" w:space="0" w:color="auto"/>
          </w:divBdr>
        </w:div>
        <w:div w:id="602081124">
          <w:marLeft w:val="0"/>
          <w:marRight w:val="0"/>
          <w:marTop w:val="0"/>
          <w:marBottom w:val="0"/>
          <w:divBdr>
            <w:top w:val="none" w:sz="0" w:space="0" w:color="auto"/>
            <w:left w:val="none" w:sz="0" w:space="0" w:color="auto"/>
            <w:bottom w:val="none" w:sz="0" w:space="0" w:color="auto"/>
            <w:right w:val="none" w:sz="0" w:space="0" w:color="auto"/>
          </w:divBdr>
        </w:div>
        <w:div w:id="402335852">
          <w:marLeft w:val="0"/>
          <w:marRight w:val="0"/>
          <w:marTop w:val="0"/>
          <w:marBottom w:val="0"/>
          <w:divBdr>
            <w:top w:val="none" w:sz="0" w:space="0" w:color="auto"/>
            <w:left w:val="none" w:sz="0" w:space="0" w:color="auto"/>
            <w:bottom w:val="none" w:sz="0" w:space="0" w:color="auto"/>
            <w:right w:val="none" w:sz="0" w:space="0" w:color="auto"/>
          </w:divBdr>
        </w:div>
        <w:div w:id="1064639265">
          <w:marLeft w:val="0"/>
          <w:marRight w:val="0"/>
          <w:marTop w:val="0"/>
          <w:marBottom w:val="0"/>
          <w:divBdr>
            <w:top w:val="none" w:sz="0" w:space="0" w:color="auto"/>
            <w:left w:val="none" w:sz="0" w:space="0" w:color="auto"/>
            <w:bottom w:val="none" w:sz="0" w:space="0" w:color="auto"/>
            <w:right w:val="none" w:sz="0" w:space="0" w:color="auto"/>
          </w:divBdr>
        </w:div>
        <w:div w:id="1534228218">
          <w:marLeft w:val="0"/>
          <w:marRight w:val="0"/>
          <w:marTop w:val="0"/>
          <w:marBottom w:val="0"/>
          <w:divBdr>
            <w:top w:val="none" w:sz="0" w:space="0" w:color="auto"/>
            <w:left w:val="none" w:sz="0" w:space="0" w:color="auto"/>
            <w:bottom w:val="none" w:sz="0" w:space="0" w:color="auto"/>
            <w:right w:val="none" w:sz="0" w:space="0" w:color="auto"/>
          </w:divBdr>
        </w:div>
        <w:div w:id="2016225980">
          <w:marLeft w:val="0"/>
          <w:marRight w:val="0"/>
          <w:marTop w:val="0"/>
          <w:marBottom w:val="0"/>
          <w:divBdr>
            <w:top w:val="none" w:sz="0" w:space="0" w:color="auto"/>
            <w:left w:val="none" w:sz="0" w:space="0" w:color="auto"/>
            <w:bottom w:val="none" w:sz="0" w:space="0" w:color="auto"/>
            <w:right w:val="none" w:sz="0" w:space="0" w:color="auto"/>
          </w:divBdr>
        </w:div>
        <w:div w:id="200285742">
          <w:marLeft w:val="0"/>
          <w:marRight w:val="0"/>
          <w:marTop w:val="0"/>
          <w:marBottom w:val="0"/>
          <w:divBdr>
            <w:top w:val="none" w:sz="0" w:space="0" w:color="auto"/>
            <w:left w:val="none" w:sz="0" w:space="0" w:color="auto"/>
            <w:bottom w:val="none" w:sz="0" w:space="0" w:color="auto"/>
            <w:right w:val="none" w:sz="0" w:space="0" w:color="auto"/>
          </w:divBdr>
        </w:div>
        <w:div w:id="1833177583">
          <w:marLeft w:val="0"/>
          <w:marRight w:val="0"/>
          <w:marTop w:val="0"/>
          <w:marBottom w:val="0"/>
          <w:divBdr>
            <w:top w:val="none" w:sz="0" w:space="0" w:color="auto"/>
            <w:left w:val="none" w:sz="0" w:space="0" w:color="auto"/>
            <w:bottom w:val="none" w:sz="0" w:space="0" w:color="auto"/>
            <w:right w:val="none" w:sz="0" w:space="0" w:color="auto"/>
          </w:divBdr>
        </w:div>
        <w:div w:id="2045590327">
          <w:marLeft w:val="0"/>
          <w:marRight w:val="0"/>
          <w:marTop w:val="0"/>
          <w:marBottom w:val="0"/>
          <w:divBdr>
            <w:top w:val="none" w:sz="0" w:space="0" w:color="auto"/>
            <w:left w:val="none" w:sz="0" w:space="0" w:color="auto"/>
            <w:bottom w:val="none" w:sz="0" w:space="0" w:color="auto"/>
            <w:right w:val="none" w:sz="0" w:space="0" w:color="auto"/>
          </w:divBdr>
        </w:div>
        <w:div w:id="1154487711">
          <w:marLeft w:val="0"/>
          <w:marRight w:val="0"/>
          <w:marTop w:val="0"/>
          <w:marBottom w:val="0"/>
          <w:divBdr>
            <w:top w:val="none" w:sz="0" w:space="0" w:color="auto"/>
            <w:left w:val="none" w:sz="0" w:space="0" w:color="auto"/>
            <w:bottom w:val="none" w:sz="0" w:space="0" w:color="auto"/>
            <w:right w:val="none" w:sz="0" w:space="0" w:color="auto"/>
          </w:divBdr>
        </w:div>
        <w:div w:id="341131878">
          <w:marLeft w:val="0"/>
          <w:marRight w:val="0"/>
          <w:marTop w:val="0"/>
          <w:marBottom w:val="0"/>
          <w:divBdr>
            <w:top w:val="none" w:sz="0" w:space="0" w:color="auto"/>
            <w:left w:val="none" w:sz="0" w:space="0" w:color="auto"/>
            <w:bottom w:val="none" w:sz="0" w:space="0" w:color="auto"/>
            <w:right w:val="none" w:sz="0" w:space="0" w:color="auto"/>
          </w:divBdr>
        </w:div>
        <w:div w:id="1678850376">
          <w:marLeft w:val="0"/>
          <w:marRight w:val="0"/>
          <w:marTop w:val="0"/>
          <w:marBottom w:val="0"/>
          <w:divBdr>
            <w:top w:val="none" w:sz="0" w:space="0" w:color="auto"/>
            <w:left w:val="none" w:sz="0" w:space="0" w:color="auto"/>
            <w:bottom w:val="none" w:sz="0" w:space="0" w:color="auto"/>
            <w:right w:val="none" w:sz="0" w:space="0" w:color="auto"/>
          </w:divBdr>
        </w:div>
        <w:div w:id="408819113">
          <w:marLeft w:val="0"/>
          <w:marRight w:val="0"/>
          <w:marTop w:val="0"/>
          <w:marBottom w:val="0"/>
          <w:divBdr>
            <w:top w:val="none" w:sz="0" w:space="0" w:color="auto"/>
            <w:left w:val="none" w:sz="0" w:space="0" w:color="auto"/>
            <w:bottom w:val="none" w:sz="0" w:space="0" w:color="auto"/>
            <w:right w:val="none" w:sz="0" w:space="0" w:color="auto"/>
          </w:divBdr>
        </w:div>
        <w:div w:id="1960145807">
          <w:marLeft w:val="0"/>
          <w:marRight w:val="0"/>
          <w:marTop w:val="0"/>
          <w:marBottom w:val="0"/>
          <w:divBdr>
            <w:top w:val="none" w:sz="0" w:space="0" w:color="auto"/>
            <w:left w:val="none" w:sz="0" w:space="0" w:color="auto"/>
            <w:bottom w:val="none" w:sz="0" w:space="0" w:color="auto"/>
            <w:right w:val="none" w:sz="0" w:space="0" w:color="auto"/>
          </w:divBdr>
        </w:div>
        <w:div w:id="1360666761">
          <w:marLeft w:val="0"/>
          <w:marRight w:val="0"/>
          <w:marTop w:val="0"/>
          <w:marBottom w:val="0"/>
          <w:divBdr>
            <w:top w:val="none" w:sz="0" w:space="0" w:color="auto"/>
            <w:left w:val="none" w:sz="0" w:space="0" w:color="auto"/>
            <w:bottom w:val="none" w:sz="0" w:space="0" w:color="auto"/>
            <w:right w:val="none" w:sz="0" w:space="0" w:color="auto"/>
          </w:divBdr>
        </w:div>
        <w:div w:id="854732355">
          <w:marLeft w:val="0"/>
          <w:marRight w:val="0"/>
          <w:marTop w:val="0"/>
          <w:marBottom w:val="0"/>
          <w:divBdr>
            <w:top w:val="none" w:sz="0" w:space="0" w:color="auto"/>
            <w:left w:val="none" w:sz="0" w:space="0" w:color="auto"/>
            <w:bottom w:val="none" w:sz="0" w:space="0" w:color="auto"/>
            <w:right w:val="none" w:sz="0" w:space="0" w:color="auto"/>
          </w:divBdr>
        </w:div>
        <w:div w:id="1214580944">
          <w:marLeft w:val="0"/>
          <w:marRight w:val="0"/>
          <w:marTop w:val="0"/>
          <w:marBottom w:val="0"/>
          <w:divBdr>
            <w:top w:val="none" w:sz="0" w:space="0" w:color="auto"/>
            <w:left w:val="none" w:sz="0" w:space="0" w:color="auto"/>
            <w:bottom w:val="none" w:sz="0" w:space="0" w:color="auto"/>
            <w:right w:val="none" w:sz="0" w:space="0" w:color="auto"/>
          </w:divBdr>
        </w:div>
        <w:div w:id="412165495">
          <w:marLeft w:val="0"/>
          <w:marRight w:val="0"/>
          <w:marTop w:val="0"/>
          <w:marBottom w:val="0"/>
          <w:divBdr>
            <w:top w:val="none" w:sz="0" w:space="0" w:color="auto"/>
            <w:left w:val="none" w:sz="0" w:space="0" w:color="auto"/>
            <w:bottom w:val="none" w:sz="0" w:space="0" w:color="auto"/>
            <w:right w:val="none" w:sz="0" w:space="0" w:color="auto"/>
          </w:divBdr>
        </w:div>
        <w:div w:id="1430927974">
          <w:marLeft w:val="0"/>
          <w:marRight w:val="0"/>
          <w:marTop w:val="0"/>
          <w:marBottom w:val="0"/>
          <w:divBdr>
            <w:top w:val="none" w:sz="0" w:space="0" w:color="auto"/>
            <w:left w:val="none" w:sz="0" w:space="0" w:color="auto"/>
            <w:bottom w:val="none" w:sz="0" w:space="0" w:color="auto"/>
            <w:right w:val="none" w:sz="0" w:space="0" w:color="auto"/>
          </w:divBdr>
        </w:div>
        <w:div w:id="1992979013">
          <w:marLeft w:val="0"/>
          <w:marRight w:val="0"/>
          <w:marTop w:val="0"/>
          <w:marBottom w:val="0"/>
          <w:divBdr>
            <w:top w:val="none" w:sz="0" w:space="0" w:color="auto"/>
            <w:left w:val="none" w:sz="0" w:space="0" w:color="auto"/>
            <w:bottom w:val="none" w:sz="0" w:space="0" w:color="auto"/>
            <w:right w:val="none" w:sz="0" w:space="0" w:color="auto"/>
          </w:divBdr>
        </w:div>
        <w:div w:id="1774860012">
          <w:marLeft w:val="0"/>
          <w:marRight w:val="0"/>
          <w:marTop w:val="0"/>
          <w:marBottom w:val="0"/>
          <w:divBdr>
            <w:top w:val="none" w:sz="0" w:space="0" w:color="auto"/>
            <w:left w:val="none" w:sz="0" w:space="0" w:color="auto"/>
            <w:bottom w:val="none" w:sz="0" w:space="0" w:color="auto"/>
            <w:right w:val="none" w:sz="0" w:space="0" w:color="auto"/>
          </w:divBdr>
        </w:div>
        <w:div w:id="480735924">
          <w:marLeft w:val="0"/>
          <w:marRight w:val="0"/>
          <w:marTop w:val="0"/>
          <w:marBottom w:val="0"/>
          <w:divBdr>
            <w:top w:val="none" w:sz="0" w:space="0" w:color="auto"/>
            <w:left w:val="none" w:sz="0" w:space="0" w:color="auto"/>
            <w:bottom w:val="none" w:sz="0" w:space="0" w:color="auto"/>
            <w:right w:val="none" w:sz="0" w:space="0" w:color="auto"/>
          </w:divBdr>
        </w:div>
        <w:div w:id="217741029">
          <w:marLeft w:val="0"/>
          <w:marRight w:val="0"/>
          <w:marTop w:val="0"/>
          <w:marBottom w:val="0"/>
          <w:divBdr>
            <w:top w:val="none" w:sz="0" w:space="0" w:color="auto"/>
            <w:left w:val="none" w:sz="0" w:space="0" w:color="auto"/>
            <w:bottom w:val="none" w:sz="0" w:space="0" w:color="auto"/>
            <w:right w:val="none" w:sz="0" w:space="0" w:color="auto"/>
          </w:divBdr>
        </w:div>
        <w:div w:id="1505438314">
          <w:marLeft w:val="0"/>
          <w:marRight w:val="0"/>
          <w:marTop w:val="0"/>
          <w:marBottom w:val="0"/>
          <w:divBdr>
            <w:top w:val="none" w:sz="0" w:space="0" w:color="auto"/>
            <w:left w:val="none" w:sz="0" w:space="0" w:color="auto"/>
            <w:bottom w:val="none" w:sz="0" w:space="0" w:color="auto"/>
            <w:right w:val="none" w:sz="0" w:space="0" w:color="auto"/>
          </w:divBdr>
        </w:div>
        <w:div w:id="942878702">
          <w:marLeft w:val="0"/>
          <w:marRight w:val="0"/>
          <w:marTop w:val="0"/>
          <w:marBottom w:val="0"/>
          <w:divBdr>
            <w:top w:val="none" w:sz="0" w:space="0" w:color="auto"/>
            <w:left w:val="none" w:sz="0" w:space="0" w:color="auto"/>
            <w:bottom w:val="none" w:sz="0" w:space="0" w:color="auto"/>
            <w:right w:val="none" w:sz="0" w:space="0" w:color="auto"/>
          </w:divBdr>
        </w:div>
        <w:div w:id="1431782650">
          <w:marLeft w:val="0"/>
          <w:marRight w:val="0"/>
          <w:marTop w:val="0"/>
          <w:marBottom w:val="0"/>
          <w:divBdr>
            <w:top w:val="none" w:sz="0" w:space="0" w:color="auto"/>
            <w:left w:val="none" w:sz="0" w:space="0" w:color="auto"/>
            <w:bottom w:val="none" w:sz="0" w:space="0" w:color="auto"/>
            <w:right w:val="none" w:sz="0" w:space="0" w:color="auto"/>
          </w:divBdr>
        </w:div>
        <w:div w:id="945162651">
          <w:marLeft w:val="0"/>
          <w:marRight w:val="0"/>
          <w:marTop w:val="0"/>
          <w:marBottom w:val="0"/>
          <w:divBdr>
            <w:top w:val="none" w:sz="0" w:space="0" w:color="auto"/>
            <w:left w:val="none" w:sz="0" w:space="0" w:color="auto"/>
            <w:bottom w:val="none" w:sz="0" w:space="0" w:color="auto"/>
            <w:right w:val="none" w:sz="0" w:space="0" w:color="auto"/>
          </w:divBdr>
        </w:div>
        <w:div w:id="444161125">
          <w:marLeft w:val="0"/>
          <w:marRight w:val="0"/>
          <w:marTop w:val="0"/>
          <w:marBottom w:val="0"/>
          <w:divBdr>
            <w:top w:val="none" w:sz="0" w:space="0" w:color="auto"/>
            <w:left w:val="none" w:sz="0" w:space="0" w:color="auto"/>
            <w:bottom w:val="none" w:sz="0" w:space="0" w:color="auto"/>
            <w:right w:val="none" w:sz="0" w:space="0" w:color="auto"/>
          </w:divBdr>
        </w:div>
        <w:div w:id="952589373">
          <w:marLeft w:val="0"/>
          <w:marRight w:val="0"/>
          <w:marTop w:val="0"/>
          <w:marBottom w:val="0"/>
          <w:divBdr>
            <w:top w:val="none" w:sz="0" w:space="0" w:color="auto"/>
            <w:left w:val="none" w:sz="0" w:space="0" w:color="auto"/>
            <w:bottom w:val="none" w:sz="0" w:space="0" w:color="auto"/>
            <w:right w:val="none" w:sz="0" w:space="0" w:color="auto"/>
          </w:divBdr>
        </w:div>
        <w:div w:id="629628051">
          <w:marLeft w:val="0"/>
          <w:marRight w:val="0"/>
          <w:marTop w:val="0"/>
          <w:marBottom w:val="0"/>
          <w:divBdr>
            <w:top w:val="none" w:sz="0" w:space="0" w:color="auto"/>
            <w:left w:val="none" w:sz="0" w:space="0" w:color="auto"/>
            <w:bottom w:val="none" w:sz="0" w:space="0" w:color="auto"/>
            <w:right w:val="none" w:sz="0" w:space="0" w:color="auto"/>
          </w:divBdr>
        </w:div>
        <w:div w:id="464272100">
          <w:marLeft w:val="0"/>
          <w:marRight w:val="0"/>
          <w:marTop w:val="0"/>
          <w:marBottom w:val="0"/>
          <w:divBdr>
            <w:top w:val="none" w:sz="0" w:space="0" w:color="auto"/>
            <w:left w:val="none" w:sz="0" w:space="0" w:color="auto"/>
            <w:bottom w:val="none" w:sz="0" w:space="0" w:color="auto"/>
            <w:right w:val="none" w:sz="0" w:space="0" w:color="auto"/>
          </w:divBdr>
        </w:div>
        <w:div w:id="1155028974">
          <w:marLeft w:val="0"/>
          <w:marRight w:val="0"/>
          <w:marTop w:val="0"/>
          <w:marBottom w:val="0"/>
          <w:divBdr>
            <w:top w:val="none" w:sz="0" w:space="0" w:color="auto"/>
            <w:left w:val="none" w:sz="0" w:space="0" w:color="auto"/>
            <w:bottom w:val="none" w:sz="0" w:space="0" w:color="auto"/>
            <w:right w:val="none" w:sz="0" w:space="0" w:color="auto"/>
          </w:divBdr>
        </w:div>
        <w:div w:id="1847623172">
          <w:marLeft w:val="0"/>
          <w:marRight w:val="0"/>
          <w:marTop w:val="0"/>
          <w:marBottom w:val="0"/>
          <w:divBdr>
            <w:top w:val="none" w:sz="0" w:space="0" w:color="auto"/>
            <w:left w:val="none" w:sz="0" w:space="0" w:color="auto"/>
            <w:bottom w:val="none" w:sz="0" w:space="0" w:color="auto"/>
            <w:right w:val="none" w:sz="0" w:space="0" w:color="auto"/>
          </w:divBdr>
        </w:div>
        <w:div w:id="322321275">
          <w:marLeft w:val="0"/>
          <w:marRight w:val="0"/>
          <w:marTop w:val="0"/>
          <w:marBottom w:val="0"/>
          <w:divBdr>
            <w:top w:val="none" w:sz="0" w:space="0" w:color="auto"/>
            <w:left w:val="none" w:sz="0" w:space="0" w:color="auto"/>
            <w:bottom w:val="none" w:sz="0" w:space="0" w:color="auto"/>
            <w:right w:val="none" w:sz="0" w:space="0" w:color="auto"/>
          </w:divBdr>
        </w:div>
        <w:div w:id="149369108">
          <w:marLeft w:val="0"/>
          <w:marRight w:val="0"/>
          <w:marTop w:val="0"/>
          <w:marBottom w:val="0"/>
          <w:divBdr>
            <w:top w:val="none" w:sz="0" w:space="0" w:color="auto"/>
            <w:left w:val="none" w:sz="0" w:space="0" w:color="auto"/>
            <w:bottom w:val="none" w:sz="0" w:space="0" w:color="auto"/>
            <w:right w:val="none" w:sz="0" w:space="0" w:color="auto"/>
          </w:divBdr>
        </w:div>
        <w:div w:id="1970432498">
          <w:marLeft w:val="0"/>
          <w:marRight w:val="0"/>
          <w:marTop w:val="0"/>
          <w:marBottom w:val="0"/>
          <w:divBdr>
            <w:top w:val="none" w:sz="0" w:space="0" w:color="auto"/>
            <w:left w:val="none" w:sz="0" w:space="0" w:color="auto"/>
            <w:bottom w:val="none" w:sz="0" w:space="0" w:color="auto"/>
            <w:right w:val="none" w:sz="0" w:space="0" w:color="auto"/>
          </w:divBdr>
        </w:div>
        <w:div w:id="241373123">
          <w:marLeft w:val="0"/>
          <w:marRight w:val="0"/>
          <w:marTop w:val="0"/>
          <w:marBottom w:val="0"/>
          <w:divBdr>
            <w:top w:val="none" w:sz="0" w:space="0" w:color="auto"/>
            <w:left w:val="none" w:sz="0" w:space="0" w:color="auto"/>
            <w:bottom w:val="none" w:sz="0" w:space="0" w:color="auto"/>
            <w:right w:val="none" w:sz="0" w:space="0" w:color="auto"/>
          </w:divBdr>
        </w:div>
        <w:div w:id="1198204659">
          <w:marLeft w:val="0"/>
          <w:marRight w:val="0"/>
          <w:marTop w:val="0"/>
          <w:marBottom w:val="0"/>
          <w:divBdr>
            <w:top w:val="none" w:sz="0" w:space="0" w:color="auto"/>
            <w:left w:val="none" w:sz="0" w:space="0" w:color="auto"/>
            <w:bottom w:val="none" w:sz="0" w:space="0" w:color="auto"/>
            <w:right w:val="none" w:sz="0" w:space="0" w:color="auto"/>
          </w:divBdr>
        </w:div>
        <w:div w:id="1129477543">
          <w:marLeft w:val="0"/>
          <w:marRight w:val="0"/>
          <w:marTop w:val="0"/>
          <w:marBottom w:val="0"/>
          <w:divBdr>
            <w:top w:val="none" w:sz="0" w:space="0" w:color="auto"/>
            <w:left w:val="none" w:sz="0" w:space="0" w:color="auto"/>
            <w:bottom w:val="none" w:sz="0" w:space="0" w:color="auto"/>
            <w:right w:val="none" w:sz="0" w:space="0" w:color="auto"/>
          </w:divBdr>
        </w:div>
        <w:div w:id="833840288">
          <w:marLeft w:val="0"/>
          <w:marRight w:val="0"/>
          <w:marTop w:val="0"/>
          <w:marBottom w:val="0"/>
          <w:divBdr>
            <w:top w:val="none" w:sz="0" w:space="0" w:color="auto"/>
            <w:left w:val="none" w:sz="0" w:space="0" w:color="auto"/>
            <w:bottom w:val="none" w:sz="0" w:space="0" w:color="auto"/>
            <w:right w:val="none" w:sz="0" w:space="0" w:color="auto"/>
          </w:divBdr>
        </w:div>
        <w:div w:id="2119639863">
          <w:marLeft w:val="0"/>
          <w:marRight w:val="0"/>
          <w:marTop w:val="0"/>
          <w:marBottom w:val="0"/>
          <w:divBdr>
            <w:top w:val="none" w:sz="0" w:space="0" w:color="auto"/>
            <w:left w:val="none" w:sz="0" w:space="0" w:color="auto"/>
            <w:bottom w:val="none" w:sz="0" w:space="0" w:color="auto"/>
            <w:right w:val="none" w:sz="0" w:space="0" w:color="auto"/>
          </w:divBdr>
        </w:div>
        <w:div w:id="108475796">
          <w:marLeft w:val="0"/>
          <w:marRight w:val="0"/>
          <w:marTop w:val="0"/>
          <w:marBottom w:val="0"/>
          <w:divBdr>
            <w:top w:val="none" w:sz="0" w:space="0" w:color="auto"/>
            <w:left w:val="none" w:sz="0" w:space="0" w:color="auto"/>
            <w:bottom w:val="none" w:sz="0" w:space="0" w:color="auto"/>
            <w:right w:val="none" w:sz="0" w:space="0" w:color="auto"/>
          </w:divBdr>
        </w:div>
        <w:div w:id="343094441">
          <w:marLeft w:val="0"/>
          <w:marRight w:val="0"/>
          <w:marTop w:val="0"/>
          <w:marBottom w:val="0"/>
          <w:divBdr>
            <w:top w:val="none" w:sz="0" w:space="0" w:color="auto"/>
            <w:left w:val="none" w:sz="0" w:space="0" w:color="auto"/>
            <w:bottom w:val="none" w:sz="0" w:space="0" w:color="auto"/>
            <w:right w:val="none" w:sz="0" w:space="0" w:color="auto"/>
          </w:divBdr>
        </w:div>
        <w:div w:id="1248925171">
          <w:marLeft w:val="0"/>
          <w:marRight w:val="0"/>
          <w:marTop w:val="0"/>
          <w:marBottom w:val="0"/>
          <w:divBdr>
            <w:top w:val="none" w:sz="0" w:space="0" w:color="auto"/>
            <w:left w:val="none" w:sz="0" w:space="0" w:color="auto"/>
            <w:bottom w:val="none" w:sz="0" w:space="0" w:color="auto"/>
            <w:right w:val="none" w:sz="0" w:space="0" w:color="auto"/>
          </w:divBdr>
        </w:div>
        <w:div w:id="349915886">
          <w:marLeft w:val="0"/>
          <w:marRight w:val="0"/>
          <w:marTop w:val="0"/>
          <w:marBottom w:val="0"/>
          <w:divBdr>
            <w:top w:val="none" w:sz="0" w:space="0" w:color="auto"/>
            <w:left w:val="none" w:sz="0" w:space="0" w:color="auto"/>
            <w:bottom w:val="none" w:sz="0" w:space="0" w:color="auto"/>
            <w:right w:val="none" w:sz="0" w:space="0" w:color="auto"/>
          </w:divBdr>
        </w:div>
        <w:div w:id="537860564">
          <w:marLeft w:val="0"/>
          <w:marRight w:val="0"/>
          <w:marTop w:val="0"/>
          <w:marBottom w:val="0"/>
          <w:divBdr>
            <w:top w:val="none" w:sz="0" w:space="0" w:color="auto"/>
            <w:left w:val="none" w:sz="0" w:space="0" w:color="auto"/>
            <w:bottom w:val="none" w:sz="0" w:space="0" w:color="auto"/>
            <w:right w:val="none" w:sz="0" w:space="0" w:color="auto"/>
          </w:divBdr>
        </w:div>
        <w:div w:id="2062092123">
          <w:marLeft w:val="0"/>
          <w:marRight w:val="0"/>
          <w:marTop w:val="0"/>
          <w:marBottom w:val="0"/>
          <w:divBdr>
            <w:top w:val="none" w:sz="0" w:space="0" w:color="auto"/>
            <w:left w:val="none" w:sz="0" w:space="0" w:color="auto"/>
            <w:bottom w:val="none" w:sz="0" w:space="0" w:color="auto"/>
            <w:right w:val="none" w:sz="0" w:space="0" w:color="auto"/>
          </w:divBdr>
        </w:div>
        <w:div w:id="1149055947">
          <w:marLeft w:val="0"/>
          <w:marRight w:val="0"/>
          <w:marTop w:val="0"/>
          <w:marBottom w:val="0"/>
          <w:divBdr>
            <w:top w:val="none" w:sz="0" w:space="0" w:color="auto"/>
            <w:left w:val="none" w:sz="0" w:space="0" w:color="auto"/>
            <w:bottom w:val="none" w:sz="0" w:space="0" w:color="auto"/>
            <w:right w:val="none" w:sz="0" w:space="0" w:color="auto"/>
          </w:divBdr>
        </w:div>
        <w:div w:id="2125222938">
          <w:marLeft w:val="0"/>
          <w:marRight w:val="0"/>
          <w:marTop w:val="0"/>
          <w:marBottom w:val="0"/>
          <w:divBdr>
            <w:top w:val="none" w:sz="0" w:space="0" w:color="auto"/>
            <w:left w:val="none" w:sz="0" w:space="0" w:color="auto"/>
            <w:bottom w:val="none" w:sz="0" w:space="0" w:color="auto"/>
            <w:right w:val="none" w:sz="0" w:space="0" w:color="auto"/>
          </w:divBdr>
        </w:div>
        <w:div w:id="340352716">
          <w:marLeft w:val="0"/>
          <w:marRight w:val="0"/>
          <w:marTop w:val="0"/>
          <w:marBottom w:val="0"/>
          <w:divBdr>
            <w:top w:val="none" w:sz="0" w:space="0" w:color="auto"/>
            <w:left w:val="none" w:sz="0" w:space="0" w:color="auto"/>
            <w:bottom w:val="none" w:sz="0" w:space="0" w:color="auto"/>
            <w:right w:val="none" w:sz="0" w:space="0" w:color="auto"/>
          </w:divBdr>
        </w:div>
        <w:div w:id="1366055240">
          <w:marLeft w:val="0"/>
          <w:marRight w:val="0"/>
          <w:marTop w:val="0"/>
          <w:marBottom w:val="0"/>
          <w:divBdr>
            <w:top w:val="none" w:sz="0" w:space="0" w:color="auto"/>
            <w:left w:val="none" w:sz="0" w:space="0" w:color="auto"/>
            <w:bottom w:val="none" w:sz="0" w:space="0" w:color="auto"/>
            <w:right w:val="none" w:sz="0" w:space="0" w:color="auto"/>
          </w:divBdr>
        </w:div>
        <w:div w:id="1234706230">
          <w:marLeft w:val="0"/>
          <w:marRight w:val="0"/>
          <w:marTop w:val="0"/>
          <w:marBottom w:val="0"/>
          <w:divBdr>
            <w:top w:val="none" w:sz="0" w:space="0" w:color="auto"/>
            <w:left w:val="none" w:sz="0" w:space="0" w:color="auto"/>
            <w:bottom w:val="none" w:sz="0" w:space="0" w:color="auto"/>
            <w:right w:val="none" w:sz="0" w:space="0" w:color="auto"/>
          </w:divBdr>
        </w:div>
        <w:div w:id="1588269772">
          <w:marLeft w:val="0"/>
          <w:marRight w:val="0"/>
          <w:marTop w:val="0"/>
          <w:marBottom w:val="0"/>
          <w:divBdr>
            <w:top w:val="none" w:sz="0" w:space="0" w:color="auto"/>
            <w:left w:val="none" w:sz="0" w:space="0" w:color="auto"/>
            <w:bottom w:val="none" w:sz="0" w:space="0" w:color="auto"/>
            <w:right w:val="none" w:sz="0" w:space="0" w:color="auto"/>
          </w:divBdr>
        </w:div>
        <w:div w:id="790637498">
          <w:marLeft w:val="0"/>
          <w:marRight w:val="0"/>
          <w:marTop w:val="0"/>
          <w:marBottom w:val="0"/>
          <w:divBdr>
            <w:top w:val="none" w:sz="0" w:space="0" w:color="auto"/>
            <w:left w:val="none" w:sz="0" w:space="0" w:color="auto"/>
            <w:bottom w:val="none" w:sz="0" w:space="0" w:color="auto"/>
            <w:right w:val="none" w:sz="0" w:space="0" w:color="auto"/>
          </w:divBdr>
        </w:div>
        <w:div w:id="579994235">
          <w:marLeft w:val="0"/>
          <w:marRight w:val="0"/>
          <w:marTop w:val="0"/>
          <w:marBottom w:val="0"/>
          <w:divBdr>
            <w:top w:val="none" w:sz="0" w:space="0" w:color="auto"/>
            <w:left w:val="none" w:sz="0" w:space="0" w:color="auto"/>
            <w:bottom w:val="none" w:sz="0" w:space="0" w:color="auto"/>
            <w:right w:val="none" w:sz="0" w:space="0" w:color="auto"/>
          </w:divBdr>
        </w:div>
        <w:div w:id="885680346">
          <w:marLeft w:val="0"/>
          <w:marRight w:val="0"/>
          <w:marTop w:val="0"/>
          <w:marBottom w:val="0"/>
          <w:divBdr>
            <w:top w:val="none" w:sz="0" w:space="0" w:color="auto"/>
            <w:left w:val="none" w:sz="0" w:space="0" w:color="auto"/>
            <w:bottom w:val="none" w:sz="0" w:space="0" w:color="auto"/>
            <w:right w:val="none" w:sz="0" w:space="0" w:color="auto"/>
          </w:divBdr>
        </w:div>
        <w:div w:id="646011881">
          <w:marLeft w:val="0"/>
          <w:marRight w:val="0"/>
          <w:marTop w:val="0"/>
          <w:marBottom w:val="0"/>
          <w:divBdr>
            <w:top w:val="none" w:sz="0" w:space="0" w:color="auto"/>
            <w:left w:val="none" w:sz="0" w:space="0" w:color="auto"/>
            <w:bottom w:val="none" w:sz="0" w:space="0" w:color="auto"/>
            <w:right w:val="none" w:sz="0" w:space="0" w:color="auto"/>
          </w:divBdr>
        </w:div>
        <w:div w:id="480659318">
          <w:marLeft w:val="0"/>
          <w:marRight w:val="0"/>
          <w:marTop w:val="0"/>
          <w:marBottom w:val="0"/>
          <w:divBdr>
            <w:top w:val="none" w:sz="0" w:space="0" w:color="auto"/>
            <w:left w:val="none" w:sz="0" w:space="0" w:color="auto"/>
            <w:bottom w:val="none" w:sz="0" w:space="0" w:color="auto"/>
            <w:right w:val="none" w:sz="0" w:space="0" w:color="auto"/>
          </w:divBdr>
        </w:div>
        <w:div w:id="458378136">
          <w:marLeft w:val="0"/>
          <w:marRight w:val="0"/>
          <w:marTop w:val="0"/>
          <w:marBottom w:val="0"/>
          <w:divBdr>
            <w:top w:val="none" w:sz="0" w:space="0" w:color="auto"/>
            <w:left w:val="none" w:sz="0" w:space="0" w:color="auto"/>
            <w:bottom w:val="none" w:sz="0" w:space="0" w:color="auto"/>
            <w:right w:val="none" w:sz="0" w:space="0" w:color="auto"/>
          </w:divBdr>
        </w:div>
        <w:div w:id="888150707">
          <w:marLeft w:val="0"/>
          <w:marRight w:val="0"/>
          <w:marTop w:val="0"/>
          <w:marBottom w:val="0"/>
          <w:divBdr>
            <w:top w:val="none" w:sz="0" w:space="0" w:color="auto"/>
            <w:left w:val="none" w:sz="0" w:space="0" w:color="auto"/>
            <w:bottom w:val="none" w:sz="0" w:space="0" w:color="auto"/>
            <w:right w:val="none" w:sz="0" w:space="0" w:color="auto"/>
          </w:divBdr>
        </w:div>
        <w:div w:id="1104155872">
          <w:marLeft w:val="0"/>
          <w:marRight w:val="0"/>
          <w:marTop w:val="0"/>
          <w:marBottom w:val="0"/>
          <w:divBdr>
            <w:top w:val="none" w:sz="0" w:space="0" w:color="auto"/>
            <w:left w:val="none" w:sz="0" w:space="0" w:color="auto"/>
            <w:bottom w:val="none" w:sz="0" w:space="0" w:color="auto"/>
            <w:right w:val="none" w:sz="0" w:space="0" w:color="auto"/>
          </w:divBdr>
        </w:div>
        <w:div w:id="1746680333">
          <w:marLeft w:val="0"/>
          <w:marRight w:val="0"/>
          <w:marTop w:val="0"/>
          <w:marBottom w:val="0"/>
          <w:divBdr>
            <w:top w:val="none" w:sz="0" w:space="0" w:color="auto"/>
            <w:left w:val="none" w:sz="0" w:space="0" w:color="auto"/>
            <w:bottom w:val="none" w:sz="0" w:space="0" w:color="auto"/>
            <w:right w:val="none" w:sz="0" w:space="0" w:color="auto"/>
          </w:divBdr>
        </w:div>
        <w:div w:id="356081621">
          <w:marLeft w:val="0"/>
          <w:marRight w:val="0"/>
          <w:marTop w:val="0"/>
          <w:marBottom w:val="0"/>
          <w:divBdr>
            <w:top w:val="none" w:sz="0" w:space="0" w:color="auto"/>
            <w:left w:val="none" w:sz="0" w:space="0" w:color="auto"/>
            <w:bottom w:val="none" w:sz="0" w:space="0" w:color="auto"/>
            <w:right w:val="none" w:sz="0" w:space="0" w:color="auto"/>
          </w:divBdr>
        </w:div>
        <w:div w:id="333923705">
          <w:marLeft w:val="0"/>
          <w:marRight w:val="0"/>
          <w:marTop w:val="0"/>
          <w:marBottom w:val="0"/>
          <w:divBdr>
            <w:top w:val="none" w:sz="0" w:space="0" w:color="auto"/>
            <w:left w:val="none" w:sz="0" w:space="0" w:color="auto"/>
            <w:bottom w:val="none" w:sz="0" w:space="0" w:color="auto"/>
            <w:right w:val="none" w:sz="0" w:space="0" w:color="auto"/>
          </w:divBdr>
        </w:div>
        <w:div w:id="1409839375">
          <w:marLeft w:val="0"/>
          <w:marRight w:val="0"/>
          <w:marTop w:val="0"/>
          <w:marBottom w:val="0"/>
          <w:divBdr>
            <w:top w:val="none" w:sz="0" w:space="0" w:color="auto"/>
            <w:left w:val="none" w:sz="0" w:space="0" w:color="auto"/>
            <w:bottom w:val="none" w:sz="0" w:space="0" w:color="auto"/>
            <w:right w:val="none" w:sz="0" w:space="0" w:color="auto"/>
          </w:divBdr>
        </w:div>
        <w:div w:id="1803189805">
          <w:marLeft w:val="0"/>
          <w:marRight w:val="0"/>
          <w:marTop w:val="0"/>
          <w:marBottom w:val="0"/>
          <w:divBdr>
            <w:top w:val="none" w:sz="0" w:space="0" w:color="auto"/>
            <w:left w:val="none" w:sz="0" w:space="0" w:color="auto"/>
            <w:bottom w:val="none" w:sz="0" w:space="0" w:color="auto"/>
            <w:right w:val="none" w:sz="0" w:space="0" w:color="auto"/>
          </w:divBdr>
        </w:div>
        <w:div w:id="1160344694">
          <w:marLeft w:val="0"/>
          <w:marRight w:val="0"/>
          <w:marTop w:val="0"/>
          <w:marBottom w:val="0"/>
          <w:divBdr>
            <w:top w:val="none" w:sz="0" w:space="0" w:color="auto"/>
            <w:left w:val="none" w:sz="0" w:space="0" w:color="auto"/>
            <w:bottom w:val="none" w:sz="0" w:space="0" w:color="auto"/>
            <w:right w:val="none" w:sz="0" w:space="0" w:color="auto"/>
          </w:divBdr>
        </w:div>
        <w:div w:id="2049062861">
          <w:marLeft w:val="0"/>
          <w:marRight w:val="0"/>
          <w:marTop w:val="0"/>
          <w:marBottom w:val="0"/>
          <w:divBdr>
            <w:top w:val="none" w:sz="0" w:space="0" w:color="auto"/>
            <w:left w:val="none" w:sz="0" w:space="0" w:color="auto"/>
            <w:bottom w:val="none" w:sz="0" w:space="0" w:color="auto"/>
            <w:right w:val="none" w:sz="0" w:space="0" w:color="auto"/>
          </w:divBdr>
        </w:div>
        <w:div w:id="1178152555">
          <w:marLeft w:val="0"/>
          <w:marRight w:val="0"/>
          <w:marTop w:val="0"/>
          <w:marBottom w:val="0"/>
          <w:divBdr>
            <w:top w:val="none" w:sz="0" w:space="0" w:color="auto"/>
            <w:left w:val="none" w:sz="0" w:space="0" w:color="auto"/>
            <w:bottom w:val="none" w:sz="0" w:space="0" w:color="auto"/>
            <w:right w:val="none" w:sz="0" w:space="0" w:color="auto"/>
          </w:divBdr>
        </w:div>
        <w:div w:id="1607345500">
          <w:marLeft w:val="0"/>
          <w:marRight w:val="0"/>
          <w:marTop w:val="0"/>
          <w:marBottom w:val="0"/>
          <w:divBdr>
            <w:top w:val="none" w:sz="0" w:space="0" w:color="auto"/>
            <w:left w:val="none" w:sz="0" w:space="0" w:color="auto"/>
            <w:bottom w:val="none" w:sz="0" w:space="0" w:color="auto"/>
            <w:right w:val="none" w:sz="0" w:space="0" w:color="auto"/>
          </w:divBdr>
        </w:div>
        <w:div w:id="1558130715">
          <w:marLeft w:val="0"/>
          <w:marRight w:val="0"/>
          <w:marTop w:val="0"/>
          <w:marBottom w:val="0"/>
          <w:divBdr>
            <w:top w:val="none" w:sz="0" w:space="0" w:color="auto"/>
            <w:left w:val="none" w:sz="0" w:space="0" w:color="auto"/>
            <w:bottom w:val="none" w:sz="0" w:space="0" w:color="auto"/>
            <w:right w:val="none" w:sz="0" w:space="0" w:color="auto"/>
          </w:divBdr>
        </w:div>
        <w:div w:id="567738495">
          <w:marLeft w:val="0"/>
          <w:marRight w:val="0"/>
          <w:marTop w:val="0"/>
          <w:marBottom w:val="0"/>
          <w:divBdr>
            <w:top w:val="none" w:sz="0" w:space="0" w:color="auto"/>
            <w:left w:val="none" w:sz="0" w:space="0" w:color="auto"/>
            <w:bottom w:val="none" w:sz="0" w:space="0" w:color="auto"/>
            <w:right w:val="none" w:sz="0" w:space="0" w:color="auto"/>
          </w:divBdr>
        </w:div>
        <w:div w:id="535773143">
          <w:marLeft w:val="0"/>
          <w:marRight w:val="0"/>
          <w:marTop w:val="0"/>
          <w:marBottom w:val="0"/>
          <w:divBdr>
            <w:top w:val="none" w:sz="0" w:space="0" w:color="auto"/>
            <w:left w:val="none" w:sz="0" w:space="0" w:color="auto"/>
            <w:bottom w:val="none" w:sz="0" w:space="0" w:color="auto"/>
            <w:right w:val="none" w:sz="0" w:space="0" w:color="auto"/>
          </w:divBdr>
        </w:div>
        <w:div w:id="653532894">
          <w:marLeft w:val="0"/>
          <w:marRight w:val="0"/>
          <w:marTop w:val="0"/>
          <w:marBottom w:val="0"/>
          <w:divBdr>
            <w:top w:val="none" w:sz="0" w:space="0" w:color="auto"/>
            <w:left w:val="none" w:sz="0" w:space="0" w:color="auto"/>
            <w:bottom w:val="none" w:sz="0" w:space="0" w:color="auto"/>
            <w:right w:val="none" w:sz="0" w:space="0" w:color="auto"/>
          </w:divBdr>
        </w:div>
        <w:div w:id="896937535">
          <w:marLeft w:val="0"/>
          <w:marRight w:val="0"/>
          <w:marTop w:val="0"/>
          <w:marBottom w:val="0"/>
          <w:divBdr>
            <w:top w:val="none" w:sz="0" w:space="0" w:color="auto"/>
            <w:left w:val="none" w:sz="0" w:space="0" w:color="auto"/>
            <w:bottom w:val="none" w:sz="0" w:space="0" w:color="auto"/>
            <w:right w:val="none" w:sz="0" w:space="0" w:color="auto"/>
          </w:divBdr>
        </w:div>
        <w:div w:id="1097141999">
          <w:marLeft w:val="0"/>
          <w:marRight w:val="0"/>
          <w:marTop w:val="0"/>
          <w:marBottom w:val="0"/>
          <w:divBdr>
            <w:top w:val="none" w:sz="0" w:space="0" w:color="auto"/>
            <w:left w:val="none" w:sz="0" w:space="0" w:color="auto"/>
            <w:bottom w:val="none" w:sz="0" w:space="0" w:color="auto"/>
            <w:right w:val="none" w:sz="0" w:space="0" w:color="auto"/>
          </w:divBdr>
        </w:div>
        <w:div w:id="2132623449">
          <w:marLeft w:val="0"/>
          <w:marRight w:val="0"/>
          <w:marTop w:val="0"/>
          <w:marBottom w:val="0"/>
          <w:divBdr>
            <w:top w:val="none" w:sz="0" w:space="0" w:color="auto"/>
            <w:left w:val="none" w:sz="0" w:space="0" w:color="auto"/>
            <w:bottom w:val="none" w:sz="0" w:space="0" w:color="auto"/>
            <w:right w:val="none" w:sz="0" w:space="0" w:color="auto"/>
          </w:divBdr>
        </w:div>
        <w:div w:id="514852340">
          <w:marLeft w:val="0"/>
          <w:marRight w:val="0"/>
          <w:marTop w:val="0"/>
          <w:marBottom w:val="0"/>
          <w:divBdr>
            <w:top w:val="none" w:sz="0" w:space="0" w:color="auto"/>
            <w:left w:val="none" w:sz="0" w:space="0" w:color="auto"/>
            <w:bottom w:val="none" w:sz="0" w:space="0" w:color="auto"/>
            <w:right w:val="none" w:sz="0" w:space="0" w:color="auto"/>
          </w:divBdr>
        </w:div>
        <w:div w:id="1810971146">
          <w:marLeft w:val="0"/>
          <w:marRight w:val="0"/>
          <w:marTop w:val="0"/>
          <w:marBottom w:val="0"/>
          <w:divBdr>
            <w:top w:val="none" w:sz="0" w:space="0" w:color="auto"/>
            <w:left w:val="none" w:sz="0" w:space="0" w:color="auto"/>
            <w:bottom w:val="none" w:sz="0" w:space="0" w:color="auto"/>
            <w:right w:val="none" w:sz="0" w:space="0" w:color="auto"/>
          </w:divBdr>
        </w:div>
        <w:div w:id="673340102">
          <w:marLeft w:val="0"/>
          <w:marRight w:val="0"/>
          <w:marTop w:val="0"/>
          <w:marBottom w:val="0"/>
          <w:divBdr>
            <w:top w:val="none" w:sz="0" w:space="0" w:color="auto"/>
            <w:left w:val="none" w:sz="0" w:space="0" w:color="auto"/>
            <w:bottom w:val="none" w:sz="0" w:space="0" w:color="auto"/>
            <w:right w:val="none" w:sz="0" w:space="0" w:color="auto"/>
          </w:divBdr>
        </w:div>
        <w:div w:id="195001942">
          <w:marLeft w:val="0"/>
          <w:marRight w:val="0"/>
          <w:marTop w:val="0"/>
          <w:marBottom w:val="0"/>
          <w:divBdr>
            <w:top w:val="none" w:sz="0" w:space="0" w:color="auto"/>
            <w:left w:val="none" w:sz="0" w:space="0" w:color="auto"/>
            <w:bottom w:val="none" w:sz="0" w:space="0" w:color="auto"/>
            <w:right w:val="none" w:sz="0" w:space="0" w:color="auto"/>
          </w:divBdr>
        </w:div>
        <w:div w:id="1576744412">
          <w:marLeft w:val="0"/>
          <w:marRight w:val="0"/>
          <w:marTop w:val="0"/>
          <w:marBottom w:val="0"/>
          <w:divBdr>
            <w:top w:val="none" w:sz="0" w:space="0" w:color="auto"/>
            <w:left w:val="none" w:sz="0" w:space="0" w:color="auto"/>
            <w:bottom w:val="none" w:sz="0" w:space="0" w:color="auto"/>
            <w:right w:val="none" w:sz="0" w:space="0" w:color="auto"/>
          </w:divBdr>
        </w:div>
        <w:div w:id="1473329928">
          <w:marLeft w:val="0"/>
          <w:marRight w:val="0"/>
          <w:marTop w:val="0"/>
          <w:marBottom w:val="0"/>
          <w:divBdr>
            <w:top w:val="none" w:sz="0" w:space="0" w:color="auto"/>
            <w:left w:val="none" w:sz="0" w:space="0" w:color="auto"/>
            <w:bottom w:val="none" w:sz="0" w:space="0" w:color="auto"/>
            <w:right w:val="none" w:sz="0" w:space="0" w:color="auto"/>
          </w:divBdr>
        </w:div>
        <w:div w:id="1062216038">
          <w:marLeft w:val="0"/>
          <w:marRight w:val="0"/>
          <w:marTop w:val="0"/>
          <w:marBottom w:val="0"/>
          <w:divBdr>
            <w:top w:val="none" w:sz="0" w:space="0" w:color="auto"/>
            <w:left w:val="none" w:sz="0" w:space="0" w:color="auto"/>
            <w:bottom w:val="none" w:sz="0" w:space="0" w:color="auto"/>
            <w:right w:val="none" w:sz="0" w:space="0" w:color="auto"/>
          </w:divBdr>
        </w:div>
        <w:div w:id="1622804154">
          <w:marLeft w:val="0"/>
          <w:marRight w:val="0"/>
          <w:marTop w:val="0"/>
          <w:marBottom w:val="0"/>
          <w:divBdr>
            <w:top w:val="none" w:sz="0" w:space="0" w:color="auto"/>
            <w:left w:val="none" w:sz="0" w:space="0" w:color="auto"/>
            <w:bottom w:val="none" w:sz="0" w:space="0" w:color="auto"/>
            <w:right w:val="none" w:sz="0" w:space="0" w:color="auto"/>
          </w:divBdr>
        </w:div>
        <w:div w:id="472408278">
          <w:marLeft w:val="0"/>
          <w:marRight w:val="0"/>
          <w:marTop w:val="0"/>
          <w:marBottom w:val="0"/>
          <w:divBdr>
            <w:top w:val="none" w:sz="0" w:space="0" w:color="auto"/>
            <w:left w:val="none" w:sz="0" w:space="0" w:color="auto"/>
            <w:bottom w:val="none" w:sz="0" w:space="0" w:color="auto"/>
            <w:right w:val="none" w:sz="0" w:space="0" w:color="auto"/>
          </w:divBdr>
        </w:div>
        <w:div w:id="480200246">
          <w:marLeft w:val="0"/>
          <w:marRight w:val="0"/>
          <w:marTop w:val="0"/>
          <w:marBottom w:val="0"/>
          <w:divBdr>
            <w:top w:val="none" w:sz="0" w:space="0" w:color="auto"/>
            <w:left w:val="none" w:sz="0" w:space="0" w:color="auto"/>
            <w:bottom w:val="none" w:sz="0" w:space="0" w:color="auto"/>
            <w:right w:val="none" w:sz="0" w:space="0" w:color="auto"/>
          </w:divBdr>
        </w:div>
        <w:div w:id="581722250">
          <w:marLeft w:val="0"/>
          <w:marRight w:val="0"/>
          <w:marTop w:val="0"/>
          <w:marBottom w:val="0"/>
          <w:divBdr>
            <w:top w:val="none" w:sz="0" w:space="0" w:color="auto"/>
            <w:left w:val="none" w:sz="0" w:space="0" w:color="auto"/>
            <w:bottom w:val="none" w:sz="0" w:space="0" w:color="auto"/>
            <w:right w:val="none" w:sz="0" w:space="0" w:color="auto"/>
          </w:divBdr>
        </w:div>
        <w:div w:id="940257205">
          <w:marLeft w:val="0"/>
          <w:marRight w:val="0"/>
          <w:marTop w:val="0"/>
          <w:marBottom w:val="0"/>
          <w:divBdr>
            <w:top w:val="none" w:sz="0" w:space="0" w:color="auto"/>
            <w:left w:val="none" w:sz="0" w:space="0" w:color="auto"/>
            <w:bottom w:val="none" w:sz="0" w:space="0" w:color="auto"/>
            <w:right w:val="none" w:sz="0" w:space="0" w:color="auto"/>
          </w:divBdr>
        </w:div>
        <w:div w:id="1004280762">
          <w:marLeft w:val="0"/>
          <w:marRight w:val="0"/>
          <w:marTop w:val="0"/>
          <w:marBottom w:val="0"/>
          <w:divBdr>
            <w:top w:val="none" w:sz="0" w:space="0" w:color="auto"/>
            <w:left w:val="none" w:sz="0" w:space="0" w:color="auto"/>
            <w:bottom w:val="none" w:sz="0" w:space="0" w:color="auto"/>
            <w:right w:val="none" w:sz="0" w:space="0" w:color="auto"/>
          </w:divBdr>
        </w:div>
        <w:div w:id="1268318869">
          <w:marLeft w:val="0"/>
          <w:marRight w:val="0"/>
          <w:marTop w:val="0"/>
          <w:marBottom w:val="0"/>
          <w:divBdr>
            <w:top w:val="none" w:sz="0" w:space="0" w:color="auto"/>
            <w:left w:val="none" w:sz="0" w:space="0" w:color="auto"/>
            <w:bottom w:val="none" w:sz="0" w:space="0" w:color="auto"/>
            <w:right w:val="none" w:sz="0" w:space="0" w:color="auto"/>
          </w:divBdr>
        </w:div>
        <w:div w:id="518466464">
          <w:marLeft w:val="0"/>
          <w:marRight w:val="0"/>
          <w:marTop w:val="0"/>
          <w:marBottom w:val="0"/>
          <w:divBdr>
            <w:top w:val="none" w:sz="0" w:space="0" w:color="auto"/>
            <w:left w:val="none" w:sz="0" w:space="0" w:color="auto"/>
            <w:bottom w:val="none" w:sz="0" w:space="0" w:color="auto"/>
            <w:right w:val="none" w:sz="0" w:space="0" w:color="auto"/>
          </w:divBdr>
        </w:div>
        <w:div w:id="883172393">
          <w:marLeft w:val="0"/>
          <w:marRight w:val="0"/>
          <w:marTop w:val="0"/>
          <w:marBottom w:val="0"/>
          <w:divBdr>
            <w:top w:val="none" w:sz="0" w:space="0" w:color="auto"/>
            <w:left w:val="none" w:sz="0" w:space="0" w:color="auto"/>
            <w:bottom w:val="none" w:sz="0" w:space="0" w:color="auto"/>
            <w:right w:val="none" w:sz="0" w:space="0" w:color="auto"/>
          </w:divBdr>
        </w:div>
        <w:div w:id="1202860116">
          <w:marLeft w:val="0"/>
          <w:marRight w:val="0"/>
          <w:marTop w:val="0"/>
          <w:marBottom w:val="0"/>
          <w:divBdr>
            <w:top w:val="none" w:sz="0" w:space="0" w:color="auto"/>
            <w:left w:val="none" w:sz="0" w:space="0" w:color="auto"/>
            <w:bottom w:val="none" w:sz="0" w:space="0" w:color="auto"/>
            <w:right w:val="none" w:sz="0" w:space="0" w:color="auto"/>
          </w:divBdr>
        </w:div>
        <w:div w:id="564336403">
          <w:marLeft w:val="0"/>
          <w:marRight w:val="0"/>
          <w:marTop w:val="0"/>
          <w:marBottom w:val="0"/>
          <w:divBdr>
            <w:top w:val="none" w:sz="0" w:space="0" w:color="auto"/>
            <w:left w:val="none" w:sz="0" w:space="0" w:color="auto"/>
            <w:bottom w:val="none" w:sz="0" w:space="0" w:color="auto"/>
            <w:right w:val="none" w:sz="0" w:space="0" w:color="auto"/>
          </w:divBdr>
        </w:div>
        <w:div w:id="998773682">
          <w:marLeft w:val="0"/>
          <w:marRight w:val="0"/>
          <w:marTop w:val="0"/>
          <w:marBottom w:val="0"/>
          <w:divBdr>
            <w:top w:val="none" w:sz="0" w:space="0" w:color="auto"/>
            <w:left w:val="none" w:sz="0" w:space="0" w:color="auto"/>
            <w:bottom w:val="none" w:sz="0" w:space="0" w:color="auto"/>
            <w:right w:val="none" w:sz="0" w:space="0" w:color="auto"/>
          </w:divBdr>
        </w:div>
        <w:div w:id="752288442">
          <w:marLeft w:val="0"/>
          <w:marRight w:val="0"/>
          <w:marTop w:val="0"/>
          <w:marBottom w:val="0"/>
          <w:divBdr>
            <w:top w:val="none" w:sz="0" w:space="0" w:color="auto"/>
            <w:left w:val="none" w:sz="0" w:space="0" w:color="auto"/>
            <w:bottom w:val="none" w:sz="0" w:space="0" w:color="auto"/>
            <w:right w:val="none" w:sz="0" w:space="0" w:color="auto"/>
          </w:divBdr>
        </w:div>
        <w:div w:id="895970446">
          <w:marLeft w:val="0"/>
          <w:marRight w:val="0"/>
          <w:marTop w:val="0"/>
          <w:marBottom w:val="0"/>
          <w:divBdr>
            <w:top w:val="none" w:sz="0" w:space="0" w:color="auto"/>
            <w:left w:val="none" w:sz="0" w:space="0" w:color="auto"/>
            <w:bottom w:val="none" w:sz="0" w:space="0" w:color="auto"/>
            <w:right w:val="none" w:sz="0" w:space="0" w:color="auto"/>
          </w:divBdr>
        </w:div>
        <w:div w:id="465926712">
          <w:marLeft w:val="0"/>
          <w:marRight w:val="0"/>
          <w:marTop w:val="0"/>
          <w:marBottom w:val="0"/>
          <w:divBdr>
            <w:top w:val="none" w:sz="0" w:space="0" w:color="auto"/>
            <w:left w:val="none" w:sz="0" w:space="0" w:color="auto"/>
            <w:bottom w:val="none" w:sz="0" w:space="0" w:color="auto"/>
            <w:right w:val="none" w:sz="0" w:space="0" w:color="auto"/>
          </w:divBdr>
        </w:div>
        <w:div w:id="1617443455">
          <w:marLeft w:val="0"/>
          <w:marRight w:val="0"/>
          <w:marTop w:val="0"/>
          <w:marBottom w:val="0"/>
          <w:divBdr>
            <w:top w:val="none" w:sz="0" w:space="0" w:color="auto"/>
            <w:left w:val="none" w:sz="0" w:space="0" w:color="auto"/>
            <w:bottom w:val="none" w:sz="0" w:space="0" w:color="auto"/>
            <w:right w:val="none" w:sz="0" w:space="0" w:color="auto"/>
          </w:divBdr>
        </w:div>
        <w:div w:id="804808392">
          <w:marLeft w:val="0"/>
          <w:marRight w:val="0"/>
          <w:marTop w:val="0"/>
          <w:marBottom w:val="0"/>
          <w:divBdr>
            <w:top w:val="none" w:sz="0" w:space="0" w:color="auto"/>
            <w:left w:val="none" w:sz="0" w:space="0" w:color="auto"/>
            <w:bottom w:val="none" w:sz="0" w:space="0" w:color="auto"/>
            <w:right w:val="none" w:sz="0" w:space="0" w:color="auto"/>
          </w:divBdr>
        </w:div>
        <w:div w:id="893083839">
          <w:marLeft w:val="0"/>
          <w:marRight w:val="0"/>
          <w:marTop w:val="0"/>
          <w:marBottom w:val="0"/>
          <w:divBdr>
            <w:top w:val="none" w:sz="0" w:space="0" w:color="auto"/>
            <w:left w:val="none" w:sz="0" w:space="0" w:color="auto"/>
            <w:bottom w:val="none" w:sz="0" w:space="0" w:color="auto"/>
            <w:right w:val="none" w:sz="0" w:space="0" w:color="auto"/>
          </w:divBdr>
        </w:div>
        <w:div w:id="718213865">
          <w:marLeft w:val="0"/>
          <w:marRight w:val="0"/>
          <w:marTop w:val="0"/>
          <w:marBottom w:val="0"/>
          <w:divBdr>
            <w:top w:val="none" w:sz="0" w:space="0" w:color="auto"/>
            <w:left w:val="none" w:sz="0" w:space="0" w:color="auto"/>
            <w:bottom w:val="none" w:sz="0" w:space="0" w:color="auto"/>
            <w:right w:val="none" w:sz="0" w:space="0" w:color="auto"/>
          </w:divBdr>
        </w:div>
        <w:div w:id="200436167">
          <w:marLeft w:val="0"/>
          <w:marRight w:val="0"/>
          <w:marTop w:val="0"/>
          <w:marBottom w:val="0"/>
          <w:divBdr>
            <w:top w:val="none" w:sz="0" w:space="0" w:color="auto"/>
            <w:left w:val="none" w:sz="0" w:space="0" w:color="auto"/>
            <w:bottom w:val="none" w:sz="0" w:space="0" w:color="auto"/>
            <w:right w:val="none" w:sz="0" w:space="0" w:color="auto"/>
          </w:divBdr>
        </w:div>
        <w:div w:id="251085415">
          <w:marLeft w:val="0"/>
          <w:marRight w:val="0"/>
          <w:marTop w:val="0"/>
          <w:marBottom w:val="0"/>
          <w:divBdr>
            <w:top w:val="none" w:sz="0" w:space="0" w:color="auto"/>
            <w:left w:val="none" w:sz="0" w:space="0" w:color="auto"/>
            <w:bottom w:val="none" w:sz="0" w:space="0" w:color="auto"/>
            <w:right w:val="none" w:sz="0" w:space="0" w:color="auto"/>
          </w:divBdr>
        </w:div>
        <w:div w:id="1972054439">
          <w:marLeft w:val="0"/>
          <w:marRight w:val="0"/>
          <w:marTop w:val="0"/>
          <w:marBottom w:val="0"/>
          <w:divBdr>
            <w:top w:val="none" w:sz="0" w:space="0" w:color="auto"/>
            <w:left w:val="none" w:sz="0" w:space="0" w:color="auto"/>
            <w:bottom w:val="none" w:sz="0" w:space="0" w:color="auto"/>
            <w:right w:val="none" w:sz="0" w:space="0" w:color="auto"/>
          </w:divBdr>
        </w:div>
        <w:div w:id="1904102571">
          <w:marLeft w:val="0"/>
          <w:marRight w:val="0"/>
          <w:marTop w:val="0"/>
          <w:marBottom w:val="0"/>
          <w:divBdr>
            <w:top w:val="none" w:sz="0" w:space="0" w:color="auto"/>
            <w:left w:val="none" w:sz="0" w:space="0" w:color="auto"/>
            <w:bottom w:val="none" w:sz="0" w:space="0" w:color="auto"/>
            <w:right w:val="none" w:sz="0" w:space="0" w:color="auto"/>
          </w:divBdr>
        </w:div>
        <w:div w:id="1246299153">
          <w:marLeft w:val="0"/>
          <w:marRight w:val="0"/>
          <w:marTop w:val="0"/>
          <w:marBottom w:val="0"/>
          <w:divBdr>
            <w:top w:val="none" w:sz="0" w:space="0" w:color="auto"/>
            <w:left w:val="none" w:sz="0" w:space="0" w:color="auto"/>
            <w:bottom w:val="none" w:sz="0" w:space="0" w:color="auto"/>
            <w:right w:val="none" w:sz="0" w:space="0" w:color="auto"/>
          </w:divBdr>
        </w:div>
        <w:div w:id="2063208756">
          <w:marLeft w:val="0"/>
          <w:marRight w:val="0"/>
          <w:marTop w:val="0"/>
          <w:marBottom w:val="0"/>
          <w:divBdr>
            <w:top w:val="none" w:sz="0" w:space="0" w:color="auto"/>
            <w:left w:val="none" w:sz="0" w:space="0" w:color="auto"/>
            <w:bottom w:val="none" w:sz="0" w:space="0" w:color="auto"/>
            <w:right w:val="none" w:sz="0" w:space="0" w:color="auto"/>
          </w:divBdr>
        </w:div>
        <w:div w:id="86511193">
          <w:marLeft w:val="0"/>
          <w:marRight w:val="0"/>
          <w:marTop w:val="0"/>
          <w:marBottom w:val="0"/>
          <w:divBdr>
            <w:top w:val="none" w:sz="0" w:space="0" w:color="auto"/>
            <w:left w:val="none" w:sz="0" w:space="0" w:color="auto"/>
            <w:bottom w:val="none" w:sz="0" w:space="0" w:color="auto"/>
            <w:right w:val="none" w:sz="0" w:space="0" w:color="auto"/>
          </w:divBdr>
        </w:div>
        <w:div w:id="150340865">
          <w:marLeft w:val="0"/>
          <w:marRight w:val="0"/>
          <w:marTop w:val="0"/>
          <w:marBottom w:val="0"/>
          <w:divBdr>
            <w:top w:val="none" w:sz="0" w:space="0" w:color="auto"/>
            <w:left w:val="none" w:sz="0" w:space="0" w:color="auto"/>
            <w:bottom w:val="none" w:sz="0" w:space="0" w:color="auto"/>
            <w:right w:val="none" w:sz="0" w:space="0" w:color="auto"/>
          </w:divBdr>
        </w:div>
        <w:div w:id="2079742535">
          <w:marLeft w:val="0"/>
          <w:marRight w:val="0"/>
          <w:marTop w:val="0"/>
          <w:marBottom w:val="0"/>
          <w:divBdr>
            <w:top w:val="none" w:sz="0" w:space="0" w:color="auto"/>
            <w:left w:val="none" w:sz="0" w:space="0" w:color="auto"/>
            <w:bottom w:val="none" w:sz="0" w:space="0" w:color="auto"/>
            <w:right w:val="none" w:sz="0" w:space="0" w:color="auto"/>
          </w:divBdr>
        </w:div>
        <w:div w:id="1793865237">
          <w:marLeft w:val="0"/>
          <w:marRight w:val="0"/>
          <w:marTop w:val="0"/>
          <w:marBottom w:val="0"/>
          <w:divBdr>
            <w:top w:val="none" w:sz="0" w:space="0" w:color="auto"/>
            <w:left w:val="none" w:sz="0" w:space="0" w:color="auto"/>
            <w:bottom w:val="none" w:sz="0" w:space="0" w:color="auto"/>
            <w:right w:val="none" w:sz="0" w:space="0" w:color="auto"/>
          </w:divBdr>
        </w:div>
        <w:div w:id="1301349481">
          <w:marLeft w:val="0"/>
          <w:marRight w:val="0"/>
          <w:marTop w:val="0"/>
          <w:marBottom w:val="0"/>
          <w:divBdr>
            <w:top w:val="none" w:sz="0" w:space="0" w:color="auto"/>
            <w:left w:val="none" w:sz="0" w:space="0" w:color="auto"/>
            <w:bottom w:val="none" w:sz="0" w:space="0" w:color="auto"/>
            <w:right w:val="none" w:sz="0" w:space="0" w:color="auto"/>
          </w:divBdr>
        </w:div>
        <w:div w:id="800223885">
          <w:marLeft w:val="0"/>
          <w:marRight w:val="0"/>
          <w:marTop w:val="0"/>
          <w:marBottom w:val="0"/>
          <w:divBdr>
            <w:top w:val="none" w:sz="0" w:space="0" w:color="auto"/>
            <w:left w:val="none" w:sz="0" w:space="0" w:color="auto"/>
            <w:bottom w:val="none" w:sz="0" w:space="0" w:color="auto"/>
            <w:right w:val="none" w:sz="0" w:space="0" w:color="auto"/>
          </w:divBdr>
        </w:div>
        <w:div w:id="1155297464">
          <w:marLeft w:val="0"/>
          <w:marRight w:val="0"/>
          <w:marTop w:val="0"/>
          <w:marBottom w:val="0"/>
          <w:divBdr>
            <w:top w:val="none" w:sz="0" w:space="0" w:color="auto"/>
            <w:left w:val="none" w:sz="0" w:space="0" w:color="auto"/>
            <w:bottom w:val="none" w:sz="0" w:space="0" w:color="auto"/>
            <w:right w:val="none" w:sz="0" w:space="0" w:color="auto"/>
          </w:divBdr>
        </w:div>
        <w:div w:id="1698578337">
          <w:marLeft w:val="0"/>
          <w:marRight w:val="0"/>
          <w:marTop w:val="0"/>
          <w:marBottom w:val="0"/>
          <w:divBdr>
            <w:top w:val="none" w:sz="0" w:space="0" w:color="auto"/>
            <w:left w:val="none" w:sz="0" w:space="0" w:color="auto"/>
            <w:bottom w:val="none" w:sz="0" w:space="0" w:color="auto"/>
            <w:right w:val="none" w:sz="0" w:space="0" w:color="auto"/>
          </w:divBdr>
        </w:div>
        <w:div w:id="701635239">
          <w:marLeft w:val="0"/>
          <w:marRight w:val="0"/>
          <w:marTop w:val="0"/>
          <w:marBottom w:val="0"/>
          <w:divBdr>
            <w:top w:val="none" w:sz="0" w:space="0" w:color="auto"/>
            <w:left w:val="none" w:sz="0" w:space="0" w:color="auto"/>
            <w:bottom w:val="none" w:sz="0" w:space="0" w:color="auto"/>
            <w:right w:val="none" w:sz="0" w:space="0" w:color="auto"/>
          </w:divBdr>
        </w:div>
        <w:div w:id="343476262">
          <w:marLeft w:val="0"/>
          <w:marRight w:val="0"/>
          <w:marTop w:val="0"/>
          <w:marBottom w:val="0"/>
          <w:divBdr>
            <w:top w:val="none" w:sz="0" w:space="0" w:color="auto"/>
            <w:left w:val="none" w:sz="0" w:space="0" w:color="auto"/>
            <w:bottom w:val="none" w:sz="0" w:space="0" w:color="auto"/>
            <w:right w:val="none" w:sz="0" w:space="0" w:color="auto"/>
          </w:divBdr>
        </w:div>
        <w:div w:id="596866822">
          <w:marLeft w:val="0"/>
          <w:marRight w:val="0"/>
          <w:marTop w:val="0"/>
          <w:marBottom w:val="0"/>
          <w:divBdr>
            <w:top w:val="none" w:sz="0" w:space="0" w:color="auto"/>
            <w:left w:val="none" w:sz="0" w:space="0" w:color="auto"/>
            <w:bottom w:val="none" w:sz="0" w:space="0" w:color="auto"/>
            <w:right w:val="none" w:sz="0" w:space="0" w:color="auto"/>
          </w:divBdr>
        </w:div>
        <w:div w:id="1146120071">
          <w:marLeft w:val="0"/>
          <w:marRight w:val="0"/>
          <w:marTop w:val="0"/>
          <w:marBottom w:val="0"/>
          <w:divBdr>
            <w:top w:val="none" w:sz="0" w:space="0" w:color="auto"/>
            <w:left w:val="none" w:sz="0" w:space="0" w:color="auto"/>
            <w:bottom w:val="none" w:sz="0" w:space="0" w:color="auto"/>
            <w:right w:val="none" w:sz="0" w:space="0" w:color="auto"/>
          </w:divBdr>
        </w:div>
        <w:div w:id="1201554614">
          <w:marLeft w:val="0"/>
          <w:marRight w:val="0"/>
          <w:marTop w:val="0"/>
          <w:marBottom w:val="0"/>
          <w:divBdr>
            <w:top w:val="none" w:sz="0" w:space="0" w:color="auto"/>
            <w:left w:val="none" w:sz="0" w:space="0" w:color="auto"/>
            <w:bottom w:val="none" w:sz="0" w:space="0" w:color="auto"/>
            <w:right w:val="none" w:sz="0" w:space="0" w:color="auto"/>
          </w:divBdr>
        </w:div>
        <w:div w:id="103770033">
          <w:marLeft w:val="0"/>
          <w:marRight w:val="0"/>
          <w:marTop w:val="0"/>
          <w:marBottom w:val="0"/>
          <w:divBdr>
            <w:top w:val="none" w:sz="0" w:space="0" w:color="auto"/>
            <w:left w:val="none" w:sz="0" w:space="0" w:color="auto"/>
            <w:bottom w:val="none" w:sz="0" w:space="0" w:color="auto"/>
            <w:right w:val="none" w:sz="0" w:space="0" w:color="auto"/>
          </w:divBdr>
        </w:div>
        <w:div w:id="223684184">
          <w:marLeft w:val="0"/>
          <w:marRight w:val="0"/>
          <w:marTop w:val="0"/>
          <w:marBottom w:val="0"/>
          <w:divBdr>
            <w:top w:val="none" w:sz="0" w:space="0" w:color="auto"/>
            <w:left w:val="none" w:sz="0" w:space="0" w:color="auto"/>
            <w:bottom w:val="none" w:sz="0" w:space="0" w:color="auto"/>
            <w:right w:val="none" w:sz="0" w:space="0" w:color="auto"/>
          </w:divBdr>
        </w:div>
        <w:div w:id="129907513">
          <w:marLeft w:val="0"/>
          <w:marRight w:val="0"/>
          <w:marTop w:val="0"/>
          <w:marBottom w:val="0"/>
          <w:divBdr>
            <w:top w:val="none" w:sz="0" w:space="0" w:color="auto"/>
            <w:left w:val="none" w:sz="0" w:space="0" w:color="auto"/>
            <w:bottom w:val="none" w:sz="0" w:space="0" w:color="auto"/>
            <w:right w:val="none" w:sz="0" w:space="0" w:color="auto"/>
          </w:divBdr>
        </w:div>
        <w:div w:id="540479256">
          <w:marLeft w:val="0"/>
          <w:marRight w:val="0"/>
          <w:marTop w:val="0"/>
          <w:marBottom w:val="0"/>
          <w:divBdr>
            <w:top w:val="none" w:sz="0" w:space="0" w:color="auto"/>
            <w:left w:val="none" w:sz="0" w:space="0" w:color="auto"/>
            <w:bottom w:val="none" w:sz="0" w:space="0" w:color="auto"/>
            <w:right w:val="none" w:sz="0" w:space="0" w:color="auto"/>
          </w:divBdr>
        </w:div>
        <w:div w:id="586697167">
          <w:marLeft w:val="0"/>
          <w:marRight w:val="0"/>
          <w:marTop w:val="0"/>
          <w:marBottom w:val="0"/>
          <w:divBdr>
            <w:top w:val="none" w:sz="0" w:space="0" w:color="auto"/>
            <w:left w:val="none" w:sz="0" w:space="0" w:color="auto"/>
            <w:bottom w:val="none" w:sz="0" w:space="0" w:color="auto"/>
            <w:right w:val="none" w:sz="0" w:space="0" w:color="auto"/>
          </w:divBdr>
        </w:div>
        <w:div w:id="922107031">
          <w:marLeft w:val="0"/>
          <w:marRight w:val="0"/>
          <w:marTop w:val="0"/>
          <w:marBottom w:val="0"/>
          <w:divBdr>
            <w:top w:val="none" w:sz="0" w:space="0" w:color="auto"/>
            <w:left w:val="none" w:sz="0" w:space="0" w:color="auto"/>
            <w:bottom w:val="none" w:sz="0" w:space="0" w:color="auto"/>
            <w:right w:val="none" w:sz="0" w:space="0" w:color="auto"/>
          </w:divBdr>
        </w:div>
        <w:div w:id="362829211">
          <w:marLeft w:val="0"/>
          <w:marRight w:val="0"/>
          <w:marTop w:val="0"/>
          <w:marBottom w:val="0"/>
          <w:divBdr>
            <w:top w:val="none" w:sz="0" w:space="0" w:color="auto"/>
            <w:left w:val="none" w:sz="0" w:space="0" w:color="auto"/>
            <w:bottom w:val="none" w:sz="0" w:space="0" w:color="auto"/>
            <w:right w:val="none" w:sz="0" w:space="0" w:color="auto"/>
          </w:divBdr>
        </w:div>
        <w:div w:id="1155410633">
          <w:marLeft w:val="0"/>
          <w:marRight w:val="0"/>
          <w:marTop w:val="0"/>
          <w:marBottom w:val="0"/>
          <w:divBdr>
            <w:top w:val="none" w:sz="0" w:space="0" w:color="auto"/>
            <w:left w:val="none" w:sz="0" w:space="0" w:color="auto"/>
            <w:bottom w:val="none" w:sz="0" w:space="0" w:color="auto"/>
            <w:right w:val="none" w:sz="0" w:space="0" w:color="auto"/>
          </w:divBdr>
        </w:div>
        <w:div w:id="1986658648">
          <w:marLeft w:val="0"/>
          <w:marRight w:val="0"/>
          <w:marTop w:val="0"/>
          <w:marBottom w:val="0"/>
          <w:divBdr>
            <w:top w:val="none" w:sz="0" w:space="0" w:color="auto"/>
            <w:left w:val="none" w:sz="0" w:space="0" w:color="auto"/>
            <w:bottom w:val="none" w:sz="0" w:space="0" w:color="auto"/>
            <w:right w:val="none" w:sz="0" w:space="0" w:color="auto"/>
          </w:divBdr>
        </w:div>
        <w:div w:id="368378206">
          <w:marLeft w:val="0"/>
          <w:marRight w:val="0"/>
          <w:marTop w:val="0"/>
          <w:marBottom w:val="0"/>
          <w:divBdr>
            <w:top w:val="none" w:sz="0" w:space="0" w:color="auto"/>
            <w:left w:val="none" w:sz="0" w:space="0" w:color="auto"/>
            <w:bottom w:val="none" w:sz="0" w:space="0" w:color="auto"/>
            <w:right w:val="none" w:sz="0" w:space="0" w:color="auto"/>
          </w:divBdr>
        </w:div>
        <w:div w:id="219749910">
          <w:marLeft w:val="0"/>
          <w:marRight w:val="0"/>
          <w:marTop w:val="0"/>
          <w:marBottom w:val="0"/>
          <w:divBdr>
            <w:top w:val="none" w:sz="0" w:space="0" w:color="auto"/>
            <w:left w:val="none" w:sz="0" w:space="0" w:color="auto"/>
            <w:bottom w:val="none" w:sz="0" w:space="0" w:color="auto"/>
            <w:right w:val="none" w:sz="0" w:space="0" w:color="auto"/>
          </w:divBdr>
        </w:div>
        <w:div w:id="1236672970">
          <w:marLeft w:val="0"/>
          <w:marRight w:val="0"/>
          <w:marTop w:val="0"/>
          <w:marBottom w:val="0"/>
          <w:divBdr>
            <w:top w:val="none" w:sz="0" w:space="0" w:color="auto"/>
            <w:left w:val="none" w:sz="0" w:space="0" w:color="auto"/>
            <w:bottom w:val="none" w:sz="0" w:space="0" w:color="auto"/>
            <w:right w:val="none" w:sz="0" w:space="0" w:color="auto"/>
          </w:divBdr>
        </w:div>
        <w:div w:id="1457791542">
          <w:marLeft w:val="0"/>
          <w:marRight w:val="0"/>
          <w:marTop w:val="0"/>
          <w:marBottom w:val="0"/>
          <w:divBdr>
            <w:top w:val="none" w:sz="0" w:space="0" w:color="auto"/>
            <w:left w:val="none" w:sz="0" w:space="0" w:color="auto"/>
            <w:bottom w:val="none" w:sz="0" w:space="0" w:color="auto"/>
            <w:right w:val="none" w:sz="0" w:space="0" w:color="auto"/>
          </w:divBdr>
        </w:div>
        <w:div w:id="2144613977">
          <w:marLeft w:val="0"/>
          <w:marRight w:val="0"/>
          <w:marTop w:val="0"/>
          <w:marBottom w:val="0"/>
          <w:divBdr>
            <w:top w:val="none" w:sz="0" w:space="0" w:color="auto"/>
            <w:left w:val="none" w:sz="0" w:space="0" w:color="auto"/>
            <w:bottom w:val="none" w:sz="0" w:space="0" w:color="auto"/>
            <w:right w:val="none" w:sz="0" w:space="0" w:color="auto"/>
          </w:divBdr>
        </w:div>
        <w:div w:id="114757574">
          <w:marLeft w:val="0"/>
          <w:marRight w:val="0"/>
          <w:marTop w:val="0"/>
          <w:marBottom w:val="0"/>
          <w:divBdr>
            <w:top w:val="none" w:sz="0" w:space="0" w:color="auto"/>
            <w:left w:val="none" w:sz="0" w:space="0" w:color="auto"/>
            <w:bottom w:val="none" w:sz="0" w:space="0" w:color="auto"/>
            <w:right w:val="none" w:sz="0" w:space="0" w:color="auto"/>
          </w:divBdr>
        </w:div>
        <w:div w:id="623275475">
          <w:marLeft w:val="0"/>
          <w:marRight w:val="0"/>
          <w:marTop w:val="0"/>
          <w:marBottom w:val="0"/>
          <w:divBdr>
            <w:top w:val="none" w:sz="0" w:space="0" w:color="auto"/>
            <w:left w:val="none" w:sz="0" w:space="0" w:color="auto"/>
            <w:bottom w:val="none" w:sz="0" w:space="0" w:color="auto"/>
            <w:right w:val="none" w:sz="0" w:space="0" w:color="auto"/>
          </w:divBdr>
        </w:div>
        <w:div w:id="1830053448">
          <w:marLeft w:val="0"/>
          <w:marRight w:val="0"/>
          <w:marTop w:val="0"/>
          <w:marBottom w:val="0"/>
          <w:divBdr>
            <w:top w:val="none" w:sz="0" w:space="0" w:color="auto"/>
            <w:left w:val="none" w:sz="0" w:space="0" w:color="auto"/>
            <w:bottom w:val="none" w:sz="0" w:space="0" w:color="auto"/>
            <w:right w:val="none" w:sz="0" w:space="0" w:color="auto"/>
          </w:divBdr>
        </w:div>
        <w:div w:id="203560535">
          <w:marLeft w:val="0"/>
          <w:marRight w:val="0"/>
          <w:marTop w:val="0"/>
          <w:marBottom w:val="0"/>
          <w:divBdr>
            <w:top w:val="none" w:sz="0" w:space="0" w:color="auto"/>
            <w:left w:val="none" w:sz="0" w:space="0" w:color="auto"/>
            <w:bottom w:val="none" w:sz="0" w:space="0" w:color="auto"/>
            <w:right w:val="none" w:sz="0" w:space="0" w:color="auto"/>
          </w:divBdr>
        </w:div>
        <w:div w:id="565073898">
          <w:marLeft w:val="0"/>
          <w:marRight w:val="0"/>
          <w:marTop w:val="0"/>
          <w:marBottom w:val="0"/>
          <w:divBdr>
            <w:top w:val="none" w:sz="0" w:space="0" w:color="auto"/>
            <w:left w:val="none" w:sz="0" w:space="0" w:color="auto"/>
            <w:bottom w:val="none" w:sz="0" w:space="0" w:color="auto"/>
            <w:right w:val="none" w:sz="0" w:space="0" w:color="auto"/>
          </w:divBdr>
        </w:div>
        <w:div w:id="1258250760">
          <w:marLeft w:val="0"/>
          <w:marRight w:val="0"/>
          <w:marTop w:val="0"/>
          <w:marBottom w:val="0"/>
          <w:divBdr>
            <w:top w:val="none" w:sz="0" w:space="0" w:color="auto"/>
            <w:left w:val="none" w:sz="0" w:space="0" w:color="auto"/>
            <w:bottom w:val="none" w:sz="0" w:space="0" w:color="auto"/>
            <w:right w:val="none" w:sz="0" w:space="0" w:color="auto"/>
          </w:divBdr>
        </w:div>
        <w:div w:id="2049445998">
          <w:marLeft w:val="0"/>
          <w:marRight w:val="0"/>
          <w:marTop w:val="0"/>
          <w:marBottom w:val="0"/>
          <w:divBdr>
            <w:top w:val="none" w:sz="0" w:space="0" w:color="auto"/>
            <w:left w:val="none" w:sz="0" w:space="0" w:color="auto"/>
            <w:bottom w:val="none" w:sz="0" w:space="0" w:color="auto"/>
            <w:right w:val="none" w:sz="0" w:space="0" w:color="auto"/>
          </w:divBdr>
        </w:div>
        <w:div w:id="1755782537">
          <w:marLeft w:val="0"/>
          <w:marRight w:val="0"/>
          <w:marTop w:val="0"/>
          <w:marBottom w:val="0"/>
          <w:divBdr>
            <w:top w:val="none" w:sz="0" w:space="0" w:color="auto"/>
            <w:left w:val="none" w:sz="0" w:space="0" w:color="auto"/>
            <w:bottom w:val="none" w:sz="0" w:space="0" w:color="auto"/>
            <w:right w:val="none" w:sz="0" w:space="0" w:color="auto"/>
          </w:divBdr>
        </w:div>
        <w:div w:id="325598851">
          <w:marLeft w:val="0"/>
          <w:marRight w:val="0"/>
          <w:marTop w:val="0"/>
          <w:marBottom w:val="0"/>
          <w:divBdr>
            <w:top w:val="none" w:sz="0" w:space="0" w:color="auto"/>
            <w:left w:val="none" w:sz="0" w:space="0" w:color="auto"/>
            <w:bottom w:val="none" w:sz="0" w:space="0" w:color="auto"/>
            <w:right w:val="none" w:sz="0" w:space="0" w:color="auto"/>
          </w:divBdr>
        </w:div>
        <w:div w:id="1178080402">
          <w:marLeft w:val="0"/>
          <w:marRight w:val="0"/>
          <w:marTop w:val="0"/>
          <w:marBottom w:val="0"/>
          <w:divBdr>
            <w:top w:val="none" w:sz="0" w:space="0" w:color="auto"/>
            <w:left w:val="none" w:sz="0" w:space="0" w:color="auto"/>
            <w:bottom w:val="none" w:sz="0" w:space="0" w:color="auto"/>
            <w:right w:val="none" w:sz="0" w:space="0" w:color="auto"/>
          </w:divBdr>
        </w:div>
        <w:div w:id="649600347">
          <w:marLeft w:val="0"/>
          <w:marRight w:val="0"/>
          <w:marTop w:val="0"/>
          <w:marBottom w:val="0"/>
          <w:divBdr>
            <w:top w:val="none" w:sz="0" w:space="0" w:color="auto"/>
            <w:left w:val="none" w:sz="0" w:space="0" w:color="auto"/>
            <w:bottom w:val="none" w:sz="0" w:space="0" w:color="auto"/>
            <w:right w:val="none" w:sz="0" w:space="0" w:color="auto"/>
          </w:divBdr>
        </w:div>
        <w:div w:id="998001314">
          <w:marLeft w:val="0"/>
          <w:marRight w:val="0"/>
          <w:marTop w:val="0"/>
          <w:marBottom w:val="0"/>
          <w:divBdr>
            <w:top w:val="none" w:sz="0" w:space="0" w:color="auto"/>
            <w:left w:val="none" w:sz="0" w:space="0" w:color="auto"/>
            <w:bottom w:val="none" w:sz="0" w:space="0" w:color="auto"/>
            <w:right w:val="none" w:sz="0" w:space="0" w:color="auto"/>
          </w:divBdr>
        </w:div>
        <w:div w:id="1278365192">
          <w:marLeft w:val="0"/>
          <w:marRight w:val="0"/>
          <w:marTop w:val="0"/>
          <w:marBottom w:val="0"/>
          <w:divBdr>
            <w:top w:val="none" w:sz="0" w:space="0" w:color="auto"/>
            <w:left w:val="none" w:sz="0" w:space="0" w:color="auto"/>
            <w:bottom w:val="none" w:sz="0" w:space="0" w:color="auto"/>
            <w:right w:val="none" w:sz="0" w:space="0" w:color="auto"/>
          </w:divBdr>
        </w:div>
        <w:div w:id="576403262">
          <w:marLeft w:val="0"/>
          <w:marRight w:val="0"/>
          <w:marTop w:val="0"/>
          <w:marBottom w:val="0"/>
          <w:divBdr>
            <w:top w:val="none" w:sz="0" w:space="0" w:color="auto"/>
            <w:left w:val="none" w:sz="0" w:space="0" w:color="auto"/>
            <w:bottom w:val="none" w:sz="0" w:space="0" w:color="auto"/>
            <w:right w:val="none" w:sz="0" w:space="0" w:color="auto"/>
          </w:divBdr>
        </w:div>
        <w:div w:id="1858494497">
          <w:marLeft w:val="0"/>
          <w:marRight w:val="0"/>
          <w:marTop w:val="0"/>
          <w:marBottom w:val="0"/>
          <w:divBdr>
            <w:top w:val="none" w:sz="0" w:space="0" w:color="auto"/>
            <w:left w:val="none" w:sz="0" w:space="0" w:color="auto"/>
            <w:bottom w:val="none" w:sz="0" w:space="0" w:color="auto"/>
            <w:right w:val="none" w:sz="0" w:space="0" w:color="auto"/>
          </w:divBdr>
        </w:div>
        <w:div w:id="2014990702">
          <w:marLeft w:val="0"/>
          <w:marRight w:val="0"/>
          <w:marTop w:val="0"/>
          <w:marBottom w:val="0"/>
          <w:divBdr>
            <w:top w:val="none" w:sz="0" w:space="0" w:color="auto"/>
            <w:left w:val="none" w:sz="0" w:space="0" w:color="auto"/>
            <w:bottom w:val="none" w:sz="0" w:space="0" w:color="auto"/>
            <w:right w:val="none" w:sz="0" w:space="0" w:color="auto"/>
          </w:divBdr>
        </w:div>
        <w:div w:id="88282393">
          <w:marLeft w:val="0"/>
          <w:marRight w:val="0"/>
          <w:marTop w:val="0"/>
          <w:marBottom w:val="0"/>
          <w:divBdr>
            <w:top w:val="none" w:sz="0" w:space="0" w:color="auto"/>
            <w:left w:val="none" w:sz="0" w:space="0" w:color="auto"/>
            <w:bottom w:val="none" w:sz="0" w:space="0" w:color="auto"/>
            <w:right w:val="none" w:sz="0" w:space="0" w:color="auto"/>
          </w:divBdr>
        </w:div>
        <w:div w:id="1687906982">
          <w:marLeft w:val="0"/>
          <w:marRight w:val="0"/>
          <w:marTop w:val="0"/>
          <w:marBottom w:val="0"/>
          <w:divBdr>
            <w:top w:val="none" w:sz="0" w:space="0" w:color="auto"/>
            <w:left w:val="none" w:sz="0" w:space="0" w:color="auto"/>
            <w:bottom w:val="none" w:sz="0" w:space="0" w:color="auto"/>
            <w:right w:val="none" w:sz="0" w:space="0" w:color="auto"/>
          </w:divBdr>
        </w:div>
        <w:div w:id="432095136">
          <w:marLeft w:val="0"/>
          <w:marRight w:val="0"/>
          <w:marTop w:val="0"/>
          <w:marBottom w:val="0"/>
          <w:divBdr>
            <w:top w:val="none" w:sz="0" w:space="0" w:color="auto"/>
            <w:left w:val="none" w:sz="0" w:space="0" w:color="auto"/>
            <w:bottom w:val="none" w:sz="0" w:space="0" w:color="auto"/>
            <w:right w:val="none" w:sz="0" w:space="0" w:color="auto"/>
          </w:divBdr>
        </w:div>
        <w:div w:id="2036422296">
          <w:marLeft w:val="0"/>
          <w:marRight w:val="0"/>
          <w:marTop w:val="0"/>
          <w:marBottom w:val="0"/>
          <w:divBdr>
            <w:top w:val="none" w:sz="0" w:space="0" w:color="auto"/>
            <w:left w:val="none" w:sz="0" w:space="0" w:color="auto"/>
            <w:bottom w:val="none" w:sz="0" w:space="0" w:color="auto"/>
            <w:right w:val="none" w:sz="0" w:space="0" w:color="auto"/>
          </w:divBdr>
        </w:div>
        <w:div w:id="540174345">
          <w:marLeft w:val="0"/>
          <w:marRight w:val="0"/>
          <w:marTop w:val="0"/>
          <w:marBottom w:val="0"/>
          <w:divBdr>
            <w:top w:val="none" w:sz="0" w:space="0" w:color="auto"/>
            <w:left w:val="none" w:sz="0" w:space="0" w:color="auto"/>
            <w:bottom w:val="none" w:sz="0" w:space="0" w:color="auto"/>
            <w:right w:val="none" w:sz="0" w:space="0" w:color="auto"/>
          </w:divBdr>
        </w:div>
        <w:div w:id="1526946211">
          <w:marLeft w:val="0"/>
          <w:marRight w:val="0"/>
          <w:marTop w:val="0"/>
          <w:marBottom w:val="0"/>
          <w:divBdr>
            <w:top w:val="none" w:sz="0" w:space="0" w:color="auto"/>
            <w:left w:val="none" w:sz="0" w:space="0" w:color="auto"/>
            <w:bottom w:val="none" w:sz="0" w:space="0" w:color="auto"/>
            <w:right w:val="none" w:sz="0" w:space="0" w:color="auto"/>
          </w:divBdr>
        </w:div>
        <w:div w:id="1562056303">
          <w:marLeft w:val="0"/>
          <w:marRight w:val="0"/>
          <w:marTop w:val="0"/>
          <w:marBottom w:val="0"/>
          <w:divBdr>
            <w:top w:val="none" w:sz="0" w:space="0" w:color="auto"/>
            <w:left w:val="none" w:sz="0" w:space="0" w:color="auto"/>
            <w:bottom w:val="none" w:sz="0" w:space="0" w:color="auto"/>
            <w:right w:val="none" w:sz="0" w:space="0" w:color="auto"/>
          </w:divBdr>
        </w:div>
        <w:div w:id="766536939">
          <w:marLeft w:val="0"/>
          <w:marRight w:val="0"/>
          <w:marTop w:val="0"/>
          <w:marBottom w:val="0"/>
          <w:divBdr>
            <w:top w:val="none" w:sz="0" w:space="0" w:color="auto"/>
            <w:left w:val="none" w:sz="0" w:space="0" w:color="auto"/>
            <w:bottom w:val="none" w:sz="0" w:space="0" w:color="auto"/>
            <w:right w:val="none" w:sz="0" w:space="0" w:color="auto"/>
          </w:divBdr>
        </w:div>
        <w:div w:id="324862877">
          <w:marLeft w:val="0"/>
          <w:marRight w:val="0"/>
          <w:marTop w:val="0"/>
          <w:marBottom w:val="0"/>
          <w:divBdr>
            <w:top w:val="none" w:sz="0" w:space="0" w:color="auto"/>
            <w:left w:val="none" w:sz="0" w:space="0" w:color="auto"/>
            <w:bottom w:val="none" w:sz="0" w:space="0" w:color="auto"/>
            <w:right w:val="none" w:sz="0" w:space="0" w:color="auto"/>
          </w:divBdr>
        </w:div>
        <w:div w:id="912200084">
          <w:marLeft w:val="0"/>
          <w:marRight w:val="0"/>
          <w:marTop w:val="0"/>
          <w:marBottom w:val="0"/>
          <w:divBdr>
            <w:top w:val="none" w:sz="0" w:space="0" w:color="auto"/>
            <w:left w:val="none" w:sz="0" w:space="0" w:color="auto"/>
            <w:bottom w:val="none" w:sz="0" w:space="0" w:color="auto"/>
            <w:right w:val="none" w:sz="0" w:space="0" w:color="auto"/>
          </w:divBdr>
        </w:div>
        <w:div w:id="1683240925">
          <w:marLeft w:val="0"/>
          <w:marRight w:val="0"/>
          <w:marTop w:val="0"/>
          <w:marBottom w:val="0"/>
          <w:divBdr>
            <w:top w:val="none" w:sz="0" w:space="0" w:color="auto"/>
            <w:left w:val="none" w:sz="0" w:space="0" w:color="auto"/>
            <w:bottom w:val="none" w:sz="0" w:space="0" w:color="auto"/>
            <w:right w:val="none" w:sz="0" w:space="0" w:color="auto"/>
          </w:divBdr>
        </w:div>
        <w:div w:id="881869029">
          <w:marLeft w:val="0"/>
          <w:marRight w:val="0"/>
          <w:marTop w:val="0"/>
          <w:marBottom w:val="0"/>
          <w:divBdr>
            <w:top w:val="none" w:sz="0" w:space="0" w:color="auto"/>
            <w:left w:val="none" w:sz="0" w:space="0" w:color="auto"/>
            <w:bottom w:val="none" w:sz="0" w:space="0" w:color="auto"/>
            <w:right w:val="none" w:sz="0" w:space="0" w:color="auto"/>
          </w:divBdr>
        </w:div>
        <w:div w:id="473060332">
          <w:marLeft w:val="0"/>
          <w:marRight w:val="0"/>
          <w:marTop w:val="0"/>
          <w:marBottom w:val="0"/>
          <w:divBdr>
            <w:top w:val="none" w:sz="0" w:space="0" w:color="auto"/>
            <w:left w:val="none" w:sz="0" w:space="0" w:color="auto"/>
            <w:bottom w:val="none" w:sz="0" w:space="0" w:color="auto"/>
            <w:right w:val="none" w:sz="0" w:space="0" w:color="auto"/>
          </w:divBdr>
        </w:div>
        <w:div w:id="671568116">
          <w:marLeft w:val="0"/>
          <w:marRight w:val="0"/>
          <w:marTop w:val="0"/>
          <w:marBottom w:val="0"/>
          <w:divBdr>
            <w:top w:val="none" w:sz="0" w:space="0" w:color="auto"/>
            <w:left w:val="none" w:sz="0" w:space="0" w:color="auto"/>
            <w:bottom w:val="none" w:sz="0" w:space="0" w:color="auto"/>
            <w:right w:val="none" w:sz="0" w:space="0" w:color="auto"/>
          </w:divBdr>
        </w:div>
        <w:div w:id="928655400">
          <w:marLeft w:val="0"/>
          <w:marRight w:val="0"/>
          <w:marTop w:val="0"/>
          <w:marBottom w:val="0"/>
          <w:divBdr>
            <w:top w:val="none" w:sz="0" w:space="0" w:color="auto"/>
            <w:left w:val="none" w:sz="0" w:space="0" w:color="auto"/>
            <w:bottom w:val="none" w:sz="0" w:space="0" w:color="auto"/>
            <w:right w:val="none" w:sz="0" w:space="0" w:color="auto"/>
          </w:divBdr>
        </w:div>
        <w:div w:id="309481984">
          <w:marLeft w:val="0"/>
          <w:marRight w:val="0"/>
          <w:marTop w:val="0"/>
          <w:marBottom w:val="0"/>
          <w:divBdr>
            <w:top w:val="none" w:sz="0" w:space="0" w:color="auto"/>
            <w:left w:val="none" w:sz="0" w:space="0" w:color="auto"/>
            <w:bottom w:val="none" w:sz="0" w:space="0" w:color="auto"/>
            <w:right w:val="none" w:sz="0" w:space="0" w:color="auto"/>
          </w:divBdr>
        </w:div>
        <w:div w:id="1637948127">
          <w:marLeft w:val="0"/>
          <w:marRight w:val="0"/>
          <w:marTop w:val="0"/>
          <w:marBottom w:val="0"/>
          <w:divBdr>
            <w:top w:val="none" w:sz="0" w:space="0" w:color="auto"/>
            <w:left w:val="none" w:sz="0" w:space="0" w:color="auto"/>
            <w:bottom w:val="none" w:sz="0" w:space="0" w:color="auto"/>
            <w:right w:val="none" w:sz="0" w:space="0" w:color="auto"/>
          </w:divBdr>
        </w:div>
        <w:div w:id="1959674811">
          <w:marLeft w:val="0"/>
          <w:marRight w:val="0"/>
          <w:marTop w:val="0"/>
          <w:marBottom w:val="0"/>
          <w:divBdr>
            <w:top w:val="none" w:sz="0" w:space="0" w:color="auto"/>
            <w:left w:val="none" w:sz="0" w:space="0" w:color="auto"/>
            <w:bottom w:val="none" w:sz="0" w:space="0" w:color="auto"/>
            <w:right w:val="none" w:sz="0" w:space="0" w:color="auto"/>
          </w:divBdr>
        </w:div>
        <w:div w:id="2022782563">
          <w:marLeft w:val="0"/>
          <w:marRight w:val="0"/>
          <w:marTop w:val="0"/>
          <w:marBottom w:val="0"/>
          <w:divBdr>
            <w:top w:val="none" w:sz="0" w:space="0" w:color="auto"/>
            <w:left w:val="none" w:sz="0" w:space="0" w:color="auto"/>
            <w:bottom w:val="none" w:sz="0" w:space="0" w:color="auto"/>
            <w:right w:val="none" w:sz="0" w:space="0" w:color="auto"/>
          </w:divBdr>
        </w:div>
        <w:div w:id="522550673">
          <w:marLeft w:val="0"/>
          <w:marRight w:val="0"/>
          <w:marTop w:val="0"/>
          <w:marBottom w:val="0"/>
          <w:divBdr>
            <w:top w:val="none" w:sz="0" w:space="0" w:color="auto"/>
            <w:left w:val="none" w:sz="0" w:space="0" w:color="auto"/>
            <w:bottom w:val="none" w:sz="0" w:space="0" w:color="auto"/>
            <w:right w:val="none" w:sz="0" w:space="0" w:color="auto"/>
          </w:divBdr>
        </w:div>
        <w:div w:id="1100643004">
          <w:marLeft w:val="0"/>
          <w:marRight w:val="0"/>
          <w:marTop w:val="0"/>
          <w:marBottom w:val="0"/>
          <w:divBdr>
            <w:top w:val="none" w:sz="0" w:space="0" w:color="auto"/>
            <w:left w:val="none" w:sz="0" w:space="0" w:color="auto"/>
            <w:bottom w:val="none" w:sz="0" w:space="0" w:color="auto"/>
            <w:right w:val="none" w:sz="0" w:space="0" w:color="auto"/>
          </w:divBdr>
        </w:div>
        <w:div w:id="1022317515">
          <w:marLeft w:val="0"/>
          <w:marRight w:val="0"/>
          <w:marTop w:val="0"/>
          <w:marBottom w:val="0"/>
          <w:divBdr>
            <w:top w:val="none" w:sz="0" w:space="0" w:color="auto"/>
            <w:left w:val="none" w:sz="0" w:space="0" w:color="auto"/>
            <w:bottom w:val="none" w:sz="0" w:space="0" w:color="auto"/>
            <w:right w:val="none" w:sz="0" w:space="0" w:color="auto"/>
          </w:divBdr>
        </w:div>
        <w:div w:id="1035040956">
          <w:marLeft w:val="0"/>
          <w:marRight w:val="0"/>
          <w:marTop w:val="0"/>
          <w:marBottom w:val="0"/>
          <w:divBdr>
            <w:top w:val="none" w:sz="0" w:space="0" w:color="auto"/>
            <w:left w:val="none" w:sz="0" w:space="0" w:color="auto"/>
            <w:bottom w:val="none" w:sz="0" w:space="0" w:color="auto"/>
            <w:right w:val="none" w:sz="0" w:space="0" w:color="auto"/>
          </w:divBdr>
        </w:div>
        <w:div w:id="1648558856">
          <w:marLeft w:val="0"/>
          <w:marRight w:val="0"/>
          <w:marTop w:val="0"/>
          <w:marBottom w:val="0"/>
          <w:divBdr>
            <w:top w:val="none" w:sz="0" w:space="0" w:color="auto"/>
            <w:left w:val="none" w:sz="0" w:space="0" w:color="auto"/>
            <w:bottom w:val="none" w:sz="0" w:space="0" w:color="auto"/>
            <w:right w:val="none" w:sz="0" w:space="0" w:color="auto"/>
          </w:divBdr>
        </w:div>
        <w:div w:id="1276863803">
          <w:marLeft w:val="0"/>
          <w:marRight w:val="0"/>
          <w:marTop w:val="0"/>
          <w:marBottom w:val="0"/>
          <w:divBdr>
            <w:top w:val="none" w:sz="0" w:space="0" w:color="auto"/>
            <w:left w:val="none" w:sz="0" w:space="0" w:color="auto"/>
            <w:bottom w:val="none" w:sz="0" w:space="0" w:color="auto"/>
            <w:right w:val="none" w:sz="0" w:space="0" w:color="auto"/>
          </w:divBdr>
        </w:div>
        <w:div w:id="578370571">
          <w:marLeft w:val="0"/>
          <w:marRight w:val="0"/>
          <w:marTop w:val="0"/>
          <w:marBottom w:val="0"/>
          <w:divBdr>
            <w:top w:val="none" w:sz="0" w:space="0" w:color="auto"/>
            <w:left w:val="none" w:sz="0" w:space="0" w:color="auto"/>
            <w:bottom w:val="none" w:sz="0" w:space="0" w:color="auto"/>
            <w:right w:val="none" w:sz="0" w:space="0" w:color="auto"/>
          </w:divBdr>
        </w:div>
        <w:div w:id="2031296903">
          <w:marLeft w:val="0"/>
          <w:marRight w:val="0"/>
          <w:marTop w:val="0"/>
          <w:marBottom w:val="0"/>
          <w:divBdr>
            <w:top w:val="none" w:sz="0" w:space="0" w:color="auto"/>
            <w:left w:val="none" w:sz="0" w:space="0" w:color="auto"/>
            <w:bottom w:val="none" w:sz="0" w:space="0" w:color="auto"/>
            <w:right w:val="none" w:sz="0" w:space="0" w:color="auto"/>
          </w:divBdr>
        </w:div>
        <w:div w:id="963926660">
          <w:marLeft w:val="0"/>
          <w:marRight w:val="0"/>
          <w:marTop w:val="0"/>
          <w:marBottom w:val="0"/>
          <w:divBdr>
            <w:top w:val="none" w:sz="0" w:space="0" w:color="auto"/>
            <w:left w:val="none" w:sz="0" w:space="0" w:color="auto"/>
            <w:bottom w:val="none" w:sz="0" w:space="0" w:color="auto"/>
            <w:right w:val="none" w:sz="0" w:space="0" w:color="auto"/>
          </w:divBdr>
        </w:div>
        <w:div w:id="501623422">
          <w:marLeft w:val="0"/>
          <w:marRight w:val="0"/>
          <w:marTop w:val="0"/>
          <w:marBottom w:val="0"/>
          <w:divBdr>
            <w:top w:val="none" w:sz="0" w:space="0" w:color="auto"/>
            <w:left w:val="none" w:sz="0" w:space="0" w:color="auto"/>
            <w:bottom w:val="none" w:sz="0" w:space="0" w:color="auto"/>
            <w:right w:val="none" w:sz="0" w:space="0" w:color="auto"/>
          </w:divBdr>
        </w:div>
        <w:div w:id="797723572">
          <w:marLeft w:val="0"/>
          <w:marRight w:val="0"/>
          <w:marTop w:val="0"/>
          <w:marBottom w:val="0"/>
          <w:divBdr>
            <w:top w:val="none" w:sz="0" w:space="0" w:color="auto"/>
            <w:left w:val="none" w:sz="0" w:space="0" w:color="auto"/>
            <w:bottom w:val="none" w:sz="0" w:space="0" w:color="auto"/>
            <w:right w:val="none" w:sz="0" w:space="0" w:color="auto"/>
          </w:divBdr>
        </w:div>
        <w:div w:id="1345285508">
          <w:marLeft w:val="0"/>
          <w:marRight w:val="0"/>
          <w:marTop w:val="0"/>
          <w:marBottom w:val="0"/>
          <w:divBdr>
            <w:top w:val="none" w:sz="0" w:space="0" w:color="auto"/>
            <w:left w:val="none" w:sz="0" w:space="0" w:color="auto"/>
            <w:bottom w:val="none" w:sz="0" w:space="0" w:color="auto"/>
            <w:right w:val="none" w:sz="0" w:space="0" w:color="auto"/>
          </w:divBdr>
        </w:div>
        <w:div w:id="480537139">
          <w:marLeft w:val="0"/>
          <w:marRight w:val="0"/>
          <w:marTop w:val="0"/>
          <w:marBottom w:val="0"/>
          <w:divBdr>
            <w:top w:val="none" w:sz="0" w:space="0" w:color="auto"/>
            <w:left w:val="none" w:sz="0" w:space="0" w:color="auto"/>
            <w:bottom w:val="none" w:sz="0" w:space="0" w:color="auto"/>
            <w:right w:val="none" w:sz="0" w:space="0" w:color="auto"/>
          </w:divBdr>
        </w:div>
        <w:div w:id="1242908083">
          <w:marLeft w:val="0"/>
          <w:marRight w:val="0"/>
          <w:marTop w:val="0"/>
          <w:marBottom w:val="0"/>
          <w:divBdr>
            <w:top w:val="none" w:sz="0" w:space="0" w:color="auto"/>
            <w:left w:val="none" w:sz="0" w:space="0" w:color="auto"/>
            <w:bottom w:val="none" w:sz="0" w:space="0" w:color="auto"/>
            <w:right w:val="none" w:sz="0" w:space="0" w:color="auto"/>
          </w:divBdr>
        </w:div>
        <w:div w:id="1919905697">
          <w:marLeft w:val="0"/>
          <w:marRight w:val="0"/>
          <w:marTop w:val="0"/>
          <w:marBottom w:val="0"/>
          <w:divBdr>
            <w:top w:val="none" w:sz="0" w:space="0" w:color="auto"/>
            <w:left w:val="none" w:sz="0" w:space="0" w:color="auto"/>
            <w:bottom w:val="none" w:sz="0" w:space="0" w:color="auto"/>
            <w:right w:val="none" w:sz="0" w:space="0" w:color="auto"/>
          </w:divBdr>
        </w:div>
        <w:div w:id="426654435">
          <w:marLeft w:val="0"/>
          <w:marRight w:val="0"/>
          <w:marTop w:val="0"/>
          <w:marBottom w:val="0"/>
          <w:divBdr>
            <w:top w:val="none" w:sz="0" w:space="0" w:color="auto"/>
            <w:left w:val="none" w:sz="0" w:space="0" w:color="auto"/>
            <w:bottom w:val="none" w:sz="0" w:space="0" w:color="auto"/>
            <w:right w:val="none" w:sz="0" w:space="0" w:color="auto"/>
          </w:divBdr>
        </w:div>
        <w:div w:id="1068117242">
          <w:marLeft w:val="0"/>
          <w:marRight w:val="0"/>
          <w:marTop w:val="0"/>
          <w:marBottom w:val="0"/>
          <w:divBdr>
            <w:top w:val="none" w:sz="0" w:space="0" w:color="auto"/>
            <w:left w:val="none" w:sz="0" w:space="0" w:color="auto"/>
            <w:bottom w:val="none" w:sz="0" w:space="0" w:color="auto"/>
            <w:right w:val="none" w:sz="0" w:space="0" w:color="auto"/>
          </w:divBdr>
        </w:div>
        <w:div w:id="419832635">
          <w:marLeft w:val="0"/>
          <w:marRight w:val="0"/>
          <w:marTop w:val="0"/>
          <w:marBottom w:val="0"/>
          <w:divBdr>
            <w:top w:val="none" w:sz="0" w:space="0" w:color="auto"/>
            <w:left w:val="none" w:sz="0" w:space="0" w:color="auto"/>
            <w:bottom w:val="none" w:sz="0" w:space="0" w:color="auto"/>
            <w:right w:val="none" w:sz="0" w:space="0" w:color="auto"/>
          </w:divBdr>
        </w:div>
        <w:div w:id="494148345">
          <w:marLeft w:val="0"/>
          <w:marRight w:val="0"/>
          <w:marTop w:val="0"/>
          <w:marBottom w:val="0"/>
          <w:divBdr>
            <w:top w:val="none" w:sz="0" w:space="0" w:color="auto"/>
            <w:left w:val="none" w:sz="0" w:space="0" w:color="auto"/>
            <w:bottom w:val="none" w:sz="0" w:space="0" w:color="auto"/>
            <w:right w:val="none" w:sz="0" w:space="0" w:color="auto"/>
          </w:divBdr>
        </w:div>
        <w:div w:id="1484152936">
          <w:marLeft w:val="0"/>
          <w:marRight w:val="0"/>
          <w:marTop w:val="0"/>
          <w:marBottom w:val="0"/>
          <w:divBdr>
            <w:top w:val="none" w:sz="0" w:space="0" w:color="auto"/>
            <w:left w:val="none" w:sz="0" w:space="0" w:color="auto"/>
            <w:bottom w:val="none" w:sz="0" w:space="0" w:color="auto"/>
            <w:right w:val="none" w:sz="0" w:space="0" w:color="auto"/>
          </w:divBdr>
        </w:div>
        <w:div w:id="348071541">
          <w:marLeft w:val="0"/>
          <w:marRight w:val="0"/>
          <w:marTop w:val="0"/>
          <w:marBottom w:val="0"/>
          <w:divBdr>
            <w:top w:val="none" w:sz="0" w:space="0" w:color="auto"/>
            <w:left w:val="none" w:sz="0" w:space="0" w:color="auto"/>
            <w:bottom w:val="none" w:sz="0" w:space="0" w:color="auto"/>
            <w:right w:val="none" w:sz="0" w:space="0" w:color="auto"/>
          </w:divBdr>
        </w:div>
        <w:div w:id="1898665329">
          <w:marLeft w:val="0"/>
          <w:marRight w:val="0"/>
          <w:marTop w:val="0"/>
          <w:marBottom w:val="0"/>
          <w:divBdr>
            <w:top w:val="none" w:sz="0" w:space="0" w:color="auto"/>
            <w:left w:val="none" w:sz="0" w:space="0" w:color="auto"/>
            <w:bottom w:val="none" w:sz="0" w:space="0" w:color="auto"/>
            <w:right w:val="none" w:sz="0" w:space="0" w:color="auto"/>
          </w:divBdr>
        </w:div>
        <w:div w:id="1907719176">
          <w:marLeft w:val="0"/>
          <w:marRight w:val="0"/>
          <w:marTop w:val="0"/>
          <w:marBottom w:val="0"/>
          <w:divBdr>
            <w:top w:val="none" w:sz="0" w:space="0" w:color="auto"/>
            <w:left w:val="none" w:sz="0" w:space="0" w:color="auto"/>
            <w:bottom w:val="none" w:sz="0" w:space="0" w:color="auto"/>
            <w:right w:val="none" w:sz="0" w:space="0" w:color="auto"/>
          </w:divBdr>
        </w:div>
        <w:div w:id="1898515390">
          <w:marLeft w:val="0"/>
          <w:marRight w:val="0"/>
          <w:marTop w:val="0"/>
          <w:marBottom w:val="0"/>
          <w:divBdr>
            <w:top w:val="none" w:sz="0" w:space="0" w:color="auto"/>
            <w:left w:val="none" w:sz="0" w:space="0" w:color="auto"/>
            <w:bottom w:val="none" w:sz="0" w:space="0" w:color="auto"/>
            <w:right w:val="none" w:sz="0" w:space="0" w:color="auto"/>
          </w:divBdr>
        </w:div>
        <w:div w:id="240024902">
          <w:marLeft w:val="0"/>
          <w:marRight w:val="0"/>
          <w:marTop w:val="0"/>
          <w:marBottom w:val="0"/>
          <w:divBdr>
            <w:top w:val="none" w:sz="0" w:space="0" w:color="auto"/>
            <w:left w:val="none" w:sz="0" w:space="0" w:color="auto"/>
            <w:bottom w:val="none" w:sz="0" w:space="0" w:color="auto"/>
            <w:right w:val="none" w:sz="0" w:space="0" w:color="auto"/>
          </w:divBdr>
        </w:div>
        <w:div w:id="216936100">
          <w:marLeft w:val="0"/>
          <w:marRight w:val="0"/>
          <w:marTop w:val="0"/>
          <w:marBottom w:val="0"/>
          <w:divBdr>
            <w:top w:val="none" w:sz="0" w:space="0" w:color="auto"/>
            <w:left w:val="none" w:sz="0" w:space="0" w:color="auto"/>
            <w:bottom w:val="none" w:sz="0" w:space="0" w:color="auto"/>
            <w:right w:val="none" w:sz="0" w:space="0" w:color="auto"/>
          </w:divBdr>
        </w:div>
        <w:div w:id="1289361025">
          <w:marLeft w:val="0"/>
          <w:marRight w:val="0"/>
          <w:marTop w:val="0"/>
          <w:marBottom w:val="0"/>
          <w:divBdr>
            <w:top w:val="none" w:sz="0" w:space="0" w:color="auto"/>
            <w:left w:val="none" w:sz="0" w:space="0" w:color="auto"/>
            <w:bottom w:val="none" w:sz="0" w:space="0" w:color="auto"/>
            <w:right w:val="none" w:sz="0" w:space="0" w:color="auto"/>
          </w:divBdr>
        </w:div>
        <w:div w:id="1696151301">
          <w:marLeft w:val="0"/>
          <w:marRight w:val="0"/>
          <w:marTop w:val="0"/>
          <w:marBottom w:val="0"/>
          <w:divBdr>
            <w:top w:val="none" w:sz="0" w:space="0" w:color="auto"/>
            <w:left w:val="none" w:sz="0" w:space="0" w:color="auto"/>
            <w:bottom w:val="none" w:sz="0" w:space="0" w:color="auto"/>
            <w:right w:val="none" w:sz="0" w:space="0" w:color="auto"/>
          </w:divBdr>
        </w:div>
        <w:div w:id="1655992505">
          <w:marLeft w:val="0"/>
          <w:marRight w:val="0"/>
          <w:marTop w:val="0"/>
          <w:marBottom w:val="0"/>
          <w:divBdr>
            <w:top w:val="none" w:sz="0" w:space="0" w:color="auto"/>
            <w:left w:val="none" w:sz="0" w:space="0" w:color="auto"/>
            <w:bottom w:val="none" w:sz="0" w:space="0" w:color="auto"/>
            <w:right w:val="none" w:sz="0" w:space="0" w:color="auto"/>
          </w:divBdr>
        </w:div>
        <w:div w:id="2144998479">
          <w:marLeft w:val="0"/>
          <w:marRight w:val="0"/>
          <w:marTop w:val="0"/>
          <w:marBottom w:val="0"/>
          <w:divBdr>
            <w:top w:val="none" w:sz="0" w:space="0" w:color="auto"/>
            <w:left w:val="none" w:sz="0" w:space="0" w:color="auto"/>
            <w:bottom w:val="none" w:sz="0" w:space="0" w:color="auto"/>
            <w:right w:val="none" w:sz="0" w:space="0" w:color="auto"/>
          </w:divBdr>
        </w:div>
        <w:div w:id="402223092">
          <w:marLeft w:val="0"/>
          <w:marRight w:val="0"/>
          <w:marTop w:val="0"/>
          <w:marBottom w:val="0"/>
          <w:divBdr>
            <w:top w:val="none" w:sz="0" w:space="0" w:color="auto"/>
            <w:left w:val="none" w:sz="0" w:space="0" w:color="auto"/>
            <w:bottom w:val="none" w:sz="0" w:space="0" w:color="auto"/>
            <w:right w:val="none" w:sz="0" w:space="0" w:color="auto"/>
          </w:divBdr>
        </w:div>
        <w:div w:id="2132239994">
          <w:marLeft w:val="0"/>
          <w:marRight w:val="0"/>
          <w:marTop w:val="0"/>
          <w:marBottom w:val="0"/>
          <w:divBdr>
            <w:top w:val="none" w:sz="0" w:space="0" w:color="auto"/>
            <w:left w:val="none" w:sz="0" w:space="0" w:color="auto"/>
            <w:bottom w:val="none" w:sz="0" w:space="0" w:color="auto"/>
            <w:right w:val="none" w:sz="0" w:space="0" w:color="auto"/>
          </w:divBdr>
        </w:div>
        <w:div w:id="1824085768">
          <w:marLeft w:val="0"/>
          <w:marRight w:val="0"/>
          <w:marTop w:val="0"/>
          <w:marBottom w:val="0"/>
          <w:divBdr>
            <w:top w:val="none" w:sz="0" w:space="0" w:color="auto"/>
            <w:left w:val="none" w:sz="0" w:space="0" w:color="auto"/>
            <w:bottom w:val="none" w:sz="0" w:space="0" w:color="auto"/>
            <w:right w:val="none" w:sz="0" w:space="0" w:color="auto"/>
          </w:divBdr>
        </w:div>
        <w:div w:id="1833639858">
          <w:marLeft w:val="0"/>
          <w:marRight w:val="0"/>
          <w:marTop w:val="0"/>
          <w:marBottom w:val="0"/>
          <w:divBdr>
            <w:top w:val="none" w:sz="0" w:space="0" w:color="auto"/>
            <w:left w:val="none" w:sz="0" w:space="0" w:color="auto"/>
            <w:bottom w:val="none" w:sz="0" w:space="0" w:color="auto"/>
            <w:right w:val="none" w:sz="0" w:space="0" w:color="auto"/>
          </w:divBdr>
        </w:div>
        <w:div w:id="289484488">
          <w:marLeft w:val="0"/>
          <w:marRight w:val="0"/>
          <w:marTop w:val="0"/>
          <w:marBottom w:val="0"/>
          <w:divBdr>
            <w:top w:val="none" w:sz="0" w:space="0" w:color="auto"/>
            <w:left w:val="none" w:sz="0" w:space="0" w:color="auto"/>
            <w:bottom w:val="none" w:sz="0" w:space="0" w:color="auto"/>
            <w:right w:val="none" w:sz="0" w:space="0" w:color="auto"/>
          </w:divBdr>
        </w:div>
        <w:div w:id="880560254">
          <w:marLeft w:val="0"/>
          <w:marRight w:val="0"/>
          <w:marTop w:val="0"/>
          <w:marBottom w:val="0"/>
          <w:divBdr>
            <w:top w:val="none" w:sz="0" w:space="0" w:color="auto"/>
            <w:left w:val="none" w:sz="0" w:space="0" w:color="auto"/>
            <w:bottom w:val="none" w:sz="0" w:space="0" w:color="auto"/>
            <w:right w:val="none" w:sz="0" w:space="0" w:color="auto"/>
          </w:divBdr>
        </w:div>
        <w:div w:id="835415022">
          <w:marLeft w:val="0"/>
          <w:marRight w:val="0"/>
          <w:marTop w:val="0"/>
          <w:marBottom w:val="0"/>
          <w:divBdr>
            <w:top w:val="none" w:sz="0" w:space="0" w:color="auto"/>
            <w:left w:val="none" w:sz="0" w:space="0" w:color="auto"/>
            <w:bottom w:val="none" w:sz="0" w:space="0" w:color="auto"/>
            <w:right w:val="none" w:sz="0" w:space="0" w:color="auto"/>
          </w:divBdr>
        </w:div>
        <w:div w:id="1077558701">
          <w:marLeft w:val="0"/>
          <w:marRight w:val="0"/>
          <w:marTop w:val="0"/>
          <w:marBottom w:val="0"/>
          <w:divBdr>
            <w:top w:val="none" w:sz="0" w:space="0" w:color="auto"/>
            <w:left w:val="none" w:sz="0" w:space="0" w:color="auto"/>
            <w:bottom w:val="none" w:sz="0" w:space="0" w:color="auto"/>
            <w:right w:val="none" w:sz="0" w:space="0" w:color="auto"/>
          </w:divBdr>
        </w:div>
        <w:div w:id="625280513">
          <w:marLeft w:val="0"/>
          <w:marRight w:val="0"/>
          <w:marTop w:val="0"/>
          <w:marBottom w:val="0"/>
          <w:divBdr>
            <w:top w:val="none" w:sz="0" w:space="0" w:color="auto"/>
            <w:left w:val="none" w:sz="0" w:space="0" w:color="auto"/>
            <w:bottom w:val="none" w:sz="0" w:space="0" w:color="auto"/>
            <w:right w:val="none" w:sz="0" w:space="0" w:color="auto"/>
          </w:divBdr>
        </w:div>
        <w:div w:id="1680162262">
          <w:marLeft w:val="0"/>
          <w:marRight w:val="0"/>
          <w:marTop w:val="0"/>
          <w:marBottom w:val="0"/>
          <w:divBdr>
            <w:top w:val="none" w:sz="0" w:space="0" w:color="auto"/>
            <w:left w:val="none" w:sz="0" w:space="0" w:color="auto"/>
            <w:bottom w:val="none" w:sz="0" w:space="0" w:color="auto"/>
            <w:right w:val="none" w:sz="0" w:space="0" w:color="auto"/>
          </w:divBdr>
        </w:div>
        <w:div w:id="1570922168">
          <w:marLeft w:val="0"/>
          <w:marRight w:val="0"/>
          <w:marTop w:val="0"/>
          <w:marBottom w:val="0"/>
          <w:divBdr>
            <w:top w:val="none" w:sz="0" w:space="0" w:color="auto"/>
            <w:left w:val="none" w:sz="0" w:space="0" w:color="auto"/>
            <w:bottom w:val="none" w:sz="0" w:space="0" w:color="auto"/>
            <w:right w:val="none" w:sz="0" w:space="0" w:color="auto"/>
          </w:divBdr>
        </w:div>
        <w:div w:id="1461533266">
          <w:marLeft w:val="0"/>
          <w:marRight w:val="0"/>
          <w:marTop w:val="0"/>
          <w:marBottom w:val="0"/>
          <w:divBdr>
            <w:top w:val="none" w:sz="0" w:space="0" w:color="auto"/>
            <w:left w:val="none" w:sz="0" w:space="0" w:color="auto"/>
            <w:bottom w:val="none" w:sz="0" w:space="0" w:color="auto"/>
            <w:right w:val="none" w:sz="0" w:space="0" w:color="auto"/>
          </w:divBdr>
        </w:div>
        <w:div w:id="2026007846">
          <w:marLeft w:val="0"/>
          <w:marRight w:val="0"/>
          <w:marTop w:val="0"/>
          <w:marBottom w:val="0"/>
          <w:divBdr>
            <w:top w:val="none" w:sz="0" w:space="0" w:color="auto"/>
            <w:left w:val="none" w:sz="0" w:space="0" w:color="auto"/>
            <w:bottom w:val="none" w:sz="0" w:space="0" w:color="auto"/>
            <w:right w:val="none" w:sz="0" w:space="0" w:color="auto"/>
          </w:divBdr>
        </w:div>
        <w:div w:id="38625648">
          <w:marLeft w:val="0"/>
          <w:marRight w:val="0"/>
          <w:marTop w:val="0"/>
          <w:marBottom w:val="0"/>
          <w:divBdr>
            <w:top w:val="none" w:sz="0" w:space="0" w:color="auto"/>
            <w:left w:val="none" w:sz="0" w:space="0" w:color="auto"/>
            <w:bottom w:val="none" w:sz="0" w:space="0" w:color="auto"/>
            <w:right w:val="none" w:sz="0" w:space="0" w:color="auto"/>
          </w:divBdr>
        </w:div>
        <w:div w:id="424810449">
          <w:marLeft w:val="0"/>
          <w:marRight w:val="0"/>
          <w:marTop w:val="0"/>
          <w:marBottom w:val="0"/>
          <w:divBdr>
            <w:top w:val="none" w:sz="0" w:space="0" w:color="auto"/>
            <w:left w:val="none" w:sz="0" w:space="0" w:color="auto"/>
            <w:bottom w:val="none" w:sz="0" w:space="0" w:color="auto"/>
            <w:right w:val="none" w:sz="0" w:space="0" w:color="auto"/>
          </w:divBdr>
        </w:div>
        <w:div w:id="1300303206">
          <w:marLeft w:val="0"/>
          <w:marRight w:val="0"/>
          <w:marTop w:val="0"/>
          <w:marBottom w:val="0"/>
          <w:divBdr>
            <w:top w:val="none" w:sz="0" w:space="0" w:color="auto"/>
            <w:left w:val="none" w:sz="0" w:space="0" w:color="auto"/>
            <w:bottom w:val="none" w:sz="0" w:space="0" w:color="auto"/>
            <w:right w:val="none" w:sz="0" w:space="0" w:color="auto"/>
          </w:divBdr>
        </w:div>
        <w:div w:id="287517788">
          <w:marLeft w:val="0"/>
          <w:marRight w:val="0"/>
          <w:marTop w:val="0"/>
          <w:marBottom w:val="0"/>
          <w:divBdr>
            <w:top w:val="none" w:sz="0" w:space="0" w:color="auto"/>
            <w:left w:val="none" w:sz="0" w:space="0" w:color="auto"/>
            <w:bottom w:val="none" w:sz="0" w:space="0" w:color="auto"/>
            <w:right w:val="none" w:sz="0" w:space="0" w:color="auto"/>
          </w:divBdr>
        </w:div>
        <w:div w:id="1696491938">
          <w:marLeft w:val="0"/>
          <w:marRight w:val="0"/>
          <w:marTop w:val="0"/>
          <w:marBottom w:val="0"/>
          <w:divBdr>
            <w:top w:val="none" w:sz="0" w:space="0" w:color="auto"/>
            <w:left w:val="none" w:sz="0" w:space="0" w:color="auto"/>
            <w:bottom w:val="none" w:sz="0" w:space="0" w:color="auto"/>
            <w:right w:val="none" w:sz="0" w:space="0" w:color="auto"/>
          </w:divBdr>
        </w:div>
        <w:div w:id="452947824">
          <w:marLeft w:val="0"/>
          <w:marRight w:val="0"/>
          <w:marTop w:val="0"/>
          <w:marBottom w:val="0"/>
          <w:divBdr>
            <w:top w:val="none" w:sz="0" w:space="0" w:color="auto"/>
            <w:left w:val="none" w:sz="0" w:space="0" w:color="auto"/>
            <w:bottom w:val="none" w:sz="0" w:space="0" w:color="auto"/>
            <w:right w:val="none" w:sz="0" w:space="0" w:color="auto"/>
          </w:divBdr>
        </w:div>
        <w:div w:id="1159418490">
          <w:marLeft w:val="0"/>
          <w:marRight w:val="0"/>
          <w:marTop w:val="0"/>
          <w:marBottom w:val="0"/>
          <w:divBdr>
            <w:top w:val="none" w:sz="0" w:space="0" w:color="auto"/>
            <w:left w:val="none" w:sz="0" w:space="0" w:color="auto"/>
            <w:bottom w:val="none" w:sz="0" w:space="0" w:color="auto"/>
            <w:right w:val="none" w:sz="0" w:space="0" w:color="auto"/>
          </w:divBdr>
        </w:div>
        <w:div w:id="893005019">
          <w:marLeft w:val="0"/>
          <w:marRight w:val="0"/>
          <w:marTop w:val="0"/>
          <w:marBottom w:val="0"/>
          <w:divBdr>
            <w:top w:val="none" w:sz="0" w:space="0" w:color="auto"/>
            <w:left w:val="none" w:sz="0" w:space="0" w:color="auto"/>
            <w:bottom w:val="none" w:sz="0" w:space="0" w:color="auto"/>
            <w:right w:val="none" w:sz="0" w:space="0" w:color="auto"/>
          </w:divBdr>
        </w:div>
        <w:div w:id="1969624840">
          <w:marLeft w:val="0"/>
          <w:marRight w:val="0"/>
          <w:marTop w:val="0"/>
          <w:marBottom w:val="0"/>
          <w:divBdr>
            <w:top w:val="none" w:sz="0" w:space="0" w:color="auto"/>
            <w:left w:val="none" w:sz="0" w:space="0" w:color="auto"/>
            <w:bottom w:val="none" w:sz="0" w:space="0" w:color="auto"/>
            <w:right w:val="none" w:sz="0" w:space="0" w:color="auto"/>
          </w:divBdr>
        </w:div>
        <w:div w:id="257911282">
          <w:marLeft w:val="0"/>
          <w:marRight w:val="0"/>
          <w:marTop w:val="0"/>
          <w:marBottom w:val="0"/>
          <w:divBdr>
            <w:top w:val="none" w:sz="0" w:space="0" w:color="auto"/>
            <w:left w:val="none" w:sz="0" w:space="0" w:color="auto"/>
            <w:bottom w:val="none" w:sz="0" w:space="0" w:color="auto"/>
            <w:right w:val="none" w:sz="0" w:space="0" w:color="auto"/>
          </w:divBdr>
        </w:div>
        <w:div w:id="47413550">
          <w:marLeft w:val="0"/>
          <w:marRight w:val="0"/>
          <w:marTop w:val="0"/>
          <w:marBottom w:val="0"/>
          <w:divBdr>
            <w:top w:val="none" w:sz="0" w:space="0" w:color="auto"/>
            <w:left w:val="none" w:sz="0" w:space="0" w:color="auto"/>
            <w:bottom w:val="none" w:sz="0" w:space="0" w:color="auto"/>
            <w:right w:val="none" w:sz="0" w:space="0" w:color="auto"/>
          </w:divBdr>
        </w:div>
        <w:div w:id="202136122">
          <w:marLeft w:val="0"/>
          <w:marRight w:val="0"/>
          <w:marTop w:val="0"/>
          <w:marBottom w:val="0"/>
          <w:divBdr>
            <w:top w:val="none" w:sz="0" w:space="0" w:color="auto"/>
            <w:left w:val="none" w:sz="0" w:space="0" w:color="auto"/>
            <w:bottom w:val="none" w:sz="0" w:space="0" w:color="auto"/>
            <w:right w:val="none" w:sz="0" w:space="0" w:color="auto"/>
          </w:divBdr>
        </w:div>
        <w:div w:id="2127576631">
          <w:marLeft w:val="0"/>
          <w:marRight w:val="0"/>
          <w:marTop w:val="0"/>
          <w:marBottom w:val="0"/>
          <w:divBdr>
            <w:top w:val="none" w:sz="0" w:space="0" w:color="auto"/>
            <w:left w:val="none" w:sz="0" w:space="0" w:color="auto"/>
            <w:bottom w:val="none" w:sz="0" w:space="0" w:color="auto"/>
            <w:right w:val="none" w:sz="0" w:space="0" w:color="auto"/>
          </w:divBdr>
        </w:div>
        <w:div w:id="1436710550">
          <w:marLeft w:val="0"/>
          <w:marRight w:val="0"/>
          <w:marTop w:val="0"/>
          <w:marBottom w:val="0"/>
          <w:divBdr>
            <w:top w:val="none" w:sz="0" w:space="0" w:color="auto"/>
            <w:left w:val="none" w:sz="0" w:space="0" w:color="auto"/>
            <w:bottom w:val="none" w:sz="0" w:space="0" w:color="auto"/>
            <w:right w:val="none" w:sz="0" w:space="0" w:color="auto"/>
          </w:divBdr>
        </w:div>
        <w:div w:id="133564964">
          <w:marLeft w:val="0"/>
          <w:marRight w:val="0"/>
          <w:marTop w:val="0"/>
          <w:marBottom w:val="0"/>
          <w:divBdr>
            <w:top w:val="none" w:sz="0" w:space="0" w:color="auto"/>
            <w:left w:val="none" w:sz="0" w:space="0" w:color="auto"/>
            <w:bottom w:val="none" w:sz="0" w:space="0" w:color="auto"/>
            <w:right w:val="none" w:sz="0" w:space="0" w:color="auto"/>
          </w:divBdr>
        </w:div>
        <w:div w:id="433088278">
          <w:marLeft w:val="0"/>
          <w:marRight w:val="0"/>
          <w:marTop w:val="0"/>
          <w:marBottom w:val="0"/>
          <w:divBdr>
            <w:top w:val="none" w:sz="0" w:space="0" w:color="auto"/>
            <w:left w:val="none" w:sz="0" w:space="0" w:color="auto"/>
            <w:bottom w:val="none" w:sz="0" w:space="0" w:color="auto"/>
            <w:right w:val="none" w:sz="0" w:space="0" w:color="auto"/>
          </w:divBdr>
        </w:div>
        <w:div w:id="1450860862">
          <w:marLeft w:val="0"/>
          <w:marRight w:val="0"/>
          <w:marTop w:val="0"/>
          <w:marBottom w:val="0"/>
          <w:divBdr>
            <w:top w:val="none" w:sz="0" w:space="0" w:color="auto"/>
            <w:left w:val="none" w:sz="0" w:space="0" w:color="auto"/>
            <w:bottom w:val="none" w:sz="0" w:space="0" w:color="auto"/>
            <w:right w:val="none" w:sz="0" w:space="0" w:color="auto"/>
          </w:divBdr>
        </w:div>
        <w:div w:id="489710371">
          <w:marLeft w:val="0"/>
          <w:marRight w:val="0"/>
          <w:marTop w:val="0"/>
          <w:marBottom w:val="0"/>
          <w:divBdr>
            <w:top w:val="none" w:sz="0" w:space="0" w:color="auto"/>
            <w:left w:val="none" w:sz="0" w:space="0" w:color="auto"/>
            <w:bottom w:val="none" w:sz="0" w:space="0" w:color="auto"/>
            <w:right w:val="none" w:sz="0" w:space="0" w:color="auto"/>
          </w:divBdr>
        </w:div>
        <w:div w:id="1368719504">
          <w:marLeft w:val="0"/>
          <w:marRight w:val="0"/>
          <w:marTop w:val="0"/>
          <w:marBottom w:val="0"/>
          <w:divBdr>
            <w:top w:val="none" w:sz="0" w:space="0" w:color="auto"/>
            <w:left w:val="none" w:sz="0" w:space="0" w:color="auto"/>
            <w:bottom w:val="none" w:sz="0" w:space="0" w:color="auto"/>
            <w:right w:val="none" w:sz="0" w:space="0" w:color="auto"/>
          </w:divBdr>
        </w:div>
        <w:div w:id="709646944">
          <w:marLeft w:val="0"/>
          <w:marRight w:val="0"/>
          <w:marTop w:val="0"/>
          <w:marBottom w:val="0"/>
          <w:divBdr>
            <w:top w:val="none" w:sz="0" w:space="0" w:color="auto"/>
            <w:left w:val="none" w:sz="0" w:space="0" w:color="auto"/>
            <w:bottom w:val="none" w:sz="0" w:space="0" w:color="auto"/>
            <w:right w:val="none" w:sz="0" w:space="0" w:color="auto"/>
          </w:divBdr>
        </w:div>
        <w:div w:id="1091586648">
          <w:marLeft w:val="0"/>
          <w:marRight w:val="0"/>
          <w:marTop w:val="0"/>
          <w:marBottom w:val="0"/>
          <w:divBdr>
            <w:top w:val="none" w:sz="0" w:space="0" w:color="auto"/>
            <w:left w:val="none" w:sz="0" w:space="0" w:color="auto"/>
            <w:bottom w:val="none" w:sz="0" w:space="0" w:color="auto"/>
            <w:right w:val="none" w:sz="0" w:space="0" w:color="auto"/>
          </w:divBdr>
        </w:div>
        <w:div w:id="824509080">
          <w:marLeft w:val="0"/>
          <w:marRight w:val="0"/>
          <w:marTop w:val="0"/>
          <w:marBottom w:val="0"/>
          <w:divBdr>
            <w:top w:val="none" w:sz="0" w:space="0" w:color="auto"/>
            <w:left w:val="none" w:sz="0" w:space="0" w:color="auto"/>
            <w:bottom w:val="none" w:sz="0" w:space="0" w:color="auto"/>
            <w:right w:val="none" w:sz="0" w:space="0" w:color="auto"/>
          </w:divBdr>
        </w:div>
        <w:div w:id="12464623">
          <w:marLeft w:val="0"/>
          <w:marRight w:val="0"/>
          <w:marTop w:val="0"/>
          <w:marBottom w:val="0"/>
          <w:divBdr>
            <w:top w:val="none" w:sz="0" w:space="0" w:color="auto"/>
            <w:left w:val="none" w:sz="0" w:space="0" w:color="auto"/>
            <w:bottom w:val="none" w:sz="0" w:space="0" w:color="auto"/>
            <w:right w:val="none" w:sz="0" w:space="0" w:color="auto"/>
          </w:divBdr>
        </w:div>
        <w:div w:id="1023945725">
          <w:marLeft w:val="0"/>
          <w:marRight w:val="0"/>
          <w:marTop w:val="0"/>
          <w:marBottom w:val="0"/>
          <w:divBdr>
            <w:top w:val="none" w:sz="0" w:space="0" w:color="auto"/>
            <w:left w:val="none" w:sz="0" w:space="0" w:color="auto"/>
            <w:bottom w:val="none" w:sz="0" w:space="0" w:color="auto"/>
            <w:right w:val="none" w:sz="0" w:space="0" w:color="auto"/>
          </w:divBdr>
        </w:div>
        <w:div w:id="389812484">
          <w:marLeft w:val="0"/>
          <w:marRight w:val="0"/>
          <w:marTop w:val="0"/>
          <w:marBottom w:val="0"/>
          <w:divBdr>
            <w:top w:val="none" w:sz="0" w:space="0" w:color="auto"/>
            <w:left w:val="none" w:sz="0" w:space="0" w:color="auto"/>
            <w:bottom w:val="none" w:sz="0" w:space="0" w:color="auto"/>
            <w:right w:val="none" w:sz="0" w:space="0" w:color="auto"/>
          </w:divBdr>
        </w:div>
        <w:div w:id="1454520626">
          <w:marLeft w:val="0"/>
          <w:marRight w:val="0"/>
          <w:marTop w:val="0"/>
          <w:marBottom w:val="0"/>
          <w:divBdr>
            <w:top w:val="none" w:sz="0" w:space="0" w:color="auto"/>
            <w:left w:val="none" w:sz="0" w:space="0" w:color="auto"/>
            <w:bottom w:val="none" w:sz="0" w:space="0" w:color="auto"/>
            <w:right w:val="none" w:sz="0" w:space="0" w:color="auto"/>
          </w:divBdr>
        </w:div>
        <w:div w:id="1312708395">
          <w:marLeft w:val="0"/>
          <w:marRight w:val="0"/>
          <w:marTop w:val="0"/>
          <w:marBottom w:val="0"/>
          <w:divBdr>
            <w:top w:val="none" w:sz="0" w:space="0" w:color="auto"/>
            <w:left w:val="none" w:sz="0" w:space="0" w:color="auto"/>
            <w:bottom w:val="none" w:sz="0" w:space="0" w:color="auto"/>
            <w:right w:val="none" w:sz="0" w:space="0" w:color="auto"/>
          </w:divBdr>
        </w:div>
        <w:div w:id="610479727">
          <w:marLeft w:val="0"/>
          <w:marRight w:val="0"/>
          <w:marTop w:val="0"/>
          <w:marBottom w:val="0"/>
          <w:divBdr>
            <w:top w:val="none" w:sz="0" w:space="0" w:color="auto"/>
            <w:left w:val="none" w:sz="0" w:space="0" w:color="auto"/>
            <w:bottom w:val="none" w:sz="0" w:space="0" w:color="auto"/>
            <w:right w:val="none" w:sz="0" w:space="0" w:color="auto"/>
          </w:divBdr>
        </w:div>
        <w:div w:id="1733918691">
          <w:marLeft w:val="0"/>
          <w:marRight w:val="0"/>
          <w:marTop w:val="0"/>
          <w:marBottom w:val="0"/>
          <w:divBdr>
            <w:top w:val="none" w:sz="0" w:space="0" w:color="auto"/>
            <w:left w:val="none" w:sz="0" w:space="0" w:color="auto"/>
            <w:bottom w:val="none" w:sz="0" w:space="0" w:color="auto"/>
            <w:right w:val="none" w:sz="0" w:space="0" w:color="auto"/>
          </w:divBdr>
        </w:div>
        <w:div w:id="1424841541">
          <w:marLeft w:val="0"/>
          <w:marRight w:val="0"/>
          <w:marTop w:val="0"/>
          <w:marBottom w:val="0"/>
          <w:divBdr>
            <w:top w:val="none" w:sz="0" w:space="0" w:color="auto"/>
            <w:left w:val="none" w:sz="0" w:space="0" w:color="auto"/>
            <w:bottom w:val="none" w:sz="0" w:space="0" w:color="auto"/>
            <w:right w:val="none" w:sz="0" w:space="0" w:color="auto"/>
          </w:divBdr>
        </w:div>
        <w:div w:id="242032429">
          <w:marLeft w:val="0"/>
          <w:marRight w:val="0"/>
          <w:marTop w:val="0"/>
          <w:marBottom w:val="0"/>
          <w:divBdr>
            <w:top w:val="none" w:sz="0" w:space="0" w:color="auto"/>
            <w:left w:val="none" w:sz="0" w:space="0" w:color="auto"/>
            <w:bottom w:val="none" w:sz="0" w:space="0" w:color="auto"/>
            <w:right w:val="none" w:sz="0" w:space="0" w:color="auto"/>
          </w:divBdr>
        </w:div>
        <w:div w:id="262998695">
          <w:marLeft w:val="0"/>
          <w:marRight w:val="0"/>
          <w:marTop w:val="0"/>
          <w:marBottom w:val="0"/>
          <w:divBdr>
            <w:top w:val="none" w:sz="0" w:space="0" w:color="auto"/>
            <w:left w:val="none" w:sz="0" w:space="0" w:color="auto"/>
            <w:bottom w:val="none" w:sz="0" w:space="0" w:color="auto"/>
            <w:right w:val="none" w:sz="0" w:space="0" w:color="auto"/>
          </w:divBdr>
        </w:div>
        <w:div w:id="1036858306">
          <w:marLeft w:val="0"/>
          <w:marRight w:val="0"/>
          <w:marTop w:val="0"/>
          <w:marBottom w:val="0"/>
          <w:divBdr>
            <w:top w:val="none" w:sz="0" w:space="0" w:color="auto"/>
            <w:left w:val="none" w:sz="0" w:space="0" w:color="auto"/>
            <w:bottom w:val="none" w:sz="0" w:space="0" w:color="auto"/>
            <w:right w:val="none" w:sz="0" w:space="0" w:color="auto"/>
          </w:divBdr>
        </w:div>
        <w:div w:id="968588915">
          <w:marLeft w:val="0"/>
          <w:marRight w:val="0"/>
          <w:marTop w:val="0"/>
          <w:marBottom w:val="0"/>
          <w:divBdr>
            <w:top w:val="none" w:sz="0" w:space="0" w:color="auto"/>
            <w:left w:val="none" w:sz="0" w:space="0" w:color="auto"/>
            <w:bottom w:val="none" w:sz="0" w:space="0" w:color="auto"/>
            <w:right w:val="none" w:sz="0" w:space="0" w:color="auto"/>
          </w:divBdr>
        </w:div>
        <w:div w:id="896475566">
          <w:marLeft w:val="0"/>
          <w:marRight w:val="0"/>
          <w:marTop w:val="0"/>
          <w:marBottom w:val="0"/>
          <w:divBdr>
            <w:top w:val="none" w:sz="0" w:space="0" w:color="auto"/>
            <w:left w:val="none" w:sz="0" w:space="0" w:color="auto"/>
            <w:bottom w:val="none" w:sz="0" w:space="0" w:color="auto"/>
            <w:right w:val="none" w:sz="0" w:space="0" w:color="auto"/>
          </w:divBdr>
        </w:div>
        <w:div w:id="472017129">
          <w:marLeft w:val="0"/>
          <w:marRight w:val="0"/>
          <w:marTop w:val="0"/>
          <w:marBottom w:val="0"/>
          <w:divBdr>
            <w:top w:val="none" w:sz="0" w:space="0" w:color="auto"/>
            <w:left w:val="none" w:sz="0" w:space="0" w:color="auto"/>
            <w:bottom w:val="none" w:sz="0" w:space="0" w:color="auto"/>
            <w:right w:val="none" w:sz="0" w:space="0" w:color="auto"/>
          </w:divBdr>
        </w:div>
        <w:div w:id="1361390554">
          <w:marLeft w:val="0"/>
          <w:marRight w:val="0"/>
          <w:marTop w:val="0"/>
          <w:marBottom w:val="0"/>
          <w:divBdr>
            <w:top w:val="none" w:sz="0" w:space="0" w:color="auto"/>
            <w:left w:val="none" w:sz="0" w:space="0" w:color="auto"/>
            <w:bottom w:val="none" w:sz="0" w:space="0" w:color="auto"/>
            <w:right w:val="none" w:sz="0" w:space="0" w:color="auto"/>
          </w:divBdr>
        </w:div>
        <w:div w:id="1916090468">
          <w:marLeft w:val="0"/>
          <w:marRight w:val="0"/>
          <w:marTop w:val="0"/>
          <w:marBottom w:val="0"/>
          <w:divBdr>
            <w:top w:val="none" w:sz="0" w:space="0" w:color="auto"/>
            <w:left w:val="none" w:sz="0" w:space="0" w:color="auto"/>
            <w:bottom w:val="none" w:sz="0" w:space="0" w:color="auto"/>
            <w:right w:val="none" w:sz="0" w:space="0" w:color="auto"/>
          </w:divBdr>
        </w:div>
        <w:div w:id="2133817749">
          <w:marLeft w:val="0"/>
          <w:marRight w:val="0"/>
          <w:marTop w:val="0"/>
          <w:marBottom w:val="0"/>
          <w:divBdr>
            <w:top w:val="none" w:sz="0" w:space="0" w:color="auto"/>
            <w:left w:val="none" w:sz="0" w:space="0" w:color="auto"/>
            <w:bottom w:val="none" w:sz="0" w:space="0" w:color="auto"/>
            <w:right w:val="none" w:sz="0" w:space="0" w:color="auto"/>
          </w:divBdr>
        </w:div>
        <w:div w:id="1877422563">
          <w:marLeft w:val="0"/>
          <w:marRight w:val="0"/>
          <w:marTop w:val="0"/>
          <w:marBottom w:val="0"/>
          <w:divBdr>
            <w:top w:val="none" w:sz="0" w:space="0" w:color="auto"/>
            <w:left w:val="none" w:sz="0" w:space="0" w:color="auto"/>
            <w:bottom w:val="none" w:sz="0" w:space="0" w:color="auto"/>
            <w:right w:val="none" w:sz="0" w:space="0" w:color="auto"/>
          </w:divBdr>
        </w:div>
        <w:div w:id="1946188317">
          <w:marLeft w:val="0"/>
          <w:marRight w:val="0"/>
          <w:marTop w:val="0"/>
          <w:marBottom w:val="0"/>
          <w:divBdr>
            <w:top w:val="none" w:sz="0" w:space="0" w:color="auto"/>
            <w:left w:val="none" w:sz="0" w:space="0" w:color="auto"/>
            <w:bottom w:val="none" w:sz="0" w:space="0" w:color="auto"/>
            <w:right w:val="none" w:sz="0" w:space="0" w:color="auto"/>
          </w:divBdr>
        </w:div>
        <w:div w:id="1777827669">
          <w:marLeft w:val="0"/>
          <w:marRight w:val="0"/>
          <w:marTop w:val="0"/>
          <w:marBottom w:val="0"/>
          <w:divBdr>
            <w:top w:val="none" w:sz="0" w:space="0" w:color="auto"/>
            <w:left w:val="none" w:sz="0" w:space="0" w:color="auto"/>
            <w:bottom w:val="none" w:sz="0" w:space="0" w:color="auto"/>
            <w:right w:val="none" w:sz="0" w:space="0" w:color="auto"/>
          </w:divBdr>
        </w:div>
        <w:div w:id="69082452">
          <w:marLeft w:val="0"/>
          <w:marRight w:val="0"/>
          <w:marTop w:val="0"/>
          <w:marBottom w:val="0"/>
          <w:divBdr>
            <w:top w:val="none" w:sz="0" w:space="0" w:color="auto"/>
            <w:left w:val="none" w:sz="0" w:space="0" w:color="auto"/>
            <w:bottom w:val="none" w:sz="0" w:space="0" w:color="auto"/>
            <w:right w:val="none" w:sz="0" w:space="0" w:color="auto"/>
          </w:divBdr>
        </w:div>
        <w:div w:id="986128467">
          <w:marLeft w:val="0"/>
          <w:marRight w:val="0"/>
          <w:marTop w:val="0"/>
          <w:marBottom w:val="0"/>
          <w:divBdr>
            <w:top w:val="none" w:sz="0" w:space="0" w:color="auto"/>
            <w:left w:val="none" w:sz="0" w:space="0" w:color="auto"/>
            <w:bottom w:val="none" w:sz="0" w:space="0" w:color="auto"/>
            <w:right w:val="none" w:sz="0" w:space="0" w:color="auto"/>
          </w:divBdr>
        </w:div>
        <w:div w:id="757142524">
          <w:marLeft w:val="0"/>
          <w:marRight w:val="0"/>
          <w:marTop w:val="0"/>
          <w:marBottom w:val="0"/>
          <w:divBdr>
            <w:top w:val="none" w:sz="0" w:space="0" w:color="auto"/>
            <w:left w:val="none" w:sz="0" w:space="0" w:color="auto"/>
            <w:bottom w:val="none" w:sz="0" w:space="0" w:color="auto"/>
            <w:right w:val="none" w:sz="0" w:space="0" w:color="auto"/>
          </w:divBdr>
        </w:div>
        <w:div w:id="849106939">
          <w:marLeft w:val="0"/>
          <w:marRight w:val="0"/>
          <w:marTop w:val="0"/>
          <w:marBottom w:val="0"/>
          <w:divBdr>
            <w:top w:val="none" w:sz="0" w:space="0" w:color="auto"/>
            <w:left w:val="none" w:sz="0" w:space="0" w:color="auto"/>
            <w:bottom w:val="none" w:sz="0" w:space="0" w:color="auto"/>
            <w:right w:val="none" w:sz="0" w:space="0" w:color="auto"/>
          </w:divBdr>
        </w:div>
        <w:div w:id="1422071485">
          <w:marLeft w:val="0"/>
          <w:marRight w:val="0"/>
          <w:marTop w:val="0"/>
          <w:marBottom w:val="0"/>
          <w:divBdr>
            <w:top w:val="none" w:sz="0" w:space="0" w:color="auto"/>
            <w:left w:val="none" w:sz="0" w:space="0" w:color="auto"/>
            <w:bottom w:val="none" w:sz="0" w:space="0" w:color="auto"/>
            <w:right w:val="none" w:sz="0" w:space="0" w:color="auto"/>
          </w:divBdr>
        </w:div>
        <w:div w:id="1354108783">
          <w:marLeft w:val="0"/>
          <w:marRight w:val="0"/>
          <w:marTop w:val="0"/>
          <w:marBottom w:val="0"/>
          <w:divBdr>
            <w:top w:val="none" w:sz="0" w:space="0" w:color="auto"/>
            <w:left w:val="none" w:sz="0" w:space="0" w:color="auto"/>
            <w:bottom w:val="none" w:sz="0" w:space="0" w:color="auto"/>
            <w:right w:val="none" w:sz="0" w:space="0" w:color="auto"/>
          </w:divBdr>
        </w:div>
        <w:div w:id="461387486">
          <w:marLeft w:val="0"/>
          <w:marRight w:val="0"/>
          <w:marTop w:val="0"/>
          <w:marBottom w:val="0"/>
          <w:divBdr>
            <w:top w:val="none" w:sz="0" w:space="0" w:color="auto"/>
            <w:left w:val="none" w:sz="0" w:space="0" w:color="auto"/>
            <w:bottom w:val="none" w:sz="0" w:space="0" w:color="auto"/>
            <w:right w:val="none" w:sz="0" w:space="0" w:color="auto"/>
          </w:divBdr>
        </w:div>
        <w:div w:id="2007706931">
          <w:marLeft w:val="0"/>
          <w:marRight w:val="0"/>
          <w:marTop w:val="0"/>
          <w:marBottom w:val="0"/>
          <w:divBdr>
            <w:top w:val="none" w:sz="0" w:space="0" w:color="auto"/>
            <w:left w:val="none" w:sz="0" w:space="0" w:color="auto"/>
            <w:bottom w:val="none" w:sz="0" w:space="0" w:color="auto"/>
            <w:right w:val="none" w:sz="0" w:space="0" w:color="auto"/>
          </w:divBdr>
        </w:div>
        <w:div w:id="218595014">
          <w:marLeft w:val="0"/>
          <w:marRight w:val="0"/>
          <w:marTop w:val="0"/>
          <w:marBottom w:val="0"/>
          <w:divBdr>
            <w:top w:val="none" w:sz="0" w:space="0" w:color="auto"/>
            <w:left w:val="none" w:sz="0" w:space="0" w:color="auto"/>
            <w:bottom w:val="none" w:sz="0" w:space="0" w:color="auto"/>
            <w:right w:val="none" w:sz="0" w:space="0" w:color="auto"/>
          </w:divBdr>
        </w:div>
        <w:div w:id="393552901">
          <w:marLeft w:val="0"/>
          <w:marRight w:val="0"/>
          <w:marTop w:val="0"/>
          <w:marBottom w:val="0"/>
          <w:divBdr>
            <w:top w:val="none" w:sz="0" w:space="0" w:color="auto"/>
            <w:left w:val="none" w:sz="0" w:space="0" w:color="auto"/>
            <w:bottom w:val="none" w:sz="0" w:space="0" w:color="auto"/>
            <w:right w:val="none" w:sz="0" w:space="0" w:color="auto"/>
          </w:divBdr>
        </w:div>
        <w:div w:id="1736511872">
          <w:marLeft w:val="0"/>
          <w:marRight w:val="0"/>
          <w:marTop w:val="0"/>
          <w:marBottom w:val="0"/>
          <w:divBdr>
            <w:top w:val="none" w:sz="0" w:space="0" w:color="auto"/>
            <w:left w:val="none" w:sz="0" w:space="0" w:color="auto"/>
            <w:bottom w:val="none" w:sz="0" w:space="0" w:color="auto"/>
            <w:right w:val="none" w:sz="0" w:space="0" w:color="auto"/>
          </w:divBdr>
        </w:div>
        <w:div w:id="1849365938">
          <w:marLeft w:val="0"/>
          <w:marRight w:val="0"/>
          <w:marTop w:val="0"/>
          <w:marBottom w:val="0"/>
          <w:divBdr>
            <w:top w:val="none" w:sz="0" w:space="0" w:color="auto"/>
            <w:left w:val="none" w:sz="0" w:space="0" w:color="auto"/>
            <w:bottom w:val="none" w:sz="0" w:space="0" w:color="auto"/>
            <w:right w:val="none" w:sz="0" w:space="0" w:color="auto"/>
          </w:divBdr>
        </w:div>
        <w:div w:id="1643387020">
          <w:marLeft w:val="0"/>
          <w:marRight w:val="0"/>
          <w:marTop w:val="0"/>
          <w:marBottom w:val="0"/>
          <w:divBdr>
            <w:top w:val="none" w:sz="0" w:space="0" w:color="auto"/>
            <w:left w:val="none" w:sz="0" w:space="0" w:color="auto"/>
            <w:bottom w:val="none" w:sz="0" w:space="0" w:color="auto"/>
            <w:right w:val="none" w:sz="0" w:space="0" w:color="auto"/>
          </w:divBdr>
        </w:div>
        <w:div w:id="1086806487">
          <w:marLeft w:val="0"/>
          <w:marRight w:val="0"/>
          <w:marTop w:val="0"/>
          <w:marBottom w:val="0"/>
          <w:divBdr>
            <w:top w:val="none" w:sz="0" w:space="0" w:color="auto"/>
            <w:left w:val="none" w:sz="0" w:space="0" w:color="auto"/>
            <w:bottom w:val="none" w:sz="0" w:space="0" w:color="auto"/>
            <w:right w:val="none" w:sz="0" w:space="0" w:color="auto"/>
          </w:divBdr>
        </w:div>
        <w:div w:id="1096629400">
          <w:marLeft w:val="0"/>
          <w:marRight w:val="0"/>
          <w:marTop w:val="0"/>
          <w:marBottom w:val="0"/>
          <w:divBdr>
            <w:top w:val="none" w:sz="0" w:space="0" w:color="auto"/>
            <w:left w:val="none" w:sz="0" w:space="0" w:color="auto"/>
            <w:bottom w:val="none" w:sz="0" w:space="0" w:color="auto"/>
            <w:right w:val="none" w:sz="0" w:space="0" w:color="auto"/>
          </w:divBdr>
        </w:div>
        <w:div w:id="667633775">
          <w:marLeft w:val="0"/>
          <w:marRight w:val="0"/>
          <w:marTop w:val="0"/>
          <w:marBottom w:val="0"/>
          <w:divBdr>
            <w:top w:val="none" w:sz="0" w:space="0" w:color="auto"/>
            <w:left w:val="none" w:sz="0" w:space="0" w:color="auto"/>
            <w:bottom w:val="none" w:sz="0" w:space="0" w:color="auto"/>
            <w:right w:val="none" w:sz="0" w:space="0" w:color="auto"/>
          </w:divBdr>
        </w:div>
        <w:div w:id="1729458048">
          <w:marLeft w:val="0"/>
          <w:marRight w:val="0"/>
          <w:marTop w:val="0"/>
          <w:marBottom w:val="0"/>
          <w:divBdr>
            <w:top w:val="none" w:sz="0" w:space="0" w:color="auto"/>
            <w:left w:val="none" w:sz="0" w:space="0" w:color="auto"/>
            <w:bottom w:val="none" w:sz="0" w:space="0" w:color="auto"/>
            <w:right w:val="none" w:sz="0" w:space="0" w:color="auto"/>
          </w:divBdr>
        </w:div>
        <w:div w:id="994837912">
          <w:marLeft w:val="0"/>
          <w:marRight w:val="0"/>
          <w:marTop w:val="0"/>
          <w:marBottom w:val="0"/>
          <w:divBdr>
            <w:top w:val="none" w:sz="0" w:space="0" w:color="auto"/>
            <w:left w:val="none" w:sz="0" w:space="0" w:color="auto"/>
            <w:bottom w:val="none" w:sz="0" w:space="0" w:color="auto"/>
            <w:right w:val="none" w:sz="0" w:space="0" w:color="auto"/>
          </w:divBdr>
        </w:div>
        <w:div w:id="523716073">
          <w:marLeft w:val="0"/>
          <w:marRight w:val="0"/>
          <w:marTop w:val="0"/>
          <w:marBottom w:val="0"/>
          <w:divBdr>
            <w:top w:val="none" w:sz="0" w:space="0" w:color="auto"/>
            <w:left w:val="none" w:sz="0" w:space="0" w:color="auto"/>
            <w:bottom w:val="none" w:sz="0" w:space="0" w:color="auto"/>
            <w:right w:val="none" w:sz="0" w:space="0" w:color="auto"/>
          </w:divBdr>
        </w:div>
        <w:div w:id="614755437">
          <w:marLeft w:val="0"/>
          <w:marRight w:val="0"/>
          <w:marTop w:val="0"/>
          <w:marBottom w:val="0"/>
          <w:divBdr>
            <w:top w:val="none" w:sz="0" w:space="0" w:color="auto"/>
            <w:left w:val="none" w:sz="0" w:space="0" w:color="auto"/>
            <w:bottom w:val="none" w:sz="0" w:space="0" w:color="auto"/>
            <w:right w:val="none" w:sz="0" w:space="0" w:color="auto"/>
          </w:divBdr>
        </w:div>
        <w:div w:id="783884807">
          <w:marLeft w:val="0"/>
          <w:marRight w:val="0"/>
          <w:marTop w:val="0"/>
          <w:marBottom w:val="0"/>
          <w:divBdr>
            <w:top w:val="none" w:sz="0" w:space="0" w:color="auto"/>
            <w:left w:val="none" w:sz="0" w:space="0" w:color="auto"/>
            <w:bottom w:val="none" w:sz="0" w:space="0" w:color="auto"/>
            <w:right w:val="none" w:sz="0" w:space="0" w:color="auto"/>
          </w:divBdr>
        </w:div>
        <w:div w:id="2119442670">
          <w:marLeft w:val="0"/>
          <w:marRight w:val="0"/>
          <w:marTop w:val="0"/>
          <w:marBottom w:val="0"/>
          <w:divBdr>
            <w:top w:val="none" w:sz="0" w:space="0" w:color="auto"/>
            <w:left w:val="none" w:sz="0" w:space="0" w:color="auto"/>
            <w:bottom w:val="none" w:sz="0" w:space="0" w:color="auto"/>
            <w:right w:val="none" w:sz="0" w:space="0" w:color="auto"/>
          </w:divBdr>
        </w:div>
        <w:div w:id="1258366577">
          <w:marLeft w:val="0"/>
          <w:marRight w:val="0"/>
          <w:marTop w:val="0"/>
          <w:marBottom w:val="0"/>
          <w:divBdr>
            <w:top w:val="none" w:sz="0" w:space="0" w:color="auto"/>
            <w:left w:val="none" w:sz="0" w:space="0" w:color="auto"/>
            <w:bottom w:val="none" w:sz="0" w:space="0" w:color="auto"/>
            <w:right w:val="none" w:sz="0" w:space="0" w:color="auto"/>
          </w:divBdr>
        </w:div>
        <w:div w:id="1321157633">
          <w:marLeft w:val="0"/>
          <w:marRight w:val="0"/>
          <w:marTop w:val="0"/>
          <w:marBottom w:val="0"/>
          <w:divBdr>
            <w:top w:val="none" w:sz="0" w:space="0" w:color="auto"/>
            <w:left w:val="none" w:sz="0" w:space="0" w:color="auto"/>
            <w:bottom w:val="none" w:sz="0" w:space="0" w:color="auto"/>
            <w:right w:val="none" w:sz="0" w:space="0" w:color="auto"/>
          </w:divBdr>
        </w:div>
        <w:div w:id="2003043241">
          <w:marLeft w:val="0"/>
          <w:marRight w:val="0"/>
          <w:marTop w:val="0"/>
          <w:marBottom w:val="0"/>
          <w:divBdr>
            <w:top w:val="none" w:sz="0" w:space="0" w:color="auto"/>
            <w:left w:val="none" w:sz="0" w:space="0" w:color="auto"/>
            <w:bottom w:val="none" w:sz="0" w:space="0" w:color="auto"/>
            <w:right w:val="none" w:sz="0" w:space="0" w:color="auto"/>
          </w:divBdr>
        </w:div>
        <w:div w:id="2104952558">
          <w:marLeft w:val="0"/>
          <w:marRight w:val="0"/>
          <w:marTop w:val="0"/>
          <w:marBottom w:val="0"/>
          <w:divBdr>
            <w:top w:val="none" w:sz="0" w:space="0" w:color="auto"/>
            <w:left w:val="none" w:sz="0" w:space="0" w:color="auto"/>
            <w:bottom w:val="none" w:sz="0" w:space="0" w:color="auto"/>
            <w:right w:val="none" w:sz="0" w:space="0" w:color="auto"/>
          </w:divBdr>
        </w:div>
        <w:div w:id="1466580924">
          <w:marLeft w:val="0"/>
          <w:marRight w:val="0"/>
          <w:marTop w:val="0"/>
          <w:marBottom w:val="0"/>
          <w:divBdr>
            <w:top w:val="none" w:sz="0" w:space="0" w:color="auto"/>
            <w:left w:val="none" w:sz="0" w:space="0" w:color="auto"/>
            <w:bottom w:val="none" w:sz="0" w:space="0" w:color="auto"/>
            <w:right w:val="none" w:sz="0" w:space="0" w:color="auto"/>
          </w:divBdr>
        </w:div>
        <w:div w:id="668404567">
          <w:marLeft w:val="0"/>
          <w:marRight w:val="0"/>
          <w:marTop w:val="0"/>
          <w:marBottom w:val="0"/>
          <w:divBdr>
            <w:top w:val="none" w:sz="0" w:space="0" w:color="auto"/>
            <w:left w:val="none" w:sz="0" w:space="0" w:color="auto"/>
            <w:bottom w:val="none" w:sz="0" w:space="0" w:color="auto"/>
            <w:right w:val="none" w:sz="0" w:space="0" w:color="auto"/>
          </w:divBdr>
        </w:div>
        <w:div w:id="507258141">
          <w:marLeft w:val="0"/>
          <w:marRight w:val="0"/>
          <w:marTop w:val="0"/>
          <w:marBottom w:val="0"/>
          <w:divBdr>
            <w:top w:val="none" w:sz="0" w:space="0" w:color="auto"/>
            <w:left w:val="none" w:sz="0" w:space="0" w:color="auto"/>
            <w:bottom w:val="none" w:sz="0" w:space="0" w:color="auto"/>
            <w:right w:val="none" w:sz="0" w:space="0" w:color="auto"/>
          </w:divBdr>
        </w:div>
        <w:div w:id="1734280747">
          <w:marLeft w:val="0"/>
          <w:marRight w:val="0"/>
          <w:marTop w:val="0"/>
          <w:marBottom w:val="0"/>
          <w:divBdr>
            <w:top w:val="none" w:sz="0" w:space="0" w:color="auto"/>
            <w:left w:val="none" w:sz="0" w:space="0" w:color="auto"/>
            <w:bottom w:val="none" w:sz="0" w:space="0" w:color="auto"/>
            <w:right w:val="none" w:sz="0" w:space="0" w:color="auto"/>
          </w:divBdr>
        </w:div>
        <w:div w:id="460853116">
          <w:marLeft w:val="0"/>
          <w:marRight w:val="0"/>
          <w:marTop w:val="0"/>
          <w:marBottom w:val="0"/>
          <w:divBdr>
            <w:top w:val="none" w:sz="0" w:space="0" w:color="auto"/>
            <w:left w:val="none" w:sz="0" w:space="0" w:color="auto"/>
            <w:bottom w:val="none" w:sz="0" w:space="0" w:color="auto"/>
            <w:right w:val="none" w:sz="0" w:space="0" w:color="auto"/>
          </w:divBdr>
        </w:div>
        <w:div w:id="576599739">
          <w:marLeft w:val="0"/>
          <w:marRight w:val="0"/>
          <w:marTop w:val="0"/>
          <w:marBottom w:val="0"/>
          <w:divBdr>
            <w:top w:val="none" w:sz="0" w:space="0" w:color="auto"/>
            <w:left w:val="none" w:sz="0" w:space="0" w:color="auto"/>
            <w:bottom w:val="none" w:sz="0" w:space="0" w:color="auto"/>
            <w:right w:val="none" w:sz="0" w:space="0" w:color="auto"/>
          </w:divBdr>
        </w:div>
        <w:div w:id="1163161857">
          <w:marLeft w:val="0"/>
          <w:marRight w:val="0"/>
          <w:marTop w:val="0"/>
          <w:marBottom w:val="0"/>
          <w:divBdr>
            <w:top w:val="none" w:sz="0" w:space="0" w:color="auto"/>
            <w:left w:val="none" w:sz="0" w:space="0" w:color="auto"/>
            <w:bottom w:val="none" w:sz="0" w:space="0" w:color="auto"/>
            <w:right w:val="none" w:sz="0" w:space="0" w:color="auto"/>
          </w:divBdr>
        </w:div>
        <w:div w:id="1320188652">
          <w:marLeft w:val="0"/>
          <w:marRight w:val="0"/>
          <w:marTop w:val="0"/>
          <w:marBottom w:val="0"/>
          <w:divBdr>
            <w:top w:val="none" w:sz="0" w:space="0" w:color="auto"/>
            <w:left w:val="none" w:sz="0" w:space="0" w:color="auto"/>
            <w:bottom w:val="none" w:sz="0" w:space="0" w:color="auto"/>
            <w:right w:val="none" w:sz="0" w:space="0" w:color="auto"/>
          </w:divBdr>
        </w:div>
        <w:div w:id="1355577331">
          <w:marLeft w:val="0"/>
          <w:marRight w:val="0"/>
          <w:marTop w:val="0"/>
          <w:marBottom w:val="0"/>
          <w:divBdr>
            <w:top w:val="none" w:sz="0" w:space="0" w:color="auto"/>
            <w:left w:val="none" w:sz="0" w:space="0" w:color="auto"/>
            <w:bottom w:val="none" w:sz="0" w:space="0" w:color="auto"/>
            <w:right w:val="none" w:sz="0" w:space="0" w:color="auto"/>
          </w:divBdr>
        </w:div>
        <w:div w:id="1102454187">
          <w:marLeft w:val="0"/>
          <w:marRight w:val="0"/>
          <w:marTop w:val="0"/>
          <w:marBottom w:val="0"/>
          <w:divBdr>
            <w:top w:val="none" w:sz="0" w:space="0" w:color="auto"/>
            <w:left w:val="none" w:sz="0" w:space="0" w:color="auto"/>
            <w:bottom w:val="none" w:sz="0" w:space="0" w:color="auto"/>
            <w:right w:val="none" w:sz="0" w:space="0" w:color="auto"/>
          </w:divBdr>
        </w:div>
        <w:div w:id="705443660">
          <w:marLeft w:val="0"/>
          <w:marRight w:val="0"/>
          <w:marTop w:val="0"/>
          <w:marBottom w:val="0"/>
          <w:divBdr>
            <w:top w:val="none" w:sz="0" w:space="0" w:color="auto"/>
            <w:left w:val="none" w:sz="0" w:space="0" w:color="auto"/>
            <w:bottom w:val="none" w:sz="0" w:space="0" w:color="auto"/>
            <w:right w:val="none" w:sz="0" w:space="0" w:color="auto"/>
          </w:divBdr>
        </w:div>
        <w:div w:id="2085951211">
          <w:marLeft w:val="0"/>
          <w:marRight w:val="0"/>
          <w:marTop w:val="0"/>
          <w:marBottom w:val="0"/>
          <w:divBdr>
            <w:top w:val="none" w:sz="0" w:space="0" w:color="auto"/>
            <w:left w:val="none" w:sz="0" w:space="0" w:color="auto"/>
            <w:bottom w:val="none" w:sz="0" w:space="0" w:color="auto"/>
            <w:right w:val="none" w:sz="0" w:space="0" w:color="auto"/>
          </w:divBdr>
        </w:div>
        <w:div w:id="1421952193">
          <w:marLeft w:val="0"/>
          <w:marRight w:val="0"/>
          <w:marTop w:val="0"/>
          <w:marBottom w:val="0"/>
          <w:divBdr>
            <w:top w:val="none" w:sz="0" w:space="0" w:color="auto"/>
            <w:left w:val="none" w:sz="0" w:space="0" w:color="auto"/>
            <w:bottom w:val="none" w:sz="0" w:space="0" w:color="auto"/>
            <w:right w:val="none" w:sz="0" w:space="0" w:color="auto"/>
          </w:divBdr>
        </w:div>
        <w:div w:id="923762350">
          <w:marLeft w:val="0"/>
          <w:marRight w:val="0"/>
          <w:marTop w:val="0"/>
          <w:marBottom w:val="0"/>
          <w:divBdr>
            <w:top w:val="none" w:sz="0" w:space="0" w:color="auto"/>
            <w:left w:val="none" w:sz="0" w:space="0" w:color="auto"/>
            <w:bottom w:val="none" w:sz="0" w:space="0" w:color="auto"/>
            <w:right w:val="none" w:sz="0" w:space="0" w:color="auto"/>
          </w:divBdr>
        </w:div>
        <w:div w:id="144902241">
          <w:marLeft w:val="0"/>
          <w:marRight w:val="0"/>
          <w:marTop w:val="0"/>
          <w:marBottom w:val="0"/>
          <w:divBdr>
            <w:top w:val="none" w:sz="0" w:space="0" w:color="auto"/>
            <w:left w:val="none" w:sz="0" w:space="0" w:color="auto"/>
            <w:bottom w:val="none" w:sz="0" w:space="0" w:color="auto"/>
            <w:right w:val="none" w:sz="0" w:space="0" w:color="auto"/>
          </w:divBdr>
        </w:div>
        <w:div w:id="1862430461">
          <w:marLeft w:val="0"/>
          <w:marRight w:val="0"/>
          <w:marTop w:val="0"/>
          <w:marBottom w:val="0"/>
          <w:divBdr>
            <w:top w:val="none" w:sz="0" w:space="0" w:color="auto"/>
            <w:left w:val="none" w:sz="0" w:space="0" w:color="auto"/>
            <w:bottom w:val="none" w:sz="0" w:space="0" w:color="auto"/>
            <w:right w:val="none" w:sz="0" w:space="0" w:color="auto"/>
          </w:divBdr>
        </w:div>
        <w:div w:id="2030526851">
          <w:marLeft w:val="0"/>
          <w:marRight w:val="0"/>
          <w:marTop w:val="0"/>
          <w:marBottom w:val="0"/>
          <w:divBdr>
            <w:top w:val="none" w:sz="0" w:space="0" w:color="auto"/>
            <w:left w:val="none" w:sz="0" w:space="0" w:color="auto"/>
            <w:bottom w:val="none" w:sz="0" w:space="0" w:color="auto"/>
            <w:right w:val="none" w:sz="0" w:space="0" w:color="auto"/>
          </w:divBdr>
        </w:div>
        <w:div w:id="2124494686">
          <w:marLeft w:val="0"/>
          <w:marRight w:val="0"/>
          <w:marTop w:val="0"/>
          <w:marBottom w:val="0"/>
          <w:divBdr>
            <w:top w:val="none" w:sz="0" w:space="0" w:color="auto"/>
            <w:left w:val="none" w:sz="0" w:space="0" w:color="auto"/>
            <w:bottom w:val="none" w:sz="0" w:space="0" w:color="auto"/>
            <w:right w:val="none" w:sz="0" w:space="0" w:color="auto"/>
          </w:divBdr>
        </w:div>
        <w:div w:id="963578968">
          <w:marLeft w:val="0"/>
          <w:marRight w:val="0"/>
          <w:marTop w:val="0"/>
          <w:marBottom w:val="0"/>
          <w:divBdr>
            <w:top w:val="none" w:sz="0" w:space="0" w:color="auto"/>
            <w:left w:val="none" w:sz="0" w:space="0" w:color="auto"/>
            <w:bottom w:val="none" w:sz="0" w:space="0" w:color="auto"/>
            <w:right w:val="none" w:sz="0" w:space="0" w:color="auto"/>
          </w:divBdr>
        </w:div>
        <w:div w:id="508108835">
          <w:marLeft w:val="0"/>
          <w:marRight w:val="0"/>
          <w:marTop w:val="0"/>
          <w:marBottom w:val="0"/>
          <w:divBdr>
            <w:top w:val="none" w:sz="0" w:space="0" w:color="auto"/>
            <w:left w:val="none" w:sz="0" w:space="0" w:color="auto"/>
            <w:bottom w:val="none" w:sz="0" w:space="0" w:color="auto"/>
            <w:right w:val="none" w:sz="0" w:space="0" w:color="auto"/>
          </w:divBdr>
        </w:div>
        <w:div w:id="1781142141">
          <w:marLeft w:val="0"/>
          <w:marRight w:val="0"/>
          <w:marTop w:val="0"/>
          <w:marBottom w:val="0"/>
          <w:divBdr>
            <w:top w:val="none" w:sz="0" w:space="0" w:color="auto"/>
            <w:left w:val="none" w:sz="0" w:space="0" w:color="auto"/>
            <w:bottom w:val="none" w:sz="0" w:space="0" w:color="auto"/>
            <w:right w:val="none" w:sz="0" w:space="0" w:color="auto"/>
          </w:divBdr>
        </w:div>
        <w:div w:id="1515680285">
          <w:marLeft w:val="0"/>
          <w:marRight w:val="0"/>
          <w:marTop w:val="0"/>
          <w:marBottom w:val="0"/>
          <w:divBdr>
            <w:top w:val="none" w:sz="0" w:space="0" w:color="auto"/>
            <w:left w:val="none" w:sz="0" w:space="0" w:color="auto"/>
            <w:bottom w:val="none" w:sz="0" w:space="0" w:color="auto"/>
            <w:right w:val="none" w:sz="0" w:space="0" w:color="auto"/>
          </w:divBdr>
        </w:div>
        <w:div w:id="1738817674">
          <w:marLeft w:val="0"/>
          <w:marRight w:val="0"/>
          <w:marTop w:val="0"/>
          <w:marBottom w:val="0"/>
          <w:divBdr>
            <w:top w:val="none" w:sz="0" w:space="0" w:color="auto"/>
            <w:left w:val="none" w:sz="0" w:space="0" w:color="auto"/>
            <w:bottom w:val="none" w:sz="0" w:space="0" w:color="auto"/>
            <w:right w:val="none" w:sz="0" w:space="0" w:color="auto"/>
          </w:divBdr>
        </w:div>
        <w:div w:id="251008669">
          <w:marLeft w:val="0"/>
          <w:marRight w:val="0"/>
          <w:marTop w:val="0"/>
          <w:marBottom w:val="0"/>
          <w:divBdr>
            <w:top w:val="none" w:sz="0" w:space="0" w:color="auto"/>
            <w:left w:val="none" w:sz="0" w:space="0" w:color="auto"/>
            <w:bottom w:val="none" w:sz="0" w:space="0" w:color="auto"/>
            <w:right w:val="none" w:sz="0" w:space="0" w:color="auto"/>
          </w:divBdr>
        </w:div>
        <w:div w:id="295139165">
          <w:marLeft w:val="0"/>
          <w:marRight w:val="0"/>
          <w:marTop w:val="0"/>
          <w:marBottom w:val="0"/>
          <w:divBdr>
            <w:top w:val="none" w:sz="0" w:space="0" w:color="auto"/>
            <w:left w:val="none" w:sz="0" w:space="0" w:color="auto"/>
            <w:bottom w:val="none" w:sz="0" w:space="0" w:color="auto"/>
            <w:right w:val="none" w:sz="0" w:space="0" w:color="auto"/>
          </w:divBdr>
        </w:div>
        <w:div w:id="1175531479">
          <w:marLeft w:val="0"/>
          <w:marRight w:val="0"/>
          <w:marTop w:val="0"/>
          <w:marBottom w:val="0"/>
          <w:divBdr>
            <w:top w:val="none" w:sz="0" w:space="0" w:color="auto"/>
            <w:left w:val="none" w:sz="0" w:space="0" w:color="auto"/>
            <w:bottom w:val="none" w:sz="0" w:space="0" w:color="auto"/>
            <w:right w:val="none" w:sz="0" w:space="0" w:color="auto"/>
          </w:divBdr>
        </w:div>
        <w:div w:id="1847285831">
          <w:marLeft w:val="0"/>
          <w:marRight w:val="0"/>
          <w:marTop w:val="0"/>
          <w:marBottom w:val="0"/>
          <w:divBdr>
            <w:top w:val="none" w:sz="0" w:space="0" w:color="auto"/>
            <w:left w:val="none" w:sz="0" w:space="0" w:color="auto"/>
            <w:bottom w:val="none" w:sz="0" w:space="0" w:color="auto"/>
            <w:right w:val="none" w:sz="0" w:space="0" w:color="auto"/>
          </w:divBdr>
        </w:div>
        <w:div w:id="1347446165">
          <w:marLeft w:val="0"/>
          <w:marRight w:val="0"/>
          <w:marTop w:val="0"/>
          <w:marBottom w:val="0"/>
          <w:divBdr>
            <w:top w:val="none" w:sz="0" w:space="0" w:color="auto"/>
            <w:left w:val="none" w:sz="0" w:space="0" w:color="auto"/>
            <w:bottom w:val="none" w:sz="0" w:space="0" w:color="auto"/>
            <w:right w:val="none" w:sz="0" w:space="0" w:color="auto"/>
          </w:divBdr>
        </w:div>
        <w:div w:id="609314603">
          <w:marLeft w:val="0"/>
          <w:marRight w:val="0"/>
          <w:marTop w:val="0"/>
          <w:marBottom w:val="0"/>
          <w:divBdr>
            <w:top w:val="none" w:sz="0" w:space="0" w:color="auto"/>
            <w:left w:val="none" w:sz="0" w:space="0" w:color="auto"/>
            <w:bottom w:val="none" w:sz="0" w:space="0" w:color="auto"/>
            <w:right w:val="none" w:sz="0" w:space="0" w:color="auto"/>
          </w:divBdr>
        </w:div>
        <w:div w:id="87388595">
          <w:marLeft w:val="0"/>
          <w:marRight w:val="0"/>
          <w:marTop w:val="0"/>
          <w:marBottom w:val="0"/>
          <w:divBdr>
            <w:top w:val="none" w:sz="0" w:space="0" w:color="auto"/>
            <w:left w:val="none" w:sz="0" w:space="0" w:color="auto"/>
            <w:bottom w:val="none" w:sz="0" w:space="0" w:color="auto"/>
            <w:right w:val="none" w:sz="0" w:space="0" w:color="auto"/>
          </w:divBdr>
        </w:div>
        <w:div w:id="156501729">
          <w:marLeft w:val="0"/>
          <w:marRight w:val="0"/>
          <w:marTop w:val="0"/>
          <w:marBottom w:val="0"/>
          <w:divBdr>
            <w:top w:val="none" w:sz="0" w:space="0" w:color="auto"/>
            <w:left w:val="none" w:sz="0" w:space="0" w:color="auto"/>
            <w:bottom w:val="none" w:sz="0" w:space="0" w:color="auto"/>
            <w:right w:val="none" w:sz="0" w:space="0" w:color="auto"/>
          </w:divBdr>
        </w:div>
        <w:div w:id="1805657695">
          <w:marLeft w:val="0"/>
          <w:marRight w:val="0"/>
          <w:marTop w:val="0"/>
          <w:marBottom w:val="0"/>
          <w:divBdr>
            <w:top w:val="none" w:sz="0" w:space="0" w:color="auto"/>
            <w:left w:val="none" w:sz="0" w:space="0" w:color="auto"/>
            <w:bottom w:val="none" w:sz="0" w:space="0" w:color="auto"/>
            <w:right w:val="none" w:sz="0" w:space="0" w:color="auto"/>
          </w:divBdr>
        </w:div>
        <w:div w:id="580067633">
          <w:marLeft w:val="0"/>
          <w:marRight w:val="0"/>
          <w:marTop w:val="0"/>
          <w:marBottom w:val="0"/>
          <w:divBdr>
            <w:top w:val="none" w:sz="0" w:space="0" w:color="auto"/>
            <w:left w:val="none" w:sz="0" w:space="0" w:color="auto"/>
            <w:bottom w:val="none" w:sz="0" w:space="0" w:color="auto"/>
            <w:right w:val="none" w:sz="0" w:space="0" w:color="auto"/>
          </w:divBdr>
        </w:div>
        <w:div w:id="1938521334">
          <w:marLeft w:val="0"/>
          <w:marRight w:val="0"/>
          <w:marTop w:val="0"/>
          <w:marBottom w:val="0"/>
          <w:divBdr>
            <w:top w:val="none" w:sz="0" w:space="0" w:color="auto"/>
            <w:left w:val="none" w:sz="0" w:space="0" w:color="auto"/>
            <w:bottom w:val="none" w:sz="0" w:space="0" w:color="auto"/>
            <w:right w:val="none" w:sz="0" w:space="0" w:color="auto"/>
          </w:divBdr>
        </w:div>
        <w:div w:id="639960312">
          <w:marLeft w:val="0"/>
          <w:marRight w:val="0"/>
          <w:marTop w:val="0"/>
          <w:marBottom w:val="0"/>
          <w:divBdr>
            <w:top w:val="none" w:sz="0" w:space="0" w:color="auto"/>
            <w:left w:val="none" w:sz="0" w:space="0" w:color="auto"/>
            <w:bottom w:val="none" w:sz="0" w:space="0" w:color="auto"/>
            <w:right w:val="none" w:sz="0" w:space="0" w:color="auto"/>
          </w:divBdr>
        </w:div>
        <w:div w:id="719549677">
          <w:marLeft w:val="0"/>
          <w:marRight w:val="0"/>
          <w:marTop w:val="0"/>
          <w:marBottom w:val="0"/>
          <w:divBdr>
            <w:top w:val="none" w:sz="0" w:space="0" w:color="auto"/>
            <w:left w:val="none" w:sz="0" w:space="0" w:color="auto"/>
            <w:bottom w:val="none" w:sz="0" w:space="0" w:color="auto"/>
            <w:right w:val="none" w:sz="0" w:space="0" w:color="auto"/>
          </w:divBdr>
        </w:div>
        <w:div w:id="1607539267">
          <w:marLeft w:val="0"/>
          <w:marRight w:val="0"/>
          <w:marTop w:val="0"/>
          <w:marBottom w:val="0"/>
          <w:divBdr>
            <w:top w:val="none" w:sz="0" w:space="0" w:color="auto"/>
            <w:left w:val="none" w:sz="0" w:space="0" w:color="auto"/>
            <w:bottom w:val="none" w:sz="0" w:space="0" w:color="auto"/>
            <w:right w:val="none" w:sz="0" w:space="0" w:color="auto"/>
          </w:divBdr>
        </w:div>
        <w:div w:id="74401562">
          <w:marLeft w:val="0"/>
          <w:marRight w:val="0"/>
          <w:marTop w:val="0"/>
          <w:marBottom w:val="0"/>
          <w:divBdr>
            <w:top w:val="none" w:sz="0" w:space="0" w:color="auto"/>
            <w:left w:val="none" w:sz="0" w:space="0" w:color="auto"/>
            <w:bottom w:val="none" w:sz="0" w:space="0" w:color="auto"/>
            <w:right w:val="none" w:sz="0" w:space="0" w:color="auto"/>
          </w:divBdr>
        </w:div>
        <w:div w:id="1598369323">
          <w:marLeft w:val="0"/>
          <w:marRight w:val="0"/>
          <w:marTop w:val="0"/>
          <w:marBottom w:val="0"/>
          <w:divBdr>
            <w:top w:val="none" w:sz="0" w:space="0" w:color="auto"/>
            <w:left w:val="none" w:sz="0" w:space="0" w:color="auto"/>
            <w:bottom w:val="none" w:sz="0" w:space="0" w:color="auto"/>
            <w:right w:val="none" w:sz="0" w:space="0" w:color="auto"/>
          </w:divBdr>
        </w:div>
        <w:div w:id="753552317">
          <w:marLeft w:val="0"/>
          <w:marRight w:val="0"/>
          <w:marTop w:val="0"/>
          <w:marBottom w:val="0"/>
          <w:divBdr>
            <w:top w:val="none" w:sz="0" w:space="0" w:color="auto"/>
            <w:left w:val="none" w:sz="0" w:space="0" w:color="auto"/>
            <w:bottom w:val="none" w:sz="0" w:space="0" w:color="auto"/>
            <w:right w:val="none" w:sz="0" w:space="0" w:color="auto"/>
          </w:divBdr>
        </w:div>
        <w:div w:id="702826391">
          <w:marLeft w:val="0"/>
          <w:marRight w:val="0"/>
          <w:marTop w:val="0"/>
          <w:marBottom w:val="0"/>
          <w:divBdr>
            <w:top w:val="none" w:sz="0" w:space="0" w:color="auto"/>
            <w:left w:val="none" w:sz="0" w:space="0" w:color="auto"/>
            <w:bottom w:val="none" w:sz="0" w:space="0" w:color="auto"/>
            <w:right w:val="none" w:sz="0" w:space="0" w:color="auto"/>
          </w:divBdr>
        </w:div>
        <w:div w:id="350573428">
          <w:marLeft w:val="0"/>
          <w:marRight w:val="0"/>
          <w:marTop w:val="0"/>
          <w:marBottom w:val="0"/>
          <w:divBdr>
            <w:top w:val="none" w:sz="0" w:space="0" w:color="auto"/>
            <w:left w:val="none" w:sz="0" w:space="0" w:color="auto"/>
            <w:bottom w:val="none" w:sz="0" w:space="0" w:color="auto"/>
            <w:right w:val="none" w:sz="0" w:space="0" w:color="auto"/>
          </w:divBdr>
        </w:div>
        <w:div w:id="519971724">
          <w:marLeft w:val="0"/>
          <w:marRight w:val="0"/>
          <w:marTop w:val="0"/>
          <w:marBottom w:val="0"/>
          <w:divBdr>
            <w:top w:val="none" w:sz="0" w:space="0" w:color="auto"/>
            <w:left w:val="none" w:sz="0" w:space="0" w:color="auto"/>
            <w:bottom w:val="none" w:sz="0" w:space="0" w:color="auto"/>
            <w:right w:val="none" w:sz="0" w:space="0" w:color="auto"/>
          </w:divBdr>
        </w:div>
        <w:div w:id="947782985">
          <w:marLeft w:val="0"/>
          <w:marRight w:val="0"/>
          <w:marTop w:val="0"/>
          <w:marBottom w:val="0"/>
          <w:divBdr>
            <w:top w:val="none" w:sz="0" w:space="0" w:color="auto"/>
            <w:left w:val="none" w:sz="0" w:space="0" w:color="auto"/>
            <w:bottom w:val="none" w:sz="0" w:space="0" w:color="auto"/>
            <w:right w:val="none" w:sz="0" w:space="0" w:color="auto"/>
          </w:divBdr>
        </w:div>
        <w:div w:id="1125124662">
          <w:marLeft w:val="0"/>
          <w:marRight w:val="0"/>
          <w:marTop w:val="0"/>
          <w:marBottom w:val="0"/>
          <w:divBdr>
            <w:top w:val="none" w:sz="0" w:space="0" w:color="auto"/>
            <w:left w:val="none" w:sz="0" w:space="0" w:color="auto"/>
            <w:bottom w:val="none" w:sz="0" w:space="0" w:color="auto"/>
            <w:right w:val="none" w:sz="0" w:space="0" w:color="auto"/>
          </w:divBdr>
        </w:div>
        <w:div w:id="1402485613">
          <w:marLeft w:val="0"/>
          <w:marRight w:val="0"/>
          <w:marTop w:val="0"/>
          <w:marBottom w:val="0"/>
          <w:divBdr>
            <w:top w:val="none" w:sz="0" w:space="0" w:color="auto"/>
            <w:left w:val="none" w:sz="0" w:space="0" w:color="auto"/>
            <w:bottom w:val="none" w:sz="0" w:space="0" w:color="auto"/>
            <w:right w:val="none" w:sz="0" w:space="0" w:color="auto"/>
          </w:divBdr>
        </w:div>
        <w:div w:id="1366563085">
          <w:marLeft w:val="0"/>
          <w:marRight w:val="0"/>
          <w:marTop w:val="0"/>
          <w:marBottom w:val="0"/>
          <w:divBdr>
            <w:top w:val="none" w:sz="0" w:space="0" w:color="auto"/>
            <w:left w:val="none" w:sz="0" w:space="0" w:color="auto"/>
            <w:bottom w:val="none" w:sz="0" w:space="0" w:color="auto"/>
            <w:right w:val="none" w:sz="0" w:space="0" w:color="auto"/>
          </w:divBdr>
        </w:div>
        <w:div w:id="677733683">
          <w:marLeft w:val="0"/>
          <w:marRight w:val="0"/>
          <w:marTop w:val="0"/>
          <w:marBottom w:val="0"/>
          <w:divBdr>
            <w:top w:val="none" w:sz="0" w:space="0" w:color="auto"/>
            <w:left w:val="none" w:sz="0" w:space="0" w:color="auto"/>
            <w:bottom w:val="none" w:sz="0" w:space="0" w:color="auto"/>
            <w:right w:val="none" w:sz="0" w:space="0" w:color="auto"/>
          </w:divBdr>
        </w:div>
        <w:div w:id="137262489">
          <w:marLeft w:val="0"/>
          <w:marRight w:val="0"/>
          <w:marTop w:val="0"/>
          <w:marBottom w:val="0"/>
          <w:divBdr>
            <w:top w:val="none" w:sz="0" w:space="0" w:color="auto"/>
            <w:left w:val="none" w:sz="0" w:space="0" w:color="auto"/>
            <w:bottom w:val="none" w:sz="0" w:space="0" w:color="auto"/>
            <w:right w:val="none" w:sz="0" w:space="0" w:color="auto"/>
          </w:divBdr>
        </w:div>
        <w:div w:id="420102330">
          <w:marLeft w:val="0"/>
          <w:marRight w:val="0"/>
          <w:marTop w:val="0"/>
          <w:marBottom w:val="0"/>
          <w:divBdr>
            <w:top w:val="none" w:sz="0" w:space="0" w:color="auto"/>
            <w:left w:val="none" w:sz="0" w:space="0" w:color="auto"/>
            <w:bottom w:val="none" w:sz="0" w:space="0" w:color="auto"/>
            <w:right w:val="none" w:sz="0" w:space="0" w:color="auto"/>
          </w:divBdr>
        </w:div>
        <w:div w:id="1077483849">
          <w:marLeft w:val="0"/>
          <w:marRight w:val="0"/>
          <w:marTop w:val="0"/>
          <w:marBottom w:val="0"/>
          <w:divBdr>
            <w:top w:val="none" w:sz="0" w:space="0" w:color="auto"/>
            <w:left w:val="none" w:sz="0" w:space="0" w:color="auto"/>
            <w:bottom w:val="none" w:sz="0" w:space="0" w:color="auto"/>
            <w:right w:val="none" w:sz="0" w:space="0" w:color="auto"/>
          </w:divBdr>
        </w:div>
        <w:div w:id="123233566">
          <w:marLeft w:val="0"/>
          <w:marRight w:val="0"/>
          <w:marTop w:val="0"/>
          <w:marBottom w:val="0"/>
          <w:divBdr>
            <w:top w:val="none" w:sz="0" w:space="0" w:color="auto"/>
            <w:left w:val="none" w:sz="0" w:space="0" w:color="auto"/>
            <w:bottom w:val="none" w:sz="0" w:space="0" w:color="auto"/>
            <w:right w:val="none" w:sz="0" w:space="0" w:color="auto"/>
          </w:divBdr>
        </w:div>
        <w:div w:id="1441682049">
          <w:marLeft w:val="0"/>
          <w:marRight w:val="0"/>
          <w:marTop w:val="0"/>
          <w:marBottom w:val="0"/>
          <w:divBdr>
            <w:top w:val="none" w:sz="0" w:space="0" w:color="auto"/>
            <w:left w:val="none" w:sz="0" w:space="0" w:color="auto"/>
            <w:bottom w:val="none" w:sz="0" w:space="0" w:color="auto"/>
            <w:right w:val="none" w:sz="0" w:space="0" w:color="auto"/>
          </w:divBdr>
        </w:div>
        <w:div w:id="1284194284">
          <w:marLeft w:val="0"/>
          <w:marRight w:val="0"/>
          <w:marTop w:val="0"/>
          <w:marBottom w:val="0"/>
          <w:divBdr>
            <w:top w:val="none" w:sz="0" w:space="0" w:color="auto"/>
            <w:left w:val="none" w:sz="0" w:space="0" w:color="auto"/>
            <w:bottom w:val="none" w:sz="0" w:space="0" w:color="auto"/>
            <w:right w:val="none" w:sz="0" w:space="0" w:color="auto"/>
          </w:divBdr>
        </w:div>
        <w:div w:id="1771390936">
          <w:marLeft w:val="0"/>
          <w:marRight w:val="0"/>
          <w:marTop w:val="0"/>
          <w:marBottom w:val="0"/>
          <w:divBdr>
            <w:top w:val="none" w:sz="0" w:space="0" w:color="auto"/>
            <w:left w:val="none" w:sz="0" w:space="0" w:color="auto"/>
            <w:bottom w:val="none" w:sz="0" w:space="0" w:color="auto"/>
            <w:right w:val="none" w:sz="0" w:space="0" w:color="auto"/>
          </w:divBdr>
        </w:div>
        <w:div w:id="1276912395">
          <w:marLeft w:val="0"/>
          <w:marRight w:val="0"/>
          <w:marTop w:val="0"/>
          <w:marBottom w:val="0"/>
          <w:divBdr>
            <w:top w:val="none" w:sz="0" w:space="0" w:color="auto"/>
            <w:left w:val="none" w:sz="0" w:space="0" w:color="auto"/>
            <w:bottom w:val="none" w:sz="0" w:space="0" w:color="auto"/>
            <w:right w:val="none" w:sz="0" w:space="0" w:color="auto"/>
          </w:divBdr>
        </w:div>
        <w:div w:id="1549075523">
          <w:marLeft w:val="0"/>
          <w:marRight w:val="0"/>
          <w:marTop w:val="0"/>
          <w:marBottom w:val="0"/>
          <w:divBdr>
            <w:top w:val="none" w:sz="0" w:space="0" w:color="auto"/>
            <w:left w:val="none" w:sz="0" w:space="0" w:color="auto"/>
            <w:bottom w:val="none" w:sz="0" w:space="0" w:color="auto"/>
            <w:right w:val="none" w:sz="0" w:space="0" w:color="auto"/>
          </w:divBdr>
        </w:div>
        <w:div w:id="2110270024">
          <w:marLeft w:val="0"/>
          <w:marRight w:val="0"/>
          <w:marTop w:val="0"/>
          <w:marBottom w:val="0"/>
          <w:divBdr>
            <w:top w:val="none" w:sz="0" w:space="0" w:color="auto"/>
            <w:left w:val="none" w:sz="0" w:space="0" w:color="auto"/>
            <w:bottom w:val="none" w:sz="0" w:space="0" w:color="auto"/>
            <w:right w:val="none" w:sz="0" w:space="0" w:color="auto"/>
          </w:divBdr>
        </w:div>
        <w:div w:id="833028149">
          <w:marLeft w:val="0"/>
          <w:marRight w:val="0"/>
          <w:marTop w:val="0"/>
          <w:marBottom w:val="0"/>
          <w:divBdr>
            <w:top w:val="none" w:sz="0" w:space="0" w:color="auto"/>
            <w:left w:val="none" w:sz="0" w:space="0" w:color="auto"/>
            <w:bottom w:val="none" w:sz="0" w:space="0" w:color="auto"/>
            <w:right w:val="none" w:sz="0" w:space="0" w:color="auto"/>
          </w:divBdr>
        </w:div>
        <w:div w:id="2041473050">
          <w:marLeft w:val="0"/>
          <w:marRight w:val="0"/>
          <w:marTop w:val="0"/>
          <w:marBottom w:val="0"/>
          <w:divBdr>
            <w:top w:val="none" w:sz="0" w:space="0" w:color="auto"/>
            <w:left w:val="none" w:sz="0" w:space="0" w:color="auto"/>
            <w:bottom w:val="none" w:sz="0" w:space="0" w:color="auto"/>
            <w:right w:val="none" w:sz="0" w:space="0" w:color="auto"/>
          </w:divBdr>
        </w:div>
        <w:div w:id="1738359778">
          <w:marLeft w:val="0"/>
          <w:marRight w:val="0"/>
          <w:marTop w:val="0"/>
          <w:marBottom w:val="0"/>
          <w:divBdr>
            <w:top w:val="none" w:sz="0" w:space="0" w:color="auto"/>
            <w:left w:val="none" w:sz="0" w:space="0" w:color="auto"/>
            <w:bottom w:val="none" w:sz="0" w:space="0" w:color="auto"/>
            <w:right w:val="none" w:sz="0" w:space="0" w:color="auto"/>
          </w:divBdr>
        </w:div>
        <w:div w:id="1582056666">
          <w:marLeft w:val="0"/>
          <w:marRight w:val="0"/>
          <w:marTop w:val="0"/>
          <w:marBottom w:val="0"/>
          <w:divBdr>
            <w:top w:val="none" w:sz="0" w:space="0" w:color="auto"/>
            <w:left w:val="none" w:sz="0" w:space="0" w:color="auto"/>
            <w:bottom w:val="none" w:sz="0" w:space="0" w:color="auto"/>
            <w:right w:val="none" w:sz="0" w:space="0" w:color="auto"/>
          </w:divBdr>
        </w:div>
        <w:div w:id="1784184309">
          <w:marLeft w:val="0"/>
          <w:marRight w:val="0"/>
          <w:marTop w:val="0"/>
          <w:marBottom w:val="0"/>
          <w:divBdr>
            <w:top w:val="none" w:sz="0" w:space="0" w:color="auto"/>
            <w:left w:val="none" w:sz="0" w:space="0" w:color="auto"/>
            <w:bottom w:val="none" w:sz="0" w:space="0" w:color="auto"/>
            <w:right w:val="none" w:sz="0" w:space="0" w:color="auto"/>
          </w:divBdr>
        </w:div>
        <w:div w:id="1594361021">
          <w:marLeft w:val="0"/>
          <w:marRight w:val="0"/>
          <w:marTop w:val="0"/>
          <w:marBottom w:val="0"/>
          <w:divBdr>
            <w:top w:val="none" w:sz="0" w:space="0" w:color="auto"/>
            <w:left w:val="none" w:sz="0" w:space="0" w:color="auto"/>
            <w:bottom w:val="none" w:sz="0" w:space="0" w:color="auto"/>
            <w:right w:val="none" w:sz="0" w:space="0" w:color="auto"/>
          </w:divBdr>
        </w:div>
        <w:div w:id="1392575601">
          <w:marLeft w:val="0"/>
          <w:marRight w:val="0"/>
          <w:marTop w:val="0"/>
          <w:marBottom w:val="0"/>
          <w:divBdr>
            <w:top w:val="none" w:sz="0" w:space="0" w:color="auto"/>
            <w:left w:val="none" w:sz="0" w:space="0" w:color="auto"/>
            <w:bottom w:val="none" w:sz="0" w:space="0" w:color="auto"/>
            <w:right w:val="none" w:sz="0" w:space="0" w:color="auto"/>
          </w:divBdr>
        </w:div>
        <w:div w:id="1857692169">
          <w:marLeft w:val="0"/>
          <w:marRight w:val="0"/>
          <w:marTop w:val="0"/>
          <w:marBottom w:val="0"/>
          <w:divBdr>
            <w:top w:val="none" w:sz="0" w:space="0" w:color="auto"/>
            <w:left w:val="none" w:sz="0" w:space="0" w:color="auto"/>
            <w:bottom w:val="none" w:sz="0" w:space="0" w:color="auto"/>
            <w:right w:val="none" w:sz="0" w:space="0" w:color="auto"/>
          </w:divBdr>
        </w:div>
        <w:div w:id="1012956398">
          <w:marLeft w:val="0"/>
          <w:marRight w:val="0"/>
          <w:marTop w:val="0"/>
          <w:marBottom w:val="0"/>
          <w:divBdr>
            <w:top w:val="none" w:sz="0" w:space="0" w:color="auto"/>
            <w:left w:val="none" w:sz="0" w:space="0" w:color="auto"/>
            <w:bottom w:val="none" w:sz="0" w:space="0" w:color="auto"/>
            <w:right w:val="none" w:sz="0" w:space="0" w:color="auto"/>
          </w:divBdr>
        </w:div>
        <w:div w:id="1876237974">
          <w:marLeft w:val="0"/>
          <w:marRight w:val="0"/>
          <w:marTop w:val="0"/>
          <w:marBottom w:val="0"/>
          <w:divBdr>
            <w:top w:val="none" w:sz="0" w:space="0" w:color="auto"/>
            <w:left w:val="none" w:sz="0" w:space="0" w:color="auto"/>
            <w:bottom w:val="none" w:sz="0" w:space="0" w:color="auto"/>
            <w:right w:val="none" w:sz="0" w:space="0" w:color="auto"/>
          </w:divBdr>
        </w:div>
        <w:div w:id="1638993535">
          <w:marLeft w:val="0"/>
          <w:marRight w:val="0"/>
          <w:marTop w:val="0"/>
          <w:marBottom w:val="0"/>
          <w:divBdr>
            <w:top w:val="none" w:sz="0" w:space="0" w:color="auto"/>
            <w:left w:val="none" w:sz="0" w:space="0" w:color="auto"/>
            <w:bottom w:val="none" w:sz="0" w:space="0" w:color="auto"/>
            <w:right w:val="none" w:sz="0" w:space="0" w:color="auto"/>
          </w:divBdr>
        </w:div>
        <w:div w:id="1013341741">
          <w:marLeft w:val="0"/>
          <w:marRight w:val="0"/>
          <w:marTop w:val="0"/>
          <w:marBottom w:val="0"/>
          <w:divBdr>
            <w:top w:val="none" w:sz="0" w:space="0" w:color="auto"/>
            <w:left w:val="none" w:sz="0" w:space="0" w:color="auto"/>
            <w:bottom w:val="none" w:sz="0" w:space="0" w:color="auto"/>
            <w:right w:val="none" w:sz="0" w:space="0" w:color="auto"/>
          </w:divBdr>
        </w:div>
        <w:div w:id="325789110">
          <w:marLeft w:val="0"/>
          <w:marRight w:val="0"/>
          <w:marTop w:val="0"/>
          <w:marBottom w:val="0"/>
          <w:divBdr>
            <w:top w:val="none" w:sz="0" w:space="0" w:color="auto"/>
            <w:left w:val="none" w:sz="0" w:space="0" w:color="auto"/>
            <w:bottom w:val="none" w:sz="0" w:space="0" w:color="auto"/>
            <w:right w:val="none" w:sz="0" w:space="0" w:color="auto"/>
          </w:divBdr>
        </w:div>
        <w:div w:id="1495342451">
          <w:marLeft w:val="0"/>
          <w:marRight w:val="0"/>
          <w:marTop w:val="0"/>
          <w:marBottom w:val="0"/>
          <w:divBdr>
            <w:top w:val="none" w:sz="0" w:space="0" w:color="auto"/>
            <w:left w:val="none" w:sz="0" w:space="0" w:color="auto"/>
            <w:bottom w:val="none" w:sz="0" w:space="0" w:color="auto"/>
            <w:right w:val="none" w:sz="0" w:space="0" w:color="auto"/>
          </w:divBdr>
        </w:div>
        <w:div w:id="1264261564">
          <w:marLeft w:val="0"/>
          <w:marRight w:val="0"/>
          <w:marTop w:val="0"/>
          <w:marBottom w:val="0"/>
          <w:divBdr>
            <w:top w:val="none" w:sz="0" w:space="0" w:color="auto"/>
            <w:left w:val="none" w:sz="0" w:space="0" w:color="auto"/>
            <w:bottom w:val="none" w:sz="0" w:space="0" w:color="auto"/>
            <w:right w:val="none" w:sz="0" w:space="0" w:color="auto"/>
          </w:divBdr>
        </w:div>
        <w:div w:id="1077215846">
          <w:marLeft w:val="0"/>
          <w:marRight w:val="0"/>
          <w:marTop w:val="0"/>
          <w:marBottom w:val="0"/>
          <w:divBdr>
            <w:top w:val="none" w:sz="0" w:space="0" w:color="auto"/>
            <w:left w:val="none" w:sz="0" w:space="0" w:color="auto"/>
            <w:bottom w:val="none" w:sz="0" w:space="0" w:color="auto"/>
            <w:right w:val="none" w:sz="0" w:space="0" w:color="auto"/>
          </w:divBdr>
        </w:div>
        <w:div w:id="504706623">
          <w:marLeft w:val="0"/>
          <w:marRight w:val="0"/>
          <w:marTop w:val="0"/>
          <w:marBottom w:val="0"/>
          <w:divBdr>
            <w:top w:val="none" w:sz="0" w:space="0" w:color="auto"/>
            <w:left w:val="none" w:sz="0" w:space="0" w:color="auto"/>
            <w:bottom w:val="none" w:sz="0" w:space="0" w:color="auto"/>
            <w:right w:val="none" w:sz="0" w:space="0" w:color="auto"/>
          </w:divBdr>
        </w:div>
        <w:div w:id="554589366">
          <w:marLeft w:val="0"/>
          <w:marRight w:val="0"/>
          <w:marTop w:val="0"/>
          <w:marBottom w:val="0"/>
          <w:divBdr>
            <w:top w:val="none" w:sz="0" w:space="0" w:color="auto"/>
            <w:left w:val="none" w:sz="0" w:space="0" w:color="auto"/>
            <w:bottom w:val="none" w:sz="0" w:space="0" w:color="auto"/>
            <w:right w:val="none" w:sz="0" w:space="0" w:color="auto"/>
          </w:divBdr>
        </w:div>
        <w:div w:id="1578248274">
          <w:marLeft w:val="0"/>
          <w:marRight w:val="0"/>
          <w:marTop w:val="0"/>
          <w:marBottom w:val="0"/>
          <w:divBdr>
            <w:top w:val="none" w:sz="0" w:space="0" w:color="auto"/>
            <w:left w:val="none" w:sz="0" w:space="0" w:color="auto"/>
            <w:bottom w:val="none" w:sz="0" w:space="0" w:color="auto"/>
            <w:right w:val="none" w:sz="0" w:space="0" w:color="auto"/>
          </w:divBdr>
        </w:div>
        <w:div w:id="1493791061">
          <w:marLeft w:val="0"/>
          <w:marRight w:val="0"/>
          <w:marTop w:val="0"/>
          <w:marBottom w:val="0"/>
          <w:divBdr>
            <w:top w:val="none" w:sz="0" w:space="0" w:color="auto"/>
            <w:left w:val="none" w:sz="0" w:space="0" w:color="auto"/>
            <w:bottom w:val="none" w:sz="0" w:space="0" w:color="auto"/>
            <w:right w:val="none" w:sz="0" w:space="0" w:color="auto"/>
          </w:divBdr>
        </w:div>
        <w:div w:id="1682901421">
          <w:marLeft w:val="0"/>
          <w:marRight w:val="0"/>
          <w:marTop w:val="0"/>
          <w:marBottom w:val="0"/>
          <w:divBdr>
            <w:top w:val="none" w:sz="0" w:space="0" w:color="auto"/>
            <w:left w:val="none" w:sz="0" w:space="0" w:color="auto"/>
            <w:bottom w:val="none" w:sz="0" w:space="0" w:color="auto"/>
            <w:right w:val="none" w:sz="0" w:space="0" w:color="auto"/>
          </w:divBdr>
        </w:div>
        <w:div w:id="721056462">
          <w:marLeft w:val="0"/>
          <w:marRight w:val="0"/>
          <w:marTop w:val="0"/>
          <w:marBottom w:val="0"/>
          <w:divBdr>
            <w:top w:val="none" w:sz="0" w:space="0" w:color="auto"/>
            <w:left w:val="none" w:sz="0" w:space="0" w:color="auto"/>
            <w:bottom w:val="none" w:sz="0" w:space="0" w:color="auto"/>
            <w:right w:val="none" w:sz="0" w:space="0" w:color="auto"/>
          </w:divBdr>
        </w:div>
        <w:div w:id="1926379567">
          <w:marLeft w:val="0"/>
          <w:marRight w:val="0"/>
          <w:marTop w:val="0"/>
          <w:marBottom w:val="0"/>
          <w:divBdr>
            <w:top w:val="none" w:sz="0" w:space="0" w:color="auto"/>
            <w:left w:val="none" w:sz="0" w:space="0" w:color="auto"/>
            <w:bottom w:val="none" w:sz="0" w:space="0" w:color="auto"/>
            <w:right w:val="none" w:sz="0" w:space="0" w:color="auto"/>
          </w:divBdr>
        </w:div>
        <w:div w:id="2026125084">
          <w:marLeft w:val="0"/>
          <w:marRight w:val="0"/>
          <w:marTop w:val="0"/>
          <w:marBottom w:val="0"/>
          <w:divBdr>
            <w:top w:val="none" w:sz="0" w:space="0" w:color="auto"/>
            <w:left w:val="none" w:sz="0" w:space="0" w:color="auto"/>
            <w:bottom w:val="none" w:sz="0" w:space="0" w:color="auto"/>
            <w:right w:val="none" w:sz="0" w:space="0" w:color="auto"/>
          </w:divBdr>
        </w:div>
        <w:div w:id="1224683735">
          <w:marLeft w:val="0"/>
          <w:marRight w:val="0"/>
          <w:marTop w:val="0"/>
          <w:marBottom w:val="0"/>
          <w:divBdr>
            <w:top w:val="none" w:sz="0" w:space="0" w:color="auto"/>
            <w:left w:val="none" w:sz="0" w:space="0" w:color="auto"/>
            <w:bottom w:val="none" w:sz="0" w:space="0" w:color="auto"/>
            <w:right w:val="none" w:sz="0" w:space="0" w:color="auto"/>
          </w:divBdr>
        </w:div>
        <w:div w:id="1052340642">
          <w:marLeft w:val="0"/>
          <w:marRight w:val="0"/>
          <w:marTop w:val="0"/>
          <w:marBottom w:val="0"/>
          <w:divBdr>
            <w:top w:val="none" w:sz="0" w:space="0" w:color="auto"/>
            <w:left w:val="none" w:sz="0" w:space="0" w:color="auto"/>
            <w:bottom w:val="none" w:sz="0" w:space="0" w:color="auto"/>
            <w:right w:val="none" w:sz="0" w:space="0" w:color="auto"/>
          </w:divBdr>
        </w:div>
        <w:div w:id="238177020">
          <w:marLeft w:val="0"/>
          <w:marRight w:val="0"/>
          <w:marTop w:val="0"/>
          <w:marBottom w:val="0"/>
          <w:divBdr>
            <w:top w:val="none" w:sz="0" w:space="0" w:color="auto"/>
            <w:left w:val="none" w:sz="0" w:space="0" w:color="auto"/>
            <w:bottom w:val="none" w:sz="0" w:space="0" w:color="auto"/>
            <w:right w:val="none" w:sz="0" w:space="0" w:color="auto"/>
          </w:divBdr>
        </w:div>
        <w:div w:id="1350988141">
          <w:marLeft w:val="0"/>
          <w:marRight w:val="0"/>
          <w:marTop w:val="0"/>
          <w:marBottom w:val="0"/>
          <w:divBdr>
            <w:top w:val="none" w:sz="0" w:space="0" w:color="auto"/>
            <w:left w:val="none" w:sz="0" w:space="0" w:color="auto"/>
            <w:bottom w:val="none" w:sz="0" w:space="0" w:color="auto"/>
            <w:right w:val="none" w:sz="0" w:space="0" w:color="auto"/>
          </w:divBdr>
        </w:div>
        <w:div w:id="358971624">
          <w:marLeft w:val="0"/>
          <w:marRight w:val="0"/>
          <w:marTop w:val="0"/>
          <w:marBottom w:val="0"/>
          <w:divBdr>
            <w:top w:val="none" w:sz="0" w:space="0" w:color="auto"/>
            <w:left w:val="none" w:sz="0" w:space="0" w:color="auto"/>
            <w:bottom w:val="none" w:sz="0" w:space="0" w:color="auto"/>
            <w:right w:val="none" w:sz="0" w:space="0" w:color="auto"/>
          </w:divBdr>
        </w:div>
        <w:div w:id="1992447296">
          <w:marLeft w:val="0"/>
          <w:marRight w:val="0"/>
          <w:marTop w:val="0"/>
          <w:marBottom w:val="0"/>
          <w:divBdr>
            <w:top w:val="none" w:sz="0" w:space="0" w:color="auto"/>
            <w:left w:val="none" w:sz="0" w:space="0" w:color="auto"/>
            <w:bottom w:val="none" w:sz="0" w:space="0" w:color="auto"/>
            <w:right w:val="none" w:sz="0" w:space="0" w:color="auto"/>
          </w:divBdr>
        </w:div>
        <w:div w:id="737485491">
          <w:marLeft w:val="0"/>
          <w:marRight w:val="0"/>
          <w:marTop w:val="0"/>
          <w:marBottom w:val="0"/>
          <w:divBdr>
            <w:top w:val="none" w:sz="0" w:space="0" w:color="auto"/>
            <w:left w:val="none" w:sz="0" w:space="0" w:color="auto"/>
            <w:bottom w:val="none" w:sz="0" w:space="0" w:color="auto"/>
            <w:right w:val="none" w:sz="0" w:space="0" w:color="auto"/>
          </w:divBdr>
        </w:div>
        <w:div w:id="1142886593">
          <w:marLeft w:val="0"/>
          <w:marRight w:val="0"/>
          <w:marTop w:val="0"/>
          <w:marBottom w:val="0"/>
          <w:divBdr>
            <w:top w:val="none" w:sz="0" w:space="0" w:color="auto"/>
            <w:left w:val="none" w:sz="0" w:space="0" w:color="auto"/>
            <w:bottom w:val="none" w:sz="0" w:space="0" w:color="auto"/>
            <w:right w:val="none" w:sz="0" w:space="0" w:color="auto"/>
          </w:divBdr>
        </w:div>
        <w:div w:id="1151212818">
          <w:marLeft w:val="0"/>
          <w:marRight w:val="0"/>
          <w:marTop w:val="0"/>
          <w:marBottom w:val="0"/>
          <w:divBdr>
            <w:top w:val="none" w:sz="0" w:space="0" w:color="auto"/>
            <w:left w:val="none" w:sz="0" w:space="0" w:color="auto"/>
            <w:bottom w:val="none" w:sz="0" w:space="0" w:color="auto"/>
            <w:right w:val="none" w:sz="0" w:space="0" w:color="auto"/>
          </w:divBdr>
        </w:div>
        <w:div w:id="1240948235">
          <w:marLeft w:val="0"/>
          <w:marRight w:val="0"/>
          <w:marTop w:val="0"/>
          <w:marBottom w:val="0"/>
          <w:divBdr>
            <w:top w:val="none" w:sz="0" w:space="0" w:color="auto"/>
            <w:left w:val="none" w:sz="0" w:space="0" w:color="auto"/>
            <w:bottom w:val="none" w:sz="0" w:space="0" w:color="auto"/>
            <w:right w:val="none" w:sz="0" w:space="0" w:color="auto"/>
          </w:divBdr>
        </w:div>
        <w:div w:id="5132397">
          <w:marLeft w:val="0"/>
          <w:marRight w:val="0"/>
          <w:marTop w:val="0"/>
          <w:marBottom w:val="0"/>
          <w:divBdr>
            <w:top w:val="none" w:sz="0" w:space="0" w:color="auto"/>
            <w:left w:val="none" w:sz="0" w:space="0" w:color="auto"/>
            <w:bottom w:val="none" w:sz="0" w:space="0" w:color="auto"/>
            <w:right w:val="none" w:sz="0" w:space="0" w:color="auto"/>
          </w:divBdr>
        </w:div>
        <w:div w:id="75518440">
          <w:marLeft w:val="0"/>
          <w:marRight w:val="0"/>
          <w:marTop w:val="0"/>
          <w:marBottom w:val="0"/>
          <w:divBdr>
            <w:top w:val="none" w:sz="0" w:space="0" w:color="auto"/>
            <w:left w:val="none" w:sz="0" w:space="0" w:color="auto"/>
            <w:bottom w:val="none" w:sz="0" w:space="0" w:color="auto"/>
            <w:right w:val="none" w:sz="0" w:space="0" w:color="auto"/>
          </w:divBdr>
        </w:div>
        <w:div w:id="1069427839">
          <w:marLeft w:val="0"/>
          <w:marRight w:val="0"/>
          <w:marTop w:val="0"/>
          <w:marBottom w:val="0"/>
          <w:divBdr>
            <w:top w:val="none" w:sz="0" w:space="0" w:color="auto"/>
            <w:left w:val="none" w:sz="0" w:space="0" w:color="auto"/>
            <w:bottom w:val="none" w:sz="0" w:space="0" w:color="auto"/>
            <w:right w:val="none" w:sz="0" w:space="0" w:color="auto"/>
          </w:divBdr>
        </w:div>
        <w:div w:id="260842726">
          <w:marLeft w:val="0"/>
          <w:marRight w:val="0"/>
          <w:marTop w:val="0"/>
          <w:marBottom w:val="0"/>
          <w:divBdr>
            <w:top w:val="none" w:sz="0" w:space="0" w:color="auto"/>
            <w:left w:val="none" w:sz="0" w:space="0" w:color="auto"/>
            <w:bottom w:val="none" w:sz="0" w:space="0" w:color="auto"/>
            <w:right w:val="none" w:sz="0" w:space="0" w:color="auto"/>
          </w:divBdr>
        </w:div>
        <w:div w:id="318773654">
          <w:marLeft w:val="0"/>
          <w:marRight w:val="0"/>
          <w:marTop w:val="0"/>
          <w:marBottom w:val="0"/>
          <w:divBdr>
            <w:top w:val="none" w:sz="0" w:space="0" w:color="auto"/>
            <w:left w:val="none" w:sz="0" w:space="0" w:color="auto"/>
            <w:bottom w:val="none" w:sz="0" w:space="0" w:color="auto"/>
            <w:right w:val="none" w:sz="0" w:space="0" w:color="auto"/>
          </w:divBdr>
        </w:div>
        <w:div w:id="279067830">
          <w:marLeft w:val="0"/>
          <w:marRight w:val="0"/>
          <w:marTop w:val="0"/>
          <w:marBottom w:val="0"/>
          <w:divBdr>
            <w:top w:val="none" w:sz="0" w:space="0" w:color="auto"/>
            <w:left w:val="none" w:sz="0" w:space="0" w:color="auto"/>
            <w:bottom w:val="none" w:sz="0" w:space="0" w:color="auto"/>
            <w:right w:val="none" w:sz="0" w:space="0" w:color="auto"/>
          </w:divBdr>
        </w:div>
        <w:div w:id="1017393852">
          <w:marLeft w:val="0"/>
          <w:marRight w:val="0"/>
          <w:marTop w:val="0"/>
          <w:marBottom w:val="0"/>
          <w:divBdr>
            <w:top w:val="none" w:sz="0" w:space="0" w:color="auto"/>
            <w:left w:val="none" w:sz="0" w:space="0" w:color="auto"/>
            <w:bottom w:val="none" w:sz="0" w:space="0" w:color="auto"/>
            <w:right w:val="none" w:sz="0" w:space="0" w:color="auto"/>
          </w:divBdr>
        </w:div>
        <w:div w:id="1850871979">
          <w:marLeft w:val="0"/>
          <w:marRight w:val="0"/>
          <w:marTop w:val="0"/>
          <w:marBottom w:val="0"/>
          <w:divBdr>
            <w:top w:val="none" w:sz="0" w:space="0" w:color="auto"/>
            <w:left w:val="none" w:sz="0" w:space="0" w:color="auto"/>
            <w:bottom w:val="none" w:sz="0" w:space="0" w:color="auto"/>
            <w:right w:val="none" w:sz="0" w:space="0" w:color="auto"/>
          </w:divBdr>
        </w:div>
        <w:div w:id="243757248">
          <w:marLeft w:val="0"/>
          <w:marRight w:val="0"/>
          <w:marTop w:val="0"/>
          <w:marBottom w:val="0"/>
          <w:divBdr>
            <w:top w:val="none" w:sz="0" w:space="0" w:color="auto"/>
            <w:left w:val="none" w:sz="0" w:space="0" w:color="auto"/>
            <w:bottom w:val="none" w:sz="0" w:space="0" w:color="auto"/>
            <w:right w:val="none" w:sz="0" w:space="0" w:color="auto"/>
          </w:divBdr>
        </w:div>
        <w:div w:id="779565595">
          <w:marLeft w:val="0"/>
          <w:marRight w:val="0"/>
          <w:marTop w:val="0"/>
          <w:marBottom w:val="0"/>
          <w:divBdr>
            <w:top w:val="none" w:sz="0" w:space="0" w:color="auto"/>
            <w:left w:val="none" w:sz="0" w:space="0" w:color="auto"/>
            <w:bottom w:val="none" w:sz="0" w:space="0" w:color="auto"/>
            <w:right w:val="none" w:sz="0" w:space="0" w:color="auto"/>
          </w:divBdr>
        </w:div>
        <w:div w:id="1123037684">
          <w:marLeft w:val="0"/>
          <w:marRight w:val="0"/>
          <w:marTop w:val="0"/>
          <w:marBottom w:val="0"/>
          <w:divBdr>
            <w:top w:val="none" w:sz="0" w:space="0" w:color="auto"/>
            <w:left w:val="none" w:sz="0" w:space="0" w:color="auto"/>
            <w:bottom w:val="none" w:sz="0" w:space="0" w:color="auto"/>
            <w:right w:val="none" w:sz="0" w:space="0" w:color="auto"/>
          </w:divBdr>
        </w:div>
        <w:div w:id="1846631125">
          <w:marLeft w:val="0"/>
          <w:marRight w:val="0"/>
          <w:marTop w:val="0"/>
          <w:marBottom w:val="0"/>
          <w:divBdr>
            <w:top w:val="none" w:sz="0" w:space="0" w:color="auto"/>
            <w:left w:val="none" w:sz="0" w:space="0" w:color="auto"/>
            <w:bottom w:val="none" w:sz="0" w:space="0" w:color="auto"/>
            <w:right w:val="none" w:sz="0" w:space="0" w:color="auto"/>
          </w:divBdr>
        </w:div>
        <w:div w:id="1058288309">
          <w:marLeft w:val="0"/>
          <w:marRight w:val="0"/>
          <w:marTop w:val="0"/>
          <w:marBottom w:val="0"/>
          <w:divBdr>
            <w:top w:val="none" w:sz="0" w:space="0" w:color="auto"/>
            <w:left w:val="none" w:sz="0" w:space="0" w:color="auto"/>
            <w:bottom w:val="none" w:sz="0" w:space="0" w:color="auto"/>
            <w:right w:val="none" w:sz="0" w:space="0" w:color="auto"/>
          </w:divBdr>
        </w:div>
        <w:div w:id="1573270147">
          <w:marLeft w:val="0"/>
          <w:marRight w:val="0"/>
          <w:marTop w:val="0"/>
          <w:marBottom w:val="0"/>
          <w:divBdr>
            <w:top w:val="none" w:sz="0" w:space="0" w:color="auto"/>
            <w:left w:val="none" w:sz="0" w:space="0" w:color="auto"/>
            <w:bottom w:val="none" w:sz="0" w:space="0" w:color="auto"/>
            <w:right w:val="none" w:sz="0" w:space="0" w:color="auto"/>
          </w:divBdr>
        </w:div>
        <w:div w:id="1625967910">
          <w:marLeft w:val="0"/>
          <w:marRight w:val="0"/>
          <w:marTop w:val="0"/>
          <w:marBottom w:val="0"/>
          <w:divBdr>
            <w:top w:val="none" w:sz="0" w:space="0" w:color="auto"/>
            <w:left w:val="none" w:sz="0" w:space="0" w:color="auto"/>
            <w:bottom w:val="none" w:sz="0" w:space="0" w:color="auto"/>
            <w:right w:val="none" w:sz="0" w:space="0" w:color="auto"/>
          </w:divBdr>
        </w:div>
        <w:div w:id="1006906728">
          <w:marLeft w:val="0"/>
          <w:marRight w:val="0"/>
          <w:marTop w:val="0"/>
          <w:marBottom w:val="0"/>
          <w:divBdr>
            <w:top w:val="none" w:sz="0" w:space="0" w:color="auto"/>
            <w:left w:val="none" w:sz="0" w:space="0" w:color="auto"/>
            <w:bottom w:val="none" w:sz="0" w:space="0" w:color="auto"/>
            <w:right w:val="none" w:sz="0" w:space="0" w:color="auto"/>
          </w:divBdr>
        </w:div>
        <w:div w:id="84424555">
          <w:marLeft w:val="0"/>
          <w:marRight w:val="0"/>
          <w:marTop w:val="0"/>
          <w:marBottom w:val="0"/>
          <w:divBdr>
            <w:top w:val="none" w:sz="0" w:space="0" w:color="auto"/>
            <w:left w:val="none" w:sz="0" w:space="0" w:color="auto"/>
            <w:bottom w:val="none" w:sz="0" w:space="0" w:color="auto"/>
            <w:right w:val="none" w:sz="0" w:space="0" w:color="auto"/>
          </w:divBdr>
        </w:div>
        <w:div w:id="525631378">
          <w:marLeft w:val="0"/>
          <w:marRight w:val="0"/>
          <w:marTop w:val="0"/>
          <w:marBottom w:val="0"/>
          <w:divBdr>
            <w:top w:val="none" w:sz="0" w:space="0" w:color="auto"/>
            <w:left w:val="none" w:sz="0" w:space="0" w:color="auto"/>
            <w:bottom w:val="none" w:sz="0" w:space="0" w:color="auto"/>
            <w:right w:val="none" w:sz="0" w:space="0" w:color="auto"/>
          </w:divBdr>
        </w:div>
        <w:div w:id="916865433">
          <w:marLeft w:val="0"/>
          <w:marRight w:val="0"/>
          <w:marTop w:val="0"/>
          <w:marBottom w:val="0"/>
          <w:divBdr>
            <w:top w:val="none" w:sz="0" w:space="0" w:color="auto"/>
            <w:left w:val="none" w:sz="0" w:space="0" w:color="auto"/>
            <w:bottom w:val="none" w:sz="0" w:space="0" w:color="auto"/>
            <w:right w:val="none" w:sz="0" w:space="0" w:color="auto"/>
          </w:divBdr>
        </w:div>
        <w:div w:id="679545918">
          <w:marLeft w:val="0"/>
          <w:marRight w:val="0"/>
          <w:marTop w:val="0"/>
          <w:marBottom w:val="0"/>
          <w:divBdr>
            <w:top w:val="none" w:sz="0" w:space="0" w:color="auto"/>
            <w:left w:val="none" w:sz="0" w:space="0" w:color="auto"/>
            <w:bottom w:val="none" w:sz="0" w:space="0" w:color="auto"/>
            <w:right w:val="none" w:sz="0" w:space="0" w:color="auto"/>
          </w:divBdr>
        </w:div>
        <w:div w:id="1078744401">
          <w:marLeft w:val="0"/>
          <w:marRight w:val="0"/>
          <w:marTop w:val="0"/>
          <w:marBottom w:val="0"/>
          <w:divBdr>
            <w:top w:val="none" w:sz="0" w:space="0" w:color="auto"/>
            <w:left w:val="none" w:sz="0" w:space="0" w:color="auto"/>
            <w:bottom w:val="none" w:sz="0" w:space="0" w:color="auto"/>
            <w:right w:val="none" w:sz="0" w:space="0" w:color="auto"/>
          </w:divBdr>
        </w:div>
        <w:div w:id="926420586">
          <w:marLeft w:val="0"/>
          <w:marRight w:val="0"/>
          <w:marTop w:val="0"/>
          <w:marBottom w:val="0"/>
          <w:divBdr>
            <w:top w:val="none" w:sz="0" w:space="0" w:color="auto"/>
            <w:left w:val="none" w:sz="0" w:space="0" w:color="auto"/>
            <w:bottom w:val="none" w:sz="0" w:space="0" w:color="auto"/>
            <w:right w:val="none" w:sz="0" w:space="0" w:color="auto"/>
          </w:divBdr>
        </w:div>
        <w:div w:id="2145848507">
          <w:marLeft w:val="0"/>
          <w:marRight w:val="0"/>
          <w:marTop w:val="0"/>
          <w:marBottom w:val="0"/>
          <w:divBdr>
            <w:top w:val="none" w:sz="0" w:space="0" w:color="auto"/>
            <w:left w:val="none" w:sz="0" w:space="0" w:color="auto"/>
            <w:bottom w:val="none" w:sz="0" w:space="0" w:color="auto"/>
            <w:right w:val="none" w:sz="0" w:space="0" w:color="auto"/>
          </w:divBdr>
        </w:div>
        <w:div w:id="1937520630">
          <w:marLeft w:val="0"/>
          <w:marRight w:val="0"/>
          <w:marTop w:val="0"/>
          <w:marBottom w:val="0"/>
          <w:divBdr>
            <w:top w:val="none" w:sz="0" w:space="0" w:color="auto"/>
            <w:left w:val="none" w:sz="0" w:space="0" w:color="auto"/>
            <w:bottom w:val="none" w:sz="0" w:space="0" w:color="auto"/>
            <w:right w:val="none" w:sz="0" w:space="0" w:color="auto"/>
          </w:divBdr>
        </w:div>
        <w:div w:id="1978298153">
          <w:marLeft w:val="0"/>
          <w:marRight w:val="0"/>
          <w:marTop w:val="0"/>
          <w:marBottom w:val="0"/>
          <w:divBdr>
            <w:top w:val="none" w:sz="0" w:space="0" w:color="auto"/>
            <w:left w:val="none" w:sz="0" w:space="0" w:color="auto"/>
            <w:bottom w:val="none" w:sz="0" w:space="0" w:color="auto"/>
            <w:right w:val="none" w:sz="0" w:space="0" w:color="auto"/>
          </w:divBdr>
        </w:div>
        <w:div w:id="464473088">
          <w:marLeft w:val="0"/>
          <w:marRight w:val="0"/>
          <w:marTop w:val="0"/>
          <w:marBottom w:val="0"/>
          <w:divBdr>
            <w:top w:val="none" w:sz="0" w:space="0" w:color="auto"/>
            <w:left w:val="none" w:sz="0" w:space="0" w:color="auto"/>
            <w:bottom w:val="none" w:sz="0" w:space="0" w:color="auto"/>
            <w:right w:val="none" w:sz="0" w:space="0" w:color="auto"/>
          </w:divBdr>
        </w:div>
        <w:div w:id="759565055">
          <w:marLeft w:val="0"/>
          <w:marRight w:val="0"/>
          <w:marTop w:val="0"/>
          <w:marBottom w:val="0"/>
          <w:divBdr>
            <w:top w:val="none" w:sz="0" w:space="0" w:color="auto"/>
            <w:left w:val="none" w:sz="0" w:space="0" w:color="auto"/>
            <w:bottom w:val="none" w:sz="0" w:space="0" w:color="auto"/>
            <w:right w:val="none" w:sz="0" w:space="0" w:color="auto"/>
          </w:divBdr>
        </w:div>
        <w:div w:id="1783956339">
          <w:marLeft w:val="0"/>
          <w:marRight w:val="0"/>
          <w:marTop w:val="0"/>
          <w:marBottom w:val="0"/>
          <w:divBdr>
            <w:top w:val="none" w:sz="0" w:space="0" w:color="auto"/>
            <w:left w:val="none" w:sz="0" w:space="0" w:color="auto"/>
            <w:bottom w:val="none" w:sz="0" w:space="0" w:color="auto"/>
            <w:right w:val="none" w:sz="0" w:space="0" w:color="auto"/>
          </w:divBdr>
        </w:div>
        <w:div w:id="1442723274">
          <w:marLeft w:val="0"/>
          <w:marRight w:val="0"/>
          <w:marTop w:val="0"/>
          <w:marBottom w:val="0"/>
          <w:divBdr>
            <w:top w:val="none" w:sz="0" w:space="0" w:color="auto"/>
            <w:left w:val="none" w:sz="0" w:space="0" w:color="auto"/>
            <w:bottom w:val="none" w:sz="0" w:space="0" w:color="auto"/>
            <w:right w:val="none" w:sz="0" w:space="0" w:color="auto"/>
          </w:divBdr>
        </w:div>
        <w:div w:id="815536968">
          <w:marLeft w:val="0"/>
          <w:marRight w:val="0"/>
          <w:marTop w:val="0"/>
          <w:marBottom w:val="0"/>
          <w:divBdr>
            <w:top w:val="none" w:sz="0" w:space="0" w:color="auto"/>
            <w:left w:val="none" w:sz="0" w:space="0" w:color="auto"/>
            <w:bottom w:val="none" w:sz="0" w:space="0" w:color="auto"/>
            <w:right w:val="none" w:sz="0" w:space="0" w:color="auto"/>
          </w:divBdr>
        </w:div>
        <w:div w:id="461726006">
          <w:marLeft w:val="0"/>
          <w:marRight w:val="0"/>
          <w:marTop w:val="0"/>
          <w:marBottom w:val="0"/>
          <w:divBdr>
            <w:top w:val="none" w:sz="0" w:space="0" w:color="auto"/>
            <w:left w:val="none" w:sz="0" w:space="0" w:color="auto"/>
            <w:bottom w:val="none" w:sz="0" w:space="0" w:color="auto"/>
            <w:right w:val="none" w:sz="0" w:space="0" w:color="auto"/>
          </w:divBdr>
        </w:div>
        <w:div w:id="131673996">
          <w:marLeft w:val="0"/>
          <w:marRight w:val="0"/>
          <w:marTop w:val="0"/>
          <w:marBottom w:val="0"/>
          <w:divBdr>
            <w:top w:val="none" w:sz="0" w:space="0" w:color="auto"/>
            <w:left w:val="none" w:sz="0" w:space="0" w:color="auto"/>
            <w:bottom w:val="none" w:sz="0" w:space="0" w:color="auto"/>
            <w:right w:val="none" w:sz="0" w:space="0" w:color="auto"/>
          </w:divBdr>
        </w:div>
        <w:div w:id="922495072">
          <w:marLeft w:val="0"/>
          <w:marRight w:val="0"/>
          <w:marTop w:val="0"/>
          <w:marBottom w:val="0"/>
          <w:divBdr>
            <w:top w:val="none" w:sz="0" w:space="0" w:color="auto"/>
            <w:left w:val="none" w:sz="0" w:space="0" w:color="auto"/>
            <w:bottom w:val="none" w:sz="0" w:space="0" w:color="auto"/>
            <w:right w:val="none" w:sz="0" w:space="0" w:color="auto"/>
          </w:divBdr>
        </w:div>
        <w:div w:id="1929725852">
          <w:marLeft w:val="0"/>
          <w:marRight w:val="0"/>
          <w:marTop w:val="0"/>
          <w:marBottom w:val="0"/>
          <w:divBdr>
            <w:top w:val="none" w:sz="0" w:space="0" w:color="auto"/>
            <w:left w:val="none" w:sz="0" w:space="0" w:color="auto"/>
            <w:bottom w:val="none" w:sz="0" w:space="0" w:color="auto"/>
            <w:right w:val="none" w:sz="0" w:space="0" w:color="auto"/>
          </w:divBdr>
        </w:div>
        <w:div w:id="1255437900">
          <w:marLeft w:val="0"/>
          <w:marRight w:val="0"/>
          <w:marTop w:val="0"/>
          <w:marBottom w:val="0"/>
          <w:divBdr>
            <w:top w:val="none" w:sz="0" w:space="0" w:color="auto"/>
            <w:left w:val="none" w:sz="0" w:space="0" w:color="auto"/>
            <w:bottom w:val="none" w:sz="0" w:space="0" w:color="auto"/>
            <w:right w:val="none" w:sz="0" w:space="0" w:color="auto"/>
          </w:divBdr>
        </w:div>
        <w:div w:id="1710184407">
          <w:marLeft w:val="0"/>
          <w:marRight w:val="0"/>
          <w:marTop w:val="0"/>
          <w:marBottom w:val="0"/>
          <w:divBdr>
            <w:top w:val="none" w:sz="0" w:space="0" w:color="auto"/>
            <w:left w:val="none" w:sz="0" w:space="0" w:color="auto"/>
            <w:bottom w:val="none" w:sz="0" w:space="0" w:color="auto"/>
            <w:right w:val="none" w:sz="0" w:space="0" w:color="auto"/>
          </w:divBdr>
        </w:div>
        <w:div w:id="1975063429">
          <w:marLeft w:val="0"/>
          <w:marRight w:val="0"/>
          <w:marTop w:val="0"/>
          <w:marBottom w:val="0"/>
          <w:divBdr>
            <w:top w:val="none" w:sz="0" w:space="0" w:color="auto"/>
            <w:left w:val="none" w:sz="0" w:space="0" w:color="auto"/>
            <w:bottom w:val="none" w:sz="0" w:space="0" w:color="auto"/>
            <w:right w:val="none" w:sz="0" w:space="0" w:color="auto"/>
          </w:divBdr>
        </w:div>
        <w:div w:id="1520774010">
          <w:marLeft w:val="0"/>
          <w:marRight w:val="0"/>
          <w:marTop w:val="0"/>
          <w:marBottom w:val="0"/>
          <w:divBdr>
            <w:top w:val="none" w:sz="0" w:space="0" w:color="auto"/>
            <w:left w:val="none" w:sz="0" w:space="0" w:color="auto"/>
            <w:bottom w:val="none" w:sz="0" w:space="0" w:color="auto"/>
            <w:right w:val="none" w:sz="0" w:space="0" w:color="auto"/>
          </w:divBdr>
        </w:div>
        <w:div w:id="2014334661">
          <w:marLeft w:val="0"/>
          <w:marRight w:val="0"/>
          <w:marTop w:val="0"/>
          <w:marBottom w:val="0"/>
          <w:divBdr>
            <w:top w:val="none" w:sz="0" w:space="0" w:color="auto"/>
            <w:left w:val="none" w:sz="0" w:space="0" w:color="auto"/>
            <w:bottom w:val="none" w:sz="0" w:space="0" w:color="auto"/>
            <w:right w:val="none" w:sz="0" w:space="0" w:color="auto"/>
          </w:divBdr>
        </w:div>
        <w:div w:id="60905715">
          <w:marLeft w:val="0"/>
          <w:marRight w:val="0"/>
          <w:marTop w:val="0"/>
          <w:marBottom w:val="0"/>
          <w:divBdr>
            <w:top w:val="none" w:sz="0" w:space="0" w:color="auto"/>
            <w:left w:val="none" w:sz="0" w:space="0" w:color="auto"/>
            <w:bottom w:val="none" w:sz="0" w:space="0" w:color="auto"/>
            <w:right w:val="none" w:sz="0" w:space="0" w:color="auto"/>
          </w:divBdr>
        </w:div>
        <w:div w:id="2124498787">
          <w:marLeft w:val="0"/>
          <w:marRight w:val="0"/>
          <w:marTop w:val="0"/>
          <w:marBottom w:val="0"/>
          <w:divBdr>
            <w:top w:val="none" w:sz="0" w:space="0" w:color="auto"/>
            <w:left w:val="none" w:sz="0" w:space="0" w:color="auto"/>
            <w:bottom w:val="none" w:sz="0" w:space="0" w:color="auto"/>
            <w:right w:val="none" w:sz="0" w:space="0" w:color="auto"/>
          </w:divBdr>
        </w:div>
        <w:div w:id="1305424579">
          <w:marLeft w:val="0"/>
          <w:marRight w:val="0"/>
          <w:marTop w:val="0"/>
          <w:marBottom w:val="0"/>
          <w:divBdr>
            <w:top w:val="none" w:sz="0" w:space="0" w:color="auto"/>
            <w:left w:val="none" w:sz="0" w:space="0" w:color="auto"/>
            <w:bottom w:val="none" w:sz="0" w:space="0" w:color="auto"/>
            <w:right w:val="none" w:sz="0" w:space="0" w:color="auto"/>
          </w:divBdr>
        </w:div>
        <w:div w:id="932472">
          <w:marLeft w:val="0"/>
          <w:marRight w:val="0"/>
          <w:marTop w:val="0"/>
          <w:marBottom w:val="0"/>
          <w:divBdr>
            <w:top w:val="none" w:sz="0" w:space="0" w:color="auto"/>
            <w:left w:val="none" w:sz="0" w:space="0" w:color="auto"/>
            <w:bottom w:val="none" w:sz="0" w:space="0" w:color="auto"/>
            <w:right w:val="none" w:sz="0" w:space="0" w:color="auto"/>
          </w:divBdr>
        </w:div>
        <w:div w:id="924190820">
          <w:marLeft w:val="0"/>
          <w:marRight w:val="0"/>
          <w:marTop w:val="0"/>
          <w:marBottom w:val="0"/>
          <w:divBdr>
            <w:top w:val="none" w:sz="0" w:space="0" w:color="auto"/>
            <w:left w:val="none" w:sz="0" w:space="0" w:color="auto"/>
            <w:bottom w:val="none" w:sz="0" w:space="0" w:color="auto"/>
            <w:right w:val="none" w:sz="0" w:space="0" w:color="auto"/>
          </w:divBdr>
        </w:div>
        <w:div w:id="2095932613">
          <w:marLeft w:val="0"/>
          <w:marRight w:val="0"/>
          <w:marTop w:val="0"/>
          <w:marBottom w:val="0"/>
          <w:divBdr>
            <w:top w:val="none" w:sz="0" w:space="0" w:color="auto"/>
            <w:left w:val="none" w:sz="0" w:space="0" w:color="auto"/>
            <w:bottom w:val="none" w:sz="0" w:space="0" w:color="auto"/>
            <w:right w:val="none" w:sz="0" w:space="0" w:color="auto"/>
          </w:divBdr>
        </w:div>
        <w:div w:id="1921402580">
          <w:marLeft w:val="0"/>
          <w:marRight w:val="0"/>
          <w:marTop w:val="0"/>
          <w:marBottom w:val="0"/>
          <w:divBdr>
            <w:top w:val="none" w:sz="0" w:space="0" w:color="auto"/>
            <w:left w:val="none" w:sz="0" w:space="0" w:color="auto"/>
            <w:bottom w:val="none" w:sz="0" w:space="0" w:color="auto"/>
            <w:right w:val="none" w:sz="0" w:space="0" w:color="auto"/>
          </w:divBdr>
        </w:div>
        <w:div w:id="1449616676">
          <w:marLeft w:val="0"/>
          <w:marRight w:val="0"/>
          <w:marTop w:val="0"/>
          <w:marBottom w:val="0"/>
          <w:divBdr>
            <w:top w:val="none" w:sz="0" w:space="0" w:color="auto"/>
            <w:left w:val="none" w:sz="0" w:space="0" w:color="auto"/>
            <w:bottom w:val="none" w:sz="0" w:space="0" w:color="auto"/>
            <w:right w:val="none" w:sz="0" w:space="0" w:color="auto"/>
          </w:divBdr>
        </w:div>
        <w:div w:id="855659970">
          <w:marLeft w:val="0"/>
          <w:marRight w:val="0"/>
          <w:marTop w:val="0"/>
          <w:marBottom w:val="0"/>
          <w:divBdr>
            <w:top w:val="none" w:sz="0" w:space="0" w:color="auto"/>
            <w:left w:val="none" w:sz="0" w:space="0" w:color="auto"/>
            <w:bottom w:val="none" w:sz="0" w:space="0" w:color="auto"/>
            <w:right w:val="none" w:sz="0" w:space="0" w:color="auto"/>
          </w:divBdr>
        </w:div>
        <w:div w:id="426999519">
          <w:marLeft w:val="0"/>
          <w:marRight w:val="0"/>
          <w:marTop w:val="0"/>
          <w:marBottom w:val="0"/>
          <w:divBdr>
            <w:top w:val="none" w:sz="0" w:space="0" w:color="auto"/>
            <w:left w:val="none" w:sz="0" w:space="0" w:color="auto"/>
            <w:bottom w:val="none" w:sz="0" w:space="0" w:color="auto"/>
            <w:right w:val="none" w:sz="0" w:space="0" w:color="auto"/>
          </w:divBdr>
        </w:div>
        <w:div w:id="1516261676">
          <w:marLeft w:val="0"/>
          <w:marRight w:val="0"/>
          <w:marTop w:val="0"/>
          <w:marBottom w:val="0"/>
          <w:divBdr>
            <w:top w:val="none" w:sz="0" w:space="0" w:color="auto"/>
            <w:left w:val="none" w:sz="0" w:space="0" w:color="auto"/>
            <w:bottom w:val="none" w:sz="0" w:space="0" w:color="auto"/>
            <w:right w:val="none" w:sz="0" w:space="0" w:color="auto"/>
          </w:divBdr>
        </w:div>
        <w:div w:id="743722674">
          <w:marLeft w:val="0"/>
          <w:marRight w:val="0"/>
          <w:marTop w:val="0"/>
          <w:marBottom w:val="0"/>
          <w:divBdr>
            <w:top w:val="none" w:sz="0" w:space="0" w:color="auto"/>
            <w:left w:val="none" w:sz="0" w:space="0" w:color="auto"/>
            <w:bottom w:val="none" w:sz="0" w:space="0" w:color="auto"/>
            <w:right w:val="none" w:sz="0" w:space="0" w:color="auto"/>
          </w:divBdr>
        </w:div>
        <w:div w:id="363479463">
          <w:marLeft w:val="0"/>
          <w:marRight w:val="0"/>
          <w:marTop w:val="0"/>
          <w:marBottom w:val="0"/>
          <w:divBdr>
            <w:top w:val="none" w:sz="0" w:space="0" w:color="auto"/>
            <w:left w:val="none" w:sz="0" w:space="0" w:color="auto"/>
            <w:bottom w:val="none" w:sz="0" w:space="0" w:color="auto"/>
            <w:right w:val="none" w:sz="0" w:space="0" w:color="auto"/>
          </w:divBdr>
        </w:div>
        <w:div w:id="1361972225">
          <w:marLeft w:val="0"/>
          <w:marRight w:val="0"/>
          <w:marTop w:val="0"/>
          <w:marBottom w:val="0"/>
          <w:divBdr>
            <w:top w:val="none" w:sz="0" w:space="0" w:color="auto"/>
            <w:left w:val="none" w:sz="0" w:space="0" w:color="auto"/>
            <w:bottom w:val="none" w:sz="0" w:space="0" w:color="auto"/>
            <w:right w:val="none" w:sz="0" w:space="0" w:color="auto"/>
          </w:divBdr>
        </w:div>
        <w:div w:id="511727605">
          <w:marLeft w:val="0"/>
          <w:marRight w:val="0"/>
          <w:marTop w:val="0"/>
          <w:marBottom w:val="0"/>
          <w:divBdr>
            <w:top w:val="none" w:sz="0" w:space="0" w:color="auto"/>
            <w:left w:val="none" w:sz="0" w:space="0" w:color="auto"/>
            <w:bottom w:val="none" w:sz="0" w:space="0" w:color="auto"/>
            <w:right w:val="none" w:sz="0" w:space="0" w:color="auto"/>
          </w:divBdr>
        </w:div>
        <w:div w:id="63918064">
          <w:marLeft w:val="0"/>
          <w:marRight w:val="0"/>
          <w:marTop w:val="0"/>
          <w:marBottom w:val="0"/>
          <w:divBdr>
            <w:top w:val="none" w:sz="0" w:space="0" w:color="auto"/>
            <w:left w:val="none" w:sz="0" w:space="0" w:color="auto"/>
            <w:bottom w:val="none" w:sz="0" w:space="0" w:color="auto"/>
            <w:right w:val="none" w:sz="0" w:space="0" w:color="auto"/>
          </w:divBdr>
        </w:div>
        <w:div w:id="1132285959">
          <w:marLeft w:val="0"/>
          <w:marRight w:val="0"/>
          <w:marTop w:val="0"/>
          <w:marBottom w:val="0"/>
          <w:divBdr>
            <w:top w:val="none" w:sz="0" w:space="0" w:color="auto"/>
            <w:left w:val="none" w:sz="0" w:space="0" w:color="auto"/>
            <w:bottom w:val="none" w:sz="0" w:space="0" w:color="auto"/>
            <w:right w:val="none" w:sz="0" w:space="0" w:color="auto"/>
          </w:divBdr>
        </w:div>
        <w:div w:id="1208489034">
          <w:marLeft w:val="0"/>
          <w:marRight w:val="0"/>
          <w:marTop w:val="0"/>
          <w:marBottom w:val="0"/>
          <w:divBdr>
            <w:top w:val="none" w:sz="0" w:space="0" w:color="auto"/>
            <w:left w:val="none" w:sz="0" w:space="0" w:color="auto"/>
            <w:bottom w:val="none" w:sz="0" w:space="0" w:color="auto"/>
            <w:right w:val="none" w:sz="0" w:space="0" w:color="auto"/>
          </w:divBdr>
        </w:div>
        <w:div w:id="2065399100">
          <w:marLeft w:val="0"/>
          <w:marRight w:val="0"/>
          <w:marTop w:val="0"/>
          <w:marBottom w:val="0"/>
          <w:divBdr>
            <w:top w:val="none" w:sz="0" w:space="0" w:color="auto"/>
            <w:left w:val="none" w:sz="0" w:space="0" w:color="auto"/>
            <w:bottom w:val="none" w:sz="0" w:space="0" w:color="auto"/>
            <w:right w:val="none" w:sz="0" w:space="0" w:color="auto"/>
          </w:divBdr>
        </w:div>
        <w:div w:id="190924255">
          <w:marLeft w:val="0"/>
          <w:marRight w:val="0"/>
          <w:marTop w:val="0"/>
          <w:marBottom w:val="0"/>
          <w:divBdr>
            <w:top w:val="none" w:sz="0" w:space="0" w:color="auto"/>
            <w:left w:val="none" w:sz="0" w:space="0" w:color="auto"/>
            <w:bottom w:val="none" w:sz="0" w:space="0" w:color="auto"/>
            <w:right w:val="none" w:sz="0" w:space="0" w:color="auto"/>
          </w:divBdr>
        </w:div>
        <w:div w:id="308899346">
          <w:marLeft w:val="0"/>
          <w:marRight w:val="0"/>
          <w:marTop w:val="0"/>
          <w:marBottom w:val="0"/>
          <w:divBdr>
            <w:top w:val="none" w:sz="0" w:space="0" w:color="auto"/>
            <w:left w:val="none" w:sz="0" w:space="0" w:color="auto"/>
            <w:bottom w:val="none" w:sz="0" w:space="0" w:color="auto"/>
            <w:right w:val="none" w:sz="0" w:space="0" w:color="auto"/>
          </w:divBdr>
        </w:div>
        <w:div w:id="1178349965">
          <w:marLeft w:val="0"/>
          <w:marRight w:val="0"/>
          <w:marTop w:val="0"/>
          <w:marBottom w:val="0"/>
          <w:divBdr>
            <w:top w:val="none" w:sz="0" w:space="0" w:color="auto"/>
            <w:left w:val="none" w:sz="0" w:space="0" w:color="auto"/>
            <w:bottom w:val="none" w:sz="0" w:space="0" w:color="auto"/>
            <w:right w:val="none" w:sz="0" w:space="0" w:color="auto"/>
          </w:divBdr>
        </w:div>
        <w:div w:id="360473501">
          <w:marLeft w:val="0"/>
          <w:marRight w:val="0"/>
          <w:marTop w:val="0"/>
          <w:marBottom w:val="0"/>
          <w:divBdr>
            <w:top w:val="none" w:sz="0" w:space="0" w:color="auto"/>
            <w:left w:val="none" w:sz="0" w:space="0" w:color="auto"/>
            <w:bottom w:val="none" w:sz="0" w:space="0" w:color="auto"/>
            <w:right w:val="none" w:sz="0" w:space="0" w:color="auto"/>
          </w:divBdr>
        </w:div>
        <w:div w:id="384522682">
          <w:marLeft w:val="0"/>
          <w:marRight w:val="0"/>
          <w:marTop w:val="0"/>
          <w:marBottom w:val="0"/>
          <w:divBdr>
            <w:top w:val="none" w:sz="0" w:space="0" w:color="auto"/>
            <w:left w:val="none" w:sz="0" w:space="0" w:color="auto"/>
            <w:bottom w:val="none" w:sz="0" w:space="0" w:color="auto"/>
            <w:right w:val="none" w:sz="0" w:space="0" w:color="auto"/>
          </w:divBdr>
        </w:div>
        <w:div w:id="1655404810">
          <w:marLeft w:val="0"/>
          <w:marRight w:val="0"/>
          <w:marTop w:val="0"/>
          <w:marBottom w:val="0"/>
          <w:divBdr>
            <w:top w:val="none" w:sz="0" w:space="0" w:color="auto"/>
            <w:left w:val="none" w:sz="0" w:space="0" w:color="auto"/>
            <w:bottom w:val="none" w:sz="0" w:space="0" w:color="auto"/>
            <w:right w:val="none" w:sz="0" w:space="0" w:color="auto"/>
          </w:divBdr>
        </w:div>
        <w:div w:id="373192176">
          <w:marLeft w:val="0"/>
          <w:marRight w:val="0"/>
          <w:marTop w:val="0"/>
          <w:marBottom w:val="0"/>
          <w:divBdr>
            <w:top w:val="none" w:sz="0" w:space="0" w:color="auto"/>
            <w:left w:val="none" w:sz="0" w:space="0" w:color="auto"/>
            <w:bottom w:val="none" w:sz="0" w:space="0" w:color="auto"/>
            <w:right w:val="none" w:sz="0" w:space="0" w:color="auto"/>
          </w:divBdr>
        </w:div>
        <w:div w:id="783228112">
          <w:marLeft w:val="0"/>
          <w:marRight w:val="0"/>
          <w:marTop w:val="0"/>
          <w:marBottom w:val="0"/>
          <w:divBdr>
            <w:top w:val="none" w:sz="0" w:space="0" w:color="auto"/>
            <w:left w:val="none" w:sz="0" w:space="0" w:color="auto"/>
            <w:bottom w:val="none" w:sz="0" w:space="0" w:color="auto"/>
            <w:right w:val="none" w:sz="0" w:space="0" w:color="auto"/>
          </w:divBdr>
        </w:div>
        <w:div w:id="1650673849">
          <w:marLeft w:val="0"/>
          <w:marRight w:val="0"/>
          <w:marTop w:val="0"/>
          <w:marBottom w:val="0"/>
          <w:divBdr>
            <w:top w:val="none" w:sz="0" w:space="0" w:color="auto"/>
            <w:left w:val="none" w:sz="0" w:space="0" w:color="auto"/>
            <w:bottom w:val="none" w:sz="0" w:space="0" w:color="auto"/>
            <w:right w:val="none" w:sz="0" w:space="0" w:color="auto"/>
          </w:divBdr>
        </w:div>
        <w:div w:id="1921257536">
          <w:marLeft w:val="0"/>
          <w:marRight w:val="0"/>
          <w:marTop w:val="0"/>
          <w:marBottom w:val="0"/>
          <w:divBdr>
            <w:top w:val="none" w:sz="0" w:space="0" w:color="auto"/>
            <w:left w:val="none" w:sz="0" w:space="0" w:color="auto"/>
            <w:bottom w:val="none" w:sz="0" w:space="0" w:color="auto"/>
            <w:right w:val="none" w:sz="0" w:space="0" w:color="auto"/>
          </w:divBdr>
        </w:div>
        <w:div w:id="99569092">
          <w:marLeft w:val="0"/>
          <w:marRight w:val="0"/>
          <w:marTop w:val="0"/>
          <w:marBottom w:val="0"/>
          <w:divBdr>
            <w:top w:val="none" w:sz="0" w:space="0" w:color="auto"/>
            <w:left w:val="none" w:sz="0" w:space="0" w:color="auto"/>
            <w:bottom w:val="none" w:sz="0" w:space="0" w:color="auto"/>
            <w:right w:val="none" w:sz="0" w:space="0" w:color="auto"/>
          </w:divBdr>
        </w:div>
        <w:div w:id="2047676132">
          <w:marLeft w:val="0"/>
          <w:marRight w:val="0"/>
          <w:marTop w:val="0"/>
          <w:marBottom w:val="0"/>
          <w:divBdr>
            <w:top w:val="none" w:sz="0" w:space="0" w:color="auto"/>
            <w:left w:val="none" w:sz="0" w:space="0" w:color="auto"/>
            <w:bottom w:val="none" w:sz="0" w:space="0" w:color="auto"/>
            <w:right w:val="none" w:sz="0" w:space="0" w:color="auto"/>
          </w:divBdr>
        </w:div>
        <w:div w:id="1226842230">
          <w:marLeft w:val="0"/>
          <w:marRight w:val="0"/>
          <w:marTop w:val="0"/>
          <w:marBottom w:val="0"/>
          <w:divBdr>
            <w:top w:val="none" w:sz="0" w:space="0" w:color="auto"/>
            <w:left w:val="none" w:sz="0" w:space="0" w:color="auto"/>
            <w:bottom w:val="none" w:sz="0" w:space="0" w:color="auto"/>
            <w:right w:val="none" w:sz="0" w:space="0" w:color="auto"/>
          </w:divBdr>
        </w:div>
        <w:div w:id="1610624327">
          <w:marLeft w:val="0"/>
          <w:marRight w:val="0"/>
          <w:marTop w:val="0"/>
          <w:marBottom w:val="0"/>
          <w:divBdr>
            <w:top w:val="none" w:sz="0" w:space="0" w:color="auto"/>
            <w:left w:val="none" w:sz="0" w:space="0" w:color="auto"/>
            <w:bottom w:val="none" w:sz="0" w:space="0" w:color="auto"/>
            <w:right w:val="none" w:sz="0" w:space="0" w:color="auto"/>
          </w:divBdr>
        </w:div>
        <w:div w:id="17314136">
          <w:marLeft w:val="0"/>
          <w:marRight w:val="0"/>
          <w:marTop w:val="0"/>
          <w:marBottom w:val="0"/>
          <w:divBdr>
            <w:top w:val="none" w:sz="0" w:space="0" w:color="auto"/>
            <w:left w:val="none" w:sz="0" w:space="0" w:color="auto"/>
            <w:bottom w:val="none" w:sz="0" w:space="0" w:color="auto"/>
            <w:right w:val="none" w:sz="0" w:space="0" w:color="auto"/>
          </w:divBdr>
        </w:div>
        <w:div w:id="170143728">
          <w:marLeft w:val="0"/>
          <w:marRight w:val="0"/>
          <w:marTop w:val="0"/>
          <w:marBottom w:val="0"/>
          <w:divBdr>
            <w:top w:val="none" w:sz="0" w:space="0" w:color="auto"/>
            <w:left w:val="none" w:sz="0" w:space="0" w:color="auto"/>
            <w:bottom w:val="none" w:sz="0" w:space="0" w:color="auto"/>
            <w:right w:val="none" w:sz="0" w:space="0" w:color="auto"/>
          </w:divBdr>
        </w:div>
        <w:div w:id="462505223">
          <w:marLeft w:val="0"/>
          <w:marRight w:val="0"/>
          <w:marTop w:val="0"/>
          <w:marBottom w:val="0"/>
          <w:divBdr>
            <w:top w:val="none" w:sz="0" w:space="0" w:color="auto"/>
            <w:left w:val="none" w:sz="0" w:space="0" w:color="auto"/>
            <w:bottom w:val="none" w:sz="0" w:space="0" w:color="auto"/>
            <w:right w:val="none" w:sz="0" w:space="0" w:color="auto"/>
          </w:divBdr>
        </w:div>
        <w:div w:id="812066587">
          <w:marLeft w:val="0"/>
          <w:marRight w:val="0"/>
          <w:marTop w:val="0"/>
          <w:marBottom w:val="0"/>
          <w:divBdr>
            <w:top w:val="none" w:sz="0" w:space="0" w:color="auto"/>
            <w:left w:val="none" w:sz="0" w:space="0" w:color="auto"/>
            <w:bottom w:val="none" w:sz="0" w:space="0" w:color="auto"/>
            <w:right w:val="none" w:sz="0" w:space="0" w:color="auto"/>
          </w:divBdr>
        </w:div>
        <w:div w:id="941839892">
          <w:marLeft w:val="0"/>
          <w:marRight w:val="0"/>
          <w:marTop w:val="0"/>
          <w:marBottom w:val="0"/>
          <w:divBdr>
            <w:top w:val="none" w:sz="0" w:space="0" w:color="auto"/>
            <w:left w:val="none" w:sz="0" w:space="0" w:color="auto"/>
            <w:bottom w:val="none" w:sz="0" w:space="0" w:color="auto"/>
            <w:right w:val="none" w:sz="0" w:space="0" w:color="auto"/>
          </w:divBdr>
        </w:div>
        <w:div w:id="1422675867">
          <w:marLeft w:val="0"/>
          <w:marRight w:val="0"/>
          <w:marTop w:val="0"/>
          <w:marBottom w:val="0"/>
          <w:divBdr>
            <w:top w:val="none" w:sz="0" w:space="0" w:color="auto"/>
            <w:left w:val="none" w:sz="0" w:space="0" w:color="auto"/>
            <w:bottom w:val="none" w:sz="0" w:space="0" w:color="auto"/>
            <w:right w:val="none" w:sz="0" w:space="0" w:color="auto"/>
          </w:divBdr>
        </w:div>
        <w:div w:id="375079887">
          <w:marLeft w:val="0"/>
          <w:marRight w:val="0"/>
          <w:marTop w:val="0"/>
          <w:marBottom w:val="0"/>
          <w:divBdr>
            <w:top w:val="none" w:sz="0" w:space="0" w:color="auto"/>
            <w:left w:val="none" w:sz="0" w:space="0" w:color="auto"/>
            <w:bottom w:val="none" w:sz="0" w:space="0" w:color="auto"/>
            <w:right w:val="none" w:sz="0" w:space="0" w:color="auto"/>
          </w:divBdr>
        </w:div>
        <w:div w:id="1855996513">
          <w:marLeft w:val="0"/>
          <w:marRight w:val="0"/>
          <w:marTop w:val="0"/>
          <w:marBottom w:val="0"/>
          <w:divBdr>
            <w:top w:val="none" w:sz="0" w:space="0" w:color="auto"/>
            <w:left w:val="none" w:sz="0" w:space="0" w:color="auto"/>
            <w:bottom w:val="none" w:sz="0" w:space="0" w:color="auto"/>
            <w:right w:val="none" w:sz="0" w:space="0" w:color="auto"/>
          </w:divBdr>
        </w:div>
        <w:div w:id="268049542">
          <w:marLeft w:val="0"/>
          <w:marRight w:val="0"/>
          <w:marTop w:val="0"/>
          <w:marBottom w:val="0"/>
          <w:divBdr>
            <w:top w:val="none" w:sz="0" w:space="0" w:color="auto"/>
            <w:left w:val="none" w:sz="0" w:space="0" w:color="auto"/>
            <w:bottom w:val="none" w:sz="0" w:space="0" w:color="auto"/>
            <w:right w:val="none" w:sz="0" w:space="0" w:color="auto"/>
          </w:divBdr>
        </w:div>
        <w:div w:id="1278680245">
          <w:marLeft w:val="0"/>
          <w:marRight w:val="0"/>
          <w:marTop w:val="0"/>
          <w:marBottom w:val="0"/>
          <w:divBdr>
            <w:top w:val="none" w:sz="0" w:space="0" w:color="auto"/>
            <w:left w:val="none" w:sz="0" w:space="0" w:color="auto"/>
            <w:bottom w:val="none" w:sz="0" w:space="0" w:color="auto"/>
            <w:right w:val="none" w:sz="0" w:space="0" w:color="auto"/>
          </w:divBdr>
        </w:div>
        <w:div w:id="1230000655">
          <w:marLeft w:val="0"/>
          <w:marRight w:val="0"/>
          <w:marTop w:val="0"/>
          <w:marBottom w:val="0"/>
          <w:divBdr>
            <w:top w:val="none" w:sz="0" w:space="0" w:color="auto"/>
            <w:left w:val="none" w:sz="0" w:space="0" w:color="auto"/>
            <w:bottom w:val="none" w:sz="0" w:space="0" w:color="auto"/>
            <w:right w:val="none" w:sz="0" w:space="0" w:color="auto"/>
          </w:divBdr>
        </w:div>
        <w:div w:id="609433196">
          <w:marLeft w:val="0"/>
          <w:marRight w:val="0"/>
          <w:marTop w:val="0"/>
          <w:marBottom w:val="0"/>
          <w:divBdr>
            <w:top w:val="none" w:sz="0" w:space="0" w:color="auto"/>
            <w:left w:val="none" w:sz="0" w:space="0" w:color="auto"/>
            <w:bottom w:val="none" w:sz="0" w:space="0" w:color="auto"/>
            <w:right w:val="none" w:sz="0" w:space="0" w:color="auto"/>
          </w:divBdr>
        </w:div>
        <w:div w:id="1420099962">
          <w:marLeft w:val="0"/>
          <w:marRight w:val="0"/>
          <w:marTop w:val="0"/>
          <w:marBottom w:val="0"/>
          <w:divBdr>
            <w:top w:val="none" w:sz="0" w:space="0" w:color="auto"/>
            <w:left w:val="none" w:sz="0" w:space="0" w:color="auto"/>
            <w:bottom w:val="none" w:sz="0" w:space="0" w:color="auto"/>
            <w:right w:val="none" w:sz="0" w:space="0" w:color="auto"/>
          </w:divBdr>
        </w:div>
        <w:div w:id="498155700">
          <w:marLeft w:val="0"/>
          <w:marRight w:val="0"/>
          <w:marTop w:val="0"/>
          <w:marBottom w:val="0"/>
          <w:divBdr>
            <w:top w:val="none" w:sz="0" w:space="0" w:color="auto"/>
            <w:left w:val="none" w:sz="0" w:space="0" w:color="auto"/>
            <w:bottom w:val="none" w:sz="0" w:space="0" w:color="auto"/>
            <w:right w:val="none" w:sz="0" w:space="0" w:color="auto"/>
          </w:divBdr>
        </w:div>
        <w:div w:id="1251699297">
          <w:marLeft w:val="0"/>
          <w:marRight w:val="0"/>
          <w:marTop w:val="0"/>
          <w:marBottom w:val="0"/>
          <w:divBdr>
            <w:top w:val="none" w:sz="0" w:space="0" w:color="auto"/>
            <w:left w:val="none" w:sz="0" w:space="0" w:color="auto"/>
            <w:bottom w:val="none" w:sz="0" w:space="0" w:color="auto"/>
            <w:right w:val="none" w:sz="0" w:space="0" w:color="auto"/>
          </w:divBdr>
        </w:div>
        <w:div w:id="762261735">
          <w:marLeft w:val="0"/>
          <w:marRight w:val="0"/>
          <w:marTop w:val="0"/>
          <w:marBottom w:val="0"/>
          <w:divBdr>
            <w:top w:val="none" w:sz="0" w:space="0" w:color="auto"/>
            <w:left w:val="none" w:sz="0" w:space="0" w:color="auto"/>
            <w:bottom w:val="none" w:sz="0" w:space="0" w:color="auto"/>
            <w:right w:val="none" w:sz="0" w:space="0" w:color="auto"/>
          </w:divBdr>
        </w:div>
        <w:div w:id="895747638">
          <w:marLeft w:val="0"/>
          <w:marRight w:val="0"/>
          <w:marTop w:val="0"/>
          <w:marBottom w:val="0"/>
          <w:divBdr>
            <w:top w:val="none" w:sz="0" w:space="0" w:color="auto"/>
            <w:left w:val="none" w:sz="0" w:space="0" w:color="auto"/>
            <w:bottom w:val="none" w:sz="0" w:space="0" w:color="auto"/>
            <w:right w:val="none" w:sz="0" w:space="0" w:color="auto"/>
          </w:divBdr>
        </w:div>
        <w:div w:id="1226524292">
          <w:marLeft w:val="0"/>
          <w:marRight w:val="0"/>
          <w:marTop w:val="0"/>
          <w:marBottom w:val="0"/>
          <w:divBdr>
            <w:top w:val="none" w:sz="0" w:space="0" w:color="auto"/>
            <w:left w:val="none" w:sz="0" w:space="0" w:color="auto"/>
            <w:bottom w:val="none" w:sz="0" w:space="0" w:color="auto"/>
            <w:right w:val="none" w:sz="0" w:space="0" w:color="auto"/>
          </w:divBdr>
        </w:div>
        <w:div w:id="1273593648">
          <w:marLeft w:val="0"/>
          <w:marRight w:val="0"/>
          <w:marTop w:val="0"/>
          <w:marBottom w:val="0"/>
          <w:divBdr>
            <w:top w:val="none" w:sz="0" w:space="0" w:color="auto"/>
            <w:left w:val="none" w:sz="0" w:space="0" w:color="auto"/>
            <w:bottom w:val="none" w:sz="0" w:space="0" w:color="auto"/>
            <w:right w:val="none" w:sz="0" w:space="0" w:color="auto"/>
          </w:divBdr>
        </w:div>
        <w:div w:id="159977125">
          <w:marLeft w:val="0"/>
          <w:marRight w:val="0"/>
          <w:marTop w:val="0"/>
          <w:marBottom w:val="0"/>
          <w:divBdr>
            <w:top w:val="none" w:sz="0" w:space="0" w:color="auto"/>
            <w:left w:val="none" w:sz="0" w:space="0" w:color="auto"/>
            <w:bottom w:val="none" w:sz="0" w:space="0" w:color="auto"/>
            <w:right w:val="none" w:sz="0" w:space="0" w:color="auto"/>
          </w:divBdr>
        </w:div>
        <w:div w:id="1588877093">
          <w:marLeft w:val="0"/>
          <w:marRight w:val="0"/>
          <w:marTop w:val="0"/>
          <w:marBottom w:val="0"/>
          <w:divBdr>
            <w:top w:val="none" w:sz="0" w:space="0" w:color="auto"/>
            <w:left w:val="none" w:sz="0" w:space="0" w:color="auto"/>
            <w:bottom w:val="none" w:sz="0" w:space="0" w:color="auto"/>
            <w:right w:val="none" w:sz="0" w:space="0" w:color="auto"/>
          </w:divBdr>
        </w:div>
        <w:div w:id="1213150289">
          <w:marLeft w:val="0"/>
          <w:marRight w:val="0"/>
          <w:marTop w:val="0"/>
          <w:marBottom w:val="0"/>
          <w:divBdr>
            <w:top w:val="none" w:sz="0" w:space="0" w:color="auto"/>
            <w:left w:val="none" w:sz="0" w:space="0" w:color="auto"/>
            <w:bottom w:val="none" w:sz="0" w:space="0" w:color="auto"/>
            <w:right w:val="none" w:sz="0" w:space="0" w:color="auto"/>
          </w:divBdr>
        </w:div>
        <w:div w:id="694768013">
          <w:marLeft w:val="0"/>
          <w:marRight w:val="0"/>
          <w:marTop w:val="0"/>
          <w:marBottom w:val="0"/>
          <w:divBdr>
            <w:top w:val="none" w:sz="0" w:space="0" w:color="auto"/>
            <w:left w:val="none" w:sz="0" w:space="0" w:color="auto"/>
            <w:bottom w:val="none" w:sz="0" w:space="0" w:color="auto"/>
            <w:right w:val="none" w:sz="0" w:space="0" w:color="auto"/>
          </w:divBdr>
        </w:div>
        <w:div w:id="940383408">
          <w:marLeft w:val="0"/>
          <w:marRight w:val="0"/>
          <w:marTop w:val="0"/>
          <w:marBottom w:val="0"/>
          <w:divBdr>
            <w:top w:val="none" w:sz="0" w:space="0" w:color="auto"/>
            <w:left w:val="none" w:sz="0" w:space="0" w:color="auto"/>
            <w:bottom w:val="none" w:sz="0" w:space="0" w:color="auto"/>
            <w:right w:val="none" w:sz="0" w:space="0" w:color="auto"/>
          </w:divBdr>
        </w:div>
        <w:div w:id="542719059">
          <w:marLeft w:val="0"/>
          <w:marRight w:val="0"/>
          <w:marTop w:val="0"/>
          <w:marBottom w:val="0"/>
          <w:divBdr>
            <w:top w:val="none" w:sz="0" w:space="0" w:color="auto"/>
            <w:left w:val="none" w:sz="0" w:space="0" w:color="auto"/>
            <w:bottom w:val="none" w:sz="0" w:space="0" w:color="auto"/>
            <w:right w:val="none" w:sz="0" w:space="0" w:color="auto"/>
          </w:divBdr>
        </w:div>
        <w:div w:id="1300767431">
          <w:marLeft w:val="0"/>
          <w:marRight w:val="0"/>
          <w:marTop w:val="0"/>
          <w:marBottom w:val="0"/>
          <w:divBdr>
            <w:top w:val="none" w:sz="0" w:space="0" w:color="auto"/>
            <w:left w:val="none" w:sz="0" w:space="0" w:color="auto"/>
            <w:bottom w:val="none" w:sz="0" w:space="0" w:color="auto"/>
            <w:right w:val="none" w:sz="0" w:space="0" w:color="auto"/>
          </w:divBdr>
        </w:div>
        <w:div w:id="1044597011">
          <w:marLeft w:val="0"/>
          <w:marRight w:val="0"/>
          <w:marTop w:val="0"/>
          <w:marBottom w:val="0"/>
          <w:divBdr>
            <w:top w:val="none" w:sz="0" w:space="0" w:color="auto"/>
            <w:left w:val="none" w:sz="0" w:space="0" w:color="auto"/>
            <w:bottom w:val="none" w:sz="0" w:space="0" w:color="auto"/>
            <w:right w:val="none" w:sz="0" w:space="0" w:color="auto"/>
          </w:divBdr>
        </w:div>
        <w:div w:id="1766338504">
          <w:marLeft w:val="0"/>
          <w:marRight w:val="0"/>
          <w:marTop w:val="0"/>
          <w:marBottom w:val="0"/>
          <w:divBdr>
            <w:top w:val="none" w:sz="0" w:space="0" w:color="auto"/>
            <w:left w:val="none" w:sz="0" w:space="0" w:color="auto"/>
            <w:bottom w:val="none" w:sz="0" w:space="0" w:color="auto"/>
            <w:right w:val="none" w:sz="0" w:space="0" w:color="auto"/>
          </w:divBdr>
        </w:div>
        <w:div w:id="482433037">
          <w:marLeft w:val="0"/>
          <w:marRight w:val="0"/>
          <w:marTop w:val="0"/>
          <w:marBottom w:val="0"/>
          <w:divBdr>
            <w:top w:val="none" w:sz="0" w:space="0" w:color="auto"/>
            <w:left w:val="none" w:sz="0" w:space="0" w:color="auto"/>
            <w:bottom w:val="none" w:sz="0" w:space="0" w:color="auto"/>
            <w:right w:val="none" w:sz="0" w:space="0" w:color="auto"/>
          </w:divBdr>
        </w:div>
        <w:div w:id="524369384">
          <w:marLeft w:val="0"/>
          <w:marRight w:val="0"/>
          <w:marTop w:val="0"/>
          <w:marBottom w:val="0"/>
          <w:divBdr>
            <w:top w:val="none" w:sz="0" w:space="0" w:color="auto"/>
            <w:left w:val="none" w:sz="0" w:space="0" w:color="auto"/>
            <w:bottom w:val="none" w:sz="0" w:space="0" w:color="auto"/>
            <w:right w:val="none" w:sz="0" w:space="0" w:color="auto"/>
          </w:divBdr>
        </w:div>
        <w:div w:id="159002993">
          <w:marLeft w:val="0"/>
          <w:marRight w:val="0"/>
          <w:marTop w:val="0"/>
          <w:marBottom w:val="0"/>
          <w:divBdr>
            <w:top w:val="none" w:sz="0" w:space="0" w:color="auto"/>
            <w:left w:val="none" w:sz="0" w:space="0" w:color="auto"/>
            <w:bottom w:val="none" w:sz="0" w:space="0" w:color="auto"/>
            <w:right w:val="none" w:sz="0" w:space="0" w:color="auto"/>
          </w:divBdr>
        </w:div>
        <w:div w:id="1373194700">
          <w:marLeft w:val="0"/>
          <w:marRight w:val="0"/>
          <w:marTop w:val="0"/>
          <w:marBottom w:val="0"/>
          <w:divBdr>
            <w:top w:val="none" w:sz="0" w:space="0" w:color="auto"/>
            <w:left w:val="none" w:sz="0" w:space="0" w:color="auto"/>
            <w:bottom w:val="none" w:sz="0" w:space="0" w:color="auto"/>
            <w:right w:val="none" w:sz="0" w:space="0" w:color="auto"/>
          </w:divBdr>
        </w:div>
        <w:div w:id="1138183307">
          <w:marLeft w:val="0"/>
          <w:marRight w:val="0"/>
          <w:marTop w:val="0"/>
          <w:marBottom w:val="0"/>
          <w:divBdr>
            <w:top w:val="none" w:sz="0" w:space="0" w:color="auto"/>
            <w:left w:val="none" w:sz="0" w:space="0" w:color="auto"/>
            <w:bottom w:val="none" w:sz="0" w:space="0" w:color="auto"/>
            <w:right w:val="none" w:sz="0" w:space="0" w:color="auto"/>
          </w:divBdr>
        </w:div>
        <w:div w:id="249045956">
          <w:marLeft w:val="0"/>
          <w:marRight w:val="0"/>
          <w:marTop w:val="0"/>
          <w:marBottom w:val="0"/>
          <w:divBdr>
            <w:top w:val="none" w:sz="0" w:space="0" w:color="auto"/>
            <w:left w:val="none" w:sz="0" w:space="0" w:color="auto"/>
            <w:bottom w:val="none" w:sz="0" w:space="0" w:color="auto"/>
            <w:right w:val="none" w:sz="0" w:space="0" w:color="auto"/>
          </w:divBdr>
        </w:div>
        <w:div w:id="560487802">
          <w:marLeft w:val="0"/>
          <w:marRight w:val="0"/>
          <w:marTop w:val="0"/>
          <w:marBottom w:val="0"/>
          <w:divBdr>
            <w:top w:val="none" w:sz="0" w:space="0" w:color="auto"/>
            <w:left w:val="none" w:sz="0" w:space="0" w:color="auto"/>
            <w:bottom w:val="none" w:sz="0" w:space="0" w:color="auto"/>
            <w:right w:val="none" w:sz="0" w:space="0" w:color="auto"/>
          </w:divBdr>
        </w:div>
        <w:div w:id="877815592">
          <w:marLeft w:val="0"/>
          <w:marRight w:val="0"/>
          <w:marTop w:val="0"/>
          <w:marBottom w:val="0"/>
          <w:divBdr>
            <w:top w:val="none" w:sz="0" w:space="0" w:color="auto"/>
            <w:left w:val="none" w:sz="0" w:space="0" w:color="auto"/>
            <w:bottom w:val="none" w:sz="0" w:space="0" w:color="auto"/>
            <w:right w:val="none" w:sz="0" w:space="0" w:color="auto"/>
          </w:divBdr>
        </w:div>
        <w:div w:id="59791353">
          <w:marLeft w:val="0"/>
          <w:marRight w:val="0"/>
          <w:marTop w:val="0"/>
          <w:marBottom w:val="0"/>
          <w:divBdr>
            <w:top w:val="none" w:sz="0" w:space="0" w:color="auto"/>
            <w:left w:val="none" w:sz="0" w:space="0" w:color="auto"/>
            <w:bottom w:val="none" w:sz="0" w:space="0" w:color="auto"/>
            <w:right w:val="none" w:sz="0" w:space="0" w:color="auto"/>
          </w:divBdr>
        </w:div>
        <w:div w:id="225262949">
          <w:marLeft w:val="0"/>
          <w:marRight w:val="0"/>
          <w:marTop w:val="0"/>
          <w:marBottom w:val="0"/>
          <w:divBdr>
            <w:top w:val="none" w:sz="0" w:space="0" w:color="auto"/>
            <w:left w:val="none" w:sz="0" w:space="0" w:color="auto"/>
            <w:bottom w:val="none" w:sz="0" w:space="0" w:color="auto"/>
            <w:right w:val="none" w:sz="0" w:space="0" w:color="auto"/>
          </w:divBdr>
        </w:div>
        <w:div w:id="1473865241">
          <w:marLeft w:val="0"/>
          <w:marRight w:val="0"/>
          <w:marTop w:val="0"/>
          <w:marBottom w:val="0"/>
          <w:divBdr>
            <w:top w:val="none" w:sz="0" w:space="0" w:color="auto"/>
            <w:left w:val="none" w:sz="0" w:space="0" w:color="auto"/>
            <w:bottom w:val="none" w:sz="0" w:space="0" w:color="auto"/>
            <w:right w:val="none" w:sz="0" w:space="0" w:color="auto"/>
          </w:divBdr>
        </w:div>
        <w:div w:id="1916738358">
          <w:marLeft w:val="0"/>
          <w:marRight w:val="0"/>
          <w:marTop w:val="0"/>
          <w:marBottom w:val="0"/>
          <w:divBdr>
            <w:top w:val="none" w:sz="0" w:space="0" w:color="auto"/>
            <w:left w:val="none" w:sz="0" w:space="0" w:color="auto"/>
            <w:bottom w:val="none" w:sz="0" w:space="0" w:color="auto"/>
            <w:right w:val="none" w:sz="0" w:space="0" w:color="auto"/>
          </w:divBdr>
        </w:div>
        <w:div w:id="1827281876">
          <w:marLeft w:val="0"/>
          <w:marRight w:val="0"/>
          <w:marTop w:val="0"/>
          <w:marBottom w:val="0"/>
          <w:divBdr>
            <w:top w:val="none" w:sz="0" w:space="0" w:color="auto"/>
            <w:left w:val="none" w:sz="0" w:space="0" w:color="auto"/>
            <w:bottom w:val="none" w:sz="0" w:space="0" w:color="auto"/>
            <w:right w:val="none" w:sz="0" w:space="0" w:color="auto"/>
          </w:divBdr>
        </w:div>
        <w:div w:id="304971050">
          <w:marLeft w:val="0"/>
          <w:marRight w:val="0"/>
          <w:marTop w:val="0"/>
          <w:marBottom w:val="0"/>
          <w:divBdr>
            <w:top w:val="none" w:sz="0" w:space="0" w:color="auto"/>
            <w:left w:val="none" w:sz="0" w:space="0" w:color="auto"/>
            <w:bottom w:val="none" w:sz="0" w:space="0" w:color="auto"/>
            <w:right w:val="none" w:sz="0" w:space="0" w:color="auto"/>
          </w:divBdr>
        </w:div>
        <w:div w:id="1597594829">
          <w:marLeft w:val="0"/>
          <w:marRight w:val="0"/>
          <w:marTop w:val="0"/>
          <w:marBottom w:val="0"/>
          <w:divBdr>
            <w:top w:val="none" w:sz="0" w:space="0" w:color="auto"/>
            <w:left w:val="none" w:sz="0" w:space="0" w:color="auto"/>
            <w:bottom w:val="none" w:sz="0" w:space="0" w:color="auto"/>
            <w:right w:val="none" w:sz="0" w:space="0" w:color="auto"/>
          </w:divBdr>
        </w:div>
        <w:div w:id="947782791">
          <w:marLeft w:val="0"/>
          <w:marRight w:val="0"/>
          <w:marTop w:val="0"/>
          <w:marBottom w:val="0"/>
          <w:divBdr>
            <w:top w:val="none" w:sz="0" w:space="0" w:color="auto"/>
            <w:left w:val="none" w:sz="0" w:space="0" w:color="auto"/>
            <w:bottom w:val="none" w:sz="0" w:space="0" w:color="auto"/>
            <w:right w:val="none" w:sz="0" w:space="0" w:color="auto"/>
          </w:divBdr>
        </w:div>
        <w:div w:id="1007054697">
          <w:marLeft w:val="0"/>
          <w:marRight w:val="0"/>
          <w:marTop w:val="0"/>
          <w:marBottom w:val="0"/>
          <w:divBdr>
            <w:top w:val="none" w:sz="0" w:space="0" w:color="auto"/>
            <w:left w:val="none" w:sz="0" w:space="0" w:color="auto"/>
            <w:bottom w:val="none" w:sz="0" w:space="0" w:color="auto"/>
            <w:right w:val="none" w:sz="0" w:space="0" w:color="auto"/>
          </w:divBdr>
        </w:div>
        <w:div w:id="859244113">
          <w:marLeft w:val="0"/>
          <w:marRight w:val="0"/>
          <w:marTop w:val="0"/>
          <w:marBottom w:val="0"/>
          <w:divBdr>
            <w:top w:val="none" w:sz="0" w:space="0" w:color="auto"/>
            <w:left w:val="none" w:sz="0" w:space="0" w:color="auto"/>
            <w:bottom w:val="none" w:sz="0" w:space="0" w:color="auto"/>
            <w:right w:val="none" w:sz="0" w:space="0" w:color="auto"/>
          </w:divBdr>
        </w:div>
        <w:div w:id="1460952918">
          <w:marLeft w:val="0"/>
          <w:marRight w:val="0"/>
          <w:marTop w:val="0"/>
          <w:marBottom w:val="0"/>
          <w:divBdr>
            <w:top w:val="none" w:sz="0" w:space="0" w:color="auto"/>
            <w:left w:val="none" w:sz="0" w:space="0" w:color="auto"/>
            <w:bottom w:val="none" w:sz="0" w:space="0" w:color="auto"/>
            <w:right w:val="none" w:sz="0" w:space="0" w:color="auto"/>
          </w:divBdr>
        </w:div>
        <w:div w:id="246765962">
          <w:marLeft w:val="0"/>
          <w:marRight w:val="0"/>
          <w:marTop w:val="0"/>
          <w:marBottom w:val="0"/>
          <w:divBdr>
            <w:top w:val="none" w:sz="0" w:space="0" w:color="auto"/>
            <w:left w:val="none" w:sz="0" w:space="0" w:color="auto"/>
            <w:bottom w:val="none" w:sz="0" w:space="0" w:color="auto"/>
            <w:right w:val="none" w:sz="0" w:space="0" w:color="auto"/>
          </w:divBdr>
        </w:div>
        <w:div w:id="845482348">
          <w:marLeft w:val="0"/>
          <w:marRight w:val="0"/>
          <w:marTop w:val="0"/>
          <w:marBottom w:val="0"/>
          <w:divBdr>
            <w:top w:val="none" w:sz="0" w:space="0" w:color="auto"/>
            <w:left w:val="none" w:sz="0" w:space="0" w:color="auto"/>
            <w:bottom w:val="none" w:sz="0" w:space="0" w:color="auto"/>
            <w:right w:val="none" w:sz="0" w:space="0" w:color="auto"/>
          </w:divBdr>
        </w:div>
        <w:div w:id="206797061">
          <w:marLeft w:val="0"/>
          <w:marRight w:val="0"/>
          <w:marTop w:val="0"/>
          <w:marBottom w:val="0"/>
          <w:divBdr>
            <w:top w:val="none" w:sz="0" w:space="0" w:color="auto"/>
            <w:left w:val="none" w:sz="0" w:space="0" w:color="auto"/>
            <w:bottom w:val="none" w:sz="0" w:space="0" w:color="auto"/>
            <w:right w:val="none" w:sz="0" w:space="0" w:color="auto"/>
          </w:divBdr>
        </w:div>
        <w:div w:id="1333951900">
          <w:marLeft w:val="0"/>
          <w:marRight w:val="0"/>
          <w:marTop w:val="0"/>
          <w:marBottom w:val="0"/>
          <w:divBdr>
            <w:top w:val="none" w:sz="0" w:space="0" w:color="auto"/>
            <w:left w:val="none" w:sz="0" w:space="0" w:color="auto"/>
            <w:bottom w:val="none" w:sz="0" w:space="0" w:color="auto"/>
            <w:right w:val="none" w:sz="0" w:space="0" w:color="auto"/>
          </w:divBdr>
        </w:div>
        <w:div w:id="2124498464">
          <w:marLeft w:val="0"/>
          <w:marRight w:val="0"/>
          <w:marTop w:val="0"/>
          <w:marBottom w:val="0"/>
          <w:divBdr>
            <w:top w:val="none" w:sz="0" w:space="0" w:color="auto"/>
            <w:left w:val="none" w:sz="0" w:space="0" w:color="auto"/>
            <w:bottom w:val="none" w:sz="0" w:space="0" w:color="auto"/>
            <w:right w:val="none" w:sz="0" w:space="0" w:color="auto"/>
          </w:divBdr>
        </w:div>
        <w:div w:id="1325235022">
          <w:marLeft w:val="0"/>
          <w:marRight w:val="0"/>
          <w:marTop w:val="0"/>
          <w:marBottom w:val="0"/>
          <w:divBdr>
            <w:top w:val="none" w:sz="0" w:space="0" w:color="auto"/>
            <w:left w:val="none" w:sz="0" w:space="0" w:color="auto"/>
            <w:bottom w:val="none" w:sz="0" w:space="0" w:color="auto"/>
            <w:right w:val="none" w:sz="0" w:space="0" w:color="auto"/>
          </w:divBdr>
        </w:div>
        <w:div w:id="360740139">
          <w:marLeft w:val="0"/>
          <w:marRight w:val="0"/>
          <w:marTop w:val="0"/>
          <w:marBottom w:val="0"/>
          <w:divBdr>
            <w:top w:val="none" w:sz="0" w:space="0" w:color="auto"/>
            <w:left w:val="none" w:sz="0" w:space="0" w:color="auto"/>
            <w:bottom w:val="none" w:sz="0" w:space="0" w:color="auto"/>
            <w:right w:val="none" w:sz="0" w:space="0" w:color="auto"/>
          </w:divBdr>
        </w:div>
        <w:div w:id="391541529">
          <w:marLeft w:val="0"/>
          <w:marRight w:val="0"/>
          <w:marTop w:val="0"/>
          <w:marBottom w:val="0"/>
          <w:divBdr>
            <w:top w:val="none" w:sz="0" w:space="0" w:color="auto"/>
            <w:left w:val="none" w:sz="0" w:space="0" w:color="auto"/>
            <w:bottom w:val="none" w:sz="0" w:space="0" w:color="auto"/>
            <w:right w:val="none" w:sz="0" w:space="0" w:color="auto"/>
          </w:divBdr>
        </w:div>
        <w:div w:id="1015616372">
          <w:marLeft w:val="0"/>
          <w:marRight w:val="0"/>
          <w:marTop w:val="0"/>
          <w:marBottom w:val="0"/>
          <w:divBdr>
            <w:top w:val="none" w:sz="0" w:space="0" w:color="auto"/>
            <w:left w:val="none" w:sz="0" w:space="0" w:color="auto"/>
            <w:bottom w:val="none" w:sz="0" w:space="0" w:color="auto"/>
            <w:right w:val="none" w:sz="0" w:space="0" w:color="auto"/>
          </w:divBdr>
        </w:div>
        <w:div w:id="1187410054">
          <w:marLeft w:val="0"/>
          <w:marRight w:val="0"/>
          <w:marTop w:val="0"/>
          <w:marBottom w:val="0"/>
          <w:divBdr>
            <w:top w:val="none" w:sz="0" w:space="0" w:color="auto"/>
            <w:left w:val="none" w:sz="0" w:space="0" w:color="auto"/>
            <w:bottom w:val="none" w:sz="0" w:space="0" w:color="auto"/>
            <w:right w:val="none" w:sz="0" w:space="0" w:color="auto"/>
          </w:divBdr>
        </w:div>
        <w:div w:id="1625187512">
          <w:marLeft w:val="0"/>
          <w:marRight w:val="0"/>
          <w:marTop w:val="0"/>
          <w:marBottom w:val="0"/>
          <w:divBdr>
            <w:top w:val="none" w:sz="0" w:space="0" w:color="auto"/>
            <w:left w:val="none" w:sz="0" w:space="0" w:color="auto"/>
            <w:bottom w:val="none" w:sz="0" w:space="0" w:color="auto"/>
            <w:right w:val="none" w:sz="0" w:space="0" w:color="auto"/>
          </w:divBdr>
        </w:div>
        <w:div w:id="68892634">
          <w:marLeft w:val="0"/>
          <w:marRight w:val="0"/>
          <w:marTop w:val="0"/>
          <w:marBottom w:val="0"/>
          <w:divBdr>
            <w:top w:val="none" w:sz="0" w:space="0" w:color="auto"/>
            <w:left w:val="none" w:sz="0" w:space="0" w:color="auto"/>
            <w:bottom w:val="none" w:sz="0" w:space="0" w:color="auto"/>
            <w:right w:val="none" w:sz="0" w:space="0" w:color="auto"/>
          </w:divBdr>
        </w:div>
        <w:div w:id="785782458">
          <w:marLeft w:val="0"/>
          <w:marRight w:val="0"/>
          <w:marTop w:val="0"/>
          <w:marBottom w:val="0"/>
          <w:divBdr>
            <w:top w:val="none" w:sz="0" w:space="0" w:color="auto"/>
            <w:left w:val="none" w:sz="0" w:space="0" w:color="auto"/>
            <w:bottom w:val="none" w:sz="0" w:space="0" w:color="auto"/>
            <w:right w:val="none" w:sz="0" w:space="0" w:color="auto"/>
          </w:divBdr>
        </w:div>
        <w:div w:id="1873876772">
          <w:marLeft w:val="0"/>
          <w:marRight w:val="0"/>
          <w:marTop w:val="0"/>
          <w:marBottom w:val="0"/>
          <w:divBdr>
            <w:top w:val="none" w:sz="0" w:space="0" w:color="auto"/>
            <w:left w:val="none" w:sz="0" w:space="0" w:color="auto"/>
            <w:bottom w:val="none" w:sz="0" w:space="0" w:color="auto"/>
            <w:right w:val="none" w:sz="0" w:space="0" w:color="auto"/>
          </w:divBdr>
        </w:div>
        <w:div w:id="1077092502">
          <w:marLeft w:val="0"/>
          <w:marRight w:val="0"/>
          <w:marTop w:val="0"/>
          <w:marBottom w:val="0"/>
          <w:divBdr>
            <w:top w:val="none" w:sz="0" w:space="0" w:color="auto"/>
            <w:left w:val="none" w:sz="0" w:space="0" w:color="auto"/>
            <w:bottom w:val="none" w:sz="0" w:space="0" w:color="auto"/>
            <w:right w:val="none" w:sz="0" w:space="0" w:color="auto"/>
          </w:divBdr>
        </w:div>
        <w:div w:id="505441912">
          <w:marLeft w:val="0"/>
          <w:marRight w:val="0"/>
          <w:marTop w:val="0"/>
          <w:marBottom w:val="0"/>
          <w:divBdr>
            <w:top w:val="none" w:sz="0" w:space="0" w:color="auto"/>
            <w:left w:val="none" w:sz="0" w:space="0" w:color="auto"/>
            <w:bottom w:val="none" w:sz="0" w:space="0" w:color="auto"/>
            <w:right w:val="none" w:sz="0" w:space="0" w:color="auto"/>
          </w:divBdr>
        </w:div>
        <w:div w:id="491681540">
          <w:marLeft w:val="0"/>
          <w:marRight w:val="0"/>
          <w:marTop w:val="0"/>
          <w:marBottom w:val="0"/>
          <w:divBdr>
            <w:top w:val="none" w:sz="0" w:space="0" w:color="auto"/>
            <w:left w:val="none" w:sz="0" w:space="0" w:color="auto"/>
            <w:bottom w:val="none" w:sz="0" w:space="0" w:color="auto"/>
            <w:right w:val="none" w:sz="0" w:space="0" w:color="auto"/>
          </w:divBdr>
        </w:div>
        <w:div w:id="3284860">
          <w:marLeft w:val="0"/>
          <w:marRight w:val="0"/>
          <w:marTop w:val="0"/>
          <w:marBottom w:val="0"/>
          <w:divBdr>
            <w:top w:val="none" w:sz="0" w:space="0" w:color="auto"/>
            <w:left w:val="none" w:sz="0" w:space="0" w:color="auto"/>
            <w:bottom w:val="none" w:sz="0" w:space="0" w:color="auto"/>
            <w:right w:val="none" w:sz="0" w:space="0" w:color="auto"/>
          </w:divBdr>
        </w:div>
        <w:div w:id="1948850034">
          <w:marLeft w:val="0"/>
          <w:marRight w:val="0"/>
          <w:marTop w:val="0"/>
          <w:marBottom w:val="0"/>
          <w:divBdr>
            <w:top w:val="none" w:sz="0" w:space="0" w:color="auto"/>
            <w:left w:val="none" w:sz="0" w:space="0" w:color="auto"/>
            <w:bottom w:val="none" w:sz="0" w:space="0" w:color="auto"/>
            <w:right w:val="none" w:sz="0" w:space="0" w:color="auto"/>
          </w:divBdr>
        </w:div>
        <w:div w:id="2022049965">
          <w:marLeft w:val="0"/>
          <w:marRight w:val="0"/>
          <w:marTop w:val="0"/>
          <w:marBottom w:val="0"/>
          <w:divBdr>
            <w:top w:val="none" w:sz="0" w:space="0" w:color="auto"/>
            <w:left w:val="none" w:sz="0" w:space="0" w:color="auto"/>
            <w:bottom w:val="none" w:sz="0" w:space="0" w:color="auto"/>
            <w:right w:val="none" w:sz="0" w:space="0" w:color="auto"/>
          </w:divBdr>
        </w:div>
        <w:div w:id="1421832380">
          <w:marLeft w:val="0"/>
          <w:marRight w:val="0"/>
          <w:marTop w:val="0"/>
          <w:marBottom w:val="0"/>
          <w:divBdr>
            <w:top w:val="none" w:sz="0" w:space="0" w:color="auto"/>
            <w:left w:val="none" w:sz="0" w:space="0" w:color="auto"/>
            <w:bottom w:val="none" w:sz="0" w:space="0" w:color="auto"/>
            <w:right w:val="none" w:sz="0" w:space="0" w:color="auto"/>
          </w:divBdr>
        </w:div>
        <w:div w:id="333193688">
          <w:marLeft w:val="0"/>
          <w:marRight w:val="0"/>
          <w:marTop w:val="0"/>
          <w:marBottom w:val="0"/>
          <w:divBdr>
            <w:top w:val="none" w:sz="0" w:space="0" w:color="auto"/>
            <w:left w:val="none" w:sz="0" w:space="0" w:color="auto"/>
            <w:bottom w:val="none" w:sz="0" w:space="0" w:color="auto"/>
            <w:right w:val="none" w:sz="0" w:space="0" w:color="auto"/>
          </w:divBdr>
        </w:div>
        <w:div w:id="1685594601">
          <w:marLeft w:val="0"/>
          <w:marRight w:val="0"/>
          <w:marTop w:val="0"/>
          <w:marBottom w:val="0"/>
          <w:divBdr>
            <w:top w:val="none" w:sz="0" w:space="0" w:color="auto"/>
            <w:left w:val="none" w:sz="0" w:space="0" w:color="auto"/>
            <w:bottom w:val="none" w:sz="0" w:space="0" w:color="auto"/>
            <w:right w:val="none" w:sz="0" w:space="0" w:color="auto"/>
          </w:divBdr>
        </w:div>
        <w:div w:id="2080517771">
          <w:marLeft w:val="0"/>
          <w:marRight w:val="0"/>
          <w:marTop w:val="0"/>
          <w:marBottom w:val="0"/>
          <w:divBdr>
            <w:top w:val="none" w:sz="0" w:space="0" w:color="auto"/>
            <w:left w:val="none" w:sz="0" w:space="0" w:color="auto"/>
            <w:bottom w:val="none" w:sz="0" w:space="0" w:color="auto"/>
            <w:right w:val="none" w:sz="0" w:space="0" w:color="auto"/>
          </w:divBdr>
        </w:div>
        <w:div w:id="306858391">
          <w:marLeft w:val="0"/>
          <w:marRight w:val="0"/>
          <w:marTop w:val="0"/>
          <w:marBottom w:val="0"/>
          <w:divBdr>
            <w:top w:val="none" w:sz="0" w:space="0" w:color="auto"/>
            <w:left w:val="none" w:sz="0" w:space="0" w:color="auto"/>
            <w:bottom w:val="none" w:sz="0" w:space="0" w:color="auto"/>
            <w:right w:val="none" w:sz="0" w:space="0" w:color="auto"/>
          </w:divBdr>
        </w:div>
        <w:div w:id="1349789793">
          <w:marLeft w:val="0"/>
          <w:marRight w:val="0"/>
          <w:marTop w:val="0"/>
          <w:marBottom w:val="0"/>
          <w:divBdr>
            <w:top w:val="none" w:sz="0" w:space="0" w:color="auto"/>
            <w:left w:val="none" w:sz="0" w:space="0" w:color="auto"/>
            <w:bottom w:val="none" w:sz="0" w:space="0" w:color="auto"/>
            <w:right w:val="none" w:sz="0" w:space="0" w:color="auto"/>
          </w:divBdr>
        </w:div>
        <w:div w:id="696925911">
          <w:marLeft w:val="0"/>
          <w:marRight w:val="0"/>
          <w:marTop w:val="0"/>
          <w:marBottom w:val="0"/>
          <w:divBdr>
            <w:top w:val="none" w:sz="0" w:space="0" w:color="auto"/>
            <w:left w:val="none" w:sz="0" w:space="0" w:color="auto"/>
            <w:bottom w:val="none" w:sz="0" w:space="0" w:color="auto"/>
            <w:right w:val="none" w:sz="0" w:space="0" w:color="auto"/>
          </w:divBdr>
        </w:div>
        <w:div w:id="1311860982">
          <w:marLeft w:val="0"/>
          <w:marRight w:val="0"/>
          <w:marTop w:val="0"/>
          <w:marBottom w:val="0"/>
          <w:divBdr>
            <w:top w:val="none" w:sz="0" w:space="0" w:color="auto"/>
            <w:left w:val="none" w:sz="0" w:space="0" w:color="auto"/>
            <w:bottom w:val="none" w:sz="0" w:space="0" w:color="auto"/>
            <w:right w:val="none" w:sz="0" w:space="0" w:color="auto"/>
          </w:divBdr>
        </w:div>
        <w:div w:id="1426342102">
          <w:marLeft w:val="0"/>
          <w:marRight w:val="0"/>
          <w:marTop w:val="0"/>
          <w:marBottom w:val="0"/>
          <w:divBdr>
            <w:top w:val="none" w:sz="0" w:space="0" w:color="auto"/>
            <w:left w:val="none" w:sz="0" w:space="0" w:color="auto"/>
            <w:bottom w:val="none" w:sz="0" w:space="0" w:color="auto"/>
            <w:right w:val="none" w:sz="0" w:space="0" w:color="auto"/>
          </w:divBdr>
        </w:div>
        <w:div w:id="1657880419">
          <w:marLeft w:val="0"/>
          <w:marRight w:val="0"/>
          <w:marTop w:val="0"/>
          <w:marBottom w:val="0"/>
          <w:divBdr>
            <w:top w:val="none" w:sz="0" w:space="0" w:color="auto"/>
            <w:left w:val="none" w:sz="0" w:space="0" w:color="auto"/>
            <w:bottom w:val="none" w:sz="0" w:space="0" w:color="auto"/>
            <w:right w:val="none" w:sz="0" w:space="0" w:color="auto"/>
          </w:divBdr>
        </w:div>
        <w:div w:id="1581258933">
          <w:marLeft w:val="0"/>
          <w:marRight w:val="0"/>
          <w:marTop w:val="0"/>
          <w:marBottom w:val="0"/>
          <w:divBdr>
            <w:top w:val="none" w:sz="0" w:space="0" w:color="auto"/>
            <w:left w:val="none" w:sz="0" w:space="0" w:color="auto"/>
            <w:bottom w:val="none" w:sz="0" w:space="0" w:color="auto"/>
            <w:right w:val="none" w:sz="0" w:space="0" w:color="auto"/>
          </w:divBdr>
        </w:div>
        <w:div w:id="1512598929">
          <w:marLeft w:val="0"/>
          <w:marRight w:val="0"/>
          <w:marTop w:val="0"/>
          <w:marBottom w:val="0"/>
          <w:divBdr>
            <w:top w:val="none" w:sz="0" w:space="0" w:color="auto"/>
            <w:left w:val="none" w:sz="0" w:space="0" w:color="auto"/>
            <w:bottom w:val="none" w:sz="0" w:space="0" w:color="auto"/>
            <w:right w:val="none" w:sz="0" w:space="0" w:color="auto"/>
          </w:divBdr>
        </w:div>
        <w:div w:id="105542610">
          <w:marLeft w:val="0"/>
          <w:marRight w:val="0"/>
          <w:marTop w:val="0"/>
          <w:marBottom w:val="0"/>
          <w:divBdr>
            <w:top w:val="none" w:sz="0" w:space="0" w:color="auto"/>
            <w:left w:val="none" w:sz="0" w:space="0" w:color="auto"/>
            <w:bottom w:val="none" w:sz="0" w:space="0" w:color="auto"/>
            <w:right w:val="none" w:sz="0" w:space="0" w:color="auto"/>
          </w:divBdr>
        </w:div>
        <w:div w:id="2007702676">
          <w:marLeft w:val="0"/>
          <w:marRight w:val="0"/>
          <w:marTop w:val="0"/>
          <w:marBottom w:val="0"/>
          <w:divBdr>
            <w:top w:val="none" w:sz="0" w:space="0" w:color="auto"/>
            <w:left w:val="none" w:sz="0" w:space="0" w:color="auto"/>
            <w:bottom w:val="none" w:sz="0" w:space="0" w:color="auto"/>
            <w:right w:val="none" w:sz="0" w:space="0" w:color="auto"/>
          </w:divBdr>
        </w:div>
        <w:div w:id="1629774838">
          <w:marLeft w:val="0"/>
          <w:marRight w:val="0"/>
          <w:marTop w:val="0"/>
          <w:marBottom w:val="0"/>
          <w:divBdr>
            <w:top w:val="none" w:sz="0" w:space="0" w:color="auto"/>
            <w:left w:val="none" w:sz="0" w:space="0" w:color="auto"/>
            <w:bottom w:val="none" w:sz="0" w:space="0" w:color="auto"/>
            <w:right w:val="none" w:sz="0" w:space="0" w:color="auto"/>
          </w:divBdr>
        </w:div>
        <w:div w:id="174929228">
          <w:marLeft w:val="0"/>
          <w:marRight w:val="0"/>
          <w:marTop w:val="0"/>
          <w:marBottom w:val="0"/>
          <w:divBdr>
            <w:top w:val="none" w:sz="0" w:space="0" w:color="auto"/>
            <w:left w:val="none" w:sz="0" w:space="0" w:color="auto"/>
            <w:bottom w:val="none" w:sz="0" w:space="0" w:color="auto"/>
            <w:right w:val="none" w:sz="0" w:space="0" w:color="auto"/>
          </w:divBdr>
        </w:div>
        <w:div w:id="1243294949">
          <w:marLeft w:val="0"/>
          <w:marRight w:val="0"/>
          <w:marTop w:val="0"/>
          <w:marBottom w:val="0"/>
          <w:divBdr>
            <w:top w:val="none" w:sz="0" w:space="0" w:color="auto"/>
            <w:left w:val="none" w:sz="0" w:space="0" w:color="auto"/>
            <w:bottom w:val="none" w:sz="0" w:space="0" w:color="auto"/>
            <w:right w:val="none" w:sz="0" w:space="0" w:color="auto"/>
          </w:divBdr>
        </w:div>
        <w:div w:id="1864780500">
          <w:marLeft w:val="0"/>
          <w:marRight w:val="0"/>
          <w:marTop w:val="0"/>
          <w:marBottom w:val="0"/>
          <w:divBdr>
            <w:top w:val="none" w:sz="0" w:space="0" w:color="auto"/>
            <w:left w:val="none" w:sz="0" w:space="0" w:color="auto"/>
            <w:bottom w:val="none" w:sz="0" w:space="0" w:color="auto"/>
            <w:right w:val="none" w:sz="0" w:space="0" w:color="auto"/>
          </w:divBdr>
        </w:div>
        <w:div w:id="1346324742">
          <w:marLeft w:val="0"/>
          <w:marRight w:val="0"/>
          <w:marTop w:val="0"/>
          <w:marBottom w:val="0"/>
          <w:divBdr>
            <w:top w:val="none" w:sz="0" w:space="0" w:color="auto"/>
            <w:left w:val="none" w:sz="0" w:space="0" w:color="auto"/>
            <w:bottom w:val="none" w:sz="0" w:space="0" w:color="auto"/>
            <w:right w:val="none" w:sz="0" w:space="0" w:color="auto"/>
          </w:divBdr>
        </w:div>
        <w:div w:id="247036489">
          <w:marLeft w:val="0"/>
          <w:marRight w:val="0"/>
          <w:marTop w:val="0"/>
          <w:marBottom w:val="0"/>
          <w:divBdr>
            <w:top w:val="none" w:sz="0" w:space="0" w:color="auto"/>
            <w:left w:val="none" w:sz="0" w:space="0" w:color="auto"/>
            <w:bottom w:val="none" w:sz="0" w:space="0" w:color="auto"/>
            <w:right w:val="none" w:sz="0" w:space="0" w:color="auto"/>
          </w:divBdr>
        </w:div>
        <w:div w:id="1780836427">
          <w:marLeft w:val="0"/>
          <w:marRight w:val="0"/>
          <w:marTop w:val="0"/>
          <w:marBottom w:val="0"/>
          <w:divBdr>
            <w:top w:val="none" w:sz="0" w:space="0" w:color="auto"/>
            <w:left w:val="none" w:sz="0" w:space="0" w:color="auto"/>
            <w:bottom w:val="none" w:sz="0" w:space="0" w:color="auto"/>
            <w:right w:val="none" w:sz="0" w:space="0" w:color="auto"/>
          </w:divBdr>
        </w:div>
        <w:div w:id="711610835">
          <w:marLeft w:val="0"/>
          <w:marRight w:val="0"/>
          <w:marTop w:val="0"/>
          <w:marBottom w:val="0"/>
          <w:divBdr>
            <w:top w:val="none" w:sz="0" w:space="0" w:color="auto"/>
            <w:left w:val="none" w:sz="0" w:space="0" w:color="auto"/>
            <w:bottom w:val="none" w:sz="0" w:space="0" w:color="auto"/>
            <w:right w:val="none" w:sz="0" w:space="0" w:color="auto"/>
          </w:divBdr>
        </w:div>
        <w:div w:id="706099855">
          <w:marLeft w:val="0"/>
          <w:marRight w:val="0"/>
          <w:marTop w:val="0"/>
          <w:marBottom w:val="0"/>
          <w:divBdr>
            <w:top w:val="none" w:sz="0" w:space="0" w:color="auto"/>
            <w:left w:val="none" w:sz="0" w:space="0" w:color="auto"/>
            <w:bottom w:val="none" w:sz="0" w:space="0" w:color="auto"/>
            <w:right w:val="none" w:sz="0" w:space="0" w:color="auto"/>
          </w:divBdr>
        </w:div>
        <w:div w:id="123429226">
          <w:marLeft w:val="0"/>
          <w:marRight w:val="0"/>
          <w:marTop w:val="0"/>
          <w:marBottom w:val="0"/>
          <w:divBdr>
            <w:top w:val="none" w:sz="0" w:space="0" w:color="auto"/>
            <w:left w:val="none" w:sz="0" w:space="0" w:color="auto"/>
            <w:bottom w:val="none" w:sz="0" w:space="0" w:color="auto"/>
            <w:right w:val="none" w:sz="0" w:space="0" w:color="auto"/>
          </w:divBdr>
        </w:div>
        <w:div w:id="1416635241">
          <w:marLeft w:val="0"/>
          <w:marRight w:val="0"/>
          <w:marTop w:val="0"/>
          <w:marBottom w:val="0"/>
          <w:divBdr>
            <w:top w:val="none" w:sz="0" w:space="0" w:color="auto"/>
            <w:left w:val="none" w:sz="0" w:space="0" w:color="auto"/>
            <w:bottom w:val="none" w:sz="0" w:space="0" w:color="auto"/>
            <w:right w:val="none" w:sz="0" w:space="0" w:color="auto"/>
          </w:divBdr>
        </w:div>
        <w:div w:id="292365288">
          <w:marLeft w:val="0"/>
          <w:marRight w:val="0"/>
          <w:marTop w:val="0"/>
          <w:marBottom w:val="0"/>
          <w:divBdr>
            <w:top w:val="none" w:sz="0" w:space="0" w:color="auto"/>
            <w:left w:val="none" w:sz="0" w:space="0" w:color="auto"/>
            <w:bottom w:val="none" w:sz="0" w:space="0" w:color="auto"/>
            <w:right w:val="none" w:sz="0" w:space="0" w:color="auto"/>
          </w:divBdr>
        </w:div>
        <w:div w:id="90391837">
          <w:marLeft w:val="0"/>
          <w:marRight w:val="0"/>
          <w:marTop w:val="0"/>
          <w:marBottom w:val="0"/>
          <w:divBdr>
            <w:top w:val="none" w:sz="0" w:space="0" w:color="auto"/>
            <w:left w:val="none" w:sz="0" w:space="0" w:color="auto"/>
            <w:bottom w:val="none" w:sz="0" w:space="0" w:color="auto"/>
            <w:right w:val="none" w:sz="0" w:space="0" w:color="auto"/>
          </w:divBdr>
        </w:div>
        <w:div w:id="216018885">
          <w:marLeft w:val="0"/>
          <w:marRight w:val="0"/>
          <w:marTop w:val="0"/>
          <w:marBottom w:val="0"/>
          <w:divBdr>
            <w:top w:val="none" w:sz="0" w:space="0" w:color="auto"/>
            <w:left w:val="none" w:sz="0" w:space="0" w:color="auto"/>
            <w:bottom w:val="none" w:sz="0" w:space="0" w:color="auto"/>
            <w:right w:val="none" w:sz="0" w:space="0" w:color="auto"/>
          </w:divBdr>
        </w:div>
        <w:div w:id="483547340">
          <w:marLeft w:val="0"/>
          <w:marRight w:val="0"/>
          <w:marTop w:val="0"/>
          <w:marBottom w:val="0"/>
          <w:divBdr>
            <w:top w:val="none" w:sz="0" w:space="0" w:color="auto"/>
            <w:left w:val="none" w:sz="0" w:space="0" w:color="auto"/>
            <w:bottom w:val="none" w:sz="0" w:space="0" w:color="auto"/>
            <w:right w:val="none" w:sz="0" w:space="0" w:color="auto"/>
          </w:divBdr>
        </w:div>
        <w:div w:id="785079831">
          <w:marLeft w:val="0"/>
          <w:marRight w:val="0"/>
          <w:marTop w:val="0"/>
          <w:marBottom w:val="0"/>
          <w:divBdr>
            <w:top w:val="none" w:sz="0" w:space="0" w:color="auto"/>
            <w:left w:val="none" w:sz="0" w:space="0" w:color="auto"/>
            <w:bottom w:val="none" w:sz="0" w:space="0" w:color="auto"/>
            <w:right w:val="none" w:sz="0" w:space="0" w:color="auto"/>
          </w:divBdr>
        </w:div>
        <w:div w:id="1142695370">
          <w:marLeft w:val="0"/>
          <w:marRight w:val="0"/>
          <w:marTop w:val="0"/>
          <w:marBottom w:val="0"/>
          <w:divBdr>
            <w:top w:val="none" w:sz="0" w:space="0" w:color="auto"/>
            <w:left w:val="none" w:sz="0" w:space="0" w:color="auto"/>
            <w:bottom w:val="none" w:sz="0" w:space="0" w:color="auto"/>
            <w:right w:val="none" w:sz="0" w:space="0" w:color="auto"/>
          </w:divBdr>
        </w:div>
        <w:div w:id="1357656765">
          <w:marLeft w:val="0"/>
          <w:marRight w:val="0"/>
          <w:marTop w:val="0"/>
          <w:marBottom w:val="0"/>
          <w:divBdr>
            <w:top w:val="none" w:sz="0" w:space="0" w:color="auto"/>
            <w:left w:val="none" w:sz="0" w:space="0" w:color="auto"/>
            <w:bottom w:val="none" w:sz="0" w:space="0" w:color="auto"/>
            <w:right w:val="none" w:sz="0" w:space="0" w:color="auto"/>
          </w:divBdr>
        </w:div>
        <w:div w:id="369305829">
          <w:marLeft w:val="0"/>
          <w:marRight w:val="0"/>
          <w:marTop w:val="0"/>
          <w:marBottom w:val="0"/>
          <w:divBdr>
            <w:top w:val="none" w:sz="0" w:space="0" w:color="auto"/>
            <w:left w:val="none" w:sz="0" w:space="0" w:color="auto"/>
            <w:bottom w:val="none" w:sz="0" w:space="0" w:color="auto"/>
            <w:right w:val="none" w:sz="0" w:space="0" w:color="auto"/>
          </w:divBdr>
        </w:div>
        <w:div w:id="1951548568">
          <w:marLeft w:val="0"/>
          <w:marRight w:val="0"/>
          <w:marTop w:val="0"/>
          <w:marBottom w:val="0"/>
          <w:divBdr>
            <w:top w:val="none" w:sz="0" w:space="0" w:color="auto"/>
            <w:left w:val="none" w:sz="0" w:space="0" w:color="auto"/>
            <w:bottom w:val="none" w:sz="0" w:space="0" w:color="auto"/>
            <w:right w:val="none" w:sz="0" w:space="0" w:color="auto"/>
          </w:divBdr>
        </w:div>
        <w:div w:id="392626865">
          <w:marLeft w:val="0"/>
          <w:marRight w:val="0"/>
          <w:marTop w:val="0"/>
          <w:marBottom w:val="0"/>
          <w:divBdr>
            <w:top w:val="none" w:sz="0" w:space="0" w:color="auto"/>
            <w:left w:val="none" w:sz="0" w:space="0" w:color="auto"/>
            <w:bottom w:val="none" w:sz="0" w:space="0" w:color="auto"/>
            <w:right w:val="none" w:sz="0" w:space="0" w:color="auto"/>
          </w:divBdr>
        </w:div>
        <w:div w:id="1538662928">
          <w:marLeft w:val="0"/>
          <w:marRight w:val="0"/>
          <w:marTop w:val="0"/>
          <w:marBottom w:val="0"/>
          <w:divBdr>
            <w:top w:val="none" w:sz="0" w:space="0" w:color="auto"/>
            <w:left w:val="none" w:sz="0" w:space="0" w:color="auto"/>
            <w:bottom w:val="none" w:sz="0" w:space="0" w:color="auto"/>
            <w:right w:val="none" w:sz="0" w:space="0" w:color="auto"/>
          </w:divBdr>
        </w:div>
        <w:div w:id="1251888578">
          <w:marLeft w:val="0"/>
          <w:marRight w:val="0"/>
          <w:marTop w:val="0"/>
          <w:marBottom w:val="0"/>
          <w:divBdr>
            <w:top w:val="none" w:sz="0" w:space="0" w:color="auto"/>
            <w:left w:val="none" w:sz="0" w:space="0" w:color="auto"/>
            <w:bottom w:val="none" w:sz="0" w:space="0" w:color="auto"/>
            <w:right w:val="none" w:sz="0" w:space="0" w:color="auto"/>
          </w:divBdr>
        </w:div>
        <w:div w:id="526531136">
          <w:marLeft w:val="0"/>
          <w:marRight w:val="0"/>
          <w:marTop w:val="0"/>
          <w:marBottom w:val="0"/>
          <w:divBdr>
            <w:top w:val="none" w:sz="0" w:space="0" w:color="auto"/>
            <w:left w:val="none" w:sz="0" w:space="0" w:color="auto"/>
            <w:bottom w:val="none" w:sz="0" w:space="0" w:color="auto"/>
            <w:right w:val="none" w:sz="0" w:space="0" w:color="auto"/>
          </w:divBdr>
        </w:div>
        <w:div w:id="873541102">
          <w:marLeft w:val="0"/>
          <w:marRight w:val="0"/>
          <w:marTop w:val="0"/>
          <w:marBottom w:val="0"/>
          <w:divBdr>
            <w:top w:val="none" w:sz="0" w:space="0" w:color="auto"/>
            <w:left w:val="none" w:sz="0" w:space="0" w:color="auto"/>
            <w:bottom w:val="none" w:sz="0" w:space="0" w:color="auto"/>
            <w:right w:val="none" w:sz="0" w:space="0" w:color="auto"/>
          </w:divBdr>
        </w:div>
        <w:div w:id="616834266">
          <w:marLeft w:val="0"/>
          <w:marRight w:val="0"/>
          <w:marTop w:val="0"/>
          <w:marBottom w:val="0"/>
          <w:divBdr>
            <w:top w:val="none" w:sz="0" w:space="0" w:color="auto"/>
            <w:left w:val="none" w:sz="0" w:space="0" w:color="auto"/>
            <w:bottom w:val="none" w:sz="0" w:space="0" w:color="auto"/>
            <w:right w:val="none" w:sz="0" w:space="0" w:color="auto"/>
          </w:divBdr>
        </w:div>
        <w:div w:id="1451365247">
          <w:marLeft w:val="0"/>
          <w:marRight w:val="0"/>
          <w:marTop w:val="0"/>
          <w:marBottom w:val="0"/>
          <w:divBdr>
            <w:top w:val="none" w:sz="0" w:space="0" w:color="auto"/>
            <w:left w:val="none" w:sz="0" w:space="0" w:color="auto"/>
            <w:bottom w:val="none" w:sz="0" w:space="0" w:color="auto"/>
            <w:right w:val="none" w:sz="0" w:space="0" w:color="auto"/>
          </w:divBdr>
        </w:div>
        <w:div w:id="120153949">
          <w:marLeft w:val="0"/>
          <w:marRight w:val="0"/>
          <w:marTop w:val="0"/>
          <w:marBottom w:val="0"/>
          <w:divBdr>
            <w:top w:val="none" w:sz="0" w:space="0" w:color="auto"/>
            <w:left w:val="none" w:sz="0" w:space="0" w:color="auto"/>
            <w:bottom w:val="none" w:sz="0" w:space="0" w:color="auto"/>
            <w:right w:val="none" w:sz="0" w:space="0" w:color="auto"/>
          </w:divBdr>
        </w:div>
        <w:div w:id="2044935515">
          <w:marLeft w:val="0"/>
          <w:marRight w:val="0"/>
          <w:marTop w:val="0"/>
          <w:marBottom w:val="0"/>
          <w:divBdr>
            <w:top w:val="none" w:sz="0" w:space="0" w:color="auto"/>
            <w:left w:val="none" w:sz="0" w:space="0" w:color="auto"/>
            <w:bottom w:val="none" w:sz="0" w:space="0" w:color="auto"/>
            <w:right w:val="none" w:sz="0" w:space="0" w:color="auto"/>
          </w:divBdr>
        </w:div>
        <w:div w:id="1596792112">
          <w:marLeft w:val="0"/>
          <w:marRight w:val="0"/>
          <w:marTop w:val="0"/>
          <w:marBottom w:val="0"/>
          <w:divBdr>
            <w:top w:val="none" w:sz="0" w:space="0" w:color="auto"/>
            <w:left w:val="none" w:sz="0" w:space="0" w:color="auto"/>
            <w:bottom w:val="none" w:sz="0" w:space="0" w:color="auto"/>
            <w:right w:val="none" w:sz="0" w:space="0" w:color="auto"/>
          </w:divBdr>
        </w:div>
        <w:div w:id="1237590539">
          <w:marLeft w:val="0"/>
          <w:marRight w:val="0"/>
          <w:marTop w:val="0"/>
          <w:marBottom w:val="0"/>
          <w:divBdr>
            <w:top w:val="none" w:sz="0" w:space="0" w:color="auto"/>
            <w:left w:val="none" w:sz="0" w:space="0" w:color="auto"/>
            <w:bottom w:val="none" w:sz="0" w:space="0" w:color="auto"/>
            <w:right w:val="none" w:sz="0" w:space="0" w:color="auto"/>
          </w:divBdr>
        </w:div>
        <w:div w:id="459958681">
          <w:marLeft w:val="0"/>
          <w:marRight w:val="0"/>
          <w:marTop w:val="0"/>
          <w:marBottom w:val="0"/>
          <w:divBdr>
            <w:top w:val="none" w:sz="0" w:space="0" w:color="auto"/>
            <w:left w:val="none" w:sz="0" w:space="0" w:color="auto"/>
            <w:bottom w:val="none" w:sz="0" w:space="0" w:color="auto"/>
            <w:right w:val="none" w:sz="0" w:space="0" w:color="auto"/>
          </w:divBdr>
        </w:div>
        <w:div w:id="805975072">
          <w:marLeft w:val="0"/>
          <w:marRight w:val="0"/>
          <w:marTop w:val="0"/>
          <w:marBottom w:val="0"/>
          <w:divBdr>
            <w:top w:val="none" w:sz="0" w:space="0" w:color="auto"/>
            <w:left w:val="none" w:sz="0" w:space="0" w:color="auto"/>
            <w:bottom w:val="none" w:sz="0" w:space="0" w:color="auto"/>
            <w:right w:val="none" w:sz="0" w:space="0" w:color="auto"/>
          </w:divBdr>
        </w:div>
        <w:div w:id="1436367162">
          <w:marLeft w:val="0"/>
          <w:marRight w:val="0"/>
          <w:marTop w:val="0"/>
          <w:marBottom w:val="0"/>
          <w:divBdr>
            <w:top w:val="none" w:sz="0" w:space="0" w:color="auto"/>
            <w:left w:val="none" w:sz="0" w:space="0" w:color="auto"/>
            <w:bottom w:val="none" w:sz="0" w:space="0" w:color="auto"/>
            <w:right w:val="none" w:sz="0" w:space="0" w:color="auto"/>
          </w:divBdr>
        </w:div>
        <w:div w:id="2095514520">
          <w:marLeft w:val="0"/>
          <w:marRight w:val="0"/>
          <w:marTop w:val="0"/>
          <w:marBottom w:val="0"/>
          <w:divBdr>
            <w:top w:val="none" w:sz="0" w:space="0" w:color="auto"/>
            <w:left w:val="none" w:sz="0" w:space="0" w:color="auto"/>
            <w:bottom w:val="none" w:sz="0" w:space="0" w:color="auto"/>
            <w:right w:val="none" w:sz="0" w:space="0" w:color="auto"/>
          </w:divBdr>
        </w:div>
        <w:div w:id="1468427086">
          <w:marLeft w:val="0"/>
          <w:marRight w:val="0"/>
          <w:marTop w:val="0"/>
          <w:marBottom w:val="0"/>
          <w:divBdr>
            <w:top w:val="none" w:sz="0" w:space="0" w:color="auto"/>
            <w:left w:val="none" w:sz="0" w:space="0" w:color="auto"/>
            <w:bottom w:val="none" w:sz="0" w:space="0" w:color="auto"/>
            <w:right w:val="none" w:sz="0" w:space="0" w:color="auto"/>
          </w:divBdr>
        </w:div>
        <w:div w:id="724529243">
          <w:marLeft w:val="0"/>
          <w:marRight w:val="0"/>
          <w:marTop w:val="0"/>
          <w:marBottom w:val="0"/>
          <w:divBdr>
            <w:top w:val="none" w:sz="0" w:space="0" w:color="auto"/>
            <w:left w:val="none" w:sz="0" w:space="0" w:color="auto"/>
            <w:bottom w:val="none" w:sz="0" w:space="0" w:color="auto"/>
            <w:right w:val="none" w:sz="0" w:space="0" w:color="auto"/>
          </w:divBdr>
        </w:div>
        <w:div w:id="2050033453">
          <w:marLeft w:val="0"/>
          <w:marRight w:val="0"/>
          <w:marTop w:val="0"/>
          <w:marBottom w:val="0"/>
          <w:divBdr>
            <w:top w:val="none" w:sz="0" w:space="0" w:color="auto"/>
            <w:left w:val="none" w:sz="0" w:space="0" w:color="auto"/>
            <w:bottom w:val="none" w:sz="0" w:space="0" w:color="auto"/>
            <w:right w:val="none" w:sz="0" w:space="0" w:color="auto"/>
          </w:divBdr>
        </w:div>
        <w:div w:id="1684623150">
          <w:marLeft w:val="0"/>
          <w:marRight w:val="0"/>
          <w:marTop w:val="0"/>
          <w:marBottom w:val="0"/>
          <w:divBdr>
            <w:top w:val="none" w:sz="0" w:space="0" w:color="auto"/>
            <w:left w:val="none" w:sz="0" w:space="0" w:color="auto"/>
            <w:bottom w:val="none" w:sz="0" w:space="0" w:color="auto"/>
            <w:right w:val="none" w:sz="0" w:space="0" w:color="auto"/>
          </w:divBdr>
        </w:div>
        <w:div w:id="1054893366">
          <w:marLeft w:val="0"/>
          <w:marRight w:val="0"/>
          <w:marTop w:val="0"/>
          <w:marBottom w:val="0"/>
          <w:divBdr>
            <w:top w:val="none" w:sz="0" w:space="0" w:color="auto"/>
            <w:left w:val="none" w:sz="0" w:space="0" w:color="auto"/>
            <w:bottom w:val="none" w:sz="0" w:space="0" w:color="auto"/>
            <w:right w:val="none" w:sz="0" w:space="0" w:color="auto"/>
          </w:divBdr>
        </w:div>
        <w:div w:id="1843621068">
          <w:marLeft w:val="0"/>
          <w:marRight w:val="0"/>
          <w:marTop w:val="0"/>
          <w:marBottom w:val="0"/>
          <w:divBdr>
            <w:top w:val="none" w:sz="0" w:space="0" w:color="auto"/>
            <w:left w:val="none" w:sz="0" w:space="0" w:color="auto"/>
            <w:bottom w:val="none" w:sz="0" w:space="0" w:color="auto"/>
            <w:right w:val="none" w:sz="0" w:space="0" w:color="auto"/>
          </w:divBdr>
        </w:div>
        <w:div w:id="1800878615">
          <w:marLeft w:val="0"/>
          <w:marRight w:val="0"/>
          <w:marTop w:val="0"/>
          <w:marBottom w:val="0"/>
          <w:divBdr>
            <w:top w:val="none" w:sz="0" w:space="0" w:color="auto"/>
            <w:left w:val="none" w:sz="0" w:space="0" w:color="auto"/>
            <w:bottom w:val="none" w:sz="0" w:space="0" w:color="auto"/>
            <w:right w:val="none" w:sz="0" w:space="0" w:color="auto"/>
          </w:divBdr>
        </w:div>
        <w:div w:id="242956262">
          <w:marLeft w:val="0"/>
          <w:marRight w:val="0"/>
          <w:marTop w:val="0"/>
          <w:marBottom w:val="0"/>
          <w:divBdr>
            <w:top w:val="none" w:sz="0" w:space="0" w:color="auto"/>
            <w:left w:val="none" w:sz="0" w:space="0" w:color="auto"/>
            <w:bottom w:val="none" w:sz="0" w:space="0" w:color="auto"/>
            <w:right w:val="none" w:sz="0" w:space="0" w:color="auto"/>
          </w:divBdr>
        </w:div>
        <w:div w:id="76051915">
          <w:marLeft w:val="0"/>
          <w:marRight w:val="0"/>
          <w:marTop w:val="0"/>
          <w:marBottom w:val="0"/>
          <w:divBdr>
            <w:top w:val="none" w:sz="0" w:space="0" w:color="auto"/>
            <w:left w:val="none" w:sz="0" w:space="0" w:color="auto"/>
            <w:bottom w:val="none" w:sz="0" w:space="0" w:color="auto"/>
            <w:right w:val="none" w:sz="0" w:space="0" w:color="auto"/>
          </w:divBdr>
        </w:div>
        <w:div w:id="201523385">
          <w:marLeft w:val="0"/>
          <w:marRight w:val="0"/>
          <w:marTop w:val="0"/>
          <w:marBottom w:val="0"/>
          <w:divBdr>
            <w:top w:val="none" w:sz="0" w:space="0" w:color="auto"/>
            <w:left w:val="none" w:sz="0" w:space="0" w:color="auto"/>
            <w:bottom w:val="none" w:sz="0" w:space="0" w:color="auto"/>
            <w:right w:val="none" w:sz="0" w:space="0" w:color="auto"/>
          </w:divBdr>
        </w:div>
        <w:div w:id="929781204">
          <w:marLeft w:val="0"/>
          <w:marRight w:val="0"/>
          <w:marTop w:val="0"/>
          <w:marBottom w:val="0"/>
          <w:divBdr>
            <w:top w:val="none" w:sz="0" w:space="0" w:color="auto"/>
            <w:left w:val="none" w:sz="0" w:space="0" w:color="auto"/>
            <w:bottom w:val="none" w:sz="0" w:space="0" w:color="auto"/>
            <w:right w:val="none" w:sz="0" w:space="0" w:color="auto"/>
          </w:divBdr>
        </w:div>
        <w:div w:id="1278871398">
          <w:marLeft w:val="0"/>
          <w:marRight w:val="0"/>
          <w:marTop w:val="0"/>
          <w:marBottom w:val="0"/>
          <w:divBdr>
            <w:top w:val="none" w:sz="0" w:space="0" w:color="auto"/>
            <w:left w:val="none" w:sz="0" w:space="0" w:color="auto"/>
            <w:bottom w:val="none" w:sz="0" w:space="0" w:color="auto"/>
            <w:right w:val="none" w:sz="0" w:space="0" w:color="auto"/>
          </w:divBdr>
        </w:div>
        <w:div w:id="1726950442">
          <w:marLeft w:val="0"/>
          <w:marRight w:val="0"/>
          <w:marTop w:val="0"/>
          <w:marBottom w:val="0"/>
          <w:divBdr>
            <w:top w:val="none" w:sz="0" w:space="0" w:color="auto"/>
            <w:left w:val="none" w:sz="0" w:space="0" w:color="auto"/>
            <w:bottom w:val="none" w:sz="0" w:space="0" w:color="auto"/>
            <w:right w:val="none" w:sz="0" w:space="0" w:color="auto"/>
          </w:divBdr>
        </w:div>
        <w:div w:id="1412848003">
          <w:marLeft w:val="0"/>
          <w:marRight w:val="0"/>
          <w:marTop w:val="0"/>
          <w:marBottom w:val="0"/>
          <w:divBdr>
            <w:top w:val="none" w:sz="0" w:space="0" w:color="auto"/>
            <w:left w:val="none" w:sz="0" w:space="0" w:color="auto"/>
            <w:bottom w:val="none" w:sz="0" w:space="0" w:color="auto"/>
            <w:right w:val="none" w:sz="0" w:space="0" w:color="auto"/>
          </w:divBdr>
        </w:div>
        <w:div w:id="561257638">
          <w:marLeft w:val="0"/>
          <w:marRight w:val="0"/>
          <w:marTop w:val="0"/>
          <w:marBottom w:val="0"/>
          <w:divBdr>
            <w:top w:val="none" w:sz="0" w:space="0" w:color="auto"/>
            <w:left w:val="none" w:sz="0" w:space="0" w:color="auto"/>
            <w:bottom w:val="none" w:sz="0" w:space="0" w:color="auto"/>
            <w:right w:val="none" w:sz="0" w:space="0" w:color="auto"/>
          </w:divBdr>
        </w:div>
        <w:div w:id="167062624">
          <w:marLeft w:val="0"/>
          <w:marRight w:val="0"/>
          <w:marTop w:val="0"/>
          <w:marBottom w:val="0"/>
          <w:divBdr>
            <w:top w:val="none" w:sz="0" w:space="0" w:color="auto"/>
            <w:left w:val="none" w:sz="0" w:space="0" w:color="auto"/>
            <w:bottom w:val="none" w:sz="0" w:space="0" w:color="auto"/>
            <w:right w:val="none" w:sz="0" w:space="0" w:color="auto"/>
          </w:divBdr>
        </w:div>
        <w:div w:id="55394108">
          <w:marLeft w:val="0"/>
          <w:marRight w:val="0"/>
          <w:marTop w:val="0"/>
          <w:marBottom w:val="0"/>
          <w:divBdr>
            <w:top w:val="none" w:sz="0" w:space="0" w:color="auto"/>
            <w:left w:val="none" w:sz="0" w:space="0" w:color="auto"/>
            <w:bottom w:val="none" w:sz="0" w:space="0" w:color="auto"/>
            <w:right w:val="none" w:sz="0" w:space="0" w:color="auto"/>
          </w:divBdr>
        </w:div>
        <w:div w:id="1807240685">
          <w:marLeft w:val="0"/>
          <w:marRight w:val="0"/>
          <w:marTop w:val="0"/>
          <w:marBottom w:val="0"/>
          <w:divBdr>
            <w:top w:val="none" w:sz="0" w:space="0" w:color="auto"/>
            <w:left w:val="none" w:sz="0" w:space="0" w:color="auto"/>
            <w:bottom w:val="none" w:sz="0" w:space="0" w:color="auto"/>
            <w:right w:val="none" w:sz="0" w:space="0" w:color="auto"/>
          </w:divBdr>
        </w:div>
        <w:div w:id="187373625">
          <w:marLeft w:val="0"/>
          <w:marRight w:val="0"/>
          <w:marTop w:val="0"/>
          <w:marBottom w:val="0"/>
          <w:divBdr>
            <w:top w:val="none" w:sz="0" w:space="0" w:color="auto"/>
            <w:left w:val="none" w:sz="0" w:space="0" w:color="auto"/>
            <w:bottom w:val="none" w:sz="0" w:space="0" w:color="auto"/>
            <w:right w:val="none" w:sz="0" w:space="0" w:color="auto"/>
          </w:divBdr>
        </w:div>
        <w:div w:id="1270896247">
          <w:marLeft w:val="0"/>
          <w:marRight w:val="0"/>
          <w:marTop w:val="0"/>
          <w:marBottom w:val="0"/>
          <w:divBdr>
            <w:top w:val="none" w:sz="0" w:space="0" w:color="auto"/>
            <w:left w:val="none" w:sz="0" w:space="0" w:color="auto"/>
            <w:bottom w:val="none" w:sz="0" w:space="0" w:color="auto"/>
            <w:right w:val="none" w:sz="0" w:space="0" w:color="auto"/>
          </w:divBdr>
        </w:div>
        <w:div w:id="610359573">
          <w:marLeft w:val="0"/>
          <w:marRight w:val="0"/>
          <w:marTop w:val="0"/>
          <w:marBottom w:val="0"/>
          <w:divBdr>
            <w:top w:val="none" w:sz="0" w:space="0" w:color="auto"/>
            <w:left w:val="none" w:sz="0" w:space="0" w:color="auto"/>
            <w:bottom w:val="none" w:sz="0" w:space="0" w:color="auto"/>
            <w:right w:val="none" w:sz="0" w:space="0" w:color="auto"/>
          </w:divBdr>
        </w:div>
        <w:div w:id="386613332">
          <w:marLeft w:val="0"/>
          <w:marRight w:val="0"/>
          <w:marTop w:val="0"/>
          <w:marBottom w:val="0"/>
          <w:divBdr>
            <w:top w:val="none" w:sz="0" w:space="0" w:color="auto"/>
            <w:left w:val="none" w:sz="0" w:space="0" w:color="auto"/>
            <w:bottom w:val="none" w:sz="0" w:space="0" w:color="auto"/>
            <w:right w:val="none" w:sz="0" w:space="0" w:color="auto"/>
          </w:divBdr>
        </w:div>
        <w:div w:id="1813986579">
          <w:marLeft w:val="0"/>
          <w:marRight w:val="0"/>
          <w:marTop w:val="0"/>
          <w:marBottom w:val="0"/>
          <w:divBdr>
            <w:top w:val="none" w:sz="0" w:space="0" w:color="auto"/>
            <w:left w:val="none" w:sz="0" w:space="0" w:color="auto"/>
            <w:bottom w:val="none" w:sz="0" w:space="0" w:color="auto"/>
            <w:right w:val="none" w:sz="0" w:space="0" w:color="auto"/>
          </w:divBdr>
        </w:div>
        <w:div w:id="316301370">
          <w:marLeft w:val="0"/>
          <w:marRight w:val="0"/>
          <w:marTop w:val="0"/>
          <w:marBottom w:val="0"/>
          <w:divBdr>
            <w:top w:val="none" w:sz="0" w:space="0" w:color="auto"/>
            <w:left w:val="none" w:sz="0" w:space="0" w:color="auto"/>
            <w:bottom w:val="none" w:sz="0" w:space="0" w:color="auto"/>
            <w:right w:val="none" w:sz="0" w:space="0" w:color="auto"/>
          </w:divBdr>
        </w:div>
        <w:div w:id="622929053">
          <w:marLeft w:val="0"/>
          <w:marRight w:val="0"/>
          <w:marTop w:val="0"/>
          <w:marBottom w:val="0"/>
          <w:divBdr>
            <w:top w:val="none" w:sz="0" w:space="0" w:color="auto"/>
            <w:left w:val="none" w:sz="0" w:space="0" w:color="auto"/>
            <w:bottom w:val="none" w:sz="0" w:space="0" w:color="auto"/>
            <w:right w:val="none" w:sz="0" w:space="0" w:color="auto"/>
          </w:divBdr>
        </w:div>
        <w:div w:id="687949795">
          <w:marLeft w:val="0"/>
          <w:marRight w:val="0"/>
          <w:marTop w:val="0"/>
          <w:marBottom w:val="0"/>
          <w:divBdr>
            <w:top w:val="none" w:sz="0" w:space="0" w:color="auto"/>
            <w:left w:val="none" w:sz="0" w:space="0" w:color="auto"/>
            <w:bottom w:val="none" w:sz="0" w:space="0" w:color="auto"/>
            <w:right w:val="none" w:sz="0" w:space="0" w:color="auto"/>
          </w:divBdr>
        </w:div>
        <w:div w:id="2086371096">
          <w:marLeft w:val="0"/>
          <w:marRight w:val="0"/>
          <w:marTop w:val="0"/>
          <w:marBottom w:val="0"/>
          <w:divBdr>
            <w:top w:val="none" w:sz="0" w:space="0" w:color="auto"/>
            <w:left w:val="none" w:sz="0" w:space="0" w:color="auto"/>
            <w:bottom w:val="none" w:sz="0" w:space="0" w:color="auto"/>
            <w:right w:val="none" w:sz="0" w:space="0" w:color="auto"/>
          </w:divBdr>
        </w:div>
        <w:div w:id="1686395947">
          <w:marLeft w:val="0"/>
          <w:marRight w:val="0"/>
          <w:marTop w:val="0"/>
          <w:marBottom w:val="0"/>
          <w:divBdr>
            <w:top w:val="none" w:sz="0" w:space="0" w:color="auto"/>
            <w:left w:val="none" w:sz="0" w:space="0" w:color="auto"/>
            <w:bottom w:val="none" w:sz="0" w:space="0" w:color="auto"/>
            <w:right w:val="none" w:sz="0" w:space="0" w:color="auto"/>
          </w:divBdr>
        </w:div>
        <w:div w:id="304119305">
          <w:marLeft w:val="0"/>
          <w:marRight w:val="0"/>
          <w:marTop w:val="0"/>
          <w:marBottom w:val="0"/>
          <w:divBdr>
            <w:top w:val="none" w:sz="0" w:space="0" w:color="auto"/>
            <w:left w:val="none" w:sz="0" w:space="0" w:color="auto"/>
            <w:bottom w:val="none" w:sz="0" w:space="0" w:color="auto"/>
            <w:right w:val="none" w:sz="0" w:space="0" w:color="auto"/>
          </w:divBdr>
        </w:div>
        <w:div w:id="1011420196">
          <w:marLeft w:val="0"/>
          <w:marRight w:val="0"/>
          <w:marTop w:val="0"/>
          <w:marBottom w:val="0"/>
          <w:divBdr>
            <w:top w:val="none" w:sz="0" w:space="0" w:color="auto"/>
            <w:left w:val="none" w:sz="0" w:space="0" w:color="auto"/>
            <w:bottom w:val="none" w:sz="0" w:space="0" w:color="auto"/>
            <w:right w:val="none" w:sz="0" w:space="0" w:color="auto"/>
          </w:divBdr>
        </w:div>
        <w:div w:id="1189828682">
          <w:marLeft w:val="0"/>
          <w:marRight w:val="0"/>
          <w:marTop w:val="0"/>
          <w:marBottom w:val="0"/>
          <w:divBdr>
            <w:top w:val="none" w:sz="0" w:space="0" w:color="auto"/>
            <w:left w:val="none" w:sz="0" w:space="0" w:color="auto"/>
            <w:bottom w:val="none" w:sz="0" w:space="0" w:color="auto"/>
            <w:right w:val="none" w:sz="0" w:space="0" w:color="auto"/>
          </w:divBdr>
        </w:div>
        <w:div w:id="586840341">
          <w:marLeft w:val="0"/>
          <w:marRight w:val="0"/>
          <w:marTop w:val="0"/>
          <w:marBottom w:val="0"/>
          <w:divBdr>
            <w:top w:val="none" w:sz="0" w:space="0" w:color="auto"/>
            <w:left w:val="none" w:sz="0" w:space="0" w:color="auto"/>
            <w:bottom w:val="none" w:sz="0" w:space="0" w:color="auto"/>
            <w:right w:val="none" w:sz="0" w:space="0" w:color="auto"/>
          </w:divBdr>
        </w:div>
        <w:div w:id="1474054933">
          <w:marLeft w:val="0"/>
          <w:marRight w:val="0"/>
          <w:marTop w:val="0"/>
          <w:marBottom w:val="0"/>
          <w:divBdr>
            <w:top w:val="none" w:sz="0" w:space="0" w:color="auto"/>
            <w:left w:val="none" w:sz="0" w:space="0" w:color="auto"/>
            <w:bottom w:val="none" w:sz="0" w:space="0" w:color="auto"/>
            <w:right w:val="none" w:sz="0" w:space="0" w:color="auto"/>
          </w:divBdr>
        </w:div>
        <w:div w:id="296952366">
          <w:marLeft w:val="0"/>
          <w:marRight w:val="0"/>
          <w:marTop w:val="0"/>
          <w:marBottom w:val="0"/>
          <w:divBdr>
            <w:top w:val="none" w:sz="0" w:space="0" w:color="auto"/>
            <w:left w:val="none" w:sz="0" w:space="0" w:color="auto"/>
            <w:bottom w:val="none" w:sz="0" w:space="0" w:color="auto"/>
            <w:right w:val="none" w:sz="0" w:space="0" w:color="auto"/>
          </w:divBdr>
        </w:div>
        <w:div w:id="1121072400">
          <w:marLeft w:val="0"/>
          <w:marRight w:val="0"/>
          <w:marTop w:val="0"/>
          <w:marBottom w:val="0"/>
          <w:divBdr>
            <w:top w:val="none" w:sz="0" w:space="0" w:color="auto"/>
            <w:left w:val="none" w:sz="0" w:space="0" w:color="auto"/>
            <w:bottom w:val="none" w:sz="0" w:space="0" w:color="auto"/>
            <w:right w:val="none" w:sz="0" w:space="0" w:color="auto"/>
          </w:divBdr>
        </w:div>
        <w:div w:id="764691338">
          <w:marLeft w:val="0"/>
          <w:marRight w:val="0"/>
          <w:marTop w:val="0"/>
          <w:marBottom w:val="0"/>
          <w:divBdr>
            <w:top w:val="none" w:sz="0" w:space="0" w:color="auto"/>
            <w:left w:val="none" w:sz="0" w:space="0" w:color="auto"/>
            <w:bottom w:val="none" w:sz="0" w:space="0" w:color="auto"/>
            <w:right w:val="none" w:sz="0" w:space="0" w:color="auto"/>
          </w:divBdr>
        </w:div>
        <w:div w:id="420420664">
          <w:marLeft w:val="0"/>
          <w:marRight w:val="0"/>
          <w:marTop w:val="0"/>
          <w:marBottom w:val="0"/>
          <w:divBdr>
            <w:top w:val="none" w:sz="0" w:space="0" w:color="auto"/>
            <w:left w:val="none" w:sz="0" w:space="0" w:color="auto"/>
            <w:bottom w:val="none" w:sz="0" w:space="0" w:color="auto"/>
            <w:right w:val="none" w:sz="0" w:space="0" w:color="auto"/>
          </w:divBdr>
        </w:div>
        <w:div w:id="851183594">
          <w:marLeft w:val="0"/>
          <w:marRight w:val="0"/>
          <w:marTop w:val="0"/>
          <w:marBottom w:val="0"/>
          <w:divBdr>
            <w:top w:val="none" w:sz="0" w:space="0" w:color="auto"/>
            <w:left w:val="none" w:sz="0" w:space="0" w:color="auto"/>
            <w:bottom w:val="none" w:sz="0" w:space="0" w:color="auto"/>
            <w:right w:val="none" w:sz="0" w:space="0" w:color="auto"/>
          </w:divBdr>
        </w:div>
        <w:div w:id="651755962">
          <w:marLeft w:val="0"/>
          <w:marRight w:val="0"/>
          <w:marTop w:val="0"/>
          <w:marBottom w:val="0"/>
          <w:divBdr>
            <w:top w:val="none" w:sz="0" w:space="0" w:color="auto"/>
            <w:left w:val="none" w:sz="0" w:space="0" w:color="auto"/>
            <w:bottom w:val="none" w:sz="0" w:space="0" w:color="auto"/>
            <w:right w:val="none" w:sz="0" w:space="0" w:color="auto"/>
          </w:divBdr>
        </w:div>
        <w:div w:id="1132560123">
          <w:marLeft w:val="0"/>
          <w:marRight w:val="0"/>
          <w:marTop w:val="0"/>
          <w:marBottom w:val="0"/>
          <w:divBdr>
            <w:top w:val="none" w:sz="0" w:space="0" w:color="auto"/>
            <w:left w:val="none" w:sz="0" w:space="0" w:color="auto"/>
            <w:bottom w:val="none" w:sz="0" w:space="0" w:color="auto"/>
            <w:right w:val="none" w:sz="0" w:space="0" w:color="auto"/>
          </w:divBdr>
        </w:div>
        <w:div w:id="350910607">
          <w:marLeft w:val="0"/>
          <w:marRight w:val="0"/>
          <w:marTop w:val="0"/>
          <w:marBottom w:val="0"/>
          <w:divBdr>
            <w:top w:val="none" w:sz="0" w:space="0" w:color="auto"/>
            <w:left w:val="none" w:sz="0" w:space="0" w:color="auto"/>
            <w:bottom w:val="none" w:sz="0" w:space="0" w:color="auto"/>
            <w:right w:val="none" w:sz="0" w:space="0" w:color="auto"/>
          </w:divBdr>
        </w:div>
        <w:div w:id="619192387">
          <w:marLeft w:val="0"/>
          <w:marRight w:val="0"/>
          <w:marTop w:val="0"/>
          <w:marBottom w:val="0"/>
          <w:divBdr>
            <w:top w:val="none" w:sz="0" w:space="0" w:color="auto"/>
            <w:left w:val="none" w:sz="0" w:space="0" w:color="auto"/>
            <w:bottom w:val="none" w:sz="0" w:space="0" w:color="auto"/>
            <w:right w:val="none" w:sz="0" w:space="0" w:color="auto"/>
          </w:divBdr>
        </w:div>
        <w:div w:id="985084977">
          <w:marLeft w:val="0"/>
          <w:marRight w:val="0"/>
          <w:marTop w:val="0"/>
          <w:marBottom w:val="0"/>
          <w:divBdr>
            <w:top w:val="none" w:sz="0" w:space="0" w:color="auto"/>
            <w:left w:val="none" w:sz="0" w:space="0" w:color="auto"/>
            <w:bottom w:val="none" w:sz="0" w:space="0" w:color="auto"/>
            <w:right w:val="none" w:sz="0" w:space="0" w:color="auto"/>
          </w:divBdr>
        </w:div>
        <w:div w:id="1575238183">
          <w:marLeft w:val="0"/>
          <w:marRight w:val="0"/>
          <w:marTop w:val="0"/>
          <w:marBottom w:val="0"/>
          <w:divBdr>
            <w:top w:val="none" w:sz="0" w:space="0" w:color="auto"/>
            <w:left w:val="none" w:sz="0" w:space="0" w:color="auto"/>
            <w:bottom w:val="none" w:sz="0" w:space="0" w:color="auto"/>
            <w:right w:val="none" w:sz="0" w:space="0" w:color="auto"/>
          </w:divBdr>
        </w:div>
        <w:div w:id="2104572792">
          <w:marLeft w:val="0"/>
          <w:marRight w:val="0"/>
          <w:marTop w:val="0"/>
          <w:marBottom w:val="0"/>
          <w:divBdr>
            <w:top w:val="none" w:sz="0" w:space="0" w:color="auto"/>
            <w:left w:val="none" w:sz="0" w:space="0" w:color="auto"/>
            <w:bottom w:val="none" w:sz="0" w:space="0" w:color="auto"/>
            <w:right w:val="none" w:sz="0" w:space="0" w:color="auto"/>
          </w:divBdr>
        </w:div>
        <w:div w:id="55277105">
          <w:marLeft w:val="0"/>
          <w:marRight w:val="0"/>
          <w:marTop w:val="0"/>
          <w:marBottom w:val="0"/>
          <w:divBdr>
            <w:top w:val="none" w:sz="0" w:space="0" w:color="auto"/>
            <w:left w:val="none" w:sz="0" w:space="0" w:color="auto"/>
            <w:bottom w:val="none" w:sz="0" w:space="0" w:color="auto"/>
            <w:right w:val="none" w:sz="0" w:space="0" w:color="auto"/>
          </w:divBdr>
        </w:div>
        <w:div w:id="1421951497">
          <w:marLeft w:val="0"/>
          <w:marRight w:val="0"/>
          <w:marTop w:val="0"/>
          <w:marBottom w:val="0"/>
          <w:divBdr>
            <w:top w:val="none" w:sz="0" w:space="0" w:color="auto"/>
            <w:left w:val="none" w:sz="0" w:space="0" w:color="auto"/>
            <w:bottom w:val="none" w:sz="0" w:space="0" w:color="auto"/>
            <w:right w:val="none" w:sz="0" w:space="0" w:color="auto"/>
          </w:divBdr>
        </w:div>
        <w:div w:id="2439642">
          <w:marLeft w:val="0"/>
          <w:marRight w:val="0"/>
          <w:marTop w:val="0"/>
          <w:marBottom w:val="0"/>
          <w:divBdr>
            <w:top w:val="none" w:sz="0" w:space="0" w:color="auto"/>
            <w:left w:val="none" w:sz="0" w:space="0" w:color="auto"/>
            <w:bottom w:val="none" w:sz="0" w:space="0" w:color="auto"/>
            <w:right w:val="none" w:sz="0" w:space="0" w:color="auto"/>
          </w:divBdr>
        </w:div>
        <w:div w:id="177813906">
          <w:marLeft w:val="0"/>
          <w:marRight w:val="0"/>
          <w:marTop w:val="0"/>
          <w:marBottom w:val="0"/>
          <w:divBdr>
            <w:top w:val="none" w:sz="0" w:space="0" w:color="auto"/>
            <w:left w:val="none" w:sz="0" w:space="0" w:color="auto"/>
            <w:bottom w:val="none" w:sz="0" w:space="0" w:color="auto"/>
            <w:right w:val="none" w:sz="0" w:space="0" w:color="auto"/>
          </w:divBdr>
        </w:div>
        <w:div w:id="798108392">
          <w:marLeft w:val="0"/>
          <w:marRight w:val="0"/>
          <w:marTop w:val="0"/>
          <w:marBottom w:val="0"/>
          <w:divBdr>
            <w:top w:val="none" w:sz="0" w:space="0" w:color="auto"/>
            <w:left w:val="none" w:sz="0" w:space="0" w:color="auto"/>
            <w:bottom w:val="none" w:sz="0" w:space="0" w:color="auto"/>
            <w:right w:val="none" w:sz="0" w:space="0" w:color="auto"/>
          </w:divBdr>
        </w:div>
        <w:div w:id="333069529">
          <w:marLeft w:val="0"/>
          <w:marRight w:val="0"/>
          <w:marTop w:val="0"/>
          <w:marBottom w:val="0"/>
          <w:divBdr>
            <w:top w:val="none" w:sz="0" w:space="0" w:color="auto"/>
            <w:left w:val="none" w:sz="0" w:space="0" w:color="auto"/>
            <w:bottom w:val="none" w:sz="0" w:space="0" w:color="auto"/>
            <w:right w:val="none" w:sz="0" w:space="0" w:color="auto"/>
          </w:divBdr>
        </w:div>
        <w:div w:id="1775048809">
          <w:marLeft w:val="0"/>
          <w:marRight w:val="0"/>
          <w:marTop w:val="0"/>
          <w:marBottom w:val="0"/>
          <w:divBdr>
            <w:top w:val="none" w:sz="0" w:space="0" w:color="auto"/>
            <w:left w:val="none" w:sz="0" w:space="0" w:color="auto"/>
            <w:bottom w:val="none" w:sz="0" w:space="0" w:color="auto"/>
            <w:right w:val="none" w:sz="0" w:space="0" w:color="auto"/>
          </w:divBdr>
        </w:div>
        <w:div w:id="2086223129">
          <w:marLeft w:val="0"/>
          <w:marRight w:val="0"/>
          <w:marTop w:val="0"/>
          <w:marBottom w:val="0"/>
          <w:divBdr>
            <w:top w:val="none" w:sz="0" w:space="0" w:color="auto"/>
            <w:left w:val="none" w:sz="0" w:space="0" w:color="auto"/>
            <w:bottom w:val="none" w:sz="0" w:space="0" w:color="auto"/>
            <w:right w:val="none" w:sz="0" w:space="0" w:color="auto"/>
          </w:divBdr>
        </w:div>
        <w:div w:id="2070419818">
          <w:marLeft w:val="0"/>
          <w:marRight w:val="0"/>
          <w:marTop w:val="0"/>
          <w:marBottom w:val="0"/>
          <w:divBdr>
            <w:top w:val="none" w:sz="0" w:space="0" w:color="auto"/>
            <w:left w:val="none" w:sz="0" w:space="0" w:color="auto"/>
            <w:bottom w:val="none" w:sz="0" w:space="0" w:color="auto"/>
            <w:right w:val="none" w:sz="0" w:space="0" w:color="auto"/>
          </w:divBdr>
        </w:div>
        <w:div w:id="176848002">
          <w:marLeft w:val="0"/>
          <w:marRight w:val="0"/>
          <w:marTop w:val="0"/>
          <w:marBottom w:val="0"/>
          <w:divBdr>
            <w:top w:val="none" w:sz="0" w:space="0" w:color="auto"/>
            <w:left w:val="none" w:sz="0" w:space="0" w:color="auto"/>
            <w:bottom w:val="none" w:sz="0" w:space="0" w:color="auto"/>
            <w:right w:val="none" w:sz="0" w:space="0" w:color="auto"/>
          </w:divBdr>
        </w:div>
        <w:div w:id="1091043490">
          <w:marLeft w:val="0"/>
          <w:marRight w:val="0"/>
          <w:marTop w:val="0"/>
          <w:marBottom w:val="0"/>
          <w:divBdr>
            <w:top w:val="none" w:sz="0" w:space="0" w:color="auto"/>
            <w:left w:val="none" w:sz="0" w:space="0" w:color="auto"/>
            <w:bottom w:val="none" w:sz="0" w:space="0" w:color="auto"/>
            <w:right w:val="none" w:sz="0" w:space="0" w:color="auto"/>
          </w:divBdr>
        </w:div>
        <w:div w:id="1080566665">
          <w:marLeft w:val="0"/>
          <w:marRight w:val="0"/>
          <w:marTop w:val="0"/>
          <w:marBottom w:val="0"/>
          <w:divBdr>
            <w:top w:val="none" w:sz="0" w:space="0" w:color="auto"/>
            <w:left w:val="none" w:sz="0" w:space="0" w:color="auto"/>
            <w:bottom w:val="none" w:sz="0" w:space="0" w:color="auto"/>
            <w:right w:val="none" w:sz="0" w:space="0" w:color="auto"/>
          </w:divBdr>
        </w:div>
        <w:div w:id="1581870220">
          <w:marLeft w:val="0"/>
          <w:marRight w:val="0"/>
          <w:marTop w:val="0"/>
          <w:marBottom w:val="0"/>
          <w:divBdr>
            <w:top w:val="none" w:sz="0" w:space="0" w:color="auto"/>
            <w:left w:val="none" w:sz="0" w:space="0" w:color="auto"/>
            <w:bottom w:val="none" w:sz="0" w:space="0" w:color="auto"/>
            <w:right w:val="none" w:sz="0" w:space="0" w:color="auto"/>
          </w:divBdr>
        </w:div>
        <w:div w:id="1468663549">
          <w:marLeft w:val="0"/>
          <w:marRight w:val="0"/>
          <w:marTop w:val="0"/>
          <w:marBottom w:val="0"/>
          <w:divBdr>
            <w:top w:val="none" w:sz="0" w:space="0" w:color="auto"/>
            <w:left w:val="none" w:sz="0" w:space="0" w:color="auto"/>
            <w:bottom w:val="none" w:sz="0" w:space="0" w:color="auto"/>
            <w:right w:val="none" w:sz="0" w:space="0" w:color="auto"/>
          </w:divBdr>
        </w:div>
        <w:div w:id="622003789">
          <w:marLeft w:val="0"/>
          <w:marRight w:val="0"/>
          <w:marTop w:val="0"/>
          <w:marBottom w:val="0"/>
          <w:divBdr>
            <w:top w:val="none" w:sz="0" w:space="0" w:color="auto"/>
            <w:left w:val="none" w:sz="0" w:space="0" w:color="auto"/>
            <w:bottom w:val="none" w:sz="0" w:space="0" w:color="auto"/>
            <w:right w:val="none" w:sz="0" w:space="0" w:color="auto"/>
          </w:divBdr>
        </w:div>
        <w:div w:id="1329092428">
          <w:marLeft w:val="0"/>
          <w:marRight w:val="0"/>
          <w:marTop w:val="0"/>
          <w:marBottom w:val="0"/>
          <w:divBdr>
            <w:top w:val="none" w:sz="0" w:space="0" w:color="auto"/>
            <w:left w:val="none" w:sz="0" w:space="0" w:color="auto"/>
            <w:bottom w:val="none" w:sz="0" w:space="0" w:color="auto"/>
            <w:right w:val="none" w:sz="0" w:space="0" w:color="auto"/>
          </w:divBdr>
        </w:div>
        <w:div w:id="235552853">
          <w:marLeft w:val="0"/>
          <w:marRight w:val="0"/>
          <w:marTop w:val="0"/>
          <w:marBottom w:val="0"/>
          <w:divBdr>
            <w:top w:val="none" w:sz="0" w:space="0" w:color="auto"/>
            <w:left w:val="none" w:sz="0" w:space="0" w:color="auto"/>
            <w:bottom w:val="none" w:sz="0" w:space="0" w:color="auto"/>
            <w:right w:val="none" w:sz="0" w:space="0" w:color="auto"/>
          </w:divBdr>
        </w:div>
        <w:div w:id="478615530">
          <w:marLeft w:val="0"/>
          <w:marRight w:val="0"/>
          <w:marTop w:val="0"/>
          <w:marBottom w:val="0"/>
          <w:divBdr>
            <w:top w:val="none" w:sz="0" w:space="0" w:color="auto"/>
            <w:left w:val="none" w:sz="0" w:space="0" w:color="auto"/>
            <w:bottom w:val="none" w:sz="0" w:space="0" w:color="auto"/>
            <w:right w:val="none" w:sz="0" w:space="0" w:color="auto"/>
          </w:divBdr>
        </w:div>
        <w:div w:id="1789398138">
          <w:marLeft w:val="0"/>
          <w:marRight w:val="0"/>
          <w:marTop w:val="0"/>
          <w:marBottom w:val="0"/>
          <w:divBdr>
            <w:top w:val="none" w:sz="0" w:space="0" w:color="auto"/>
            <w:left w:val="none" w:sz="0" w:space="0" w:color="auto"/>
            <w:bottom w:val="none" w:sz="0" w:space="0" w:color="auto"/>
            <w:right w:val="none" w:sz="0" w:space="0" w:color="auto"/>
          </w:divBdr>
        </w:div>
        <w:div w:id="556480724">
          <w:marLeft w:val="0"/>
          <w:marRight w:val="0"/>
          <w:marTop w:val="0"/>
          <w:marBottom w:val="0"/>
          <w:divBdr>
            <w:top w:val="none" w:sz="0" w:space="0" w:color="auto"/>
            <w:left w:val="none" w:sz="0" w:space="0" w:color="auto"/>
            <w:bottom w:val="none" w:sz="0" w:space="0" w:color="auto"/>
            <w:right w:val="none" w:sz="0" w:space="0" w:color="auto"/>
          </w:divBdr>
        </w:div>
        <w:div w:id="626591832">
          <w:marLeft w:val="0"/>
          <w:marRight w:val="0"/>
          <w:marTop w:val="0"/>
          <w:marBottom w:val="0"/>
          <w:divBdr>
            <w:top w:val="none" w:sz="0" w:space="0" w:color="auto"/>
            <w:left w:val="none" w:sz="0" w:space="0" w:color="auto"/>
            <w:bottom w:val="none" w:sz="0" w:space="0" w:color="auto"/>
            <w:right w:val="none" w:sz="0" w:space="0" w:color="auto"/>
          </w:divBdr>
        </w:div>
        <w:div w:id="373038583">
          <w:marLeft w:val="0"/>
          <w:marRight w:val="0"/>
          <w:marTop w:val="0"/>
          <w:marBottom w:val="0"/>
          <w:divBdr>
            <w:top w:val="none" w:sz="0" w:space="0" w:color="auto"/>
            <w:left w:val="none" w:sz="0" w:space="0" w:color="auto"/>
            <w:bottom w:val="none" w:sz="0" w:space="0" w:color="auto"/>
            <w:right w:val="none" w:sz="0" w:space="0" w:color="auto"/>
          </w:divBdr>
        </w:div>
        <w:div w:id="202251633">
          <w:marLeft w:val="0"/>
          <w:marRight w:val="0"/>
          <w:marTop w:val="0"/>
          <w:marBottom w:val="0"/>
          <w:divBdr>
            <w:top w:val="none" w:sz="0" w:space="0" w:color="auto"/>
            <w:left w:val="none" w:sz="0" w:space="0" w:color="auto"/>
            <w:bottom w:val="none" w:sz="0" w:space="0" w:color="auto"/>
            <w:right w:val="none" w:sz="0" w:space="0" w:color="auto"/>
          </w:divBdr>
        </w:div>
        <w:div w:id="323051745">
          <w:marLeft w:val="0"/>
          <w:marRight w:val="0"/>
          <w:marTop w:val="0"/>
          <w:marBottom w:val="0"/>
          <w:divBdr>
            <w:top w:val="none" w:sz="0" w:space="0" w:color="auto"/>
            <w:left w:val="none" w:sz="0" w:space="0" w:color="auto"/>
            <w:bottom w:val="none" w:sz="0" w:space="0" w:color="auto"/>
            <w:right w:val="none" w:sz="0" w:space="0" w:color="auto"/>
          </w:divBdr>
        </w:div>
        <w:div w:id="1128553383">
          <w:marLeft w:val="0"/>
          <w:marRight w:val="0"/>
          <w:marTop w:val="0"/>
          <w:marBottom w:val="0"/>
          <w:divBdr>
            <w:top w:val="none" w:sz="0" w:space="0" w:color="auto"/>
            <w:left w:val="none" w:sz="0" w:space="0" w:color="auto"/>
            <w:bottom w:val="none" w:sz="0" w:space="0" w:color="auto"/>
            <w:right w:val="none" w:sz="0" w:space="0" w:color="auto"/>
          </w:divBdr>
        </w:div>
        <w:div w:id="932977500">
          <w:marLeft w:val="0"/>
          <w:marRight w:val="0"/>
          <w:marTop w:val="0"/>
          <w:marBottom w:val="0"/>
          <w:divBdr>
            <w:top w:val="none" w:sz="0" w:space="0" w:color="auto"/>
            <w:left w:val="none" w:sz="0" w:space="0" w:color="auto"/>
            <w:bottom w:val="none" w:sz="0" w:space="0" w:color="auto"/>
            <w:right w:val="none" w:sz="0" w:space="0" w:color="auto"/>
          </w:divBdr>
        </w:div>
        <w:div w:id="499199018">
          <w:marLeft w:val="0"/>
          <w:marRight w:val="0"/>
          <w:marTop w:val="0"/>
          <w:marBottom w:val="0"/>
          <w:divBdr>
            <w:top w:val="none" w:sz="0" w:space="0" w:color="auto"/>
            <w:left w:val="none" w:sz="0" w:space="0" w:color="auto"/>
            <w:bottom w:val="none" w:sz="0" w:space="0" w:color="auto"/>
            <w:right w:val="none" w:sz="0" w:space="0" w:color="auto"/>
          </w:divBdr>
        </w:div>
        <w:div w:id="1496219274">
          <w:marLeft w:val="0"/>
          <w:marRight w:val="0"/>
          <w:marTop w:val="0"/>
          <w:marBottom w:val="0"/>
          <w:divBdr>
            <w:top w:val="none" w:sz="0" w:space="0" w:color="auto"/>
            <w:left w:val="none" w:sz="0" w:space="0" w:color="auto"/>
            <w:bottom w:val="none" w:sz="0" w:space="0" w:color="auto"/>
            <w:right w:val="none" w:sz="0" w:space="0" w:color="auto"/>
          </w:divBdr>
        </w:div>
        <w:div w:id="260725735">
          <w:marLeft w:val="0"/>
          <w:marRight w:val="0"/>
          <w:marTop w:val="0"/>
          <w:marBottom w:val="0"/>
          <w:divBdr>
            <w:top w:val="none" w:sz="0" w:space="0" w:color="auto"/>
            <w:left w:val="none" w:sz="0" w:space="0" w:color="auto"/>
            <w:bottom w:val="none" w:sz="0" w:space="0" w:color="auto"/>
            <w:right w:val="none" w:sz="0" w:space="0" w:color="auto"/>
          </w:divBdr>
        </w:div>
        <w:div w:id="1526093707">
          <w:marLeft w:val="0"/>
          <w:marRight w:val="0"/>
          <w:marTop w:val="0"/>
          <w:marBottom w:val="0"/>
          <w:divBdr>
            <w:top w:val="none" w:sz="0" w:space="0" w:color="auto"/>
            <w:left w:val="none" w:sz="0" w:space="0" w:color="auto"/>
            <w:bottom w:val="none" w:sz="0" w:space="0" w:color="auto"/>
            <w:right w:val="none" w:sz="0" w:space="0" w:color="auto"/>
          </w:divBdr>
        </w:div>
        <w:div w:id="124467879">
          <w:marLeft w:val="0"/>
          <w:marRight w:val="0"/>
          <w:marTop w:val="0"/>
          <w:marBottom w:val="0"/>
          <w:divBdr>
            <w:top w:val="none" w:sz="0" w:space="0" w:color="auto"/>
            <w:left w:val="none" w:sz="0" w:space="0" w:color="auto"/>
            <w:bottom w:val="none" w:sz="0" w:space="0" w:color="auto"/>
            <w:right w:val="none" w:sz="0" w:space="0" w:color="auto"/>
          </w:divBdr>
        </w:div>
        <w:div w:id="534579575">
          <w:marLeft w:val="0"/>
          <w:marRight w:val="0"/>
          <w:marTop w:val="0"/>
          <w:marBottom w:val="0"/>
          <w:divBdr>
            <w:top w:val="none" w:sz="0" w:space="0" w:color="auto"/>
            <w:left w:val="none" w:sz="0" w:space="0" w:color="auto"/>
            <w:bottom w:val="none" w:sz="0" w:space="0" w:color="auto"/>
            <w:right w:val="none" w:sz="0" w:space="0" w:color="auto"/>
          </w:divBdr>
        </w:div>
        <w:div w:id="817570832">
          <w:marLeft w:val="0"/>
          <w:marRight w:val="0"/>
          <w:marTop w:val="0"/>
          <w:marBottom w:val="0"/>
          <w:divBdr>
            <w:top w:val="none" w:sz="0" w:space="0" w:color="auto"/>
            <w:left w:val="none" w:sz="0" w:space="0" w:color="auto"/>
            <w:bottom w:val="none" w:sz="0" w:space="0" w:color="auto"/>
            <w:right w:val="none" w:sz="0" w:space="0" w:color="auto"/>
          </w:divBdr>
        </w:div>
        <w:div w:id="294721001">
          <w:marLeft w:val="0"/>
          <w:marRight w:val="0"/>
          <w:marTop w:val="0"/>
          <w:marBottom w:val="0"/>
          <w:divBdr>
            <w:top w:val="none" w:sz="0" w:space="0" w:color="auto"/>
            <w:left w:val="none" w:sz="0" w:space="0" w:color="auto"/>
            <w:bottom w:val="none" w:sz="0" w:space="0" w:color="auto"/>
            <w:right w:val="none" w:sz="0" w:space="0" w:color="auto"/>
          </w:divBdr>
        </w:div>
        <w:div w:id="401299993">
          <w:marLeft w:val="0"/>
          <w:marRight w:val="0"/>
          <w:marTop w:val="0"/>
          <w:marBottom w:val="0"/>
          <w:divBdr>
            <w:top w:val="none" w:sz="0" w:space="0" w:color="auto"/>
            <w:left w:val="none" w:sz="0" w:space="0" w:color="auto"/>
            <w:bottom w:val="none" w:sz="0" w:space="0" w:color="auto"/>
            <w:right w:val="none" w:sz="0" w:space="0" w:color="auto"/>
          </w:divBdr>
        </w:div>
        <w:div w:id="150874178">
          <w:marLeft w:val="0"/>
          <w:marRight w:val="0"/>
          <w:marTop w:val="0"/>
          <w:marBottom w:val="0"/>
          <w:divBdr>
            <w:top w:val="none" w:sz="0" w:space="0" w:color="auto"/>
            <w:left w:val="none" w:sz="0" w:space="0" w:color="auto"/>
            <w:bottom w:val="none" w:sz="0" w:space="0" w:color="auto"/>
            <w:right w:val="none" w:sz="0" w:space="0" w:color="auto"/>
          </w:divBdr>
        </w:div>
        <w:div w:id="115491923">
          <w:marLeft w:val="0"/>
          <w:marRight w:val="0"/>
          <w:marTop w:val="0"/>
          <w:marBottom w:val="0"/>
          <w:divBdr>
            <w:top w:val="none" w:sz="0" w:space="0" w:color="auto"/>
            <w:left w:val="none" w:sz="0" w:space="0" w:color="auto"/>
            <w:bottom w:val="none" w:sz="0" w:space="0" w:color="auto"/>
            <w:right w:val="none" w:sz="0" w:space="0" w:color="auto"/>
          </w:divBdr>
        </w:div>
        <w:div w:id="762535177">
          <w:marLeft w:val="0"/>
          <w:marRight w:val="0"/>
          <w:marTop w:val="0"/>
          <w:marBottom w:val="0"/>
          <w:divBdr>
            <w:top w:val="none" w:sz="0" w:space="0" w:color="auto"/>
            <w:left w:val="none" w:sz="0" w:space="0" w:color="auto"/>
            <w:bottom w:val="none" w:sz="0" w:space="0" w:color="auto"/>
            <w:right w:val="none" w:sz="0" w:space="0" w:color="auto"/>
          </w:divBdr>
        </w:div>
        <w:div w:id="1255673291">
          <w:marLeft w:val="0"/>
          <w:marRight w:val="0"/>
          <w:marTop w:val="0"/>
          <w:marBottom w:val="0"/>
          <w:divBdr>
            <w:top w:val="none" w:sz="0" w:space="0" w:color="auto"/>
            <w:left w:val="none" w:sz="0" w:space="0" w:color="auto"/>
            <w:bottom w:val="none" w:sz="0" w:space="0" w:color="auto"/>
            <w:right w:val="none" w:sz="0" w:space="0" w:color="auto"/>
          </w:divBdr>
        </w:div>
        <w:div w:id="961039833">
          <w:marLeft w:val="0"/>
          <w:marRight w:val="0"/>
          <w:marTop w:val="0"/>
          <w:marBottom w:val="0"/>
          <w:divBdr>
            <w:top w:val="none" w:sz="0" w:space="0" w:color="auto"/>
            <w:left w:val="none" w:sz="0" w:space="0" w:color="auto"/>
            <w:bottom w:val="none" w:sz="0" w:space="0" w:color="auto"/>
            <w:right w:val="none" w:sz="0" w:space="0" w:color="auto"/>
          </w:divBdr>
        </w:div>
        <w:div w:id="336812873">
          <w:marLeft w:val="0"/>
          <w:marRight w:val="0"/>
          <w:marTop w:val="0"/>
          <w:marBottom w:val="0"/>
          <w:divBdr>
            <w:top w:val="none" w:sz="0" w:space="0" w:color="auto"/>
            <w:left w:val="none" w:sz="0" w:space="0" w:color="auto"/>
            <w:bottom w:val="none" w:sz="0" w:space="0" w:color="auto"/>
            <w:right w:val="none" w:sz="0" w:space="0" w:color="auto"/>
          </w:divBdr>
        </w:div>
        <w:div w:id="509174650">
          <w:marLeft w:val="0"/>
          <w:marRight w:val="0"/>
          <w:marTop w:val="0"/>
          <w:marBottom w:val="0"/>
          <w:divBdr>
            <w:top w:val="none" w:sz="0" w:space="0" w:color="auto"/>
            <w:left w:val="none" w:sz="0" w:space="0" w:color="auto"/>
            <w:bottom w:val="none" w:sz="0" w:space="0" w:color="auto"/>
            <w:right w:val="none" w:sz="0" w:space="0" w:color="auto"/>
          </w:divBdr>
        </w:div>
        <w:div w:id="1616711120">
          <w:marLeft w:val="0"/>
          <w:marRight w:val="0"/>
          <w:marTop w:val="0"/>
          <w:marBottom w:val="0"/>
          <w:divBdr>
            <w:top w:val="none" w:sz="0" w:space="0" w:color="auto"/>
            <w:left w:val="none" w:sz="0" w:space="0" w:color="auto"/>
            <w:bottom w:val="none" w:sz="0" w:space="0" w:color="auto"/>
            <w:right w:val="none" w:sz="0" w:space="0" w:color="auto"/>
          </w:divBdr>
        </w:div>
        <w:div w:id="1650209512">
          <w:marLeft w:val="0"/>
          <w:marRight w:val="0"/>
          <w:marTop w:val="0"/>
          <w:marBottom w:val="0"/>
          <w:divBdr>
            <w:top w:val="none" w:sz="0" w:space="0" w:color="auto"/>
            <w:left w:val="none" w:sz="0" w:space="0" w:color="auto"/>
            <w:bottom w:val="none" w:sz="0" w:space="0" w:color="auto"/>
            <w:right w:val="none" w:sz="0" w:space="0" w:color="auto"/>
          </w:divBdr>
        </w:div>
        <w:div w:id="65034602">
          <w:marLeft w:val="0"/>
          <w:marRight w:val="0"/>
          <w:marTop w:val="0"/>
          <w:marBottom w:val="0"/>
          <w:divBdr>
            <w:top w:val="none" w:sz="0" w:space="0" w:color="auto"/>
            <w:left w:val="none" w:sz="0" w:space="0" w:color="auto"/>
            <w:bottom w:val="none" w:sz="0" w:space="0" w:color="auto"/>
            <w:right w:val="none" w:sz="0" w:space="0" w:color="auto"/>
          </w:divBdr>
        </w:div>
        <w:div w:id="1522816783">
          <w:marLeft w:val="0"/>
          <w:marRight w:val="0"/>
          <w:marTop w:val="0"/>
          <w:marBottom w:val="0"/>
          <w:divBdr>
            <w:top w:val="none" w:sz="0" w:space="0" w:color="auto"/>
            <w:left w:val="none" w:sz="0" w:space="0" w:color="auto"/>
            <w:bottom w:val="none" w:sz="0" w:space="0" w:color="auto"/>
            <w:right w:val="none" w:sz="0" w:space="0" w:color="auto"/>
          </w:divBdr>
        </w:div>
        <w:div w:id="142935676">
          <w:marLeft w:val="0"/>
          <w:marRight w:val="0"/>
          <w:marTop w:val="0"/>
          <w:marBottom w:val="0"/>
          <w:divBdr>
            <w:top w:val="none" w:sz="0" w:space="0" w:color="auto"/>
            <w:left w:val="none" w:sz="0" w:space="0" w:color="auto"/>
            <w:bottom w:val="none" w:sz="0" w:space="0" w:color="auto"/>
            <w:right w:val="none" w:sz="0" w:space="0" w:color="auto"/>
          </w:divBdr>
        </w:div>
        <w:div w:id="1364095053">
          <w:marLeft w:val="0"/>
          <w:marRight w:val="0"/>
          <w:marTop w:val="0"/>
          <w:marBottom w:val="0"/>
          <w:divBdr>
            <w:top w:val="none" w:sz="0" w:space="0" w:color="auto"/>
            <w:left w:val="none" w:sz="0" w:space="0" w:color="auto"/>
            <w:bottom w:val="none" w:sz="0" w:space="0" w:color="auto"/>
            <w:right w:val="none" w:sz="0" w:space="0" w:color="auto"/>
          </w:divBdr>
        </w:div>
        <w:div w:id="1656101831">
          <w:marLeft w:val="0"/>
          <w:marRight w:val="0"/>
          <w:marTop w:val="0"/>
          <w:marBottom w:val="0"/>
          <w:divBdr>
            <w:top w:val="none" w:sz="0" w:space="0" w:color="auto"/>
            <w:left w:val="none" w:sz="0" w:space="0" w:color="auto"/>
            <w:bottom w:val="none" w:sz="0" w:space="0" w:color="auto"/>
            <w:right w:val="none" w:sz="0" w:space="0" w:color="auto"/>
          </w:divBdr>
        </w:div>
        <w:div w:id="776295356">
          <w:marLeft w:val="0"/>
          <w:marRight w:val="0"/>
          <w:marTop w:val="0"/>
          <w:marBottom w:val="0"/>
          <w:divBdr>
            <w:top w:val="none" w:sz="0" w:space="0" w:color="auto"/>
            <w:left w:val="none" w:sz="0" w:space="0" w:color="auto"/>
            <w:bottom w:val="none" w:sz="0" w:space="0" w:color="auto"/>
            <w:right w:val="none" w:sz="0" w:space="0" w:color="auto"/>
          </w:divBdr>
        </w:div>
        <w:div w:id="49156522">
          <w:marLeft w:val="0"/>
          <w:marRight w:val="0"/>
          <w:marTop w:val="0"/>
          <w:marBottom w:val="0"/>
          <w:divBdr>
            <w:top w:val="none" w:sz="0" w:space="0" w:color="auto"/>
            <w:left w:val="none" w:sz="0" w:space="0" w:color="auto"/>
            <w:bottom w:val="none" w:sz="0" w:space="0" w:color="auto"/>
            <w:right w:val="none" w:sz="0" w:space="0" w:color="auto"/>
          </w:divBdr>
        </w:div>
        <w:div w:id="719134613">
          <w:marLeft w:val="0"/>
          <w:marRight w:val="0"/>
          <w:marTop w:val="0"/>
          <w:marBottom w:val="0"/>
          <w:divBdr>
            <w:top w:val="none" w:sz="0" w:space="0" w:color="auto"/>
            <w:left w:val="none" w:sz="0" w:space="0" w:color="auto"/>
            <w:bottom w:val="none" w:sz="0" w:space="0" w:color="auto"/>
            <w:right w:val="none" w:sz="0" w:space="0" w:color="auto"/>
          </w:divBdr>
        </w:div>
        <w:div w:id="966355327">
          <w:marLeft w:val="0"/>
          <w:marRight w:val="0"/>
          <w:marTop w:val="0"/>
          <w:marBottom w:val="0"/>
          <w:divBdr>
            <w:top w:val="none" w:sz="0" w:space="0" w:color="auto"/>
            <w:left w:val="none" w:sz="0" w:space="0" w:color="auto"/>
            <w:bottom w:val="none" w:sz="0" w:space="0" w:color="auto"/>
            <w:right w:val="none" w:sz="0" w:space="0" w:color="auto"/>
          </w:divBdr>
        </w:div>
        <w:div w:id="1516335572">
          <w:marLeft w:val="0"/>
          <w:marRight w:val="0"/>
          <w:marTop w:val="0"/>
          <w:marBottom w:val="0"/>
          <w:divBdr>
            <w:top w:val="none" w:sz="0" w:space="0" w:color="auto"/>
            <w:left w:val="none" w:sz="0" w:space="0" w:color="auto"/>
            <w:bottom w:val="none" w:sz="0" w:space="0" w:color="auto"/>
            <w:right w:val="none" w:sz="0" w:space="0" w:color="auto"/>
          </w:divBdr>
        </w:div>
        <w:div w:id="109469857">
          <w:marLeft w:val="0"/>
          <w:marRight w:val="0"/>
          <w:marTop w:val="0"/>
          <w:marBottom w:val="0"/>
          <w:divBdr>
            <w:top w:val="none" w:sz="0" w:space="0" w:color="auto"/>
            <w:left w:val="none" w:sz="0" w:space="0" w:color="auto"/>
            <w:bottom w:val="none" w:sz="0" w:space="0" w:color="auto"/>
            <w:right w:val="none" w:sz="0" w:space="0" w:color="auto"/>
          </w:divBdr>
        </w:div>
        <w:div w:id="572206122">
          <w:marLeft w:val="0"/>
          <w:marRight w:val="0"/>
          <w:marTop w:val="0"/>
          <w:marBottom w:val="0"/>
          <w:divBdr>
            <w:top w:val="none" w:sz="0" w:space="0" w:color="auto"/>
            <w:left w:val="none" w:sz="0" w:space="0" w:color="auto"/>
            <w:bottom w:val="none" w:sz="0" w:space="0" w:color="auto"/>
            <w:right w:val="none" w:sz="0" w:space="0" w:color="auto"/>
          </w:divBdr>
        </w:div>
        <w:div w:id="1257641235">
          <w:marLeft w:val="0"/>
          <w:marRight w:val="0"/>
          <w:marTop w:val="0"/>
          <w:marBottom w:val="0"/>
          <w:divBdr>
            <w:top w:val="none" w:sz="0" w:space="0" w:color="auto"/>
            <w:left w:val="none" w:sz="0" w:space="0" w:color="auto"/>
            <w:bottom w:val="none" w:sz="0" w:space="0" w:color="auto"/>
            <w:right w:val="none" w:sz="0" w:space="0" w:color="auto"/>
          </w:divBdr>
        </w:div>
        <w:div w:id="430590621">
          <w:marLeft w:val="0"/>
          <w:marRight w:val="0"/>
          <w:marTop w:val="0"/>
          <w:marBottom w:val="0"/>
          <w:divBdr>
            <w:top w:val="none" w:sz="0" w:space="0" w:color="auto"/>
            <w:left w:val="none" w:sz="0" w:space="0" w:color="auto"/>
            <w:bottom w:val="none" w:sz="0" w:space="0" w:color="auto"/>
            <w:right w:val="none" w:sz="0" w:space="0" w:color="auto"/>
          </w:divBdr>
        </w:div>
        <w:div w:id="204686683">
          <w:marLeft w:val="0"/>
          <w:marRight w:val="0"/>
          <w:marTop w:val="0"/>
          <w:marBottom w:val="0"/>
          <w:divBdr>
            <w:top w:val="none" w:sz="0" w:space="0" w:color="auto"/>
            <w:left w:val="none" w:sz="0" w:space="0" w:color="auto"/>
            <w:bottom w:val="none" w:sz="0" w:space="0" w:color="auto"/>
            <w:right w:val="none" w:sz="0" w:space="0" w:color="auto"/>
          </w:divBdr>
        </w:div>
        <w:div w:id="1466196272">
          <w:marLeft w:val="0"/>
          <w:marRight w:val="0"/>
          <w:marTop w:val="0"/>
          <w:marBottom w:val="0"/>
          <w:divBdr>
            <w:top w:val="none" w:sz="0" w:space="0" w:color="auto"/>
            <w:left w:val="none" w:sz="0" w:space="0" w:color="auto"/>
            <w:bottom w:val="none" w:sz="0" w:space="0" w:color="auto"/>
            <w:right w:val="none" w:sz="0" w:space="0" w:color="auto"/>
          </w:divBdr>
        </w:div>
        <w:div w:id="494995134">
          <w:marLeft w:val="0"/>
          <w:marRight w:val="0"/>
          <w:marTop w:val="0"/>
          <w:marBottom w:val="0"/>
          <w:divBdr>
            <w:top w:val="none" w:sz="0" w:space="0" w:color="auto"/>
            <w:left w:val="none" w:sz="0" w:space="0" w:color="auto"/>
            <w:bottom w:val="none" w:sz="0" w:space="0" w:color="auto"/>
            <w:right w:val="none" w:sz="0" w:space="0" w:color="auto"/>
          </w:divBdr>
        </w:div>
        <w:div w:id="1022125129">
          <w:marLeft w:val="0"/>
          <w:marRight w:val="0"/>
          <w:marTop w:val="0"/>
          <w:marBottom w:val="0"/>
          <w:divBdr>
            <w:top w:val="none" w:sz="0" w:space="0" w:color="auto"/>
            <w:left w:val="none" w:sz="0" w:space="0" w:color="auto"/>
            <w:bottom w:val="none" w:sz="0" w:space="0" w:color="auto"/>
            <w:right w:val="none" w:sz="0" w:space="0" w:color="auto"/>
          </w:divBdr>
        </w:div>
        <w:div w:id="1866210074">
          <w:marLeft w:val="0"/>
          <w:marRight w:val="0"/>
          <w:marTop w:val="0"/>
          <w:marBottom w:val="0"/>
          <w:divBdr>
            <w:top w:val="none" w:sz="0" w:space="0" w:color="auto"/>
            <w:left w:val="none" w:sz="0" w:space="0" w:color="auto"/>
            <w:bottom w:val="none" w:sz="0" w:space="0" w:color="auto"/>
            <w:right w:val="none" w:sz="0" w:space="0" w:color="auto"/>
          </w:divBdr>
        </w:div>
        <w:div w:id="1089547879">
          <w:marLeft w:val="0"/>
          <w:marRight w:val="0"/>
          <w:marTop w:val="0"/>
          <w:marBottom w:val="0"/>
          <w:divBdr>
            <w:top w:val="none" w:sz="0" w:space="0" w:color="auto"/>
            <w:left w:val="none" w:sz="0" w:space="0" w:color="auto"/>
            <w:bottom w:val="none" w:sz="0" w:space="0" w:color="auto"/>
            <w:right w:val="none" w:sz="0" w:space="0" w:color="auto"/>
          </w:divBdr>
        </w:div>
        <w:div w:id="1243023659">
          <w:marLeft w:val="0"/>
          <w:marRight w:val="0"/>
          <w:marTop w:val="0"/>
          <w:marBottom w:val="0"/>
          <w:divBdr>
            <w:top w:val="none" w:sz="0" w:space="0" w:color="auto"/>
            <w:left w:val="none" w:sz="0" w:space="0" w:color="auto"/>
            <w:bottom w:val="none" w:sz="0" w:space="0" w:color="auto"/>
            <w:right w:val="none" w:sz="0" w:space="0" w:color="auto"/>
          </w:divBdr>
        </w:div>
        <w:div w:id="776483788">
          <w:marLeft w:val="0"/>
          <w:marRight w:val="0"/>
          <w:marTop w:val="0"/>
          <w:marBottom w:val="0"/>
          <w:divBdr>
            <w:top w:val="none" w:sz="0" w:space="0" w:color="auto"/>
            <w:left w:val="none" w:sz="0" w:space="0" w:color="auto"/>
            <w:bottom w:val="none" w:sz="0" w:space="0" w:color="auto"/>
            <w:right w:val="none" w:sz="0" w:space="0" w:color="auto"/>
          </w:divBdr>
        </w:div>
        <w:div w:id="568880227">
          <w:marLeft w:val="0"/>
          <w:marRight w:val="0"/>
          <w:marTop w:val="0"/>
          <w:marBottom w:val="0"/>
          <w:divBdr>
            <w:top w:val="none" w:sz="0" w:space="0" w:color="auto"/>
            <w:left w:val="none" w:sz="0" w:space="0" w:color="auto"/>
            <w:bottom w:val="none" w:sz="0" w:space="0" w:color="auto"/>
            <w:right w:val="none" w:sz="0" w:space="0" w:color="auto"/>
          </w:divBdr>
        </w:div>
        <w:div w:id="1216358312">
          <w:marLeft w:val="0"/>
          <w:marRight w:val="0"/>
          <w:marTop w:val="0"/>
          <w:marBottom w:val="0"/>
          <w:divBdr>
            <w:top w:val="none" w:sz="0" w:space="0" w:color="auto"/>
            <w:left w:val="none" w:sz="0" w:space="0" w:color="auto"/>
            <w:bottom w:val="none" w:sz="0" w:space="0" w:color="auto"/>
            <w:right w:val="none" w:sz="0" w:space="0" w:color="auto"/>
          </w:divBdr>
        </w:div>
        <w:div w:id="1979528396">
          <w:marLeft w:val="0"/>
          <w:marRight w:val="0"/>
          <w:marTop w:val="0"/>
          <w:marBottom w:val="0"/>
          <w:divBdr>
            <w:top w:val="none" w:sz="0" w:space="0" w:color="auto"/>
            <w:left w:val="none" w:sz="0" w:space="0" w:color="auto"/>
            <w:bottom w:val="none" w:sz="0" w:space="0" w:color="auto"/>
            <w:right w:val="none" w:sz="0" w:space="0" w:color="auto"/>
          </w:divBdr>
        </w:div>
        <w:div w:id="2107261089">
          <w:marLeft w:val="0"/>
          <w:marRight w:val="0"/>
          <w:marTop w:val="0"/>
          <w:marBottom w:val="0"/>
          <w:divBdr>
            <w:top w:val="none" w:sz="0" w:space="0" w:color="auto"/>
            <w:left w:val="none" w:sz="0" w:space="0" w:color="auto"/>
            <w:bottom w:val="none" w:sz="0" w:space="0" w:color="auto"/>
            <w:right w:val="none" w:sz="0" w:space="0" w:color="auto"/>
          </w:divBdr>
        </w:div>
        <w:div w:id="1810895679">
          <w:marLeft w:val="0"/>
          <w:marRight w:val="0"/>
          <w:marTop w:val="0"/>
          <w:marBottom w:val="0"/>
          <w:divBdr>
            <w:top w:val="none" w:sz="0" w:space="0" w:color="auto"/>
            <w:left w:val="none" w:sz="0" w:space="0" w:color="auto"/>
            <w:bottom w:val="none" w:sz="0" w:space="0" w:color="auto"/>
            <w:right w:val="none" w:sz="0" w:space="0" w:color="auto"/>
          </w:divBdr>
        </w:div>
        <w:div w:id="1418676733">
          <w:marLeft w:val="0"/>
          <w:marRight w:val="0"/>
          <w:marTop w:val="0"/>
          <w:marBottom w:val="0"/>
          <w:divBdr>
            <w:top w:val="none" w:sz="0" w:space="0" w:color="auto"/>
            <w:left w:val="none" w:sz="0" w:space="0" w:color="auto"/>
            <w:bottom w:val="none" w:sz="0" w:space="0" w:color="auto"/>
            <w:right w:val="none" w:sz="0" w:space="0" w:color="auto"/>
          </w:divBdr>
        </w:div>
        <w:div w:id="125005986">
          <w:marLeft w:val="0"/>
          <w:marRight w:val="0"/>
          <w:marTop w:val="0"/>
          <w:marBottom w:val="0"/>
          <w:divBdr>
            <w:top w:val="none" w:sz="0" w:space="0" w:color="auto"/>
            <w:left w:val="none" w:sz="0" w:space="0" w:color="auto"/>
            <w:bottom w:val="none" w:sz="0" w:space="0" w:color="auto"/>
            <w:right w:val="none" w:sz="0" w:space="0" w:color="auto"/>
          </w:divBdr>
        </w:div>
        <w:div w:id="629670861">
          <w:marLeft w:val="0"/>
          <w:marRight w:val="0"/>
          <w:marTop w:val="0"/>
          <w:marBottom w:val="0"/>
          <w:divBdr>
            <w:top w:val="none" w:sz="0" w:space="0" w:color="auto"/>
            <w:left w:val="none" w:sz="0" w:space="0" w:color="auto"/>
            <w:bottom w:val="none" w:sz="0" w:space="0" w:color="auto"/>
            <w:right w:val="none" w:sz="0" w:space="0" w:color="auto"/>
          </w:divBdr>
        </w:div>
        <w:div w:id="1775200706">
          <w:marLeft w:val="0"/>
          <w:marRight w:val="0"/>
          <w:marTop w:val="0"/>
          <w:marBottom w:val="0"/>
          <w:divBdr>
            <w:top w:val="none" w:sz="0" w:space="0" w:color="auto"/>
            <w:left w:val="none" w:sz="0" w:space="0" w:color="auto"/>
            <w:bottom w:val="none" w:sz="0" w:space="0" w:color="auto"/>
            <w:right w:val="none" w:sz="0" w:space="0" w:color="auto"/>
          </w:divBdr>
        </w:div>
        <w:div w:id="1675690148">
          <w:marLeft w:val="0"/>
          <w:marRight w:val="0"/>
          <w:marTop w:val="0"/>
          <w:marBottom w:val="0"/>
          <w:divBdr>
            <w:top w:val="none" w:sz="0" w:space="0" w:color="auto"/>
            <w:left w:val="none" w:sz="0" w:space="0" w:color="auto"/>
            <w:bottom w:val="none" w:sz="0" w:space="0" w:color="auto"/>
            <w:right w:val="none" w:sz="0" w:space="0" w:color="auto"/>
          </w:divBdr>
        </w:div>
        <w:div w:id="556353579">
          <w:marLeft w:val="0"/>
          <w:marRight w:val="0"/>
          <w:marTop w:val="0"/>
          <w:marBottom w:val="0"/>
          <w:divBdr>
            <w:top w:val="none" w:sz="0" w:space="0" w:color="auto"/>
            <w:left w:val="none" w:sz="0" w:space="0" w:color="auto"/>
            <w:bottom w:val="none" w:sz="0" w:space="0" w:color="auto"/>
            <w:right w:val="none" w:sz="0" w:space="0" w:color="auto"/>
          </w:divBdr>
        </w:div>
        <w:div w:id="1182745567">
          <w:marLeft w:val="0"/>
          <w:marRight w:val="0"/>
          <w:marTop w:val="0"/>
          <w:marBottom w:val="0"/>
          <w:divBdr>
            <w:top w:val="none" w:sz="0" w:space="0" w:color="auto"/>
            <w:left w:val="none" w:sz="0" w:space="0" w:color="auto"/>
            <w:bottom w:val="none" w:sz="0" w:space="0" w:color="auto"/>
            <w:right w:val="none" w:sz="0" w:space="0" w:color="auto"/>
          </w:divBdr>
        </w:div>
        <w:div w:id="1434739260">
          <w:marLeft w:val="0"/>
          <w:marRight w:val="0"/>
          <w:marTop w:val="0"/>
          <w:marBottom w:val="0"/>
          <w:divBdr>
            <w:top w:val="none" w:sz="0" w:space="0" w:color="auto"/>
            <w:left w:val="none" w:sz="0" w:space="0" w:color="auto"/>
            <w:bottom w:val="none" w:sz="0" w:space="0" w:color="auto"/>
            <w:right w:val="none" w:sz="0" w:space="0" w:color="auto"/>
          </w:divBdr>
        </w:div>
        <w:div w:id="1255674468">
          <w:marLeft w:val="0"/>
          <w:marRight w:val="0"/>
          <w:marTop w:val="0"/>
          <w:marBottom w:val="0"/>
          <w:divBdr>
            <w:top w:val="none" w:sz="0" w:space="0" w:color="auto"/>
            <w:left w:val="none" w:sz="0" w:space="0" w:color="auto"/>
            <w:bottom w:val="none" w:sz="0" w:space="0" w:color="auto"/>
            <w:right w:val="none" w:sz="0" w:space="0" w:color="auto"/>
          </w:divBdr>
        </w:div>
        <w:div w:id="466631006">
          <w:marLeft w:val="0"/>
          <w:marRight w:val="0"/>
          <w:marTop w:val="0"/>
          <w:marBottom w:val="0"/>
          <w:divBdr>
            <w:top w:val="none" w:sz="0" w:space="0" w:color="auto"/>
            <w:left w:val="none" w:sz="0" w:space="0" w:color="auto"/>
            <w:bottom w:val="none" w:sz="0" w:space="0" w:color="auto"/>
            <w:right w:val="none" w:sz="0" w:space="0" w:color="auto"/>
          </w:divBdr>
        </w:div>
        <w:div w:id="1584333349">
          <w:marLeft w:val="0"/>
          <w:marRight w:val="0"/>
          <w:marTop w:val="0"/>
          <w:marBottom w:val="0"/>
          <w:divBdr>
            <w:top w:val="none" w:sz="0" w:space="0" w:color="auto"/>
            <w:left w:val="none" w:sz="0" w:space="0" w:color="auto"/>
            <w:bottom w:val="none" w:sz="0" w:space="0" w:color="auto"/>
            <w:right w:val="none" w:sz="0" w:space="0" w:color="auto"/>
          </w:divBdr>
        </w:div>
        <w:div w:id="1301693732">
          <w:marLeft w:val="0"/>
          <w:marRight w:val="0"/>
          <w:marTop w:val="0"/>
          <w:marBottom w:val="0"/>
          <w:divBdr>
            <w:top w:val="none" w:sz="0" w:space="0" w:color="auto"/>
            <w:left w:val="none" w:sz="0" w:space="0" w:color="auto"/>
            <w:bottom w:val="none" w:sz="0" w:space="0" w:color="auto"/>
            <w:right w:val="none" w:sz="0" w:space="0" w:color="auto"/>
          </w:divBdr>
        </w:div>
        <w:div w:id="109665539">
          <w:marLeft w:val="0"/>
          <w:marRight w:val="0"/>
          <w:marTop w:val="0"/>
          <w:marBottom w:val="0"/>
          <w:divBdr>
            <w:top w:val="none" w:sz="0" w:space="0" w:color="auto"/>
            <w:left w:val="none" w:sz="0" w:space="0" w:color="auto"/>
            <w:bottom w:val="none" w:sz="0" w:space="0" w:color="auto"/>
            <w:right w:val="none" w:sz="0" w:space="0" w:color="auto"/>
          </w:divBdr>
        </w:div>
        <w:div w:id="1519000803">
          <w:marLeft w:val="0"/>
          <w:marRight w:val="0"/>
          <w:marTop w:val="0"/>
          <w:marBottom w:val="0"/>
          <w:divBdr>
            <w:top w:val="none" w:sz="0" w:space="0" w:color="auto"/>
            <w:left w:val="none" w:sz="0" w:space="0" w:color="auto"/>
            <w:bottom w:val="none" w:sz="0" w:space="0" w:color="auto"/>
            <w:right w:val="none" w:sz="0" w:space="0" w:color="auto"/>
          </w:divBdr>
        </w:div>
        <w:div w:id="852260679">
          <w:marLeft w:val="0"/>
          <w:marRight w:val="0"/>
          <w:marTop w:val="0"/>
          <w:marBottom w:val="0"/>
          <w:divBdr>
            <w:top w:val="none" w:sz="0" w:space="0" w:color="auto"/>
            <w:left w:val="none" w:sz="0" w:space="0" w:color="auto"/>
            <w:bottom w:val="none" w:sz="0" w:space="0" w:color="auto"/>
            <w:right w:val="none" w:sz="0" w:space="0" w:color="auto"/>
          </w:divBdr>
        </w:div>
        <w:div w:id="470248989">
          <w:marLeft w:val="0"/>
          <w:marRight w:val="0"/>
          <w:marTop w:val="0"/>
          <w:marBottom w:val="0"/>
          <w:divBdr>
            <w:top w:val="none" w:sz="0" w:space="0" w:color="auto"/>
            <w:left w:val="none" w:sz="0" w:space="0" w:color="auto"/>
            <w:bottom w:val="none" w:sz="0" w:space="0" w:color="auto"/>
            <w:right w:val="none" w:sz="0" w:space="0" w:color="auto"/>
          </w:divBdr>
        </w:div>
        <w:div w:id="16348720">
          <w:marLeft w:val="0"/>
          <w:marRight w:val="0"/>
          <w:marTop w:val="0"/>
          <w:marBottom w:val="0"/>
          <w:divBdr>
            <w:top w:val="none" w:sz="0" w:space="0" w:color="auto"/>
            <w:left w:val="none" w:sz="0" w:space="0" w:color="auto"/>
            <w:bottom w:val="none" w:sz="0" w:space="0" w:color="auto"/>
            <w:right w:val="none" w:sz="0" w:space="0" w:color="auto"/>
          </w:divBdr>
        </w:div>
        <w:div w:id="1178697705">
          <w:marLeft w:val="0"/>
          <w:marRight w:val="0"/>
          <w:marTop w:val="0"/>
          <w:marBottom w:val="0"/>
          <w:divBdr>
            <w:top w:val="none" w:sz="0" w:space="0" w:color="auto"/>
            <w:left w:val="none" w:sz="0" w:space="0" w:color="auto"/>
            <w:bottom w:val="none" w:sz="0" w:space="0" w:color="auto"/>
            <w:right w:val="none" w:sz="0" w:space="0" w:color="auto"/>
          </w:divBdr>
        </w:div>
        <w:div w:id="896821125">
          <w:marLeft w:val="0"/>
          <w:marRight w:val="0"/>
          <w:marTop w:val="0"/>
          <w:marBottom w:val="0"/>
          <w:divBdr>
            <w:top w:val="none" w:sz="0" w:space="0" w:color="auto"/>
            <w:left w:val="none" w:sz="0" w:space="0" w:color="auto"/>
            <w:bottom w:val="none" w:sz="0" w:space="0" w:color="auto"/>
            <w:right w:val="none" w:sz="0" w:space="0" w:color="auto"/>
          </w:divBdr>
        </w:div>
        <w:div w:id="305740015">
          <w:marLeft w:val="0"/>
          <w:marRight w:val="0"/>
          <w:marTop w:val="0"/>
          <w:marBottom w:val="0"/>
          <w:divBdr>
            <w:top w:val="none" w:sz="0" w:space="0" w:color="auto"/>
            <w:left w:val="none" w:sz="0" w:space="0" w:color="auto"/>
            <w:bottom w:val="none" w:sz="0" w:space="0" w:color="auto"/>
            <w:right w:val="none" w:sz="0" w:space="0" w:color="auto"/>
          </w:divBdr>
        </w:div>
        <w:div w:id="1166284679">
          <w:marLeft w:val="0"/>
          <w:marRight w:val="0"/>
          <w:marTop w:val="0"/>
          <w:marBottom w:val="0"/>
          <w:divBdr>
            <w:top w:val="none" w:sz="0" w:space="0" w:color="auto"/>
            <w:left w:val="none" w:sz="0" w:space="0" w:color="auto"/>
            <w:bottom w:val="none" w:sz="0" w:space="0" w:color="auto"/>
            <w:right w:val="none" w:sz="0" w:space="0" w:color="auto"/>
          </w:divBdr>
        </w:div>
        <w:div w:id="483591498">
          <w:marLeft w:val="0"/>
          <w:marRight w:val="0"/>
          <w:marTop w:val="0"/>
          <w:marBottom w:val="0"/>
          <w:divBdr>
            <w:top w:val="none" w:sz="0" w:space="0" w:color="auto"/>
            <w:left w:val="none" w:sz="0" w:space="0" w:color="auto"/>
            <w:bottom w:val="none" w:sz="0" w:space="0" w:color="auto"/>
            <w:right w:val="none" w:sz="0" w:space="0" w:color="auto"/>
          </w:divBdr>
        </w:div>
        <w:div w:id="1879080333">
          <w:marLeft w:val="0"/>
          <w:marRight w:val="0"/>
          <w:marTop w:val="0"/>
          <w:marBottom w:val="0"/>
          <w:divBdr>
            <w:top w:val="none" w:sz="0" w:space="0" w:color="auto"/>
            <w:left w:val="none" w:sz="0" w:space="0" w:color="auto"/>
            <w:bottom w:val="none" w:sz="0" w:space="0" w:color="auto"/>
            <w:right w:val="none" w:sz="0" w:space="0" w:color="auto"/>
          </w:divBdr>
        </w:div>
        <w:div w:id="699432101">
          <w:marLeft w:val="0"/>
          <w:marRight w:val="0"/>
          <w:marTop w:val="0"/>
          <w:marBottom w:val="0"/>
          <w:divBdr>
            <w:top w:val="none" w:sz="0" w:space="0" w:color="auto"/>
            <w:left w:val="none" w:sz="0" w:space="0" w:color="auto"/>
            <w:bottom w:val="none" w:sz="0" w:space="0" w:color="auto"/>
            <w:right w:val="none" w:sz="0" w:space="0" w:color="auto"/>
          </w:divBdr>
        </w:div>
        <w:div w:id="1916276046">
          <w:marLeft w:val="0"/>
          <w:marRight w:val="0"/>
          <w:marTop w:val="0"/>
          <w:marBottom w:val="0"/>
          <w:divBdr>
            <w:top w:val="none" w:sz="0" w:space="0" w:color="auto"/>
            <w:left w:val="none" w:sz="0" w:space="0" w:color="auto"/>
            <w:bottom w:val="none" w:sz="0" w:space="0" w:color="auto"/>
            <w:right w:val="none" w:sz="0" w:space="0" w:color="auto"/>
          </w:divBdr>
        </w:div>
        <w:div w:id="62988473">
          <w:marLeft w:val="0"/>
          <w:marRight w:val="0"/>
          <w:marTop w:val="0"/>
          <w:marBottom w:val="0"/>
          <w:divBdr>
            <w:top w:val="none" w:sz="0" w:space="0" w:color="auto"/>
            <w:left w:val="none" w:sz="0" w:space="0" w:color="auto"/>
            <w:bottom w:val="none" w:sz="0" w:space="0" w:color="auto"/>
            <w:right w:val="none" w:sz="0" w:space="0" w:color="auto"/>
          </w:divBdr>
        </w:div>
        <w:div w:id="2020544460">
          <w:marLeft w:val="0"/>
          <w:marRight w:val="0"/>
          <w:marTop w:val="0"/>
          <w:marBottom w:val="0"/>
          <w:divBdr>
            <w:top w:val="none" w:sz="0" w:space="0" w:color="auto"/>
            <w:left w:val="none" w:sz="0" w:space="0" w:color="auto"/>
            <w:bottom w:val="none" w:sz="0" w:space="0" w:color="auto"/>
            <w:right w:val="none" w:sz="0" w:space="0" w:color="auto"/>
          </w:divBdr>
        </w:div>
        <w:div w:id="311372428">
          <w:marLeft w:val="0"/>
          <w:marRight w:val="0"/>
          <w:marTop w:val="0"/>
          <w:marBottom w:val="0"/>
          <w:divBdr>
            <w:top w:val="none" w:sz="0" w:space="0" w:color="auto"/>
            <w:left w:val="none" w:sz="0" w:space="0" w:color="auto"/>
            <w:bottom w:val="none" w:sz="0" w:space="0" w:color="auto"/>
            <w:right w:val="none" w:sz="0" w:space="0" w:color="auto"/>
          </w:divBdr>
        </w:div>
        <w:div w:id="1454984056">
          <w:marLeft w:val="0"/>
          <w:marRight w:val="0"/>
          <w:marTop w:val="0"/>
          <w:marBottom w:val="0"/>
          <w:divBdr>
            <w:top w:val="none" w:sz="0" w:space="0" w:color="auto"/>
            <w:left w:val="none" w:sz="0" w:space="0" w:color="auto"/>
            <w:bottom w:val="none" w:sz="0" w:space="0" w:color="auto"/>
            <w:right w:val="none" w:sz="0" w:space="0" w:color="auto"/>
          </w:divBdr>
        </w:div>
        <w:div w:id="1431319947">
          <w:marLeft w:val="0"/>
          <w:marRight w:val="0"/>
          <w:marTop w:val="0"/>
          <w:marBottom w:val="0"/>
          <w:divBdr>
            <w:top w:val="none" w:sz="0" w:space="0" w:color="auto"/>
            <w:left w:val="none" w:sz="0" w:space="0" w:color="auto"/>
            <w:bottom w:val="none" w:sz="0" w:space="0" w:color="auto"/>
            <w:right w:val="none" w:sz="0" w:space="0" w:color="auto"/>
          </w:divBdr>
        </w:div>
        <w:div w:id="559441336">
          <w:marLeft w:val="0"/>
          <w:marRight w:val="0"/>
          <w:marTop w:val="0"/>
          <w:marBottom w:val="0"/>
          <w:divBdr>
            <w:top w:val="none" w:sz="0" w:space="0" w:color="auto"/>
            <w:left w:val="none" w:sz="0" w:space="0" w:color="auto"/>
            <w:bottom w:val="none" w:sz="0" w:space="0" w:color="auto"/>
            <w:right w:val="none" w:sz="0" w:space="0" w:color="auto"/>
          </w:divBdr>
        </w:div>
        <w:div w:id="1978411053">
          <w:marLeft w:val="0"/>
          <w:marRight w:val="0"/>
          <w:marTop w:val="0"/>
          <w:marBottom w:val="0"/>
          <w:divBdr>
            <w:top w:val="none" w:sz="0" w:space="0" w:color="auto"/>
            <w:left w:val="none" w:sz="0" w:space="0" w:color="auto"/>
            <w:bottom w:val="none" w:sz="0" w:space="0" w:color="auto"/>
            <w:right w:val="none" w:sz="0" w:space="0" w:color="auto"/>
          </w:divBdr>
        </w:div>
        <w:div w:id="1816335458">
          <w:marLeft w:val="0"/>
          <w:marRight w:val="0"/>
          <w:marTop w:val="0"/>
          <w:marBottom w:val="0"/>
          <w:divBdr>
            <w:top w:val="none" w:sz="0" w:space="0" w:color="auto"/>
            <w:left w:val="none" w:sz="0" w:space="0" w:color="auto"/>
            <w:bottom w:val="none" w:sz="0" w:space="0" w:color="auto"/>
            <w:right w:val="none" w:sz="0" w:space="0" w:color="auto"/>
          </w:divBdr>
        </w:div>
        <w:div w:id="1959333473">
          <w:marLeft w:val="0"/>
          <w:marRight w:val="0"/>
          <w:marTop w:val="0"/>
          <w:marBottom w:val="0"/>
          <w:divBdr>
            <w:top w:val="none" w:sz="0" w:space="0" w:color="auto"/>
            <w:left w:val="none" w:sz="0" w:space="0" w:color="auto"/>
            <w:bottom w:val="none" w:sz="0" w:space="0" w:color="auto"/>
            <w:right w:val="none" w:sz="0" w:space="0" w:color="auto"/>
          </w:divBdr>
        </w:div>
        <w:div w:id="643513370">
          <w:marLeft w:val="0"/>
          <w:marRight w:val="0"/>
          <w:marTop w:val="0"/>
          <w:marBottom w:val="0"/>
          <w:divBdr>
            <w:top w:val="none" w:sz="0" w:space="0" w:color="auto"/>
            <w:left w:val="none" w:sz="0" w:space="0" w:color="auto"/>
            <w:bottom w:val="none" w:sz="0" w:space="0" w:color="auto"/>
            <w:right w:val="none" w:sz="0" w:space="0" w:color="auto"/>
          </w:divBdr>
        </w:div>
        <w:div w:id="1417052114">
          <w:marLeft w:val="0"/>
          <w:marRight w:val="0"/>
          <w:marTop w:val="0"/>
          <w:marBottom w:val="0"/>
          <w:divBdr>
            <w:top w:val="none" w:sz="0" w:space="0" w:color="auto"/>
            <w:left w:val="none" w:sz="0" w:space="0" w:color="auto"/>
            <w:bottom w:val="none" w:sz="0" w:space="0" w:color="auto"/>
            <w:right w:val="none" w:sz="0" w:space="0" w:color="auto"/>
          </w:divBdr>
        </w:div>
        <w:div w:id="1434977178">
          <w:marLeft w:val="0"/>
          <w:marRight w:val="0"/>
          <w:marTop w:val="0"/>
          <w:marBottom w:val="0"/>
          <w:divBdr>
            <w:top w:val="none" w:sz="0" w:space="0" w:color="auto"/>
            <w:left w:val="none" w:sz="0" w:space="0" w:color="auto"/>
            <w:bottom w:val="none" w:sz="0" w:space="0" w:color="auto"/>
            <w:right w:val="none" w:sz="0" w:space="0" w:color="auto"/>
          </w:divBdr>
        </w:div>
        <w:div w:id="739593561">
          <w:marLeft w:val="0"/>
          <w:marRight w:val="0"/>
          <w:marTop w:val="0"/>
          <w:marBottom w:val="0"/>
          <w:divBdr>
            <w:top w:val="none" w:sz="0" w:space="0" w:color="auto"/>
            <w:left w:val="none" w:sz="0" w:space="0" w:color="auto"/>
            <w:bottom w:val="none" w:sz="0" w:space="0" w:color="auto"/>
            <w:right w:val="none" w:sz="0" w:space="0" w:color="auto"/>
          </w:divBdr>
        </w:div>
        <w:div w:id="1618022401">
          <w:marLeft w:val="0"/>
          <w:marRight w:val="0"/>
          <w:marTop w:val="0"/>
          <w:marBottom w:val="0"/>
          <w:divBdr>
            <w:top w:val="none" w:sz="0" w:space="0" w:color="auto"/>
            <w:left w:val="none" w:sz="0" w:space="0" w:color="auto"/>
            <w:bottom w:val="none" w:sz="0" w:space="0" w:color="auto"/>
            <w:right w:val="none" w:sz="0" w:space="0" w:color="auto"/>
          </w:divBdr>
        </w:div>
        <w:div w:id="253980320">
          <w:marLeft w:val="0"/>
          <w:marRight w:val="0"/>
          <w:marTop w:val="0"/>
          <w:marBottom w:val="0"/>
          <w:divBdr>
            <w:top w:val="none" w:sz="0" w:space="0" w:color="auto"/>
            <w:left w:val="none" w:sz="0" w:space="0" w:color="auto"/>
            <w:bottom w:val="none" w:sz="0" w:space="0" w:color="auto"/>
            <w:right w:val="none" w:sz="0" w:space="0" w:color="auto"/>
          </w:divBdr>
        </w:div>
        <w:div w:id="489760512">
          <w:marLeft w:val="0"/>
          <w:marRight w:val="0"/>
          <w:marTop w:val="0"/>
          <w:marBottom w:val="0"/>
          <w:divBdr>
            <w:top w:val="none" w:sz="0" w:space="0" w:color="auto"/>
            <w:left w:val="none" w:sz="0" w:space="0" w:color="auto"/>
            <w:bottom w:val="none" w:sz="0" w:space="0" w:color="auto"/>
            <w:right w:val="none" w:sz="0" w:space="0" w:color="auto"/>
          </w:divBdr>
        </w:div>
        <w:div w:id="1340112673">
          <w:marLeft w:val="0"/>
          <w:marRight w:val="0"/>
          <w:marTop w:val="0"/>
          <w:marBottom w:val="0"/>
          <w:divBdr>
            <w:top w:val="none" w:sz="0" w:space="0" w:color="auto"/>
            <w:left w:val="none" w:sz="0" w:space="0" w:color="auto"/>
            <w:bottom w:val="none" w:sz="0" w:space="0" w:color="auto"/>
            <w:right w:val="none" w:sz="0" w:space="0" w:color="auto"/>
          </w:divBdr>
        </w:div>
        <w:div w:id="1406495187">
          <w:marLeft w:val="0"/>
          <w:marRight w:val="0"/>
          <w:marTop w:val="0"/>
          <w:marBottom w:val="0"/>
          <w:divBdr>
            <w:top w:val="none" w:sz="0" w:space="0" w:color="auto"/>
            <w:left w:val="none" w:sz="0" w:space="0" w:color="auto"/>
            <w:bottom w:val="none" w:sz="0" w:space="0" w:color="auto"/>
            <w:right w:val="none" w:sz="0" w:space="0" w:color="auto"/>
          </w:divBdr>
        </w:div>
        <w:div w:id="1573083142">
          <w:marLeft w:val="0"/>
          <w:marRight w:val="0"/>
          <w:marTop w:val="0"/>
          <w:marBottom w:val="0"/>
          <w:divBdr>
            <w:top w:val="none" w:sz="0" w:space="0" w:color="auto"/>
            <w:left w:val="none" w:sz="0" w:space="0" w:color="auto"/>
            <w:bottom w:val="none" w:sz="0" w:space="0" w:color="auto"/>
            <w:right w:val="none" w:sz="0" w:space="0" w:color="auto"/>
          </w:divBdr>
        </w:div>
        <w:div w:id="2061054478">
          <w:marLeft w:val="0"/>
          <w:marRight w:val="0"/>
          <w:marTop w:val="0"/>
          <w:marBottom w:val="0"/>
          <w:divBdr>
            <w:top w:val="none" w:sz="0" w:space="0" w:color="auto"/>
            <w:left w:val="none" w:sz="0" w:space="0" w:color="auto"/>
            <w:bottom w:val="none" w:sz="0" w:space="0" w:color="auto"/>
            <w:right w:val="none" w:sz="0" w:space="0" w:color="auto"/>
          </w:divBdr>
        </w:div>
        <w:div w:id="1604218316">
          <w:marLeft w:val="0"/>
          <w:marRight w:val="0"/>
          <w:marTop w:val="0"/>
          <w:marBottom w:val="0"/>
          <w:divBdr>
            <w:top w:val="none" w:sz="0" w:space="0" w:color="auto"/>
            <w:left w:val="none" w:sz="0" w:space="0" w:color="auto"/>
            <w:bottom w:val="none" w:sz="0" w:space="0" w:color="auto"/>
            <w:right w:val="none" w:sz="0" w:space="0" w:color="auto"/>
          </w:divBdr>
        </w:div>
        <w:div w:id="1444305053">
          <w:marLeft w:val="0"/>
          <w:marRight w:val="0"/>
          <w:marTop w:val="0"/>
          <w:marBottom w:val="0"/>
          <w:divBdr>
            <w:top w:val="none" w:sz="0" w:space="0" w:color="auto"/>
            <w:left w:val="none" w:sz="0" w:space="0" w:color="auto"/>
            <w:bottom w:val="none" w:sz="0" w:space="0" w:color="auto"/>
            <w:right w:val="none" w:sz="0" w:space="0" w:color="auto"/>
          </w:divBdr>
        </w:div>
        <w:div w:id="862398919">
          <w:marLeft w:val="0"/>
          <w:marRight w:val="0"/>
          <w:marTop w:val="0"/>
          <w:marBottom w:val="0"/>
          <w:divBdr>
            <w:top w:val="none" w:sz="0" w:space="0" w:color="auto"/>
            <w:left w:val="none" w:sz="0" w:space="0" w:color="auto"/>
            <w:bottom w:val="none" w:sz="0" w:space="0" w:color="auto"/>
            <w:right w:val="none" w:sz="0" w:space="0" w:color="auto"/>
          </w:divBdr>
        </w:div>
        <w:div w:id="1200389351">
          <w:marLeft w:val="0"/>
          <w:marRight w:val="0"/>
          <w:marTop w:val="0"/>
          <w:marBottom w:val="0"/>
          <w:divBdr>
            <w:top w:val="none" w:sz="0" w:space="0" w:color="auto"/>
            <w:left w:val="none" w:sz="0" w:space="0" w:color="auto"/>
            <w:bottom w:val="none" w:sz="0" w:space="0" w:color="auto"/>
            <w:right w:val="none" w:sz="0" w:space="0" w:color="auto"/>
          </w:divBdr>
        </w:div>
        <w:div w:id="1240407362">
          <w:marLeft w:val="0"/>
          <w:marRight w:val="0"/>
          <w:marTop w:val="0"/>
          <w:marBottom w:val="0"/>
          <w:divBdr>
            <w:top w:val="none" w:sz="0" w:space="0" w:color="auto"/>
            <w:left w:val="none" w:sz="0" w:space="0" w:color="auto"/>
            <w:bottom w:val="none" w:sz="0" w:space="0" w:color="auto"/>
            <w:right w:val="none" w:sz="0" w:space="0" w:color="auto"/>
          </w:divBdr>
        </w:div>
        <w:div w:id="2121872450">
          <w:marLeft w:val="0"/>
          <w:marRight w:val="0"/>
          <w:marTop w:val="0"/>
          <w:marBottom w:val="0"/>
          <w:divBdr>
            <w:top w:val="none" w:sz="0" w:space="0" w:color="auto"/>
            <w:left w:val="none" w:sz="0" w:space="0" w:color="auto"/>
            <w:bottom w:val="none" w:sz="0" w:space="0" w:color="auto"/>
            <w:right w:val="none" w:sz="0" w:space="0" w:color="auto"/>
          </w:divBdr>
        </w:div>
        <w:div w:id="1536890898">
          <w:marLeft w:val="0"/>
          <w:marRight w:val="0"/>
          <w:marTop w:val="0"/>
          <w:marBottom w:val="0"/>
          <w:divBdr>
            <w:top w:val="none" w:sz="0" w:space="0" w:color="auto"/>
            <w:left w:val="none" w:sz="0" w:space="0" w:color="auto"/>
            <w:bottom w:val="none" w:sz="0" w:space="0" w:color="auto"/>
            <w:right w:val="none" w:sz="0" w:space="0" w:color="auto"/>
          </w:divBdr>
        </w:div>
        <w:div w:id="47076843">
          <w:marLeft w:val="0"/>
          <w:marRight w:val="0"/>
          <w:marTop w:val="0"/>
          <w:marBottom w:val="0"/>
          <w:divBdr>
            <w:top w:val="none" w:sz="0" w:space="0" w:color="auto"/>
            <w:left w:val="none" w:sz="0" w:space="0" w:color="auto"/>
            <w:bottom w:val="none" w:sz="0" w:space="0" w:color="auto"/>
            <w:right w:val="none" w:sz="0" w:space="0" w:color="auto"/>
          </w:divBdr>
        </w:div>
        <w:div w:id="680204387">
          <w:marLeft w:val="0"/>
          <w:marRight w:val="0"/>
          <w:marTop w:val="0"/>
          <w:marBottom w:val="0"/>
          <w:divBdr>
            <w:top w:val="none" w:sz="0" w:space="0" w:color="auto"/>
            <w:left w:val="none" w:sz="0" w:space="0" w:color="auto"/>
            <w:bottom w:val="none" w:sz="0" w:space="0" w:color="auto"/>
            <w:right w:val="none" w:sz="0" w:space="0" w:color="auto"/>
          </w:divBdr>
        </w:div>
        <w:div w:id="605886100">
          <w:marLeft w:val="0"/>
          <w:marRight w:val="0"/>
          <w:marTop w:val="0"/>
          <w:marBottom w:val="0"/>
          <w:divBdr>
            <w:top w:val="none" w:sz="0" w:space="0" w:color="auto"/>
            <w:left w:val="none" w:sz="0" w:space="0" w:color="auto"/>
            <w:bottom w:val="none" w:sz="0" w:space="0" w:color="auto"/>
            <w:right w:val="none" w:sz="0" w:space="0" w:color="auto"/>
          </w:divBdr>
        </w:div>
        <w:div w:id="986973820">
          <w:marLeft w:val="0"/>
          <w:marRight w:val="0"/>
          <w:marTop w:val="0"/>
          <w:marBottom w:val="0"/>
          <w:divBdr>
            <w:top w:val="none" w:sz="0" w:space="0" w:color="auto"/>
            <w:left w:val="none" w:sz="0" w:space="0" w:color="auto"/>
            <w:bottom w:val="none" w:sz="0" w:space="0" w:color="auto"/>
            <w:right w:val="none" w:sz="0" w:space="0" w:color="auto"/>
          </w:divBdr>
        </w:div>
        <w:div w:id="1030954669">
          <w:marLeft w:val="0"/>
          <w:marRight w:val="0"/>
          <w:marTop w:val="0"/>
          <w:marBottom w:val="0"/>
          <w:divBdr>
            <w:top w:val="none" w:sz="0" w:space="0" w:color="auto"/>
            <w:left w:val="none" w:sz="0" w:space="0" w:color="auto"/>
            <w:bottom w:val="none" w:sz="0" w:space="0" w:color="auto"/>
            <w:right w:val="none" w:sz="0" w:space="0" w:color="auto"/>
          </w:divBdr>
        </w:div>
        <w:div w:id="1984578000">
          <w:marLeft w:val="0"/>
          <w:marRight w:val="0"/>
          <w:marTop w:val="0"/>
          <w:marBottom w:val="0"/>
          <w:divBdr>
            <w:top w:val="none" w:sz="0" w:space="0" w:color="auto"/>
            <w:left w:val="none" w:sz="0" w:space="0" w:color="auto"/>
            <w:bottom w:val="none" w:sz="0" w:space="0" w:color="auto"/>
            <w:right w:val="none" w:sz="0" w:space="0" w:color="auto"/>
          </w:divBdr>
        </w:div>
        <w:div w:id="1546218931">
          <w:marLeft w:val="0"/>
          <w:marRight w:val="0"/>
          <w:marTop w:val="0"/>
          <w:marBottom w:val="0"/>
          <w:divBdr>
            <w:top w:val="none" w:sz="0" w:space="0" w:color="auto"/>
            <w:left w:val="none" w:sz="0" w:space="0" w:color="auto"/>
            <w:bottom w:val="none" w:sz="0" w:space="0" w:color="auto"/>
            <w:right w:val="none" w:sz="0" w:space="0" w:color="auto"/>
          </w:divBdr>
        </w:div>
        <w:div w:id="346293206">
          <w:marLeft w:val="0"/>
          <w:marRight w:val="0"/>
          <w:marTop w:val="0"/>
          <w:marBottom w:val="0"/>
          <w:divBdr>
            <w:top w:val="none" w:sz="0" w:space="0" w:color="auto"/>
            <w:left w:val="none" w:sz="0" w:space="0" w:color="auto"/>
            <w:bottom w:val="none" w:sz="0" w:space="0" w:color="auto"/>
            <w:right w:val="none" w:sz="0" w:space="0" w:color="auto"/>
          </w:divBdr>
        </w:div>
        <w:div w:id="772634330">
          <w:marLeft w:val="0"/>
          <w:marRight w:val="0"/>
          <w:marTop w:val="0"/>
          <w:marBottom w:val="0"/>
          <w:divBdr>
            <w:top w:val="none" w:sz="0" w:space="0" w:color="auto"/>
            <w:left w:val="none" w:sz="0" w:space="0" w:color="auto"/>
            <w:bottom w:val="none" w:sz="0" w:space="0" w:color="auto"/>
            <w:right w:val="none" w:sz="0" w:space="0" w:color="auto"/>
          </w:divBdr>
        </w:div>
        <w:div w:id="981156354">
          <w:marLeft w:val="0"/>
          <w:marRight w:val="0"/>
          <w:marTop w:val="0"/>
          <w:marBottom w:val="0"/>
          <w:divBdr>
            <w:top w:val="none" w:sz="0" w:space="0" w:color="auto"/>
            <w:left w:val="none" w:sz="0" w:space="0" w:color="auto"/>
            <w:bottom w:val="none" w:sz="0" w:space="0" w:color="auto"/>
            <w:right w:val="none" w:sz="0" w:space="0" w:color="auto"/>
          </w:divBdr>
        </w:div>
        <w:div w:id="1415931074">
          <w:marLeft w:val="0"/>
          <w:marRight w:val="0"/>
          <w:marTop w:val="0"/>
          <w:marBottom w:val="0"/>
          <w:divBdr>
            <w:top w:val="none" w:sz="0" w:space="0" w:color="auto"/>
            <w:left w:val="none" w:sz="0" w:space="0" w:color="auto"/>
            <w:bottom w:val="none" w:sz="0" w:space="0" w:color="auto"/>
            <w:right w:val="none" w:sz="0" w:space="0" w:color="auto"/>
          </w:divBdr>
        </w:div>
        <w:div w:id="2123111464">
          <w:marLeft w:val="0"/>
          <w:marRight w:val="0"/>
          <w:marTop w:val="0"/>
          <w:marBottom w:val="0"/>
          <w:divBdr>
            <w:top w:val="none" w:sz="0" w:space="0" w:color="auto"/>
            <w:left w:val="none" w:sz="0" w:space="0" w:color="auto"/>
            <w:bottom w:val="none" w:sz="0" w:space="0" w:color="auto"/>
            <w:right w:val="none" w:sz="0" w:space="0" w:color="auto"/>
          </w:divBdr>
        </w:div>
        <w:div w:id="1187862797">
          <w:marLeft w:val="0"/>
          <w:marRight w:val="0"/>
          <w:marTop w:val="0"/>
          <w:marBottom w:val="0"/>
          <w:divBdr>
            <w:top w:val="none" w:sz="0" w:space="0" w:color="auto"/>
            <w:left w:val="none" w:sz="0" w:space="0" w:color="auto"/>
            <w:bottom w:val="none" w:sz="0" w:space="0" w:color="auto"/>
            <w:right w:val="none" w:sz="0" w:space="0" w:color="auto"/>
          </w:divBdr>
        </w:div>
        <w:div w:id="1685283861">
          <w:marLeft w:val="0"/>
          <w:marRight w:val="0"/>
          <w:marTop w:val="0"/>
          <w:marBottom w:val="0"/>
          <w:divBdr>
            <w:top w:val="none" w:sz="0" w:space="0" w:color="auto"/>
            <w:left w:val="none" w:sz="0" w:space="0" w:color="auto"/>
            <w:bottom w:val="none" w:sz="0" w:space="0" w:color="auto"/>
            <w:right w:val="none" w:sz="0" w:space="0" w:color="auto"/>
          </w:divBdr>
        </w:div>
        <w:div w:id="562521635">
          <w:marLeft w:val="0"/>
          <w:marRight w:val="0"/>
          <w:marTop w:val="0"/>
          <w:marBottom w:val="0"/>
          <w:divBdr>
            <w:top w:val="none" w:sz="0" w:space="0" w:color="auto"/>
            <w:left w:val="none" w:sz="0" w:space="0" w:color="auto"/>
            <w:bottom w:val="none" w:sz="0" w:space="0" w:color="auto"/>
            <w:right w:val="none" w:sz="0" w:space="0" w:color="auto"/>
          </w:divBdr>
        </w:div>
        <w:div w:id="2035230920">
          <w:marLeft w:val="0"/>
          <w:marRight w:val="0"/>
          <w:marTop w:val="0"/>
          <w:marBottom w:val="0"/>
          <w:divBdr>
            <w:top w:val="none" w:sz="0" w:space="0" w:color="auto"/>
            <w:left w:val="none" w:sz="0" w:space="0" w:color="auto"/>
            <w:bottom w:val="none" w:sz="0" w:space="0" w:color="auto"/>
            <w:right w:val="none" w:sz="0" w:space="0" w:color="auto"/>
          </w:divBdr>
        </w:div>
        <w:div w:id="109084641">
          <w:marLeft w:val="0"/>
          <w:marRight w:val="0"/>
          <w:marTop w:val="0"/>
          <w:marBottom w:val="0"/>
          <w:divBdr>
            <w:top w:val="none" w:sz="0" w:space="0" w:color="auto"/>
            <w:left w:val="none" w:sz="0" w:space="0" w:color="auto"/>
            <w:bottom w:val="none" w:sz="0" w:space="0" w:color="auto"/>
            <w:right w:val="none" w:sz="0" w:space="0" w:color="auto"/>
          </w:divBdr>
        </w:div>
        <w:div w:id="257755139">
          <w:marLeft w:val="0"/>
          <w:marRight w:val="0"/>
          <w:marTop w:val="0"/>
          <w:marBottom w:val="0"/>
          <w:divBdr>
            <w:top w:val="none" w:sz="0" w:space="0" w:color="auto"/>
            <w:left w:val="none" w:sz="0" w:space="0" w:color="auto"/>
            <w:bottom w:val="none" w:sz="0" w:space="0" w:color="auto"/>
            <w:right w:val="none" w:sz="0" w:space="0" w:color="auto"/>
          </w:divBdr>
        </w:div>
        <w:div w:id="1862351225">
          <w:marLeft w:val="0"/>
          <w:marRight w:val="0"/>
          <w:marTop w:val="0"/>
          <w:marBottom w:val="0"/>
          <w:divBdr>
            <w:top w:val="none" w:sz="0" w:space="0" w:color="auto"/>
            <w:left w:val="none" w:sz="0" w:space="0" w:color="auto"/>
            <w:bottom w:val="none" w:sz="0" w:space="0" w:color="auto"/>
            <w:right w:val="none" w:sz="0" w:space="0" w:color="auto"/>
          </w:divBdr>
        </w:div>
        <w:div w:id="2050377444">
          <w:marLeft w:val="0"/>
          <w:marRight w:val="0"/>
          <w:marTop w:val="0"/>
          <w:marBottom w:val="0"/>
          <w:divBdr>
            <w:top w:val="none" w:sz="0" w:space="0" w:color="auto"/>
            <w:left w:val="none" w:sz="0" w:space="0" w:color="auto"/>
            <w:bottom w:val="none" w:sz="0" w:space="0" w:color="auto"/>
            <w:right w:val="none" w:sz="0" w:space="0" w:color="auto"/>
          </w:divBdr>
        </w:div>
        <w:div w:id="1219974651">
          <w:marLeft w:val="0"/>
          <w:marRight w:val="0"/>
          <w:marTop w:val="0"/>
          <w:marBottom w:val="0"/>
          <w:divBdr>
            <w:top w:val="none" w:sz="0" w:space="0" w:color="auto"/>
            <w:left w:val="none" w:sz="0" w:space="0" w:color="auto"/>
            <w:bottom w:val="none" w:sz="0" w:space="0" w:color="auto"/>
            <w:right w:val="none" w:sz="0" w:space="0" w:color="auto"/>
          </w:divBdr>
        </w:div>
        <w:div w:id="696196271">
          <w:marLeft w:val="0"/>
          <w:marRight w:val="0"/>
          <w:marTop w:val="0"/>
          <w:marBottom w:val="0"/>
          <w:divBdr>
            <w:top w:val="none" w:sz="0" w:space="0" w:color="auto"/>
            <w:left w:val="none" w:sz="0" w:space="0" w:color="auto"/>
            <w:bottom w:val="none" w:sz="0" w:space="0" w:color="auto"/>
            <w:right w:val="none" w:sz="0" w:space="0" w:color="auto"/>
          </w:divBdr>
        </w:div>
        <w:div w:id="89160578">
          <w:marLeft w:val="0"/>
          <w:marRight w:val="0"/>
          <w:marTop w:val="0"/>
          <w:marBottom w:val="0"/>
          <w:divBdr>
            <w:top w:val="none" w:sz="0" w:space="0" w:color="auto"/>
            <w:left w:val="none" w:sz="0" w:space="0" w:color="auto"/>
            <w:bottom w:val="none" w:sz="0" w:space="0" w:color="auto"/>
            <w:right w:val="none" w:sz="0" w:space="0" w:color="auto"/>
          </w:divBdr>
        </w:div>
        <w:div w:id="1220746555">
          <w:marLeft w:val="0"/>
          <w:marRight w:val="0"/>
          <w:marTop w:val="0"/>
          <w:marBottom w:val="0"/>
          <w:divBdr>
            <w:top w:val="none" w:sz="0" w:space="0" w:color="auto"/>
            <w:left w:val="none" w:sz="0" w:space="0" w:color="auto"/>
            <w:bottom w:val="none" w:sz="0" w:space="0" w:color="auto"/>
            <w:right w:val="none" w:sz="0" w:space="0" w:color="auto"/>
          </w:divBdr>
        </w:div>
        <w:div w:id="1927108684">
          <w:marLeft w:val="0"/>
          <w:marRight w:val="0"/>
          <w:marTop w:val="0"/>
          <w:marBottom w:val="0"/>
          <w:divBdr>
            <w:top w:val="none" w:sz="0" w:space="0" w:color="auto"/>
            <w:left w:val="none" w:sz="0" w:space="0" w:color="auto"/>
            <w:bottom w:val="none" w:sz="0" w:space="0" w:color="auto"/>
            <w:right w:val="none" w:sz="0" w:space="0" w:color="auto"/>
          </w:divBdr>
        </w:div>
        <w:div w:id="1911423915">
          <w:marLeft w:val="0"/>
          <w:marRight w:val="0"/>
          <w:marTop w:val="0"/>
          <w:marBottom w:val="0"/>
          <w:divBdr>
            <w:top w:val="none" w:sz="0" w:space="0" w:color="auto"/>
            <w:left w:val="none" w:sz="0" w:space="0" w:color="auto"/>
            <w:bottom w:val="none" w:sz="0" w:space="0" w:color="auto"/>
            <w:right w:val="none" w:sz="0" w:space="0" w:color="auto"/>
          </w:divBdr>
        </w:div>
        <w:div w:id="1109352968">
          <w:marLeft w:val="0"/>
          <w:marRight w:val="0"/>
          <w:marTop w:val="0"/>
          <w:marBottom w:val="0"/>
          <w:divBdr>
            <w:top w:val="none" w:sz="0" w:space="0" w:color="auto"/>
            <w:left w:val="none" w:sz="0" w:space="0" w:color="auto"/>
            <w:bottom w:val="none" w:sz="0" w:space="0" w:color="auto"/>
            <w:right w:val="none" w:sz="0" w:space="0" w:color="auto"/>
          </w:divBdr>
        </w:div>
        <w:div w:id="2027629866">
          <w:marLeft w:val="0"/>
          <w:marRight w:val="0"/>
          <w:marTop w:val="0"/>
          <w:marBottom w:val="0"/>
          <w:divBdr>
            <w:top w:val="none" w:sz="0" w:space="0" w:color="auto"/>
            <w:left w:val="none" w:sz="0" w:space="0" w:color="auto"/>
            <w:bottom w:val="none" w:sz="0" w:space="0" w:color="auto"/>
            <w:right w:val="none" w:sz="0" w:space="0" w:color="auto"/>
          </w:divBdr>
        </w:div>
        <w:div w:id="664750729">
          <w:marLeft w:val="0"/>
          <w:marRight w:val="0"/>
          <w:marTop w:val="0"/>
          <w:marBottom w:val="0"/>
          <w:divBdr>
            <w:top w:val="none" w:sz="0" w:space="0" w:color="auto"/>
            <w:left w:val="none" w:sz="0" w:space="0" w:color="auto"/>
            <w:bottom w:val="none" w:sz="0" w:space="0" w:color="auto"/>
            <w:right w:val="none" w:sz="0" w:space="0" w:color="auto"/>
          </w:divBdr>
        </w:div>
        <w:div w:id="2135900344">
          <w:marLeft w:val="0"/>
          <w:marRight w:val="0"/>
          <w:marTop w:val="0"/>
          <w:marBottom w:val="0"/>
          <w:divBdr>
            <w:top w:val="none" w:sz="0" w:space="0" w:color="auto"/>
            <w:left w:val="none" w:sz="0" w:space="0" w:color="auto"/>
            <w:bottom w:val="none" w:sz="0" w:space="0" w:color="auto"/>
            <w:right w:val="none" w:sz="0" w:space="0" w:color="auto"/>
          </w:divBdr>
        </w:div>
        <w:div w:id="1691837496">
          <w:marLeft w:val="0"/>
          <w:marRight w:val="0"/>
          <w:marTop w:val="0"/>
          <w:marBottom w:val="0"/>
          <w:divBdr>
            <w:top w:val="none" w:sz="0" w:space="0" w:color="auto"/>
            <w:left w:val="none" w:sz="0" w:space="0" w:color="auto"/>
            <w:bottom w:val="none" w:sz="0" w:space="0" w:color="auto"/>
            <w:right w:val="none" w:sz="0" w:space="0" w:color="auto"/>
          </w:divBdr>
        </w:div>
        <w:div w:id="1542404109">
          <w:marLeft w:val="0"/>
          <w:marRight w:val="0"/>
          <w:marTop w:val="0"/>
          <w:marBottom w:val="0"/>
          <w:divBdr>
            <w:top w:val="none" w:sz="0" w:space="0" w:color="auto"/>
            <w:left w:val="none" w:sz="0" w:space="0" w:color="auto"/>
            <w:bottom w:val="none" w:sz="0" w:space="0" w:color="auto"/>
            <w:right w:val="none" w:sz="0" w:space="0" w:color="auto"/>
          </w:divBdr>
        </w:div>
        <w:div w:id="1761950342">
          <w:marLeft w:val="0"/>
          <w:marRight w:val="0"/>
          <w:marTop w:val="0"/>
          <w:marBottom w:val="0"/>
          <w:divBdr>
            <w:top w:val="none" w:sz="0" w:space="0" w:color="auto"/>
            <w:left w:val="none" w:sz="0" w:space="0" w:color="auto"/>
            <w:bottom w:val="none" w:sz="0" w:space="0" w:color="auto"/>
            <w:right w:val="none" w:sz="0" w:space="0" w:color="auto"/>
          </w:divBdr>
        </w:div>
        <w:div w:id="891505421">
          <w:marLeft w:val="0"/>
          <w:marRight w:val="0"/>
          <w:marTop w:val="0"/>
          <w:marBottom w:val="0"/>
          <w:divBdr>
            <w:top w:val="none" w:sz="0" w:space="0" w:color="auto"/>
            <w:left w:val="none" w:sz="0" w:space="0" w:color="auto"/>
            <w:bottom w:val="none" w:sz="0" w:space="0" w:color="auto"/>
            <w:right w:val="none" w:sz="0" w:space="0" w:color="auto"/>
          </w:divBdr>
        </w:div>
        <w:div w:id="1158887182">
          <w:marLeft w:val="0"/>
          <w:marRight w:val="0"/>
          <w:marTop w:val="0"/>
          <w:marBottom w:val="0"/>
          <w:divBdr>
            <w:top w:val="none" w:sz="0" w:space="0" w:color="auto"/>
            <w:left w:val="none" w:sz="0" w:space="0" w:color="auto"/>
            <w:bottom w:val="none" w:sz="0" w:space="0" w:color="auto"/>
            <w:right w:val="none" w:sz="0" w:space="0" w:color="auto"/>
          </w:divBdr>
        </w:div>
        <w:div w:id="659232131">
          <w:marLeft w:val="0"/>
          <w:marRight w:val="0"/>
          <w:marTop w:val="0"/>
          <w:marBottom w:val="0"/>
          <w:divBdr>
            <w:top w:val="none" w:sz="0" w:space="0" w:color="auto"/>
            <w:left w:val="none" w:sz="0" w:space="0" w:color="auto"/>
            <w:bottom w:val="none" w:sz="0" w:space="0" w:color="auto"/>
            <w:right w:val="none" w:sz="0" w:space="0" w:color="auto"/>
          </w:divBdr>
        </w:div>
        <w:div w:id="1469281501">
          <w:marLeft w:val="0"/>
          <w:marRight w:val="0"/>
          <w:marTop w:val="0"/>
          <w:marBottom w:val="0"/>
          <w:divBdr>
            <w:top w:val="none" w:sz="0" w:space="0" w:color="auto"/>
            <w:left w:val="none" w:sz="0" w:space="0" w:color="auto"/>
            <w:bottom w:val="none" w:sz="0" w:space="0" w:color="auto"/>
            <w:right w:val="none" w:sz="0" w:space="0" w:color="auto"/>
          </w:divBdr>
        </w:div>
        <w:div w:id="1945989469">
          <w:marLeft w:val="0"/>
          <w:marRight w:val="0"/>
          <w:marTop w:val="0"/>
          <w:marBottom w:val="0"/>
          <w:divBdr>
            <w:top w:val="none" w:sz="0" w:space="0" w:color="auto"/>
            <w:left w:val="none" w:sz="0" w:space="0" w:color="auto"/>
            <w:bottom w:val="none" w:sz="0" w:space="0" w:color="auto"/>
            <w:right w:val="none" w:sz="0" w:space="0" w:color="auto"/>
          </w:divBdr>
        </w:div>
        <w:div w:id="807557057">
          <w:marLeft w:val="0"/>
          <w:marRight w:val="0"/>
          <w:marTop w:val="0"/>
          <w:marBottom w:val="0"/>
          <w:divBdr>
            <w:top w:val="none" w:sz="0" w:space="0" w:color="auto"/>
            <w:left w:val="none" w:sz="0" w:space="0" w:color="auto"/>
            <w:bottom w:val="none" w:sz="0" w:space="0" w:color="auto"/>
            <w:right w:val="none" w:sz="0" w:space="0" w:color="auto"/>
          </w:divBdr>
        </w:div>
        <w:div w:id="777137931">
          <w:marLeft w:val="0"/>
          <w:marRight w:val="0"/>
          <w:marTop w:val="0"/>
          <w:marBottom w:val="0"/>
          <w:divBdr>
            <w:top w:val="none" w:sz="0" w:space="0" w:color="auto"/>
            <w:left w:val="none" w:sz="0" w:space="0" w:color="auto"/>
            <w:bottom w:val="none" w:sz="0" w:space="0" w:color="auto"/>
            <w:right w:val="none" w:sz="0" w:space="0" w:color="auto"/>
          </w:divBdr>
        </w:div>
        <w:div w:id="1591159356">
          <w:marLeft w:val="0"/>
          <w:marRight w:val="0"/>
          <w:marTop w:val="0"/>
          <w:marBottom w:val="0"/>
          <w:divBdr>
            <w:top w:val="none" w:sz="0" w:space="0" w:color="auto"/>
            <w:left w:val="none" w:sz="0" w:space="0" w:color="auto"/>
            <w:bottom w:val="none" w:sz="0" w:space="0" w:color="auto"/>
            <w:right w:val="none" w:sz="0" w:space="0" w:color="auto"/>
          </w:divBdr>
        </w:div>
        <w:div w:id="1591573796">
          <w:marLeft w:val="0"/>
          <w:marRight w:val="0"/>
          <w:marTop w:val="0"/>
          <w:marBottom w:val="0"/>
          <w:divBdr>
            <w:top w:val="none" w:sz="0" w:space="0" w:color="auto"/>
            <w:left w:val="none" w:sz="0" w:space="0" w:color="auto"/>
            <w:bottom w:val="none" w:sz="0" w:space="0" w:color="auto"/>
            <w:right w:val="none" w:sz="0" w:space="0" w:color="auto"/>
          </w:divBdr>
        </w:div>
        <w:div w:id="1972051703">
          <w:marLeft w:val="0"/>
          <w:marRight w:val="0"/>
          <w:marTop w:val="0"/>
          <w:marBottom w:val="0"/>
          <w:divBdr>
            <w:top w:val="none" w:sz="0" w:space="0" w:color="auto"/>
            <w:left w:val="none" w:sz="0" w:space="0" w:color="auto"/>
            <w:bottom w:val="none" w:sz="0" w:space="0" w:color="auto"/>
            <w:right w:val="none" w:sz="0" w:space="0" w:color="auto"/>
          </w:divBdr>
        </w:div>
        <w:div w:id="1865289593">
          <w:marLeft w:val="0"/>
          <w:marRight w:val="0"/>
          <w:marTop w:val="0"/>
          <w:marBottom w:val="0"/>
          <w:divBdr>
            <w:top w:val="none" w:sz="0" w:space="0" w:color="auto"/>
            <w:left w:val="none" w:sz="0" w:space="0" w:color="auto"/>
            <w:bottom w:val="none" w:sz="0" w:space="0" w:color="auto"/>
            <w:right w:val="none" w:sz="0" w:space="0" w:color="auto"/>
          </w:divBdr>
        </w:div>
        <w:div w:id="249124095">
          <w:marLeft w:val="0"/>
          <w:marRight w:val="0"/>
          <w:marTop w:val="0"/>
          <w:marBottom w:val="0"/>
          <w:divBdr>
            <w:top w:val="none" w:sz="0" w:space="0" w:color="auto"/>
            <w:left w:val="none" w:sz="0" w:space="0" w:color="auto"/>
            <w:bottom w:val="none" w:sz="0" w:space="0" w:color="auto"/>
            <w:right w:val="none" w:sz="0" w:space="0" w:color="auto"/>
          </w:divBdr>
        </w:div>
        <w:div w:id="1558085618">
          <w:marLeft w:val="0"/>
          <w:marRight w:val="0"/>
          <w:marTop w:val="0"/>
          <w:marBottom w:val="0"/>
          <w:divBdr>
            <w:top w:val="none" w:sz="0" w:space="0" w:color="auto"/>
            <w:left w:val="none" w:sz="0" w:space="0" w:color="auto"/>
            <w:bottom w:val="none" w:sz="0" w:space="0" w:color="auto"/>
            <w:right w:val="none" w:sz="0" w:space="0" w:color="auto"/>
          </w:divBdr>
        </w:div>
        <w:div w:id="440224866">
          <w:marLeft w:val="0"/>
          <w:marRight w:val="0"/>
          <w:marTop w:val="0"/>
          <w:marBottom w:val="0"/>
          <w:divBdr>
            <w:top w:val="none" w:sz="0" w:space="0" w:color="auto"/>
            <w:left w:val="none" w:sz="0" w:space="0" w:color="auto"/>
            <w:bottom w:val="none" w:sz="0" w:space="0" w:color="auto"/>
            <w:right w:val="none" w:sz="0" w:space="0" w:color="auto"/>
          </w:divBdr>
        </w:div>
        <w:div w:id="2079788116">
          <w:marLeft w:val="0"/>
          <w:marRight w:val="0"/>
          <w:marTop w:val="0"/>
          <w:marBottom w:val="0"/>
          <w:divBdr>
            <w:top w:val="none" w:sz="0" w:space="0" w:color="auto"/>
            <w:left w:val="none" w:sz="0" w:space="0" w:color="auto"/>
            <w:bottom w:val="none" w:sz="0" w:space="0" w:color="auto"/>
            <w:right w:val="none" w:sz="0" w:space="0" w:color="auto"/>
          </w:divBdr>
        </w:div>
        <w:div w:id="1984658000">
          <w:marLeft w:val="0"/>
          <w:marRight w:val="0"/>
          <w:marTop w:val="0"/>
          <w:marBottom w:val="0"/>
          <w:divBdr>
            <w:top w:val="none" w:sz="0" w:space="0" w:color="auto"/>
            <w:left w:val="none" w:sz="0" w:space="0" w:color="auto"/>
            <w:bottom w:val="none" w:sz="0" w:space="0" w:color="auto"/>
            <w:right w:val="none" w:sz="0" w:space="0" w:color="auto"/>
          </w:divBdr>
        </w:div>
        <w:div w:id="1962295706">
          <w:marLeft w:val="0"/>
          <w:marRight w:val="0"/>
          <w:marTop w:val="0"/>
          <w:marBottom w:val="0"/>
          <w:divBdr>
            <w:top w:val="none" w:sz="0" w:space="0" w:color="auto"/>
            <w:left w:val="none" w:sz="0" w:space="0" w:color="auto"/>
            <w:bottom w:val="none" w:sz="0" w:space="0" w:color="auto"/>
            <w:right w:val="none" w:sz="0" w:space="0" w:color="auto"/>
          </w:divBdr>
        </w:div>
        <w:div w:id="1179269052">
          <w:marLeft w:val="0"/>
          <w:marRight w:val="0"/>
          <w:marTop w:val="0"/>
          <w:marBottom w:val="0"/>
          <w:divBdr>
            <w:top w:val="none" w:sz="0" w:space="0" w:color="auto"/>
            <w:left w:val="none" w:sz="0" w:space="0" w:color="auto"/>
            <w:bottom w:val="none" w:sz="0" w:space="0" w:color="auto"/>
            <w:right w:val="none" w:sz="0" w:space="0" w:color="auto"/>
          </w:divBdr>
        </w:div>
        <w:div w:id="1255437950">
          <w:marLeft w:val="0"/>
          <w:marRight w:val="0"/>
          <w:marTop w:val="0"/>
          <w:marBottom w:val="0"/>
          <w:divBdr>
            <w:top w:val="none" w:sz="0" w:space="0" w:color="auto"/>
            <w:left w:val="none" w:sz="0" w:space="0" w:color="auto"/>
            <w:bottom w:val="none" w:sz="0" w:space="0" w:color="auto"/>
            <w:right w:val="none" w:sz="0" w:space="0" w:color="auto"/>
          </w:divBdr>
        </w:div>
        <w:div w:id="2082487246">
          <w:marLeft w:val="0"/>
          <w:marRight w:val="0"/>
          <w:marTop w:val="0"/>
          <w:marBottom w:val="0"/>
          <w:divBdr>
            <w:top w:val="none" w:sz="0" w:space="0" w:color="auto"/>
            <w:left w:val="none" w:sz="0" w:space="0" w:color="auto"/>
            <w:bottom w:val="none" w:sz="0" w:space="0" w:color="auto"/>
            <w:right w:val="none" w:sz="0" w:space="0" w:color="auto"/>
          </w:divBdr>
        </w:div>
        <w:div w:id="1574965813">
          <w:marLeft w:val="0"/>
          <w:marRight w:val="0"/>
          <w:marTop w:val="0"/>
          <w:marBottom w:val="0"/>
          <w:divBdr>
            <w:top w:val="none" w:sz="0" w:space="0" w:color="auto"/>
            <w:left w:val="none" w:sz="0" w:space="0" w:color="auto"/>
            <w:bottom w:val="none" w:sz="0" w:space="0" w:color="auto"/>
            <w:right w:val="none" w:sz="0" w:space="0" w:color="auto"/>
          </w:divBdr>
        </w:div>
        <w:div w:id="2134712627">
          <w:marLeft w:val="0"/>
          <w:marRight w:val="0"/>
          <w:marTop w:val="0"/>
          <w:marBottom w:val="0"/>
          <w:divBdr>
            <w:top w:val="none" w:sz="0" w:space="0" w:color="auto"/>
            <w:left w:val="none" w:sz="0" w:space="0" w:color="auto"/>
            <w:bottom w:val="none" w:sz="0" w:space="0" w:color="auto"/>
            <w:right w:val="none" w:sz="0" w:space="0" w:color="auto"/>
          </w:divBdr>
        </w:div>
        <w:div w:id="1036465018">
          <w:marLeft w:val="0"/>
          <w:marRight w:val="0"/>
          <w:marTop w:val="0"/>
          <w:marBottom w:val="0"/>
          <w:divBdr>
            <w:top w:val="none" w:sz="0" w:space="0" w:color="auto"/>
            <w:left w:val="none" w:sz="0" w:space="0" w:color="auto"/>
            <w:bottom w:val="none" w:sz="0" w:space="0" w:color="auto"/>
            <w:right w:val="none" w:sz="0" w:space="0" w:color="auto"/>
          </w:divBdr>
        </w:div>
        <w:div w:id="1412384613">
          <w:marLeft w:val="0"/>
          <w:marRight w:val="0"/>
          <w:marTop w:val="0"/>
          <w:marBottom w:val="0"/>
          <w:divBdr>
            <w:top w:val="none" w:sz="0" w:space="0" w:color="auto"/>
            <w:left w:val="none" w:sz="0" w:space="0" w:color="auto"/>
            <w:bottom w:val="none" w:sz="0" w:space="0" w:color="auto"/>
            <w:right w:val="none" w:sz="0" w:space="0" w:color="auto"/>
          </w:divBdr>
        </w:div>
        <w:div w:id="2100638616">
          <w:marLeft w:val="0"/>
          <w:marRight w:val="0"/>
          <w:marTop w:val="0"/>
          <w:marBottom w:val="0"/>
          <w:divBdr>
            <w:top w:val="none" w:sz="0" w:space="0" w:color="auto"/>
            <w:left w:val="none" w:sz="0" w:space="0" w:color="auto"/>
            <w:bottom w:val="none" w:sz="0" w:space="0" w:color="auto"/>
            <w:right w:val="none" w:sz="0" w:space="0" w:color="auto"/>
          </w:divBdr>
        </w:div>
        <w:div w:id="1878396222">
          <w:marLeft w:val="0"/>
          <w:marRight w:val="0"/>
          <w:marTop w:val="0"/>
          <w:marBottom w:val="0"/>
          <w:divBdr>
            <w:top w:val="none" w:sz="0" w:space="0" w:color="auto"/>
            <w:left w:val="none" w:sz="0" w:space="0" w:color="auto"/>
            <w:bottom w:val="none" w:sz="0" w:space="0" w:color="auto"/>
            <w:right w:val="none" w:sz="0" w:space="0" w:color="auto"/>
          </w:divBdr>
        </w:div>
        <w:div w:id="526717485">
          <w:marLeft w:val="0"/>
          <w:marRight w:val="0"/>
          <w:marTop w:val="0"/>
          <w:marBottom w:val="0"/>
          <w:divBdr>
            <w:top w:val="none" w:sz="0" w:space="0" w:color="auto"/>
            <w:left w:val="none" w:sz="0" w:space="0" w:color="auto"/>
            <w:bottom w:val="none" w:sz="0" w:space="0" w:color="auto"/>
            <w:right w:val="none" w:sz="0" w:space="0" w:color="auto"/>
          </w:divBdr>
        </w:div>
        <w:div w:id="1583635925">
          <w:marLeft w:val="0"/>
          <w:marRight w:val="0"/>
          <w:marTop w:val="0"/>
          <w:marBottom w:val="0"/>
          <w:divBdr>
            <w:top w:val="none" w:sz="0" w:space="0" w:color="auto"/>
            <w:left w:val="none" w:sz="0" w:space="0" w:color="auto"/>
            <w:bottom w:val="none" w:sz="0" w:space="0" w:color="auto"/>
            <w:right w:val="none" w:sz="0" w:space="0" w:color="auto"/>
          </w:divBdr>
        </w:div>
        <w:div w:id="1415466988">
          <w:marLeft w:val="0"/>
          <w:marRight w:val="0"/>
          <w:marTop w:val="0"/>
          <w:marBottom w:val="0"/>
          <w:divBdr>
            <w:top w:val="none" w:sz="0" w:space="0" w:color="auto"/>
            <w:left w:val="none" w:sz="0" w:space="0" w:color="auto"/>
            <w:bottom w:val="none" w:sz="0" w:space="0" w:color="auto"/>
            <w:right w:val="none" w:sz="0" w:space="0" w:color="auto"/>
          </w:divBdr>
        </w:div>
        <w:div w:id="575289170">
          <w:marLeft w:val="0"/>
          <w:marRight w:val="0"/>
          <w:marTop w:val="0"/>
          <w:marBottom w:val="0"/>
          <w:divBdr>
            <w:top w:val="none" w:sz="0" w:space="0" w:color="auto"/>
            <w:left w:val="none" w:sz="0" w:space="0" w:color="auto"/>
            <w:bottom w:val="none" w:sz="0" w:space="0" w:color="auto"/>
            <w:right w:val="none" w:sz="0" w:space="0" w:color="auto"/>
          </w:divBdr>
        </w:div>
        <w:div w:id="1804427649">
          <w:marLeft w:val="0"/>
          <w:marRight w:val="0"/>
          <w:marTop w:val="0"/>
          <w:marBottom w:val="0"/>
          <w:divBdr>
            <w:top w:val="none" w:sz="0" w:space="0" w:color="auto"/>
            <w:left w:val="none" w:sz="0" w:space="0" w:color="auto"/>
            <w:bottom w:val="none" w:sz="0" w:space="0" w:color="auto"/>
            <w:right w:val="none" w:sz="0" w:space="0" w:color="auto"/>
          </w:divBdr>
        </w:div>
        <w:div w:id="1023214738">
          <w:marLeft w:val="0"/>
          <w:marRight w:val="0"/>
          <w:marTop w:val="0"/>
          <w:marBottom w:val="0"/>
          <w:divBdr>
            <w:top w:val="none" w:sz="0" w:space="0" w:color="auto"/>
            <w:left w:val="none" w:sz="0" w:space="0" w:color="auto"/>
            <w:bottom w:val="none" w:sz="0" w:space="0" w:color="auto"/>
            <w:right w:val="none" w:sz="0" w:space="0" w:color="auto"/>
          </w:divBdr>
        </w:div>
        <w:div w:id="1764766369">
          <w:marLeft w:val="0"/>
          <w:marRight w:val="0"/>
          <w:marTop w:val="0"/>
          <w:marBottom w:val="0"/>
          <w:divBdr>
            <w:top w:val="none" w:sz="0" w:space="0" w:color="auto"/>
            <w:left w:val="none" w:sz="0" w:space="0" w:color="auto"/>
            <w:bottom w:val="none" w:sz="0" w:space="0" w:color="auto"/>
            <w:right w:val="none" w:sz="0" w:space="0" w:color="auto"/>
          </w:divBdr>
        </w:div>
        <w:div w:id="1874541116">
          <w:marLeft w:val="0"/>
          <w:marRight w:val="0"/>
          <w:marTop w:val="0"/>
          <w:marBottom w:val="0"/>
          <w:divBdr>
            <w:top w:val="none" w:sz="0" w:space="0" w:color="auto"/>
            <w:left w:val="none" w:sz="0" w:space="0" w:color="auto"/>
            <w:bottom w:val="none" w:sz="0" w:space="0" w:color="auto"/>
            <w:right w:val="none" w:sz="0" w:space="0" w:color="auto"/>
          </w:divBdr>
        </w:div>
        <w:div w:id="609778450">
          <w:marLeft w:val="0"/>
          <w:marRight w:val="0"/>
          <w:marTop w:val="0"/>
          <w:marBottom w:val="0"/>
          <w:divBdr>
            <w:top w:val="none" w:sz="0" w:space="0" w:color="auto"/>
            <w:left w:val="none" w:sz="0" w:space="0" w:color="auto"/>
            <w:bottom w:val="none" w:sz="0" w:space="0" w:color="auto"/>
            <w:right w:val="none" w:sz="0" w:space="0" w:color="auto"/>
          </w:divBdr>
        </w:div>
        <w:div w:id="28382911">
          <w:marLeft w:val="0"/>
          <w:marRight w:val="0"/>
          <w:marTop w:val="0"/>
          <w:marBottom w:val="0"/>
          <w:divBdr>
            <w:top w:val="none" w:sz="0" w:space="0" w:color="auto"/>
            <w:left w:val="none" w:sz="0" w:space="0" w:color="auto"/>
            <w:bottom w:val="none" w:sz="0" w:space="0" w:color="auto"/>
            <w:right w:val="none" w:sz="0" w:space="0" w:color="auto"/>
          </w:divBdr>
        </w:div>
        <w:div w:id="1021319162">
          <w:marLeft w:val="0"/>
          <w:marRight w:val="0"/>
          <w:marTop w:val="0"/>
          <w:marBottom w:val="0"/>
          <w:divBdr>
            <w:top w:val="none" w:sz="0" w:space="0" w:color="auto"/>
            <w:left w:val="none" w:sz="0" w:space="0" w:color="auto"/>
            <w:bottom w:val="none" w:sz="0" w:space="0" w:color="auto"/>
            <w:right w:val="none" w:sz="0" w:space="0" w:color="auto"/>
          </w:divBdr>
        </w:div>
        <w:div w:id="1458141165">
          <w:marLeft w:val="0"/>
          <w:marRight w:val="0"/>
          <w:marTop w:val="0"/>
          <w:marBottom w:val="0"/>
          <w:divBdr>
            <w:top w:val="none" w:sz="0" w:space="0" w:color="auto"/>
            <w:left w:val="none" w:sz="0" w:space="0" w:color="auto"/>
            <w:bottom w:val="none" w:sz="0" w:space="0" w:color="auto"/>
            <w:right w:val="none" w:sz="0" w:space="0" w:color="auto"/>
          </w:divBdr>
        </w:div>
        <w:div w:id="1871843804">
          <w:marLeft w:val="0"/>
          <w:marRight w:val="0"/>
          <w:marTop w:val="0"/>
          <w:marBottom w:val="0"/>
          <w:divBdr>
            <w:top w:val="none" w:sz="0" w:space="0" w:color="auto"/>
            <w:left w:val="none" w:sz="0" w:space="0" w:color="auto"/>
            <w:bottom w:val="none" w:sz="0" w:space="0" w:color="auto"/>
            <w:right w:val="none" w:sz="0" w:space="0" w:color="auto"/>
          </w:divBdr>
        </w:div>
        <w:div w:id="912929479">
          <w:marLeft w:val="0"/>
          <w:marRight w:val="0"/>
          <w:marTop w:val="0"/>
          <w:marBottom w:val="0"/>
          <w:divBdr>
            <w:top w:val="none" w:sz="0" w:space="0" w:color="auto"/>
            <w:left w:val="none" w:sz="0" w:space="0" w:color="auto"/>
            <w:bottom w:val="none" w:sz="0" w:space="0" w:color="auto"/>
            <w:right w:val="none" w:sz="0" w:space="0" w:color="auto"/>
          </w:divBdr>
        </w:div>
        <w:div w:id="120610096">
          <w:marLeft w:val="0"/>
          <w:marRight w:val="0"/>
          <w:marTop w:val="0"/>
          <w:marBottom w:val="0"/>
          <w:divBdr>
            <w:top w:val="none" w:sz="0" w:space="0" w:color="auto"/>
            <w:left w:val="none" w:sz="0" w:space="0" w:color="auto"/>
            <w:bottom w:val="none" w:sz="0" w:space="0" w:color="auto"/>
            <w:right w:val="none" w:sz="0" w:space="0" w:color="auto"/>
          </w:divBdr>
        </w:div>
        <w:div w:id="568421059">
          <w:marLeft w:val="0"/>
          <w:marRight w:val="0"/>
          <w:marTop w:val="0"/>
          <w:marBottom w:val="0"/>
          <w:divBdr>
            <w:top w:val="none" w:sz="0" w:space="0" w:color="auto"/>
            <w:left w:val="none" w:sz="0" w:space="0" w:color="auto"/>
            <w:bottom w:val="none" w:sz="0" w:space="0" w:color="auto"/>
            <w:right w:val="none" w:sz="0" w:space="0" w:color="auto"/>
          </w:divBdr>
        </w:div>
        <w:div w:id="1789855916">
          <w:marLeft w:val="0"/>
          <w:marRight w:val="0"/>
          <w:marTop w:val="0"/>
          <w:marBottom w:val="0"/>
          <w:divBdr>
            <w:top w:val="none" w:sz="0" w:space="0" w:color="auto"/>
            <w:left w:val="none" w:sz="0" w:space="0" w:color="auto"/>
            <w:bottom w:val="none" w:sz="0" w:space="0" w:color="auto"/>
            <w:right w:val="none" w:sz="0" w:space="0" w:color="auto"/>
          </w:divBdr>
        </w:div>
        <w:div w:id="1000815931">
          <w:marLeft w:val="0"/>
          <w:marRight w:val="0"/>
          <w:marTop w:val="0"/>
          <w:marBottom w:val="0"/>
          <w:divBdr>
            <w:top w:val="none" w:sz="0" w:space="0" w:color="auto"/>
            <w:left w:val="none" w:sz="0" w:space="0" w:color="auto"/>
            <w:bottom w:val="none" w:sz="0" w:space="0" w:color="auto"/>
            <w:right w:val="none" w:sz="0" w:space="0" w:color="auto"/>
          </w:divBdr>
        </w:div>
        <w:div w:id="652637204">
          <w:marLeft w:val="0"/>
          <w:marRight w:val="0"/>
          <w:marTop w:val="0"/>
          <w:marBottom w:val="0"/>
          <w:divBdr>
            <w:top w:val="none" w:sz="0" w:space="0" w:color="auto"/>
            <w:left w:val="none" w:sz="0" w:space="0" w:color="auto"/>
            <w:bottom w:val="none" w:sz="0" w:space="0" w:color="auto"/>
            <w:right w:val="none" w:sz="0" w:space="0" w:color="auto"/>
          </w:divBdr>
        </w:div>
        <w:div w:id="1449858159">
          <w:marLeft w:val="0"/>
          <w:marRight w:val="0"/>
          <w:marTop w:val="0"/>
          <w:marBottom w:val="0"/>
          <w:divBdr>
            <w:top w:val="none" w:sz="0" w:space="0" w:color="auto"/>
            <w:left w:val="none" w:sz="0" w:space="0" w:color="auto"/>
            <w:bottom w:val="none" w:sz="0" w:space="0" w:color="auto"/>
            <w:right w:val="none" w:sz="0" w:space="0" w:color="auto"/>
          </w:divBdr>
        </w:div>
        <w:div w:id="2137986136">
          <w:marLeft w:val="0"/>
          <w:marRight w:val="0"/>
          <w:marTop w:val="0"/>
          <w:marBottom w:val="0"/>
          <w:divBdr>
            <w:top w:val="none" w:sz="0" w:space="0" w:color="auto"/>
            <w:left w:val="none" w:sz="0" w:space="0" w:color="auto"/>
            <w:bottom w:val="none" w:sz="0" w:space="0" w:color="auto"/>
            <w:right w:val="none" w:sz="0" w:space="0" w:color="auto"/>
          </w:divBdr>
        </w:div>
        <w:div w:id="1897086240">
          <w:marLeft w:val="0"/>
          <w:marRight w:val="0"/>
          <w:marTop w:val="0"/>
          <w:marBottom w:val="0"/>
          <w:divBdr>
            <w:top w:val="none" w:sz="0" w:space="0" w:color="auto"/>
            <w:left w:val="none" w:sz="0" w:space="0" w:color="auto"/>
            <w:bottom w:val="none" w:sz="0" w:space="0" w:color="auto"/>
            <w:right w:val="none" w:sz="0" w:space="0" w:color="auto"/>
          </w:divBdr>
        </w:div>
        <w:div w:id="350376234">
          <w:marLeft w:val="0"/>
          <w:marRight w:val="0"/>
          <w:marTop w:val="0"/>
          <w:marBottom w:val="0"/>
          <w:divBdr>
            <w:top w:val="none" w:sz="0" w:space="0" w:color="auto"/>
            <w:left w:val="none" w:sz="0" w:space="0" w:color="auto"/>
            <w:bottom w:val="none" w:sz="0" w:space="0" w:color="auto"/>
            <w:right w:val="none" w:sz="0" w:space="0" w:color="auto"/>
          </w:divBdr>
        </w:div>
        <w:div w:id="1694115300">
          <w:marLeft w:val="0"/>
          <w:marRight w:val="0"/>
          <w:marTop w:val="0"/>
          <w:marBottom w:val="0"/>
          <w:divBdr>
            <w:top w:val="none" w:sz="0" w:space="0" w:color="auto"/>
            <w:left w:val="none" w:sz="0" w:space="0" w:color="auto"/>
            <w:bottom w:val="none" w:sz="0" w:space="0" w:color="auto"/>
            <w:right w:val="none" w:sz="0" w:space="0" w:color="auto"/>
          </w:divBdr>
        </w:div>
        <w:div w:id="473983917">
          <w:marLeft w:val="0"/>
          <w:marRight w:val="0"/>
          <w:marTop w:val="0"/>
          <w:marBottom w:val="0"/>
          <w:divBdr>
            <w:top w:val="none" w:sz="0" w:space="0" w:color="auto"/>
            <w:left w:val="none" w:sz="0" w:space="0" w:color="auto"/>
            <w:bottom w:val="none" w:sz="0" w:space="0" w:color="auto"/>
            <w:right w:val="none" w:sz="0" w:space="0" w:color="auto"/>
          </w:divBdr>
        </w:div>
        <w:div w:id="1804303713">
          <w:marLeft w:val="0"/>
          <w:marRight w:val="0"/>
          <w:marTop w:val="0"/>
          <w:marBottom w:val="0"/>
          <w:divBdr>
            <w:top w:val="none" w:sz="0" w:space="0" w:color="auto"/>
            <w:left w:val="none" w:sz="0" w:space="0" w:color="auto"/>
            <w:bottom w:val="none" w:sz="0" w:space="0" w:color="auto"/>
            <w:right w:val="none" w:sz="0" w:space="0" w:color="auto"/>
          </w:divBdr>
        </w:div>
        <w:div w:id="253635717">
          <w:marLeft w:val="0"/>
          <w:marRight w:val="0"/>
          <w:marTop w:val="0"/>
          <w:marBottom w:val="0"/>
          <w:divBdr>
            <w:top w:val="none" w:sz="0" w:space="0" w:color="auto"/>
            <w:left w:val="none" w:sz="0" w:space="0" w:color="auto"/>
            <w:bottom w:val="none" w:sz="0" w:space="0" w:color="auto"/>
            <w:right w:val="none" w:sz="0" w:space="0" w:color="auto"/>
          </w:divBdr>
        </w:div>
        <w:div w:id="203913218">
          <w:marLeft w:val="0"/>
          <w:marRight w:val="0"/>
          <w:marTop w:val="0"/>
          <w:marBottom w:val="0"/>
          <w:divBdr>
            <w:top w:val="none" w:sz="0" w:space="0" w:color="auto"/>
            <w:left w:val="none" w:sz="0" w:space="0" w:color="auto"/>
            <w:bottom w:val="none" w:sz="0" w:space="0" w:color="auto"/>
            <w:right w:val="none" w:sz="0" w:space="0" w:color="auto"/>
          </w:divBdr>
        </w:div>
        <w:div w:id="381637807">
          <w:marLeft w:val="0"/>
          <w:marRight w:val="0"/>
          <w:marTop w:val="0"/>
          <w:marBottom w:val="0"/>
          <w:divBdr>
            <w:top w:val="none" w:sz="0" w:space="0" w:color="auto"/>
            <w:left w:val="none" w:sz="0" w:space="0" w:color="auto"/>
            <w:bottom w:val="none" w:sz="0" w:space="0" w:color="auto"/>
            <w:right w:val="none" w:sz="0" w:space="0" w:color="auto"/>
          </w:divBdr>
        </w:div>
        <w:div w:id="1560941397">
          <w:marLeft w:val="0"/>
          <w:marRight w:val="0"/>
          <w:marTop w:val="0"/>
          <w:marBottom w:val="0"/>
          <w:divBdr>
            <w:top w:val="none" w:sz="0" w:space="0" w:color="auto"/>
            <w:left w:val="none" w:sz="0" w:space="0" w:color="auto"/>
            <w:bottom w:val="none" w:sz="0" w:space="0" w:color="auto"/>
            <w:right w:val="none" w:sz="0" w:space="0" w:color="auto"/>
          </w:divBdr>
        </w:div>
        <w:div w:id="553466079">
          <w:marLeft w:val="0"/>
          <w:marRight w:val="0"/>
          <w:marTop w:val="0"/>
          <w:marBottom w:val="0"/>
          <w:divBdr>
            <w:top w:val="none" w:sz="0" w:space="0" w:color="auto"/>
            <w:left w:val="none" w:sz="0" w:space="0" w:color="auto"/>
            <w:bottom w:val="none" w:sz="0" w:space="0" w:color="auto"/>
            <w:right w:val="none" w:sz="0" w:space="0" w:color="auto"/>
          </w:divBdr>
        </w:div>
        <w:div w:id="1800805207">
          <w:marLeft w:val="0"/>
          <w:marRight w:val="0"/>
          <w:marTop w:val="0"/>
          <w:marBottom w:val="0"/>
          <w:divBdr>
            <w:top w:val="none" w:sz="0" w:space="0" w:color="auto"/>
            <w:left w:val="none" w:sz="0" w:space="0" w:color="auto"/>
            <w:bottom w:val="none" w:sz="0" w:space="0" w:color="auto"/>
            <w:right w:val="none" w:sz="0" w:space="0" w:color="auto"/>
          </w:divBdr>
        </w:div>
        <w:div w:id="1627738393">
          <w:marLeft w:val="0"/>
          <w:marRight w:val="0"/>
          <w:marTop w:val="0"/>
          <w:marBottom w:val="0"/>
          <w:divBdr>
            <w:top w:val="none" w:sz="0" w:space="0" w:color="auto"/>
            <w:left w:val="none" w:sz="0" w:space="0" w:color="auto"/>
            <w:bottom w:val="none" w:sz="0" w:space="0" w:color="auto"/>
            <w:right w:val="none" w:sz="0" w:space="0" w:color="auto"/>
          </w:divBdr>
        </w:div>
        <w:div w:id="1200895677">
          <w:marLeft w:val="0"/>
          <w:marRight w:val="0"/>
          <w:marTop w:val="0"/>
          <w:marBottom w:val="0"/>
          <w:divBdr>
            <w:top w:val="none" w:sz="0" w:space="0" w:color="auto"/>
            <w:left w:val="none" w:sz="0" w:space="0" w:color="auto"/>
            <w:bottom w:val="none" w:sz="0" w:space="0" w:color="auto"/>
            <w:right w:val="none" w:sz="0" w:space="0" w:color="auto"/>
          </w:divBdr>
        </w:div>
        <w:div w:id="375543410">
          <w:marLeft w:val="0"/>
          <w:marRight w:val="0"/>
          <w:marTop w:val="0"/>
          <w:marBottom w:val="0"/>
          <w:divBdr>
            <w:top w:val="none" w:sz="0" w:space="0" w:color="auto"/>
            <w:left w:val="none" w:sz="0" w:space="0" w:color="auto"/>
            <w:bottom w:val="none" w:sz="0" w:space="0" w:color="auto"/>
            <w:right w:val="none" w:sz="0" w:space="0" w:color="auto"/>
          </w:divBdr>
        </w:div>
        <w:div w:id="2061132467">
          <w:marLeft w:val="0"/>
          <w:marRight w:val="0"/>
          <w:marTop w:val="0"/>
          <w:marBottom w:val="0"/>
          <w:divBdr>
            <w:top w:val="none" w:sz="0" w:space="0" w:color="auto"/>
            <w:left w:val="none" w:sz="0" w:space="0" w:color="auto"/>
            <w:bottom w:val="none" w:sz="0" w:space="0" w:color="auto"/>
            <w:right w:val="none" w:sz="0" w:space="0" w:color="auto"/>
          </w:divBdr>
        </w:div>
        <w:div w:id="542182306">
          <w:marLeft w:val="0"/>
          <w:marRight w:val="0"/>
          <w:marTop w:val="0"/>
          <w:marBottom w:val="0"/>
          <w:divBdr>
            <w:top w:val="none" w:sz="0" w:space="0" w:color="auto"/>
            <w:left w:val="none" w:sz="0" w:space="0" w:color="auto"/>
            <w:bottom w:val="none" w:sz="0" w:space="0" w:color="auto"/>
            <w:right w:val="none" w:sz="0" w:space="0" w:color="auto"/>
          </w:divBdr>
        </w:div>
        <w:div w:id="1484349346">
          <w:marLeft w:val="0"/>
          <w:marRight w:val="0"/>
          <w:marTop w:val="0"/>
          <w:marBottom w:val="0"/>
          <w:divBdr>
            <w:top w:val="none" w:sz="0" w:space="0" w:color="auto"/>
            <w:left w:val="none" w:sz="0" w:space="0" w:color="auto"/>
            <w:bottom w:val="none" w:sz="0" w:space="0" w:color="auto"/>
            <w:right w:val="none" w:sz="0" w:space="0" w:color="auto"/>
          </w:divBdr>
        </w:div>
        <w:div w:id="1784810780">
          <w:marLeft w:val="0"/>
          <w:marRight w:val="0"/>
          <w:marTop w:val="0"/>
          <w:marBottom w:val="0"/>
          <w:divBdr>
            <w:top w:val="none" w:sz="0" w:space="0" w:color="auto"/>
            <w:left w:val="none" w:sz="0" w:space="0" w:color="auto"/>
            <w:bottom w:val="none" w:sz="0" w:space="0" w:color="auto"/>
            <w:right w:val="none" w:sz="0" w:space="0" w:color="auto"/>
          </w:divBdr>
        </w:div>
        <w:div w:id="2021083597">
          <w:marLeft w:val="0"/>
          <w:marRight w:val="0"/>
          <w:marTop w:val="0"/>
          <w:marBottom w:val="0"/>
          <w:divBdr>
            <w:top w:val="none" w:sz="0" w:space="0" w:color="auto"/>
            <w:left w:val="none" w:sz="0" w:space="0" w:color="auto"/>
            <w:bottom w:val="none" w:sz="0" w:space="0" w:color="auto"/>
            <w:right w:val="none" w:sz="0" w:space="0" w:color="auto"/>
          </w:divBdr>
        </w:div>
        <w:div w:id="1401833139">
          <w:marLeft w:val="0"/>
          <w:marRight w:val="0"/>
          <w:marTop w:val="0"/>
          <w:marBottom w:val="0"/>
          <w:divBdr>
            <w:top w:val="none" w:sz="0" w:space="0" w:color="auto"/>
            <w:left w:val="none" w:sz="0" w:space="0" w:color="auto"/>
            <w:bottom w:val="none" w:sz="0" w:space="0" w:color="auto"/>
            <w:right w:val="none" w:sz="0" w:space="0" w:color="auto"/>
          </w:divBdr>
        </w:div>
        <w:div w:id="1758205938">
          <w:marLeft w:val="0"/>
          <w:marRight w:val="0"/>
          <w:marTop w:val="0"/>
          <w:marBottom w:val="0"/>
          <w:divBdr>
            <w:top w:val="none" w:sz="0" w:space="0" w:color="auto"/>
            <w:left w:val="none" w:sz="0" w:space="0" w:color="auto"/>
            <w:bottom w:val="none" w:sz="0" w:space="0" w:color="auto"/>
            <w:right w:val="none" w:sz="0" w:space="0" w:color="auto"/>
          </w:divBdr>
        </w:div>
        <w:div w:id="944848810">
          <w:marLeft w:val="0"/>
          <w:marRight w:val="0"/>
          <w:marTop w:val="0"/>
          <w:marBottom w:val="0"/>
          <w:divBdr>
            <w:top w:val="none" w:sz="0" w:space="0" w:color="auto"/>
            <w:left w:val="none" w:sz="0" w:space="0" w:color="auto"/>
            <w:bottom w:val="none" w:sz="0" w:space="0" w:color="auto"/>
            <w:right w:val="none" w:sz="0" w:space="0" w:color="auto"/>
          </w:divBdr>
        </w:div>
        <w:div w:id="1771778871">
          <w:marLeft w:val="0"/>
          <w:marRight w:val="0"/>
          <w:marTop w:val="0"/>
          <w:marBottom w:val="0"/>
          <w:divBdr>
            <w:top w:val="none" w:sz="0" w:space="0" w:color="auto"/>
            <w:left w:val="none" w:sz="0" w:space="0" w:color="auto"/>
            <w:bottom w:val="none" w:sz="0" w:space="0" w:color="auto"/>
            <w:right w:val="none" w:sz="0" w:space="0" w:color="auto"/>
          </w:divBdr>
        </w:div>
        <w:div w:id="1626428775">
          <w:marLeft w:val="0"/>
          <w:marRight w:val="0"/>
          <w:marTop w:val="0"/>
          <w:marBottom w:val="0"/>
          <w:divBdr>
            <w:top w:val="none" w:sz="0" w:space="0" w:color="auto"/>
            <w:left w:val="none" w:sz="0" w:space="0" w:color="auto"/>
            <w:bottom w:val="none" w:sz="0" w:space="0" w:color="auto"/>
            <w:right w:val="none" w:sz="0" w:space="0" w:color="auto"/>
          </w:divBdr>
        </w:div>
        <w:div w:id="1623077267">
          <w:marLeft w:val="0"/>
          <w:marRight w:val="0"/>
          <w:marTop w:val="0"/>
          <w:marBottom w:val="0"/>
          <w:divBdr>
            <w:top w:val="none" w:sz="0" w:space="0" w:color="auto"/>
            <w:left w:val="none" w:sz="0" w:space="0" w:color="auto"/>
            <w:bottom w:val="none" w:sz="0" w:space="0" w:color="auto"/>
            <w:right w:val="none" w:sz="0" w:space="0" w:color="auto"/>
          </w:divBdr>
        </w:div>
        <w:div w:id="1985042992">
          <w:marLeft w:val="0"/>
          <w:marRight w:val="0"/>
          <w:marTop w:val="0"/>
          <w:marBottom w:val="0"/>
          <w:divBdr>
            <w:top w:val="none" w:sz="0" w:space="0" w:color="auto"/>
            <w:left w:val="none" w:sz="0" w:space="0" w:color="auto"/>
            <w:bottom w:val="none" w:sz="0" w:space="0" w:color="auto"/>
            <w:right w:val="none" w:sz="0" w:space="0" w:color="auto"/>
          </w:divBdr>
        </w:div>
        <w:div w:id="1969319214">
          <w:marLeft w:val="0"/>
          <w:marRight w:val="0"/>
          <w:marTop w:val="0"/>
          <w:marBottom w:val="0"/>
          <w:divBdr>
            <w:top w:val="none" w:sz="0" w:space="0" w:color="auto"/>
            <w:left w:val="none" w:sz="0" w:space="0" w:color="auto"/>
            <w:bottom w:val="none" w:sz="0" w:space="0" w:color="auto"/>
            <w:right w:val="none" w:sz="0" w:space="0" w:color="auto"/>
          </w:divBdr>
        </w:div>
        <w:div w:id="672562111">
          <w:marLeft w:val="0"/>
          <w:marRight w:val="0"/>
          <w:marTop w:val="0"/>
          <w:marBottom w:val="0"/>
          <w:divBdr>
            <w:top w:val="none" w:sz="0" w:space="0" w:color="auto"/>
            <w:left w:val="none" w:sz="0" w:space="0" w:color="auto"/>
            <w:bottom w:val="none" w:sz="0" w:space="0" w:color="auto"/>
            <w:right w:val="none" w:sz="0" w:space="0" w:color="auto"/>
          </w:divBdr>
        </w:div>
        <w:div w:id="2066180683">
          <w:marLeft w:val="0"/>
          <w:marRight w:val="0"/>
          <w:marTop w:val="0"/>
          <w:marBottom w:val="0"/>
          <w:divBdr>
            <w:top w:val="none" w:sz="0" w:space="0" w:color="auto"/>
            <w:left w:val="none" w:sz="0" w:space="0" w:color="auto"/>
            <w:bottom w:val="none" w:sz="0" w:space="0" w:color="auto"/>
            <w:right w:val="none" w:sz="0" w:space="0" w:color="auto"/>
          </w:divBdr>
        </w:div>
        <w:div w:id="1905488299">
          <w:marLeft w:val="0"/>
          <w:marRight w:val="0"/>
          <w:marTop w:val="0"/>
          <w:marBottom w:val="0"/>
          <w:divBdr>
            <w:top w:val="none" w:sz="0" w:space="0" w:color="auto"/>
            <w:left w:val="none" w:sz="0" w:space="0" w:color="auto"/>
            <w:bottom w:val="none" w:sz="0" w:space="0" w:color="auto"/>
            <w:right w:val="none" w:sz="0" w:space="0" w:color="auto"/>
          </w:divBdr>
        </w:div>
        <w:div w:id="1486046903">
          <w:marLeft w:val="0"/>
          <w:marRight w:val="0"/>
          <w:marTop w:val="0"/>
          <w:marBottom w:val="0"/>
          <w:divBdr>
            <w:top w:val="none" w:sz="0" w:space="0" w:color="auto"/>
            <w:left w:val="none" w:sz="0" w:space="0" w:color="auto"/>
            <w:bottom w:val="none" w:sz="0" w:space="0" w:color="auto"/>
            <w:right w:val="none" w:sz="0" w:space="0" w:color="auto"/>
          </w:divBdr>
        </w:div>
        <w:div w:id="1757819598">
          <w:marLeft w:val="0"/>
          <w:marRight w:val="0"/>
          <w:marTop w:val="0"/>
          <w:marBottom w:val="0"/>
          <w:divBdr>
            <w:top w:val="none" w:sz="0" w:space="0" w:color="auto"/>
            <w:left w:val="none" w:sz="0" w:space="0" w:color="auto"/>
            <w:bottom w:val="none" w:sz="0" w:space="0" w:color="auto"/>
            <w:right w:val="none" w:sz="0" w:space="0" w:color="auto"/>
          </w:divBdr>
        </w:div>
        <w:div w:id="426271202">
          <w:marLeft w:val="0"/>
          <w:marRight w:val="0"/>
          <w:marTop w:val="0"/>
          <w:marBottom w:val="0"/>
          <w:divBdr>
            <w:top w:val="none" w:sz="0" w:space="0" w:color="auto"/>
            <w:left w:val="none" w:sz="0" w:space="0" w:color="auto"/>
            <w:bottom w:val="none" w:sz="0" w:space="0" w:color="auto"/>
            <w:right w:val="none" w:sz="0" w:space="0" w:color="auto"/>
          </w:divBdr>
        </w:div>
        <w:div w:id="1276131792">
          <w:marLeft w:val="0"/>
          <w:marRight w:val="0"/>
          <w:marTop w:val="0"/>
          <w:marBottom w:val="0"/>
          <w:divBdr>
            <w:top w:val="none" w:sz="0" w:space="0" w:color="auto"/>
            <w:left w:val="none" w:sz="0" w:space="0" w:color="auto"/>
            <w:bottom w:val="none" w:sz="0" w:space="0" w:color="auto"/>
            <w:right w:val="none" w:sz="0" w:space="0" w:color="auto"/>
          </w:divBdr>
        </w:div>
        <w:div w:id="137235471">
          <w:marLeft w:val="0"/>
          <w:marRight w:val="0"/>
          <w:marTop w:val="0"/>
          <w:marBottom w:val="0"/>
          <w:divBdr>
            <w:top w:val="none" w:sz="0" w:space="0" w:color="auto"/>
            <w:left w:val="none" w:sz="0" w:space="0" w:color="auto"/>
            <w:bottom w:val="none" w:sz="0" w:space="0" w:color="auto"/>
            <w:right w:val="none" w:sz="0" w:space="0" w:color="auto"/>
          </w:divBdr>
        </w:div>
        <w:div w:id="481851779">
          <w:marLeft w:val="0"/>
          <w:marRight w:val="0"/>
          <w:marTop w:val="0"/>
          <w:marBottom w:val="0"/>
          <w:divBdr>
            <w:top w:val="none" w:sz="0" w:space="0" w:color="auto"/>
            <w:left w:val="none" w:sz="0" w:space="0" w:color="auto"/>
            <w:bottom w:val="none" w:sz="0" w:space="0" w:color="auto"/>
            <w:right w:val="none" w:sz="0" w:space="0" w:color="auto"/>
          </w:divBdr>
        </w:div>
        <w:div w:id="1080181744">
          <w:marLeft w:val="0"/>
          <w:marRight w:val="0"/>
          <w:marTop w:val="0"/>
          <w:marBottom w:val="0"/>
          <w:divBdr>
            <w:top w:val="none" w:sz="0" w:space="0" w:color="auto"/>
            <w:left w:val="none" w:sz="0" w:space="0" w:color="auto"/>
            <w:bottom w:val="none" w:sz="0" w:space="0" w:color="auto"/>
            <w:right w:val="none" w:sz="0" w:space="0" w:color="auto"/>
          </w:divBdr>
        </w:div>
        <w:div w:id="2090035409">
          <w:marLeft w:val="0"/>
          <w:marRight w:val="0"/>
          <w:marTop w:val="0"/>
          <w:marBottom w:val="0"/>
          <w:divBdr>
            <w:top w:val="none" w:sz="0" w:space="0" w:color="auto"/>
            <w:left w:val="none" w:sz="0" w:space="0" w:color="auto"/>
            <w:bottom w:val="none" w:sz="0" w:space="0" w:color="auto"/>
            <w:right w:val="none" w:sz="0" w:space="0" w:color="auto"/>
          </w:divBdr>
        </w:div>
        <w:div w:id="1168864038">
          <w:marLeft w:val="0"/>
          <w:marRight w:val="0"/>
          <w:marTop w:val="0"/>
          <w:marBottom w:val="0"/>
          <w:divBdr>
            <w:top w:val="none" w:sz="0" w:space="0" w:color="auto"/>
            <w:left w:val="none" w:sz="0" w:space="0" w:color="auto"/>
            <w:bottom w:val="none" w:sz="0" w:space="0" w:color="auto"/>
            <w:right w:val="none" w:sz="0" w:space="0" w:color="auto"/>
          </w:divBdr>
        </w:div>
        <w:div w:id="610599468">
          <w:marLeft w:val="0"/>
          <w:marRight w:val="0"/>
          <w:marTop w:val="0"/>
          <w:marBottom w:val="0"/>
          <w:divBdr>
            <w:top w:val="none" w:sz="0" w:space="0" w:color="auto"/>
            <w:left w:val="none" w:sz="0" w:space="0" w:color="auto"/>
            <w:bottom w:val="none" w:sz="0" w:space="0" w:color="auto"/>
            <w:right w:val="none" w:sz="0" w:space="0" w:color="auto"/>
          </w:divBdr>
        </w:div>
        <w:div w:id="1230848709">
          <w:marLeft w:val="0"/>
          <w:marRight w:val="0"/>
          <w:marTop w:val="0"/>
          <w:marBottom w:val="0"/>
          <w:divBdr>
            <w:top w:val="none" w:sz="0" w:space="0" w:color="auto"/>
            <w:left w:val="none" w:sz="0" w:space="0" w:color="auto"/>
            <w:bottom w:val="none" w:sz="0" w:space="0" w:color="auto"/>
            <w:right w:val="none" w:sz="0" w:space="0" w:color="auto"/>
          </w:divBdr>
        </w:div>
        <w:div w:id="276375086">
          <w:marLeft w:val="0"/>
          <w:marRight w:val="0"/>
          <w:marTop w:val="0"/>
          <w:marBottom w:val="0"/>
          <w:divBdr>
            <w:top w:val="none" w:sz="0" w:space="0" w:color="auto"/>
            <w:left w:val="none" w:sz="0" w:space="0" w:color="auto"/>
            <w:bottom w:val="none" w:sz="0" w:space="0" w:color="auto"/>
            <w:right w:val="none" w:sz="0" w:space="0" w:color="auto"/>
          </w:divBdr>
        </w:div>
        <w:div w:id="1233929633">
          <w:marLeft w:val="0"/>
          <w:marRight w:val="0"/>
          <w:marTop w:val="0"/>
          <w:marBottom w:val="0"/>
          <w:divBdr>
            <w:top w:val="none" w:sz="0" w:space="0" w:color="auto"/>
            <w:left w:val="none" w:sz="0" w:space="0" w:color="auto"/>
            <w:bottom w:val="none" w:sz="0" w:space="0" w:color="auto"/>
            <w:right w:val="none" w:sz="0" w:space="0" w:color="auto"/>
          </w:divBdr>
        </w:div>
        <w:div w:id="1148860565">
          <w:marLeft w:val="0"/>
          <w:marRight w:val="0"/>
          <w:marTop w:val="0"/>
          <w:marBottom w:val="0"/>
          <w:divBdr>
            <w:top w:val="none" w:sz="0" w:space="0" w:color="auto"/>
            <w:left w:val="none" w:sz="0" w:space="0" w:color="auto"/>
            <w:bottom w:val="none" w:sz="0" w:space="0" w:color="auto"/>
            <w:right w:val="none" w:sz="0" w:space="0" w:color="auto"/>
          </w:divBdr>
        </w:div>
        <w:div w:id="1241138405">
          <w:marLeft w:val="0"/>
          <w:marRight w:val="0"/>
          <w:marTop w:val="0"/>
          <w:marBottom w:val="0"/>
          <w:divBdr>
            <w:top w:val="none" w:sz="0" w:space="0" w:color="auto"/>
            <w:left w:val="none" w:sz="0" w:space="0" w:color="auto"/>
            <w:bottom w:val="none" w:sz="0" w:space="0" w:color="auto"/>
            <w:right w:val="none" w:sz="0" w:space="0" w:color="auto"/>
          </w:divBdr>
        </w:div>
        <w:div w:id="527763206">
          <w:marLeft w:val="0"/>
          <w:marRight w:val="0"/>
          <w:marTop w:val="0"/>
          <w:marBottom w:val="0"/>
          <w:divBdr>
            <w:top w:val="none" w:sz="0" w:space="0" w:color="auto"/>
            <w:left w:val="none" w:sz="0" w:space="0" w:color="auto"/>
            <w:bottom w:val="none" w:sz="0" w:space="0" w:color="auto"/>
            <w:right w:val="none" w:sz="0" w:space="0" w:color="auto"/>
          </w:divBdr>
        </w:div>
        <w:div w:id="1758747683">
          <w:marLeft w:val="0"/>
          <w:marRight w:val="0"/>
          <w:marTop w:val="0"/>
          <w:marBottom w:val="0"/>
          <w:divBdr>
            <w:top w:val="none" w:sz="0" w:space="0" w:color="auto"/>
            <w:left w:val="none" w:sz="0" w:space="0" w:color="auto"/>
            <w:bottom w:val="none" w:sz="0" w:space="0" w:color="auto"/>
            <w:right w:val="none" w:sz="0" w:space="0" w:color="auto"/>
          </w:divBdr>
        </w:div>
        <w:div w:id="1631012202">
          <w:marLeft w:val="0"/>
          <w:marRight w:val="0"/>
          <w:marTop w:val="0"/>
          <w:marBottom w:val="0"/>
          <w:divBdr>
            <w:top w:val="none" w:sz="0" w:space="0" w:color="auto"/>
            <w:left w:val="none" w:sz="0" w:space="0" w:color="auto"/>
            <w:bottom w:val="none" w:sz="0" w:space="0" w:color="auto"/>
            <w:right w:val="none" w:sz="0" w:space="0" w:color="auto"/>
          </w:divBdr>
        </w:div>
        <w:div w:id="509371768">
          <w:marLeft w:val="0"/>
          <w:marRight w:val="0"/>
          <w:marTop w:val="0"/>
          <w:marBottom w:val="0"/>
          <w:divBdr>
            <w:top w:val="none" w:sz="0" w:space="0" w:color="auto"/>
            <w:left w:val="none" w:sz="0" w:space="0" w:color="auto"/>
            <w:bottom w:val="none" w:sz="0" w:space="0" w:color="auto"/>
            <w:right w:val="none" w:sz="0" w:space="0" w:color="auto"/>
          </w:divBdr>
        </w:div>
        <w:div w:id="1200167300">
          <w:marLeft w:val="0"/>
          <w:marRight w:val="0"/>
          <w:marTop w:val="0"/>
          <w:marBottom w:val="0"/>
          <w:divBdr>
            <w:top w:val="none" w:sz="0" w:space="0" w:color="auto"/>
            <w:left w:val="none" w:sz="0" w:space="0" w:color="auto"/>
            <w:bottom w:val="none" w:sz="0" w:space="0" w:color="auto"/>
            <w:right w:val="none" w:sz="0" w:space="0" w:color="auto"/>
          </w:divBdr>
        </w:div>
        <w:div w:id="1997103386">
          <w:marLeft w:val="0"/>
          <w:marRight w:val="0"/>
          <w:marTop w:val="0"/>
          <w:marBottom w:val="0"/>
          <w:divBdr>
            <w:top w:val="none" w:sz="0" w:space="0" w:color="auto"/>
            <w:left w:val="none" w:sz="0" w:space="0" w:color="auto"/>
            <w:bottom w:val="none" w:sz="0" w:space="0" w:color="auto"/>
            <w:right w:val="none" w:sz="0" w:space="0" w:color="auto"/>
          </w:divBdr>
        </w:div>
        <w:div w:id="1141145577">
          <w:marLeft w:val="0"/>
          <w:marRight w:val="0"/>
          <w:marTop w:val="0"/>
          <w:marBottom w:val="0"/>
          <w:divBdr>
            <w:top w:val="none" w:sz="0" w:space="0" w:color="auto"/>
            <w:left w:val="none" w:sz="0" w:space="0" w:color="auto"/>
            <w:bottom w:val="none" w:sz="0" w:space="0" w:color="auto"/>
            <w:right w:val="none" w:sz="0" w:space="0" w:color="auto"/>
          </w:divBdr>
        </w:div>
        <w:div w:id="923148257">
          <w:marLeft w:val="0"/>
          <w:marRight w:val="0"/>
          <w:marTop w:val="0"/>
          <w:marBottom w:val="0"/>
          <w:divBdr>
            <w:top w:val="none" w:sz="0" w:space="0" w:color="auto"/>
            <w:left w:val="none" w:sz="0" w:space="0" w:color="auto"/>
            <w:bottom w:val="none" w:sz="0" w:space="0" w:color="auto"/>
            <w:right w:val="none" w:sz="0" w:space="0" w:color="auto"/>
          </w:divBdr>
        </w:div>
        <w:div w:id="2068021112">
          <w:marLeft w:val="0"/>
          <w:marRight w:val="0"/>
          <w:marTop w:val="0"/>
          <w:marBottom w:val="0"/>
          <w:divBdr>
            <w:top w:val="none" w:sz="0" w:space="0" w:color="auto"/>
            <w:left w:val="none" w:sz="0" w:space="0" w:color="auto"/>
            <w:bottom w:val="none" w:sz="0" w:space="0" w:color="auto"/>
            <w:right w:val="none" w:sz="0" w:space="0" w:color="auto"/>
          </w:divBdr>
        </w:div>
        <w:div w:id="1149789216">
          <w:marLeft w:val="0"/>
          <w:marRight w:val="0"/>
          <w:marTop w:val="0"/>
          <w:marBottom w:val="0"/>
          <w:divBdr>
            <w:top w:val="none" w:sz="0" w:space="0" w:color="auto"/>
            <w:left w:val="none" w:sz="0" w:space="0" w:color="auto"/>
            <w:bottom w:val="none" w:sz="0" w:space="0" w:color="auto"/>
            <w:right w:val="none" w:sz="0" w:space="0" w:color="auto"/>
          </w:divBdr>
        </w:div>
        <w:div w:id="945573573">
          <w:marLeft w:val="0"/>
          <w:marRight w:val="0"/>
          <w:marTop w:val="0"/>
          <w:marBottom w:val="0"/>
          <w:divBdr>
            <w:top w:val="none" w:sz="0" w:space="0" w:color="auto"/>
            <w:left w:val="none" w:sz="0" w:space="0" w:color="auto"/>
            <w:bottom w:val="none" w:sz="0" w:space="0" w:color="auto"/>
            <w:right w:val="none" w:sz="0" w:space="0" w:color="auto"/>
          </w:divBdr>
        </w:div>
        <w:div w:id="119228237">
          <w:marLeft w:val="0"/>
          <w:marRight w:val="0"/>
          <w:marTop w:val="0"/>
          <w:marBottom w:val="0"/>
          <w:divBdr>
            <w:top w:val="none" w:sz="0" w:space="0" w:color="auto"/>
            <w:left w:val="none" w:sz="0" w:space="0" w:color="auto"/>
            <w:bottom w:val="none" w:sz="0" w:space="0" w:color="auto"/>
            <w:right w:val="none" w:sz="0" w:space="0" w:color="auto"/>
          </w:divBdr>
        </w:div>
        <w:div w:id="1941793949">
          <w:marLeft w:val="0"/>
          <w:marRight w:val="0"/>
          <w:marTop w:val="0"/>
          <w:marBottom w:val="0"/>
          <w:divBdr>
            <w:top w:val="none" w:sz="0" w:space="0" w:color="auto"/>
            <w:left w:val="none" w:sz="0" w:space="0" w:color="auto"/>
            <w:bottom w:val="none" w:sz="0" w:space="0" w:color="auto"/>
            <w:right w:val="none" w:sz="0" w:space="0" w:color="auto"/>
          </w:divBdr>
        </w:div>
        <w:div w:id="1772312678">
          <w:marLeft w:val="0"/>
          <w:marRight w:val="0"/>
          <w:marTop w:val="0"/>
          <w:marBottom w:val="0"/>
          <w:divBdr>
            <w:top w:val="none" w:sz="0" w:space="0" w:color="auto"/>
            <w:left w:val="none" w:sz="0" w:space="0" w:color="auto"/>
            <w:bottom w:val="none" w:sz="0" w:space="0" w:color="auto"/>
            <w:right w:val="none" w:sz="0" w:space="0" w:color="auto"/>
          </w:divBdr>
        </w:div>
        <w:div w:id="1644583619">
          <w:marLeft w:val="0"/>
          <w:marRight w:val="0"/>
          <w:marTop w:val="0"/>
          <w:marBottom w:val="0"/>
          <w:divBdr>
            <w:top w:val="none" w:sz="0" w:space="0" w:color="auto"/>
            <w:left w:val="none" w:sz="0" w:space="0" w:color="auto"/>
            <w:bottom w:val="none" w:sz="0" w:space="0" w:color="auto"/>
            <w:right w:val="none" w:sz="0" w:space="0" w:color="auto"/>
          </w:divBdr>
        </w:div>
        <w:div w:id="257494672">
          <w:marLeft w:val="0"/>
          <w:marRight w:val="0"/>
          <w:marTop w:val="0"/>
          <w:marBottom w:val="0"/>
          <w:divBdr>
            <w:top w:val="none" w:sz="0" w:space="0" w:color="auto"/>
            <w:left w:val="none" w:sz="0" w:space="0" w:color="auto"/>
            <w:bottom w:val="none" w:sz="0" w:space="0" w:color="auto"/>
            <w:right w:val="none" w:sz="0" w:space="0" w:color="auto"/>
          </w:divBdr>
        </w:div>
        <w:div w:id="652415345">
          <w:marLeft w:val="0"/>
          <w:marRight w:val="0"/>
          <w:marTop w:val="0"/>
          <w:marBottom w:val="0"/>
          <w:divBdr>
            <w:top w:val="none" w:sz="0" w:space="0" w:color="auto"/>
            <w:left w:val="none" w:sz="0" w:space="0" w:color="auto"/>
            <w:bottom w:val="none" w:sz="0" w:space="0" w:color="auto"/>
            <w:right w:val="none" w:sz="0" w:space="0" w:color="auto"/>
          </w:divBdr>
        </w:div>
        <w:div w:id="980420685">
          <w:marLeft w:val="0"/>
          <w:marRight w:val="0"/>
          <w:marTop w:val="0"/>
          <w:marBottom w:val="0"/>
          <w:divBdr>
            <w:top w:val="none" w:sz="0" w:space="0" w:color="auto"/>
            <w:left w:val="none" w:sz="0" w:space="0" w:color="auto"/>
            <w:bottom w:val="none" w:sz="0" w:space="0" w:color="auto"/>
            <w:right w:val="none" w:sz="0" w:space="0" w:color="auto"/>
          </w:divBdr>
        </w:div>
        <w:div w:id="1981571937">
          <w:marLeft w:val="0"/>
          <w:marRight w:val="0"/>
          <w:marTop w:val="0"/>
          <w:marBottom w:val="0"/>
          <w:divBdr>
            <w:top w:val="none" w:sz="0" w:space="0" w:color="auto"/>
            <w:left w:val="none" w:sz="0" w:space="0" w:color="auto"/>
            <w:bottom w:val="none" w:sz="0" w:space="0" w:color="auto"/>
            <w:right w:val="none" w:sz="0" w:space="0" w:color="auto"/>
          </w:divBdr>
        </w:div>
        <w:div w:id="554243483">
          <w:marLeft w:val="0"/>
          <w:marRight w:val="0"/>
          <w:marTop w:val="0"/>
          <w:marBottom w:val="0"/>
          <w:divBdr>
            <w:top w:val="none" w:sz="0" w:space="0" w:color="auto"/>
            <w:left w:val="none" w:sz="0" w:space="0" w:color="auto"/>
            <w:bottom w:val="none" w:sz="0" w:space="0" w:color="auto"/>
            <w:right w:val="none" w:sz="0" w:space="0" w:color="auto"/>
          </w:divBdr>
        </w:div>
        <w:div w:id="2012218061">
          <w:marLeft w:val="0"/>
          <w:marRight w:val="0"/>
          <w:marTop w:val="0"/>
          <w:marBottom w:val="0"/>
          <w:divBdr>
            <w:top w:val="none" w:sz="0" w:space="0" w:color="auto"/>
            <w:left w:val="none" w:sz="0" w:space="0" w:color="auto"/>
            <w:bottom w:val="none" w:sz="0" w:space="0" w:color="auto"/>
            <w:right w:val="none" w:sz="0" w:space="0" w:color="auto"/>
          </w:divBdr>
        </w:div>
        <w:div w:id="2248674">
          <w:marLeft w:val="0"/>
          <w:marRight w:val="0"/>
          <w:marTop w:val="0"/>
          <w:marBottom w:val="0"/>
          <w:divBdr>
            <w:top w:val="none" w:sz="0" w:space="0" w:color="auto"/>
            <w:left w:val="none" w:sz="0" w:space="0" w:color="auto"/>
            <w:bottom w:val="none" w:sz="0" w:space="0" w:color="auto"/>
            <w:right w:val="none" w:sz="0" w:space="0" w:color="auto"/>
          </w:divBdr>
        </w:div>
        <w:div w:id="1090464494">
          <w:marLeft w:val="0"/>
          <w:marRight w:val="0"/>
          <w:marTop w:val="0"/>
          <w:marBottom w:val="0"/>
          <w:divBdr>
            <w:top w:val="none" w:sz="0" w:space="0" w:color="auto"/>
            <w:left w:val="none" w:sz="0" w:space="0" w:color="auto"/>
            <w:bottom w:val="none" w:sz="0" w:space="0" w:color="auto"/>
            <w:right w:val="none" w:sz="0" w:space="0" w:color="auto"/>
          </w:divBdr>
        </w:div>
        <w:div w:id="272564450">
          <w:marLeft w:val="0"/>
          <w:marRight w:val="0"/>
          <w:marTop w:val="0"/>
          <w:marBottom w:val="0"/>
          <w:divBdr>
            <w:top w:val="none" w:sz="0" w:space="0" w:color="auto"/>
            <w:left w:val="none" w:sz="0" w:space="0" w:color="auto"/>
            <w:bottom w:val="none" w:sz="0" w:space="0" w:color="auto"/>
            <w:right w:val="none" w:sz="0" w:space="0" w:color="auto"/>
          </w:divBdr>
        </w:div>
        <w:div w:id="1952200711">
          <w:marLeft w:val="0"/>
          <w:marRight w:val="0"/>
          <w:marTop w:val="0"/>
          <w:marBottom w:val="0"/>
          <w:divBdr>
            <w:top w:val="none" w:sz="0" w:space="0" w:color="auto"/>
            <w:left w:val="none" w:sz="0" w:space="0" w:color="auto"/>
            <w:bottom w:val="none" w:sz="0" w:space="0" w:color="auto"/>
            <w:right w:val="none" w:sz="0" w:space="0" w:color="auto"/>
          </w:divBdr>
        </w:div>
        <w:div w:id="166675968">
          <w:marLeft w:val="0"/>
          <w:marRight w:val="0"/>
          <w:marTop w:val="0"/>
          <w:marBottom w:val="0"/>
          <w:divBdr>
            <w:top w:val="none" w:sz="0" w:space="0" w:color="auto"/>
            <w:left w:val="none" w:sz="0" w:space="0" w:color="auto"/>
            <w:bottom w:val="none" w:sz="0" w:space="0" w:color="auto"/>
            <w:right w:val="none" w:sz="0" w:space="0" w:color="auto"/>
          </w:divBdr>
        </w:div>
        <w:div w:id="443233179">
          <w:marLeft w:val="0"/>
          <w:marRight w:val="0"/>
          <w:marTop w:val="0"/>
          <w:marBottom w:val="0"/>
          <w:divBdr>
            <w:top w:val="none" w:sz="0" w:space="0" w:color="auto"/>
            <w:left w:val="none" w:sz="0" w:space="0" w:color="auto"/>
            <w:bottom w:val="none" w:sz="0" w:space="0" w:color="auto"/>
            <w:right w:val="none" w:sz="0" w:space="0" w:color="auto"/>
          </w:divBdr>
        </w:div>
        <w:div w:id="1390033297">
          <w:marLeft w:val="0"/>
          <w:marRight w:val="0"/>
          <w:marTop w:val="0"/>
          <w:marBottom w:val="0"/>
          <w:divBdr>
            <w:top w:val="none" w:sz="0" w:space="0" w:color="auto"/>
            <w:left w:val="none" w:sz="0" w:space="0" w:color="auto"/>
            <w:bottom w:val="none" w:sz="0" w:space="0" w:color="auto"/>
            <w:right w:val="none" w:sz="0" w:space="0" w:color="auto"/>
          </w:divBdr>
        </w:div>
        <w:div w:id="68239364">
          <w:marLeft w:val="0"/>
          <w:marRight w:val="0"/>
          <w:marTop w:val="0"/>
          <w:marBottom w:val="0"/>
          <w:divBdr>
            <w:top w:val="none" w:sz="0" w:space="0" w:color="auto"/>
            <w:left w:val="none" w:sz="0" w:space="0" w:color="auto"/>
            <w:bottom w:val="none" w:sz="0" w:space="0" w:color="auto"/>
            <w:right w:val="none" w:sz="0" w:space="0" w:color="auto"/>
          </w:divBdr>
        </w:div>
        <w:div w:id="1651906736">
          <w:marLeft w:val="0"/>
          <w:marRight w:val="0"/>
          <w:marTop w:val="0"/>
          <w:marBottom w:val="0"/>
          <w:divBdr>
            <w:top w:val="none" w:sz="0" w:space="0" w:color="auto"/>
            <w:left w:val="none" w:sz="0" w:space="0" w:color="auto"/>
            <w:bottom w:val="none" w:sz="0" w:space="0" w:color="auto"/>
            <w:right w:val="none" w:sz="0" w:space="0" w:color="auto"/>
          </w:divBdr>
        </w:div>
        <w:div w:id="926887986">
          <w:marLeft w:val="0"/>
          <w:marRight w:val="0"/>
          <w:marTop w:val="0"/>
          <w:marBottom w:val="0"/>
          <w:divBdr>
            <w:top w:val="none" w:sz="0" w:space="0" w:color="auto"/>
            <w:left w:val="none" w:sz="0" w:space="0" w:color="auto"/>
            <w:bottom w:val="none" w:sz="0" w:space="0" w:color="auto"/>
            <w:right w:val="none" w:sz="0" w:space="0" w:color="auto"/>
          </w:divBdr>
        </w:div>
        <w:div w:id="2090804403">
          <w:marLeft w:val="0"/>
          <w:marRight w:val="0"/>
          <w:marTop w:val="0"/>
          <w:marBottom w:val="0"/>
          <w:divBdr>
            <w:top w:val="none" w:sz="0" w:space="0" w:color="auto"/>
            <w:left w:val="none" w:sz="0" w:space="0" w:color="auto"/>
            <w:bottom w:val="none" w:sz="0" w:space="0" w:color="auto"/>
            <w:right w:val="none" w:sz="0" w:space="0" w:color="auto"/>
          </w:divBdr>
        </w:div>
        <w:div w:id="1755784341">
          <w:marLeft w:val="0"/>
          <w:marRight w:val="0"/>
          <w:marTop w:val="0"/>
          <w:marBottom w:val="0"/>
          <w:divBdr>
            <w:top w:val="none" w:sz="0" w:space="0" w:color="auto"/>
            <w:left w:val="none" w:sz="0" w:space="0" w:color="auto"/>
            <w:bottom w:val="none" w:sz="0" w:space="0" w:color="auto"/>
            <w:right w:val="none" w:sz="0" w:space="0" w:color="auto"/>
          </w:divBdr>
        </w:div>
        <w:div w:id="32777783">
          <w:marLeft w:val="0"/>
          <w:marRight w:val="0"/>
          <w:marTop w:val="0"/>
          <w:marBottom w:val="0"/>
          <w:divBdr>
            <w:top w:val="none" w:sz="0" w:space="0" w:color="auto"/>
            <w:left w:val="none" w:sz="0" w:space="0" w:color="auto"/>
            <w:bottom w:val="none" w:sz="0" w:space="0" w:color="auto"/>
            <w:right w:val="none" w:sz="0" w:space="0" w:color="auto"/>
          </w:divBdr>
        </w:div>
        <w:div w:id="331220464">
          <w:marLeft w:val="0"/>
          <w:marRight w:val="0"/>
          <w:marTop w:val="0"/>
          <w:marBottom w:val="0"/>
          <w:divBdr>
            <w:top w:val="none" w:sz="0" w:space="0" w:color="auto"/>
            <w:left w:val="none" w:sz="0" w:space="0" w:color="auto"/>
            <w:bottom w:val="none" w:sz="0" w:space="0" w:color="auto"/>
            <w:right w:val="none" w:sz="0" w:space="0" w:color="auto"/>
          </w:divBdr>
        </w:div>
        <w:div w:id="1136490004">
          <w:marLeft w:val="0"/>
          <w:marRight w:val="0"/>
          <w:marTop w:val="0"/>
          <w:marBottom w:val="0"/>
          <w:divBdr>
            <w:top w:val="none" w:sz="0" w:space="0" w:color="auto"/>
            <w:left w:val="none" w:sz="0" w:space="0" w:color="auto"/>
            <w:bottom w:val="none" w:sz="0" w:space="0" w:color="auto"/>
            <w:right w:val="none" w:sz="0" w:space="0" w:color="auto"/>
          </w:divBdr>
        </w:div>
        <w:div w:id="317073321">
          <w:marLeft w:val="0"/>
          <w:marRight w:val="0"/>
          <w:marTop w:val="0"/>
          <w:marBottom w:val="0"/>
          <w:divBdr>
            <w:top w:val="none" w:sz="0" w:space="0" w:color="auto"/>
            <w:left w:val="none" w:sz="0" w:space="0" w:color="auto"/>
            <w:bottom w:val="none" w:sz="0" w:space="0" w:color="auto"/>
            <w:right w:val="none" w:sz="0" w:space="0" w:color="auto"/>
          </w:divBdr>
        </w:div>
        <w:div w:id="4095912">
          <w:marLeft w:val="0"/>
          <w:marRight w:val="0"/>
          <w:marTop w:val="0"/>
          <w:marBottom w:val="0"/>
          <w:divBdr>
            <w:top w:val="none" w:sz="0" w:space="0" w:color="auto"/>
            <w:left w:val="none" w:sz="0" w:space="0" w:color="auto"/>
            <w:bottom w:val="none" w:sz="0" w:space="0" w:color="auto"/>
            <w:right w:val="none" w:sz="0" w:space="0" w:color="auto"/>
          </w:divBdr>
        </w:div>
        <w:div w:id="90661746">
          <w:marLeft w:val="0"/>
          <w:marRight w:val="0"/>
          <w:marTop w:val="0"/>
          <w:marBottom w:val="0"/>
          <w:divBdr>
            <w:top w:val="none" w:sz="0" w:space="0" w:color="auto"/>
            <w:left w:val="none" w:sz="0" w:space="0" w:color="auto"/>
            <w:bottom w:val="none" w:sz="0" w:space="0" w:color="auto"/>
            <w:right w:val="none" w:sz="0" w:space="0" w:color="auto"/>
          </w:divBdr>
        </w:div>
        <w:div w:id="937955246">
          <w:marLeft w:val="0"/>
          <w:marRight w:val="0"/>
          <w:marTop w:val="0"/>
          <w:marBottom w:val="0"/>
          <w:divBdr>
            <w:top w:val="none" w:sz="0" w:space="0" w:color="auto"/>
            <w:left w:val="none" w:sz="0" w:space="0" w:color="auto"/>
            <w:bottom w:val="none" w:sz="0" w:space="0" w:color="auto"/>
            <w:right w:val="none" w:sz="0" w:space="0" w:color="auto"/>
          </w:divBdr>
        </w:div>
        <w:div w:id="2141343744">
          <w:marLeft w:val="0"/>
          <w:marRight w:val="0"/>
          <w:marTop w:val="0"/>
          <w:marBottom w:val="0"/>
          <w:divBdr>
            <w:top w:val="none" w:sz="0" w:space="0" w:color="auto"/>
            <w:left w:val="none" w:sz="0" w:space="0" w:color="auto"/>
            <w:bottom w:val="none" w:sz="0" w:space="0" w:color="auto"/>
            <w:right w:val="none" w:sz="0" w:space="0" w:color="auto"/>
          </w:divBdr>
        </w:div>
        <w:div w:id="531067586">
          <w:marLeft w:val="0"/>
          <w:marRight w:val="0"/>
          <w:marTop w:val="0"/>
          <w:marBottom w:val="0"/>
          <w:divBdr>
            <w:top w:val="none" w:sz="0" w:space="0" w:color="auto"/>
            <w:left w:val="none" w:sz="0" w:space="0" w:color="auto"/>
            <w:bottom w:val="none" w:sz="0" w:space="0" w:color="auto"/>
            <w:right w:val="none" w:sz="0" w:space="0" w:color="auto"/>
          </w:divBdr>
        </w:div>
        <w:div w:id="674966217">
          <w:marLeft w:val="0"/>
          <w:marRight w:val="0"/>
          <w:marTop w:val="0"/>
          <w:marBottom w:val="0"/>
          <w:divBdr>
            <w:top w:val="none" w:sz="0" w:space="0" w:color="auto"/>
            <w:left w:val="none" w:sz="0" w:space="0" w:color="auto"/>
            <w:bottom w:val="none" w:sz="0" w:space="0" w:color="auto"/>
            <w:right w:val="none" w:sz="0" w:space="0" w:color="auto"/>
          </w:divBdr>
        </w:div>
        <w:div w:id="1974748194">
          <w:marLeft w:val="0"/>
          <w:marRight w:val="0"/>
          <w:marTop w:val="0"/>
          <w:marBottom w:val="0"/>
          <w:divBdr>
            <w:top w:val="none" w:sz="0" w:space="0" w:color="auto"/>
            <w:left w:val="none" w:sz="0" w:space="0" w:color="auto"/>
            <w:bottom w:val="none" w:sz="0" w:space="0" w:color="auto"/>
            <w:right w:val="none" w:sz="0" w:space="0" w:color="auto"/>
          </w:divBdr>
        </w:div>
        <w:div w:id="1580019115">
          <w:marLeft w:val="0"/>
          <w:marRight w:val="0"/>
          <w:marTop w:val="0"/>
          <w:marBottom w:val="0"/>
          <w:divBdr>
            <w:top w:val="none" w:sz="0" w:space="0" w:color="auto"/>
            <w:left w:val="none" w:sz="0" w:space="0" w:color="auto"/>
            <w:bottom w:val="none" w:sz="0" w:space="0" w:color="auto"/>
            <w:right w:val="none" w:sz="0" w:space="0" w:color="auto"/>
          </w:divBdr>
        </w:div>
        <w:div w:id="230388097">
          <w:marLeft w:val="0"/>
          <w:marRight w:val="0"/>
          <w:marTop w:val="0"/>
          <w:marBottom w:val="0"/>
          <w:divBdr>
            <w:top w:val="none" w:sz="0" w:space="0" w:color="auto"/>
            <w:left w:val="none" w:sz="0" w:space="0" w:color="auto"/>
            <w:bottom w:val="none" w:sz="0" w:space="0" w:color="auto"/>
            <w:right w:val="none" w:sz="0" w:space="0" w:color="auto"/>
          </w:divBdr>
        </w:div>
        <w:div w:id="2076970702">
          <w:marLeft w:val="0"/>
          <w:marRight w:val="0"/>
          <w:marTop w:val="0"/>
          <w:marBottom w:val="0"/>
          <w:divBdr>
            <w:top w:val="none" w:sz="0" w:space="0" w:color="auto"/>
            <w:left w:val="none" w:sz="0" w:space="0" w:color="auto"/>
            <w:bottom w:val="none" w:sz="0" w:space="0" w:color="auto"/>
            <w:right w:val="none" w:sz="0" w:space="0" w:color="auto"/>
          </w:divBdr>
        </w:div>
        <w:div w:id="246769980">
          <w:marLeft w:val="0"/>
          <w:marRight w:val="0"/>
          <w:marTop w:val="0"/>
          <w:marBottom w:val="0"/>
          <w:divBdr>
            <w:top w:val="none" w:sz="0" w:space="0" w:color="auto"/>
            <w:left w:val="none" w:sz="0" w:space="0" w:color="auto"/>
            <w:bottom w:val="none" w:sz="0" w:space="0" w:color="auto"/>
            <w:right w:val="none" w:sz="0" w:space="0" w:color="auto"/>
          </w:divBdr>
        </w:div>
        <w:div w:id="1529416239">
          <w:marLeft w:val="0"/>
          <w:marRight w:val="0"/>
          <w:marTop w:val="0"/>
          <w:marBottom w:val="0"/>
          <w:divBdr>
            <w:top w:val="none" w:sz="0" w:space="0" w:color="auto"/>
            <w:left w:val="none" w:sz="0" w:space="0" w:color="auto"/>
            <w:bottom w:val="none" w:sz="0" w:space="0" w:color="auto"/>
            <w:right w:val="none" w:sz="0" w:space="0" w:color="auto"/>
          </w:divBdr>
        </w:div>
        <w:div w:id="1099905958">
          <w:marLeft w:val="0"/>
          <w:marRight w:val="0"/>
          <w:marTop w:val="0"/>
          <w:marBottom w:val="0"/>
          <w:divBdr>
            <w:top w:val="none" w:sz="0" w:space="0" w:color="auto"/>
            <w:left w:val="none" w:sz="0" w:space="0" w:color="auto"/>
            <w:bottom w:val="none" w:sz="0" w:space="0" w:color="auto"/>
            <w:right w:val="none" w:sz="0" w:space="0" w:color="auto"/>
          </w:divBdr>
        </w:div>
        <w:div w:id="1486357338">
          <w:marLeft w:val="0"/>
          <w:marRight w:val="0"/>
          <w:marTop w:val="0"/>
          <w:marBottom w:val="0"/>
          <w:divBdr>
            <w:top w:val="none" w:sz="0" w:space="0" w:color="auto"/>
            <w:left w:val="none" w:sz="0" w:space="0" w:color="auto"/>
            <w:bottom w:val="none" w:sz="0" w:space="0" w:color="auto"/>
            <w:right w:val="none" w:sz="0" w:space="0" w:color="auto"/>
          </w:divBdr>
        </w:div>
        <w:div w:id="214898674">
          <w:marLeft w:val="0"/>
          <w:marRight w:val="0"/>
          <w:marTop w:val="0"/>
          <w:marBottom w:val="0"/>
          <w:divBdr>
            <w:top w:val="none" w:sz="0" w:space="0" w:color="auto"/>
            <w:left w:val="none" w:sz="0" w:space="0" w:color="auto"/>
            <w:bottom w:val="none" w:sz="0" w:space="0" w:color="auto"/>
            <w:right w:val="none" w:sz="0" w:space="0" w:color="auto"/>
          </w:divBdr>
        </w:div>
        <w:div w:id="852844660">
          <w:marLeft w:val="0"/>
          <w:marRight w:val="0"/>
          <w:marTop w:val="0"/>
          <w:marBottom w:val="0"/>
          <w:divBdr>
            <w:top w:val="none" w:sz="0" w:space="0" w:color="auto"/>
            <w:left w:val="none" w:sz="0" w:space="0" w:color="auto"/>
            <w:bottom w:val="none" w:sz="0" w:space="0" w:color="auto"/>
            <w:right w:val="none" w:sz="0" w:space="0" w:color="auto"/>
          </w:divBdr>
        </w:div>
        <w:div w:id="1479608973">
          <w:marLeft w:val="0"/>
          <w:marRight w:val="0"/>
          <w:marTop w:val="0"/>
          <w:marBottom w:val="0"/>
          <w:divBdr>
            <w:top w:val="none" w:sz="0" w:space="0" w:color="auto"/>
            <w:left w:val="none" w:sz="0" w:space="0" w:color="auto"/>
            <w:bottom w:val="none" w:sz="0" w:space="0" w:color="auto"/>
            <w:right w:val="none" w:sz="0" w:space="0" w:color="auto"/>
          </w:divBdr>
        </w:div>
        <w:div w:id="1556313042">
          <w:marLeft w:val="0"/>
          <w:marRight w:val="0"/>
          <w:marTop w:val="0"/>
          <w:marBottom w:val="0"/>
          <w:divBdr>
            <w:top w:val="none" w:sz="0" w:space="0" w:color="auto"/>
            <w:left w:val="none" w:sz="0" w:space="0" w:color="auto"/>
            <w:bottom w:val="none" w:sz="0" w:space="0" w:color="auto"/>
            <w:right w:val="none" w:sz="0" w:space="0" w:color="auto"/>
          </w:divBdr>
        </w:div>
        <w:div w:id="1828784894">
          <w:marLeft w:val="0"/>
          <w:marRight w:val="0"/>
          <w:marTop w:val="0"/>
          <w:marBottom w:val="0"/>
          <w:divBdr>
            <w:top w:val="none" w:sz="0" w:space="0" w:color="auto"/>
            <w:left w:val="none" w:sz="0" w:space="0" w:color="auto"/>
            <w:bottom w:val="none" w:sz="0" w:space="0" w:color="auto"/>
            <w:right w:val="none" w:sz="0" w:space="0" w:color="auto"/>
          </w:divBdr>
        </w:div>
        <w:div w:id="1053969086">
          <w:marLeft w:val="0"/>
          <w:marRight w:val="0"/>
          <w:marTop w:val="0"/>
          <w:marBottom w:val="0"/>
          <w:divBdr>
            <w:top w:val="none" w:sz="0" w:space="0" w:color="auto"/>
            <w:left w:val="none" w:sz="0" w:space="0" w:color="auto"/>
            <w:bottom w:val="none" w:sz="0" w:space="0" w:color="auto"/>
            <w:right w:val="none" w:sz="0" w:space="0" w:color="auto"/>
          </w:divBdr>
        </w:div>
        <w:div w:id="1987856846">
          <w:marLeft w:val="0"/>
          <w:marRight w:val="0"/>
          <w:marTop w:val="0"/>
          <w:marBottom w:val="0"/>
          <w:divBdr>
            <w:top w:val="none" w:sz="0" w:space="0" w:color="auto"/>
            <w:left w:val="none" w:sz="0" w:space="0" w:color="auto"/>
            <w:bottom w:val="none" w:sz="0" w:space="0" w:color="auto"/>
            <w:right w:val="none" w:sz="0" w:space="0" w:color="auto"/>
          </w:divBdr>
        </w:div>
        <w:div w:id="269046481">
          <w:marLeft w:val="0"/>
          <w:marRight w:val="0"/>
          <w:marTop w:val="0"/>
          <w:marBottom w:val="0"/>
          <w:divBdr>
            <w:top w:val="none" w:sz="0" w:space="0" w:color="auto"/>
            <w:left w:val="none" w:sz="0" w:space="0" w:color="auto"/>
            <w:bottom w:val="none" w:sz="0" w:space="0" w:color="auto"/>
            <w:right w:val="none" w:sz="0" w:space="0" w:color="auto"/>
          </w:divBdr>
        </w:div>
        <w:div w:id="1141922425">
          <w:marLeft w:val="0"/>
          <w:marRight w:val="0"/>
          <w:marTop w:val="0"/>
          <w:marBottom w:val="0"/>
          <w:divBdr>
            <w:top w:val="none" w:sz="0" w:space="0" w:color="auto"/>
            <w:left w:val="none" w:sz="0" w:space="0" w:color="auto"/>
            <w:bottom w:val="none" w:sz="0" w:space="0" w:color="auto"/>
            <w:right w:val="none" w:sz="0" w:space="0" w:color="auto"/>
          </w:divBdr>
        </w:div>
        <w:div w:id="1917978288">
          <w:marLeft w:val="0"/>
          <w:marRight w:val="0"/>
          <w:marTop w:val="0"/>
          <w:marBottom w:val="0"/>
          <w:divBdr>
            <w:top w:val="none" w:sz="0" w:space="0" w:color="auto"/>
            <w:left w:val="none" w:sz="0" w:space="0" w:color="auto"/>
            <w:bottom w:val="none" w:sz="0" w:space="0" w:color="auto"/>
            <w:right w:val="none" w:sz="0" w:space="0" w:color="auto"/>
          </w:divBdr>
        </w:div>
        <w:div w:id="337733861">
          <w:marLeft w:val="0"/>
          <w:marRight w:val="0"/>
          <w:marTop w:val="0"/>
          <w:marBottom w:val="0"/>
          <w:divBdr>
            <w:top w:val="none" w:sz="0" w:space="0" w:color="auto"/>
            <w:left w:val="none" w:sz="0" w:space="0" w:color="auto"/>
            <w:bottom w:val="none" w:sz="0" w:space="0" w:color="auto"/>
            <w:right w:val="none" w:sz="0" w:space="0" w:color="auto"/>
          </w:divBdr>
        </w:div>
        <w:div w:id="782849965">
          <w:marLeft w:val="0"/>
          <w:marRight w:val="0"/>
          <w:marTop w:val="0"/>
          <w:marBottom w:val="0"/>
          <w:divBdr>
            <w:top w:val="none" w:sz="0" w:space="0" w:color="auto"/>
            <w:left w:val="none" w:sz="0" w:space="0" w:color="auto"/>
            <w:bottom w:val="none" w:sz="0" w:space="0" w:color="auto"/>
            <w:right w:val="none" w:sz="0" w:space="0" w:color="auto"/>
          </w:divBdr>
        </w:div>
        <w:div w:id="588855660">
          <w:marLeft w:val="0"/>
          <w:marRight w:val="0"/>
          <w:marTop w:val="0"/>
          <w:marBottom w:val="0"/>
          <w:divBdr>
            <w:top w:val="none" w:sz="0" w:space="0" w:color="auto"/>
            <w:left w:val="none" w:sz="0" w:space="0" w:color="auto"/>
            <w:bottom w:val="none" w:sz="0" w:space="0" w:color="auto"/>
            <w:right w:val="none" w:sz="0" w:space="0" w:color="auto"/>
          </w:divBdr>
        </w:div>
        <w:div w:id="1990286129">
          <w:marLeft w:val="0"/>
          <w:marRight w:val="0"/>
          <w:marTop w:val="0"/>
          <w:marBottom w:val="0"/>
          <w:divBdr>
            <w:top w:val="none" w:sz="0" w:space="0" w:color="auto"/>
            <w:left w:val="none" w:sz="0" w:space="0" w:color="auto"/>
            <w:bottom w:val="none" w:sz="0" w:space="0" w:color="auto"/>
            <w:right w:val="none" w:sz="0" w:space="0" w:color="auto"/>
          </w:divBdr>
        </w:div>
        <w:div w:id="169224261">
          <w:marLeft w:val="0"/>
          <w:marRight w:val="0"/>
          <w:marTop w:val="0"/>
          <w:marBottom w:val="0"/>
          <w:divBdr>
            <w:top w:val="none" w:sz="0" w:space="0" w:color="auto"/>
            <w:left w:val="none" w:sz="0" w:space="0" w:color="auto"/>
            <w:bottom w:val="none" w:sz="0" w:space="0" w:color="auto"/>
            <w:right w:val="none" w:sz="0" w:space="0" w:color="auto"/>
          </w:divBdr>
        </w:div>
        <w:div w:id="100687856">
          <w:marLeft w:val="0"/>
          <w:marRight w:val="0"/>
          <w:marTop w:val="0"/>
          <w:marBottom w:val="0"/>
          <w:divBdr>
            <w:top w:val="none" w:sz="0" w:space="0" w:color="auto"/>
            <w:left w:val="none" w:sz="0" w:space="0" w:color="auto"/>
            <w:bottom w:val="none" w:sz="0" w:space="0" w:color="auto"/>
            <w:right w:val="none" w:sz="0" w:space="0" w:color="auto"/>
          </w:divBdr>
        </w:div>
        <w:div w:id="585001559">
          <w:marLeft w:val="0"/>
          <w:marRight w:val="0"/>
          <w:marTop w:val="0"/>
          <w:marBottom w:val="0"/>
          <w:divBdr>
            <w:top w:val="none" w:sz="0" w:space="0" w:color="auto"/>
            <w:left w:val="none" w:sz="0" w:space="0" w:color="auto"/>
            <w:bottom w:val="none" w:sz="0" w:space="0" w:color="auto"/>
            <w:right w:val="none" w:sz="0" w:space="0" w:color="auto"/>
          </w:divBdr>
        </w:div>
        <w:div w:id="923152955">
          <w:marLeft w:val="0"/>
          <w:marRight w:val="0"/>
          <w:marTop w:val="0"/>
          <w:marBottom w:val="0"/>
          <w:divBdr>
            <w:top w:val="none" w:sz="0" w:space="0" w:color="auto"/>
            <w:left w:val="none" w:sz="0" w:space="0" w:color="auto"/>
            <w:bottom w:val="none" w:sz="0" w:space="0" w:color="auto"/>
            <w:right w:val="none" w:sz="0" w:space="0" w:color="auto"/>
          </w:divBdr>
        </w:div>
        <w:div w:id="486212394">
          <w:marLeft w:val="0"/>
          <w:marRight w:val="0"/>
          <w:marTop w:val="0"/>
          <w:marBottom w:val="0"/>
          <w:divBdr>
            <w:top w:val="none" w:sz="0" w:space="0" w:color="auto"/>
            <w:left w:val="none" w:sz="0" w:space="0" w:color="auto"/>
            <w:bottom w:val="none" w:sz="0" w:space="0" w:color="auto"/>
            <w:right w:val="none" w:sz="0" w:space="0" w:color="auto"/>
          </w:divBdr>
        </w:div>
        <w:div w:id="1793356656">
          <w:marLeft w:val="0"/>
          <w:marRight w:val="0"/>
          <w:marTop w:val="0"/>
          <w:marBottom w:val="0"/>
          <w:divBdr>
            <w:top w:val="none" w:sz="0" w:space="0" w:color="auto"/>
            <w:left w:val="none" w:sz="0" w:space="0" w:color="auto"/>
            <w:bottom w:val="none" w:sz="0" w:space="0" w:color="auto"/>
            <w:right w:val="none" w:sz="0" w:space="0" w:color="auto"/>
          </w:divBdr>
        </w:div>
        <w:div w:id="698360478">
          <w:marLeft w:val="0"/>
          <w:marRight w:val="0"/>
          <w:marTop w:val="0"/>
          <w:marBottom w:val="0"/>
          <w:divBdr>
            <w:top w:val="none" w:sz="0" w:space="0" w:color="auto"/>
            <w:left w:val="none" w:sz="0" w:space="0" w:color="auto"/>
            <w:bottom w:val="none" w:sz="0" w:space="0" w:color="auto"/>
            <w:right w:val="none" w:sz="0" w:space="0" w:color="auto"/>
          </w:divBdr>
        </w:div>
        <w:div w:id="708146682">
          <w:marLeft w:val="0"/>
          <w:marRight w:val="0"/>
          <w:marTop w:val="0"/>
          <w:marBottom w:val="0"/>
          <w:divBdr>
            <w:top w:val="none" w:sz="0" w:space="0" w:color="auto"/>
            <w:left w:val="none" w:sz="0" w:space="0" w:color="auto"/>
            <w:bottom w:val="none" w:sz="0" w:space="0" w:color="auto"/>
            <w:right w:val="none" w:sz="0" w:space="0" w:color="auto"/>
          </w:divBdr>
        </w:div>
        <w:div w:id="719597841">
          <w:marLeft w:val="0"/>
          <w:marRight w:val="0"/>
          <w:marTop w:val="0"/>
          <w:marBottom w:val="0"/>
          <w:divBdr>
            <w:top w:val="none" w:sz="0" w:space="0" w:color="auto"/>
            <w:left w:val="none" w:sz="0" w:space="0" w:color="auto"/>
            <w:bottom w:val="none" w:sz="0" w:space="0" w:color="auto"/>
            <w:right w:val="none" w:sz="0" w:space="0" w:color="auto"/>
          </w:divBdr>
        </w:div>
        <w:div w:id="1943220257">
          <w:marLeft w:val="0"/>
          <w:marRight w:val="0"/>
          <w:marTop w:val="0"/>
          <w:marBottom w:val="0"/>
          <w:divBdr>
            <w:top w:val="none" w:sz="0" w:space="0" w:color="auto"/>
            <w:left w:val="none" w:sz="0" w:space="0" w:color="auto"/>
            <w:bottom w:val="none" w:sz="0" w:space="0" w:color="auto"/>
            <w:right w:val="none" w:sz="0" w:space="0" w:color="auto"/>
          </w:divBdr>
        </w:div>
        <w:div w:id="1699818923">
          <w:marLeft w:val="0"/>
          <w:marRight w:val="0"/>
          <w:marTop w:val="0"/>
          <w:marBottom w:val="0"/>
          <w:divBdr>
            <w:top w:val="none" w:sz="0" w:space="0" w:color="auto"/>
            <w:left w:val="none" w:sz="0" w:space="0" w:color="auto"/>
            <w:bottom w:val="none" w:sz="0" w:space="0" w:color="auto"/>
            <w:right w:val="none" w:sz="0" w:space="0" w:color="auto"/>
          </w:divBdr>
        </w:div>
        <w:div w:id="38820493">
          <w:marLeft w:val="0"/>
          <w:marRight w:val="0"/>
          <w:marTop w:val="0"/>
          <w:marBottom w:val="0"/>
          <w:divBdr>
            <w:top w:val="none" w:sz="0" w:space="0" w:color="auto"/>
            <w:left w:val="none" w:sz="0" w:space="0" w:color="auto"/>
            <w:bottom w:val="none" w:sz="0" w:space="0" w:color="auto"/>
            <w:right w:val="none" w:sz="0" w:space="0" w:color="auto"/>
          </w:divBdr>
        </w:div>
        <w:div w:id="1839616600">
          <w:marLeft w:val="0"/>
          <w:marRight w:val="0"/>
          <w:marTop w:val="0"/>
          <w:marBottom w:val="0"/>
          <w:divBdr>
            <w:top w:val="none" w:sz="0" w:space="0" w:color="auto"/>
            <w:left w:val="none" w:sz="0" w:space="0" w:color="auto"/>
            <w:bottom w:val="none" w:sz="0" w:space="0" w:color="auto"/>
            <w:right w:val="none" w:sz="0" w:space="0" w:color="auto"/>
          </w:divBdr>
        </w:div>
        <w:div w:id="560558189">
          <w:marLeft w:val="0"/>
          <w:marRight w:val="0"/>
          <w:marTop w:val="0"/>
          <w:marBottom w:val="0"/>
          <w:divBdr>
            <w:top w:val="none" w:sz="0" w:space="0" w:color="auto"/>
            <w:left w:val="none" w:sz="0" w:space="0" w:color="auto"/>
            <w:bottom w:val="none" w:sz="0" w:space="0" w:color="auto"/>
            <w:right w:val="none" w:sz="0" w:space="0" w:color="auto"/>
          </w:divBdr>
        </w:div>
        <w:div w:id="860239799">
          <w:marLeft w:val="0"/>
          <w:marRight w:val="0"/>
          <w:marTop w:val="0"/>
          <w:marBottom w:val="0"/>
          <w:divBdr>
            <w:top w:val="none" w:sz="0" w:space="0" w:color="auto"/>
            <w:left w:val="none" w:sz="0" w:space="0" w:color="auto"/>
            <w:bottom w:val="none" w:sz="0" w:space="0" w:color="auto"/>
            <w:right w:val="none" w:sz="0" w:space="0" w:color="auto"/>
          </w:divBdr>
        </w:div>
        <w:div w:id="2014333223">
          <w:marLeft w:val="0"/>
          <w:marRight w:val="0"/>
          <w:marTop w:val="0"/>
          <w:marBottom w:val="0"/>
          <w:divBdr>
            <w:top w:val="none" w:sz="0" w:space="0" w:color="auto"/>
            <w:left w:val="none" w:sz="0" w:space="0" w:color="auto"/>
            <w:bottom w:val="none" w:sz="0" w:space="0" w:color="auto"/>
            <w:right w:val="none" w:sz="0" w:space="0" w:color="auto"/>
          </w:divBdr>
        </w:div>
        <w:div w:id="2005745596">
          <w:marLeft w:val="0"/>
          <w:marRight w:val="0"/>
          <w:marTop w:val="0"/>
          <w:marBottom w:val="0"/>
          <w:divBdr>
            <w:top w:val="none" w:sz="0" w:space="0" w:color="auto"/>
            <w:left w:val="none" w:sz="0" w:space="0" w:color="auto"/>
            <w:bottom w:val="none" w:sz="0" w:space="0" w:color="auto"/>
            <w:right w:val="none" w:sz="0" w:space="0" w:color="auto"/>
          </w:divBdr>
        </w:div>
        <w:div w:id="709183591">
          <w:marLeft w:val="0"/>
          <w:marRight w:val="0"/>
          <w:marTop w:val="0"/>
          <w:marBottom w:val="0"/>
          <w:divBdr>
            <w:top w:val="none" w:sz="0" w:space="0" w:color="auto"/>
            <w:left w:val="none" w:sz="0" w:space="0" w:color="auto"/>
            <w:bottom w:val="none" w:sz="0" w:space="0" w:color="auto"/>
            <w:right w:val="none" w:sz="0" w:space="0" w:color="auto"/>
          </w:divBdr>
        </w:div>
        <w:div w:id="988361988">
          <w:marLeft w:val="0"/>
          <w:marRight w:val="0"/>
          <w:marTop w:val="0"/>
          <w:marBottom w:val="0"/>
          <w:divBdr>
            <w:top w:val="none" w:sz="0" w:space="0" w:color="auto"/>
            <w:left w:val="none" w:sz="0" w:space="0" w:color="auto"/>
            <w:bottom w:val="none" w:sz="0" w:space="0" w:color="auto"/>
            <w:right w:val="none" w:sz="0" w:space="0" w:color="auto"/>
          </w:divBdr>
        </w:div>
        <w:div w:id="2079356436">
          <w:marLeft w:val="0"/>
          <w:marRight w:val="0"/>
          <w:marTop w:val="0"/>
          <w:marBottom w:val="0"/>
          <w:divBdr>
            <w:top w:val="none" w:sz="0" w:space="0" w:color="auto"/>
            <w:left w:val="none" w:sz="0" w:space="0" w:color="auto"/>
            <w:bottom w:val="none" w:sz="0" w:space="0" w:color="auto"/>
            <w:right w:val="none" w:sz="0" w:space="0" w:color="auto"/>
          </w:divBdr>
        </w:div>
        <w:div w:id="2032217769">
          <w:marLeft w:val="0"/>
          <w:marRight w:val="0"/>
          <w:marTop w:val="0"/>
          <w:marBottom w:val="0"/>
          <w:divBdr>
            <w:top w:val="none" w:sz="0" w:space="0" w:color="auto"/>
            <w:left w:val="none" w:sz="0" w:space="0" w:color="auto"/>
            <w:bottom w:val="none" w:sz="0" w:space="0" w:color="auto"/>
            <w:right w:val="none" w:sz="0" w:space="0" w:color="auto"/>
          </w:divBdr>
        </w:div>
        <w:div w:id="353117598">
          <w:marLeft w:val="0"/>
          <w:marRight w:val="0"/>
          <w:marTop w:val="0"/>
          <w:marBottom w:val="0"/>
          <w:divBdr>
            <w:top w:val="none" w:sz="0" w:space="0" w:color="auto"/>
            <w:left w:val="none" w:sz="0" w:space="0" w:color="auto"/>
            <w:bottom w:val="none" w:sz="0" w:space="0" w:color="auto"/>
            <w:right w:val="none" w:sz="0" w:space="0" w:color="auto"/>
          </w:divBdr>
        </w:div>
        <w:div w:id="1074738262">
          <w:marLeft w:val="0"/>
          <w:marRight w:val="0"/>
          <w:marTop w:val="0"/>
          <w:marBottom w:val="0"/>
          <w:divBdr>
            <w:top w:val="none" w:sz="0" w:space="0" w:color="auto"/>
            <w:left w:val="none" w:sz="0" w:space="0" w:color="auto"/>
            <w:bottom w:val="none" w:sz="0" w:space="0" w:color="auto"/>
            <w:right w:val="none" w:sz="0" w:space="0" w:color="auto"/>
          </w:divBdr>
        </w:div>
        <w:div w:id="1530877755">
          <w:marLeft w:val="0"/>
          <w:marRight w:val="0"/>
          <w:marTop w:val="0"/>
          <w:marBottom w:val="0"/>
          <w:divBdr>
            <w:top w:val="none" w:sz="0" w:space="0" w:color="auto"/>
            <w:left w:val="none" w:sz="0" w:space="0" w:color="auto"/>
            <w:bottom w:val="none" w:sz="0" w:space="0" w:color="auto"/>
            <w:right w:val="none" w:sz="0" w:space="0" w:color="auto"/>
          </w:divBdr>
        </w:div>
        <w:div w:id="287860380">
          <w:marLeft w:val="0"/>
          <w:marRight w:val="0"/>
          <w:marTop w:val="0"/>
          <w:marBottom w:val="0"/>
          <w:divBdr>
            <w:top w:val="none" w:sz="0" w:space="0" w:color="auto"/>
            <w:left w:val="none" w:sz="0" w:space="0" w:color="auto"/>
            <w:bottom w:val="none" w:sz="0" w:space="0" w:color="auto"/>
            <w:right w:val="none" w:sz="0" w:space="0" w:color="auto"/>
          </w:divBdr>
        </w:div>
        <w:div w:id="154339197">
          <w:marLeft w:val="0"/>
          <w:marRight w:val="0"/>
          <w:marTop w:val="0"/>
          <w:marBottom w:val="0"/>
          <w:divBdr>
            <w:top w:val="none" w:sz="0" w:space="0" w:color="auto"/>
            <w:left w:val="none" w:sz="0" w:space="0" w:color="auto"/>
            <w:bottom w:val="none" w:sz="0" w:space="0" w:color="auto"/>
            <w:right w:val="none" w:sz="0" w:space="0" w:color="auto"/>
          </w:divBdr>
        </w:div>
        <w:div w:id="1484077398">
          <w:marLeft w:val="0"/>
          <w:marRight w:val="0"/>
          <w:marTop w:val="0"/>
          <w:marBottom w:val="0"/>
          <w:divBdr>
            <w:top w:val="none" w:sz="0" w:space="0" w:color="auto"/>
            <w:left w:val="none" w:sz="0" w:space="0" w:color="auto"/>
            <w:bottom w:val="none" w:sz="0" w:space="0" w:color="auto"/>
            <w:right w:val="none" w:sz="0" w:space="0" w:color="auto"/>
          </w:divBdr>
        </w:div>
        <w:div w:id="1145050557">
          <w:marLeft w:val="0"/>
          <w:marRight w:val="0"/>
          <w:marTop w:val="0"/>
          <w:marBottom w:val="0"/>
          <w:divBdr>
            <w:top w:val="none" w:sz="0" w:space="0" w:color="auto"/>
            <w:left w:val="none" w:sz="0" w:space="0" w:color="auto"/>
            <w:bottom w:val="none" w:sz="0" w:space="0" w:color="auto"/>
            <w:right w:val="none" w:sz="0" w:space="0" w:color="auto"/>
          </w:divBdr>
        </w:div>
        <w:div w:id="2029328695">
          <w:marLeft w:val="0"/>
          <w:marRight w:val="0"/>
          <w:marTop w:val="0"/>
          <w:marBottom w:val="0"/>
          <w:divBdr>
            <w:top w:val="none" w:sz="0" w:space="0" w:color="auto"/>
            <w:left w:val="none" w:sz="0" w:space="0" w:color="auto"/>
            <w:bottom w:val="none" w:sz="0" w:space="0" w:color="auto"/>
            <w:right w:val="none" w:sz="0" w:space="0" w:color="auto"/>
          </w:divBdr>
        </w:div>
        <w:div w:id="1723089932">
          <w:marLeft w:val="0"/>
          <w:marRight w:val="0"/>
          <w:marTop w:val="0"/>
          <w:marBottom w:val="0"/>
          <w:divBdr>
            <w:top w:val="none" w:sz="0" w:space="0" w:color="auto"/>
            <w:left w:val="none" w:sz="0" w:space="0" w:color="auto"/>
            <w:bottom w:val="none" w:sz="0" w:space="0" w:color="auto"/>
            <w:right w:val="none" w:sz="0" w:space="0" w:color="auto"/>
          </w:divBdr>
        </w:div>
        <w:div w:id="503739880">
          <w:marLeft w:val="0"/>
          <w:marRight w:val="0"/>
          <w:marTop w:val="0"/>
          <w:marBottom w:val="0"/>
          <w:divBdr>
            <w:top w:val="none" w:sz="0" w:space="0" w:color="auto"/>
            <w:left w:val="none" w:sz="0" w:space="0" w:color="auto"/>
            <w:bottom w:val="none" w:sz="0" w:space="0" w:color="auto"/>
            <w:right w:val="none" w:sz="0" w:space="0" w:color="auto"/>
          </w:divBdr>
        </w:div>
        <w:div w:id="1623655213">
          <w:marLeft w:val="0"/>
          <w:marRight w:val="0"/>
          <w:marTop w:val="0"/>
          <w:marBottom w:val="0"/>
          <w:divBdr>
            <w:top w:val="none" w:sz="0" w:space="0" w:color="auto"/>
            <w:left w:val="none" w:sz="0" w:space="0" w:color="auto"/>
            <w:bottom w:val="none" w:sz="0" w:space="0" w:color="auto"/>
            <w:right w:val="none" w:sz="0" w:space="0" w:color="auto"/>
          </w:divBdr>
        </w:div>
        <w:div w:id="1839156407">
          <w:marLeft w:val="0"/>
          <w:marRight w:val="0"/>
          <w:marTop w:val="0"/>
          <w:marBottom w:val="0"/>
          <w:divBdr>
            <w:top w:val="none" w:sz="0" w:space="0" w:color="auto"/>
            <w:left w:val="none" w:sz="0" w:space="0" w:color="auto"/>
            <w:bottom w:val="none" w:sz="0" w:space="0" w:color="auto"/>
            <w:right w:val="none" w:sz="0" w:space="0" w:color="auto"/>
          </w:divBdr>
        </w:div>
        <w:div w:id="802387374">
          <w:marLeft w:val="0"/>
          <w:marRight w:val="0"/>
          <w:marTop w:val="0"/>
          <w:marBottom w:val="0"/>
          <w:divBdr>
            <w:top w:val="none" w:sz="0" w:space="0" w:color="auto"/>
            <w:left w:val="none" w:sz="0" w:space="0" w:color="auto"/>
            <w:bottom w:val="none" w:sz="0" w:space="0" w:color="auto"/>
            <w:right w:val="none" w:sz="0" w:space="0" w:color="auto"/>
          </w:divBdr>
        </w:div>
        <w:div w:id="832834690">
          <w:marLeft w:val="0"/>
          <w:marRight w:val="0"/>
          <w:marTop w:val="0"/>
          <w:marBottom w:val="0"/>
          <w:divBdr>
            <w:top w:val="none" w:sz="0" w:space="0" w:color="auto"/>
            <w:left w:val="none" w:sz="0" w:space="0" w:color="auto"/>
            <w:bottom w:val="none" w:sz="0" w:space="0" w:color="auto"/>
            <w:right w:val="none" w:sz="0" w:space="0" w:color="auto"/>
          </w:divBdr>
        </w:div>
        <w:div w:id="1577855507">
          <w:marLeft w:val="0"/>
          <w:marRight w:val="0"/>
          <w:marTop w:val="0"/>
          <w:marBottom w:val="0"/>
          <w:divBdr>
            <w:top w:val="none" w:sz="0" w:space="0" w:color="auto"/>
            <w:left w:val="none" w:sz="0" w:space="0" w:color="auto"/>
            <w:bottom w:val="none" w:sz="0" w:space="0" w:color="auto"/>
            <w:right w:val="none" w:sz="0" w:space="0" w:color="auto"/>
          </w:divBdr>
        </w:div>
        <w:div w:id="987516110">
          <w:marLeft w:val="0"/>
          <w:marRight w:val="0"/>
          <w:marTop w:val="0"/>
          <w:marBottom w:val="0"/>
          <w:divBdr>
            <w:top w:val="none" w:sz="0" w:space="0" w:color="auto"/>
            <w:left w:val="none" w:sz="0" w:space="0" w:color="auto"/>
            <w:bottom w:val="none" w:sz="0" w:space="0" w:color="auto"/>
            <w:right w:val="none" w:sz="0" w:space="0" w:color="auto"/>
          </w:divBdr>
        </w:div>
        <w:div w:id="750539055">
          <w:marLeft w:val="0"/>
          <w:marRight w:val="0"/>
          <w:marTop w:val="0"/>
          <w:marBottom w:val="0"/>
          <w:divBdr>
            <w:top w:val="none" w:sz="0" w:space="0" w:color="auto"/>
            <w:left w:val="none" w:sz="0" w:space="0" w:color="auto"/>
            <w:bottom w:val="none" w:sz="0" w:space="0" w:color="auto"/>
            <w:right w:val="none" w:sz="0" w:space="0" w:color="auto"/>
          </w:divBdr>
        </w:div>
        <w:div w:id="332953531">
          <w:marLeft w:val="0"/>
          <w:marRight w:val="0"/>
          <w:marTop w:val="0"/>
          <w:marBottom w:val="0"/>
          <w:divBdr>
            <w:top w:val="none" w:sz="0" w:space="0" w:color="auto"/>
            <w:left w:val="none" w:sz="0" w:space="0" w:color="auto"/>
            <w:bottom w:val="none" w:sz="0" w:space="0" w:color="auto"/>
            <w:right w:val="none" w:sz="0" w:space="0" w:color="auto"/>
          </w:divBdr>
        </w:div>
        <w:div w:id="1614315109">
          <w:marLeft w:val="0"/>
          <w:marRight w:val="0"/>
          <w:marTop w:val="0"/>
          <w:marBottom w:val="0"/>
          <w:divBdr>
            <w:top w:val="none" w:sz="0" w:space="0" w:color="auto"/>
            <w:left w:val="none" w:sz="0" w:space="0" w:color="auto"/>
            <w:bottom w:val="none" w:sz="0" w:space="0" w:color="auto"/>
            <w:right w:val="none" w:sz="0" w:space="0" w:color="auto"/>
          </w:divBdr>
        </w:div>
        <w:div w:id="136268669">
          <w:marLeft w:val="0"/>
          <w:marRight w:val="0"/>
          <w:marTop w:val="0"/>
          <w:marBottom w:val="0"/>
          <w:divBdr>
            <w:top w:val="none" w:sz="0" w:space="0" w:color="auto"/>
            <w:left w:val="none" w:sz="0" w:space="0" w:color="auto"/>
            <w:bottom w:val="none" w:sz="0" w:space="0" w:color="auto"/>
            <w:right w:val="none" w:sz="0" w:space="0" w:color="auto"/>
          </w:divBdr>
        </w:div>
        <w:div w:id="241067924">
          <w:marLeft w:val="0"/>
          <w:marRight w:val="0"/>
          <w:marTop w:val="0"/>
          <w:marBottom w:val="0"/>
          <w:divBdr>
            <w:top w:val="none" w:sz="0" w:space="0" w:color="auto"/>
            <w:left w:val="none" w:sz="0" w:space="0" w:color="auto"/>
            <w:bottom w:val="none" w:sz="0" w:space="0" w:color="auto"/>
            <w:right w:val="none" w:sz="0" w:space="0" w:color="auto"/>
          </w:divBdr>
        </w:div>
        <w:div w:id="1312441503">
          <w:marLeft w:val="0"/>
          <w:marRight w:val="0"/>
          <w:marTop w:val="0"/>
          <w:marBottom w:val="0"/>
          <w:divBdr>
            <w:top w:val="none" w:sz="0" w:space="0" w:color="auto"/>
            <w:left w:val="none" w:sz="0" w:space="0" w:color="auto"/>
            <w:bottom w:val="none" w:sz="0" w:space="0" w:color="auto"/>
            <w:right w:val="none" w:sz="0" w:space="0" w:color="auto"/>
          </w:divBdr>
        </w:div>
        <w:div w:id="893810648">
          <w:marLeft w:val="0"/>
          <w:marRight w:val="0"/>
          <w:marTop w:val="0"/>
          <w:marBottom w:val="0"/>
          <w:divBdr>
            <w:top w:val="none" w:sz="0" w:space="0" w:color="auto"/>
            <w:left w:val="none" w:sz="0" w:space="0" w:color="auto"/>
            <w:bottom w:val="none" w:sz="0" w:space="0" w:color="auto"/>
            <w:right w:val="none" w:sz="0" w:space="0" w:color="auto"/>
          </w:divBdr>
        </w:div>
        <w:div w:id="1407453998">
          <w:marLeft w:val="0"/>
          <w:marRight w:val="0"/>
          <w:marTop w:val="0"/>
          <w:marBottom w:val="0"/>
          <w:divBdr>
            <w:top w:val="none" w:sz="0" w:space="0" w:color="auto"/>
            <w:left w:val="none" w:sz="0" w:space="0" w:color="auto"/>
            <w:bottom w:val="none" w:sz="0" w:space="0" w:color="auto"/>
            <w:right w:val="none" w:sz="0" w:space="0" w:color="auto"/>
          </w:divBdr>
        </w:div>
        <w:div w:id="1583680256">
          <w:marLeft w:val="0"/>
          <w:marRight w:val="0"/>
          <w:marTop w:val="0"/>
          <w:marBottom w:val="0"/>
          <w:divBdr>
            <w:top w:val="none" w:sz="0" w:space="0" w:color="auto"/>
            <w:left w:val="none" w:sz="0" w:space="0" w:color="auto"/>
            <w:bottom w:val="none" w:sz="0" w:space="0" w:color="auto"/>
            <w:right w:val="none" w:sz="0" w:space="0" w:color="auto"/>
          </w:divBdr>
        </w:div>
        <w:div w:id="159584057">
          <w:marLeft w:val="0"/>
          <w:marRight w:val="0"/>
          <w:marTop w:val="0"/>
          <w:marBottom w:val="0"/>
          <w:divBdr>
            <w:top w:val="none" w:sz="0" w:space="0" w:color="auto"/>
            <w:left w:val="none" w:sz="0" w:space="0" w:color="auto"/>
            <w:bottom w:val="none" w:sz="0" w:space="0" w:color="auto"/>
            <w:right w:val="none" w:sz="0" w:space="0" w:color="auto"/>
          </w:divBdr>
        </w:div>
        <w:div w:id="248661770">
          <w:marLeft w:val="0"/>
          <w:marRight w:val="0"/>
          <w:marTop w:val="0"/>
          <w:marBottom w:val="0"/>
          <w:divBdr>
            <w:top w:val="none" w:sz="0" w:space="0" w:color="auto"/>
            <w:left w:val="none" w:sz="0" w:space="0" w:color="auto"/>
            <w:bottom w:val="none" w:sz="0" w:space="0" w:color="auto"/>
            <w:right w:val="none" w:sz="0" w:space="0" w:color="auto"/>
          </w:divBdr>
        </w:div>
        <w:div w:id="1598976306">
          <w:marLeft w:val="0"/>
          <w:marRight w:val="0"/>
          <w:marTop w:val="0"/>
          <w:marBottom w:val="0"/>
          <w:divBdr>
            <w:top w:val="none" w:sz="0" w:space="0" w:color="auto"/>
            <w:left w:val="none" w:sz="0" w:space="0" w:color="auto"/>
            <w:bottom w:val="none" w:sz="0" w:space="0" w:color="auto"/>
            <w:right w:val="none" w:sz="0" w:space="0" w:color="auto"/>
          </w:divBdr>
        </w:div>
        <w:div w:id="623195858">
          <w:marLeft w:val="0"/>
          <w:marRight w:val="0"/>
          <w:marTop w:val="0"/>
          <w:marBottom w:val="0"/>
          <w:divBdr>
            <w:top w:val="none" w:sz="0" w:space="0" w:color="auto"/>
            <w:left w:val="none" w:sz="0" w:space="0" w:color="auto"/>
            <w:bottom w:val="none" w:sz="0" w:space="0" w:color="auto"/>
            <w:right w:val="none" w:sz="0" w:space="0" w:color="auto"/>
          </w:divBdr>
        </w:div>
        <w:div w:id="989747207">
          <w:marLeft w:val="0"/>
          <w:marRight w:val="0"/>
          <w:marTop w:val="0"/>
          <w:marBottom w:val="0"/>
          <w:divBdr>
            <w:top w:val="none" w:sz="0" w:space="0" w:color="auto"/>
            <w:left w:val="none" w:sz="0" w:space="0" w:color="auto"/>
            <w:bottom w:val="none" w:sz="0" w:space="0" w:color="auto"/>
            <w:right w:val="none" w:sz="0" w:space="0" w:color="auto"/>
          </w:divBdr>
        </w:div>
        <w:div w:id="595744800">
          <w:marLeft w:val="0"/>
          <w:marRight w:val="0"/>
          <w:marTop w:val="0"/>
          <w:marBottom w:val="0"/>
          <w:divBdr>
            <w:top w:val="none" w:sz="0" w:space="0" w:color="auto"/>
            <w:left w:val="none" w:sz="0" w:space="0" w:color="auto"/>
            <w:bottom w:val="none" w:sz="0" w:space="0" w:color="auto"/>
            <w:right w:val="none" w:sz="0" w:space="0" w:color="auto"/>
          </w:divBdr>
        </w:div>
        <w:div w:id="1622179530">
          <w:marLeft w:val="0"/>
          <w:marRight w:val="0"/>
          <w:marTop w:val="0"/>
          <w:marBottom w:val="0"/>
          <w:divBdr>
            <w:top w:val="none" w:sz="0" w:space="0" w:color="auto"/>
            <w:left w:val="none" w:sz="0" w:space="0" w:color="auto"/>
            <w:bottom w:val="none" w:sz="0" w:space="0" w:color="auto"/>
            <w:right w:val="none" w:sz="0" w:space="0" w:color="auto"/>
          </w:divBdr>
        </w:div>
        <w:div w:id="798956738">
          <w:marLeft w:val="0"/>
          <w:marRight w:val="0"/>
          <w:marTop w:val="0"/>
          <w:marBottom w:val="0"/>
          <w:divBdr>
            <w:top w:val="none" w:sz="0" w:space="0" w:color="auto"/>
            <w:left w:val="none" w:sz="0" w:space="0" w:color="auto"/>
            <w:bottom w:val="none" w:sz="0" w:space="0" w:color="auto"/>
            <w:right w:val="none" w:sz="0" w:space="0" w:color="auto"/>
          </w:divBdr>
        </w:div>
        <w:div w:id="1331178070">
          <w:marLeft w:val="0"/>
          <w:marRight w:val="0"/>
          <w:marTop w:val="0"/>
          <w:marBottom w:val="0"/>
          <w:divBdr>
            <w:top w:val="none" w:sz="0" w:space="0" w:color="auto"/>
            <w:left w:val="none" w:sz="0" w:space="0" w:color="auto"/>
            <w:bottom w:val="none" w:sz="0" w:space="0" w:color="auto"/>
            <w:right w:val="none" w:sz="0" w:space="0" w:color="auto"/>
          </w:divBdr>
        </w:div>
        <w:div w:id="1023169688">
          <w:marLeft w:val="0"/>
          <w:marRight w:val="0"/>
          <w:marTop w:val="0"/>
          <w:marBottom w:val="0"/>
          <w:divBdr>
            <w:top w:val="none" w:sz="0" w:space="0" w:color="auto"/>
            <w:left w:val="none" w:sz="0" w:space="0" w:color="auto"/>
            <w:bottom w:val="none" w:sz="0" w:space="0" w:color="auto"/>
            <w:right w:val="none" w:sz="0" w:space="0" w:color="auto"/>
          </w:divBdr>
        </w:div>
        <w:div w:id="1726366584">
          <w:marLeft w:val="0"/>
          <w:marRight w:val="0"/>
          <w:marTop w:val="0"/>
          <w:marBottom w:val="0"/>
          <w:divBdr>
            <w:top w:val="none" w:sz="0" w:space="0" w:color="auto"/>
            <w:left w:val="none" w:sz="0" w:space="0" w:color="auto"/>
            <w:bottom w:val="none" w:sz="0" w:space="0" w:color="auto"/>
            <w:right w:val="none" w:sz="0" w:space="0" w:color="auto"/>
          </w:divBdr>
        </w:div>
        <w:div w:id="2022244953">
          <w:marLeft w:val="0"/>
          <w:marRight w:val="0"/>
          <w:marTop w:val="0"/>
          <w:marBottom w:val="0"/>
          <w:divBdr>
            <w:top w:val="none" w:sz="0" w:space="0" w:color="auto"/>
            <w:left w:val="none" w:sz="0" w:space="0" w:color="auto"/>
            <w:bottom w:val="none" w:sz="0" w:space="0" w:color="auto"/>
            <w:right w:val="none" w:sz="0" w:space="0" w:color="auto"/>
          </w:divBdr>
        </w:div>
        <w:div w:id="209727782">
          <w:marLeft w:val="0"/>
          <w:marRight w:val="0"/>
          <w:marTop w:val="0"/>
          <w:marBottom w:val="0"/>
          <w:divBdr>
            <w:top w:val="none" w:sz="0" w:space="0" w:color="auto"/>
            <w:left w:val="none" w:sz="0" w:space="0" w:color="auto"/>
            <w:bottom w:val="none" w:sz="0" w:space="0" w:color="auto"/>
            <w:right w:val="none" w:sz="0" w:space="0" w:color="auto"/>
          </w:divBdr>
        </w:div>
        <w:div w:id="633293468">
          <w:marLeft w:val="0"/>
          <w:marRight w:val="0"/>
          <w:marTop w:val="0"/>
          <w:marBottom w:val="0"/>
          <w:divBdr>
            <w:top w:val="none" w:sz="0" w:space="0" w:color="auto"/>
            <w:left w:val="none" w:sz="0" w:space="0" w:color="auto"/>
            <w:bottom w:val="none" w:sz="0" w:space="0" w:color="auto"/>
            <w:right w:val="none" w:sz="0" w:space="0" w:color="auto"/>
          </w:divBdr>
        </w:div>
        <w:div w:id="1441298511">
          <w:marLeft w:val="0"/>
          <w:marRight w:val="0"/>
          <w:marTop w:val="0"/>
          <w:marBottom w:val="0"/>
          <w:divBdr>
            <w:top w:val="none" w:sz="0" w:space="0" w:color="auto"/>
            <w:left w:val="none" w:sz="0" w:space="0" w:color="auto"/>
            <w:bottom w:val="none" w:sz="0" w:space="0" w:color="auto"/>
            <w:right w:val="none" w:sz="0" w:space="0" w:color="auto"/>
          </w:divBdr>
        </w:div>
        <w:div w:id="564950891">
          <w:marLeft w:val="0"/>
          <w:marRight w:val="0"/>
          <w:marTop w:val="0"/>
          <w:marBottom w:val="0"/>
          <w:divBdr>
            <w:top w:val="none" w:sz="0" w:space="0" w:color="auto"/>
            <w:left w:val="none" w:sz="0" w:space="0" w:color="auto"/>
            <w:bottom w:val="none" w:sz="0" w:space="0" w:color="auto"/>
            <w:right w:val="none" w:sz="0" w:space="0" w:color="auto"/>
          </w:divBdr>
        </w:div>
        <w:div w:id="1752307929">
          <w:marLeft w:val="0"/>
          <w:marRight w:val="0"/>
          <w:marTop w:val="0"/>
          <w:marBottom w:val="0"/>
          <w:divBdr>
            <w:top w:val="none" w:sz="0" w:space="0" w:color="auto"/>
            <w:left w:val="none" w:sz="0" w:space="0" w:color="auto"/>
            <w:bottom w:val="none" w:sz="0" w:space="0" w:color="auto"/>
            <w:right w:val="none" w:sz="0" w:space="0" w:color="auto"/>
          </w:divBdr>
        </w:div>
        <w:div w:id="1509366485">
          <w:marLeft w:val="0"/>
          <w:marRight w:val="0"/>
          <w:marTop w:val="0"/>
          <w:marBottom w:val="0"/>
          <w:divBdr>
            <w:top w:val="none" w:sz="0" w:space="0" w:color="auto"/>
            <w:left w:val="none" w:sz="0" w:space="0" w:color="auto"/>
            <w:bottom w:val="none" w:sz="0" w:space="0" w:color="auto"/>
            <w:right w:val="none" w:sz="0" w:space="0" w:color="auto"/>
          </w:divBdr>
        </w:div>
        <w:div w:id="1715038648">
          <w:marLeft w:val="0"/>
          <w:marRight w:val="0"/>
          <w:marTop w:val="0"/>
          <w:marBottom w:val="0"/>
          <w:divBdr>
            <w:top w:val="none" w:sz="0" w:space="0" w:color="auto"/>
            <w:left w:val="none" w:sz="0" w:space="0" w:color="auto"/>
            <w:bottom w:val="none" w:sz="0" w:space="0" w:color="auto"/>
            <w:right w:val="none" w:sz="0" w:space="0" w:color="auto"/>
          </w:divBdr>
        </w:div>
        <w:div w:id="1663702564">
          <w:marLeft w:val="0"/>
          <w:marRight w:val="0"/>
          <w:marTop w:val="0"/>
          <w:marBottom w:val="0"/>
          <w:divBdr>
            <w:top w:val="none" w:sz="0" w:space="0" w:color="auto"/>
            <w:left w:val="none" w:sz="0" w:space="0" w:color="auto"/>
            <w:bottom w:val="none" w:sz="0" w:space="0" w:color="auto"/>
            <w:right w:val="none" w:sz="0" w:space="0" w:color="auto"/>
          </w:divBdr>
        </w:div>
        <w:div w:id="1736662109">
          <w:marLeft w:val="0"/>
          <w:marRight w:val="0"/>
          <w:marTop w:val="0"/>
          <w:marBottom w:val="0"/>
          <w:divBdr>
            <w:top w:val="none" w:sz="0" w:space="0" w:color="auto"/>
            <w:left w:val="none" w:sz="0" w:space="0" w:color="auto"/>
            <w:bottom w:val="none" w:sz="0" w:space="0" w:color="auto"/>
            <w:right w:val="none" w:sz="0" w:space="0" w:color="auto"/>
          </w:divBdr>
        </w:div>
        <w:div w:id="250820821">
          <w:marLeft w:val="0"/>
          <w:marRight w:val="0"/>
          <w:marTop w:val="0"/>
          <w:marBottom w:val="0"/>
          <w:divBdr>
            <w:top w:val="none" w:sz="0" w:space="0" w:color="auto"/>
            <w:left w:val="none" w:sz="0" w:space="0" w:color="auto"/>
            <w:bottom w:val="none" w:sz="0" w:space="0" w:color="auto"/>
            <w:right w:val="none" w:sz="0" w:space="0" w:color="auto"/>
          </w:divBdr>
        </w:div>
        <w:div w:id="1803885423">
          <w:marLeft w:val="0"/>
          <w:marRight w:val="0"/>
          <w:marTop w:val="0"/>
          <w:marBottom w:val="0"/>
          <w:divBdr>
            <w:top w:val="none" w:sz="0" w:space="0" w:color="auto"/>
            <w:left w:val="none" w:sz="0" w:space="0" w:color="auto"/>
            <w:bottom w:val="none" w:sz="0" w:space="0" w:color="auto"/>
            <w:right w:val="none" w:sz="0" w:space="0" w:color="auto"/>
          </w:divBdr>
        </w:div>
        <w:div w:id="130441392">
          <w:marLeft w:val="0"/>
          <w:marRight w:val="0"/>
          <w:marTop w:val="0"/>
          <w:marBottom w:val="0"/>
          <w:divBdr>
            <w:top w:val="none" w:sz="0" w:space="0" w:color="auto"/>
            <w:left w:val="none" w:sz="0" w:space="0" w:color="auto"/>
            <w:bottom w:val="none" w:sz="0" w:space="0" w:color="auto"/>
            <w:right w:val="none" w:sz="0" w:space="0" w:color="auto"/>
          </w:divBdr>
        </w:div>
        <w:div w:id="1638223375">
          <w:marLeft w:val="0"/>
          <w:marRight w:val="0"/>
          <w:marTop w:val="0"/>
          <w:marBottom w:val="0"/>
          <w:divBdr>
            <w:top w:val="none" w:sz="0" w:space="0" w:color="auto"/>
            <w:left w:val="none" w:sz="0" w:space="0" w:color="auto"/>
            <w:bottom w:val="none" w:sz="0" w:space="0" w:color="auto"/>
            <w:right w:val="none" w:sz="0" w:space="0" w:color="auto"/>
          </w:divBdr>
        </w:div>
        <w:div w:id="1176848789">
          <w:marLeft w:val="0"/>
          <w:marRight w:val="0"/>
          <w:marTop w:val="0"/>
          <w:marBottom w:val="0"/>
          <w:divBdr>
            <w:top w:val="none" w:sz="0" w:space="0" w:color="auto"/>
            <w:left w:val="none" w:sz="0" w:space="0" w:color="auto"/>
            <w:bottom w:val="none" w:sz="0" w:space="0" w:color="auto"/>
            <w:right w:val="none" w:sz="0" w:space="0" w:color="auto"/>
          </w:divBdr>
        </w:div>
        <w:div w:id="1938949815">
          <w:marLeft w:val="0"/>
          <w:marRight w:val="0"/>
          <w:marTop w:val="0"/>
          <w:marBottom w:val="0"/>
          <w:divBdr>
            <w:top w:val="none" w:sz="0" w:space="0" w:color="auto"/>
            <w:left w:val="none" w:sz="0" w:space="0" w:color="auto"/>
            <w:bottom w:val="none" w:sz="0" w:space="0" w:color="auto"/>
            <w:right w:val="none" w:sz="0" w:space="0" w:color="auto"/>
          </w:divBdr>
        </w:div>
        <w:div w:id="303240953">
          <w:marLeft w:val="0"/>
          <w:marRight w:val="0"/>
          <w:marTop w:val="0"/>
          <w:marBottom w:val="0"/>
          <w:divBdr>
            <w:top w:val="none" w:sz="0" w:space="0" w:color="auto"/>
            <w:left w:val="none" w:sz="0" w:space="0" w:color="auto"/>
            <w:bottom w:val="none" w:sz="0" w:space="0" w:color="auto"/>
            <w:right w:val="none" w:sz="0" w:space="0" w:color="auto"/>
          </w:divBdr>
        </w:div>
        <w:div w:id="1349678295">
          <w:marLeft w:val="0"/>
          <w:marRight w:val="0"/>
          <w:marTop w:val="0"/>
          <w:marBottom w:val="0"/>
          <w:divBdr>
            <w:top w:val="none" w:sz="0" w:space="0" w:color="auto"/>
            <w:left w:val="none" w:sz="0" w:space="0" w:color="auto"/>
            <w:bottom w:val="none" w:sz="0" w:space="0" w:color="auto"/>
            <w:right w:val="none" w:sz="0" w:space="0" w:color="auto"/>
          </w:divBdr>
        </w:div>
        <w:div w:id="1994143786">
          <w:marLeft w:val="0"/>
          <w:marRight w:val="0"/>
          <w:marTop w:val="0"/>
          <w:marBottom w:val="0"/>
          <w:divBdr>
            <w:top w:val="none" w:sz="0" w:space="0" w:color="auto"/>
            <w:left w:val="none" w:sz="0" w:space="0" w:color="auto"/>
            <w:bottom w:val="none" w:sz="0" w:space="0" w:color="auto"/>
            <w:right w:val="none" w:sz="0" w:space="0" w:color="auto"/>
          </w:divBdr>
        </w:div>
        <w:div w:id="1100567471">
          <w:marLeft w:val="0"/>
          <w:marRight w:val="0"/>
          <w:marTop w:val="0"/>
          <w:marBottom w:val="0"/>
          <w:divBdr>
            <w:top w:val="none" w:sz="0" w:space="0" w:color="auto"/>
            <w:left w:val="none" w:sz="0" w:space="0" w:color="auto"/>
            <w:bottom w:val="none" w:sz="0" w:space="0" w:color="auto"/>
            <w:right w:val="none" w:sz="0" w:space="0" w:color="auto"/>
          </w:divBdr>
        </w:div>
        <w:div w:id="1915045480">
          <w:marLeft w:val="0"/>
          <w:marRight w:val="0"/>
          <w:marTop w:val="0"/>
          <w:marBottom w:val="0"/>
          <w:divBdr>
            <w:top w:val="none" w:sz="0" w:space="0" w:color="auto"/>
            <w:left w:val="none" w:sz="0" w:space="0" w:color="auto"/>
            <w:bottom w:val="none" w:sz="0" w:space="0" w:color="auto"/>
            <w:right w:val="none" w:sz="0" w:space="0" w:color="auto"/>
          </w:divBdr>
        </w:div>
        <w:div w:id="792596004">
          <w:marLeft w:val="0"/>
          <w:marRight w:val="0"/>
          <w:marTop w:val="0"/>
          <w:marBottom w:val="0"/>
          <w:divBdr>
            <w:top w:val="none" w:sz="0" w:space="0" w:color="auto"/>
            <w:left w:val="none" w:sz="0" w:space="0" w:color="auto"/>
            <w:bottom w:val="none" w:sz="0" w:space="0" w:color="auto"/>
            <w:right w:val="none" w:sz="0" w:space="0" w:color="auto"/>
          </w:divBdr>
        </w:div>
        <w:div w:id="201555015">
          <w:marLeft w:val="0"/>
          <w:marRight w:val="0"/>
          <w:marTop w:val="0"/>
          <w:marBottom w:val="0"/>
          <w:divBdr>
            <w:top w:val="none" w:sz="0" w:space="0" w:color="auto"/>
            <w:left w:val="none" w:sz="0" w:space="0" w:color="auto"/>
            <w:bottom w:val="none" w:sz="0" w:space="0" w:color="auto"/>
            <w:right w:val="none" w:sz="0" w:space="0" w:color="auto"/>
          </w:divBdr>
        </w:div>
        <w:div w:id="1818498025">
          <w:marLeft w:val="0"/>
          <w:marRight w:val="0"/>
          <w:marTop w:val="0"/>
          <w:marBottom w:val="0"/>
          <w:divBdr>
            <w:top w:val="none" w:sz="0" w:space="0" w:color="auto"/>
            <w:left w:val="none" w:sz="0" w:space="0" w:color="auto"/>
            <w:bottom w:val="none" w:sz="0" w:space="0" w:color="auto"/>
            <w:right w:val="none" w:sz="0" w:space="0" w:color="auto"/>
          </w:divBdr>
        </w:div>
        <w:div w:id="1413044872">
          <w:marLeft w:val="0"/>
          <w:marRight w:val="0"/>
          <w:marTop w:val="0"/>
          <w:marBottom w:val="0"/>
          <w:divBdr>
            <w:top w:val="none" w:sz="0" w:space="0" w:color="auto"/>
            <w:left w:val="none" w:sz="0" w:space="0" w:color="auto"/>
            <w:bottom w:val="none" w:sz="0" w:space="0" w:color="auto"/>
            <w:right w:val="none" w:sz="0" w:space="0" w:color="auto"/>
          </w:divBdr>
        </w:div>
        <w:div w:id="959065515">
          <w:marLeft w:val="0"/>
          <w:marRight w:val="0"/>
          <w:marTop w:val="0"/>
          <w:marBottom w:val="0"/>
          <w:divBdr>
            <w:top w:val="none" w:sz="0" w:space="0" w:color="auto"/>
            <w:left w:val="none" w:sz="0" w:space="0" w:color="auto"/>
            <w:bottom w:val="none" w:sz="0" w:space="0" w:color="auto"/>
            <w:right w:val="none" w:sz="0" w:space="0" w:color="auto"/>
          </w:divBdr>
        </w:div>
        <w:div w:id="392244224">
          <w:marLeft w:val="0"/>
          <w:marRight w:val="0"/>
          <w:marTop w:val="0"/>
          <w:marBottom w:val="0"/>
          <w:divBdr>
            <w:top w:val="none" w:sz="0" w:space="0" w:color="auto"/>
            <w:left w:val="none" w:sz="0" w:space="0" w:color="auto"/>
            <w:bottom w:val="none" w:sz="0" w:space="0" w:color="auto"/>
            <w:right w:val="none" w:sz="0" w:space="0" w:color="auto"/>
          </w:divBdr>
        </w:div>
        <w:div w:id="103036918">
          <w:marLeft w:val="0"/>
          <w:marRight w:val="0"/>
          <w:marTop w:val="0"/>
          <w:marBottom w:val="0"/>
          <w:divBdr>
            <w:top w:val="none" w:sz="0" w:space="0" w:color="auto"/>
            <w:left w:val="none" w:sz="0" w:space="0" w:color="auto"/>
            <w:bottom w:val="none" w:sz="0" w:space="0" w:color="auto"/>
            <w:right w:val="none" w:sz="0" w:space="0" w:color="auto"/>
          </w:divBdr>
        </w:div>
        <w:div w:id="1778209654">
          <w:marLeft w:val="0"/>
          <w:marRight w:val="0"/>
          <w:marTop w:val="0"/>
          <w:marBottom w:val="0"/>
          <w:divBdr>
            <w:top w:val="none" w:sz="0" w:space="0" w:color="auto"/>
            <w:left w:val="none" w:sz="0" w:space="0" w:color="auto"/>
            <w:bottom w:val="none" w:sz="0" w:space="0" w:color="auto"/>
            <w:right w:val="none" w:sz="0" w:space="0" w:color="auto"/>
          </w:divBdr>
        </w:div>
        <w:div w:id="1764718019">
          <w:marLeft w:val="0"/>
          <w:marRight w:val="0"/>
          <w:marTop w:val="0"/>
          <w:marBottom w:val="0"/>
          <w:divBdr>
            <w:top w:val="none" w:sz="0" w:space="0" w:color="auto"/>
            <w:left w:val="none" w:sz="0" w:space="0" w:color="auto"/>
            <w:bottom w:val="none" w:sz="0" w:space="0" w:color="auto"/>
            <w:right w:val="none" w:sz="0" w:space="0" w:color="auto"/>
          </w:divBdr>
        </w:div>
        <w:div w:id="1691450306">
          <w:marLeft w:val="0"/>
          <w:marRight w:val="0"/>
          <w:marTop w:val="0"/>
          <w:marBottom w:val="0"/>
          <w:divBdr>
            <w:top w:val="none" w:sz="0" w:space="0" w:color="auto"/>
            <w:left w:val="none" w:sz="0" w:space="0" w:color="auto"/>
            <w:bottom w:val="none" w:sz="0" w:space="0" w:color="auto"/>
            <w:right w:val="none" w:sz="0" w:space="0" w:color="auto"/>
          </w:divBdr>
        </w:div>
        <w:div w:id="1607422159">
          <w:marLeft w:val="0"/>
          <w:marRight w:val="0"/>
          <w:marTop w:val="0"/>
          <w:marBottom w:val="0"/>
          <w:divBdr>
            <w:top w:val="none" w:sz="0" w:space="0" w:color="auto"/>
            <w:left w:val="none" w:sz="0" w:space="0" w:color="auto"/>
            <w:bottom w:val="none" w:sz="0" w:space="0" w:color="auto"/>
            <w:right w:val="none" w:sz="0" w:space="0" w:color="auto"/>
          </w:divBdr>
        </w:div>
        <w:div w:id="714694918">
          <w:marLeft w:val="0"/>
          <w:marRight w:val="0"/>
          <w:marTop w:val="0"/>
          <w:marBottom w:val="0"/>
          <w:divBdr>
            <w:top w:val="none" w:sz="0" w:space="0" w:color="auto"/>
            <w:left w:val="none" w:sz="0" w:space="0" w:color="auto"/>
            <w:bottom w:val="none" w:sz="0" w:space="0" w:color="auto"/>
            <w:right w:val="none" w:sz="0" w:space="0" w:color="auto"/>
          </w:divBdr>
        </w:div>
        <w:div w:id="1523864106">
          <w:marLeft w:val="0"/>
          <w:marRight w:val="0"/>
          <w:marTop w:val="0"/>
          <w:marBottom w:val="0"/>
          <w:divBdr>
            <w:top w:val="none" w:sz="0" w:space="0" w:color="auto"/>
            <w:left w:val="none" w:sz="0" w:space="0" w:color="auto"/>
            <w:bottom w:val="none" w:sz="0" w:space="0" w:color="auto"/>
            <w:right w:val="none" w:sz="0" w:space="0" w:color="auto"/>
          </w:divBdr>
        </w:div>
        <w:div w:id="869880049">
          <w:marLeft w:val="0"/>
          <w:marRight w:val="0"/>
          <w:marTop w:val="0"/>
          <w:marBottom w:val="0"/>
          <w:divBdr>
            <w:top w:val="none" w:sz="0" w:space="0" w:color="auto"/>
            <w:left w:val="none" w:sz="0" w:space="0" w:color="auto"/>
            <w:bottom w:val="none" w:sz="0" w:space="0" w:color="auto"/>
            <w:right w:val="none" w:sz="0" w:space="0" w:color="auto"/>
          </w:divBdr>
        </w:div>
        <w:div w:id="1278443126">
          <w:marLeft w:val="0"/>
          <w:marRight w:val="0"/>
          <w:marTop w:val="0"/>
          <w:marBottom w:val="0"/>
          <w:divBdr>
            <w:top w:val="none" w:sz="0" w:space="0" w:color="auto"/>
            <w:left w:val="none" w:sz="0" w:space="0" w:color="auto"/>
            <w:bottom w:val="none" w:sz="0" w:space="0" w:color="auto"/>
            <w:right w:val="none" w:sz="0" w:space="0" w:color="auto"/>
          </w:divBdr>
        </w:div>
        <w:div w:id="445125813">
          <w:marLeft w:val="0"/>
          <w:marRight w:val="0"/>
          <w:marTop w:val="0"/>
          <w:marBottom w:val="0"/>
          <w:divBdr>
            <w:top w:val="none" w:sz="0" w:space="0" w:color="auto"/>
            <w:left w:val="none" w:sz="0" w:space="0" w:color="auto"/>
            <w:bottom w:val="none" w:sz="0" w:space="0" w:color="auto"/>
            <w:right w:val="none" w:sz="0" w:space="0" w:color="auto"/>
          </w:divBdr>
        </w:div>
        <w:div w:id="2119830344">
          <w:marLeft w:val="0"/>
          <w:marRight w:val="0"/>
          <w:marTop w:val="0"/>
          <w:marBottom w:val="0"/>
          <w:divBdr>
            <w:top w:val="none" w:sz="0" w:space="0" w:color="auto"/>
            <w:left w:val="none" w:sz="0" w:space="0" w:color="auto"/>
            <w:bottom w:val="none" w:sz="0" w:space="0" w:color="auto"/>
            <w:right w:val="none" w:sz="0" w:space="0" w:color="auto"/>
          </w:divBdr>
        </w:div>
        <w:div w:id="1619795999">
          <w:marLeft w:val="0"/>
          <w:marRight w:val="0"/>
          <w:marTop w:val="0"/>
          <w:marBottom w:val="0"/>
          <w:divBdr>
            <w:top w:val="none" w:sz="0" w:space="0" w:color="auto"/>
            <w:left w:val="none" w:sz="0" w:space="0" w:color="auto"/>
            <w:bottom w:val="none" w:sz="0" w:space="0" w:color="auto"/>
            <w:right w:val="none" w:sz="0" w:space="0" w:color="auto"/>
          </w:divBdr>
        </w:div>
        <w:div w:id="1436484637">
          <w:marLeft w:val="0"/>
          <w:marRight w:val="0"/>
          <w:marTop w:val="0"/>
          <w:marBottom w:val="0"/>
          <w:divBdr>
            <w:top w:val="none" w:sz="0" w:space="0" w:color="auto"/>
            <w:left w:val="none" w:sz="0" w:space="0" w:color="auto"/>
            <w:bottom w:val="none" w:sz="0" w:space="0" w:color="auto"/>
            <w:right w:val="none" w:sz="0" w:space="0" w:color="auto"/>
          </w:divBdr>
        </w:div>
        <w:div w:id="1614903936">
          <w:marLeft w:val="0"/>
          <w:marRight w:val="0"/>
          <w:marTop w:val="0"/>
          <w:marBottom w:val="0"/>
          <w:divBdr>
            <w:top w:val="none" w:sz="0" w:space="0" w:color="auto"/>
            <w:left w:val="none" w:sz="0" w:space="0" w:color="auto"/>
            <w:bottom w:val="none" w:sz="0" w:space="0" w:color="auto"/>
            <w:right w:val="none" w:sz="0" w:space="0" w:color="auto"/>
          </w:divBdr>
        </w:div>
        <w:div w:id="844512491">
          <w:marLeft w:val="0"/>
          <w:marRight w:val="0"/>
          <w:marTop w:val="0"/>
          <w:marBottom w:val="0"/>
          <w:divBdr>
            <w:top w:val="none" w:sz="0" w:space="0" w:color="auto"/>
            <w:left w:val="none" w:sz="0" w:space="0" w:color="auto"/>
            <w:bottom w:val="none" w:sz="0" w:space="0" w:color="auto"/>
            <w:right w:val="none" w:sz="0" w:space="0" w:color="auto"/>
          </w:divBdr>
        </w:div>
        <w:div w:id="481122254">
          <w:marLeft w:val="0"/>
          <w:marRight w:val="0"/>
          <w:marTop w:val="0"/>
          <w:marBottom w:val="0"/>
          <w:divBdr>
            <w:top w:val="none" w:sz="0" w:space="0" w:color="auto"/>
            <w:left w:val="none" w:sz="0" w:space="0" w:color="auto"/>
            <w:bottom w:val="none" w:sz="0" w:space="0" w:color="auto"/>
            <w:right w:val="none" w:sz="0" w:space="0" w:color="auto"/>
          </w:divBdr>
        </w:div>
        <w:div w:id="763762761">
          <w:marLeft w:val="0"/>
          <w:marRight w:val="0"/>
          <w:marTop w:val="0"/>
          <w:marBottom w:val="0"/>
          <w:divBdr>
            <w:top w:val="none" w:sz="0" w:space="0" w:color="auto"/>
            <w:left w:val="none" w:sz="0" w:space="0" w:color="auto"/>
            <w:bottom w:val="none" w:sz="0" w:space="0" w:color="auto"/>
            <w:right w:val="none" w:sz="0" w:space="0" w:color="auto"/>
          </w:divBdr>
        </w:div>
        <w:div w:id="1092163132">
          <w:marLeft w:val="0"/>
          <w:marRight w:val="0"/>
          <w:marTop w:val="0"/>
          <w:marBottom w:val="0"/>
          <w:divBdr>
            <w:top w:val="none" w:sz="0" w:space="0" w:color="auto"/>
            <w:left w:val="none" w:sz="0" w:space="0" w:color="auto"/>
            <w:bottom w:val="none" w:sz="0" w:space="0" w:color="auto"/>
            <w:right w:val="none" w:sz="0" w:space="0" w:color="auto"/>
          </w:divBdr>
        </w:div>
        <w:div w:id="2140561467">
          <w:marLeft w:val="0"/>
          <w:marRight w:val="0"/>
          <w:marTop w:val="0"/>
          <w:marBottom w:val="0"/>
          <w:divBdr>
            <w:top w:val="none" w:sz="0" w:space="0" w:color="auto"/>
            <w:left w:val="none" w:sz="0" w:space="0" w:color="auto"/>
            <w:bottom w:val="none" w:sz="0" w:space="0" w:color="auto"/>
            <w:right w:val="none" w:sz="0" w:space="0" w:color="auto"/>
          </w:divBdr>
        </w:div>
        <w:div w:id="1708407918">
          <w:marLeft w:val="0"/>
          <w:marRight w:val="0"/>
          <w:marTop w:val="0"/>
          <w:marBottom w:val="0"/>
          <w:divBdr>
            <w:top w:val="none" w:sz="0" w:space="0" w:color="auto"/>
            <w:left w:val="none" w:sz="0" w:space="0" w:color="auto"/>
            <w:bottom w:val="none" w:sz="0" w:space="0" w:color="auto"/>
            <w:right w:val="none" w:sz="0" w:space="0" w:color="auto"/>
          </w:divBdr>
        </w:div>
        <w:div w:id="1360661253">
          <w:marLeft w:val="0"/>
          <w:marRight w:val="0"/>
          <w:marTop w:val="0"/>
          <w:marBottom w:val="0"/>
          <w:divBdr>
            <w:top w:val="none" w:sz="0" w:space="0" w:color="auto"/>
            <w:left w:val="none" w:sz="0" w:space="0" w:color="auto"/>
            <w:bottom w:val="none" w:sz="0" w:space="0" w:color="auto"/>
            <w:right w:val="none" w:sz="0" w:space="0" w:color="auto"/>
          </w:divBdr>
        </w:div>
        <w:div w:id="1329483268">
          <w:marLeft w:val="0"/>
          <w:marRight w:val="0"/>
          <w:marTop w:val="0"/>
          <w:marBottom w:val="0"/>
          <w:divBdr>
            <w:top w:val="none" w:sz="0" w:space="0" w:color="auto"/>
            <w:left w:val="none" w:sz="0" w:space="0" w:color="auto"/>
            <w:bottom w:val="none" w:sz="0" w:space="0" w:color="auto"/>
            <w:right w:val="none" w:sz="0" w:space="0" w:color="auto"/>
          </w:divBdr>
        </w:div>
        <w:div w:id="443769563">
          <w:marLeft w:val="0"/>
          <w:marRight w:val="0"/>
          <w:marTop w:val="0"/>
          <w:marBottom w:val="0"/>
          <w:divBdr>
            <w:top w:val="none" w:sz="0" w:space="0" w:color="auto"/>
            <w:left w:val="none" w:sz="0" w:space="0" w:color="auto"/>
            <w:bottom w:val="none" w:sz="0" w:space="0" w:color="auto"/>
            <w:right w:val="none" w:sz="0" w:space="0" w:color="auto"/>
          </w:divBdr>
        </w:div>
        <w:div w:id="226039672">
          <w:marLeft w:val="0"/>
          <w:marRight w:val="0"/>
          <w:marTop w:val="0"/>
          <w:marBottom w:val="0"/>
          <w:divBdr>
            <w:top w:val="none" w:sz="0" w:space="0" w:color="auto"/>
            <w:left w:val="none" w:sz="0" w:space="0" w:color="auto"/>
            <w:bottom w:val="none" w:sz="0" w:space="0" w:color="auto"/>
            <w:right w:val="none" w:sz="0" w:space="0" w:color="auto"/>
          </w:divBdr>
        </w:div>
        <w:div w:id="1606498028">
          <w:marLeft w:val="0"/>
          <w:marRight w:val="0"/>
          <w:marTop w:val="0"/>
          <w:marBottom w:val="0"/>
          <w:divBdr>
            <w:top w:val="none" w:sz="0" w:space="0" w:color="auto"/>
            <w:left w:val="none" w:sz="0" w:space="0" w:color="auto"/>
            <w:bottom w:val="none" w:sz="0" w:space="0" w:color="auto"/>
            <w:right w:val="none" w:sz="0" w:space="0" w:color="auto"/>
          </w:divBdr>
        </w:div>
        <w:div w:id="644626464">
          <w:marLeft w:val="0"/>
          <w:marRight w:val="0"/>
          <w:marTop w:val="0"/>
          <w:marBottom w:val="0"/>
          <w:divBdr>
            <w:top w:val="none" w:sz="0" w:space="0" w:color="auto"/>
            <w:left w:val="none" w:sz="0" w:space="0" w:color="auto"/>
            <w:bottom w:val="none" w:sz="0" w:space="0" w:color="auto"/>
            <w:right w:val="none" w:sz="0" w:space="0" w:color="auto"/>
          </w:divBdr>
        </w:div>
        <w:div w:id="743337176">
          <w:marLeft w:val="0"/>
          <w:marRight w:val="0"/>
          <w:marTop w:val="0"/>
          <w:marBottom w:val="0"/>
          <w:divBdr>
            <w:top w:val="none" w:sz="0" w:space="0" w:color="auto"/>
            <w:left w:val="none" w:sz="0" w:space="0" w:color="auto"/>
            <w:bottom w:val="none" w:sz="0" w:space="0" w:color="auto"/>
            <w:right w:val="none" w:sz="0" w:space="0" w:color="auto"/>
          </w:divBdr>
        </w:div>
        <w:div w:id="1241254370">
          <w:marLeft w:val="0"/>
          <w:marRight w:val="0"/>
          <w:marTop w:val="0"/>
          <w:marBottom w:val="0"/>
          <w:divBdr>
            <w:top w:val="none" w:sz="0" w:space="0" w:color="auto"/>
            <w:left w:val="none" w:sz="0" w:space="0" w:color="auto"/>
            <w:bottom w:val="none" w:sz="0" w:space="0" w:color="auto"/>
            <w:right w:val="none" w:sz="0" w:space="0" w:color="auto"/>
          </w:divBdr>
        </w:div>
        <w:div w:id="657418925">
          <w:marLeft w:val="0"/>
          <w:marRight w:val="0"/>
          <w:marTop w:val="0"/>
          <w:marBottom w:val="0"/>
          <w:divBdr>
            <w:top w:val="none" w:sz="0" w:space="0" w:color="auto"/>
            <w:left w:val="none" w:sz="0" w:space="0" w:color="auto"/>
            <w:bottom w:val="none" w:sz="0" w:space="0" w:color="auto"/>
            <w:right w:val="none" w:sz="0" w:space="0" w:color="auto"/>
          </w:divBdr>
        </w:div>
        <w:div w:id="449739253">
          <w:marLeft w:val="0"/>
          <w:marRight w:val="0"/>
          <w:marTop w:val="0"/>
          <w:marBottom w:val="0"/>
          <w:divBdr>
            <w:top w:val="none" w:sz="0" w:space="0" w:color="auto"/>
            <w:left w:val="none" w:sz="0" w:space="0" w:color="auto"/>
            <w:bottom w:val="none" w:sz="0" w:space="0" w:color="auto"/>
            <w:right w:val="none" w:sz="0" w:space="0" w:color="auto"/>
          </w:divBdr>
        </w:div>
        <w:div w:id="1672831804">
          <w:marLeft w:val="0"/>
          <w:marRight w:val="0"/>
          <w:marTop w:val="0"/>
          <w:marBottom w:val="0"/>
          <w:divBdr>
            <w:top w:val="none" w:sz="0" w:space="0" w:color="auto"/>
            <w:left w:val="none" w:sz="0" w:space="0" w:color="auto"/>
            <w:bottom w:val="none" w:sz="0" w:space="0" w:color="auto"/>
            <w:right w:val="none" w:sz="0" w:space="0" w:color="auto"/>
          </w:divBdr>
        </w:div>
        <w:div w:id="162207989">
          <w:marLeft w:val="0"/>
          <w:marRight w:val="0"/>
          <w:marTop w:val="0"/>
          <w:marBottom w:val="0"/>
          <w:divBdr>
            <w:top w:val="none" w:sz="0" w:space="0" w:color="auto"/>
            <w:left w:val="none" w:sz="0" w:space="0" w:color="auto"/>
            <w:bottom w:val="none" w:sz="0" w:space="0" w:color="auto"/>
            <w:right w:val="none" w:sz="0" w:space="0" w:color="auto"/>
          </w:divBdr>
        </w:div>
        <w:div w:id="263533635">
          <w:marLeft w:val="0"/>
          <w:marRight w:val="0"/>
          <w:marTop w:val="0"/>
          <w:marBottom w:val="0"/>
          <w:divBdr>
            <w:top w:val="none" w:sz="0" w:space="0" w:color="auto"/>
            <w:left w:val="none" w:sz="0" w:space="0" w:color="auto"/>
            <w:bottom w:val="none" w:sz="0" w:space="0" w:color="auto"/>
            <w:right w:val="none" w:sz="0" w:space="0" w:color="auto"/>
          </w:divBdr>
        </w:div>
        <w:div w:id="2100440083">
          <w:marLeft w:val="0"/>
          <w:marRight w:val="0"/>
          <w:marTop w:val="0"/>
          <w:marBottom w:val="0"/>
          <w:divBdr>
            <w:top w:val="none" w:sz="0" w:space="0" w:color="auto"/>
            <w:left w:val="none" w:sz="0" w:space="0" w:color="auto"/>
            <w:bottom w:val="none" w:sz="0" w:space="0" w:color="auto"/>
            <w:right w:val="none" w:sz="0" w:space="0" w:color="auto"/>
          </w:divBdr>
        </w:div>
        <w:div w:id="1821539122">
          <w:marLeft w:val="0"/>
          <w:marRight w:val="0"/>
          <w:marTop w:val="0"/>
          <w:marBottom w:val="0"/>
          <w:divBdr>
            <w:top w:val="none" w:sz="0" w:space="0" w:color="auto"/>
            <w:left w:val="none" w:sz="0" w:space="0" w:color="auto"/>
            <w:bottom w:val="none" w:sz="0" w:space="0" w:color="auto"/>
            <w:right w:val="none" w:sz="0" w:space="0" w:color="auto"/>
          </w:divBdr>
        </w:div>
        <w:div w:id="1569077309">
          <w:marLeft w:val="0"/>
          <w:marRight w:val="0"/>
          <w:marTop w:val="0"/>
          <w:marBottom w:val="0"/>
          <w:divBdr>
            <w:top w:val="none" w:sz="0" w:space="0" w:color="auto"/>
            <w:left w:val="none" w:sz="0" w:space="0" w:color="auto"/>
            <w:bottom w:val="none" w:sz="0" w:space="0" w:color="auto"/>
            <w:right w:val="none" w:sz="0" w:space="0" w:color="auto"/>
          </w:divBdr>
        </w:div>
        <w:div w:id="36398700">
          <w:marLeft w:val="0"/>
          <w:marRight w:val="0"/>
          <w:marTop w:val="0"/>
          <w:marBottom w:val="0"/>
          <w:divBdr>
            <w:top w:val="none" w:sz="0" w:space="0" w:color="auto"/>
            <w:left w:val="none" w:sz="0" w:space="0" w:color="auto"/>
            <w:bottom w:val="none" w:sz="0" w:space="0" w:color="auto"/>
            <w:right w:val="none" w:sz="0" w:space="0" w:color="auto"/>
          </w:divBdr>
        </w:div>
        <w:div w:id="1639533734">
          <w:marLeft w:val="0"/>
          <w:marRight w:val="0"/>
          <w:marTop w:val="0"/>
          <w:marBottom w:val="0"/>
          <w:divBdr>
            <w:top w:val="none" w:sz="0" w:space="0" w:color="auto"/>
            <w:left w:val="none" w:sz="0" w:space="0" w:color="auto"/>
            <w:bottom w:val="none" w:sz="0" w:space="0" w:color="auto"/>
            <w:right w:val="none" w:sz="0" w:space="0" w:color="auto"/>
          </w:divBdr>
        </w:div>
        <w:div w:id="328171115">
          <w:marLeft w:val="0"/>
          <w:marRight w:val="0"/>
          <w:marTop w:val="0"/>
          <w:marBottom w:val="0"/>
          <w:divBdr>
            <w:top w:val="none" w:sz="0" w:space="0" w:color="auto"/>
            <w:left w:val="none" w:sz="0" w:space="0" w:color="auto"/>
            <w:bottom w:val="none" w:sz="0" w:space="0" w:color="auto"/>
            <w:right w:val="none" w:sz="0" w:space="0" w:color="auto"/>
          </w:divBdr>
        </w:div>
        <w:div w:id="2022587164">
          <w:marLeft w:val="0"/>
          <w:marRight w:val="0"/>
          <w:marTop w:val="0"/>
          <w:marBottom w:val="0"/>
          <w:divBdr>
            <w:top w:val="none" w:sz="0" w:space="0" w:color="auto"/>
            <w:left w:val="none" w:sz="0" w:space="0" w:color="auto"/>
            <w:bottom w:val="none" w:sz="0" w:space="0" w:color="auto"/>
            <w:right w:val="none" w:sz="0" w:space="0" w:color="auto"/>
          </w:divBdr>
        </w:div>
        <w:div w:id="774862508">
          <w:marLeft w:val="0"/>
          <w:marRight w:val="0"/>
          <w:marTop w:val="0"/>
          <w:marBottom w:val="0"/>
          <w:divBdr>
            <w:top w:val="none" w:sz="0" w:space="0" w:color="auto"/>
            <w:left w:val="none" w:sz="0" w:space="0" w:color="auto"/>
            <w:bottom w:val="none" w:sz="0" w:space="0" w:color="auto"/>
            <w:right w:val="none" w:sz="0" w:space="0" w:color="auto"/>
          </w:divBdr>
        </w:div>
        <w:div w:id="1159686447">
          <w:marLeft w:val="0"/>
          <w:marRight w:val="0"/>
          <w:marTop w:val="0"/>
          <w:marBottom w:val="0"/>
          <w:divBdr>
            <w:top w:val="none" w:sz="0" w:space="0" w:color="auto"/>
            <w:left w:val="none" w:sz="0" w:space="0" w:color="auto"/>
            <w:bottom w:val="none" w:sz="0" w:space="0" w:color="auto"/>
            <w:right w:val="none" w:sz="0" w:space="0" w:color="auto"/>
          </w:divBdr>
        </w:div>
        <w:div w:id="1656647917">
          <w:marLeft w:val="0"/>
          <w:marRight w:val="0"/>
          <w:marTop w:val="0"/>
          <w:marBottom w:val="0"/>
          <w:divBdr>
            <w:top w:val="none" w:sz="0" w:space="0" w:color="auto"/>
            <w:left w:val="none" w:sz="0" w:space="0" w:color="auto"/>
            <w:bottom w:val="none" w:sz="0" w:space="0" w:color="auto"/>
            <w:right w:val="none" w:sz="0" w:space="0" w:color="auto"/>
          </w:divBdr>
        </w:div>
        <w:div w:id="1721977575">
          <w:marLeft w:val="0"/>
          <w:marRight w:val="0"/>
          <w:marTop w:val="0"/>
          <w:marBottom w:val="0"/>
          <w:divBdr>
            <w:top w:val="none" w:sz="0" w:space="0" w:color="auto"/>
            <w:left w:val="none" w:sz="0" w:space="0" w:color="auto"/>
            <w:bottom w:val="none" w:sz="0" w:space="0" w:color="auto"/>
            <w:right w:val="none" w:sz="0" w:space="0" w:color="auto"/>
          </w:divBdr>
        </w:div>
        <w:div w:id="426970658">
          <w:marLeft w:val="0"/>
          <w:marRight w:val="0"/>
          <w:marTop w:val="0"/>
          <w:marBottom w:val="0"/>
          <w:divBdr>
            <w:top w:val="none" w:sz="0" w:space="0" w:color="auto"/>
            <w:left w:val="none" w:sz="0" w:space="0" w:color="auto"/>
            <w:bottom w:val="none" w:sz="0" w:space="0" w:color="auto"/>
            <w:right w:val="none" w:sz="0" w:space="0" w:color="auto"/>
          </w:divBdr>
        </w:div>
        <w:div w:id="1300039819">
          <w:marLeft w:val="0"/>
          <w:marRight w:val="0"/>
          <w:marTop w:val="0"/>
          <w:marBottom w:val="0"/>
          <w:divBdr>
            <w:top w:val="none" w:sz="0" w:space="0" w:color="auto"/>
            <w:left w:val="none" w:sz="0" w:space="0" w:color="auto"/>
            <w:bottom w:val="none" w:sz="0" w:space="0" w:color="auto"/>
            <w:right w:val="none" w:sz="0" w:space="0" w:color="auto"/>
          </w:divBdr>
        </w:div>
        <w:div w:id="1487163544">
          <w:marLeft w:val="0"/>
          <w:marRight w:val="0"/>
          <w:marTop w:val="0"/>
          <w:marBottom w:val="0"/>
          <w:divBdr>
            <w:top w:val="none" w:sz="0" w:space="0" w:color="auto"/>
            <w:left w:val="none" w:sz="0" w:space="0" w:color="auto"/>
            <w:bottom w:val="none" w:sz="0" w:space="0" w:color="auto"/>
            <w:right w:val="none" w:sz="0" w:space="0" w:color="auto"/>
          </w:divBdr>
        </w:div>
        <w:div w:id="137188594">
          <w:marLeft w:val="0"/>
          <w:marRight w:val="0"/>
          <w:marTop w:val="0"/>
          <w:marBottom w:val="0"/>
          <w:divBdr>
            <w:top w:val="none" w:sz="0" w:space="0" w:color="auto"/>
            <w:left w:val="none" w:sz="0" w:space="0" w:color="auto"/>
            <w:bottom w:val="none" w:sz="0" w:space="0" w:color="auto"/>
            <w:right w:val="none" w:sz="0" w:space="0" w:color="auto"/>
          </w:divBdr>
        </w:div>
        <w:div w:id="1806195335">
          <w:marLeft w:val="0"/>
          <w:marRight w:val="0"/>
          <w:marTop w:val="0"/>
          <w:marBottom w:val="0"/>
          <w:divBdr>
            <w:top w:val="none" w:sz="0" w:space="0" w:color="auto"/>
            <w:left w:val="none" w:sz="0" w:space="0" w:color="auto"/>
            <w:bottom w:val="none" w:sz="0" w:space="0" w:color="auto"/>
            <w:right w:val="none" w:sz="0" w:space="0" w:color="auto"/>
          </w:divBdr>
        </w:div>
        <w:div w:id="511383041">
          <w:marLeft w:val="0"/>
          <w:marRight w:val="0"/>
          <w:marTop w:val="0"/>
          <w:marBottom w:val="0"/>
          <w:divBdr>
            <w:top w:val="none" w:sz="0" w:space="0" w:color="auto"/>
            <w:left w:val="none" w:sz="0" w:space="0" w:color="auto"/>
            <w:bottom w:val="none" w:sz="0" w:space="0" w:color="auto"/>
            <w:right w:val="none" w:sz="0" w:space="0" w:color="auto"/>
          </w:divBdr>
        </w:div>
        <w:div w:id="717629751">
          <w:marLeft w:val="0"/>
          <w:marRight w:val="0"/>
          <w:marTop w:val="0"/>
          <w:marBottom w:val="0"/>
          <w:divBdr>
            <w:top w:val="none" w:sz="0" w:space="0" w:color="auto"/>
            <w:left w:val="none" w:sz="0" w:space="0" w:color="auto"/>
            <w:bottom w:val="none" w:sz="0" w:space="0" w:color="auto"/>
            <w:right w:val="none" w:sz="0" w:space="0" w:color="auto"/>
          </w:divBdr>
        </w:div>
        <w:div w:id="1247837549">
          <w:marLeft w:val="0"/>
          <w:marRight w:val="0"/>
          <w:marTop w:val="0"/>
          <w:marBottom w:val="0"/>
          <w:divBdr>
            <w:top w:val="none" w:sz="0" w:space="0" w:color="auto"/>
            <w:left w:val="none" w:sz="0" w:space="0" w:color="auto"/>
            <w:bottom w:val="none" w:sz="0" w:space="0" w:color="auto"/>
            <w:right w:val="none" w:sz="0" w:space="0" w:color="auto"/>
          </w:divBdr>
        </w:div>
        <w:div w:id="2076974773">
          <w:marLeft w:val="0"/>
          <w:marRight w:val="0"/>
          <w:marTop w:val="0"/>
          <w:marBottom w:val="0"/>
          <w:divBdr>
            <w:top w:val="none" w:sz="0" w:space="0" w:color="auto"/>
            <w:left w:val="none" w:sz="0" w:space="0" w:color="auto"/>
            <w:bottom w:val="none" w:sz="0" w:space="0" w:color="auto"/>
            <w:right w:val="none" w:sz="0" w:space="0" w:color="auto"/>
          </w:divBdr>
        </w:div>
        <w:div w:id="208107695">
          <w:marLeft w:val="0"/>
          <w:marRight w:val="0"/>
          <w:marTop w:val="0"/>
          <w:marBottom w:val="0"/>
          <w:divBdr>
            <w:top w:val="none" w:sz="0" w:space="0" w:color="auto"/>
            <w:left w:val="none" w:sz="0" w:space="0" w:color="auto"/>
            <w:bottom w:val="none" w:sz="0" w:space="0" w:color="auto"/>
            <w:right w:val="none" w:sz="0" w:space="0" w:color="auto"/>
          </w:divBdr>
        </w:div>
        <w:div w:id="1929802680">
          <w:marLeft w:val="0"/>
          <w:marRight w:val="0"/>
          <w:marTop w:val="0"/>
          <w:marBottom w:val="0"/>
          <w:divBdr>
            <w:top w:val="none" w:sz="0" w:space="0" w:color="auto"/>
            <w:left w:val="none" w:sz="0" w:space="0" w:color="auto"/>
            <w:bottom w:val="none" w:sz="0" w:space="0" w:color="auto"/>
            <w:right w:val="none" w:sz="0" w:space="0" w:color="auto"/>
          </w:divBdr>
        </w:div>
        <w:div w:id="281036793">
          <w:marLeft w:val="0"/>
          <w:marRight w:val="0"/>
          <w:marTop w:val="0"/>
          <w:marBottom w:val="0"/>
          <w:divBdr>
            <w:top w:val="none" w:sz="0" w:space="0" w:color="auto"/>
            <w:left w:val="none" w:sz="0" w:space="0" w:color="auto"/>
            <w:bottom w:val="none" w:sz="0" w:space="0" w:color="auto"/>
            <w:right w:val="none" w:sz="0" w:space="0" w:color="auto"/>
          </w:divBdr>
        </w:div>
        <w:div w:id="752319728">
          <w:marLeft w:val="0"/>
          <w:marRight w:val="0"/>
          <w:marTop w:val="0"/>
          <w:marBottom w:val="0"/>
          <w:divBdr>
            <w:top w:val="none" w:sz="0" w:space="0" w:color="auto"/>
            <w:left w:val="none" w:sz="0" w:space="0" w:color="auto"/>
            <w:bottom w:val="none" w:sz="0" w:space="0" w:color="auto"/>
            <w:right w:val="none" w:sz="0" w:space="0" w:color="auto"/>
          </w:divBdr>
        </w:div>
        <w:div w:id="1000546924">
          <w:marLeft w:val="0"/>
          <w:marRight w:val="0"/>
          <w:marTop w:val="0"/>
          <w:marBottom w:val="0"/>
          <w:divBdr>
            <w:top w:val="none" w:sz="0" w:space="0" w:color="auto"/>
            <w:left w:val="none" w:sz="0" w:space="0" w:color="auto"/>
            <w:bottom w:val="none" w:sz="0" w:space="0" w:color="auto"/>
            <w:right w:val="none" w:sz="0" w:space="0" w:color="auto"/>
          </w:divBdr>
        </w:div>
        <w:div w:id="580453599">
          <w:marLeft w:val="0"/>
          <w:marRight w:val="0"/>
          <w:marTop w:val="0"/>
          <w:marBottom w:val="0"/>
          <w:divBdr>
            <w:top w:val="none" w:sz="0" w:space="0" w:color="auto"/>
            <w:left w:val="none" w:sz="0" w:space="0" w:color="auto"/>
            <w:bottom w:val="none" w:sz="0" w:space="0" w:color="auto"/>
            <w:right w:val="none" w:sz="0" w:space="0" w:color="auto"/>
          </w:divBdr>
        </w:div>
        <w:div w:id="1615016563">
          <w:marLeft w:val="0"/>
          <w:marRight w:val="0"/>
          <w:marTop w:val="0"/>
          <w:marBottom w:val="0"/>
          <w:divBdr>
            <w:top w:val="none" w:sz="0" w:space="0" w:color="auto"/>
            <w:left w:val="none" w:sz="0" w:space="0" w:color="auto"/>
            <w:bottom w:val="none" w:sz="0" w:space="0" w:color="auto"/>
            <w:right w:val="none" w:sz="0" w:space="0" w:color="auto"/>
          </w:divBdr>
        </w:div>
        <w:div w:id="116681767">
          <w:marLeft w:val="0"/>
          <w:marRight w:val="0"/>
          <w:marTop w:val="0"/>
          <w:marBottom w:val="0"/>
          <w:divBdr>
            <w:top w:val="none" w:sz="0" w:space="0" w:color="auto"/>
            <w:left w:val="none" w:sz="0" w:space="0" w:color="auto"/>
            <w:bottom w:val="none" w:sz="0" w:space="0" w:color="auto"/>
            <w:right w:val="none" w:sz="0" w:space="0" w:color="auto"/>
          </w:divBdr>
        </w:div>
        <w:div w:id="1143962453">
          <w:marLeft w:val="0"/>
          <w:marRight w:val="0"/>
          <w:marTop w:val="0"/>
          <w:marBottom w:val="0"/>
          <w:divBdr>
            <w:top w:val="none" w:sz="0" w:space="0" w:color="auto"/>
            <w:left w:val="none" w:sz="0" w:space="0" w:color="auto"/>
            <w:bottom w:val="none" w:sz="0" w:space="0" w:color="auto"/>
            <w:right w:val="none" w:sz="0" w:space="0" w:color="auto"/>
          </w:divBdr>
        </w:div>
        <w:div w:id="487524151">
          <w:marLeft w:val="0"/>
          <w:marRight w:val="0"/>
          <w:marTop w:val="0"/>
          <w:marBottom w:val="0"/>
          <w:divBdr>
            <w:top w:val="none" w:sz="0" w:space="0" w:color="auto"/>
            <w:left w:val="none" w:sz="0" w:space="0" w:color="auto"/>
            <w:bottom w:val="none" w:sz="0" w:space="0" w:color="auto"/>
            <w:right w:val="none" w:sz="0" w:space="0" w:color="auto"/>
          </w:divBdr>
        </w:div>
        <w:div w:id="1593321265">
          <w:marLeft w:val="0"/>
          <w:marRight w:val="0"/>
          <w:marTop w:val="0"/>
          <w:marBottom w:val="0"/>
          <w:divBdr>
            <w:top w:val="none" w:sz="0" w:space="0" w:color="auto"/>
            <w:left w:val="none" w:sz="0" w:space="0" w:color="auto"/>
            <w:bottom w:val="none" w:sz="0" w:space="0" w:color="auto"/>
            <w:right w:val="none" w:sz="0" w:space="0" w:color="auto"/>
          </w:divBdr>
        </w:div>
        <w:div w:id="453332954">
          <w:marLeft w:val="0"/>
          <w:marRight w:val="0"/>
          <w:marTop w:val="0"/>
          <w:marBottom w:val="0"/>
          <w:divBdr>
            <w:top w:val="none" w:sz="0" w:space="0" w:color="auto"/>
            <w:left w:val="none" w:sz="0" w:space="0" w:color="auto"/>
            <w:bottom w:val="none" w:sz="0" w:space="0" w:color="auto"/>
            <w:right w:val="none" w:sz="0" w:space="0" w:color="auto"/>
          </w:divBdr>
        </w:div>
        <w:div w:id="2114863071">
          <w:marLeft w:val="0"/>
          <w:marRight w:val="0"/>
          <w:marTop w:val="0"/>
          <w:marBottom w:val="0"/>
          <w:divBdr>
            <w:top w:val="none" w:sz="0" w:space="0" w:color="auto"/>
            <w:left w:val="none" w:sz="0" w:space="0" w:color="auto"/>
            <w:bottom w:val="none" w:sz="0" w:space="0" w:color="auto"/>
            <w:right w:val="none" w:sz="0" w:space="0" w:color="auto"/>
          </w:divBdr>
        </w:div>
        <w:div w:id="2020154724">
          <w:marLeft w:val="0"/>
          <w:marRight w:val="0"/>
          <w:marTop w:val="0"/>
          <w:marBottom w:val="0"/>
          <w:divBdr>
            <w:top w:val="none" w:sz="0" w:space="0" w:color="auto"/>
            <w:left w:val="none" w:sz="0" w:space="0" w:color="auto"/>
            <w:bottom w:val="none" w:sz="0" w:space="0" w:color="auto"/>
            <w:right w:val="none" w:sz="0" w:space="0" w:color="auto"/>
          </w:divBdr>
        </w:div>
        <w:div w:id="124205947">
          <w:marLeft w:val="0"/>
          <w:marRight w:val="0"/>
          <w:marTop w:val="0"/>
          <w:marBottom w:val="0"/>
          <w:divBdr>
            <w:top w:val="none" w:sz="0" w:space="0" w:color="auto"/>
            <w:left w:val="none" w:sz="0" w:space="0" w:color="auto"/>
            <w:bottom w:val="none" w:sz="0" w:space="0" w:color="auto"/>
            <w:right w:val="none" w:sz="0" w:space="0" w:color="auto"/>
          </w:divBdr>
        </w:div>
        <w:div w:id="1971938777">
          <w:marLeft w:val="0"/>
          <w:marRight w:val="0"/>
          <w:marTop w:val="0"/>
          <w:marBottom w:val="0"/>
          <w:divBdr>
            <w:top w:val="none" w:sz="0" w:space="0" w:color="auto"/>
            <w:left w:val="none" w:sz="0" w:space="0" w:color="auto"/>
            <w:bottom w:val="none" w:sz="0" w:space="0" w:color="auto"/>
            <w:right w:val="none" w:sz="0" w:space="0" w:color="auto"/>
          </w:divBdr>
        </w:div>
        <w:div w:id="1345597499">
          <w:marLeft w:val="0"/>
          <w:marRight w:val="0"/>
          <w:marTop w:val="0"/>
          <w:marBottom w:val="0"/>
          <w:divBdr>
            <w:top w:val="none" w:sz="0" w:space="0" w:color="auto"/>
            <w:left w:val="none" w:sz="0" w:space="0" w:color="auto"/>
            <w:bottom w:val="none" w:sz="0" w:space="0" w:color="auto"/>
            <w:right w:val="none" w:sz="0" w:space="0" w:color="auto"/>
          </w:divBdr>
        </w:div>
        <w:div w:id="1532298237">
          <w:marLeft w:val="0"/>
          <w:marRight w:val="0"/>
          <w:marTop w:val="0"/>
          <w:marBottom w:val="0"/>
          <w:divBdr>
            <w:top w:val="none" w:sz="0" w:space="0" w:color="auto"/>
            <w:left w:val="none" w:sz="0" w:space="0" w:color="auto"/>
            <w:bottom w:val="none" w:sz="0" w:space="0" w:color="auto"/>
            <w:right w:val="none" w:sz="0" w:space="0" w:color="auto"/>
          </w:divBdr>
        </w:div>
        <w:div w:id="374433085">
          <w:marLeft w:val="0"/>
          <w:marRight w:val="0"/>
          <w:marTop w:val="0"/>
          <w:marBottom w:val="0"/>
          <w:divBdr>
            <w:top w:val="none" w:sz="0" w:space="0" w:color="auto"/>
            <w:left w:val="none" w:sz="0" w:space="0" w:color="auto"/>
            <w:bottom w:val="none" w:sz="0" w:space="0" w:color="auto"/>
            <w:right w:val="none" w:sz="0" w:space="0" w:color="auto"/>
          </w:divBdr>
        </w:div>
        <w:div w:id="1780955217">
          <w:marLeft w:val="0"/>
          <w:marRight w:val="0"/>
          <w:marTop w:val="0"/>
          <w:marBottom w:val="0"/>
          <w:divBdr>
            <w:top w:val="none" w:sz="0" w:space="0" w:color="auto"/>
            <w:left w:val="none" w:sz="0" w:space="0" w:color="auto"/>
            <w:bottom w:val="none" w:sz="0" w:space="0" w:color="auto"/>
            <w:right w:val="none" w:sz="0" w:space="0" w:color="auto"/>
          </w:divBdr>
        </w:div>
        <w:div w:id="610553714">
          <w:marLeft w:val="0"/>
          <w:marRight w:val="0"/>
          <w:marTop w:val="0"/>
          <w:marBottom w:val="0"/>
          <w:divBdr>
            <w:top w:val="none" w:sz="0" w:space="0" w:color="auto"/>
            <w:left w:val="none" w:sz="0" w:space="0" w:color="auto"/>
            <w:bottom w:val="none" w:sz="0" w:space="0" w:color="auto"/>
            <w:right w:val="none" w:sz="0" w:space="0" w:color="auto"/>
          </w:divBdr>
        </w:div>
        <w:div w:id="1987128312">
          <w:marLeft w:val="0"/>
          <w:marRight w:val="0"/>
          <w:marTop w:val="0"/>
          <w:marBottom w:val="0"/>
          <w:divBdr>
            <w:top w:val="none" w:sz="0" w:space="0" w:color="auto"/>
            <w:left w:val="none" w:sz="0" w:space="0" w:color="auto"/>
            <w:bottom w:val="none" w:sz="0" w:space="0" w:color="auto"/>
            <w:right w:val="none" w:sz="0" w:space="0" w:color="auto"/>
          </w:divBdr>
        </w:div>
        <w:div w:id="1631322871">
          <w:marLeft w:val="0"/>
          <w:marRight w:val="0"/>
          <w:marTop w:val="0"/>
          <w:marBottom w:val="0"/>
          <w:divBdr>
            <w:top w:val="none" w:sz="0" w:space="0" w:color="auto"/>
            <w:left w:val="none" w:sz="0" w:space="0" w:color="auto"/>
            <w:bottom w:val="none" w:sz="0" w:space="0" w:color="auto"/>
            <w:right w:val="none" w:sz="0" w:space="0" w:color="auto"/>
          </w:divBdr>
        </w:div>
        <w:div w:id="1135218674">
          <w:marLeft w:val="0"/>
          <w:marRight w:val="0"/>
          <w:marTop w:val="0"/>
          <w:marBottom w:val="0"/>
          <w:divBdr>
            <w:top w:val="none" w:sz="0" w:space="0" w:color="auto"/>
            <w:left w:val="none" w:sz="0" w:space="0" w:color="auto"/>
            <w:bottom w:val="none" w:sz="0" w:space="0" w:color="auto"/>
            <w:right w:val="none" w:sz="0" w:space="0" w:color="auto"/>
          </w:divBdr>
        </w:div>
        <w:div w:id="1032609311">
          <w:marLeft w:val="0"/>
          <w:marRight w:val="0"/>
          <w:marTop w:val="0"/>
          <w:marBottom w:val="0"/>
          <w:divBdr>
            <w:top w:val="none" w:sz="0" w:space="0" w:color="auto"/>
            <w:left w:val="none" w:sz="0" w:space="0" w:color="auto"/>
            <w:bottom w:val="none" w:sz="0" w:space="0" w:color="auto"/>
            <w:right w:val="none" w:sz="0" w:space="0" w:color="auto"/>
          </w:divBdr>
        </w:div>
        <w:div w:id="1788037531">
          <w:marLeft w:val="0"/>
          <w:marRight w:val="0"/>
          <w:marTop w:val="0"/>
          <w:marBottom w:val="0"/>
          <w:divBdr>
            <w:top w:val="none" w:sz="0" w:space="0" w:color="auto"/>
            <w:left w:val="none" w:sz="0" w:space="0" w:color="auto"/>
            <w:bottom w:val="none" w:sz="0" w:space="0" w:color="auto"/>
            <w:right w:val="none" w:sz="0" w:space="0" w:color="auto"/>
          </w:divBdr>
        </w:div>
        <w:div w:id="1358580689">
          <w:marLeft w:val="0"/>
          <w:marRight w:val="0"/>
          <w:marTop w:val="0"/>
          <w:marBottom w:val="0"/>
          <w:divBdr>
            <w:top w:val="none" w:sz="0" w:space="0" w:color="auto"/>
            <w:left w:val="none" w:sz="0" w:space="0" w:color="auto"/>
            <w:bottom w:val="none" w:sz="0" w:space="0" w:color="auto"/>
            <w:right w:val="none" w:sz="0" w:space="0" w:color="auto"/>
          </w:divBdr>
        </w:div>
        <w:div w:id="860976933">
          <w:marLeft w:val="0"/>
          <w:marRight w:val="0"/>
          <w:marTop w:val="0"/>
          <w:marBottom w:val="0"/>
          <w:divBdr>
            <w:top w:val="none" w:sz="0" w:space="0" w:color="auto"/>
            <w:left w:val="none" w:sz="0" w:space="0" w:color="auto"/>
            <w:bottom w:val="none" w:sz="0" w:space="0" w:color="auto"/>
            <w:right w:val="none" w:sz="0" w:space="0" w:color="auto"/>
          </w:divBdr>
        </w:div>
        <w:div w:id="2026899007">
          <w:marLeft w:val="0"/>
          <w:marRight w:val="0"/>
          <w:marTop w:val="0"/>
          <w:marBottom w:val="0"/>
          <w:divBdr>
            <w:top w:val="none" w:sz="0" w:space="0" w:color="auto"/>
            <w:left w:val="none" w:sz="0" w:space="0" w:color="auto"/>
            <w:bottom w:val="none" w:sz="0" w:space="0" w:color="auto"/>
            <w:right w:val="none" w:sz="0" w:space="0" w:color="auto"/>
          </w:divBdr>
        </w:div>
        <w:div w:id="819660232">
          <w:marLeft w:val="0"/>
          <w:marRight w:val="0"/>
          <w:marTop w:val="0"/>
          <w:marBottom w:val="0"/>
          <w:divBdr>
            <w:top w:val="none" w:sz="0" w:space="0" w:color="auto"/>
            <w:left w:val="none" w:sz="0" w:space="0" w:color="auto"/>
            <w:bottom w:val="none" w:sz="0" w:space="0" w:color="auto"/>
            <w:right w:val="none" w:sz="0" w:space="0" w:color="auto"/>
          </w:divBdr>
        </w:div>
        <w:div w:id="1174493876">
          <w:marLeft w:val="0"/>
          <w:marRight w:val="0"/>
          <w:marTop w:val="0"/>
          <w:marBottom w:val="0"/>
          <w:divBdr>
            <w:top w:val="none" w:sz="0" w:space="0" w:color="auto"/>
            <w:left w:val="none" w:sz="0" w:space="0" w:color="auto"/>
            <w:bottom w:val="none" w:sz="0" w:space="0" w:color="auto"/>
            <w:right w:val="none" w:sz="0" w:space="0" w:color="auto"/>
          </w:divBdr>
        </w:div>
        <w:div w:id="1335189355">
          <w:marLeft w:val="0"/>
          <w:marRight w:val="0"/>
          <w:marTop w:val="0"/>
          <w:marBottom w:val="0"/>
          <w:divBdr>
            <w:top w:val="none" w:sz="0" w:space="0" w:color="auto"/>
            <w:left w:val="none" w:sz="0" w:space="0" w:color="auto"/>
            <w:bottom w:val="none" w:sz="0" w:space="0" w:color="auto"/>
            <w:right w:val="none" w:sz="0" w:space="0" w:color="auto"/>
          </w:divBdr>
        </w:div>
        <w:div w:id="671416325">
          <w:marLeft w:val="0"/>
          <w:marRight w:val="0"/>
          <w:marTop w:val="0"/>
          <w:marBottom w:val="0"/>
          <w:divBdr>
            <w:top w:val="none" w:sz="0" w:space="0" w:color="auto"/>
            <w:left w:val="none" w:sz="0" w:space="0" w:color="auto"/>
            <w:bottom w:val="none" w:sz="0" w:space="0" w:color="auto"/>
            <w:right w:val="none" w:sz="0" w:space="0" w:color="auto"/>
          </w:divBdr>
        </w:div>
        <w:div w:id="910962943">
          <w:marLeft w:val="0"/>
          <w:marRight w:val="0"/>
          <w:marTop w:val="0"/>
          <w:marBottom w:val="0"/>
          <w:divBdr>
            <w:top w:val="none" w:sz="0" w:space="0" w:color="auto"/>
            <w:left w:val="none" w:sz="0" w:space="0" w:color="auto"/>
            <w:bottom w:val="none" w:sz="0" w:space="0" w:color="auto"/>
            <w:right w:val="none" w:sz="0" w:space="0" w:color="auto"/>
          </w:divBdr>
        </w:div>
        <w:div w:id="1080180032">
          <w:marLeft w:val="0"/>
          <w:marRight w:val="0"/>
          <w:marTop w:val="0"/>
          <w:marBottom w:val="0"/>
          <w:divBdr>
            <w:top w:val="none" w:sz="0" w:space="0" w:color="auto"/>
            <w:left w:val="none" w:sz="0" w:space="0" w:color="auto"/>
            <w:bottom w:val="none" w:sz="0" w:space="0" w:color="auto"/>
            <w:right w:val="none" w:sz="0" w:space="0" w:color="auto"/>
          </w:divBdr>
        </w:div>
        <w:div w:id="1495607121">
          <w:marLeft w:val="0"/>
          <w:marRight w:val="0"/>
          <w:marTop w:val="0"/>
          <w:marBottom w:val="0"/>
          <w:divBdr>
            <w:top w:val="none" w:sz="0" w:space="0" w:color="auto"/>
            <w:left w:val="none" w:sz="0" w:space="0" w:color="auto"/>
            <w:bottom w:val="none" w:sz="0" w:space="0" w:color="auto"/>
            <w:right w:val="none" w:sz="0" w:space="0" w:color="auto"/>
          </w:divBdr>
        </w:div>
        <w:div w:id="1940481019">
          <w:marLeft w:val="0"/>
          <w:marRight w:val="0"/>
          <w:marTop w:val="0"/>
          <w:marBottom w:val="0"/>
          <w:divBdr>
            <w:top w:val="none" w:sz="0" w:space="0" w:color="auto"/>
            <w:left w:val="none" w:sz="0" w:space="0" w:color="auto"/>
            <w:bottom w:val="none" w:sz="0" w:space="0" w:color="auto"/>
            <w:right w:val="none" w:sz="0" w:space="0" w:color="auto"/>
          </w:divBdr>
        </w:div>
        <w:div w:id="1097748801">
          <w:marLeft w:val="0"/>
          <w:marRight w:val="0"/>
          <w:marTop w:val="0"/>
          <w:marBottom w:val="0"/>
          <w:divBdr>
            <w:top w:val="none" w:sz="0" w:space="0" w:color="auto"/>
            <w:left w:val="none" w:sz="0" w:space="0" w:color="auto"/>
            <w:bottom w:val="none" w:sz="0" w:space="0" w:color="auto"/>
            <w:right w:val="none" w:sz="0" w:space="0" w:color="auto"/>
          </w:divBdr>
        </w:div>
        <w:div w:id="1079327611">
          <w:marLeft w:val="0"/>
          <w:marRight w:val="0"/>
          <w:marTop w:val="0"/>
          <w:marBottom w:val="0"/>
          <w:divBdr>
            <w:top w:val="none" w:sz="0" w:space="0" w:color="auto"/>
            <w:left w:val="none" w:sz="0" w:space="0" w:color="auto"/>
            <w:bottom w:val="none" w:sz="0" w:space="0" w:color="auto"/>
            <w:right w:val="none" w:sz="0" w:space="0" w:color="auto"/>
          </w:divBdr>
        </w:div>
        <w:div w:id="2023621956">
          <w:marLeft w:val="0"/>
          <w:marRight w:val="0"/>
          <w:marTop w:val="0"/>
          <w:marBottom w:val="0"/>
          <w:divBdr>
            <w:top w:val="none" w:sz="0" w:space="0" w:color="auto"/>
            <w:left w:val="none" w:sz="0" w:space="0" w:color="auto"/>
            <w:bottom w:val="none" w:sz="0" w:space="0" w:color="auto"/>
            <w:right w:val="none" w:sz="0" w:space="0" w:color="auto"/>
          </w:divBdr>
        </w:div>
        <w:div w:id="151871720">
          <w:marLeft w:val="0"/>
          <w:marRight w:val="0"/>
          <w:marTop w:val="0"/>
          <w:marBottom w:val="0"/>
          <w:divBdr>
            <w:top w:val="none" w:sz="0" w:space="0" w:color="auto"/>
            <w:left w:val="none" w:sz="0" w:space="0" w:color="auto"/>
            <w:bottom w:val="none" w:sz="0" w:space="0" w:color="auto"/>
            <w:right w:val="none" w:sz="0" w:space="0" w:color="auto"/>
          </w:divBdr>
        </w:div>
        <w:div w:id="1318193111">
          <w:marLeft w:val="0"/>
          <w:marRight w:val="0"/>
          <w:marTop w:val="0"/>
          <w:marBottom w:val="0"/>
          <w:divBdr>
            <w:top w:val="none" w:sz="0" w:space="0" w:color="auto"/>
            <w:left w:val="none" w:sz="0" w:space="0" w:color="auto"/>
            <w:bottom w:val="none" w:sz="0" w:space="0" w:color="auto"/>
            <w:right w:val="none" w:sz="0" w:space="0" w:color="auto"/>
          </w:divBdr>
        </w:div>
        <w:div w:id="1152910804">
          <w:marLeft w:val="0"/>
          <w:marRight w:val="0"/>
          <w:marTop w:val="0"/>
          <w:marBottom w:val="0"/>
          <w:divBdr>
            <w:top w:val="none" w:sz="0" w:space="0" w:color="auto"/>
            <w:left w:val="none" w:sz="0" w:space="0" w:color="auto"/>
            <w:bottom w:val="none" w:sz="0" w:space="0" w:color="auto"/>
            <w:right w:val="none" w:sz="0" w:space="0" w:color="auto"/>
          </w:divBdr>
        </w:div>
        <w:div w:id="615790176">
          <w:marLeft w:val="0"/>
          <w:marRight w:val="0"/>
          <w:marTop w:val="0"/>
          <w:marBottom w:val="0"/>
          <w:divBdr>
            <w:top w:val="none" w:sz="0" w:space="0" w:color="auto"/>
            <w:left w:val="none" w:sz="0" w:space="0" w:color="auto"/>
            <w:bottom w:val="none" w:sz="0" w:space="0" w:color="auto"/>
            <w:right w:val="none" w:sz="0" w:space="0" w:color="auto"/>
          </w:divBdr>
        </w:div>
        <w:div w:id="153953871">
          <w:marLeft w:val="0"/>
          <w:marRight w:val="0"/>
          <w:marTop w:val="0"/>
          <w:marBottom w:val="0"/>
          <w:divBdr>
            <w:top w:val="none" w:sz="0" w:space="0" w:color="auto"/>
            <w:left w:val="none" w:sz="0" w:space="0" w:color="auto"/>
            <w:bottom w:val="none" w:sz="0" w:space="0" w:color="auto"/>
            <w:right w:val="none" w:sz="0" w:space="0" w:color="auto"/>
          </w:divBdr>
        </w:div>
        <w:div w:id="770004125">
          <w:marLeft w:val="0"/>
          <w:marRight w:val="0"/>
          <w:marTop w:val="0"/>
          <w:marBottom w:val="0"/>
          <w:divBdr>
            <w:top w:val="none" w:sz="0" w:space="0" w:color="auto"/>
            <w:left w:val="none" w:sz="0" w:space="0" w:color="auto"/>
            <w:bottom w:val="none" w:sz="0" w:space="0" w:color="auto"/>
            <w:right w:val="none" w:sz="0" w:space="0" w:color="auto"/>
          </w:divBdr>
        </w:div>
        <w:div w:id="443303108">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1324043695">
          <w:marLeft w:val="0"/>
          <w:marRight w:val="0"/>
          <w:marTop w:val="0"/>
          <w:marBottom w:val="0"/>
          <w:divBdr>
            <w:top w:val="none" w:sz="0" w:space="0" w:color="auto"/>
            <w:left w:val="none" w:sz="0" w:space="0" w:color="auto"/>
            <w:bottom w:val="none" w:sz="0" w:space="0" w:color="auto"/>
            <w:right w:val="none" w:sz="0" w:space="0" w:color="auto"/>
          </w:divBdr>
        </w:div>
        <w:div w:id="1320889704">
          <w:marLeft w:val="0"/>
          <w:marRight w:val="0"/>
          <w:marTop w:val="0"/>
          <w:marBottom w:val="0"/>
          <w:divBdr>
            <w:top w:val="none" w:sz="0" w:space="0" w:color="auto"/>
            <w:left w:val="none" w:sz="0" w:space="0" w:color="auto"/>
            <w:bottom w:val="none" w:sz="0" w:space="0" w:color="auto"/>
            <w:right w:val="none" w:sz="0" w:space="0" w:color="auto"/>
          </w:divBdr>
        </w:div>
        <w:div w:id="137697905">
          <w:marLeft w:val="0"/>
          <w:marRight w:val="0"/>
          <w:marTop w:val="0"/>
          <w:marBottom w:val="0"/>
          <w:divBdr>
            <w:top w:val="none" w:sz="0" w:space="0" w:color="auto"/>
            <w:left w:val="none" w:sz="0" w:space="0" w:color="auto"/>
            <w:bottom w:val="none" w:sz="0" w:space="0" w:color="auto"/>
            <w:right w:val="none" w:sz="0" w:space="0" w:color="auto"/>
          </w:divBdr>
        </w:div>
        <w:div w:id="2024819838">
          <w:marLeft w:val="0"/>
          <w:marRight w:val="0"/>
          <w:marTop w:val="0"/>
          <w:marBottom w:val="0"/>
          <w:divBdr>
            <w:top w:val="none" w:sz="0" w:space="0" w:color="auto"/>
            <w:left w:val="none" w:sz="0" w:space="0" w:color="auto"/>
            <w:bottom w:val="none" w:sz="0" w:space="0" w:color="auto"/>
            <w:right w:val="none" w:sz="0" w:space="0" w:color="auto"/>
          </w:divBdr>
        </w:div>
        <w:div w:id="606699051">
          <w:marLeft w:val="0"/>
          <w:marRight w:val="0"/>
          <w:marTop w:val="0"/>
          <w:marBottom w:val="0"/>
          <w:divBdr>
            <w:top w:val="none" w:sz="0" w:space="0" w:color="auto"/>
            <w:left w:val="none" w:sz="0" w:space="0" w:color="auto"/>
            <w:bottom w:val="none" w:sz="0" w:space="0" w:color="auto"/>
            <w:right w:val="none" w:sz="0" w:space="0" w:color="auto"/>
          </w:divBdr>
        </w:div>
        <w:div w:id="1628193637">
          <w:marLeft w:val="0"/>
          <w:marRight w:val="0"/>
          <w:marTop w:val="0"/>
          <w:marBottom w:val="0"/>
          <w:divBdr>
            <w:top w:val="none" w:sz="0" w:space="0" w:color="auto"/>
            <w:left w:val="none" w:sz="0" w:space="0" w:color="auto"/>
            <w:bottom w:val="none" w:sz="0" w:space="0" w:color="auto"/>
            <w:right w:val="none" w:sz="0" w:space="0" w:color="auto"/>
          </w:divBdr>
        </w:div>
        <w:div w:id="223378276">
          <w:marLeft w:val="0"/>
          <w:marRight w:val="0"/>
          <w:marTop w:val="0"/>
          <w:marBottom w:val="0"/>
          <w:divBdr>
            <w:top w:val="none" w:sz="0" w:space="0" w:color="auto"/>
            <w:left w:val="none" w:sz="0" w:space="0" w:color="auto"/>
            <w:bottom w:val="none" w:sz="0" w:space="0" w:color="auto"/>
            <w:right w:val="none" w:sz="0" w:space="0" w:color="auto"/>
          </w:divBdr>
        </w:div>
        <w:div w:id="1778478125">
          <w:marLeft w:val="0"/>
          <w:marRight w:val="0"/>
          <w:marTop w:val="0"/>
          <w:marBottom w:val="0"/>
          <w:divBdr>
            <w:top w:val="none" w:sz="0" w:space="0" w:color="auto"/>
            <w:left w:val="none" w:sz="0" w:space="0" w:color="auto"/>
            <w:bottom w:val="none" w:sz="0" w:space="0" w:color="auto"/>
            <w:right w:val="none" w:sz="0" w:space="0" w:color="auto"/>
          </w:divBdr>
        </w:div>
        <w:div w:id="891379279">
          <w:marLeft w:val="0"/>
          <w:marRight w:val="0"/>
          <w:marTop w:val="0"/>
          <w:marBottom w:val="0"/>
          <w:divBdr>
            <w:top w:val="none" w:sz="0" w:space="0" w:color="auto"/>
            <w:left w:val="none" w:sz="0" w:space="0" w:color="auto"/>
            <w:bottom w:val="none" w:sz="0" w:space="0" w:color="auto"/>
            <w:right w:val="none" w:sz="0" w:space="0" w:color="auto"/>
          </w:divBdr>
        </w:div>
        <w:div w:id="557057567">
          <w:marLeft w:val="0"/>
          <w:marRight w:val="0"/>
          <w:marTop w:val="0"/>
          <w:marBottom w:val="0"/>
          <w:divBdr>
            <w:top w:val="none" w:sz="0" w:space="0" w:color="auto"/>
            <w:left w:val="none" w:sz="0" w:space="0" w:color="auto"/>
            <w:bottom w:val="none" w:sz="0" w:space="0" w:color="auto"/>
            <w:right w:val="none" w:sz="0" w:space="0" w:color="auto"/>
          </w:divBdr>
        </w:div>
        <w:div w:id="1365786219">
          <w:marLeft w:val="0"/>
          <w:marRight w:val="0"/>
          <w:marTop w:val="0"/>
          <w:marBottom w:val="0"/>
          <w:divBdr>
            <w:top w:val="none" w:sz="0" w:space="0" w:color="auto"/>
            <w:left w:val="none" w:sz="0" w:space="0" w:color="auto"/>
            <w:bottom w:val="none" w:sz="0" w:space="0" w:color="auto"/>
            <w:right w:val="none" w:sz="0" w:space="0" w:color="auto"/>
          </w:divBdr>
        </w:div>
        <w:div w:id="952439593">
          <w:marLeft w:val="0"/>
          <w:marRight w:val="0"/>
          <w:marTop w:val="0"/>
          <w:marBottom w:val="0"/>
          <w:divBdr>
            <w:top w:val="none" w:sz="0" w:space="0" w:color="auto"/>
            <w:left w:val="none" w:sz="0" w:space="0" w:color="auto"/>
            <w:bottom w:val="none" w:sz="0" w:space="0" w:color="auto"/>
            <w:right w:val="none" w:sz="0" w:space="0" w:color="auto"/>
          </w:divBdr>
        </w:div>
        <w:div w:id="354430732">
          <w:marLeft w:val="0"/>
          <w:marRight w:val="0"/>
          <w:marTop w:val="0"/>
          <w:marBottom w:val="0"/>
          <w:divBdr>
            <w:top w:val="none" w:sz="0" w:space="0" w:color="auto"/>
            <w:left w:val="none" w:sz="0" w:space="0" w:color="auto"/>
            <w:bottom w:val="none" w:sz="0" w:space="0" w:color="auto"/>
            <w:right w:val="none" w:sz="0" w:space="0" w:color="auto"/>
          </w:divBdr>
        </w:div>
        <w:div w:id="39520594">
          <w:marLeft w:val="0"/>
          <w:marRight w:val="0"/>
          <w:marTop w:val="0"/>
          <w:marBottom w:val="0"/>
          <w:divBdr>
            <w:top w:val="none" w:sz="0" w:space="0" w:color="auto"/>
            <w:left w:val="none" w:sz="0" w:space="0" w:color="auto"/>
            <w:bottom w:val="none" w:sz="0" w:space="0" w:color="auto"/>
            <w:right w:val="none" w:sz="0" w:space="0" w:color="auto"/>
          </w:divBdr>
        </w:div>
        <w:div w:id="244457391">
          <w:marLeft w:val="0"/>
          <w:marRight w:val="0"/>
          <w:marTop w:val="0"/>
          <w:marBottom w:val="0"/>
          <w:divBdr>
            <w:top w:val="none" w:sz="0" w:space="0" w:color="auto"/>
            <w:left w:val="none" w:sz="0" w:space="0" w:color="auto"/>
            <w:bottom w:val="none" w:sz="0" w:space="0" w:color="auto"/>
            <w:right w:val="none" w:sz="0" w:space="0" w:color="auto"/>
          </w:divBdr>
        </w:div>
        <w:div w:id="486022705">
          <w:marLeft w:val="0"/>
          <w:marRight w:val="0"/>
          <w:marTop w:val="0"/>
          <w:marBottom w:val="0"/>
          <w:divBdr>
            <w:top w:val="none" w:sz="0" w:space="0" w:color="auto"/>
            <w:left w:val="none" w:sz="0" w:space="0" w:color="auto"/>
            <w:bottom w:val="none" w:sz="0" w:space="0" w:color="auto"/>
            <w:right w:val="none" w:sz="0" w:space="0" w:color="auto"/>
          </w:divBdr>
        </w:div>
        <w:div w:id="1562784947">
          <w:marLeft w:val="0"/>
          <w:marRight w:val="0"/>
          <w:marTop w:val="0"/>
          <w:marBottom w:val="0"/>
          <w:divBdr>
            <w:top w:val="none" w:sz="0" w:space="0" w:color="auto"/>
            <w:left w:val="none" w:sz="0" w:space="0" w:color="auto"/>
            <w:bottom w:val="none" w:sz="0" w:space="0" w:color="auto"/>
            <w:right w:val="none" w:sz="0" w:space="0" w:color="auto"/>
          </w:divBdr>
        </w:div>
        <w:div w:id="1098908129">
          <w:marLeft w:val="0"/>
          <w:marRight w:val="0"/>
          <w:marTop w:val="0"/>
          <w:marBottom w:val="0"/>
          <w:divBdr>
            <w:top w:val="none" w:sz="0" w:space="0" w:color="auto"/>
            <w:left w:val="none" w:sz="0" w:space="0" w:color="auto"/>
            <w:bottom w:val="none" w:sz="0" w:space="0" w:color="auto"/>
            <w:right w:val="none" w:sz="0" w:space="0" w:color="auto"/>
          </w:divBdr>
        </w:div>
        <w:div w:id="243495220">
          <w:marLeft w:val="0"/>
          <w:marRight w:val="0"/>
          <w:marTop w:val="0"/>
          <w:marBottom w:val="0"/>
          <w:divBdr>
            <w:top w:val="none" w:sz="0" w:space="0" w:color="auto"/>
            <w:left w:val="none" w:sz="0" w:space="0" w:color="auto"/>
            <w:bottom w:val="none" w:sz="0" w:space="0" w:color="auto"/>
            <w:right w:val="none" w:sz="0" w:space="0" w:color="auto"/>
          </w:divBdr>
        </w:div>
        <w:div w:id="17047594">
          <w:marLeft w:val="0"/>
          <w:marRight w:val="0"/>
          <w:marTop w:val="0"/>
          <w:marBottom w:val="0"/>
          <w:divBdr>
            <w:top w:val="none" w:sz="0" w:space="0" w:color="auto"/>
            <w:left w:val="none" w:sz="0" w:space="0" w:color="auto"/>
            <w:bottom w:val="none" w:sz="0" w:space="0" w:color="auto"/>
            <w:right w:val="none" w:sz="0" w:space="0" w:color="auto"/>
          </w:divBdr>
        </w:div>
        <w:div w:id="68812819">
          <w:marLeft w:val="0"/>
          <w:marRight w:val="0"/>
          <w:marTop w:val="0"/>
          <w:marBottom w:val="0"/>
          <w:divBdr>
            <w:top w:val="none" w:sz="0" w:space="0" w:color="auto"/>
            <w:left w:val="none" w:sz="0" w:space="0" w:color="auto"/>
            <w:bottom w:val="none" w:sz="0" w:space="0" w:color="auto"/>
            <w:right w:val="none" w:sz="0" w:space="0" w:color="auto"/>
          </w:divBdr>
        </w:div>
        <w:div w:id="1430008255">
          <w:marLeft w:val="0"/>
          <w:marRight w:val="0"/>
          <w:marTop w:val="0"/>
          <w:marBottom w:val="0"/>
          <w:divBdr>
            <w:top w:val="none" w:sz="0" w:space="0" w:color="auto"/>
            <w:left w:val="none" w:sz="0" w:space="0" w:color="auto"/>
            <w:bottom w:val="none" w:sz="0" w:space="0" w:color="auto"/>
            <w:right w:val="none" w:sz="0" w:space="0" w:color="auto"/>
          </w:divBdr>
        </w:div>
        <w:div w:id="132910079">
          <w:marLeft w:val="0"/>
          <w:marRight w:val="0"/>
          <w:marTop w:val="0"/>
          <w:marBottom w:val="0"/>
          <w:divBdr>
            <w:top w:val="none" w:sz="0" w:space="0" w:color="auto"/>
            <w:left w:val="none" w:sz="0" w:space="0" w:color="auto"/>
            <w:bottom w:val="none" w:sz="0" w:space="0" w:color="auto"/>
            <w:right w:val="none" w:sz="0" w:space="0" w:color="auto"/>
          </w:divBdr>
        </w:div>
        <w:div w:id="1253969059">
          <w:marLeft w:val="0"/>
          <w:marRight w:val="0"/>
          <w:marTop w:val="0"/>
          <w:marBottom w:val="0"/>
          <w:divBdr>
            <w:top w:val="none" w:sz="0" w:space="0" w:color="auto"/>
            <w:left w:val="none" w:sz="0" w:space="0" w:color="auto"/>
            <w:bottom w:val="none" w:sz="0" w:space="0" w:color="auto"/>
            <w:right w:val="none" w:sz="0" w:space="0" w:color="auto"/>
          </w:divBdr>
        </w:div>
        <w:div w:id="1642030207">
          <w:marLeft w:val="0"/>
          <w:marRight w:val="0"/>
          <w:marTop w:val="0"/>
          <w:marBottom w:val="0"/>
          <w:divBdr>
            <w:top w:val="none" w:sz="0" w:space="0" w:color="auto"/>
            <w:left w:val="none" w:sz="0" w:space="0" w:color="auto"/>
            <w:bottom w:val="none" w:sz="0" w:space="0" w:color="auto"/>
            <w:right w:val="none" w:sz="0" w:space="0" w:color="auto"/>
          </w:divBdr>
        </w:div>
        <w:div w:id="25106279">
          <w:marLeft w:val="0"/>
          <w:marRight w:val="0"/>
          <w:marTop w:val="0"/>
          <w:marBottom w:val="0"/>
          <w:divBdr>
            <w:top w:val="none" w:sz="0" w:space="0" w:color="auto"/>
            <w:left w:val="none" w:sz="0" w:space="0" w:color="auto"/>
            <w:bottom w:val="none" w:sz="0" w:space="0" w:color="auto"/>
            <w:right w:val="none" w:sz="0" w:space="0" w:color="auto"/>
          </w:divBdr>
        </w:div>
        <w:div w:id="1407454230">
          <w:marLeft w:val="0"/>
          <w:marRight w:val="0"/>
          <w:marTop w:val="0"/>
          <w:marBottom w:val="0"/>
          <w:divBdr>
            <w:top w:val="none" w:sz="0" w:space="0" w:color="auto"/>
            <w:left w:val="none" w:sz="0" w:space="0" w:color="auto"/>
            <w:bottom w:val="none" w:sz="0" w:space="0" w:color="auto"/>
            <w:right w:val="none" w:sz="0" w:space="0" w:color="auto"/>
          </w:divBdr>
        </w:div>
        <w:div w:id="1033190506">
          <w:marLeft w:val="0"/>
          <w:marRight w:val="0"/>
          <w:marTop w:val="0"/>
          <w:marBottom w:val="0"/>
          <w:divBdr>
            <w:top w:val="none" w:sz="0" w:space="0" w:color="auto"/>
            <w:left w:val="none" w:sz="0" w:space="0" w:color="auto"/>
            <w:bottom w:val="none" w:sz="0" w:space="0" w:color="auto"/>
            <w:right w:val="none" w:sz="0" w:space="0" w:color="auto"/>
          </w:divBdr>
        </w:div>
        <w:div w:id="1104837452">
          <w:marLeft w:val="0"/>
          <w:marRight w:val="0"/>
          <w:marTop w:val="0"/>
          <w:marBottom w:val="0"/>
          <w:divBdr>
            <w:top w:val="none" w:sz="0" w:space="0" w:color="auto"/>
            <w:left w:val="none" w:sz="0" w:space="0" w:color="auto"/>
            <w:bottom w:val="none" w:sz="0" w:space="0" w:color="auto"/>
            <w:right w:val="none" w:sz="0" w:space="0" w:color="auto"/>
          </w:divBdr>
        </w:div>
        <w:div w:id="1116414449">
          <w:marLeft w:val="0"/>
          <w:marRight w:val="0"/>
          <w:marTop w:val="0"/>
          <w:marBottom w:val="0"/>
          <w:divBdr>
            <w:top w:val="none" w:sz="0" w:space="0" w:color="auto"/>
            <w:left w:val="none" w:sz="0" w:space="0" w:color="auto"/>
            <w:bottom w:val="none" w:sz="0" w:space="0" w:color="auto"/>
            <w:right w:val="none" w:sz="0" w:space="0" w:color="auto"/>
          </w:divBdr>
        </w:div>
        <w:div w:id="435685045">
          <w:marLeft w:val="0"/>
          <w:marRight w:val="0"/>
          <w:marTop w:val="0"/>
          <w:marBottom w:val="0"/>
          <w:divBdr>
            <w:top w:val="none" w:sz="0" w:space="0" w:color="auto"/>
            <w:left w:val="none" w:sz="0" w:space="0" w:color="auto"/>
            <w:bottom w:val="none" w:sz="0" w:space="0" w:color="auto"/>
            <w:right w:val="none" w:sz="0" w:space="0" w:color="auto"/>
          </w:divBdr>
        </w:div>
        <w:div w:id="1387559269">
          <w:marLeft w:val="0"/>
          <w:marRight w:val="0"/>
          <w:marTop w:val="0"/>
          <w:marBottom w:val="0"/>
          <w:divBdr>
            <w:top w:val="none" w:sz="0" w:space="0" w:color="auto"/>
            <w:left w:val="none" w:sz="0" w:space="0" w:color="auto"/>
            <w:bottom w:val="none" w:sz="0" w:space="0" w:color="auto"/>
            <w:right w:val="none" w:sz="0" w:space="0" w:color="auto"/>
          </w:divBdr>
        </w:div>
        <w:div w:id="823400948">
          <w:marLeft w:val="0"/>
          <w:marRight w:val="0"/>
          <w:marTop w:val="0"/>
          <w:marBottom w:val="0"/>
          <w:divBdr>
            <w:top w:val="none" w:sz="0" w:space="0" w:color="auto"/>
            <w:left w:val="none" w:sz="0" w:space="0" w:color="auto"/>
            <w:bottom w:val="none" w:sz="0" w:space="0" w:color="auto"/>
            <w:right w:val="none" w:sz="0" w:space="0" w:color="auto"/>
          </w:divBdr>
        </w:div>
        <w:div w:id="592587145">
          <w:marLeft w:val="0"/>
          <w:marRight w:val="0"/>
          <w:marTop w:val="0"/>
          <w:marBottom w:val="0"/>
          <w:divBdr>
            <w:top w:val="none" w:sz="0" w:space="0" w:color="auto"/>
            <w:left w:val="none" w:sz="0" w:space="0" w:color="auto"/>
            <w:bottom w:val="none" w:sz="0" w:space="0" w:color="auto"/>
            <w:right w:val="none" w:sz="0" w:space="0" w:color="auto"/>
          </w:divBdr>
        </w:div>
        <w:div w:id="54283221">
          <w:marLeft w:val="0"/>
          <w:marRight w:val="0"/>
          <w:marTop w:val="0"/>
          <w:marBottom w:val="0"/>
          <w:divBdr>
            <w:top w:val="none" w:sz="0" w:space="0" w:color="auto"/>
            <w:left w:val="none" w:sz="0" w:space="0" w:color="auto"/>
            <w:bottom w:val="none" w:sz="0" w:space="0" w:color="auto"/>
            <w:right w:val="none" w:sz="0" w:space="0" w:color="auto"/>
          </w:divBdr>
        </w:div>
        <w:div w:id="1516967106">
          <w:marLeft w:val="0"/>
          <w:marRight w:val="0"/>
          <w:marTop w:val="0"/>
          <w:marBottom w:val="0"/>
          <w:divBdr>
            <w:top w:val="none" w:sz="0" w:space="0" w:color="auto"/>
            <w:left w:val="none" w:sz="0" w:space="0" w:color="auto"/>
            <w:bottom w:val="none" w:sz="0" w:space="0" w:color="auto"/>
            <w:right w:val="none" w:sz="0" w:space="0" w:color="auto"/>
          </w:divBdr>
        </w:div>
        <w:div w:id="1729526814">
          <w:marLeft w:val="0"/>
          <w:marRight w:val="0"/>
          <w:marTop w:val="0"/>
          <w:marBottom w:val="0"/>
          <w:divBdr>
            <w:top w:val="none" w:sz="0" w:space="0" w:color="auto"/>
            <w:left w:val="none" w:sz="0" w:space="0" w:color="auto"/>
            <w:bottom w:val="none" w:sz="0" w:space="0" w:color="auto"/>
            <w:right w:val="none" w:sz="0" w:space="0" w:color="auto"/>
          </w:divBdr>
        </w:div>
        <w:div w:id="1154949168">
          <w:marLeft w:val="0"/>
          <w:marRight w:val="0"/>
          <w:marTop w:val="0"/>
          <w:marBottom w:val="0"/>
          <w:divBdr>
            <w:top w:val="none" w:sz="0" w:space="0" w:color="auto"/>
            <w:left w:val="none" w:sz="0" w:space="0" w:color="auto"/>
            <w:bottom w:val="none" w:sz="0" w:space="0" w:color="auto"/>
            <w:right w:val="none" w:sz="0" w:space="0" w:color="auto"/>
          </w:divBdr>
        </w:div>
        <w:div w:id="1540818427">
          <w:marLeft w:val="0"/>
          <w:marRight w:val="0"/>
          <w:marTop w:val="0"/>
          <w:marBottom w:val="0"/>
          <w:divBdr>
            <w:top w:val="none" w:sz="0" w:space="0" w:color="auto"/>
            <w:left w:val="none" w:sz="0" w:space="0" w:color="auto"/>
            <w:bottom w:val="none" w:sz="0" w:space="0" w:color="auto"/>
            <w:right w:val="none" w:sz="0" w:space="0" w:color="auto"/>
          </w:divBdr>
        </w:div>
        <w:div w:id="2024435747">
          <w:marLeft w:val="0"/>
          <w:marRight w:val="0"/>
          <w:marTop w:val="0"/>
          <w:marBottom w:val="0"/>
          <w:divBdr>
            <w:top w:val="none" w:sz="0" w:space="0" w:color="auto"/>
            <w:left w:val="none" w:sz="0" w:space="0" w:color="auto"/>
            <w:bottom w:val="none" w:sz="0" w:space="0" w:color="auto"/>
            <w:right w:val="none" w:sz="0" w:space="0" w:color="auto"/>
          </w:divBdr>
        </w:div>
        <w:div w:id="408892424">
          <w:marLeft w:val="0"/>
          <w:marRight w:val="0"/>
          <w:marTop w:val="0"/>
          <w:marBottom w:val="0"/>
          <w:divBdr>
            <w:top w:val="none" w:sz="0" w:space="0" w:color="auto"/>
            <w:left w:val="none" w:sz="0" w:space="0" w:color="auto"/>
            <w:bottom w:val="none" w:sz="0" w:space="0" w:color="auto"/>
            <w:right w:val="none" w:sz="0" w:space="0" w:color="auto"/>
          </w:divBdr>
        </w:div>
        <w:div w:id="983504664">
          <w:marLeft w:val="0"/>
          <w:marRight w:val="0"/>
          <w:marTop w:val="0"/>
          <w:marBottom w:val="0"/>
          <w:divBdr>
            <w:top w:val="none" w:sz="0" w:space="0" w:color="auto"/>
            <w:left w:val="none" w:sz="0" w:space="0" w:color="auto"/>
            <w:bottom w:val="none" w:sz="0" w:space="0" w:color="auto"/>
            <w:right w:val="none" w:sz="0" w:space="0" w:color="auto"/>
          </w:divBdr>
        </w:div>
        <w:div w:id="1898281768">
          <w:marLeft w:val="0"/>
          <w:marRight w:val="0"/>
          <w:marTop w:val="0"/>
          <w:marBottom w:val="0"/>
          <w:divBdr>
            <w:top w:val="none" w:sz="0" w:space="0" w:color="auto"/>
            <w:left w:val="none" w:sz="0" w:space="0" w:color="auto"/>
            <w:bottom w:val="none" w:sz="0" w:space="0" w:color="auto"/>
            <w:right w:val="none" w:sz="0" w:space="0" w:color="auto"/>
          </w:divBdr>
        </w:div>
        <w:div w:id="1836802006">
          <w:marLeft w:val="0"/>
          <w:marRight w:val="0"/>
          <w:marTop w:val="0"/>
          <w:marBottom w:val="0"/>
          <w:divBdr>
            <w:top w:val="none" w:sz="0" w:space="0" w:color="auto"/>
            <w:left w:val="none" w:sz="0" w:space="0" w:color="auto"/>
            <w:bottom w:val="none" w:sz="0" w:space="0" w:color="auto"/>
            <w:right w:val="none" w:sz="0" w:space="0" w:color="auto"/>
          </w:divBdr>
        </w:div>
        <w:div w:id="1035036143">
          <w:marLeft w:val="0"/>
          <w:marRight w:val="0"/>
          <w:marTop w:val="0"/>
          <w:marBottom w:val="0"/>
          <w:divBdr>
            <w:top w:val="none" w:sz="0" w:space="0" w:color="auto"/>
            <w:left w:val="none" w:sz="0" w:space="0" w:color="auto"/>
            <w:bottom w:val="none" w:sz="0" w:space="0" w:color="auto"/>
            <w:right w:val="none" w:sz="0" w:space="0" w:color="auto"/>
          </w:divBdr>
        </w:div>
        <w:div w:id="825828703">
          <w:marLeft w:val="0"/>
          <w:marRight w:val="0"/>
          <w:marTop w:val="0"/>
          <w:marBottom w:val="0"/>
          <w:divBdr>
            <w:top w:val="none" w:sz="0" w:space="0" w:color="auto"/>
            <w:left w:val="none" w:sz="0" w:space="0" w:color="auto"/>
            <w:bottom w:val="none" w:sz="0" w:space="0" w:color="auto"/>
            <w:right w:val="none" w:sz="0" w:space="0" w:color="auto"/>
          </w:divBdr>
        </w:div>
        <w:div w:id="976764406">
          <w:marLeft w:val="0"/>
          <w:marRight w:val="0"/>
          <w:marTop w:val="0"/>
          <w:marBottom w:val="0"/>
          <w:divBdr>
            <w:top w:val="none" w:sz="0" w:space="0" w:color="auto"/>
            <w:left w:val="none" w:sz="0" w:space="0" w:color="auto"/>
            <w:bottom w:val="none" w:sz="0" w:space="0" w:color="auto"/>
            <w:right w:val="none" w:sz="0" w:space="0" w:color="auto"/>
          </w:divBdr>
        </w:div>
        <w:div w:id="697466238">
          <w:marLeft w:val="0"/>
          <w:marRight w:val="0"/>
          <w:marTop w:val="0"/>
          <w:marBottom w:val="0"/>
          <w:divBdr>
            <w:top w:val="none" w:sz="0" w:space="0" w:color="auto"/>
            <w:left w:val="none" w:sz="0" w:space="0" w:color="auto"/>
            <w:bottom w:val="none" w:sz="0" w:space="0" w:color="auto"/>
            <w:right w:val="none" w:sz="0" w:space="0" w:color="auto"/>
          </w:divBdr>
        </w:div>
        <w:div w:id="208552">
          <w:marLeft w:val="0"/>
          <w:marRight w:val="0"/>
          <w:marTop w:val="0"/>
          <w:marBottom w:val="0"/>
          <w:divBdr>
            <w:top w:val="none" w:sz="0" w:space="0" w:color="auto"/>
            <w:left w:val="none" w:sz="0" w:space="0" w:color="auto"/>
            <w:bottom w:val="none" w:sz="0" w:space="0" w:color="auto"/>
            <w:right w:val="none" w:sz="0" w:space="0" w:color="auto"/>
          </w:divBdr>
        </w:div>
        <w:div w:id="178664666">
          <w:marLeft w:val="0"/>
          <w:marRight w:val="0"/>
          <w:marTop w:val="0"/>
          <w:marBottom w:val="0"/>
          <w:divBdr>
            <w:top w:val="none" w:sz="0" w:space="0" w:color="auto"/>
            <w:left w:val="none" w:sz="0" w:space="0" w:color="auto"/>
            <w:bottom w:val="none" w:sz="0" w:space="0" w:color="auto"/>
            <w:right w:val="none" w:sz="0" w:space="0" w:color="auto"/>
          </w:divBdr>
        </w:div>
        <w:div w:id="359862214">
          <w:marLeft w:val="0"/>
          <w:marRight w:val="0"/>
          <w:marTop w:val="0"/>
          <w:marBottom w:val="0"/>
          <w:divBdr>
            <w:top w:val="none" w:sz="0" w:space="0" w:color="auto"/>
            <w:left w:val="none" w:sz="0" w:space="0" w:color="auto"/>
            <w:bottom w:val="none" w:sz="0" w:space="0" w:color="auto"/>
            <w:right w:val="none" w:sz="0" w:space="0" w:color="auto"/>
          </w:divBdr>
        </w:div>
        <w:div w:id="681249938">
          <w:marLeft w:val="0"/>
          <w:marRight w:val="0"/>
          <w:marTop w:val="0"/>
          <w:marBottom w:val="0"/>
          <w:divBdr>
            <w:top w:val="none" w:sz="0" w:space="0" w:color="auto"/>
            <w:left w:val="none" w:sz="0" w:space="0" w:color="auto"/>
            <w:bottom w:val="none" w:sz="0" w:space="0" w:color="auto"/>
            <w:right w:val="none" w:sz="0" w:space="0" w:color="auto"/>
          </w:divBdr>
        </w:div>
        <w:div w:id="1335301968">
          <w:marLeft w:val="0"/>
          <w:marRight w:val="0"/>
          <w:marTop w:val="0"/>
          <w:marBottom w:val="0"/>
          <w:divBdr>
            <w:top w:val="none" w:sz="0" w:space="0" w:color="auto"/>
            <w:left w:val="none" w:sz="0" w:space="0" w:color="auto"/>
            <w:bottom w:val="none" w:sz="0" w:space="0" w:color="auto"/>
            <w:right w:val="none" w:sz="0" w:space="0" w:color="auto"/>
          </w:divBdr>
        </w:div>
        <w:div w:id="1849640931">
          <w:marLeft w:val="0"/>
          <w:marRight w:val="0"/>
          <w:marTop w:val="0"/>
          <w:marBottom w:val="0"/>
          <w:divBdr>
            <w:top w:val="none" w:sz="0" w:space="0" w:color="auto"/>
            <w:left w:val="none" w:sz="0" w:space="0" w:color="auto"/>
            <w:bottom w:val="none" w:sz="0" w:space="0" w:color="auto"/>
            <w:right w:val="none" w:sz="0" w:space="0" w:color="auto"/>
          </w:divBdr>
        </w:div>
        <w:div w:id="1903441514">
          <w:marLeft w:val="0"/>
          <w:marRight w:val="0"/>
          <w:marTop w:val="0"/>
          <w:marBottom w:val="0"/>
          <w:divBdr>
            <w:top w:val="none" w:sz="0" w:space="0" w:color="auto"/>
            <w:left w:val="none" w:sz="0" w:space="0" w:color="auto"/>
            <w:bottom w:val="none" w:sz="0" w:space="0" w:color="auto"/>
            <w:right w:val="none" w:sz="0" w:space="0" w:color="auto"/>
          </w:divBdr>
        </w:div>
        <w:div w:id="465900907">
          <w:marLeft w:val="0"/>
          <w:marRight w:val="0"/>
          <w:marTop w:val="0"/>
          <w:marBottom w:val="0"/>
          <w:divBdr>
            <w:top w:val="none" w:sz="0" w:space="0" w:color="auto"/>
            <w:left w:val="none" w:sz="0" w:space="0" w:color="auto"/>
            <w:bottom w:val="none" w:sz="0" w:space="0" w:color="auto"/>
            <w:right w:val="none" w:sz="0" w:space="0" w:color="auto"/>
          </w:divBdr>
        </w:div>
        <w:div w:id="646934484">
          <w:marLeft w:val="0"/>
          <w:marRight w:val="0"/>
          <w:marTop w:val="0"/>
          <w:marBottom w:val="0"/>
          <w:divBdr>
            <w:top w:val="none" w:sz="0" w:space="0" w:color="auto"/>
            <w:left w:val="none" w:sz="0" w:space="0" w:color="auto"/>
            <w:bottom w:val="none" w:sz="0" w:space="0" w:color="auto"/>
            <w:right w:val="none" w:sz="0" w:space="0" w:color="auto"/>
          </w:divBdr>
        </w:div>
        <w:div w:id="797146751">
          <w:marLeft w:val="0"/>
          <w:marRight w:val="0"/>
          <w:marTop w:val="0"/>
          <w:marBottom w:val="0"/>
          <w:divBdr>
            <w:top w:val="none" w:sz="0" w:space="0" w:color="auto"/>
            <w:left w:val="none" w:sz="0" w:space="0" w:color="auto"/>
            <w:bottom w:val="none" w:sz="0" w:space="0" w:color="auto"/>
            <w:right w:val="none" w:sz="0" w:space="0" w:color="auto"/>
          </w:divBdr>
        </w:div>
        <w:div w:id="1868178718">
          <w:marLeft w:val="0"/>
          <w:marRight w:val="0"/>
          <w:marTop w:val="0"/>
          <w:marBottom w:val="0"/>
          <w:divBdr>
            <w:top w:val="none" w:sz="0" w:space="0" w:color="auto"/>
            <w:left w:val="none" w:sz="0" w:space="0" w:color="auto"/>
            <w:bottom w:val="none" w:sz="0" w:space="0" w:color="auto"/>
            <w:right w:val="none" w:sz="0" w:space="0" w:color="auto"/>
          </w:divBdr>
        </w:div>
        <w:div w:id="2004039163">
          <w:marLeft w:val="0"/>
          <w:marRight w:val="0"/>
          <w:marTop w:val="0"/>
          <w:marBottom w:val="0"/>
          <w:divBdr>
            <w:top w:val="none" w:sz="0" w:space="0" w:color="auto"/>
            <w:left w:val="none" w:sz="0" w:space="0" w:color="auto"/>
            <w:bottom w:val="none" w:sz="0" w:space="0" w:color="auto"/>
            <w:right w:val="none" w:sz="0" w:space="0" w:color="auto"/>
          </w:divBdr>
        </w:div>
        <w:div w:id="1811898505">
          <w:marLeft w:val="0"/>
          <w:marRight w:val="0"/>
          <w:marTop w:val="0"/>
          <w:marBottom w:val="0"/>
          <w:divBdr>
            <w:top w:val="none" w:sz="0" w:space="0" w:color="auto"/>
            <w:left w:val="none" w:sz="0" w:space="0" w:color="auto"/>
            <w:bottom w:val="none" w:sz="0" w:space="0" w:color="auto"/>
            <w:right w:val="none" w:sz="0" w:space="0" w:color="auto"/>
          </w:divBdr>
        </w:div>
        <w:div w:id="2103529741">
          <w:marLeft w:val="0"/>
          <w:marRight w:val="0"/>
          <w:marTop w:val="0"/>
          <w:marBottom w:val="0"/>
          <w:divBdr>
            <w:top w:val="none" w:sz="0" w:space="0" w:color="auto"/>
            <w:left w:val="none" w:sz="0" w:space="0" w:color="auto"/>
            <w:bottom w:val="none" w:sz="0" w:space="0" w:color="auto"/>
            <w:right w:val="none" w:sz="0" w:space="0" w:color="auto"/>
          </w:divBdr>
        </w:div>
        <w:div w:id="154105009">
          <w:marLeft w:val="0"/>
          <w:marRight w:val="0"/>
          <w:marTop w:val="0"/>
          <w:marBottom w:val="0"/>
          <w:divBdr>
            <w:top w:val="none" w:sz="0" w:space="0" w:color="auto"/>
            <w:left w:val="none" w:sz="0" w:space="0" w:color="auto"/>
            <w:bottom w:val="none" w:sz="0" w:space="0" w:color="auto"/>
            <w:right w:val="none" w:sz="0" w:space="0" w:color="auto"/>
          </w:divBdr>
        </w:div>
        <w:div w:id="1154300261">
          <w:marLeft w:val="0"/>
          <w:marRight w:val="0"/>
          <w:marTop w:val="0"/>
          <w:marBottom w:val="0"/>
          <w:divBdr>
            <w:top w:val="none" w:sz="0" w:space="0" w:color="auto"/>
            <w:left w:val="none" w:sz="0" w:space="0" w:color="auto"/>
            <w:bottom w:val="none" w:sz="0" w:space="0" w:color="auto"/>
            <w:right w:val="none" w:sz="0" w:space="0" w:color="auto"/>
          </w:divBdr>
        </w:div>
        <w:div w:id="1593466131">
          <w:marLeft w:val="0"/>
          <w:marRight w:val="0"/>
          <w:marTop w:val="0"/>
          <w:marBottom w:val="0"/>
          <w:divBdr>
            <w:top w:val="none" w:sz="0" w:space="0" w:color="auto"/>
            <w:left w:val="none" w:sz="0" w:space="0" w:color="auto"/>
            <w:bottom w:val="none" w:sz="0" w:space="0" w:color="auto"/>
            <w:right w:val="none" w:sz="0" w:space="0" w:color="auto"/>
          </w:divBdr>
        </w:div>
        <w:div w:id="1248072065">
          <w:marLeft w:val="0"/>
          <w:marRight w:val="0"/>
          <w:marTop w:val="0"/>
          <w:marBottom w:val="0"/>
          <w:divBdr>
            <w:top w:val="none" w:sz="0" w:space="0" w:color="auto"/>
            <w:left w:val="none" w:sz="0" w:space="0" w:color="auto"/>
            <w:bottom w:val="none" w:sz="0" w:space="0" w:color="auto"/>
            <w:right w:val="none" w:sz="0" w:space="0" w:color="auto"/>
          </w:divBdr>
        </w:div>
        <w:div w:id="310410532">
          <w:marLeft w:val="0"/>
          <w:marRight w:val="0"/>
          <w:marTop w:val="0"/>
          <w:marBottom w:val="0"/>
          <w:divBdr>
            <w:top w:val="none" w:sz="0" w:space="0" w:color="auto"/>
            <w:left w:val="none" w:sz="0" w:space="0" w:color="auto"/>
            <w:bottom w:val="none" w:sz="0" w:space="0" w:color="auto"/>
            <w:right w:val="none" w:sz="0" w:space="0" w:color="auto"/>
          </w:divBdr>
        </w:div>
        <w:div w:id="15425698">
          <w:marLeft w:val="0"/>
          <w:marRight w:val="0"/>
          <w:marTop w:val="0"/>
          <w:marBottom w:val="0"/>
          <w:divBdr>
            <w:top w:val="none" w:sz="0" w:space="0" w:color="auto"/>
            <w:left w:val="none" w:sz="0" w:space="0" w:color="auto"/>
            <w:bottom w:val="none" w:sz="0" w:space="0" w:color="auto"/>
            <w:right w:val="none" w:sz="0" w:space="0" w:color="auto"/>
          </w:divBdr>
        </w:div>
        <w:div w:id="968973101">
          <w:marLeft w:val="0"/>
          <w:marRight w:val="0"/>
          <w:marTop w:val="0"/>
          <w:marBottom w:val="0"/>
          <w:divBdr>
            <w:top w:val="none" w:sz="0" w:space="0" w:color="auto"/>
            <w:left w:val="none" w:sz="0" w:space="0" w:color="auto"/>
            <w:bottom w:val="none" w:sz="0" w:space="0" w:color="auto"/>
            <w:right w:val="none" w:sz="0" w:space="0" w:color="auto"/>
          </w:divBdr>
        </w:div>
        <w:div w:id="1953315781">
          <w:marLeft w:val="0"/>
          <w:marRight w:val="0"/>
          <w:marTop w:val="0"/>
          <w:marBottom w:val="0"/>
          <w:divBdr>
            <w:top w:val="none" w:sz="0" w:space="0" w:color="auto"/>
            <w:left w:val="none" w:sz="0" w:space="0" w:color="auto"/>
            <w:bottom w:val="none" w:sz="0" w:space="0" w:color="auto"/>
            <w:right w:val="none" w:sz="0" w:space="0" w:color="auto"/>
          </w:divBdr>
        </w:div>
        <w:div w:id="431362217">
          <w:marLeft w:val="0"/>
          <w:marRight w:val="0"/>
          <w:marTop w:val="0"/>
          <w:marBottom w:val="0"/>
          <w:divBdr>
            <w:top w:val="none" w:sz="0" w:space="0" w:color="auto"/>
            <w:left w:val="none" w:sz="0" w:space="0" w:color="auto"/>
            <w:bottom w:val="none" w:sz="0" w:space="0" w:color="auto"/>
            <w:right w:val="none" w:sz="0" w:space="0" w:color="auto"/>
          </w:divBdr>
        </w:div>
        <w:div w:id="1014844836">
          <w:marLeft w:val="0"/>
          <w:marRight w:val="0"/>
          <w:marTop w:val="0"/>
          <w:marBottom w:val="0"/>
          <w:divBdr>
            <w:top w:val="none" w:sz="0" w:space="0" w:color="auto"/>
            <w:left w:val="none" w:sz="0" w:space="0" w:color="auto"/>
            <w:bottom w:val="none" w:sz="0" w:space="0" w:color="auto"/>
            <w:right w:val="none" w:sz="0" w:space="0" w:color="auto"/>
          </w:divBdr>
        </w:div>
        <w:div w:id="435640380">
          <w:marLeft w:val="0"/>
          <w:marRight w:val="0"/>
          <w:marTop w:val="0"/>
          <w:marBottom w:val="0"/>
          <w:divBdr>
            <w:top w:val="none" w:sz="0" w:space="0" w:color="auto"/>
            <w:left w:val="none" w:sz="0" w:space="0" w:color="auto"/>
            <w:bottom w:val="none" w:sz="0" w:space="0" w:color="auto"/>
            <w:right w:val="none" w:sz="0" w:space="0" w:color="auto"/>
          </w:divBdr>
        </w:div>
        <w:div w:id="607271874">
          <w:marLeft w:val="0"/>
          <w:marRight w:val="0"/>
          <w:marTop w:val="0"/>
          <w:marBottom w:val="0"/>
          <w:divBdr>
            <w:top w:val="none" w:sz="0" w:space="0" w:color="auto"/>
            <w:left w:val="none" w:sz="0" w:space="0" w:color="auto"/>
            <w:bottom w:val="none" w:sz="0" w:space="0" w:color="auto"/>
            <w:right w:val="none" w:sz="0" w:space="0" w:color="auto"/>
          </w:divBdr>
        </w:div>
        <w:div w:id="384523832">
          <w:marLeft w:val="0"/>
          <w:marRight w:val="0"/>
          <w:marTop w:val="0"/>
          <w:marBottom w:val="0"/>
          <w:divBdr>
            <w:top w:val="none" w:sz="0" w:space="0" w:color="auto"/>
            <w:left w:val="none" w:sz="0" w:space="0" w:color="auto"/>
            <w:bottom w:val="none" w:sz="0" w:space="0" w:color="auto"/>
            <w:right w:val="none" w:sz="0" w:space="0" w:color="auto"/>
          </w:divBdr>
        </w:div>
        <w:div w:id="641153448">
          <w:marLeft w:val="0"/>
          <w:marRight w:val="0"/>
          <w:marTop w:val="0"/>
          <w:marBottom w:val="0"/>
          <w:divBdr>
            <w:top w:val="none" w:sz="0" w:space="0" w:color="auto"/>
            <w:left w:val="none" w:sz="0" w:space="0" w:color="auto"/>
            <w:bottom w:val="none" w:sz="0" w:space="0" w:color="auto"/>
            <w:right w:val="none" w:sz="0" w:space="0" w:color="auto"/>
          </w:divBdr>
        </w:div>
        <w:div w:id="1819110792">
          <w:marLeft w:val="0"/>
          <w:marRight w:val="0"/>
          <w:marTop w:val="0"/>
          <w:marBottom w:val="0"/>
          <w:divBdr>
            <w:top w:val="none" w:sz="0" w:space="0" w:color="auto"/>
            <w:left w:val="none" w:sz="0" w:space="0" w:color="auto"/>
            <w:bottom w:val="none" w:sz="0" w:space="0" w:color="auto"/>
            <w:right w:val="none" w:sz="0" w:space="0" w:color="auto"/>
          </w:divBdr>
        </w:div>
        <w:div w:id="577327795">
          <w:marLeft w:val="0"/>
          <w:marRight w:val="0"/>
          <w:marTop w:val="0"/>
          <w:marBottom w:val="0"/>
          <w:divBdr>
            <w:top w:val="none" w:sz="0" w:space="0" w:color="auto"/>
            <w:left w:val="none" w:sz="0" w:space="0" w:color="auto"/>
            <w:bottom w:val="none" w:sz="0" w:space="0" w:color="auto"/>
            <w:right w:val="none" w:sz="0" w:space="0" w:color="auto"/>
          </w:divBdr>
        </w:div>
        <w:div w:id="1072897513">
          <w:marLeft w:val="0"/>
          <w:marRight w:val="0"/>
          <w:marTop w:val="0"/>
          <w:marBottom w:val="0"/>
          <w:divBdr>
            <w:top w:val="none" w:sz="0" w:space="0" w:color="auto"/>
            <w:left w:val="none" w:sz="0" w:space="0" w:color="auto"/>
            <w:bottom w:val="none" w:sz="0" w:space="0" w:color="auto"/>
            <w:right w:val="none" w:sz="0" w:space="0" w:color="auto"/>
          </w:divBdr>
        </w:div>
        <w:div w:id="212162171">
          <w:marLeft w:val="0"/>
          <w:marRight w:val="0"/>
          <w:marTop w:val="0"/>
          <w:marBottom w:val="0"/>
          <w:divBdr>
            <w:top w:val="none" w:sz="0" w:space="0" w:color="auto"/>
            <w:left w:val="none" w:sz="0" w:space="0" w:color="auto"/>
            <w:bottom w:val="none" w:sz="0" w:space="0" w:color="auto"/>
            <w:right w:val="none" w:sz="0" w:space="0" w:color="auto"/>
          </w:divBdr>
        </w:div>
        <w:div w:id="1492286424">
          <w:marLeft w:val="0"/>
          <w:marRight w:val="0"/>
          <w:marTop w:val="0"/>
          <w:marBottom w:val="0"/>
          <w:divBdr>
            <w:top w:val="none" w:sz="0" w:space="0" w:color="auto"/>
            <w:left w:val="none" w:sz="0" w:space="0" w:color="auto"/>
            <w:bottom w:val="none" w:sz="0" w:space="0" w:color="auto"/>
            <w:right w:val="none" w:sz="0" w:space="0" w:color="auto"/>
          </w:divBdr>
        </w:div>
        <w:div w:id="900678065">
          <w:marLeft w:val="0"/>
          <w:marRight w:val="0"/>
          <w:marTop w:val="0"/>
          <w:marBottom w:val="0"/>
          <w:divBdr>
            <w:top w:val="none" w:sz="0" w:space="0" w:color="auto"/>
            <w:left w:val="none" w:sz="0" w:space="0" w:color="auto"/>
            <w:bottom w:val="none" w:sz="0" w:space="0" w:color="auto"/>
            <w:right w:val="none" w:sz="0" w:space="0" w:color="auto"/>
          </w:divBdr>
        </w:div>
        <w:div w:id="982389887">
          <w:marLeft w:val="0"/>
          <w:marRight w:val="0"/>
          <w:marTop w:val="0"/>
          <w:marBottom w:val="0"/>
          <w:divBdr>
            <w:top w:val="none" w:sz="0" w:space="0" w:color="auto"/>
            <w:left w:val="none" w:sz="0" w:space="0" w:color="auto"/>
            <w:bottom w:val="none" w:sz="0" w:space="0" w:color="auto"/>
            <w:right w:val="none" w:sz="0" w:space="0" w:color="auto"/>
          </w:divBdr>
        </w:div>
        <w:div w:id="1391343625">
          <w:marLeft w:val="0"/>
          <w:marRight w:val="0"/>
          <w:marTop w:val="0"/>
          <w:marBottom w:val="0"/>
          <w:divBdr>
            <w:top w:val="none" w:sz="0" w:space="0" w:color="auto"/>
            <w:left w:val="none" w:sz="0" w:space="0" w:color="auto"/>
            <w:bottom w:val="none" w:sz="0" w:space="0" w:color="auto"/>
            <w:right w:val="none" w:sz="0" w:space="0" w:color="auto"/>
          </w:divBdr>
        </w:div>
        <w:div w:id="1393892050">
          <w:marLeft w:val="0"/>
          <w:marRight w:val="0"/>
          <w:marTop w:val="0"/>
          <w:marBottom w:val="0"/>
          <w:divBdr>
            <w:top w:val="none" w:sz="0" w:space="0" w:color="auto"/>
            <w:left w:val="none" w:sz="0" w:space="0" w:color="auto"/>
            <w:bottom w:val="none" w:sz="0" w:space="0" w:color="auto"/>
            <w:right w:val="none" w:sz="0" w:space="0" w:color="auto"/>
          </w:divBdr>
        </w:div>
        <w:div w:id="2069110086">
          <w:marLeft w:val="0"/>
          <w:marRight w:val="0"/>
          <w:marTop w:val="0"/>
          <w:marBottom w:val="0"/>
          <w:divBdr>
            <w:top w:val="none" w:sz="0" w:space="0" w:color="auto"/>
            <w:left w:val="none" w:sz="0" w:space="0" w:color="auto"/>
            <w:bottom w:val="none" w:sz="0" w:space="0" w:color="auto"/>
            <w:right w:val="none" w:sz="0" w:space="0" w:color="auto"/>
          </w:divBdr>
        </w:div>
        <w:div w:id="228735510">
          <w:marLeft w:val="0"/>
          <w:marRight w:val="0"/>
          <w:marTop w:val="0"/>
          <w:marBottom w:val="0"/>
          <w:divBdr>
            <w:top w:val="none" w:sz="0" w:space="0" w:color="auto"/>
            <w:left w:val="none" w:sz="0" w:space="0" w:color="auto"/>
            <w:bottom w:val="none" w:sz="0" w:space="0" w:color="auto"/>
            <w:right w:val="none" w:sz="0" w:space="0" w:color="auto"/>
          </w:divBdr>
        </w:div>
        <w:div w:id="1703895071">
          <w:marLeft w:val="0"/>
          <w:marRight w:val="0"/>
          <w:marTop w:val="0"/>
          <w:marBottom w:val="0"/>
          <w:divBdr>
            <w:top w:val="none" w:sz="0" w:space="0" w:color="auto"/>
            <w:left w:val="none" w:sz="0" w:space="0" w:color="auto"/>
            <w:bottom w:val="none" w:sz="0" w:space="0" w:color="auto"/>
            <w:right w:val="none" w:sz="0" w:space="0" w:color="auto"/>
          </w:divBdr>
        </w:div>
        <w:div w:id="807476036">
          <w:marLeft w:val="0"/>
          <w:marRight w:val="0"/>
          <w:marTop w:val="0"/>
          <w:marBottom w:val="0"/>
          <w:divBdr>
            <w:top w:val="none" w:sz="0" w:space="0" w:color="auto"/>
            <w:left w:val="none" w:sz="0" w:space="0" w:color="auto"/>
            <w:bottom w:val="none" w:sz="0" w:space="0" w:color="auto"/>
            <w:right w:val="none" w:sz="0" w:space="0" w:color="auto"/>
          </w:divBdr>
        </w:div>
        <w:div w:id="254443508">
          <w:marLeft w:val="0"/>
          <w:marRight w:val="0"/>
          <w:marTop w:val="0"/>
          <w:marBottom w:val="0"/>
          <w:divBdr>
            <w:top w:val="none" w:sz="0" w:space="0" w:color="auto"/>
            <w:left w:val="none" w:sz="0" w:space="0" w:color="auto"/>
            <w:bottom w:val="none" w:sz="0" w:space="0" w:color="auto"/>
            <w:right w:val="none" w:sz="0" w:space="0" w:color="auto"/>
          </w:divBdr>
        </w:div>
        <w:div w:id="1739940562">
          <w:marLeft w:val="0"/>
          <w:marRight w:val="0"/>
          <w:marTop w:val="0"/>
          <w:marBottom w:val="0"/>
          <w:divBdr>
            <w:top w:val="none" w:sz="0" w:space="0" w:color="auto"/>
            <w:left w:val="none" w:sz="0" w:space="0" w:color="auto"/>
            <w:bottom w:val="none" w:sz="0" w:space="0" w:color="auto"/>
            <w:right w:val="none" w:sz="0" w:space="0" w:color="auto"/>
          </w:divBdr>
        </w:div>
        <w:div w:id="821190260">
          <w:marLeft w:val="0"/>
          <w:marRight w:val="0"/>
          <w:marTop w:val="0"/>
          <w:marBottom w:val="0"/>
          <w:divBdr>
            <w:top w:val="none" w:sz="0" w:space="0" w:color="auto"/>
            <w:left w:val="none" w:sz="0" w:space="0" w:color="auto"/>
            <w:bottom w:val="none" w:sz="0" w:space="0" w:color="auto"/>
            <w:right w:val="none" w:sz="0" w:space="0" w:color="auto"/>
          </w:divBdr>
        </w:div>
        <w:div w:id="878279805">
          <w:marLeft w:val="0"/>
          <w:marRight w:val="0"/>
          <w:marTop w:val="0"/>
          <w:marBottom w:val="0"/>
          <w:divBdr>
            <w:top w:val="none" w:sz="0" w:space="0" w:color="auto"/>
            <w:left w:val="none" w:sz="0" w:space="0" w:color="auto"/>
            <w:bottom w:val="none" w:sz="0" w:space="0" w:color="auto"/>
            <w:right w:val="none" w:sz="0" w:space="0" w:color="auto"/>
          </w:divBdr>
        </w:div>
        <w:div w:id="2074690903">
          <w:marLeft w:val="0"/>
          <w:marRight w:val="0"/>
          <w:marTop w:val="0"/>
          <w:marBottom w:val="0"/>
          <w:divBdr>
            <w:top w:val="none" w:sz="0" w:space="0" w:color="auto"/>
            <w:left w:val="none" w:sz="0" w:space="0" w:color="auto"/>
            <w:bottom w:val="none" w:sz="0" w:space="0" w:color="auto"/>
            <w:right w:val="none" w:sz="0" w:space="0" w:color="auto"/>
          </w:divBdr>
        </w:div>
        <w:div w:id="609166482">
          <w:marLeft w:val="0"/>
          <w:marRight w:val="0"/>
          <w:marTop w:val="0"/>
          <w:marBottom w:val="0"/>
          <w:divBdr>
            <w:top w:val="none" w:sz="0" w:space="0" w:color="auto"/>
            <w:left w:val="none" w:sz="0" w:space="0" w:color="auto"/>
            <w:bottom w:val="none" w:sz="0" w:space="0" w:color="auto"/>
            <w:right w:val="none" w:sz="0" w:space="0" w:color="auto"/>
          </w:divBdr>
        </w:div>
        <w:div w:id="187185522">
          <w:marLeft w:val="0"/>
          <w:marRight w:val="0"/>
          <w:marTop w:val="0"/>
          <w:marBottom w:val="0"/>
          <w:divBdr>
            <w:top w:val="none" w:sz="0" w:space="0" w:color="auto"/>
            <w:left w:val="none" w:sz="0" w:space="0" w:color="auto"/>
            <w:bottom w:val="none" w:sz="0" w:space="0" w:color="auto"/>
            <w:right w:val="none" w:sz="0" w:space="0" w:color="auto"/>
          </w:divBdr>
        </w:div>
        <w:div w:id="1905869182">
          <w:marLeft w:val="0"/>
          <w:marRight w:val="0"/>
          <w:marTop w:val="0"/>
          <w:marBottom w:val="0"/>
          <w:divBdr>
            <w:top w:val="none" w:sz="0" w:space="0" w:color="auto"/>
            <w:left w:val="none" w:sz="0" w:space="0" w:color="auto"/>
            <w:bottom w:val="none" w:sz="0" w:space="0" w:color="auto"/>
            <w:right w:val="none" w:sz="0" w:space="0" w:color="auto"/>
          </w:divBdr>
        </w:div>
        <w:div w:id="239021269">
          <w:marLeft w:val="0"/>
          <w:marRight w:val="0"/>
          <w:marTop w:val="0"/>
          <w:marBottom w:val="0"/>
          <w:divBdr>
            <w:top w:val="none" w:sz="0" w:space="0" w:color="auto"/>
            <w:left w:val="none" w:sz="0" w:space="0" w:color="auto"/>
            <w:bottom w:val="none" w:sz="0" w:space="0" w:color="auto"/>
            <w:right w:val="none" w:sz="0" w:space="0" w:color="auto"/>
          </w:divBdr>
        </w:div>
        <w:div w:id="1848910537">
          <w:marLeft w:val="0"/>
          <w:marRight w:val="0"/>
          <w:marTop w:val="0"/>
          <w:marBottom w:val="0"/>
          <w:divBdr>
            <w:top w:val="none" w:sz="0" w:space="0" w:color="auto"/>
            <w:left w:val="none" w:sz="0" w:space="0" w:color="auto"/>
            <w:bottom w:val="none" w:sz="0" w:space="0" w:color="auto"/>
            <w:right w:val="none" w:sz="0" w:space="0" w:color="auto"/>
          </w:divBdr>
        </w:div>
        <w:div w:id="259030740">
          <w:marLeft w:val="0"/>
          <w:marRight w:val="0"/>
          <w:marTop w:val="0"/>
          <w:marBottom w:val="0"/>
          <w:divBdr>
            <w:top w:val="none" w:sz="0" w:space="0" w:color="auto"/>
            <w:left w:val="none" w:sz="0" w:space="0" w:color="auto"/>
            <w:bottom w:val="none" w:sz="0" w:space="0" w:color="auto"/>
            <w:right w:val="none" w:sz="0" w:space="0" w:color="auto"/>
          </w:divBdr>
        </w:div>
        <w:div w:id="1178927771">
          <w:marLeft w:val="0"/>
          <w:marRight w:val="0"/>
          <w:marTop w:val="0"/>
          <w:marBottom w:val="0"/>
          <w:divBdr>
            <w:top w:val="none" w:sz="0" w:space="0" w:color="auto"/>
            <w:left w:val="none" w:sz="0" w:space="0" w:color="auto"/>
            <w:bottom w:val="none" w:sz="0" w:space="0" w:color="auto"/>
            <w:right w:val="none" w:sz="0" w:space="0" w:color="auto"/>
          </w:divBdr>
        </w:div>
        <w:div w:id="68579436">
          <w:marLeft w:val="0"/>
          <w:marRight w:val="0"/>
          <w:marTop w:val="0"/>
          <w:marBottom w:val="0"/>
          <w:divBdr>
            <w:top w:val="none" w:sz="0" w:space="0" w:color="auto"/>
            <w:left w:val="none" w:sz="0" w:space="0" w:color="auto"/>
            <w:bottom w:val="none" w:sz="0" w:space="0" w:color="auto"/>
            <w:right w:val="none" w:sz="0" w:space="0" w:color="auto"/>
          </w:divBdr>
        </w:div>
        <w:div w:id="385765675">
          <w:marLeft w:val="0"/>
          <w:marRight w:val="0"/>
          <w:marTop w:val="0"/>
          <w:marBottom w:val="0"/>
          <w:divBdr>
            <w:top w:val="none" w:sz="0" w:space="0" w:color="auto"/>
            <w:left w:val="none" w:sz="0" w:space="0" w:color="auto"/>
            <w:bottom w:val="none" w:sz="0" w:space="0" w:color="auto"/>
            <w:right w:val="none" w:sz="0" w:space="0" w:color="auto"/>
          </w:divBdr>
        </w:div>
        <w:div w:id="132908660">
          <w:marLeft w:val="0"/>
          <w:marRight w:val="0"/>
          <w:marTop w:val="0"/>
          <w:marBottom w:val="0"/>
          <w:divBdr>
            <w:top w:val="none" w:sz="0" w:space="0" w:color="auto"/>
            <w:left w:val="none" w:sz="0" w:space="0" w:color="auto"/>
            <w:bottom w:val="none" w:sz="0" w:space="0" w:color="auto"/>
            <w:right w:val="none" w:sz="0" w:space="0" w:color="auto"/>
          </w:divBdr>
        </w:div>
        <w:div w:id="684018144">
          <w:marLeft w:val="0"/>
          <w:marRight w:val="0"/>
          <w:marTop w:val="0"/>
          <w:marBottom w:val="0"/>
          <w:divBdr>
            <w:top w:val="none" w:sz="0" w:space="0" w:color="auto"/>
            <w:left w:val="none" w:sz="0" w:space="0" w:color="auto"/>
            <w:bottom w:val="none" w:sz="0" w:space="0" w:color="auto"/>
            <w:right w:val="none" w:sz="0" w:space="0" w:color="auto"/>
          </w:divBdr>
        </w:div>
        <w:div w:id="738283502">
          <w:marLeft w:val="0"/>
          <w:marRight w:val="0"/>
          <w:marTop w:val="0"/>
          <w:marBottom w:val="0"/>
          <w:divBdr>
            <w:top w:val="none" w:sz="0" w:space="0" w:color="auto"/>
            <w:left w:val="none" w:sz="0" w:space="0" w:color="auto"/>
            <w:bottom w:val="none" w:sz="0" w:space="0" w:color="auto"/>
            <w:right w:val="none" w:sz="0" w:space="0" w:color="auto"/>
          </w:divBdr>
        </w:div>
        <w:div w:id="1916471721">
          <w:marLeft w:val="0"/>
          <w:marRight w:val="0"/>
          <w:marTop w:val="0"/>
          <w:marBottom w:val="0"/>
          <w:divBdr>
            <w:top w:val="none" w:sz="0" w:space="0" w:color="auto"/>
            <w:left w:val="none" w:sz="0" w:space="0" w:color="auto"/>
            <w:bottom w:val="none" w:sz="0" w:space="0" w:color="auto"/>
            <w:right w:val="none" w:sz="0" w:space="0" w:color="auto"/>
          </w:divBdr>
        </w:div>
        <w:div w:id="287704123">
          <w:marLeft w:val="0"/>
          <w:marRight w:val="0"/>
          <w:marTop w:val="0"/>
          <w:marBottom w:val="0"/>
          <w:divBdr>
            <w:top w:val="none" w:sz="0" w:space="0" w:color="auto"/>
            <w:left w:val="none" w:sz="0" w:space="0" w:color="auto"/>
            <w:bottom w:val="none" w:sz="0" w:space="0" w:color="auto"/>
            <w:right w:val="none" w:sz="0" w:space="0" w:color="auto"/>
          </w:divBdr>
        </w:div>
        <w:div w:id="1162700155">
          <w:marLeft w:val="0"/>
          <w:marRight w:val="0"/>
          <w:marTop w:val="0"/>
          <w:marBottom w:val="0"/>
          <w:divBdr>
            <w:top w:val="none" w:sz="0" w:space="0" w:color="auto"/>
            <w:left w:val="none" w:sz="0" w:space="0" w:color="auto"/>
            <w:bottom w:val="none" w:sz="0" w:space="0" w:color="auto"/>
            <w:right w:val="none" w:sz="0" w:space="0" w:color="auto"/>
          </w:divBdr>
        </w:div>
        <w:div w:id="1183516503">
          <w:marLeft w:val="0"/>
          <w:marRight w:val="0"/>
          <w:marTop w:val="0"/>
          <w:marBottom w:val="0"/>
          <w:divBdr>
            <w:top w:val="none" w:sz="0" w:space="0" w:color="auto"/>
            <w:left w:val="none" w:sz="0" w:space="0" w:color="auto"/>
            <w:bottom w:val="none" w:sz="0" w:space="0" w:color="auto"/>
            <w:right w:val="none" w:sz="0" w:space="0" w:color="auto"/>
          </w:divBdr>
        </w:div>
        <w:div w:id="348290059">
          <w:marLeft w:val="0"/>
          <w:marRight w:val="0"/>
          <w:marTop w:val="0"/>
          <w:marBottom w:val="0"/>
          <w:divBdr>
            <w:top w:val="none" w:sz="0" w:space="0" w:color="auto"/>
            <w:left w:val="none" w:sz="0" w:space="0" w:color="auto"/>
            <w:bottom w:val="none" w:sz="0" w:space="0" w:color="auto"/>
            <w:right w:val="none" w:sz="0" w:space="0" w:color="auto"/>
          </w:divBdr>
        </w:div>
        <w:div w:id="1513644531">
          <w:marLeft w:val="0"/>
          <w:marRight w:val="0"/>
          <w:marTop w:val="0"/>
          <w:marBottom w:val="0"/>
          <w:divBdr>
            <w:top w:val="none" w:sz="0" w:space="0" w:color="auto"/>
            <w:left w:val="none" w:sz="0" w:space="0" w:color="auto"/>
            <w:bottom w:val="none" w:sz="0" w:space="0" w:color="auto"/>
            <w:right w:val="none" w:sz="0" w:space="0" w:color="auto"/>
          </w:divBdr>
        </w:div>
        <w:div w:id="1191534734">
          <w:marLeft w:val="0"/>
          <w:marRight w:val="0"/>
          <w:marTop w:val="0"/>
          <w:marBottom w:val="0"/>
          <w:divBdr>
            <w:top w:val="none" w:sz="0" w:space="0" w:color="auto"/>
            <w:left w:val="none" w:sz="0" w:space="0" w:color="auto"/>
            <w:bottom w:val="none" w:sz="0" w:space="0" w:color="auto"/>
            <w:right w:val="none" w:sz="0" w:space="0" w:color="auto"/>
          </w:divBdr>
        </w:div>
        <w:div w:id="1071006957">
          <w:marLeft w:val="0"/>
          <w:marRight w:val="0"/>
          <w:marTop w:val="0"/>
          <w:marBottom w:val="0"/>
          <w:divBdr>
            <w:top w:val="none" w:sz="0" w:space="0" w:color="auto"/>
            <w:left w:val="none" w:sz="0" w:space="0" w:color="auto"/>
            <w:bottom w:val="none" w:sz="0" w:space="0" w:color="auto"/>
            <w:right w:val="none" w:sz="0" w:space="0" w:color="auto"/>
          </w:divBdr>
        </w:div>
        <w:div w:id="1643316191">
          <w:marLeft w:val="0"/>
          <w:marRight w:val="0"/>
          <w:marTop w:val="0"/>
          <w:marBottom w:val="0"/>
          <w:divBdr>
            <w:top w:val="none" w:sz="0" w:space="0" w:color="auto"/>
            <w:left w:val="none" w:sz="0" w:space="0" w:color="auto"/>
            <w:bottom w:val="none" w:sz="0" w:space="0" w:color="auto"/>
            <w:right w:val="none" w:sz="0" w:space="0" w:color="auto"/>
          </w:divBdr>
        </w:div>
        <w:div w:id="284857">
          <w:marLeft w:val="0"/>
          <w:marRight w:val="0"/>
          <w:marTop w:val="0"/>
          <w:marBottom w:val="0"/>
          <w:divBdr>
            <w:top w:val="none" w:sz="0" w:space="0" w:color="auto"/>
            <w:left w:val="none" w:sz="0" w:space="0" w:color="auto"/>
            <w:bottom w:val="none" w:sz="0" w:space="0" w:color="auto"/>
            <w:right w:val="none" w:sz="0" w:space="0" w:color="auto"/>
          </w:divBdr>
        </w:div>
        <w:div w:id="1671564784">
          <w:marLeft w:val="0"/>
          <w:marRight w:val="0"/>
          <w:marTop w:val="0"/>
          <w:marBottom w:val="0"/>
          <w:divBdr>
            <w:top w:val="none" w:sz="0" w:space="0" w:color="auto"/>
            <w:left w:val="none" w:sz="0" w:space="0" w:color="auto"/>
            <w:bottom w:val="none" w:sz="0" w:space="0" w:color="auto"/>
            <w:right w:val="none" w:sz="0" w:space="0" w:color="auto"/>
          </w:divBdr>
        </w:div>
        <w:div w:id="1133522054">
          <w:marLeft w:val="0"/>
          <w:marRight w:val="0"/>
          <w:marTop w:val="0"/>
          <w:marBottom w:val="0"/>
          <w:divBdr>
            <w:top w:val="none" w:sz="0" w:space="0" w:color="auto"/>
            <w:left w:val="none" w:sz="0" w:space="0" w:color="auto"/>
            <w:bottom w:val="none" w:sz="0" w:space="0" w:color="auto"/>
            <w:right w:val="none" w:sz="0" w:space="0" w:color="auto"/>
          </w:divBdr>
        </w:div>
        <w:div w:id="396979119">
          <w:marLeft w:val="0"/>
          <w:marRight w:val="0"/>
          <w:marTop w:val="0"/>
          <w:marBottom w:val="0"/>
          <w:divBdr>
            <w:top w:val="none" w:sz="0" w:space="0" w:color="auto"/>
            <w:left w:val="none" w:sz="0" w:space="0" w:color="auto"/>
            <w:bottom w:val="none" w:sz="0" w:space="0" w:color="auto"/>
            <w:right w:val="none" w:sz="0" w:space="0" w:color="auto"/>
          </w:divBdr>
        </w:div>
        <w:div w:id="857350376">
          <w:marLeft w:val="0"/>
          <w:marRight w:val="0"/>
          <w:marTop w:val="0"/>
          <w:marBottom w:val="0"/>
          <w:divBdr>
            <w:top w:val="none" w:sz="0" w:space="0" w:color="auto"/>
            <w:left w:val="none" w:sz="0" w:space="0" w:color="auto"/>
            <w:bottom w:val="none" w:sz="0" w:space="0" w:color="auto"/>
            <w:right w:val="none" w:sz="0" w:space="0" w:color="auto"/>
          </w:divBdr>
        </w:div>
        <w:div w:id="151798404">
          <w:marLeft w:val="0"/>
          <w:marRight w:val="0"/>
          <w:marTop w:val="0"/>
          <w:marBottom w:val="0"/>
          <w:divBdr>
            <w:top w:val="none" w:sz="0" w:space="0" w:color="auto"/>
            <w:left w:val="none" w:sz="0" w:space="0" w:color="auto"/>
            <w:bottom w:val="none" w:sz="0" w:space="0" w:color="auto"/>
            <w:right w:val="none" w:sz="0" w:space="0" w:color="auto"/>
          </w:divBdr>
        </w:div>
        <w:div w:id="1362709436">
          <w:marLeft w:val="0"/>
          <w:marRight w:val="0"/>
          <w:marTop w:val="0"/>
          <w:marBottom w:val="0"/>
          <w:divBdr>
            <w:top w:val="none" w:sz="0" w:space="0" w:color="auto"/>
            <w:left w:val="none" w:sz="0" w:space="0" w:color="auto"/>
            <w:bottom w:val="none" w:sz="0" w:space="0" w:color="auto"/>
            <w:right w:val="none" w:sz="0" w:space="0" w:color="auto"/>
          </w:divBdr>
        </w:div>
        <w:div w:id="123429876">
          <w:marLeft w:val="0"/>
          <w:marRight w:val="0"/>
          <w:marTop w:val="0"/>
          <w:marBottom w:val="0"/>
          <w:divBdr>
            <w:top w:val="none" w:sz="0" w:space="0" w:color="auto"/>
            <w:left w:val="none" w:sz="0" w:space="0" w:color="auto"/>
            <w:bottom w:val="none" w:sz="0" w:space="0" w:color="auto"/>
            <w:right w:val="none" w:sz="0" w:space="0" w:color="auto"/>
          </w:divBdr>
        </w:div>
        <w:div w:id="725757649">
          <w:marLeft w:val="0"/>
          <w:marRight w:val="0"/>
          <w:marTop w:val="0"/>
          <w:marBottom w:val="0"/>
          <w:divBdr>
            <w:top w:val="none" w:sz="0" w:space="0" w:color="auto"/>
            <w:left w:val="none" w:sz="0" w:space="0" w:color="auto"/>
            <w:bottom w:val="none" w:sz="0" w:space="0" w:color="auto"/>
            <w:right w:val="none" w:sz="0" w:space="0" w:color="auto"/>
          </w:divBdr>
        </w:div>
        <w:div w:id="345331444">
          <w:marLeft w:val="0"/>
          <w:marRight w:val="0"/>
          <w:marTop w:val="0"/>
          <w:marBottom w:val="0"/>
          <w:divBdr>
            <w:top w:val="none" w:sz="0" w:space="0" w:color="auto"/>
            <w:left w:val="none" w:sz="0" w:space="0" w:color="auto"/>
            <w:bottom w:val="none" w:sz="0" w:space="0" w:color="auto"/>
            <w:right w:val="none" w:sz="0" w:space="0" w:color="auto"/>
          </w:divBdr>
        </w:div>
        <w:div w:id="1722434252">
          <w:marLeft w:val="0"/>
          <w:marRight w:val="0"/>
          <w:marTop w:val="0"/>
          <w:marBottom w:val="0"/>
          <w:divBdr>
            <w:top w:val="none" w:sz="0" w:space="0" w:color="auto"/>
            <w:left w:val="none" w:sz="0" w:space="0" w:color="auto"/>
            <w:bottom w:val="none" w:sz="0" w:space="0" w:color="auto"/>
            <w:right w:val="none" w:sz="0" w:space="0" w:color="auto"/>
          </w:divBdr>
        </w:div>
        <w:div w:id="782531499">
          <w:marLeft w:val="0"/>
          <w:marRight w:val="0"/>
          <w:marTop w:val="0"/>
          <w:marBottom w:val="0"/>
          <w:divBdr>
            <w:top w:val="none" w:sz="0" w:space="0" w:color="auto"/>
            <w:left w:val="none" w:sz="0" w:space="0" w:color="auto"/>
            <w:bottom w:val="none" w:sz="0" w:space="0" w:color="auto"/>
            <w:right w:val="none" w:sz="0" w:space="0" w:color="auto"/>
          </w:divBdr>
        </w:div>
        <w:div w:id="2051682977">
          <w:marLeft w:val="0"/>
          <w:marRight w:val="0"/>
          <w:marTop w:val="0"/>
          <w:marBottom w:val="0"/>
          <w:divBdr>
            <w:top w:val="none" w:sz="0" w:space="0" w:color="auto"/>
            <w:left w:val="none" w:sz="0" w:space="0" w:color="auto"/>
            <w:bottom w:val="none" w:sz="0" w:space="0" w:color="auto"/>
            <w:right w:val="none" w:sz="0" w:space="0" w:color="auto"/>
          </w:divBdr>
        </w:div>
        <w:div w:id="1658650832">
          <w:marLeft w:val="0"/>
          <w:marRight w:val="0"/>
          <w:marTop w:val="0"/>
          <w:marBottom w:val="0"/>
          <w:divBdr>
            <w:top w:val="none" w:sz="0" w:space="0" w:color="auto"/>
            <w:left w:val="none" w:sz="0" w:space="0" w:color="auto"/>
            <w:bottom w:val="none" w:sz="0" w:space="0" w:color="auto"/>
            <w:right w:val="none" w:sz="0" w:space="0" w:color="auto"/>
          </w:divBdr>
        </w:div>
        <w:div w:id="781609348">
          <w:marLeft w:val="0"/>
          <w:marRight w:val="0"/>
          <w:marTop w:val="0"/>
          <w:marBottom w:val="0"/>
          <w:divBdr>
            <w:top w:val="none" w:sz="0" w:space="0" w:color="auto"/>
            <w:left w:val="none" w:sz="0" w:space="0" w:color="auto"/>
            <w:bottom w:val="none" w:sz="0" w:space="0" w:color="auto"/>
            <w:right w:val="none" w:sz="0" w:space="0" w:color="auto"/>
          </w:divBdr>
        </w:div>
        <w:div w:id="206069519">
          <w:marLeft w:val="0"/>
          <w:marRight w:val="0"/>
          <w:marTop w:val="0"/>
          <w:marBottom w:val="0"/>
          <w:divBdr>
            <w:top w:val="none" w:sz="0" w:space="0" w:color="auto"/>
            <w:left w:val="none" w:sz="0" w:space="0" w:color="auto"/>
            <w:bottom w:val="none" w:sz="0" w:space="0" w:color="auto"/>
            <w:right w:val="none" w:sz="0" w:space="0" w:color="auto"/>
          </w:divBdr>
        </w:div>
        <w:div w:id="1966040349">
          <w:marLeft w:val="0"/>
          <w:marRight w:val="0"/>
          <w:marTop w:val="0"/>
          <w:marBottom w:val="0"/>
          <w:divBdr>
            <w:top w:val="none" w:sz="0" w:space="0" w:color="auto"/>
            <w:left w:val="none" w:sz="0" w:space="0" w:color="auto"/>
            <w:bottom w:val="none" w:sz="0" w:space="0" w:color="auto"/>
            <w:right w:val="none" w:sz="0" w:space="0" w:color="auto"/>
          </w:divBdr>
        </w:div>
        <w:div w:id="848255712">
          <w:marLeft w:val="0"/>
          <w:marRight w:val="0"/>
          <w:marTop w:val="0"/>
          <w:marBottom w:val="0"/>
          <w:divBdr>
            <w:top w:val="none" w:sz="0" w:space="0" w:color="auto"/>
            <w:left w:val="none" w:sz="0" w:space="0" w:color="auto"/>
            <w:bottom w:val="none" w:sz="0" w:space="0" w:color="auto"/>
            <w:right w:val="none" w:sz="0" w:space="0" w:color="auto"/>
          </w:divBdr>
        </w:div>
        <w:div w:id="1541435606">
          <w:marLeft w:val="0"/>
          <w:marRight w:val="0"/>
          <w:marTop w:val="0"/>
          <w:marBottom w:val="0"/>
          <w:divBdr>
            <w:top w:val="none" w:sz="0" w:space="0" w:color="auto"/>
            <w:left w:val="none" w:sz="0" w:space="0" w:color="auto"/>
            <w:bottom w:val="none" w:sz="0" w:space="0" w:color="auto"/>
            <w:right w:val="none" w:sz="0" w:space="0" w:color="auto"/>
          </w:divBdr>
        </w:div>
        <w:div w:id="1579172389">
          <w:marLeft w:val="0"/>
          <w:marRight w:val="0"/>
          <w:marTop w:val="0"/>
          <w:marBottom w:val="0"/>
          <w:divBdr>
            <w:top w:val="none" w:sz="0" w:space="0" w:color="auto"/>
            <w:left w:val="none" w:sz="0" w:space="0" w:color="auto"/>
            <w:bottom w:val="none" w:sz="0" w:space="0" w:color="auto"/>
            <w:right w:val="none" w:sz="0" w:space="0" w:color="auto"/>
          </w:divBdr>
        </w:div>
        <w:div w:id="637226334">
          <w:marLeft w:val="0"/>
          <w:marRight w:val="0"/>
          <w:marTop w:val="0"/>
          <w:marBottom w:val="0"/>
          <w:divBdr>
            <w:top w:val="none" w:sz="0" w:space="0" w:color="auto"/>
            <w:left w:val="none" w:sz="0" w:space="0" w:color="auto"/>
            <w:bottom w:val="none" w:sz="0" w:space="0" w:color="auto"/>
            <w:right w:val="none" w:sz="0" w:space="0" w:color="auto"/>
          </w:divBdr>
        </w:div>
        <w:div w:id="1086879194">
          <w:marLeft w:val="0"/>
          <w:marRight w:val="0"/>
          <w:marTop w:val="0"/>
          <w:marBottom w:val="0"/>
          <w:divBdr>
            <w:top w:val="none" w:sz="0" w:space="0" w:color="auto"/>
            <w:left w:val="none" w:sz="0" w:space="0" w:color="auto"/>
            <w:bottom w:val="none" w:sz="0" w:space="0" w:color="auto"/>
            <w:right w:val="none" w:sz="0" w:space="0" w:color="auto"/>
          </w:divBdr>
        </w:div>
        <w:div w:id="1499465615">
          <w:marLeft w:val="0"/>
          <w:marRight w:val="0"/>
          <w:marTop w:val="0"/>
          <w:marBottom w:val="0"/>
          <w:divBdr>
            <w:top w:val="none" w:sz="0" w:space="0" w:color="auto"/>
            <w:left w:val="none" w:sz="0" w:space="0" w:color="auto"/>
            <w:bottom w:val="none" w:sz="0" w:space="0" w:color="auto"/>
            <w:right w:val="none" w:sz="0" w:space="0" w:color="auto"/>
          </w:divBdr>
        </w:div>
        <w:div w:id="352417242">
          <w:marLeft w:val="0"/>
          <w:marRight w:val="0"/>
          <w:marTop w:val="0"/>
          <w:marBottom w:val="0"/>
          <w:divBdr>
            <w:top w:val="none" w:sz="0" w:space="0" w:color="auto"/>
            <w:left w:val="none" w:sz="0" w:space="0" w:color="auto"/>
            <w:bottom w:val="none" w:sz="0" w:space="0" w:color="auto"/>
            <w:right w:val="none" w:sz="0" w:space="0" w:color="auto"/>
          </w:divBdr>
        </w:div>
        <w:div w:id="1698850822">
          <w:marLeft w:val="0"/>
          <w:marRight w:val="0"/>
          <w:marTop w:val="0"/>
          <w:marBottom w:val="0"/>
          <w:divBdr>
            <w:top w:val="none" w:sz="0" w:space="0" w:color="auto"/>
            <w:left w:val="none" w:sz="0" w:space="0" w:color="auto"/>
            <w:bottom w:val="none" w:sz="0" w:space="0" w:color="auto"/>
            <w:right w:val="none" w:sz="0" w:space="0" w:color="auto"/>
          </w:divBdr>
        </w:div>
        <w:div w:id="1644651101">
          <w:marLeft w:val="0"/>
          <w:marRight w:val="0"/>
          <w:marTop w:val="0"/>
          <w:marBottom w:val="0"/>
          <w:divBdr>
            <w:top w:val="none" w:sz="0" w:space="0" w:color="auto"/>
            <w:left w:val="none" w:sz="0" w:space="0" w:color="auto"/>
            <w:bottom w:val="none" w:sz="0" w:space="0" w:color="auto"/>
            <w:right w:val="none" w:sz="0" w:space="0" w:color="auto"/>
          </w:divBdr>
        </w:div>
        <w:div w:id="1033194730">
          <w:marLeft w:val="0"/>
          <w:marRight w:val="0"/>
          <w:marTop w:val="0"/>
          <w:marBottom w:val="0"/>
          <w:divBdr>
            <w:top w:val="none" w:sz="0" w:space="0" w:color="auto"/>
            <w:left w:val="none" w:sz="0" w:space="0" w:color="auto"/>
            <w:bottom w:val="none" w:sz="0" w:space="0" w:color="auto"/>
            <w:right w:val="none" w:sz="0" w:space="0" w:color="auto"/>
          </w:divBdr>
        </w:div>
        <w:div w:id="1167089307">
          <w:marLeft w:val="0"/>
          <w:marRight w:val="0"/>
          <w:marTop w:val="0"/>
          <w:marBottom w:val="0"/>
          <w:divBdr>
            <w:top w:val="none" w:sz="0" w:space="0" w:color="auto"/>
            <w:left w:val="none" w:sz="0" w:space="0" w:color="auto"/>
            <w:bottom w:val="none" w:sz="0" w:space="0" w:color="auto"/>
            <w:right w:val="none" w:sz="0" w:space="0" w:color="auto"/>
          </w:divBdr>
        </w:div>
        <w:div w:id="1933314303">
          <w:marLeft w:val="0"/>
          <w:marRight w:val="0"/>
          <w:marTop w:val="0"/>
          <w:marBottom w:val="0"/>
          <w:divBdr>
            <w:top w:val="none" w:sz="0" w:space="0" w:color="auto"/>
            <w:left w:val="none" w:sz="0" w:space="0" w:color="auto"/>
            <w:bottom w:val="none" w:sz="0" w:space="0" w:color="auto"/>
            <w:right w:val="none" w:sz="0" w:space="0" w:color="auto"/>
          </w:divBdr>
        </w:div>
        <w:div w:id="457381093">
          <w:marLeft w:val="0"/>
          <w:marRight w:val="0"/>
          <w:marTop w:val="0"/>
          <w:marBottom w:val="0"/>
          <w:divBdr>
            <w:top w:val="none" w:sz="0" w:space="0" w:color="auto"/>
            <w:left w:val="none" w:sz="0" w:space="0" w:color="auto"/>
            <w:bottom w:val="none" w:sz="0" w:space="0" w:color="auto"/>
            <w:right w:val="none" w:sz="0" w:space="0" w:color="auto"/>
          </w:divBdr>
        </w:div>
        <w:div w:id="762998875">
          <w:marLeft w:val="0"/>
          <w:marRight w:val="0"/>
          <w:marTop w:val="0"/>
          <w:marBottom w:val="0"/>
          <w:divBdr>
            <w:top w:val="none" w:sz="0" w:space="0" w:color="auto"/>
            <w:left w:val="none" w:sz="0" w:space="0" w:color="auto"/>
            <w:bottom w:val="none" w:sz="0" w:space="0" w:color="auto"/>
            <w:right w:val="none" w:sz="0" w:space="0" w:color="auto"/>
          </w:divBdr>
        </w:div>
        <w:div w:id="1865749691">
          <w:marLeft w:val="0"/>
          <w:marRight w:val="0"/>
          <w:marTop w:val="0"/>
          <w:marBottom w:val="0"/>
          <w:divBdr>
            <w:top w:val="none" w:sz="0" w:space="0" w:color="auto"/>
            <w:left w:val="none" w:sz="0" w:space="0" w:color="auto"/>
            <w:bottom w:val="none" w:sz="0" w:space="0" w:color="auto"/>
            <w:right w:val="none" w:sz="0" w:space="0" w:color="auto"/>
          </w:divBdr>
        </w:div>
        <w:div w:id="1504206261">
          <w:marLeft w:val="0"/>
          <w:marRight w:val="0"/>
          <w:marTop w:val="0"/>
          <w:marBottom w:val="0"/>
          <w:divBdr>
            <w:top w:val="none" w:sz="0" w:space="0" w:color="auto"/>
            <w:left w:val="none" w:sz="0" w:space="0" w:color="auto"/>
            <w:bottom w:val="none" w:sz="0" w:space="0" w:color="auto"/>
            <w:right w:val="none" w:sz="0" w:space="0" w:color="auto"/>
          </w:divBdr>
        </w:div>
        <w:div w:id="444619818">
          <w:marLeft w:val="0"/>
          <w:marRight w:val="0"/>
          <w:marTop w:val="0"/>
          <w:marBottom w:val="0"/>
          <w:divBdr>
            <w:top w:val="none" w:sz="0" w:space="0" w:color="auto"/>
            <w:left w:val="none" w:sz="0" w:space="0" w:color="auto"/>
            <w:bottom w:val="none" w:sz="0" w:space="0" w:color="auto"/>
            <w:right w:val="none" w:sz="0" w:space="0" w:color="auto"/>
          </w:divBdr>
        </w:div>
        <w:div w:id="1614289401">
          <w:marLeft w:val="0"/>
          <w:marRight w:val="0"/>
          <w:marTop w:val="0"/>
          <w:marBottom w:val="0"/>
          <w:divBdr>
            <w:top w:val="none" w:sz="0" w:space="0" w:color="auto"/>
            <w:left w:val="none" w:sz="0" w:space="0" w:color="auto"/>
            <w:bottom w:val="none" w:sz="0" w:space="0" w:color="auto"/>
            <w:right w:val="none" w:sz="0" w:space="0" w:color="auto"/>
          </w:divBdr>
        </w:div>
        <w:div w:id="1968049719">
          <w:marLeft w:val="0"/>
          <w:marRight w:val="0"/>
          <w:marTop w:val="0"/>
          <w:marBottom w:val="0"/>
          <w:divBdr>
            <w:top w:val="none" w:sz="0" w:space="0" w:color="auto"/>
            <w:left w:val="none" w:sz="0" w:space="0" w:color="auto"/>
            <w:bottom w:val="none" w:sz="0" w:space="0" w:color="auto"/>
            <w:right w:val="none" w:sz="0" w:space="0" w:color="auto"/>
          </w:divBdr>
        </w:div>
        <w:div w:id="1576894238">
          <w:marLeft w:val="0"/>
          <w:marRight w:val="0"/>
          <w:marTop w:val="0"/>
          <w:marBottom w:val="0"/>
          <w:divBdr>
            <w:top w:val="none" w:sz="0" w:space="0" w:color="auto"/>
            <w:left w:val="none" w:sz="0" w:space="0" w:color="auto"/>
            <w:bottom w:val="none" w:sz="0" w:space="0" w:color="auto"/>
            <w:right w:val="none" w:sz="0" w:space="0" w:color="auto"/>
          </w:divBdr>
        </w:div>
        <w:div w:id="1292054773">
          <w:marLeft w:val="0"/>
          <w:marRight w:val="0"/>
          <w:marTop w:val="0"/>
          <w:marBottom w:val="0"/>
          <w:divBdr>
            <w:top w:val="none" w:sz="0" w:space="0" w:color="auto"/>
            <w:left w:val="none" w:sz="0" w:space="0" w:color="auto"/>
            <w:bottom w:val="none" w:sz="0" w:space="0" w:color="auto"/>
            <w:right w:val="none" w:sz="0" w:space="0" w:color="auto"/>
          </w:divBdr>
        </w:div>
        <w:div w:id="908079008">
          <w:marLeft w:val="0"/>
          <w:marRight w:val="0"/>
          <w:marTop w:val="0"/>
          <w:marBottom w:val="0"/>
          <w:divBdr>
            <w:top w:val="none" w:sz="0" w:space="0" w:color="auto"/>
            <w:left w:val="none" w:sz="0" w:space="0" w:color="auto"/>
            <w:bottom w:val="none" w:sz="0" w:space="0" w:color="auto"/>
            <w:right w:val="none" w:sz="0" w:space="0" w:color="auto"/>
          </w:divBdr>
        </w:div>
        <w:div w:id="831801963">
          <w:marLeft w:val="0"/>
          <w:marRight w:val="0"/>
          <w:marTop w:val="0"/>
          <w:marBottom w:val="0"/>
          <w:divBdr>
            <w:top w:val="none" w:sz="0" w:space="0" w:color="auto"/>
            <w:left w:val="none" w:sz="0" w:space="0" w:color="auto"/>
            <w:bottom w:val="none" w:sz="0" w:space="0" w:color="auto"/>
            <w:right w:val="none" w:sz="0" w:space="0" w:color="auto"/>
          </w:divBdr>
        </w:div>
        <w:div w:id="35356375">
          <w:marLeft w:val="0"/>
          <w:marRight w:val="0"/>
          <w:marTop w:val="0"/>
          <w:marBottom w:val="0"/>
          <w:divBdr>
            <w:top w:val="none" w:sz="0" w:space="0" w:color="auto"/>
            <w:left w:val="none" w:sz="0" w:space="0" w:color="auto"/>
            <w:bottom w:val="none" w:sz="0" w:space="0" w:color="auto"/>
            <w:right w:val="none" w:sz="0" w:space="0" w:color="auto"/>
          </w:divBdr>
        </w:div>
        <w:div w:id="702902703">
          <w:marLeft w:val="0"/>
          <w:marRight w:val="0"/>
          <w:marTop w:val="0"/>
          <w:marBottom w:val="0"/>
          <w:divBdr>
            <w:top w:val="none" w:sz="0" w:space="0" w:color="auto"/>
            <w:left w:val="none" w:sz="0" w:space="0" w:color="auto"/>
            <w:bottom w:val="none" w:sz="0" w:space="0" w:color="auto"/>
            <w:right w:val="none" w:sz="0" w:space="0" w:color="auto"/>
          </w:divBdr>
        </w:div>
        <w:div w:id="1624000267">
          <w:marLeft w:val="0"/>
          <w:marRight w:val="0"/>
          <w:marTop w:val="0"/>
          <w:marBottom w:val="0"/>
          <w:divBdr>
            <w:top w:val="none" w:sz="0" w:space="0" w:color="auto"/>
            <w:left w:val="none" w:sz="0" w:space="0" w:color="auto"/>
            <w:bottom w:val="none" w:sz="0" w:space="0" w:color="auto"/>
            <w:right w:val="none" w:sz="0" w:space="0" w:color="auto"/>
          </w:divBdr>
        </w:div>
        <w:div w:id="70004097">
          <w:marLeft w:val="0"/>
          <w:marRight w:val="0"/>
          <w:marTop w:val="0"/>
          <w:marBottom w:val="0"/>
          <w:divBdr>
            <w:top w:val="none" w:sz="0" w:space="0" w:color="auto"/>
            <w:left w:val="none" w:sz="0" w:space="0" w:color="auto"/>
            <w:bottom w:val="none" w:sz="0" w:space="0" w:color="auto"/>
            <w:right w:val="none" w:sz="0" w:space="0" w:color="auto"/>
          </w:divBdr>
        </w:div>
        <w:div w:id="935866540">
          <w:marLeft w:val="0"/>
          <w:marRight w:val="0"/>
          <w:marTop w:val="0"/>
          <w:marBottom w:val="0"/>
          <w:divBdr>
            <w:top w:val="none" w:sz="0" w:space="0" w:color="auto"/>
            <w:left w:val="none" w:sz="0" w:space="0" w:color="auto"/>
            <w:bottom w:val="none" w:sz="0" w:space="0" w:color="auto"/>
            <w:right w:val="none" w:sz="0" w:space="0" w:color="auto"/>
          </w:divBdr>
        </w:div>
        <w:div w:id="1158885592">
          <w:marLeft w:val="0"/>
          <w:marRight w:val="0"/>
          <w:marTop w:val="0"/>
          <w:marBottom w:val="0"/>
          <w:divBdr>
            <w:top w:val="none" w:sz="0" w:space="0" w:color="auto"/>
            <w:left w:val="none" w:sz="0" w:space="0" w:color="auto"/>
            <w:bottom w:val="none" w:sz="0" w:space="0" w:color="auto"/>
            <w:right w:val="none" w:sz="0" w:space="0" w:color="auto"/>
          </w:divBdr>
        </w:div>
        <w:div w:id="1569684702">
          <w:marLeft w:val="0"/>
          <w:marRight w:val="0"/>
          <w:marTop w:val="0"/>
          <w:marBottom w:val="0"/>
          <w:divBdr>
            <w:top w:val="none" w:sz="0" w:space="0" w:color="auto"/>
            <w:left w:val="none" w:sz="0" w:space="0" w:color="auto"/>
            <w:bottom w:val="none" w:sz="0" w:space="0" w:color="auto"/>
            <w:right w:val="none" w:sz="0" w:space="0" w:color="auto"/>
          </w:divBdr>
        </w:div>
        <w:div w:id="17780152">
          <w:marLeft w:val="0"/>
          <w:marRight w:val="0"/>
          <w:marTop w:val="0"/>
          <w:marBottom w:val="0"/>
          <w:divBdr>
            <w:top w:val="none" w:sz="0" w:space="0" w:color="auto"/>
            <w:left w:val="none" w:sz="0" w:space="0" w:color="auto"/>
            <w:bottom w:val="none" w:sz="0" w:space="0" w:color="auto"/>
            <w:right w:val="none" w:sz="0" w:space="0" w:color="auto"/>
          </w:divBdr>
        </w:div>
        <w:div w:id="971980638">
          <w:marLeft w:val="0"/>
          <w:marRight w:val="0"/>
          <w:marTop w:val="0"/>
          <w:marBottom w:val="0"/>
          <w:divBdr>
            <w:top w:val="none" w:sz="0" w:space="0" w:color="auto"/>
            <w:left w:val="none" w:sz="0" w:space="0" w:color="auto"/>
            <w:bottom w:val="none" w:sz="0" w:space="0" w:color="auto"/>
            <w:right w:val="none" w:sz="0" w:space="0" w:color="auto"/>
          </w:divBdr>
        </w:div>
        <w:div w:id="280694450">
          <w:marLeft w:val="0"/>
          <w:marRight w:val="0"/>
          <w:marTop w:val="0"/>
          <w:marBottom w:val="0"/>
          <w:divBdr>
            <w:top w:val="none" w:sz="0" w:space="0" w:color="auto"/>
            <w:left w:val="none" w:sz="0" w:space="0" w:color="auto"/>
            <w:bottom w:val="none" w:sz="0" w:space="0" w:color="auto"/>
            <w:right w:val="none" w:sz="0" w:space="0" w:color="auto"/>
          </w:divBdr>
        </w:div>
        <w:div w:id="1063869927">
          <w:marLeft w:val="0"/>
          <w:marRight w:val="0"/>
          <w:marTop w:val="0"/>
          <w:marBottom w:val="0"/>
          <w:divBdr>
            <w:top w:val="none" w:sz="0" w:space="0" w:color="auto"/>
            <w:left w:val="none" w:sz="0" w:space="0" w:color="auto"/>
            <w:bottom w:val="none" w:sz="0" w:space="0" w:color="auto"/>
            <w:right w:val="none" w:sz="0" w:space="0" w:color="auto"/>
          </w:divBdr>
        </w:div>
        <w:div w:id="211963542">
          <w:marLeft w:val="0"/>
          <w:marRight w:val="0"/>
          <w:marTop w:val="0"/>
          <w:marBottom w:val="0"/>
          <w:divBdr>
            <w:top w:val="none" w:sz="0" w:space="0" w:color="auto"/>
            <w:left w:val="none" w:sz="0" w:space="0" w:color="auto"/>
            <w:bottom w:val="none" w:sz="0" w:space="0" w:color="auto"/>
            <w:right w:val="none" w:sz="0" w:space="0" w:color="auto"/>
          </w:divBdr>
        </w:div>
        <w:div w:id="1575815602">
          <w:marLeft w:val="0"/>
          <w:marRight w:val="0"/>
          <w:marTop w:val="0"/>
          <w:marBottom w:val="0"/>
          <w:divBdr>
            <w:top w:val="none" w:sz="0" w:space="0" w:color="auto"/>
            <w:left w:val="none" w:sz="0" w:space="0" w:color="auto"/>
            <w:bottom w:val="none" w:sz="0" w:space="0" w:color="auto"/>
            <w:right w:val="none" w:sz="0" w:space="0" w:color="auto"/>
          </w:divBdr>
        </w:div>
        <w:div w:id="1989557215">
          <w:marLeft w:val="0"/>
          <w:marRight w:val="0"/>
          <w:marTop w:val="0"/>
          <w:marBottom w:val="0"/>
          <w:divBdr>
            <w:top w:val="none" w:sz="0" w:space="0" w:color="auto"/>
            <w:left w:val="none" w:sz="0" w:space="0" w:color="auto"/>
            <w:bottom w:val="none" w:sz="0" w:space="0" w:color="auto"/>
            <w:right w:val="none" w:sz="0" w:space="0" w:color="auto"/>
          </w:divBdr>
        </w:div>
        <w:div w:id="56051657">
          <w:marLeft w:val="0"/>
          <w:marRight w:val="0"/>
          <w:marTop w:val="0"/>
          <w:marBottom w:val="0"/>
          <w:divBdr>
            <w:top w:val="none" w:sz="0" w:space="0" w:color="auto"/>
            <w:left w:val="none" w:sz="0" w:space="0" w:color="auto"/>
            <w:bottom w:val="none" w:sz="0" w:space="0" w:color="auto"/>
            <w:right w:val="none" w:sz="0" w:space="0" w:color="auto"/>
          </w:divBdr>
        </w:div>
        <w:div w:id="441732213">
          <w:marLeft w:val="0"/>
          <w:marRight w:val="0"/>
          <w:marTop w:val="0"/>
          <w:marBottom w:val="0"/>
          <w:divBdr>
            <w:top w:val="none" w:sz="0" w:space="0" w:color="auto"/>
            <w:left w:val="none" w:sz="0" w:space="0" w:color="auto"/>
            <w:bottom w:val="none" w:sz="0" w:space="0" w:color="auto"/>
            <w:right w:val="none" w:sz="0" w:space="0" w:color="auto"/>
          </w:divBdr>
        </w:div>
        <w:div w:id="845288883">
          <w:marLeft w:val="0"/>
          <w:marRight w:val="0"/>
          <w:marTop w:val="0"/>
          <w:marBottom w:val="0"/>
          <w:divBdr>
            <w:top w:val="none" w:sz="0" w:space="0" w:color="auto"/>
            <w:left w:val="none" w:sz="0" w:space="0" w:color="auto"/>
            <w:bottom w:val="none" w:sz="0" w:space="0" w:color="auto"/>
            <w:right w:val="none" w:sz="0" w:space="0" w:color="auto"/>
          </w:divBdr>
        </w:div>
        <w:div w:id="48500202">
          <w:marLeft w:val="0"/>
          <w:marRight w:val="0"/>
          <w:marTop w:val="0"/>
          <w:marBottom w:val="0"/>
          <w:divBdr>
            <w:top w:val="none" w:sz="0" w:space="0" w:color="auto"/>
            <w:left w:val="none" w:sz="0" w:space="0" w:color="auto"/>
            <w:bottom w:val="none" w:sz="0" w:space="0" w:color="auto"/>
            <w:right w:val="none" w:sz="0" w:space="0" w:color="auto"/>
          </w:divBdr>
        </w:div>
        <w:div w:id="1268658904">
          <w:marLeft w:val="0"/>
          <w:marRight w:val="0"/>
          <w:marTop w:val="0"/>
          <w:marBottom w:val="0"/>
          <w:divBdr>
            <w:top w:val="none" w:sz="0" w:space="0" w:color="auto"/>
            <w:left w:val="none" w:sz="0" w:space="0" w:color="auto"/>
            <w:bottom w:val="none" w:sz="0" w:space="0" w:color="auto"/>
            <w:right w:val="none" w:sz="0" w:space="0" w:color="auto"/>
          </w:divBdr>
        </w:div>
        <w:div w:id="697506550">
          <w:marLeft w:val="0"/>
          <w:marRight w:val="0"/>
          <w:marTop w:val="0"/>
          <w:marBottom w:val="0"/>
          <w:divBdr>
            <w:top w:val="none" w:sz="0" w:space="0" w:color="auto"/>
            <w:left w:val="none" w:sz="0" w:space="0" w:color="auto"/>
            <w:bottom w:val="none" w:sz="0" w:space="0" w:color="auto"/>
            <w:right w:val="none" w:sz="0" w:space="0" w:color="auto"/>
          </w:divBdr>
        </w:div>
        <w:div w:id="1346131388">
          <w:marLeft w:val="0"/>
          <w:marRight w:val="0"/>
          <w:marTop w:val="0"/>
          <w:marBottom w:val="0"/>
          <w:divBdr>
            <w:top w:val="none" w:sz="0" w:space="0" w:color="auto"/>
            <w:left w:val="none" w:sz="0" w:space="0" w:color="auto"/>
            <w:bottom w:val="none" w:sz="0" w:space="0" w:color="auto"/>
            <w:right w:val="none" w:sz="0" w:space="0" w:color="auto"/>
          </w:divBdr>
        </w:div>
        <w:div w:id="1040474095">
          <w:marLeft w:val="0"/>
          <w:marRight w:val="0"/>
          <w:marTop w:val="0"/>
          <w:marBottom w:val="0"/>
          <w:divBdr>
            <w:top w:val="none" w:sz="0" w:space="0" w:color="auto"/>
            <w:left w:val="none" w:sz="0" w:space="0" w:color="auto"/>
            <w:bottom w:val="none" w:sz="0" w:space="0" w:color="auto"/>
            <w:right w:val="none" w:sz="0" w:space="0" w:color="auto"/>
          </w:divBdr>
        </w:div>
        <w:div w:id="1993869345">
          <w:marLeft w:val="0"/>
          <w:marRight w:val="0"/>
          <w:marTop w:val="0"/>
          <w:marBottom w:val="0"/>
          <w:divBdr>
            <w:top w:val="none" w:sz="0" w:space="0" w:color="auto"/>
            <w:left w:val="none" w:sz="0" w:space="0" w:color="auto"/>
            <w:bottom w:val="none" w:sz="0" w:space="0" w:color="auto"/>
            <w:right w:val="none" w:sz="0" w:space="0" w:color="auto"/>
          </w:divBdr>
        </w:div>
        <w:div w:id="1654947463">
          <w:marLeft w:val="0"/>
          <w:marRight w:val="0"/>
          <w:marTop w:val="0"/>
          <w:marBottom w:val="0"/>
          <w:divBdr>
            <w:top w:val="none" w:sz="0" w:space="0" w:color="auto"/>
            <w:left w:val="none" w:sz="0" w:space="0" w:color="auto"/>
            <w:bottom w:val="none" w:sz="0" w:space="0" w:color="auto"/>
            <w:right w:val="none" w:sz="0" w:space="0" w:color="auto"/>
          </w:divBdr>
        </w:div>
        <w:div w:id="713162953">
          <w:marLeft w:val="0"/>
          <w:marRight w:val="0"/>
          <w:marTop w:val="0"/>
          <w:marBottom w:val="0"/>
          <w:divBdr>
            <w:top w:val="none" w:sz="0" w:space="0" w:color="auto"/>
            <w:left w:val="none" w:sz="0" w:space="0" w:color="auto"/>
            <w:bottom w:val="none" w:sz="0" w:space="0" w:color="auto"/>
            <w:right w:val="none" w:sz="0" w:space="0" w:color="auto"/>
          </w:divBdr>
        </w:div>
        <w:div w:id="567501346">
          <w:marLeft w:val="0"/>
          <w:marRight w:val="0"/>
          <w:marTop w:val="0"/>
          <w:marBottom w:val="0"/>
          <w:divBdr>
            <w:top w:val="none" w:sz="0" w:space="0" w:color="auto"/>
            <w:left w:val="none" w:sz="0" w:space="0" w:color="auto"/>
            <w:bottom w:val="none" w:sz="0" w:space="0" w:color="auto"/>
            <w:right w:val="none" w:sz="0" w:space="0" w:color="auto"/>
          </w:divBdr>
        </w:div>
        <w:div w:id="1644038535">
          <w:marLeft w:val="0"/>
          <w:marRight w:val="0"/>
          <w:marTop w:val="0"/>
          <w:marBottom w:val="0"/>
          <w:divBdr>
            <w:top w:val="none" w:sz="0" w:space="0" w:color="auto"/>
            <w:left w:val="none" w:sz="0" w:space="0" w:color="auto"/>
            <w:bottom w:val="none" w:sz="0" w:space="0" w:color="auto"/>
            <w:right w:val="none" w:sz="0" w:space="0" w:color="auto"/>
          </w:divBdr>
        </w:div>
        <w:div w:id="2013216955">
          <w:marLeft w:val="0"/>
          <w:marRight w:val="0"/>
          <w:marTop w:val="0"/>
          <w:marBottom w:val="0"/>
          <w:divBdr>
            <w:top w:val="none" w:sz="0" w:space="0" w:color="auto"/>
            <w:left w:val="none" w:sz="0" w:space="0" w:color="auto"/>
            <w:bottom w:val="none" w:sz="0" w:space="0" w:color="auto"/>
            <w:right w:val="none" w:sz="0" w:space="0" w:color="auto"/>
          </w:divBdr>
        </w:div>
        <w:div w:id="1362853037">
          <w:marLeft w:val="0"/>
          <w:marRight w:val="0"/>
          <w:marTop w:val="0"/>
          <w:marBottom w:val="0"/>
          <w:divBdr>
            <w:top w:val="none" w:sz="0" w:space="0" w:color="auto"/>
            <w:left w:val="none" w:sz="0" w:space="0" w:color="auto"/>
            <w:bottom w:val="none" w:sz="0" w:space="0" w:color="auto"/>
            <w:right w:val="none" w:sz="0" w:space="0" w:color="auto"/>
          </w:divBdr>
        </w:div>
        <w:div w:id="487401610">
          <w:marLeft w:val="0"/>
          <w:marRight w:val="0"/>
          <w:marTop w:val="0"/>
          <w:marBottom w:val="0"/>
          <w:divBdr>
            <w:top w:val="none" w:sz="0" w:space="0" w:color="auto"/>
            <w:left w:val="none" w:sz="0" w:space="0" w:color="auto"/>
            <w:bottom w:val="none" w:sz="0" w:space="0" w:color="auto"/>
            <w:right w:val="none" w:sz="0" w:space="0" w:color="auto"/>
          </w:divBdr>
        </w:div>
        <w:div w:id="1076823258">
          <w:marLeft w:val="0"/>
          <w:marRight w:val="0"/>
          <w:marTop w:val="0"/>
          <w:marBottom w:val="0"/>
          <w:divBdr>
            <w:top w:val="none" w:sz="0" w:space="0" w:color="auto"/>
            <w:left w:val="none" w:sz="0" w:space="0" w:color="auto"/>
            <w:bottom w:val="none" w:sz="0" w:space="0" w:color="auto"/>
            <w:right w:val="none" w:sz="0" w:space="0" w:color="auto"/>
          </w:divBdr>
        </w:div>
        <w:div w:id="743644336">
          <w:marLeft w:val="0"/>
          <w:marRight w:val="0"/>
          <w:marTop w:val="0"/>
          <w:marBottom w:val="0"/>
          <w:divBdr>
            <w:top w:val="none" w:sz="0" w:space="0" w:color="auto"/>
            <w:left w:val="none" w:sz="0" w:space="0" w:color="auto"/>
            <w:bottom w:val="none" w:sz="0" w:space="0" w:color="auto"/>
            <w:right w:val="none" w:sz="0" w:space="0" w:color="auto"/>
          </w:divBdr>
        </w:div>
        <w:div w:id="472989796">
          <w:marLeft w:val="0"/>
          <w:marRight w:val="0"/>
          <w:marTop w:val="0"/>
          <w:marBottom w:val="0"/>
          <w:divBdr>
            <w:top w:val="none" w:sz="0" w:space="0" w:color="auto"/>
            <w:left w:val="none" w:sz="0" w:space="0" w:color="auto"/>
            <w:bottom w:val="none" w:sz="0" w:space="0" w:color="auto"/>
            <w:right w:val="none" w:sz="0" w:space="0" w:color="auto"/>
          </w:divBdr>
        </w:div>
        <w:div w:id="1549535678">
          <w:marLeft w:val="0"/>
          <w:marRight w:val="0"/>
          <w:marTop w:val="0"/>
          <w:marBottom w:val="0"/>
          <w:divBdr>
            <w:top w:val="none" w:sz="0" w:space="0" w:color="auto"/>
            <w:left w:val="none" w:sz="0" w:space="0" w:color="auto"/>
            <w:bottom w:val="none" w:sz="0" w:space="0" w:color="auto"/>
            <w:right w:val="none" w:sz="0" w:space="0" w:color="auto"/>
          </w:divBdr>
        </w:div>
        <w:div w:id="1183740504">
          <w:marLeft w:val="0"/>
          <w:marRight w:val="0"/>
          <w:marTop w:val="0"/>
          <w:marBottom w:val="0"/>
          <w:divBdr>
            <w:top w:val="none" w:sz="0" w:space="0" w:color="auto"/>
            <w:left w:val="none" w:sz="0" w:space="0" w:color="auto"/>
            <w:bottom w:val="none" w:sz="0" w:space="0" w:color="auto"/>
            <w:right w:val="none" w:sz="0" w:space="0" w:color="auto"/>
          </w:divBdr>
        </w:div>
        <w:div w:id="834882776">
          <w:marLeft w:val="0"/>
          <w:marRight w:val="0"/>
          <w:marTop w:val="0"/>
          <w:marBottom w:val="0"/>
          <w:divBdr>
            <w:top w:val="none" w:sz="0" w:space="0" w:color="auto"/>
            <w:left w:val="none" w:sz="0" w:space="0" w:color="auto"/>
            <w:bottom w:val="none" w:sz="0" w:space="0" w:color="auto"/>
            <w:right w:val="none" w:sz="0" w:space="0" w:color="auto"/>
          </w:divBdr>
        </w:div>
        <w:div w:id="194391521">
          <w:marLeft w:val="0"/>
          <w:marRight w:val="0"/>
          <w:marTop w:val="0"/>
          <w:marBottom w:val="0"/>
          <w:divBdr>
            <w:top w:val="none" w:sz="0" w:space="0" w:color="auto"/>
            <w:left w:val="none" w:sz="0" w:space="0" w:color="auto"/>
            <w:bottom w:val="none" w:sz="0" w:space="0" w:color="auto"/>
            <w:right w:val="none" w:sz="0" w:space="0" w:color="auto"/>
          </w:divBdr>
        </w:div>
        <w:div w:id="608582566">
          <w:marLeft w:val="0"/>
          <w:marRight w:val="0"/>
          <w:marTop w:val="0"/>
          <w:marBottom w:val="0"/>
          <w:divBdr>
            <w:top w:val="none" w:sz="0" w:space="0" w:color="auto"/>
            <w:left w:val="none" w:sz="0" w:space="0" w:color="auto"/>
            <w:bottom w:val="none" w:sz="0" w:space="0" w:color="auto"/>
            <w:right w:val="none" w:sz="0" w:space="0" w:color="auto"/>
          </w:divBdr>
        </w:div>
        <w:div w:id="1540048105">
          <w:marLeft w:val="0"/>
          <w:marRight w:val="0"/>
          <w:marTop w:val="0"/>
          <w:marBottom w:val="0"/>
          <w:divBdr>
            <w:top w:val="none" w:sz="0" w:space="0" w:color="auto"/>
            <w:left w:val="none" w:sz="0" w:space="0" w:color="auto"/>
            <w:bottom w:val="none" w:sz="0" w:space="0" w:color="auto"/>
            <w:right w:val="none" w:sz="0" w:space="0" w:color="auto"/>
          </w:divBdr>
        </w:div>
        <w:div w:id="729037283">
          <w:marLeft w:val="0"/>
          <w:marRight w:val="0"/>
          <w:marTop w:val="0"/>
          <w:marBottom w:val="0"/>
          <w:divBdr>
            <w:top w:val="none" w:sz="0" w:space="0" w:color="auto"/>
            <w:left w:val="none" w:sz="0" w:space="0" w:color="auto"/>
            <w:bottom w:val="none" w:sz="0" w:space="0" w:color="auto"/>
            <w:right w:val="none" w:sz="0" w:space="0" w:color="auto"/>
          </w:divBdr>
        </w:div>
        <w:div w:id="1180312036">
          <w:marLeft w:val="0"/>
          <w:marRight w:val="0"/>
          <w:marTop w:val="0"/>
          <w:marBottom w:val="0"/>
          <w:divBdr>
            <w:top w:val="none" w:sz="0" w:space="0" w:color="auto"/>
            <w:left w:val="none" w:sz="0" w:space="0" w:color="auto"/>
            <w:bottom w:val="none" w:sz="0" w:space="0" w:color="auto"/>
            <w:right w:val="none" w:sz="0" w:space="0" w:color="auto"/>
          </w:divBdr>
        </w:div>
        <w:div w:id="1077364363">
          <w:marLeft w:val="0"/>
          <w:marRight w:val="0"/>
          <w:marTop w:val="0"/>
          <w:marBottom w:val="0"/>
          <w:divBdr>
            <w:top w:val="none" w:sz="0" w:space="0" w:color="auto"/>
            <w:left w:val="none" w:sz="0" w:space="0" w:color="auto"/>
            <w:bottom w:val="none" w:sz="0" w:space="0" w:color="auto"/>
            <w:right w:val="none" w:sz="0" w:space="0" w:color="auto"/>
          </w:divBdr>
        </w:div>
        <w:div w:id="1292127135">
          <w:marLeft w:val="0"/>
          <w:marRight w:val="0"/>
          <w:marTop w:val="0"/>
          <w:marBottom w:val="0"/>
          <w:divBdr>
            <w:top w:val="none" w:sz="0" w:space="0" w:color="auto"/>
            <w:left w:val="none" w:sz="0" w:space="0" w:color="auto"/>
            <w:bottom w:val="none" w:sz="0" w:space="0" w:color="auto"/>
            <w:right w:val="none" w:sz="0" w:space="0" w:color="auto"/>
          </w:divBdr>
        </w:div>
        <w:div w:id="958419591">
          <w:marLeft w:val="0"/>
          <w:marRight w:val="0"/>
          <w:marTop w:val="0"/>
          <w:marBottom w:val="0"/>
          <w:divBdr>
            <w:top w:val="none" w:sz="0" w:space="0" w:color="auto"/>
            <w:left w:val="none" w:sz="0" w:space="0" w:color="auto"/>
            <w:bottom w:val="none" w:sz="0" w:space="0" w:color="auto"/>
            <w:right w:val="none" w:sz="0" w:space="0" w:color="auto"/>
          </w:divBdr>
        </w:div>
        <w:div w:id="562640812">
          <w:marLeft w:val="0"/>
          <w:marRight w:val="0"/>
          <w:marTop w:val="0"/>
          <w:marBottom w:val="0"/>
          <w:divBdr>
            <w:top w:val="none" w:sz="0" w:space="0" w:color="auto"/>
            <w:left w:val="none" w:sz="0" w:space="0" w:color="auto"/>
            <w:bottom w:val="none" w:sz="0" w:space="0" w:color="auto"/>
            <w:right w:val="none" w:sz="0" w:space="0" w:color="auto"/>
          </w:divBdr>
        </w:div>
        <w:div w:id="1406030806">
          <w:marLeft w:val="0"/>
          <w:marRight w:val="0"/>
          <w:marTop w:val="0"/>
          <w:marBottom w:val="0"/>
          <w:divBdr>
            <w:top w:val="none" w:sz="0" w:space="0" w:color="auto"/>
            <w:left w:val="none" w:sz="0" w:space="0" w:color="auto"/>
            <w:bottom w:val="none" w:sz="0" w:space="0" w:color="auto"/>
            <w:right w:val="none" w:sz="0" w:space="0" w:color="auto"/>
          </w:divBdr>
        </w:div>
        <w:div w:id="1273973229">
          <w:marLeft w:val="0"/>
          <w:marRight w:val="0"/>
          <w:marTop w:val="0"/>
          <w:marBottom w:val="0"/>
          <w:divBdr>
            <w:top w:val="none" w:sz="0" w:space="0" w:color="auto"/>
            <w:left w:val="none" w:sz="0" w:space="0" w:color="auto"/>
            <w:bottom w:val="none" w:sz="0" w:space="0" w:color="auto"/>
            <w:right w:val="none" w:sz="0" w:space="0" w:color="auto"/>
          </w:divBdr>
        </w:div>
        <w:div w:id="956175887">
          <w:marLeft w:val="0"/>
          <w:marRight w:val="0"/>
          <w:marTop w:val="0"/>
          <w:marBottom w:val="0"/>
          <w:divBdr>
            <w:top w:val="none" w:sz="0" w:space="0" w:color="auto"/>
            <w:left w:val="none" w:sz="0" w:space="0" w:color="auto"/>
            <w:bottom w:val="none" w:sz="0" w:space="0" w:color="auto"/>
            <w:right w:val="none" w:sz="0" w:space="0" w:color="auto"/>
          </w:divBdr>
        </w:div>
        <w:div w:id="991829627">
          <w:marLeft w:val="0"/>
          <w:marRight w:val="0"/>
          <w:marTop w:val="0"/>
          <w:marBottom w:val="0"/>
          <w:divBdr>
            <w:top w:val="none" w:sz="0" w:space="0" w:color="auto"/>
            <w:left w:val="none" w:sz="0" w:space="0" w:color="auto"/>
            <w:bottom w:val="none" w:sz="0" w:space="0" w:color="auto"/>
            <w:right w:val="none" w:sz="0" w:space="0" w:color="auto"/>
          </w:divBdr>
        </w:div>
        <w:div w:id="1685285744">
          <w:marLeft w:val="0"/>
          <w:marRight w:val="0"/>
          <w:marTop w:val="0"/>
          <w:marBottom w:val="0"/>
          <w:divBdr>
            <w:top w:val="none" w:sz="0" w:space="0" w:color="auto"/>
            <w:left w:val="none" w:sz="0" w:space="0" w:color="auto"/>
            <w:bottom w:val="none" w:sz="0" w:space="0" w:color="auto"/>
            <w:right w:val="none" w:sz="0" w:space="0" w:color="auto"/>
          </w:divBdr>
        </w:div>
        <w:div w:id="1107770308">
          <w:marLeft w:val="0"/>
          <w:marRight w:val="0"/>
          <w:marTop w:val="0"/>
          <w:marBottom w:val="0"/>
          <w:divBdr>
            <w:top w:val="none" w:sz="0" w:space="0" w:color="auto"/>
            <w:left w:val="none" w:sz="0" w:space="0" w:color="auto"/>
            <w:bottom w:val="none" w:sz="0" w:space="0" w:color="auto"/>
            <w:right w:val="none" w:sz="0" w:space="0" w:color="auto"/>
          </w:divBdr>
        </w:div>
        <w:div w:id="1889416786">
          <w:marLeft w:val="0"/>
          <w:marRight w:val="0"/>
          <w:marTop w:val="0"/>
          <w:marBottom w:val="0"/>
          <w:divBdr>
            <w:top w:val="none" w:sz="0" w:space="0" w:color="auto"/>
            <w:left w:val="none" w:sz="0" w:space="0" w:color="auto"/>
            <w:bottom w:val="none" w:sz="0" w:space="0" w:color="auto"/>
            <w:right w:val="none" w:sz="0" w:space="0" w:color="auto"/>
          </w:divBdr>
        </w:div>
        <w:div w:id="1843087719">
          <w:marLeft w:val="0"/>
          <w:marRight w:val="0"/>
          <w:marTop w:val="0"/>
          <w:marBottom w:val="0"/>
          <w:divBdr>
            <w:top w:val="none" w:sz="0" w:space="0" w:color="auto"/>
            <w:left w:val="none" w:sz="0" w:space="0" w:color="auto"/>
            <w:bottom w:val="none" w:sz="0" w:space="0" w:color="auto"/>
            <w:right w:val="none" w:sz="0" w:space="0" w:color="auto"/>
          </w:divBdr>
        </w:div>
        <w:div w:id="490949108">
          <w:marLeft w:val="0"/>
          <w:marRight w:val="0"/>
          <w:marTop w:val="0"/>
          <w:marBottom w:val="0"/>
          <w:divBdr>
            <w:top w:val="none" w:sz="0" w:space="0" w:color="auto"/>
            <w:left w:val="none" w:sz="0" w:space="0" w:color="auto"/>
            <w:bottom w:val="none" w:sz="0" w:space="0" w:color="auto"/>
            <w:right w:val="none" w:sz="0" w:space="0" w:color="auto"/>
          </w:divBdr>
        </w:div>
        <w:div w:id="1063531043">
          <w:marLeft w:val="0"/>
          <w:marRight w:val="0"/>
          <w:marTop w:val="0"/>
          <w:marBottom w:val="0"/>
          <w:divBdr>
            <w:top w:val="none" w:sz="0" w:space="0" w:color="auto"/>
            <w:left w:val="none" w:sz="0" w:space="0" w:color="auto"/>
            <w:bottom w:val="none" w:sz="0" w:space="0" w:color="auto"/>
            <w:right w:val="none" w:sz="0" w:space="0" w:color="auto"/>
          </w:divBdr>
        </w:div>
        <w:div w:id="1846287126">
          <w:marLeft w:val="0"/>
          <w:marRight w:val="0"/>
          <w:marTop w:val="0"/>
          <w:marBottom w:val="0"/>
          <w:divBdr>
            <w:top w:val="none" w:sz="0" w:space="0" w:color="auto"/>
            <w:left w:val="none" w:sz="0" w:space="0" w:color="auto"/>
            <w:bottom w:val="none" w:sz="0" w:space="0" w:color="auto"/>
            <w:right w:val="none" w:sz="0" w:space="0" w:color="auto"/>
          </w:divBdr>
        </w:div>
        <w:div w:id="502549254">
          <w:marLeft w:val="0"/>
          <w:marRight w:val="0"/>
          <w:marTop w:val="0"/>
          <w:marBottom w:val="0"/>
          <w:divBdr>
            <w:top w:val="none" w:sz="0" w:space="0" w:color="auto"/>
            <w:left w:val="none" w:sz="0" w:space="0" w:color="auto"/>
            <w:bottom w:val="none" w:sz="0" w:space="0" w:color="auto"/>
            <w:right w:val="none" w:sz="0" w:space="0" w:color="auto"/>
          </w:divBdr>
        </w:div>
        <w:div w:id="1284338153">
          <w:marLeft w:val="0"/>
          <w:marRight w:val="0"/>
          <w:marTop w:val="0"/>
          <w:marBottom w:val="0"/>
          <w:divBdr>
            <w:top w:val="none" w:sz="0" w:space="0" w:color="auto"/>
            <w:left w:val="none" w:sz="0" w:space="0" w:color="auto"/>
            <w:bottom w:val="none" w:sz="0" w:space="0" w:color="auto"/>
            <w:right w:val="none" w:sz="0" w:space="0" w:color="auto"/>
          </w:divBdr>
        </w:div>
        <w:div w:id="262305825">
          <w:marLeft w:val="0"/>
          <w:marRight w:val="0"/>
          <w:marTop w:val="0"/>
          <w:marBottom w:val="0"/>
          <w:divBdr>
            <w:top w:val="none" w:sz="0" w:space="0" w:color="auto"/>
            <w:left w:val="none" w:sz="0" w:space="0" w:color="auto"/>
            <w:bottom w:val="none" w:sz="0" w:space="0" w:color="auto"/>
            <w:right w:val="none" w:sz="0" w:space="0" w:color="auto"/>
          </w:divBdr>
        </w:div>
        <w:div w:id="755634068">
          <w:marLeft w:val="0"/>
          <w:marRight w:val="0"/>
          <w:marTop w:val="0"/>
          <w:marBottom w:val="0"/>
          <w:divBdr>
            <w:top w:val="none" w:sz="0" w:space="0" w:color="auto"/>
            <w:left w:val="none" w:sz="0" w:space="0" w:color="auto"/>
            <w:bottom w:val="none" w:sz="0" w:space="0" w:color="auto"/>
            <w:right w:val="none" w:sz="0" w:space="0" w:color="auto"/>
          </w:divBdr>
        </w:div>
        <w:div w:id="775100373">
          <w:marLeft w:val="0"/>
          <w:marRight w:val="0"/>
          <w:marTop w:val="0"/>
          <w:marBottom w:val="0"/>
          <w:divBdr>
            <w:top w:val="none" w:sz="0" w:space="0" w:color="auto"/>
            <w:left w:val="none" w:sz="0" w:space="0" w:color="auto"/>
            <w:bottom w:val="none" w:sz="0" w:space="0" w:color="auto"/>
            <w:right w:val="none" w:sz="0" w:space="0" w:color="auto"/>
          </w:divBdr>
        </w:div>
        <w:div w:id="1323388165">
          <w:marLeft w:val="0"/>
          <w:marRight w:val="0"/>
          <w:marTop w:val="0"/>
          <w:marBottom w:val="0"/>
          <w:divBdr>
            <w:top w:val="none" w:sz="0" w:space="0" w:color="auto"/>
            <w:left w:val="none" w:sz="0" w:space="0" w:color="auto"/>
            <w:bottom w:val="none" w:sz="0" w:space="0" w:color="auto"/>
            <w:right w:val="none" w:sz="0" w:space="0" w:color="auto"/>
          </w:divBdr>
        </w:div>
        <w:div w:id="1477530050">
          <w:marLeft w:val="0"/>
          <w:marRight w:val="0"/>
          <w:marTop w:val="0"/>
          <w:marBottom w:val="0"/>
          <w:divBdr>
            <w:top w:val="none" w:sz="0" w:space="0" w:color="auto"/>
            <w:left w:val="none" w:sz="0" w:space="0" w:color="auto"/>
            <w:bottom w:val="none" w:sz="0" w:space="0" w:color="auto"/>
            <w:right w:val="none" w:sz="0" w:space="0" w:color="auto"/>
          </w:divBdr>
        </w:div>
        <w:div w:id="457602318">
          <w:marLeft w:val="0"/>
          <w:marRight w:val="0"/>
          <w:marTop w:val="0"/>
          <w:marBottom w:val="0"/>
          <w:divBdr>
            <w:top w:val="none" w:sz="0" w:space="0" w:color="auto"/>
            <w:left w:val="none" w:sz="0" w:space="0" w:color="auto"/>
            <w:bottom w:val="none" w:sz="0" w:space="0" w:color="auto"/>
            <w:right w:val="none" w:sz="0" w:space="0" w:color="auto"/>
          </w:divBdr>
        </w:div>
        <w:div w:id="1027877624">
          <w:marLeft w:val="0"/>
          <w:marRight w:val="0"/>
          <w:marTop w:val="0"/>
          <w:marBottom w:val="0"/>
          <w:divBdr>
            <w:top w:val="none" w:sz="0" w:space="0" w:color="auto"/>
            <w:left w:val="none" w:sz="0" w:space="0" w:color="auto"/>
            <w:bottom w:val="none" w:sz="0" w:space="0" w:color="auto"/>
            <w:right w:val="none" w:sz="0" w:space="0" w:color="auto"/>
          </w:divBdr>
        </w:div>
        <w:div w:id="121778459">
          <w:marLeft w:val="0"/>
          <w:marRight w:val="0"/>
          <w:marTop w:val="0"/>
          <w:marBottom w:val="0"/>
          <w:divBdr>
            <w:top w:val="none" w:sz="0" w:space="0" w:color="auto"/>
            <w:left w:val="none" w:sz="0" w:space="0" w:color="auto"/>
            <w:bottom w:val="none" w:sz="0" w:space="0" w:color="auto"/>
            <w:right w:val="none" w:sz="0" w:space="0" w:color="auto"/>
          </w:divBdr>
        </w:div>
        <w:div w:id="1896040098">
          <w:marLeft w:val="0"/>
          <w:marRight w:val="0"/>
          <w:marTop w:val="0"/>
          <w:marBottom w:val="0"/>
          <w:divBdr>
            <w:top w:val="none" w:sz="0" w:space="0" w:color="auto"/>
            <w:left w:val="none" w:sz="0" w:space="0" w:color="auto"/>
            <w:bottom w:val="none" w:sz="0" w:space="0" w:color="auto"/>
            <w:right w:val="none" w:sz="0" w:space="0" w:color="auto"/>
          </w:divBdr>
        </w:div>
        <w:div w:id="1200045612">
          <w:marLeft w:val="0"/>
          <w:marRight w:val="0"/>
          <w:marTop w:val="0"/>
          <w:marBottom w:val="0"/>
          <w:divBdr>
            <w:top w:val="none" w:sz="0" w:space="0" w:color="auto"/>
            <w:left w:val="none" w:sz="0" w:space="0" w:color="auto"/>
            <w:bottom w:val="none" w:sz="0" w:space="0" w:color="auto"/>
            <w:right w:val="none" w:sz="0" w:space="0" w:color="auto"/>
          </w:divBdr>
        </w:div>
        <w:div w:id="1174759747">
          <w:marLeft w:val="0"/>
          <w:marRight w:val="0"/>
          <w:marTop w:val="0"/>
          <w:marBottom w:val="0"/>
          <w:divBdr>
            <w:top w:val="none" w:sz="0" w:space="0" w:color="auto"/>
            <w:left w:val="none" w:sz="0" w:space="0" w:color="auto"/>
            <w:bottom w:val="none" w:sz="0" w:space="0" w:color="auto"/>
            <w:right w:val="none" w:sz="0" w:space="0" w:color="auto"/>
          </w:divBdr>
        </w:div>
        <w:div w:id="1374772722">
          <w:marLeft w:val="0"/>
          <w:marRight w:val="0"/>
          <w:marTop w:val="0"/>
          <w:marBottom w:val="0"/>
          <w:divBdr>
            <w:top w:val="none" w:sz="0" w:space="0" w:color="auto"/>
            <w:left w:val="none" w:sz="0" w:space="0" w:color="auto"/>
            <w:bottom w:val="none" w:sz="0" w:space="0" w:color="auto"/>
            <w:right w:val="none" w:sz="0" w:space="0" w:color="auto"/>
          </w:divBdr>
        </w:div>
        <w:div w:id="1139572408">
          <w:marLeft w:val="0"/>
          <w:marRight w:val="0"/>
          <w:marTop w:val="0"/>
          <w:marBottom w:val="0"/>
          <w:divBdr>
            <w:top w:val="none" w:sz="0" w:space="0" w:color="auto"/>
            <w:left w:val="none" w:sz="0" w:space="0" w:color="auto"/>
            <w:bottom w:val="none" w:sz="0" w:space="0" w:color="auto"/>
            <w:right w:val="none" w:sz="0" w:space="0" w:color="auto"/>
          </w:divBdr>
        </w:div>
        <w:div w:id="2139181442">
          <w:marLeft w:val="0"/>
          <w:marRight w:val="0"/>
          <w:marTop w:val="0"/>
          <w:marBottom w:val="0"/>
          <w:divBdr>
            <w:top w:val="none" w:sz="0" w:space="0" w:color="auto"/>
            <w:left w:val="none" w:sz="0" w:space="0" w:color="auto"/>
            <w:bottom w:val="none" w:sz="0" w:space="0" w:color="auto"/>
            <w:right w:val="none" w:sz="0" w:space="0" w:color="auto"/>
          </w:divBdr>
        </w:div>
        <w:div w:id="1970017200">
          <w:marLeft w:val="0"/>
          <w:marRight w:val="0"/>
          <w:marTop w:val="0"/>
          <w:marBottom w:val="0"/>
          <w:divBdr>
            <w:top w:val="none" w:sz="0" w:space="0" w:color="auto"/>
            <w:left w:val="none" w:sz="0" w:space="0" w:color="auto"/>
            <w:bottom w:val="none" w:sz="0" w:space="0" w:color="auto"/>
            <w:right w:val="none" w:sz="0" w:space="0" w:color="auto"/>
          </w:divBdr>
        </w:div>
        <w:div w:id="1618682528">
          <w:marLeft w:val="0"/>
          <w:marRight w:val="0"/>
          <w:marTop w:val="0"/>
          <w:marBottom w:val="0"/>
          <w:divBdr>
            <w:top w:val="none" w:sz="0" w:space="0" w:color="auto"/>
            <w:left w:val="none" w:sz="0" w:space="0" w:color="auto"/>
            <w:bottom w:val="none" w:sz="0" w:space="0" w:color="auto"/>
            <w:right w:val="none" w:sz="0" w:space="0" w:color="auto"/>
          </w:divBdr>
        </w:div>
        <w:div w:id="1406683553">
          <w:marLeft w:val="0"/>
          <w:marRight w:val="0"/>
          <w:marTop w:val="0"/>
          <w:marBottom w:val="0"/>
          <w:divBdr>
            <w:top w:val="none" w:sz="0" w:space="0" w:color="auto"/>
            <w:left w:val="none" w:sz="0" w:space="0" w:color="auto"/>
            <w:bottom w:val="none" w:sz="0" w:space="0" w:color="auto"/>
            <w:right w:val="none" w:sz="0" w:space="0" w:color="auto"/>
          </w:divBdr>
        </w:div>
        <w:div w:id="1277445628">
          <w:marLeft w:val="0"/>
          <w:marRight w:val="0"/>
          <w:marTop w:val="0"/>
          <w:marBottom w:val="0"/>
          <w:divBdr>
            <w:top w:val="none" w:sz="0" w:space="0" w:color="auto"/>
            <w:left w:val="none" w:sz="0" w:space="0" w:color="auto"/>
            <w:bottom w:val="none" w:sz="0" w:space="0" w:color="auto"/>
            <w:right w:val="none" w:sz="0" w:space="0" w:color="auto"/>
          </w:divBdr>
        </w:div>
        <w:div w:id="1887451424">
          <w:marLeft w:val="0"/>
          <w:marRight w:val="0"/>
          <w:marTop w:val="0"/>
          <w:marBottom w:val="0"/>
          <w:divBdr>
            <w:top w:val="none" w:sz="0" w:space="0" w:color="auto"/>
            <w:left w:val="none" w:sz="0" w:space="0" w:color="auto"/>
            <w:bottom w:val="none" w:sz="0" w:space="0" w:color="auto"/>
            <w:right w:val="none" w:sz="0" w:space="0" w:color="auto"/>
          </w:divBdr>
        </w:div>
        <w:div w:id="655912480">
          <w:marLeft w:val="0"/>
          <w:marRight w:val="0"/>
          <w:marTop w:val="0"/>
          <w:marBottom w:val="0"/>
          <w:divBdr>
            <w:top w:val="none" w:sz="0" w:space="0" w:color="auto"/>
            <w:left w:val="none" w:sz="0" w:space="0" w:color="auto"/>
            <w:bottom w:val="none" w:sz="0" w:space="0" w:color="auto"/>
            <w:right w:val="none" w:sz="0" w:space="0" w:color="auto"/>
          </w:divBdr>
        </w:div>
        <w:div w:id="2093820056">
          <w:marLeft w:val="0"/>
          <w:marRight w:val="0"/>
          <w:marTop w:val="0"/>
          <w:marBottom w:val="0"/>
          <w:divBdr>
            <w:top w:val="none" w:sz="0" w:space="0" w:color="auto"/>
            <w:left w:val="none" w:sz="0" w:space="0" w:color="auto"/>
            <w:bottom w:val="none" w:sz="0" w:space="0" w:color="auto"/>
            <w:right w:val="none" w:sz="0" w:space="0" w:color="auto"/>
          </w:divBdr>
        </w:div>
        <w:div w:id="1454788624">
          <w:marLeft w:val="0"/>
          <w:marRight w:val="0"/>
          <w:marTop w:val="0"/>
          <w:marBottom w:val="0"/>
          <w:divBdr>
            <w:top w:val="none" w:sz="0" w:space="0" w:color="auto"/>
            <w:left w:val="none" w:sz="0" w:space="0" w:color="auto"/>
            <w:bottom w:val="none" w:sz="0" w:space="0" w:color="auto"/>
            <w:right w:val="none" w:sz="0" w:space="0" w:color="auto"/>
          </w:divBdr>
        </w:div>
        <w:div w:id="425536561">
          <w:marLeft w:val="0"/>
          <w:marRight w:val="0"/>
          <w:marTop w:val="0"/>
          <w:marBottom w:val="0"/>
          <w:divBdr>
            <w:top w:val="none" w:sz="0" w:space="0" w:color="auto"/>
            <w:left w:val="none" w:sz="0" w:space="0" w:color="auto"/>
            <w:bottom w:val="none" w:sz="0" w:space="0" w:color="auto"/>
            <w:right w:val="none" w:sz="0" w:space="0" w:color="auto"/>
          </w:divBdr>
        </w:div>
        <w:div w:id="1725333219">
          <w:marLeft w:val="0"/>
          <w:marRight w:val="0"/>
          <w:marTop w:val="0"/>
          <w:marBottom w:val="0"/>
          <w:divBdr>
            <w:top w:val="none" w:sz="0" w:space="0" w:color="auto"/>
            <w:left w:val="none" w:sz="0" w:space="0" w:color="auto"/>
            <w:bottom w:val="none" w:sz="0" w:space="0" w:color="auto"/>
            <w:right w:val="none" w:sz="0" w:space="0" w:color="auto"/>
          </w:divBdr>
        </w:div>
        <w:div w:id="2051680871">
          <w:marLeft w:val="0"/>
          <w:marRight w:val="0"/>
          <w:marTop w:val="0"/>
          <w:marBottom w:val="0"/>
          <w:divBdr>
            <w:top w:val="none" w:sz="0" w:space="0" w:color="auto"/>
            <w:left w:val="none" w:sz="0" w:space="0" w:color="auto"/>
            <w:bottom w:val="none" w:sz="0" w:space="0" w:color="auto"/>
            <w:right w:val="none" w:sz="0" w:space="0" w:color="auto"/>
          </w:divBdr>
        </w:div>
        <w:div w:id="1308171234">
          <w:marLeft w:val="0"/>
          <w:marRight w:val="0"/>
          <w:marTop w:val="0"/>
          <w:marBottom w:val="0"/>
          <w:divBdr>
            <w:top w:val="none" w:sz="0" w:space="0" w:color="auto"/>
            <w:left w:val="none" w:sz="0" w:space="0" w:color="auto"/>
            <w:bottom w:val="none" w:sz="0" w:space="0" w:color="auto"/>
            <w:right w:val="none" w:sz="0" w:space="0" w:color="auto"/>
          </w:divBdr>
        </w:div>
        <w:div w:id="961618264">
          <w:marLeft w:val="0"/>
          <w:marRight w:val="0"/>
          <w:marTop w:val="0"/>
          <w:marBottom w:val="0"/>
          <w:divBdr>
            <w:top w:val="none" w:sz="0" w:space="0" w:color="auto"/>
            <w:left w:val="none" w:sz="0" w:space="0" w:color="auto"/>
            <w:bottom w:val="none" w:sz="0" w:space="0" w:color="auto"/>
            <w:right w:val="none" w:sz="0" w:space="0" w:color="auto"/>
          </w:divBdr>
        </w:div>
        <w:div w:id="969823456">
          <w:marLeft w:val="0"/>
          <w:marRight w:val="0"/>
          <w:marTop w:val="0"/>
          <w:marBottom w:val="0"/>
          <w:divBdr>
            <w:top w:val="none" w:sz="0" w:space="0" w:color="auto"/>
            <w:left w:val="none" w:sz="0" w:space="0" w:color="auto"/>
            <w:bottom w:val="none" w:sz="0" w:space="0" w:color="auto"/>
            <w:right w:val="none" w:sz="0" w:space="0" w:color="auto"/>
          </w:divBdr>
        </w:div>
        <w:div w:id="1005937699">
          <w:marLeft w:val="0"/>
          <w:marRight w:val="0"/>
          <w:marTop w:val="0"/>
          <w:marBottom w:val="0"/>
          <w:divBdr>
            <w:top w:val="none" w:sz="0" w:space="0" w:color="auto"/>
            <w:left w:val="none" w:sz="0" w:space="0" w:color="auto"/>
            <w:bottom w:val="none" w:sz="0" w:space="0" w:color="auto"/>
            <w:right w:val="none" w:sz="0" w:space="0" w:color="auto"/>
          </w:divBdr>
        </w:div>
        <w:div w:id="861941255">
          <w:marLeft w:val="0"/>
          <w:marRight w:val="0"/>
          <w:marTop w:val="0"/>
          <w:marBottom w:val="0"/>
          <w:divBdr>
            <w:top w:val="none" w:sz="0" w:space="0" w:color="auto"/>
            <w:left w:val="none" w:sz="0" w:space="0" w:color="auto"/>
            <w:bottom w:val="none" w:sz="0" w:space="0" w:color="auto"/>
            <w:right w:val="none" w:sz="0" w:space="0" w:color="auto"/>
          </w:divBdr>
        </w:div>
        <w:div w:id="1721049118">
          <w:marLeft w:val="0"/>
          <w:marRight w:val="0"/>
          <w:marTop w:val="0"/>
          <w:marBottom w:val="0"/>
          <w:divBdr>
            <w:top w:val="none" w:sz="0" w:space="0" w:color="auto"/>
            <w:left w:val="none" w:sz="0" w:space="0" w:color="auto"/>
            <w:bottom w:val="none" w:sz="0" w:space="0" w:color="auto"/>
            <w:right w:val="none" w:sz="0" w:space="0" w:color="auto"/>
          </w:divBdr>
        </w:div>
        <w:div w:id="506140304">
          <w:marLeft w:val="0"/>
          <w:marRight w:val="0"/>
          <w:marTop w:val="0"/>
          <w:marBottom w:val="0"/>
          <w:divBdr>
            <w:top w:val="none" w:sz="0" w:space="0" w:color="auto"/>
            <w:left w:val="none" w:sz="0" w:space="0" w:color="auto"/>
            <w:bottom w:val="none" w:sz="0" w:space="0" w:color="auto"/>
            <w:right w:val="none" w:sz="0" w:space="0" w:color="auto"/>
          </w:divBdr>
        </w:div>
        <w:div w:id="617415050">
          <w:marLeft w:val="0"/>
          <w:marRight w:val="0"/>
          <w:marTop w:val="0"/>
          <w:marBottom w:val="0"/>
          <w:divBdr>
            <w:top w:val="none" w:sz="0" w:space="0" w:color="auto"/>
            <w:left w:val="none" w:sz="0" w:space="0" w:color="auto"/>
            <w:bottom w:val="none" w:sz="0" w:space="0" w:color="auto"/>
            <w:right w:val="none" w:sz="0" w:space="0" w:color="auto"/>
          </w:divBdr>
        </w:div>
        <w:div w:id="44767713">
          <w:marLeft w:val="0"/>
          <w:marRight w:val="0"/>
          <w:marTop w:val="0"/>
          <w:marBottom w:val="0"/>
          <w:divBdr>
            <w:top w:val="none" w:sz="0" w:space="0" w:color="auto"/>
            <w:left w:val="none" w:sz="0" w:space="0" w:color="auto"/>
            <w:bottom w:val="none" w:sz="0" w:space="0" w:color="auto"/>
            <w:right w:val="none" w:sz="0" w:space="0" w:color="auto"/>
          </w:divBdr>
        </w:div>
        <w:div w:id="1555122913">
          <w:marLeft w:val="0"/>
          <w:marRight w:val="0"/>
          <w:marTop w:val="0"/>
          <w:marBottom w:val="0"/>
          <w:divBdr>
            <w:top w:val="none" w:sz="0" w:space="0" w:color="auto"/>
            <w:left w:val="none" w:sz="0" w:space="0" w:color="auto"/>
            <w:bottom w:val="none" w:sz="0" w:space="0" w:color="auto"/>
            <w:right w:val="none" w:sz="0" w:space="0" w:color="auto"/>
          </w:divBdr>
        </w:div>
        <w:div w:id="1123764886">
          <w:marLeft w:val="0"/>
          <w:marRight w:val="0"/>
          <w:marTop w:val="0"/>
          <w:marBottom w:val="0"/>
          <w:divBdr>
            <w:top w:val="none" w:sz="0" w:space="0" w:color="auto"/>
            <w:left w:val="none" w:sz="0" w:space="0" w:color="auto"/>
            <w:bottom w:val="none" w:sz="0" w:space="0" w:color="auto"/>
            <w:right w:val="none" w:sz="0" w:space="0" w:color="auto"/>
          </w:divBdr>
        </w:div>
        <w:div w:id="1748959699">
          <w:marLeft w:val="0"/>
          <w:marRight w:val="0"/>
          <w:marTop w:val="0"/>
          <w:marBottom w:val="0"/>
          <w:divBdr>
            <w:top w:val="none" w:sz="0" w:space="0" w:color="auto"/>
            <w:left w:val="none" w:sz="0" w:space="0" w:color="auto"/>
            <w:bottom w:val="none" w:sz="0" w:space="0" w:color="auto"/>
            <w:right w:val="none" w:sz="0" w:space="0" w:color="auto"/>
          </w:divBdr>
        </w:div>
        <w:div w:id="330067510">
          <w:marLeft w:val="0"/>
          <w:marRight w:val="0"/>
          <w:marTop w:val="0"/>
          <w:marBottom w:val="0"/>
          <w:divBdr>
            <w:top w:val="none" w:sz="0" w:space="0" w:color="auto"/>
            <w:left w:val="none" w:sz="0" w:space="0" w:color="auto"/>
            <w:bottom w:val="none" w:sz="0" w:space="0" w:color="auto"/>
            <w:right w:val="none" w:sz="0" w:space="0" w:color="auto"/>
          </w:divBdr>
        </w:div>
        <w:div w:id="949435061">
          <w:marLeft w:val="0"/>
          <w:marRight w:val="0"/>
          <w:marTop w:val="0"/>
          <w:marBottom w:val="0"/>
          <w:divBdr>
            <w:top w:val="none" w:sz="0" w:space="0" w:color="auto"/>
            <w:left w:val="none" w:sz="0" w:space="0" w:color="auto"/>
            <w:bottom w:val="none" w:sz="0" w:space="0" w:color="auto"/>
            <w:right w:val="none" w:sz="0" w:space="0" w:color="auto"/>
          </w:divBdr>
        </w:div>
        <w:div w:id="1424063174">
          <w:marLeft w:val="0"/>
          <w:marRight w:val="0"/>
          <w:marTop w:val="0"/>
          <w:marBottom w:val="0"/>
          <w:divBdr>
            <w:top w:val="none" w:sz="0" w:space="0" w:color="auto"/>
            <w:left w:val="none" w:sz="0" w:space="0" w:color="auto"/>
            <w:bottom w:val="none" w:sz="0" w:space="0" w:color="auto"/>
            <w:right w:val="none" w:sz="0" w:space="0" w:color="auto"/>
          </w:divBdr>
        </w:div>
        <w:div w:id="410467359">
          <w:marLeft w:val="0"/>
          <w:marRight w:val="0"/>
          <w:marTop w:val="0"/>
          <w:marBottom w:val="0"/>
          <w:divBdr>
            <w:top w:val="none" w:sz="0" w:space="0" w:color="auto"/>
            <w:left w:val="none" w:sz="0" w:space="0" w:color="auto"/>
            <w:bottom w:val="none" w:sz="0" w:space="0" w:color="auto"/>
            <w:right w:val="none" w:sz="0" w:space="0" w:color="auto"/>
          </w:divBdr>
        </w:div>
        <w:div w:id="159320850">
          <w:marLeft w:val="0"/>
          <w:marRight w:val="0"/>
          <w:marTop w:val="0"/>
          <w:marBottom w:val="0"/>
          <w:divBdr>
            <w:top w:val="none" w:sz="0" w:space="0" w:color="auto"/>
            <w:left w:val="none" w:sz="0" w:space="0" w:color="auto"/>
            <w:bottom w:val="none" w:sz="0" w:space="0" w:color="auto"/>
            <w:right w:val="none" w:sz="0" w:space="0" w:color="auto"/>
          </w:divBdr>
        </w:div>
        <w:div w:id="1034623417">
          <w:marLeft w:val="0"/>
          <w:marRight w:val="0"/>
          <w:marTop w:val="0"/>
          <w:marBottom w:val="0"/>
          <w:divBdr>
            <w:top w:val="none" w:sz="0" w:space="0" w:color="auto"/>
            <w:left w:val="none" w:sz="0" w:space="0" w:color="auto"/>
            <w:bottom w:val="none" w:sz="0" w:space="0" w:color="auto"/>
            <w:right w:val="none" w:sz="0" w:space="0" w:color="auto"/>
          </w:divBdr>
        </w:div>
        <w:div w:id="1367367006">
          <w:marLeft w:val="0"/>
          <w:marRight w:val="0"/>
          <w:marTop w:val="0"/>
          <w:marBottom w:val="0"/>
          <w:divBdr>
            <w:top w:val="none" w:sz="0" w:space="0" w:color="auto"/>
            <w:left w:val="none" w:sz="0" w:space="0" w:color="auto"/>
            <w:bottom w:val="none" w:sz="0" w:space="0" w:color="auto"/>
            <w:right w:val="none" w:sz="0" w:space="0" w:color="auto"/>
          </w:divBdr>
        </w:div>
        <w:div w:id="2046902211">
          <w:marLeft w:val="0"/>
          <w:marRight w:val="0"/>
          <w:marTop w:val="0"/>
          <w:marBottom w:val="0"/>
          <w:divBdr>
            <w:top w:val="none" w:sz="0" w:space="0" w:color="auto"/>
            <w:left w:val="none" w:sz="0" w:space="0" w:color="auto"/>
            <w:bottom w:val="none" w:sz="0" w:space="0" w:color="auto"/>
            <w:right w:val="none" w:sz="0" w:space="0" w:color="auto"/>
          </w:divBdr>
        </w:div>
        <w:div w:id="1109012373">
          <w:marLeft w:val="0"/>
          <w:marRight w:val="0"/>
          <w:marTop w:val="0"/>
          <w:marBottom w:val="0"/>
          <w:divBdr>
            <w:top w:val="none" w:sz="0" w:space="0" w:color="auto"/>
            <w:left w:val="none" w:sz="0" w:space="0" w:color="auto"/>
            <w:bottom w:val="none" w:sz="0" w:space="0" w:color="auto"/>
            <w:right w:val="none" w:sz="0" w:space="0" w:color="auto"/>
          </w:divBdr>
        </w:div>
        <w:div w:id="1938099853">
          <w:marLeft w:val="0"/>
          <w:marRight w:val="0"/>
          <w:marTop w:val="0"/>
          <w:marBottom w:val="0"/>
          <w:divBdr>
            <w:top w:val="none" w:sz="0" w:space="0" w:color="auto"/>
            <w:left w:val="none" w:sz="0" w:space="0" w:color="auto"/>
            <w:bottom w:val="none" w:sz="0" w:space="0" w:color="auto"/>
            <w:right w:val="none" w:sz="0" w:space="0" w:color="auto"/>
          </w:divBdr>
        </w:div>
        <w:div w:id="881944562">
          <w:marLeft w:val="0"/>
          <w:marRight w:val="0"/>
          <w:marTop w:val="0"/>
          <w:marBottom w:val="0"/>
          <w:divBdr>
            <w:top w:val="none" w:sz="0" w:space="0" w:color="auto"/>
            <w:left w:val="none" w:sz="0" w:space="0" w:color="auto"/>
            <w:bottom w:val="none" w:sz="0" w:space="0" w:color="auto"/>
            <w:right w:val="none" w:sz="0" w:space="0" w:color="auto"/>
          </w:divBdr>
        </w:div>
        <w:div w:id="1387490448">
          <w:marLeft w:val="0"/>
          <w:marRight w:val="0"/>
          <w:marTop w:val="0"/>
          <w:marBottom w:val="0"/>
          <w:divBdr>
            <w:top w:val="none" w:sz="0" w:space="0" w:color="auto"/>
            <w:left w:val="none" w:sz="0" w:space="0" w:color="auto"/>
            <w:bottom w:val="none" w:sz="0" w:space="0" w:color="auto"/>
            <w:right w:val="none" w:sz="0" w:space="0" w:color="auto"/>
          </w:divBdr>
        </w:div>
        <w:div w:id="1914468572">
          <w:marLeft w:val="0"/>
          <w:marRight w:val="0"/>
          <w:marTop w:val="0"/>
          <w:marBottom w:val="0"/>
          <w:divBdr>
            <w:top w:val="none" w:sz="0" w:space="0" w:color="auto"/>
            <w:left w:val="none" w:sz="0" w:space="0" w:color="auto"/>
            <w:bottom w:val="none" w:sz="0" w:space="0" w:color="auto"/>
            <w:right w:val="none" w:sz="0" w:space="0" w:color="auto"/>
          </w:divBdr>
        </w:div>
        <w:div w:id="1278365901">
          <w:marLeft w:val="0"/>
          <w:marRight w:val="0"/>
          <w:marTop w:val="0"/>
          <w:marBottom w:val="0"/>
          <w:divBdr>
            <w:top w:val="none" w:sz="0" w:space="0" w:color="auto"/>
            <w:left w:val="none" w:sz="0" w:space="0" w:color="auto"/>
            <w:bottom w:val="none" w:sz="0" w:space="0" w:color="auto"/>
            <w:right w:val="none" w:sz="0" w:space="0" w:color="auto"/>
          </w:divBdr>
        </w:div>
        <w:div w:id="1529297961">
          <w:marLeft w:val="0"/>
          <w:marRight w:val="0"/>
          <w:marTop w:val="0"/>
          <w:marBottom w:val="0"/>
          <w:divBdr>
            <w:top w:val="none" w:sz="0" w:space="0" w:color="auto"/>
            <w:left w:val="none" w:sz="0" w:space="0" w:color="auto"/>
            <w:bottom w:val="none" w:sz="0" w:space="0" w:color="auto"/>
            <w:right w:val="none" w:sz="0" w:space="0" w:color="auto"/>
          </w:divBdr>
        </w:div>
        <w:div w:id="161162518">
          <w:marLeft w:val="0"/>
          <w:marRight w:val="0"/>
          <w:marTop w:val="0"/>
          <w:marBottom w:val="0"/>
          <w:divBdr>
            <w:top w:val="none" w:sz="0" w:space="0" w:color="auto"/>
            <w:left w:val="none" w:sz="0" w:space="0" w:color="auto"/>
            <w:bottom w:val="none" w:sz="0" w:space="0" w:color="auto"/>
            <w:right w:val="none" w:sz="0" w:space="0" w:color="auto"/>
          </w:divBdr>
        </w:div>
        <w:div w:id="1397586868">
          <w:marLeft w:val="0"/>
          <w:marRight w:val="0"/>
          <w:marTop w:val="0"/>
          <w:marBottom w:val="0"/>
          <w:divBdr>
            <w:top w:val="none" w:sz="0" w:space="0" w:color="auto"/>
            <w:left w:val="none" w:sz="0" w:space="0" w:color="auto"/>
            <w:bottom w:val="none" w:sz="0" w:space="0" w:color="auto"/>
            <w:right w:val="none" w:sz="0" w:space="0" w:color="auto"/>
          </w:divBdr>
        </w:div>
        <w:div w:id="1421679453">
          <w:marLeft w:val="0"/>
          <w:marRight w:val="0"/>
          <w:marTop w:val="0"/>
          <w:marBottom w:val="0"/>
          <w:divBdr>
            <w:top w:val="none" w:sz="0" w:space="0" w:color="auto"/>
            <w:left w:val="none" w:sz="0" w:space="0" w:color="auto"/>
            <w:bottom w:val="none" w:sz="0" w:space="0" w:color="auto"/>
            <w:right w:val="none" w:sz="0" w:space="0" w:color="auto"/>
          </w:divBdr>
        </w:div>
        <w:div w:id="1125346179">
          <w:marLeft w:val="0"/>
          <w:marRight w:val="0"/>
          <w:marTop w:val="0"/>
          <w:marBottom w:val="0"/>
          <w:divBdr>
            <w:top w:val="none" w:sz="0" w:space="0" w:color="auto"/>
            <w:left w:val="none" w:sz="0" w:space="0" w:color="auto"/>
            <w:bottom w:val="none" w:sz="0" w:space="0" w:color="auto"/>
            <w:right w:val="none" w:sz="0" w:space="0" w:color="auto"/>
          </w:divBdr>
        </w:div>
        <w:div w:id="880552479">
          <w:marLeft w:val="0"/>
          <w:marRight w:val="0"/>
          <w:marTop w:val="0"/>
          <w:marBottom w:val="0"/>
          <w:divBdr>
            <w:top w:val="none" w:sz="0" w:space="0" w:color="auto"/>
            <w:left w:val="none" w:sz="0" w:space="0" w:color="auto"/>
            <w:bottom w:val="none" w:sz="0" w:space="0" w:color="auto"/>
            <w:right w:val="none" w:sz="0" w:space="0" w:color="auto"/>
          </w:divBdr>
        </w:div>
        <w:div w:id="146165616">
          <w:marLeft w:val="0"/>
          <w:marRight w:val="0"/>
          <w:marTop w:val="0"/>
          <w:marBottom w:val="0"/>
          <w:divBdr>
            <w:top w:val="none" w:sz="0" w:space="0" w:color="auto"/>
            <w:left w:val="none" w:sz="0" w:space="0" w:color="auto"/>
            <w:bottom w:val="none" w:sz="0" w:space="0" w:color="auto"/>
            <w:right w:val="none" w:sz="0" w:space="0" w:color="auto"/>
          </w:divBdr>
        </w:div>
        <w:div w:id="236982509">
          <w:marLeft w:val="0"/>
          <w:marRight w:val="0"/>
          <w:marTop w:val="0"/>
          <w:marBottom w:val="0"/>
          <w:divBdr>
            <w:top w:val="none" w:sz="0" w:space="0" w:color="auto"/>
            <w:left w:val="none" w:sz="0" w:space="0" w:color="auto"/>
            <w:bottom w:val="none" w:sz="0" w:space="0" w:color="auto"/>
            <w:right w:val="none" w:sz="0" w:space="0" w:color="auto"/>
          </w:divBdr>
        </w:div>
        <w:div w:id="1798067321">
          <w:marLeft w:val="0"/>
          <w:marRight w:val="0"/>
          <w:marTop w:val="0"/>
          <w:marBottom w:val="0"/>
          <w:divBdr>
            <w:top w:val="none" w:sz="0" w:space="0" w:color="auto"/>
            <w:left w:val="none" w:sz="0" w:space="0" w:color="auto"/>
            <w:bottom w:val="none" w:sz="0" w:space="0" w:color="auto"/>
            <w:right w:val="none" w:sz="0" w:space="0" w:color="auto"/>
          </w:divBdr>
        </w:div>
        <w:div w:id="969700294">
          <w:marLeft w:val="0"/>
          <w:marRight w:val="0"/>
          <w:marTop w:val="0"/>
          <w:marBottom w:val="0"/>
          <w:divBdr>
            <w:top w:val="none" w:sz="0" w:space="0" w:color="auto"/>
            <w:left w:val="none" w:sz="0" w:space="0" w:color="auto"/>
            <w:bottom w:val="none" w:sz="0" w:space="0" w:color="auto"/>
            <w:right w:val="none" w:sz="0" w:space="0" w:color="auto"/>
          </w:divBdr>
        </w:div>
        <w:div w:id="722144468">
          <w:marLeft w:val="0"/>
          <w:marRight w:val="0"/>
          <w:marTop w:val="0"/>
          <w:marBottom w:val="0"/>
          <w:divBdr>
            <w:top w:val="none" w:sz="0" w:space="0" w:color="auto"/>
            <w:left w:val="none" w:sz="0" w:space="0" w:color="auto"/>
            <w:bottom w:val="none" w:sz="0" w:space="0" w:color="auto"/>
            <w:right w:val="none" w:sz="0" w:space="0" w:color="auto"/>
          </w:divBdr>
        </w:div>
        <w:div w:id="810295746">
          <w:marLeft w:val="0"/>
          <w:marRight w:val="0"/>
          <w:marTop w:val="0"/>
          <w:marBottom w:val="0"/>
          <w:divBdr>
            <w:top w:val="none" w:sz="0" w:space="0" w:color="auto"/>
            <w:left w:val="none" w:sz="0" w:space="0" w:color="auto"/>
            <w:bottom w:val="none" w:sz="0" w:space="0" w:color="auto"/>
            <w:right w:val="none" w:sz="0" w:space="0" w:color="auto"/>
          </w:divBdr>
        </w:div>
        <w:div w:id="303434900">
          <w:marLeft w:val="0"/>
          <w:marRight w:val="0"/>
          <w:marTop w:val="0"/>
          <w:marBottom w:val="0"/>
          <w:divBdr>
            <w:top w:val="none" w:sz="0" w:space="0" w:color="auto"/>
            <w:left w:val="none" w:sz="0" w:space="0" w:color="auto"/>
            <w:bottom w:val="none" w:sz="0" w:space="0" w:color="auto"/>
            <w:right w:val="none" w:sz="0" w:space="0" w:color="auto"/>
          </w:divBdr>
        </w:div>
        <w:div w:id="168299971">
          <w:marLeft w:val="0"/>
          <w:marRight w:val="0"/>
          <w:marTop w:val="0"/>
          <w:marBottom w:val="0"/>
          <w:divBdr>
            <w:top w:val="none" w:sz="0" w:space="0" w:color="auto"/>
            <w:left w:val="none" w:sz="0" w:space="0" w:color="auto"/>
            <w:bottom w:val="none" w:sz="0" w:space="0" w:color="auto"/>
            <w:right w:val="none" w:sz="0" w:space="0" w:color="auto"/>
          </w:divBdr>
        </w:div>
        <w:div w:id="2072072400">
          <w:marLeft w:val="0"/>
          <w:marRight w:val="0"/>
          <w:marTop w:val="0"/>
          <w:marBottom w:val="0"/>
          <w:divBdr>
            <w:top w:val="none" w:sz="0" w:space="0" w:color="auto"/>
            <w:left w:val="none" w:sz="0" w:space="0" w:color="auto"/>
            <w:bottom w:val="none" w:sz="0" w:space="0" w:color="auto"/>
            <w:right w:val="none" w:sz="0" w:space="0" w:color="auto"/>
          </w:divBdr>
        </w:div>
        <w:div w:id="1226573378">
          <w:marLeft w:val="0"/>
          <w:marRight w:val="0"/>
          <w:marTop w:val="0"/>
          <w:marBottom w:val="0"/>
          <w:divBdr>
            <w:top w:val="none" w:sz="0" w:space="0" w:color="auto"/>
            <w:left w:val="none" w:sz="0" w:space="0" w:color="auto"/>
            <w:bottom w:val="none" w:sz="0" w:space="0" w:color="auto"/>
            <w:right w:val="none" w:sz="0" w:space="0" w:color="auto"/>
          </w:divBdr>
        </w:div>
        <w:div w:id="457840159">
          <w:marLeft w:val="0"/>
          <w:marRight w:val="0"/>
          <w:marTop w:val="0"/>
          <w:marBottom w:val="0"/>
          <w:divBdr>
            <w:top w:val="none" w:sz="0" w:space="0" w:color="auto"/>
            <w:left w:val="none" w:sz="0" w:space="0" w:color="auto"/>
            <w:bottom w:val="none" w:sz="0" w:space="0" w:color="auto"/>
            <w:right w:val="none" w:sz="0" w:space="0" w:color="auto"/>
          </w:divBdr>
        </w:div>
        <w:div w:id="822938650">
          <w:marLeft w:val="0"/>
          <w:marRight w:val="0"/>
          <w:marTop w:val="0"/>
          <w:marBottom w:val="0"/>
          <w:divBdr>
            <w:top w:val="none" w:sz="0" w:space="0" w:color="auto"/>
            <w:left w:val="none" w:sz="0" w:space="0" w:color="auto"/>
            <w:bottom w:val="none" w:sz="0" w:space="0" w:color="auto"/>
            <w:right w:val="none" w:sz="0" w:space="0" w:color="auto"/>
          </w:divBdr>
        </w:div>
        <w:div w:id="1003315902">
          <w:marLeft w:val="0"/>
          <w:marRight w:val="0"/>
          <w:marTop w:val="0"/>
          <w:marBottom w:val="0"/>
          <w:divBdr>
            <w:top w:val="none" w:sz="0" w:space="0" w:color="auto"/>
            <w:left w:val="none" w:sz="0" w:space="0" w:color="auto"/>
            <w:bottom w:val="none" w:sz="0" w:space="0" w:color="auto"/>
            <w:right w:val="none" w:sz="0" w:space="0" w:color="auto"/>
          </w:divBdr>
        </w:div>
        <w:div w:id="1090931051">
          <w:marLeft w:val="0"/>
          <w:marRight w:val="0"/>
          <w:marTop w:val="0"/>
          <w:marBottom w:val="0"/>
          <w:divBdr>
            <w:top w:val="none" w:sz="0" w:space="0" w:color="auto"/>
            <w:left w:val="none" w:sz="0" w:space="0" w:color="auto"/>
            <w:bottom w:val="none" w:sz="0" w:space="0" w:color="auto"/>
            <w:right w:val="none" w:sz="0" w:space="0" w:color="auto"/>
          </w:divBdr>
        </w:div>
        <w:div w:id="922446197">
          <w:marLeft w:val="0"/>
          <w:marRight w:val="0"/>
          <w:marTop w:val="0"/>
          <w:marBottom w:val="0"/>
          <w:divBdr>
            <w:top w:val="none" w:sz="0" w:space="0" w:color="auto"/>
            <w:left w:val="none" w:sz="0" w:space="0" w:color="auto"/>
            <w:bottom w:val="none" w:sz="0" w:space="0" w:color="auto"/>
            <w:right w:val="none" w:sz="0" w:space="0" w:color="auto"/>
          </w:divBdr>
        </w:div>
        <w:div w:id="1307927272">
          <w:marLeft w:val="0"/>
          <w:marRight w:val="0"/>
          <w:marTop w:val="0"/>
          <w:marBottom w:val="0"/>
          <w:divBdr>
            <w:top w:val="none" w:sz="0" w:space="0" w:color="auto"/>
            <w:left w:val="none" w:sz="0" w:space="0" w:color="auto"/>
            <w:bottom w:val="none" w:sz="0" w:space="0" w:color="auto"/>
            <w:right w:val="none" w:sz="0" w:space="0" w:color="auto"/>
          </w:divBdr>
        </w:div>
        <w:div w:id="202328179">
          <w:marLeft w:val="0"/>
          <w:marRight w:val="0"/>
          <w:marTop w:val="0"/>
          <w:marBottom w:val="0"/>
          <w:divBdr>
            <w:top w:val="none" w:sz="0" w:space="0" w:color="auto"/>
            <w:left w:val="none" w:sz="0" w:space="0" w:color="auto"/>
            <w:bottom w:val="none" w:sz="0" w:space="0" w:color="auto"/>
            <w:right w:val="none" w:sz="0" w:space="0" w:color="auto"/>
          </w:divBdr>
        </w:div>
        <w:div w:id="66390035">
          <w:marLeft w:val="0"/>
          <w:marRight w:val="0"/>
          <w:marTop w:val="0"/>
          <w:marBottom w:val="0"/>
          <w:divBdr>
            <w:top w:val="none" w:sz="0" w:space="0" w:color="auto"/>
            <w:left w:val="none" w:sz="0" w:space="0" w:color="auto"/>
            <w:bottom w:val="none" w:sz="0" w:space="0" w:color="auto"/>
            <w:right w:val="none" w:sz="0" w:space="0" w:color="auto"/>
          </w:divBdr>
        </w:div>
        <w:div w:id="1211503642">
          <w:marLeft w:val="0"/>
          <w:marRight w:val="0"/>
          <w:marTop w:val="0"/>
          <w:marBottom w:val="0"/>
          <w:divBdr>
            <w:top w:val="none" w:sz="0" w:space="0" w:color="auto"/>
            <w:left w:val="none" w:sz="0" w:space="0" w:color="auto"/>
            <w:bottom w:val="none" w:sz="0" w:space="0" w:color="auto"/>
            <w:right w:val="none" w:sz="0" w:space="0" w:color="auto"/>
          </w:divBdr>
        </w:div>
        <w:div w:id="801119862">
          <w:marLeft w:val="0"/>
          <w:marRight w:val="0"/>
          <w:marTop w:val="0"/>
          <w:marBottom w:val="0"/>
          <w:divBdr>
            <w:top w:val="none" w:sz="0" w:space="0" w:color="auto"/>
            <w:left w:val="none" w:sz="0" w:space="0" w:color="auto"/>
            <w:bottom w:val="none" w:sz="0" w:space="0" w:color="auto"/>
            <w:right w:val="none" w:sz="0" w:space="0" w:color="auto"/>
          </w:divBdr>
        </w:div>
        <w:div w:id="452984950">
          <w:marLeft w:val="0"/>
          <w:marRight w:val="0"/>
          <w:marTop w:val="0"/>
          <w:marBottom w:val="0"/>
          <w:divBdr>
            <w:top w:val="none" w:sz="0" w:space="0" w:color="auto"/>
            <w:left w:val="none" w:sz="0" w:space="0" w:color="auto"/>
            <w:bottom w:val="none" w:sz="0" w:space="0" w:color="auto"/>
            <w:right w:val="none" w:sz="0" w:space="0" w:color="auto"/>
          </w:divBdr>
        </w:div>
        <w:div w:id="634912923">
          <w:marLeft w:val="0"/>
          <w:marRight w:val="0"/>
          <w:marTop w:val="0"/>
          <w:marBottom w:val="0"/>
          <w:divBdr>
            <w:top w:val="none" w:sz="0" w:space="0" w:color="auto"/>
            <w:left w:val="none" w:sz="0" w:space="0" w:color="auto"/>
            <w:bottom w:val="none" w:sz="0" w:space="0" w:color="auto"/>
            <w:right w:val="none" w:sz="0" w:space="0" w:color="auto"/>
          </w:divBdr>
        </w:div>
        <w:div w:id="1229926939">
          <w:marLeft w:val="0"/>
          <w:marRight w:val="0"/>
          <w:marTop w:val="0"/>
          <w:marBottom w:val="0"/>
          <w:divBdr>
            <w:top w:val="none" w:sz="0" w:space="0" w:color="auto"/>
            <w:left w:val="none" w:sz="0" w:space="0" w:color="auto"/>
            <w:bottom w:val="none" w:sz="0" w:space="0" w:color="auto"/>
            <w:right w:val="none" w:sz="0" w:space="0" w:color="auto"/>
          </w:divBdr>
        </w:div>
        <w:div w:id="1485580980">
          <w:marLeft w:val="0"/>
          <w:marRight w:val="0"/>
          <w:marTop w:val="0"/>
          <w:marBottom w:val="0"/>
          <w:divBdr>
            <w:top w:val="none" w:sz="0" w:space="0" w:color="auto"/>
            <w:left w:val="none" w:sz="0" w:space="0" w:color="auto"/>
            <w:bottom w:val="none" w:sz="0" w:space="0" w:color="auto"/>
            <w:right w:val="none" w:sz="0" w:space="0" w:color="auto"/>
          </w:divBdr>
        </w:div>
        <w:div w:id="1246648187">
          <w:marLeft w:val="0"/>
          <w:marRight w:val="0"/>
          <w:marTop w:val="0"/>
          <w:marBottom w:val="0"/>
          <w:divBdr>
            <w:top w:val="none" w:sz="0" w:space="0" w:color="auto"/>
            <w:left w:val="none" w:sz="0" w:space="0" w:color="auto"/>
            <w:bottom w:val="none" w:sz="0" w:space="0" w:color="auto"/>
            <w:right w:val="none" w:sz="0" w:space="0" w:color="auto"/>
          </w:divBdr>
        </w:div>
        <w:div w:id="784542199">
          <w:marLeft w:val="0"/>
          <w:marRight w:val="0"/>
          <w:marTop w:val="0"/>
          <w:marBottom w:val="0"/>
          <w:divBdr>
            <w:top w:val="none" w:sz="0" w:space="0" w:color="auto"/>
            <w:left w:val="none" w:sz="0" w:space="0" w:color="auto"/>
            <w:bottom w:val="none" w:sz="0" w:space="0" w:color="auto"/>
            <w:right w:val="none" w:sz="0" w:space="0" w:color="auto"/>
          </w:divBdr>
        </w:div>
        <w:div w:id="169494069">
          <w:marLeft w:val="0"/>
          <w:marRight w:val="0"/>
          <w:marTop w:val="0"/>
          <w:marBottom w:val="0"/>
          <w:divBdr>
            <w:top w:val="none" w:sz="0" w:space="0" w:color="auto"/>
            <w:left w:val="none" w:sz="0" w:space="0" w:color="auto"/>
            <w:bottom w:val="none" w:sz="0" w:space="0" w:color="auto"/>
            <w:right w:val="none" w:sz="0" w:space="0" w:color="auto"/>
          </w:divBdr>
        </w:div>
        <w:div w:id="1872185906">
          <w:marLeft w:val="0"/>
          <w:marRight w:val="0"/>
          <w:marTop w:val="0"/>
          <w:marBottom w:val="0"/>
          <w:divBdr>
            <w:top w:val="none" w:sz="0" w:space="0" w:color="auto"/>
            <w:left w:val="none" w:sz="0" w:space="0" w:color="auto"/>
            <w:bottom w:val="none" w:sz="0" w:space="0" w:color="auto"/>
            <w:right w:val="none" w:sz="0" w:space="0" w:color="auto"/>
          </w:divBdr>
        </w:div>
        <w:div w:id="225728554">
          <w:marLeft w:val="0"/>
          <w:marRight w:val="0"/>
          <w:marTop w:val="0"/>
          <w:marBottom w:val="0"/>
          <w:divBdr>
            <w:top w:val="none" w:sz="0" w:space="0" w:color="auto"/>
            <w:left w:val="none" w:sz="0" w:space="0" w:color="auto"/>
            <w:bottom w:val="none" w:sz="0" w:space="0" w:color="auto"/>
            <w:right w:val="none" w:sz="0" w:space="0" w:color="auto"/>
          </w:divBdr>
        </w:div>
        <w:div w:id="1686596692">
          <w:marLeft w:val="0"/>
          <w:marRight w:val="0"/>
          <w:marTop w:val="0"/>
          <w:marBottom w:val="0"/>
          <w:divBdr>
            <w:top w:val="none" w:sz="0" w:space="0" w:color="auto"/>
            <w:left w:val="none" w:sz="0" w:space="0" w:color="auto"/>
            <w:bottom w:val="none" w:sz="0" w:space="0" w:color="auto"/>
            <w:right w:val="none" w:sz="0" w:space="0" w:color="auto"/>
          </w:divBdr>
        </w:div>
        <w:div w:id="2062359975">
          <w:marLeft w:val="0"/>
          <w:marRight w:val="0"/>
          <w:marTop w:val="0"/>
          <w:marBottom w:val="0"/>
          <w:divBdr>
            <w:top w:val="none" w:sz="0" w:space="0" w:color="auto"/>
            <w:left w:val="none" w:sz="0" w:space="0" w:color="auto"/>
            <w:bottom w:val="none" w:sz="0" w:space="0" w:color="auto"/>
            <w:right w:val="none" w:sz="0" w:space="0" w:color="auto"/>
          </w:divBdr>
        </w:div>
        <w:div w:id="688919260">
          <w:marLeft w:val="0"/>
          <w:marRight w:val="0"/>
          <w:marTop w:val="0"/>
          <w:marBottom w:val="0"/>
          <w:divBdr>
            <w:top w:val="none" w:sz="0" w:space="0" w:color="auto"/>
            <w:left w:val="none" w:sz="0" w:space="0" w:color="auto"/>
            <w:bottom w:val="none" w:sz="0" w:space="0" w:color="auto"/>
            <w:right w:val="none" w:sz="0" w:space="0" w:color="auto"/>
          </w:divBdr>
        </w:div>
        <w:div w:id="267584802">
          <w:marLeft w:val="0"/>
          <w:marRight w:val="0"/>
          <w:marTop w:val="0"/>
          <w:marBottom w:val="0"/>
          <w:divBdr>
            <w:top w:val="none" w:sz="0" w:space="0" w:color="auto"/>
            <w:left w:val="none" w:sz="0" w:space="0" w:color="auto"/>
            <w:bottom w:val="none" w:sz="0" w:space="0" w:color="auto"/>
            <w:right w:val="none" w:sz="0" w:space="0" w:color="auto"/>
          </w:divBdr>
        </w:div>
        <w:div w:id="1902862846">
          <w:marLeft w:val="0"/>
          <w:marRight w:val="0"/>
          <w:marTop w:val="0"/>
          <w:marBottom w:val="0"/>
          <w:divBdr>
            <w:top w:val="none" w:sz="0" w:space="0" w:color="auto"/>
            <w:left w:val="none" w:sz="0" w:space="0" w:color="auto"/>
            <w:bottom w:val="none" w:sz="0" w:space="0" w:color="auto"/>
            <w:right w:val="none" w:sz="0" w:space="0" w:color="auto"/>
          </w:divBdr>
        </w:div>
        <w:div w:id="2067097795">
          <w:marLeft w:val="0"/>
          <w:marRight w:val="0"/>
          <w:marTop w:val="0"/>
          <w:marBottom w:val="0"/>
          <w:divBdr>
            <w:top w:val="none" w:sz="0" w:space="0" w:color="auto"/>
            <w:left w:val="none" w:sz="0" w:space="0" w:color="auto"/>
            <w:bottom w:val="none" w:sz="0" w:space="0" w:color="auto"/>
            <w:right w:val="none" w:sz="0" w:space="0" w:color="auto"/>
          </w:divBdr>
        </w:div>
        <w:div w:id="858087109">
          <w:marLeft w:val="0"/>
          <w:marRight w:val="0"/>
          <w:marTop w:val="0"/>
          <w:marBottom w:val="0"/>
          <w:divBdr>
            <w:top w:val="none" w:sz="0" w:space="0" w:color="auto"/>
            <w:left w:val="none" w:sz="0" w:space="0" w:color="auto"/>
            <w:bottom w:val="none" w:sz="0" w:space="0" w:color="auto"/>
            <w:right w:val="none" w:sz="0" w:space="0" w:color="auto"/>
          </w:divBdr>
        </w:div>
        <w:div w:id="1535919642">
          <w:marLeft w:val="0"/>
          <w:marRight w:val="0"/>
          <w:marTop w:val="0"/>
          <w:marBottom w:val="0"/>
          <w:divBdr>
            <w:top w:val="none" w:sz="0" w:space="0" w:color="auto"/>
            <w:left w:val="none" w:sz="0" w:space="0" w:color="auto"/>
            <w:bottom w:val="none" w:sz="0" w:space="0" w:color="auto"/>
            <w:right w:val="none" w:sz="0" w:space="0" w:color="auto"/>
          </w:divBdr>
        </w:div>
        <w:div w:id="1845166175">
          <w:marLeft w:val="0"/>
          <w:marRight w:val="0"/>
          <w:marTop w:val="0"/>
          <w:marBottom w:val="0"/>
          <w:divBdr>
            <w:top w:val="none" w:sz="0" w:space="0" w:color="auto"/>
            <w:left w:val="none" w:sz="0" w:space="0" w:color="auto"/>
            <w:bottom w:val="none" w:sz="0" w:space="0" w:color="auto"/>
            <w:right w:val="none" w:sz="0" w:space="0" w:color="auto"/>
          </w:divBdr>
        </w:div>
        <w:div w:id="1355425881">
          <w:marLeft w:val="0"/>
          <w:marRight w:val="0"/>
          <w:marTop w:val="0"/>
          <w:marBottom w:val="0"/>
          <w:divBdr>
            <w:top w:val="none" w:sz="0" w:space="0" w:color="auto"/>
            <w:left w:val="none" w:sz="0" w:space="0" w:color="auto"/>
            <w:bottom w:val="none" w:sz="0" w:space="0" w:color="auto"/>
            <w:right w:val="none" w:sz="0" w:space="0" w:color="auto"/>
          </w:divBdr>
        </w:div>
        <w:div w:id="2019115202">
          <w:marLeft w:val="0"/>
          <w:marRight w:val="0"/>
          <w:marTop w:val="0"/>
          <w:marBottom w:val="0"/>
          <w:divBdr>
            <w:top w:val="none" w:sz="0" w:space="0" w:color="auto"/>
            <w:left w:val="none" w:sz="0" w:space="0" w:color="auto"/>
            <w:bottom w:val="none" w:sz="0" w:space="0" w:color="auto"/>
            <w:right w:val="none" w:sz="0" w:space="0" w:color="auto"/>
          </w:divBdr>
        </w:div>
        <w:div w:id="2004971797">
          <w:marLeft w:val="0"/>
          <w:marRight w:val="0"/>
          <w:marTop w:val="0"/>
          <w:marBottom w:val="0"/>
          <w:divBdr>
            <w:top w:val="none" w:sz="0" w:space="0" w:color="auto"/>
            <w:left w:val="none" w:sz="0" w:space="0" w:color="auto"/>
            <w:bottom w:val="none" w:sz="0" w:space="0" w:color="auto"/>
            <w:right w:val="none" w:sz="0" w:space="0" w:color="auto"/>
          </w:divBdr>
        </w:div>
        <w:div w:id="1794787401">
          <w:marLeft w:val="0"/>
          <w:marRight w:val="0"/>
          <w:marTop w:val="0"/>
          <w:marBottom w:val="0"/>
          <w:divBdr>
            <w:top w:val="none" w:sz="0" w:space="0" w:color="auto"/>
            <w:left w:val="none" w:sz="0" w:space="0" w:color="auto"/>
            <w:bottom w:val="none" w:sz="0" w:space="0" w:color="auto"/>
            <w:right w:val="none" w:sz="0" w:space="0" w:color="auto"/>
          </w:divBdr>
        </w:div>
        <w:div w:id="1051884551">
          <w:marLeft w:val="0"/>
          <w:marRight w:val="0"/>
          <w:marTop w:val="0"/>
          <w:marBottom w:val="0"/>
          <w:divBdr>
            <w:top w:val="none" w:sz="0" w:space="0" w:color="auto"/>
            <w:left w:val="none" w:sz="0" w:space="0" w:color="auto"/>
            <w:bottom w:val="none" w:sz="0" w:space="0" w:color="auto"/>
            <w:right w:val="none" w:sz="0" w:space="0" w:color="auto"/>
          </w:divBdr>
        </w:div>
        <w:div w:id="1441221529">
          <w:marLeft w:val="0"/>
          <w:marRight w:val="0"/>
          <w:marTop w:val="0"/>
          <w:marBottom w:val="0"/>
          <w:divBdr>
            <w:top w:val="none" w:sz="0" w:space="0" w:color="auto"/>
            <w:left w:val="none" w:sz="0" w:space="0" w:color="auto"/>
            <w:bottom w:val="none" w:sz="0" w:space="0" w:color="auto"/>
            <w:right w:val="none" w:sz="0" w:space="0" w:color="auto"/>
          </w:divBdr>
        </w:div>
        <w:div w:id="1017385253">
          <w:marLeft w:val="0"/>
          <w:marRight w:val="0"/>
          <w:marTop w:val="0"/>
          <w:marBottom w:val="0"/>
          <w:divBdr>
            <w:top w:val="none" w:sz="0" w:space="0" w:color="auto"/>
            <w:left w:val="none" w:sz="0" w:space="0" w:color="auto"/>
            <w:bottom w:val="none" w:sz="0" w:space="0" w:color="auto"/>
            <w:right w:val="none" w:sz="0" w:space="0" w:color="auto"/>
          </w:divBdr>
        </w:div>
        <w:div w:id="1031149571">
          <w:marLeft w:val="0"/>
          <w:marRight w:val="0"/>
          <w:marTop w:val="0"/>
          <w:marBottom w:val="0"/>
          <w:divBdr>
            <w:top w:val="none" w:sz="0" w:space="0" w:color="auto"/>
            <w:left w:val="none" w:sz="0" w:space="0" w:color="auto"/>
            <w:bottom w:val="none" w:sz="0" w:space="0" w:color="auto"/>
            <w:right w:val="none" w:sz="0" w:space="0" w:color="auto"/>
          </w:divBdr>
        </w:div>
        <w:div w:id="1294212954">
          <w:marLeft w:val="0"/>
          <w:marRight w:val="0"/>
          <w:marTop w:val="0"/>
          <w:marBottom w:val="0"/>
          <w:divBdr>
            <w:top w:val="none" w:sz="0" w:space="0" w:color="auto"/>
            <w:left w:val="none" w:sz="0" w:space="0" w:color="auto"/>
            <w:bottom w:val="none" w:sz="0" w:space="0" w:color="auto"/>
            <w:right w:val="none" w:sz="0" w:space="0" w:color="auto"/>
          </w:divBdr>
        </w:div>
        <w:div w:id="1062027501">
          <w:marLeft w:val="0"/>
          <w:marRight w:val="0"/>
          <w:marTop w:val="0"/>
          <w:marBottom w:val="0"/>
          <w:divBdr>
            <w:top w:val="none" w:sz="0" w:space="0" w:color="auto"/>
            <w:left w:val="none" w:sz="0" w:space="0" w:color="auto"/>
            <w:bottom w:val="none" w:sz="0" w:space="0" w:color="auto"/>
            <w:right w:val="none" w:sz="0" w:space="0" w:color="auto"/>
          </w:divBdr>
        </w:div>
        <w:div w:id="1609699850">
          <w:marLeft w:val="0"/>
          <w:marRight w:val="0"/>
          <w:marTop w:val="0"/>
          <w:marBottom w:val="0"/>
          <w:divBdr>
            <w:top w:val="none" w:sz="0" w:space="0" w:color="auto"/>
            <w:left w:val="none" w:sz="0" w:space="0" w:color="auto"/>
            <w:bottom w:val="none" w:sz="0" w:space="0" w:color="auto"/>
            <w:right w:val="none" w:sz="0" w:space="0" w:color="auto"/>
          </w:divBdr>
        </w:div>
        <w:div w:id="114755121">
          <w:marLeft w:val="0"/>
          <w:marRight w:val="0"/>
          <w:marTop w:val="0"/>
          <w:marBottom w:val="0"/>
          <w:divBdr>
            <w:top w:val="none" w:sz="0" w:space="0" w:color="auto"/>
            <w:left w:val="none" w:sz="0" w:space="0" w:color="auto"/>
            <w:bottom w:val="none" w:sz="0" w:space="0" w:color="auto"/>
            <w:right w:val="none" w:sz="0" w:space="0" w:color="auto"/>
          </w:divBdr>
        </w:div>
        <w:div w:id="303774012">
          <w:marLeft w:val="0"/>
          <w:marRight w:val="0"/>
          <w:marTop w:val="0"/>
          <w:marBottom w:val="0"/>
          <w:divBdr>
            <w:top w:val="none" w:sz="0" w:space="0" w:color="auto"/>
            <w:left w:val="none" w:sz="0" w:space="0" w:color="auto"/>
            <w:bottom w:val="none" w:sz="0" w:space="0" w:color="auto"/>
            <w:right w:val="none" w:sz="0" w:space="0" w:color="auto"/>
          </w:divBdr>
        </w:div>
        <w:div w:id="1462650680">
          <w:marLeft w:val="0"/>
          <w:marRight w:val="0"/>
          <w:marTop w:val="0"/>
          <w:marBottom w:val="0"/>
          <w:divBdr>
            <w:top w:val="none" w:sz="0" w:space="0" w:color="auto"/>
            <w:left w:val="none" w:sz="0" w:space="0" w:color="auto"/>
            <w:bottom w:val="none" w:sz="0" w:space="0" w:color="auto"/>
            <w:right w:val="none" w:sz="0" w:space="0" w:color="auto"/>
          </w:divBdr>
        </w:div>
        <w:div w:id="1463645773">
          <w:marLeft w:val="0"/>
          <w:marRight w:val="0"/>
          <w:marTop w:val="0"/>
          <w:marBottom w:val="0"/>
          <w:divBdr>
            <w:top w:val="none" w:sz="0" w:space="0" w:color="auto"/>
            <w:left w:val="none" w:sz="0" w:space="0" w:color="auto"/>
            <w:bottom w:val="none" w:sz="0" w:space="0" w:color="auto"/>
            <w:right w:val="none" w:sz="0" w:space="0" w:color="auto"/>
          </w:divBdr>
        </w:div>
        <w:div w:id="148179461">
          <w:marLeft w:val="0"/>
          <w:marRight w:val="0"/>
          <w:marTop w:val="0"/>
          <w:marBottom w:val="0"/>
          <w:divBdr>
            <w:top w:val="none" w:sz="0" w:space="0" w:color="auto"/>
            <w:left w:val="none" w:sz="0" w:space="0" w:color="auto"/>
            <w:bottom w:val="none" w:sz="0" w:space="0" w:color="auto"/>
            <w:right w:val="none" w:sz="0" w:space="0" w:color="auto"/>
          </w:divBdr>
        </w:div>
        <w:div w:id="1735856093">
          <w:marLeft w:val="0"/>
          <w:marRight w:val="0"/>
          <w:marTop w:val="0"/>
          <w:marBottom w:val="0"/>
          <w:divBdr>
            <w:top w:val="none" w:sz="0" w:space="0" w:color="auto"/>
            <w:left w:val="none" w:sz="0" w:space="0" w:color="auto"/>
            <w:bottom w:val="none" w:sz="0" w:space="0" w:color="auto"/>
            <w:right w:val="none" w:sz="0" w:space="0" w:color="auto"/>
          </w:divBdr>
        </w:div>
        <w:div w:id="808478055">
          <w:marLeft w:val="0"/>
          <w:marRight w:val="0"/>
          <w:marTop w:val="0"/>
          <w:marBottom w:val="0"/>
          <w:divBdr>
            <w:top w:val="none" w:sz="0" w:space="0" w:color="auto"/>
            <w:left w:val="none" w:sz="0" w:space="0" w:color="auto"/>
            <w:bottom w:val="none" w:sz="0" w:space="0" w:color="auto"/>
            <w:right w:val="none" w:sz="0" w:space="0" w:color="auto"/>
          </w:divBdr>
        </w:div>
        <w:div w:id="879126768">
          <w:marLeft w:val="0"/>
          <w:marRight w:val="0"/>
          <w:marTop w:val="0"/>
          <w:marBottom w:val="0"/>
          <w:divBdr>
            <w:top w:val="none" w:sz="0" w:space="0" w:color="auto"/>
            <w:left w:val="none" w:sz="0" w:space="0" w:color="auto"/>
            <w:bottom w:val="none" w:sz="0" w:space="0" w:color="auto"/>
            <w:right w:val="none" w:sz="0" w:space="0" w:color="auto"/>
          </w:divBdr>
        </w:div>
        <w:div w:id="2036609437">
          <w:marLeft w:val="0"/>
          <w:marRight w:val="0"/>
          <w:marTop w:val="0"/>
          <w:marBottom w:val="0"/>
          <w:divBdr>
            <w:top w:val="none" w:sz="0" w:space="0" w:color="auto"/>
            <w:left w:val="none" w:sz="0" w:space="0" w:color="auto"/>
            <w:bottom w:val="none" w:sz="0" w:space="0" w:color="auto"/>
            <w:right w:val="none" w:sz="0" w:space="0" w:color="auto"/>
          </w:divBdr>
        </w:div>
        <w:div w:id="1541934230">
          <w:marLeft w:val="0"/>
          <w:marRight w:val="0"/>
          <w:marTop w:val="0"/>
          <w:marBottom w:val="0"/>
          <w:divBdr>
            <w:top w:val="none" w:sz="0" w:space="0" w:color="auto"/>
            <w:left w:val="none" w:sz="0" w:space="0" w:color="auto"/>
            <w:bottom w:val="none" w:sz="0" w:space="0" w:color="auto"/>
            <w:right w:val="none" w:sz="0" w:space="0" w:color="auto"/>
          </w:divBdr>
        </w:div>
        <w:div w:id="1833257050">
          <w:marLeft w:val="0"/>
          <w:marRight w:val="0"/>
          <w:marTop w:val="0"/>
          <w:marBottom w:val="0"/>
          <w:divBdr>
            <w:top w:val="none" w:sz="0" w:space="0" w:color="auto"/>
            <w:left w:val="none" w:sz="0" w:space="0" w:color="auto"/>
            <w:bottom w:val="none" w:sz="0" w:space="0" w:color="auto"/>
            <w:right w:val="none" w:sz="0" w:space="0" w:color="auto"/>
          </w:divBdr>
        </w:div>
        <w:div w:id="970861002">
          <w:marLeft w:val="0"/>
          <w:marRight w:val="0"/>
          <w:marTop w:val="0"/>
          <w:marBottom w:val="0"/>
          <w:divBdr>
            <w:top w:val="none" w:sz="0" w:space="0" w:color="auto"/>
            <w:left w:val="none" w:sz="0" w:space="0" w:color="auto"/>
            <w:bottom w:val="none" w:sz="0" w:space="0" w:color="auto"/>
            <w:right w:val="none" w:sz="0" w:space="0" w:color="auto"/>
          </w:divBdr>
        </w:div>
        <w:div w:id="1027760106">
          <w:marLeft w:val="0"/>
          <w:marRight w:val="0"/>
          <w:marTop w:val="0"/>
          <w:marBottom w:val="0"/>
          <w:divBdr>
            <w:top w:val="none" w:sz="0" w:space="0" w:color="auto"/>
            <w:left w:val="none" w:sz="0" w:space="0" w:color="auto"/>
            <w:bottom w:val="none" w:sz="0" w:space="0" w:color="auto"/>
            <w:right w:val="none" w:sz="0" w:space="0" w:color="auto"/>
          </w:divBdr>
        </w:div>
        <w:div w:id="697241934">
          <w:marLeft w:val="0"/>
          <w:marRight w:val="0"/>
          <w:marTop w:val="0"/>
          <w:marBottom w:val="0"/>
          <w:divBdr>
            <w:top w:val="none" w:sz="0" w:space="0" w:color="auto"/>
            <w:left w:val="none" w:sz="0" w:space="0" w:color="auto"/>
            <w:bottom w:val="none" w:sz="0" w:space="0" w:color="auto"/>
            <w:right w:val="none" w:sz="0" w:space="0" w:color="auto"/>
          </w:divBdr>
        </w:div>
        <w:div w:id="1521580746">
          <w:marLeft w:val="0"/>
          <w:marRight w:val="0"/>
          <w:marTop w:val="0"/>
          <w:marBottom w:val="0"/>
          <w:divBdr>
            <w:top w:val="none" w:sz="0" w:space="0" w:color="auto"/>
            <w:left w:val="none" w:sz="0" w:space="0" w:color="auto"/>
            <w:bottom w:val="none" w:sz="0" w:space="0" w:color="auto"/>
            <w:right w:val="none" w:sz="0" w:space="0" w:color="auto"/>
          </w:divBdr>
        </w:div>
        <w:div w:id="1235359895">
          <w:marLeft w:val="0"/>
          <w:marRight w:val="0"/>
          <w:marTop w:val="0"/>
          <w:marBottom w:val="0"/>
          <w:divBdr>
            <w:top w:val="none" w:sz="0" w:space="0" w:color="auto"/>
            <w:left w:val="none" w:sz="0" w:space="0" w:color="auto"/>
            <w:bottom w:val="none" w:sz="0" w:space="0" w:color="auto"/>
            <w:right w:val="none" w:sz="0" w:space="0" w:color="auto"/>
          </w:divBdr>
        </w:div>
        <w:div w:id="2067757353">
          <w:marLeft w:val="0"/>
          <w:marRight w:val="0"/>
          <w:marTop w:val="0"/>
          <w:marBottom w:val="0"/>
          <w:divBdr>
            <w:top w:val="none" w:sz="0" w:space="0" w:color="auto"/>
            <w:left w:val="none" w:sz="0" w:space="0" w:color="auto"/>
            <w:bottom w:val="none" w:sz="0" w:space="0" w:color="auto"/>
            <w:right w:val="none" w:sz="0" w:space="0" w:color="auto"/>
          </w:divBdr>
        </w:div>
        <w:div w:id="1076905262">
          <w:marLeft w:val="0"/>
          <w:marRight w:val="0"/>
          <w:marTop w:val="0"/>
          <w:marBottom w:val="0"/>
          <w:divBdr>
            <w:top w:val="none" w:sz="0" w:space="0" w:color="auto"/>
            <w:left w:val="none" w:sz="0" w:space="0" w:color="auto"/>
            <w:bottom w:val="none" w:sz="0" w:space="0" w:color="auto"/>
            <w:right w:val="none" w:sz="0" w:space="0" w:color="auto"/>
          </w:divBdr>
        </w:div>
        <w:div w:id="215623865">
          <w:marLeft w:val="0"/>
          <w:marRight w:val="0"/>
          <w:marTop w:val="0"/>
          <w:marBottom w:val="0"/>
          <w:divBdr>
            <w:top w:val="none" w:sz="0" w:space="0" w:color="auto"/>
            <w:left w:val="none" w:sz="0" w:space="0" w:color="auto"/>
            <w:bottom w:val="none" w:sz="0" w:space="0" w:color="auto"/>
            <w:right w:val="none" w:sz="0" w:space="0" w:color="auto"/>
          </w:divBdr>
        </w:div>
        <w:div w:id="1173110825">
          <w:marLeft w:val="0"/>
          <w:marRight w:val="0"/>
          <w:marTop w:val="0"/>
          <w:marBottom w:val="0"/>
          <w:divBdr>
            <w:top w:val="none" w:sz="0" w:space="0" w:color="auto"/>
            <w:left w:val="none" w:sz="0" w:space="0" w:color="auto"/>
            <w:bottom w:val="none" w:sz="0" w:space="0" w:color="auto"/>
            <w:right w:val="none" w:sz="0" w:space="0" w:color="auto"/>
          </w:divBdr>
        </w:div>
        <w:div w:id="1845784604">
          <w:marLeft w:val="0"/>
          <w:marRight w:val="0"/>
          <w:marTop w:val="0"/>
          <w:marBottom w:val="0"/>
          <w:divBdr>
            <w:top w:val="none" w:sz="0" w:space="0" w:color="auto"/>
            <w:left w:val="none" w:sz="0" w:space="0" w:color="auto"/>
            <w:bottom w:val="none" w:sz="0" w:space="0" w:color="auto"/>
            <w:right w:val="none" w:sz="0" w:space="0" w:color="auto"/>
          </w:divBdr>
        </w:div>
        <w:div w:id="387612540">
          <w:marLeft w:val="0"/>
          <w:marRight w:val="0"/>
          <w:marTop w:val="0"/>
          <w:marBottom w:val="0"/>
          <w:divBdr>
            <w:top w:val="none" w:sz="0" w:space="0" w:color="auto"/>
            <w:left w:val="none" w:sz="0" w:space="0" w:color="auto"/>
            <w:bottom w:val="none" w:sz="0" w:space="0" w:color="auto"/>
            <w:right w:val="none" w:sz="0" w:space="0" w:color="auto"/>
          </w:divBdr>
        </w:div>
        <w:div w:id="1892811728">
          <w:marLeft w:val="0"/>
          <w:marRight w:val="0"/>
          <w:marTop w:val="0"/>
          <w:marBottom w:val="0"/>
          <w:divBdr>
            <w:top w:val="none" w:sz="0" w:space="0" w:color="auto"/>
            <w:left w:val="none" w:sz="0" w:space="0" w:color="auto"/>
            <w:bottom w:val="none" w:sz="0" w:space="0" w:color="auto"/>
            <w:right w:val="none" w:sz="0" w:space="0" w:color="auto"/>
          </w:divBdr>
        </w:div>
        <w:div w:id="1081099579">
          <w:marLeft w:val="0"/>
          <w:marRight w:val="0"/>
          <w:marTop w:val="0"/>
          <w:marBottom w:val="0"/>
          <w:divBdr>
            <w:top w:val="none" w:sz="0" w:space="0" w:color="auto"/>
            <w:left w:val="none" w:sz="0" w:space="0" w:color="auto"/>
            <w:bottom w:val="none" w:sz="0" w:space="0" w:color="auto"/>
            <w:right w:val="none" w:sz="0" w:space="0" w:color="auto"/>
          </w:divBdr>
        </w:div>
        <w:div w:id="1925990709">
          <w:marLeft w:val="0"/>
          <w:marRight w:val="0"/>
          <w:marTop w:val="0"/>
          <w:marBottom w:val="0"/>
          <w:divBdr>
            <w:top w:val="none" w:sz="0" w:space="0" w:color="auto"/>
            <w:left w:val="none" w:sz="0" w:space="0" w:color="auto"/>
            <w:bottom w:val="none" w:sz="0" w:space="0" w:color="auto"/>
            <w:right w:val="none" w:sz="0" w:space="0" w:color="auto"/>
          </w:divBdr>
        </w:div>
        <w:div w:id="652755703">
          <w:marLeft w:val="0"/>
          <w:marRight w:val="0"/>
          <w:marTop w:val="0"/>
          <w:marBottom w:val="0"/>
          <w:divBdr>
            <w:top w:val="none" w:sz="0" w:space="0" w:color="auto"/>
            <w:left w:val="none" w:sz="0" w:space="0" w:color="auto"/>
            <w:bottom w:val="none" w:sz="0" w:space="0" w:color="auto"/>
            <w:right w:val="none" w:sz="0" w:space="0" w:color="auto"/>
          </w:divBdr>
        </w:div>
        <w:div w:id="663819344">
          <w:marLeft w:val="0"/>
          <w:marRight w:val="0"/>
          <w:marTop w:val="0"/>
          <w:marBottom w:val="0"/>
          <w:divBdr>
            <w:top w:val="none" w:sz="0" w:space="0" w:color="auto"/>
            <w:left w:val="none" w:sz="0" w:space="0" w:color="auto"/>
            <w:bottom w:val="none" w:sz="0" w:space="0" w:color="auto"/>
            <w:right w:val="none" w:sz="0" w:space="0" w:color="auto"/>
          </w:divBdr>
        </w:div>
        <w:div w:id="1602910707">
          <w:marLeft w:val="0"/>
          <w:marRight w:val="0"/>
          <w:marTop w:val="0"/>
          <w:marBottom w:val="0"/>
          <w:divBdr>
            <w:top w:val="none" w:sz="0" w:space="0" w:color="auto"/>
            <w:left w:val="none" w:sz="0" w:space="0" w:color="auto"/>
            <w:bottom w:val="none" w:sz="0" w:space="0" w:color="auto"/>
            <w:right w:val="none" w:sz="0" w:space="0" w:color="auto"/>
          </w:divBdr>
        </w:div>
        <w:div w:id="455610095">
          <w:marLeft w:val="0"/>
          <w:marRight w:val="0"/>
          <w:marTop w:val="0"/>
          <w:marBottom w:val="0"/>
          <w:divBdr>
            <w:top w:val="none" w:sz="0" w:space="0" w:color="auto"/>
            <w:left w:val="none" w:sz="0" w:space="0" w:color="auto"/>
            <w:bottom w:val="none" w:sz="0" w:space="0" w:color="auto"/>
            <w:right w:val="none" w:sz="0" w:space="0" w:color="auto"/>
          </w:divBdr>
        </w:div>
        <w:div w:id="1775438279">
          <w:marLeft w:val="0"/>
          <w:marRight w:val="0"/>
          <w:marTop w:val="0"/>
          <w:marBottom w:val="0"/>
          <w:divBdr>
            <w:top w:val="none" w:sz="0" w:space="0" w:color="auto"/>
            <w:left w:val="none" w:sz="0" w:space="0" w:color="auto"/>
            <w:bottom w:val="none" w:sz="0" w:space="0" w:color="auto"/>
            <w:right w:val="none" w:sz="0" w:space="0" w:color="auto"/>
          </w:divBdr>
        </w:div>
        <w:div w:id="524831616">
          <w:marLeft w:val="0"/>
          <w:marRight w:val="0"/>
          <w:marTop w:val="0"/>
          <w:marBottom w:val="0"/>
          <w:divBdr>
            <w:top w:val="none" w:sz="0" w:space="0" w:color="auto"/>
            <w:left w:val="none" w:sz="0" w:space="0" w:color="auto"/>
            <w:bottom w:val="none" w:sz="0" w:space="0" w:color="auto"/>
            <w:right w:val="none" w:sz="0" w:space="0" w:color="auto"/>
          </w:divBdr>
        </w:div>
        <w:div w:id="469791236">
          <w:marLeft w:val="0"/>
          <w:marRight w:val="0"/>
          <w:marTop w:val="0"/>
          <w:marBottom w:val="0"/>
          <w:divBdr>
            <w:top w:val="none" w:sz="0" w:space="0" w:color="auto"/>
            <w:left w:val="none" w:sz="0" w:space="0" w:color="auto"/>
            <w:bottom w:val="none" w:sz="0" w:space="0" w:color="auto"/>
            <w:right w:val="none" w:sz="0" w:space="0" w:color="auto"/>
          </w:divBdr>
        </w:div>
        <w:div w:id="720330991">
          <w:marLeft w:val="0"/>
          <w:marRight w:val="0"/>
          <w:marTop w:val="0"/>
          <w:marBottom w:val="0"/>
          <w:divBdr>
            <w:top w:val="none" w:sz="0" w:space="0" w:color="auto"/>
            <w:left w:val="none" w:sz="0" w:space="0" w:color="auto"/>
            <w:bottom w:val="none" w:sz="0" w:space="0" w:color="auto"/>
            <w:right w:val="none" w:sz="0" w:space="0" w:color="auto"/>
          </w:divBdr>
        </w:div>
        <w:div w:id="1481539472">
          <w:marLeft w:val="0"/>
          <w:marRight w:val="0"/>
          <w:marTop w:val="0"/>
          <w:marBottom w:val="0"/>
          <w:divBdr>
            <w:top w:val="none" w:sz="0" w:space="0" w:color="auto"/>
            <w:left w:val="none" w:sz="0" w:space="0" w:color="auto"/>
            <w:bottom w:val="none" w:sz="0" w:space="0" w:color="auto"/>
            <w:right w:val="none" w:sz="0" w:space="0" w:color="auto"/>
          </w:divBdr>
        </w:div>
        <w:div w:id="1647784941">
          <w:marLeft w:val="0"/>
          <w:marRight w:val="0"/>
          <w:marTop w:val="0"/>
          <w:marBottom w:val="0"/>
          <w:divBdr>
            <w:top w:val="none" w:sz="0" w:space="0" w:color="auto"/>
            <w:left w:val="none" w:sz="0" w:space="0" w:color="auto"/>
            <w:bottom w:val="none" w:sz="0" w:space="0" w:color="auto"/>
            <w:right w:val="none" w:sz="0" w:space="0" w:color="auto"/>
          </w:divBdr>
        </w:div>
        <w:div w:id="626593787">
          <w:marLeft w:val="0"/>
          <w:marRight w:val="0"/>
          <w:marTop w:val="0"/>
          <w:marBottom w:val="0"/>
          <w:divBdr>
            <w:top w:val="none" w:sz="0" w:space="0" w:color="auto"/>
            <w:left w:val="none" w:sz="0" w:space="0" w:color="auto"/>
            <w:bottom w:val="none" w:sz="0" w:space="0" w:color="auto"/>
            <w:right w:val="none" w:sz="0" w:space="0" w:color="auto"/>
          </w:divBdr>
        </w:div>
        <w:div w:id="413481301">
          <w:marLeft w:val="0"/>
          <w:marRight w:val="0"/>
          <w:marTop w:val="0"/>
          <w:marBottom w:val="0"/>
          <w:divBdr>
            <w:top w:val="none" w:sz="0" w:space="0" w:color="auto"/>
            <w:left w:val="none" w:sz="0" w:space="0" w:color="auto"/>
            <w:bottom w:val="none" w:sz="0" w:space="0" w:color="auto"/>
            <w:right w:val="none" w:sz="0" w:space="0" w:color="auto"/>
          </w:divBdr>
        </w:div>
        <w:div w:id="2045596970">
          <w:marLeft w:val="0"/>
          <w:marRight w:val="0"/>
          <w:marTop w:val="0"/>
          <w:marBottom w:val="0"/>
          <w:divBdr>
            <w:top w:val="none" w:sz="0" w:space="0" w:color="auto"/>
            <w:left w:val="none" w:sz="0" w:space="0" w:color="auto"/>
            <w:bottom w:val="none" w:sz="0" w:space="0" w:color="auto"/>
            <w:right w:val="none" w:sz="0" w:space="0" w:color="auto"/>
          </w:divBdr>
        </w:div>
        <w:div w:id="1376469322">
          <w:marLeft w:val="0"/>
          <w:marRight w:val="0"/>
          <w:marTop w:val="0"/>
          <w:marBottom w:val="0"/>
          <w:divBdr>
            <w:top w:val="none" w:sz="0" w:space="0" w:color="auto"/>
            <w:left w:val="none" w:sz="0" w:space="0" w:color="auto"/>
            <w:bottom w:val="none" w:sz="0" w:space="0" w:color="auto"/>
            <w:right w:val="none" w:sz="0" w:space="0" w:color="auto"/>
          </w:divBdr>
        </w:div>
        <w:div w:id="1573470800">
          <w:marLeft w:val="0"/>
          <w:marRight w:val="0"/>
          <w:marTop w:val="0"/>
          <w:marBottom w:val="0"/>
          <w:divBdr>
            <w:top w:val="none" w:sz="0" w:space="0" w:color="auto"/>
            <w:left w:val="none" w:sz="0" w:space="0" w:color="auto"/>
            <w:bottom w:val="none" w:sz="0" w:space="0" w:color="auto"/>
            <w:right w:val="none" w:sz="0" w:space="0" w:color="auto"/>
          </w:divBdr>
        </w:div>
        <w:div w:id="3629029">
          <w:marLeft w:val="0"/>
          <w:marRight w:val="0"/>
          <w:marTop w:val="0"/>
          <w:marBottom w:val="0"/>
          <w:divBdr>
            <w:top w:val="none" w:sz="0" w:space="0" w:color="auto"/>
            <w:left w:val="none" w:sz="0" w:space="0" w:color="auto"/>
            <w:bottom w:val="none" w:sz="0" w:space="0" w:color="auto"/>
            <w:right w:val="none" w:sz="0" w:space="0" w:color="auto"/>
          </w:divBdr>
        </w:div>
        <w:div w:id="82188154">
          <w:marLeft w:val="0"/>
          <w:marRight w:val="0"/>
          <w:marTop w:val="0"/>
          <w:marBottom w:val="0"/>
          <w:divBdr>
            <w:top w:val="none" w:sz="0" w:space="0" w:color="auto"/>
            <w:left w:val="none" w:sz="0" w:space="0" w:color="auto"/>
            <w:bottom w:val="none" w:sz="0" w:space="0" w:color="auto"/>
            <w:right w:val="none" w:sz="0" w:space="0" w:color="auto"/>
          </w:divBdr>
        </w:div>
        <w:div w:id="719479572">
          <w:marLeft w:val="0"/>
          <w:marRight w:val="0"/>
          <w:marTop w:val="0"/>
          <w:marBottom w:val="0"/>
          <w:divBdr>
            <w:top w:val="none" w:sz="0" w:space="0" w:color="auto"/>
            <w:left w:val="none" w:sz="0" w:space="0" w:color="auto"/>
            <w:bottom w:val="none" w:sz="0" w:space="0" w:color="auto"/>
            <w:right w:val="none" w:sz="0" w:space="0" w:color="auto"/>
          </w:divBdr>
        </w:div>
        <w:div w:id="327295820">
          <w:marLeft w:val="0"/>
          <w:marRight w:val="0"/>
          <w:marTop w:val="0"/>
          <w:marBottom w:val="0"/>
          <w:divBdr>
            <w:top w:val="none" w:sz="0" w:space="0" w:color="auto"/>
            <w:left w:val="none" w:sz="0" w:space="0" w:color="auto"/>
            <w:bottom w:val="none" w:sz="0" w:space="0" w:color="auto"/>
            <w:right w:val="none" w:sz="0" w:space="0" w:color="auto"/>
          </w:divBdr>
        </w:div>
        <w:div w:id="655034902">
          <w:marLeft w:val="0"/>
          <w:marRight w:val="0"/>
          <w:marTop w:val="0"/>
          <w:marBottom w:val="0"/>
          <w:divBdr>
            <w:top w:val="none" w:sz="0" w:space="0" w:color="auto"/>
            <w:left w:val="none" w:sz="0" w:space="0" w:color="auto"/>
            <w:bottom w:val="none" w:sz="0" w:space="0" w:color="auto"/>
            <w:right w:val="none" w:sz="0" w:space="0" w:color="auto"/>
          </w:divBdr>
        </w:div>
        <w:div w:id="2096975703">
          <w:marLeft w:val="0"/>
          <w:marRight w:val="0"/>
          <w:marTop w:val="0"/>
          <w:marBottom w:val="0"/>
          <w:divBdr>
            <w:top w:val="none" w:sz="0" w:space="0" w:color="auto"/>
            <w:left w:val="none" w:sz="0" w:space="0" w:color="auto"/>
            <w:bottom w:val="none" w:sz="0" w:space="0" w:color="auto"/>
            <w:right w:val="none" w:sz="0" w:space="0" w:color="auto"/>
          </w:divBdr>
        </w:div>
        <w:div w:id="1295521447">
          <w:marLeft w:val="0"/>
          <w:marRight w:val="0"/>
          <w:marTop w:val="0"/>
          <w:marBottom w:val="0"/>
          <w:divBdr>
            <w:top w:val="none" w:sz="0" w:space="0" w:color="auto"/>
            <w:left w:val="none" w:sz="0" w:space="0" w:color="auto"/>
            <w:bottom w:val="none" w:sz="0" w:space="0" w:color="auto"/>
            <w:right w:val="none" w:sz="0" w:space="0" w:color="auto"/>
          </w:divBdr>
        </w:div>
        <w:div w:id="603609993">
          <w:marLeft w:val="0"/>
          <w:marRight w:val="0"/>
          <w:marTop w:val="0"/>
          <w:marBottom w:val="0"/>
          <w:divBdr>
            <w:top w:val="none" w:sz="0" w:space="0" w:color="auto"/>
            <w:left w:val="none" w:sz="0" w:space="0" w:color="auto"/>
            <w:bottom w:val="none" w:sz="0" w:space="0" w:color="auto"/>
            <w:right w:val="none" w:sz="0" w:space="0" w:color="auto"/>
          </w:divBdr>
        </w:div>
        <w:div w:id="956985491">
          <w:marLeft w:val="0"/>
          <w:marRight w:val="0"/>
          <w:marTop w:val="0"/>
          <w:marBottom w:val="0"/>
          <w:divBdr>
            <w:top w:val="none" w:sz="0" w:space="0" w:color="auto"/>
            <w:left w:val="none" w:sz="0" w:space="0" w:color="auto"/>
            <w:bottom w:val="none" w:sz="0" w:space="0" w:color="auto"/>
            <w:right w:val="none" w:sz="0" w:space="0" w:color="auto"/>
          </w:divBdr>
        </w:div>
        <w:div w:id="1379278329">
          <w:marLeft w:val="0"/>
          <w:marRight w:val="0"/>
          <w:marTop w:val="0"/>
          <w:marBottom w:val="0"/>
          <w:divBdr>
            <w:top w:val="none" w:sz="0" w:space="0" w:color="auto"/>
            <w:left w:val="none" w:sz="0" w:space="0" w:color="auto"/>
            <w:bottom w:val="none" w:sz="0" w:space="0" w:color="auto"/>
            <w:right w:val="none" w:sz="0" w:space="0" w:color="auto"/>
          </w:divBdr>
        </w:div>
        <w:div w:id="1553350408">
          <w:marLeft w:val="0"/>
          <w:marRight w:val="0"/>
          <w:marTop w:val="0"/>
          <w:marBottom w:val="0"/>
          <w:divBdr>
            <w:top w:val="none" w:sz="0" w:space="0" w:color="auto"/>
            <w:left w:val="none" w:sz="0" w:space="0" w:color="auto"/>
            <w:bottom w:val="none" w:sz="0" w:space="0" w:color="auto"/>
            <w:right w:val="none" w:sz="0" w:space="0" w:color="auto"/>
          </w:divBdr>
        </w:div>
        <w:div w:id="960841623">
          <w:marLeft w:val="0"/>
          <w:marRight w:val="0"/>
          <w:marTop w:val="0"/>
          <w:marBottom w:val="0"/>
          <w:divBdr>
            <w:top w:val="none" w:sz="0" w:space="0" w:color="auto"/>
            <w:left w:val="none" w:sz="0" w:space="0" w:color="auto"/>
            <w:bottom w:val="none" w:sz="0" w:space="0" w:color="auto"/>
            <w:right w:val="none" w:sz="0" w:space="0" w:color="auto"/>
          </w:divBdr>
        </w:div>
        <w:div w:id="346761022">
          <w:marLeft w:val="0"/>
          <w:marRight w:val="0"/>
          <w:marTop w:val="0"/>
          <w:marBottom w:val="0"/>
          <w:divBdr>
            <w:top w:val="none" w:sz="0" w:space="0" w:color="auto"/>
            <w:left w:val="none" w:sz="0" w:space="0" w:color="auto"/>
            <w:bottom w:val="none" w:sz="0" w:space="0" w:color="auto"/>
            <w:right w:val="none" w:sz="0" w:space="0" w:color="auto"/>
          </w:divBdr>
        </w:div>
        <w:div w:id="280379000">
          <w:marLeft w:val="0"/>
          <w:marRight w:val="0"/>
          <w:marTop w:val="0"/>
          <w:marBottom w:val="0"/>
          <w:divBdr>
            <w:top w:val="none" w:sz="0" w:space="0" w:color="auto"/>
            <w:left w:val="none" w:sz="0" w:space="0" w:color="auto"/>
            <w:bottom w:val="none" w:sz="0" w:space="0" w:color="auto"/>
            <w:right w:val="none" w:sz="0" w:space="0" w:color="auto"/>
          </w:divBdr>
        </w:div>
        <w:div w:id="628321375">
          <w:marLeft w:val="0"/>
          <w:marRight w:val="0"/>
          <w:marTop w:val="0"/>
          <w:marBottom w:val="0"/>
          <w:divBdr>
            <w:top w:val="none" w:sz="0" w:space="0" w:color="auto"/>
            <w:left w:val="none" w:sz="0" w:space="0" w:color="auto"/>
            <w:bottom w:val="none" w:sz="0" w:space="0" w:color="auto"/>
            <w:right w:val="none" w:sz="0" w:space="0" w:color="auto"/>
          </w:divBdr>
        </w:div>
        <w:div w:id="296224958">
          <w:marLeft w:val="0"/>
          <w:marRight w:val="0"/>
          <w:marTop w:val="0"/>
          <w:marBottom w:val="0"/>
          <w:divBdr>
            <w:top w:val="none" w:sz="0" w:space="0" w:color="auto"/>
            <w:left w:val="none" w:sz="0" w:space="0" w:color="auto"/>
            <w:bottom w:val="none" w:sz="0" w:space="0" w:color="auto"/>
            <w:right w:val="none" w:sz="0" w:space="0" w:color="auto"/>
          </w:divBdr>
        </w:div>
        <w:div w:id="1527908663">
          <w:marLeft w:val="0"/>
          <w:marRight w:val="0"/>
          <w:marTop w:val="0"/>
          <w:marBottom w:val="0"/>
          <w:divBdr>
            <w:top w:val="none" w:sz="0" w:space="0" w:color="auto"/>
            <w:left w:val="none" w:sz="0" w:space="0" w:color="auto"/>
            <w:bottom w:val="none" w:sz="0" w:space="0" w:color="auto"/>
            <w:right w:val="none" w:sz="0" w:space="0" w:color="auto"/>
          </w:divBdr>
        </w:div>
        <w:div w:id="2113695556">
          <w:marLeft w:val="0"/>
          <w:marRight w:val="0"/>
          <w:marTop w:val="0"/>
          <w:marBottom w:val="0"/>
          <w:divBdr>
            <w:top w:val="none" w:sz="0" w:space="0" w:color="auto"/>
            <w:left w:val="none" w:sz="0" w:space="0" w:color="auto"/>
            <w:bottom w:val="none" w:sz="0" w:space="0" w:color="auto"/>
            <w:right w:val="none" w:sz="0" w:space="0" w:color="auto"/>
          </w:divBdr>
        </w:div>
        <w:div w:id="688876612">
          <w:marLeft w:val="0"/>
          <w:marRight w:val="0"/>
          <w:marTop w:val="0"/>
          <w:marBottom w:val="0"/>
          <w:divBdr>
            <w:top w:val="none" w:sz="0" w:space="0" w:color="auto"/>
            <w:left w:val="none" w:sz="0" w:space="0" w:color="auto"/>
            <w:bottom w:val="none" w:sz="0" w:space="0" w:color="auto"/>
            <w:right w:val="none" w:sz="0" w:space="0" w:color="auto"/>
          </w:divBdr>
        </w:div>
        <w:div w:id="402603760">
          <w:marLeft w:val="0"/>
          <w:marRight w:val="0"/>
          <w:marTop w:val="0"/>
          <w:marBottom w:val="0"/>
          <w:divBdr>
            <w:top w:val="none" w:sz="0" w:space="0" w:color="auto"/>
            <w:left w:val="none" w:sz="0" w:space="0" w:color="auto"/>
            <w:bottom w:val="none" w:sz="0" w:space="0" w:color="auto"/>
            <w:right w:val="none" w:sz="0" w:space="0" w:color="auto"/>
          </w:divBdr>
        </w:div>
        <w:div w:id="553926557">
          <w:marLeft w:val="0"/>
          <w:marRight w:val="0"/>
          <w:marTop w:val="0"/>
          <w:marBottom w:val="0"/>
          <w:divBdr>
            <w:top w:val="none" w:sz="0" w:space="0" w:color="auto"/>
            <w:left w:val="none" w:sz="0" w:space="0" w:color="auto"/>
            <w:bottom w:val="none" w:sz="0" w:space="0" w:color="auto"/>
            <w:right w:val="none" w:sz="0" w:space="0" w:color="auto"/>
          </w:divBdr>
        </w:div>
        <w:div w:id="272979910">
          <w:marLeft w:val="0"/>
          <w:marRight w:val="0"/>
          <w:marTop w:val="0"/>
          <w:marBottom w:val="0"/>
          <w:divBdr>
            <w:top w:val="none" w:sz="0" w:space="0" w:color="auto"/>
            <w:left w:val="none" w:sz="0" w:space="0" w:color="auto"/>
            <w:bottom w:val="none" w:sz="0" w:space="0" w:color="auto"/>
            <w:right w:val="none" w:sz="0" w:space="0" w:color="auto"/>
          </w:divBdr>
        </w:div>
        <w:div w:id="1958443216">
          <w:marLeft w:val="0"/>
          <w:marRight w:val="0"/>
          <w:marTop w:val="0"/>
          <w:marBottom w:val="0"/>
          <w:divBdr>
            <w:top w:val="none" w:sz="0" w:space="0" w:color="auto"/>
            <w:left w:val="none" w:sz="0" w:space="0" w:color="auto"/>
            <w:bottom w:val="none" w:sz="0" w:space="0" w:color="auto"/>
            <w:right w:val="none" w:sz="0" w:space="0" w:color="auto"/>
          </w:divBdr>
        </w:div>
        <w:div w:id="1991785655">
          <w:marLeft w:val="0"/>
          <w:marRight w:val="0"/>
          <w:marTop w:val="0"/>
          <w:marBottom w:val="0"/>
          <w:divBdr>
            <w:top w:val="none" w:sz="0" w:space="0" w:color="auto"/>
            <w:left w:val="none" w:sz="0" w:space="0" w:color="auto"/>
            <w:bottom w:val="none" w:sz="0" w:space="0" w:color="auto"/>
            <w:right w:val="none" w:sz="0" w:space="0" w:color="auto"/>
          </w:divBdr>
        </w:div>
        <w:div w:id="1433282925">
          <w:marLeft w:val="0"/>
          <w:marRight w:val="0"/>
          <w:marTop w:val="0"/>
          <w:marBottom w:val="0"/>
          <w:divBdr>
            <w:top w:val="none" w:sz="0" w:space="0" w:color="auto"/>
            <w:left w:val="none" w:sz="0" w:space="0" w:color="auto"/>
            <w:bottom w:val="none" w:sz="0" w:space="0" w:color="auto"/>
            <w:right w:val="none" w:sz="0" w:space="0" w:color="auto"/>
          </w:divBdr>
        </w:div>
        <w:div w:id="1633754983">
          <w:marLeft w:val="0"/>
          <w:marRight w:val="0"/>
          <w:marTop w:val="0"/>
          <w:marBottom w:val="0"/>
          <w:divBdr>
            <w:top w:val="none" w:sz="0" w:space="0" w:color="auto"/>
            <w:left w:val="none" w:sz="0" w:space="0" w:color="auto"/>
            <w:bottom w:val="none" w:sz="0" w:space="0" w:color="auto"/>
            <w:right w:val="none" w:sz="0" w:space="0" w:color="auto"/>
          </w:divBdr>
        </w:div>
        <w:div w:id="1399017084">
          <w:marLeft w:val="0"/>
          <w:marRight w:val="0"/>
          <w:marTop w:val="0"/>
          <w:marBottom w:val="0"/>
          <w:divBdr>
            <w:top w:val="none" w:sz="0" w:space="0" w:color="auto"/>
            <w:left w:val="none" w:sz="0" w:space="0" w:color="auto"/>
            <w:bottom w:val="none" w:sz="0" w:space="0" w:color="auto"/>
            <w:right w:val="none" w:sz="0" w:space="0" w:color="auto"/>
          </w:divBdr>
        </w:div>
        <w:div w:id="442959824">
          <w:marLeft w:val="0"/>
          <w:marRight w:val="0"/>
          <w:marTop w:val="0"/>
          <w:marBottom w:val="0"/>
          <w:divBdr>
            <w:top w:val="none" w:sz="0" w:space="0" w:color="auto"/>
            <w:left w:val="none" w:sz="0" w:space="0" w:color="auto"/>
            <w:bottom w:val="none" w:sz="0" w:space="0" w:color="auto"/>
            <w:right w:val="none" w:sz="0" w:space="0" w:color="auto"/>
          </w:divBdr>
        </w:div>
        <w:div w:id="969479726">
          <w:marLeft w:val="0"/>
          <w:marRight w:val="0"/>
          <w:marTop w:val="0"/>
          <w:marBottom w:val="0"/>
          <w:divBdr>
            <w:top w:val="none" w:sz="0" w:space="0" w:color="auto"/>
            <w:left w:val="none" w:sz="0" w:space="0" w:color="auto"/>
            <w:bottom w:val="none" w:sz="0" w:space="0" w:color="auto"/>
            <w:right w:val="none" w:sz="0" w:space="0" w:color="auto"/>
          </w:divBdr>
        </w:div>
        <w:div w:id="1578854787">
          <w:marLeft w:val="0"/>
          <w:marRight w:val="0"/>
          <w:marTop w:val="0"/>
          <w:marBottom w:val="0"/>
          <w:divBdr>
            <w:top w:val="none" w:sz="0" w:space="0" w:color="auto"/>
            <w:left w:val="none" w:sz="0" w:space="0" w:color="auto"/>
            <w:bottom w:val="none" w:sz="0" w:space="0" w:color="auto"/>
            <w:right w:val="none" w:sz="0" w:space="0" w:color="auto"/>
          </w:divBdr>
        </w:div>
        <w:div w:id="1824615400">
          <w:marLeft w:val="0"/>
          <w:marRight w:val="0"/>
          <w:marTop w:val="0"/>
          <w:marBottom w:val="0"/>
          <w:divBdr>
            <w:top w:val="none" w:sz="0" w:space="0" w:color="auto"/>
            <w:left w:val="none" w:sz="0" w:space="0" w:color="auto"/>
            <w:bottom w:val="none" w:sz="0" w:space="0" w:color="auto"/>
            <w:right w:val="none" w:sz="0" w:space="0" w:color="auto"/>
          </w:divBdr>
        </w:div>
        <w:div w:id="1414549652">
          <w:marLeft w:val="0"/>
          <w:marRight w:val="0"/>
          <w:marTop w:val="0"/>
          <w:marBottom w:val="0"/>
          <w:divBdr>
            <w:top w:val="none" w:sz="0" w:space="0" w:color="auto"/>
            <w:left w:val="none" w:sz="0" w:space="0" w:color="auto"/>
            <w:bottom w:val="none" w:sz="0" w:space="0" w:color="auto"/>
            <w:right w:val="none" w:sz="0" w:space="0" w:color="auto"/>
          </w:divBdr>
        </w:div>
        <w:div w:id="1539660602">
          <w:marLeft w:val="0"/>
          <w:marRight w:val="0"/>
          <w:marTop w:val="0"/>
          <w:marBottom w:val="0"/>
          <w:divBdr>
            <w:top w:val="none" w:sz="0" w:space="0" w:color="auto"/>
            <w:left w:val="none" w:sz="0" w:space="0" w:color="auto"/>
            <w:bottom w:val="none" w:sz="0" w:space="0" w:color="auto"/>
            <w:right w:val="none" w:sz="0" w:space="0" w:color="auto"/>
          </w:divBdr>
        </w:div>
        <w:div w:id="1479417213">
          <w:marLeft w:val="0"/>
          <w:marRight w:val="0"/>
          <w:marTop w:val="0"/>
          <w:marBottom w:val="0"/>
          <w:divBdr>
            <w:top w:val="none" w:sz="0" w:space="0" w:color="auto"/>
            <w:left w:val="none" w:sz="0" w:space="0" w:color="auto"/>
            <w:bottom w:val="none" w:sz="0" w:space="0" w:color="auto"/>
            <w:right w:val="none" w:sz="0" w:space="0" w:color="auto"/>
          </w:divBdr>
        </w:div>
        <w:div w:id="1257248190">
          <w:marLeft w:val="0"/>
          <w:marRight w:val="0"/>
          <w:marTop w:val="0"/>
          <w:marBottom w:val="0"/>
          <w:divBdr>
            <w:top w:val="none" w:sz="0" w:space="0" w:color="auto"/>
            <w:left w:val="none" w:sz="0" w:space="0" w:color="auto"/>
            <w:bottom w:val="none" w:sz="0" w:space="0" w:color="auto"/>
            <w:right w:val="none" w:sz="0" w:space="0" w:color="auto"/>
          </w:divBdr>
        </w:div>
        <w:div w:id="961114849">
          <w:marLeft w:val="0"/>
          <w:marRight w:val="0"/>
          <w:marTop w:val="0"/>
          <w:marBottom w:val="0"/>
          <w:divBdr>
            <w:top w:val="none" w:sz="0" w:space="0" w:color="auto"/>
            <w:left w:val="none" w:sz="0" w:space="0" w:color="auto"/>
            <w:bottom w:val="none" w:sz="0" w:space="0" w:color="auto"/>
            <w:right w:val="none" w:sz="0" w:space="0" w:color="auto"/>
          </w:divBdr>
        </w:div>
        <w:div w:id="1085148837">
          <w:marLeft w:val="0"/>
          <w:marRight w:val="0"/>
          <w:marTop w:val="0"/>
          <w:marBottom w:val="0"/>
          <w:divBdr>
            <w:top w:val="none" w:sz="0" w:space="0" w:color="auto"/>
            <w:left w:val="none" w:sz="0" w:space="0" w:color="auto"/>
            <w:bottom w:val="none" w:sz="0" w:space="0" w:color="auto"/>
            <w:right w:val="none" w:sz="0" w:space="0" w:color="auto"/>
          </w:divBdr>
        </w:div>
        <w:div w:id="1273829388">
          <w:marLeft w:val="0"/>
          <w:marRight w:val="0"/>
          <w:marTop w:val="0"/>
          <w:marBottom w:val="0"/>
          <w:divBdr>
            <w:top w:val="none" w:sz="0" w:space="0" w:color="auto"/>
            <w:left w:val="none" w:sz="0" w:space="0" w:color="auto"/>
            <w:bottom w:val="none" w:sz="0" w:space="0" w:color="auto"/>
            <w:right w:val="none" w:sz="0" w:space="0" w:color="auto"/>
          </w:divBdr>
        </w:div>
        <w:div w:id="188299921">
          <w:marLeft w:val="0"/>
          <w:marRight w:val="0"/>
          <w:marTop w:val="0"/>
          <w:marBottom w:val="0"/>
          <w:divBdr>
            <w:top w:val="none" w:sz="0" w:space="0" w:color="auto"/>
            <w:left w:val="none" w:sz="0" w:space="0" w:color="auto"/>
            <w:bottom w:val="none" w:sz="0" w:space="0" w:color="auto"/>
            <w:right w:val="none" w:sz="0" w:space="0" w:color="auto"/>
          </w:divBdr>
        </w:div>
        <w:div w:id="1708330952">
          <w:marLeft w:val="0"/>
          <w:marRight w:val="0"/>
          <w:marTop w:val="0"/>
          <w:marBottom w:val="0"/>
          <w:divBdr>
            <w:top w:val="none" w:sz="0" w:space="0" w:color="auto"/>
            <w:left w:val="none" w:sz="0" w:space="0" w:color="auto"/>
            <w:bottom w:val="none" w:sz="0" w:space="0" w:color="auto"/>
            <w:right w:val="none" w:sz="0" w:space="0" w:color="auto"/>
          </w:divBdr>
        </w:div>
        <w:div w:id="2021466736">
          <w:marLeft w:val="0"/>
          <w:marRight w:val="0"/>
          <w:marTop w:val="0"/>
          <w:marBottom w:val="0"/>
          <w:divBdr>
            <w:top w:val="none" w:sz="0" w:space="0" w:color="auto"/>
            <w:left w:val="none" w:sz="0" w:space="0" w:color="auto"/>
            <w:bottom w:val="none" w:sz="0" w:space="0" w:color="auto"/>
            <w:right w:val="none" w:sz="0" w:space="0" w:color="auto"/>
          </w:divBdr>
        </w:div>
        <w:div w:id="889267562">
          <w:marLeft w:val="0"/>
          <w:marRight w:val="0"/>
          <w:marTop w:val="0"/>
          <w:marBottom w:val="0"/>
          <w:divBdr>
            <w:top w:val="none" w:sz="0" w:space="0" w:color="auto"/>
            <w:left w:val="none" w:sz="0" w:space="0" w:color="auto"/>
            <w:bottom w:val="none" w:sz="0" w:space="0" w:color="auto"/>
            <w:right w:val="none" w:sz="0" w:space="0" w:color="auto"/>
          </w:divBdr>
        </w:div>
        <w:div w:id="1767145226">
          <w:marLeft w:val="0"/>
          <w:marRight w:val="0"/>
          <w:marTop w:val="0"/>
          <w:marBottom w:val="0"/>
          <w:divBdr>
            <w:top w:val="none" w:sz="0" w:space="0" w:color="auto"/>
            <w:left w:val="none" w:sz="0" w:space="0" w:color="auto"/>
            <w:bottom w:val="none" w:sz="0" w:space="0" w:color="auto"/>
            <w:right w:val="none" w:sz="0" w:space="0" w:color="auto"/>
          </w:divBdr>
        </w:div>
        <w:div w:id="1131171588">
          <w:marLeft w:val="0"/>
          <w:marRight w:val="0"/>
          <w:marTop w:val="0"/>
          <w:marBottom w:val="0"/>
          <w:divBdr>
            <w:top w:val="none" w:sz="0" w:space="0" w:color="auto"/>
            <w:left w:val="none" w:sz="0" w:space="0" w:color="auto"/>
            <w:bottom w:val="none" w:sz="0" w:space="0" w:color="auto"/>
            <w:right w:val="none" w:sz="0" w:space="0" w:color="auto"/>
          </w:divBdr>
        </w:div>
        <w:div w:id="1780568791">
          <w:marLeft w:val="0"/>
          <w:marRight w:val="0"/>
          <w:marTop w:val="0"/>
          <w:marBottom w:val="0"/>
          <w:divBdr>
            <w:top w:val="none" w:sz="0" w:space="0" w:color="auto"/>
            <w:left w:val="none" w:sz="0" w:space="0" w:color="auto"/>
            <w:bottom w:val="none" w:sz="0" w:space="0" w:color="auto"/>
            <w:right w:val="none" w:sz="0" w:space="0" w:color="auto"/>
          </w:divBdr>
        </w:div>
        <w:div w:id="372392054">
          <w:marLeft w:val="0"/>
          <w:marRight w:val="0"/>
          <w:marTop w:val="0"/>
          <w:marBottom w:val="0"/>
          <w:divBdr>
            <w:top w:val="none" w:sz="0" w:space="0" w:color="auto"/>
            <w:left w:val="none" w:sz="0" w:space="0" w:color="auto"/>
            <w:bottom w:val="none" w:sz="0" w:space="0" w:color="auto"/>
            <w:right w:val="none" w:sz="0" w:space="0" w:color="auto"/>
          </w:divBdr>
        </w:div>
        <w:div w:id="395393266">
          <w:marLeft w:val="0"/>
          <w:marRight w:val="0"/>
          <w:marTop w:val="0"/>
          <w:marBottom w:val="0"/>
          <w:divBdr>
            <w:top w:val="none" w:sz="0" w:space="0" w:color="auto"/>
            <w:left w:val="none" w:sz="0" w:space="0" w:color="auto"/>
            <w:bottom w:val="none" w:sz="0" w:space="0" w:color="auto"/>
            <w:right w:val="none" w:sz="0" w:space="0" w:color="auto"/>
          </w:divBdr>
        </w:div>
        <w:div w:id="1076829669">
          <w:marLeft w:val="0"/>
          <w:marRight w:val="0"/>
          <w:marTop w:val="0"/>
          <w:marBottom w:val="0"/>
          <w:divBdr>
            <w:top w:val="none" w:sz="0" w:space="0" w:color="auto"/>
            <w:left w:val="none" w:sz="0" w:space="0" w:color="auto"/>
            <w:bottom w:val="none" w:sz="0" w:space="0" w:color="auto"/>
            <w:right w:val="none" w:sz="0" w:space="0" w:color="auto"/>
          </w:divBdr>
        </w:div>
        <w:div w:id="2050454053">
          <w:marLeft w:val="0"/>
          <w:marRight w:val="0"/>
          <w:marTop w:val="0"/>
          <w:marBottom w:val="0"/>
          <w:divBdr>
            <w:top w:val="none" w:sz="0" w:space="0" w:color="auto"/>
            <w:left w:val="none" w:sz="0" w:space="0" w:color="auto"/>
            <w:bottom w:val="none" w:sz="0" w:space="0" w:color="auto"/>
            <w:right w:val="none" w:sz="0" w:space="0" w:color="auto"/>
          </w:divBdr>
        </w:div>
        <w:div w:id="499583570">
          <w:marLeft w:val="0"/>
          <w:marRight w:val="0"/>
          <w:marTop w:val="0"/>
          <w:marBottom w:val="0"/>
          <w:divBdr>
            <w:top w:val="none" w:sz="0" w:space="0" w:color="auto"/>
            <w:left w:val="none" w:sz="0" w:space="0" w:color="auto"/>
            <w:bottom w:val="none" w:sz="0" w:space="0" w:color="auto"/>
            <w:right w:val="none" w:sz="0" w:space="0" w:color="auto"/>
          </w:divBdr>
        </w:div>
        <w:div w:id="1846702859">
          <w:marLeft w:val="0"/>
          <w:marRight w:val="0"/>
          <w:marTop w:val="0"/>
          <w:marBottom w:val="0"/>
          <w:divBdr>
            <w:top w:val="none" w:sz="0" w:space="0" w:color="auto"/>
            <w:left w:val="none" w:sz="0" w:space="0" w:color="auto"/>
            <w:bottom w:val="none" w:sz="0" w:space="0" w:color="auto"/>
            <w:right w:val="none" w:sz="0" w:space="0" w:color="auto"/>
          </w:divBdr>
        </w:div>
        <w:div w:id="707219352">
          <w:marLeft w:val="0"/>
          <w:marRight w:val="0"/>
          <w:marTop w:val="0"/>
          <w:marBottom w:val="0"/>
          <w:divBdr>
            <w:top w:val="none" w:sz="0" w:space="0" w:color="auto"/>
            <w:left w:val="none" w:sz="0" w:space="0" w:color="auto"/>
            <w:bottom w:val="none" w:sz="0" w:space="0" w:color="auto"/>
            <w:right w:val="none" w:sz="0" w:space="0" w:color="auto"/>
          </w:divBdr>
        </w:div>
        <w:div w:id="525028075">
          <w:marLeft w:val="0"/>
          <w:marRight w:val="0"/>
          <w:marTop w:val="0"/>
          <w:marBottom w:val="0"/>
          <w:divBdr>
            <w:top w:val="none" w:sz="0" w:space="0" w:color="auto"/>
            <w:left w:val="none" w:sz="0" w:space="0" w:color="auto"/>
            <w:bottom w:val="none" w:sz="0" w:space="0" w:color="auto"/>
            <w:right w:val="none" w:sz="0" w:space="0" w:color="auto"/>
          </w:divBdr>
        </w:div>
        <w:div w:id="1002591013">
          <w:marLeft w:val="0"/>
          <w:marRight w:val="0"/>
          <w:marTop w:val="0"/>
          <w:marBottom w:val="0"/>
          <w:divBdr>
            <w:top w:val="none" w:sz="0" w:space="0" w:color="auto"/>
            <w:left w:val="none" w:sz="0" w:space="0" w:color="auto"/>
            <w:bottom w:val="none" w:sz="0" w:space="0" w:color="auto"/>
            <w:right w:val="none" w:sz="0" w:space="0" w:color="auto"/>
          </w:divBdr>
        </w:div>
        <w:div w:id="1371760980">
          <w:marLeft w:val="0"/>
          <w:marRight w:val="0"/>
          <w:marTop w:val="0"/>
          <w:marBottom w:val="0"/>
          <w:divBdr>
            <w:top w:val="none" w:sz="0" w:space="0" w:color="auto"/>
            <w:left w:val="none" w:sz="0" w:space="0" w:color="auto"/>
            <w:bottom w:val="none" w:sz="0" w:space="0" w:color="auto"/>
            <w:right w:val="none" w:sz="0" w:space="0" w:color="auto"/>
          </w:divBdr>
        </w:div>
        <w:div w:id="1713311224">
          <w:marLeft w:val="0"/>
          <w:marRight w:val="0"/>
          <w:marTop w:val="0"/>
          <w:marBottom w:val="0"/>
          <w:divBdr>
            <w:top w:val="none" w:sz="0" w:space="0" w:color="auto"/>
            <w:left w:val="none" w:sz="0" w:space="0" w:color="auto"/>
            <w:bottom w:val="none" w:sz="0" w:space="0" w:color="auto"/>
            <w:right w:val="none" w:sz="0" w:space="0" w:color="auto"/>
          </w:divBdr>
        </w:div>
        <w:div w:id="1930040134">
          <w:marLeft w:val="0"/>
          <w:marRight w:val="0"/>
          <w:marTop w:val="0"/>
          <w:marBottom w:val="0"/>
          <w:divBdr>
            <w:top w:val="none" w:sz="0" w:space="0" w:color="auto"/>
            <w:left w:val="none" w:sz="0" w:space="0" w:color="auto"/>
            <w:bottom w:val="none" w:sz="0" w:space="0" w:color="auto"/>
            <w:right w:val="none" w:sz="0" w:space="0" w:color="auto"/>
          </w:divBdr>
        </w:div>
        <w:div w:id="2146047327">
          <w:marLeft w:val="0"/>
          <w:marRight w:val="0"/>
          <w:marTop w:val="0"/>
          <w:marBottom w:val="0"/>
          <w:divBdr>
            <w:top w:val="none" w:sz="0" w:space="0" w:color="auto"/>
            <w:left w:val="none" w:sz="0" w:space="0" w:color="auto"/>
            <w:bottom w:val="none" w:sz="0" w:space="0" w:color="auto"/>
            <w:right w:val="none" w:sz="0" w:space="0" w:color="auto"/>
          </w:divBdr>
        </w:div>
        <w:div w:id="2095973960">
          <w:marLeft w:val="0"/>
          <w:marRight w:val="0"/>
          <w:marTop w:val="0"/>
          <w:marBottom w:val="0"/>
          <w:divBdr>
            <w:top w:val="none" w:sz="0" w:space="0" w:color="auto"/>
            <w:left w:val="none" w:sz="0" w:space="0" w:color="auto"/>
            <w:bottom w:val="none" w:sz="0" w:space="0" w:color="auto"/>
            <w:right w:val="none" w:sz="0" w:space="0" w:color="auto"/>
          </w:divBdr>
        </w:div>
        <w:div w:id="49350084">
          <w:marLeft w:val="0"/>
          <w:marRight w:val="0"/>
          <w:marTop w:val="0"/>
          <w:marBottom w:val="0"/>
          <w:divBdr>
            <w:top w:val="none" w:sz="0" w:space="0" w:color="auto"/>
            <w:left w:val="none" w:sz="0" w:space="0" w:color="auto"/>
            <w:bottom w:val="none" w:sz="0" w:space="0" w:color="auto"/>
            <w:right w:val="none" w:sz="0" w:space="0" w:color="auto"/>
          </w:divBdr>
        </w:div>
        <w:div w:id="808941537">
          <w:marLeft w:val="0"/>
          <w:marRight w:val="0"/>
          <w:marTop w:val="0"/>
          <w:marBottom w:val="0"/>
          <w:divBdr>
            <w:top w:val="none" w:sz="0" w:space="0" w:color="auto"/>
            <w:left w:val="none" w:sz="0" w:space="0" w:color="auto"/>
            <w:bottom w:val="none" w:sz="0" w:space="0" w:color="auto"/>
            <w:right w:val="none" w:sz="0" w:space="0" w:color="auto"/>
          </w:divBdr>
        </w:div>
        <w:div w:id="350108080">
          <w:marLeft w:val="0"/>
          <w:marRight w:val="0"/>
          <w:marTop w:val="0"/>
          <w:marBottom w:val="0"/>
          <w:divBdr>
            <w:top w:val="none" w:sz="0" w:space="0" w:color="auto"/>
            <w:left w:val="none" w:sz="0" w:space="0" w:color="auto"/>
            <w:bottom w:val="none" w:sz="0" w:space="0" w:color="auto"/>
            <w:right w:val="none" w:sz="0" w:space="0" w:color="auto"/>
          </w:divBdr>
        </w:div>
        <w:div w:id="922841821">
          <w:marLeft w:val="0"/>
          <w:marRight w:val="0"/>
          <w:marTop w:val="0"/>
          <w:marBottom w:val="0"/>
          <w:divBdr>
            <w:top w:val="none" w:sz="0" w:space="0" w:color="auto"/>
            <w:left w:val="none" w:sz="0" w:space="0" w:color="auto"/>
            <w:bottom w:val="none" w:sz="0" w:space="0" w:color="auto"/>
            <w:right w:val="none" w:sz="0" w:space="0" w:color="auto"/>
          </w:divBdr>
        </w:div>
        <w:div w:id="1011419913">
          <w:marLeft w:val="0"/>
          <w:marRight w:val="0"/>
          <w:marTop w:val="0"/>
          <w:marBottom w:val="0"/>
          <w:divBdr>
            <w:top w:val="none" w:sz="0" w:space="0" w:color="auto"/>
            <w:left w:val="none" w:sz="0" w:space="0" w:color="auto"/>
            <w:bottom w:val="none" w:sz="0" w:space="0" w:color="auto"/>
            <w:right w:val="none" w:sz="0" w:space="0" w:color="auto"/>
          </w:divBdr>
        </w:div>
        <w:div w:id="1607081241">
          <w:marLeft w:val="0"/>
          <w:marRight w:val="0"/>
          <w:marTop w:val="0"/>
          <w:marBottom w:val="0"/>
          <w:divBdr>
            <w:top w:val="none" w:sz="0" w:space="0" w:color="auto"/>
            <w:left w:val="none" w:sz="0" w:space="0" w:color="auto"/>
            <w:bottom w:val="none" w:sz="0" w:space="0" w:color="auto"/>
            <w:right w:val="none" w:sz="0" w:space="0" w:color="auto"/>
          </w:divBdr>
        </w:div>
        <w:div w:id="1418669719">
          <w:marLeft w:val="0"/>
          <w:marRight w:val="0"/>
          <w:marTop w:val="0"/>
          <w:marBottom w:val="0"/>
          <w:divBdr>
            <w:top w:val="none" w:sz="0" w:space="0" w:color="auto"/>
            <w:left w:val="none" w:sz="0" w:space="0" w:color="auto"/>
            <w:bottom w:val="none" w:sz="0" w:space="0" w:color="auto"/>
            <w:right w:val="none" w:sz="0" w:space="0" w:color="auto"/>
          </w:divBdr>
        </w:div>
        <w:div w:id="2017295705">
          <w:marLeft w:val="0"/>
          <w:marRight w:val="0"/>
          <w:marTop w:val="0"/>
          <w:marBottom w:val="0"/>
          <w:divBdr>
            <w:top w:val="none" w:sz="0" w:space="0" w:color="auto"/>
            <w:left w:val="none" w:sz="0" w:space="0" w:color="auto"/>
            <w:bottom w:val="none" w:sz="0" w:space="0" w:color="auto"/>
            <w:right w:val="none" w:sz="0" w:space="0" w:color="auto"/>
          </w:divBdr>
        </w:div>
        <w:div w:id="1634485948">
          <w:marLeft w:val="0"/>
          <w:marRight w:val="0"/>
          <w:marTop w:val="0"/>
          <w:marBottom w:val="0"/>
          <w:divBdr>
            <w:top w:val="none" w:sz="0" w:space="0" w:color="auto"/>
            <w:left w:val="none" w:sz="0" w:space="0" w:color="auto"/>
            <w:bottom w:val="none" w:sz="0" w:space="0" w:color="auto"/>
            <w:right w:val="none" w:sz="0" w:space="0" w:color="auto"/>
          </w:divBdr>
        </w:div>
        <w:div w:id="1065493014">
          <w:marLeft w:val="0"/>
          <w:marRight w:val="0"/>
          <w:marTop w:val="0"/>
          <w:marBottom w:val="0"/>
          <w:divBdr>
            <w:top w:val="none" w:sz="0" w:space="0" w:color="auto"/>
            <w:left w:val="none" w:sz="0" w:space="0" w:color="auto"/>
            <w:bottom w:val="none" w:sz="0" w:space="0" w:color="auto"/>
            <w:right w:val="none" w:sz="0" w:space="0" w:color="auto"/>
          </w:divBdr>
        </w:div>
        <w:div w:id="665212811">
          <w:marLeft w:val="0"/>
          <w:marRight w:val="0"/>
          <w:marTop w:val="0"/>
          <w:marBottom w:val="0"/>
          <w:divBdr>
            <w:top w:val="none" w:sz="0" w:space="0" w:color="auto"/>
            <w:left w:val="none" w:sz="0" w:space="0" w:color="auto"/>
            <w:bottom w:val="none" w:sz="0" w:space="0" w:color="auto"/>
            <w:right w:val="none" w:sz="0" w:space="0" w:color="auto"/>
          </w:divBdr>
        </w:div>
        <w:div w:id="2144493826">
          <w:marLeft w:val="0"/>
          <w:marRight w:val="0"/>
          <w:marTop w:val="0"/>
          <w:marBottom w:val="0"/>
          <w:divBdr>
            <w:top w:val="none" w:sz="0" w:space="0" w:color="auto"/>
            <w:left w:val="none" w:sz="0" w:space="0" w:color="auto"/>
            <w:bottom w:val="none" w:sz="0" w:space="0" w:color="auto"/>
            <w:right w:val="none" w:sz="0" w:space="0" w:color="auto"/>
          </w:divBdr>
        </w:div>
        <w:div w:id="1036155565">
          <w:marLeft w:val="0"/>
          <w:marRight w:val="0"/>
          <w:marTop w:val="0"/>
          <w:marBottom w:val="0"/>
          <w:divBdr>
            <w:top w:val="none" w:sz="0" w:space="0" w:color="auto"/>
            <w:left w:val="none" w:sz="0" w:space="0" w:color="auto"/>
            <w:bottom w:val="none" w:sz="0" w:space="0" w:color="auto"/>
            <w:right w:val="none" w:sz="0" w:space="0" w:color="auto"/>
          </w:divBdr>
        </w:div>
        <w:div w:id="1666785301">
          <w:marLeft w:val="0"/>
          <w:marRight w:val="0"/>
          <w:marTop w:val="0"/>
          <w:marBottom w:val="0"/>
          <w:divBdr>
            <w:top w:val="none" w:sz="0" w:space="0" w:color="auto"/>
            <w:left w:val="none" w:sz="0" w:space="0" w:color="auto"/>
            <w:bottom w:val="none" w:sz="0" w:space="0" w:color="auto"/>
            <w:right w:val="none" w:sz="0" w:space="0" w:color="auto"/>
          </w:divBdr>
        </w:div>
        <w:div w:id="1412509378">
          <w:marLeft w:val="0"/>
          <w:marRight w:val="0"/>
          <w:marTop w:val="0"/>
          <w:marBottom w:val="0"/>
          <w:divBdr>
            <w:top w:val="none" w:sz="0" w:space="0" w:color="auto"/>
            <w:left w:val="none" w:sz="0" w:space="0" w:color="auto"/>
            <w:bottom w:val="none" w:sz="0" w:space="0" w:color="auto"/>
            <w:right w:val="none" w:sz="0" w:space="0" w:color="auto"/>
          </w:divBdr>
        </w:div>
        <w:div w:id="1656642618">
          <w:marLeft w:val="0"/>
          <w:marRight w:val="0"/>
          <w:marTop w:val="0"/>
          <w:marBottom w:val="0"/>
          <w:divBdr>
            <w:top w:val="none" w:sz="0" w:space="0" w:color="auto"/>
            <w:left w:val="none" w:sz="0" w:space="0" w:color="auto"/>
            <w:bottom w:val="none" w:sz="0" w:space="0" w:color="auto"/>
            <w:right w:val="none" w:sz="0" w:space="0" w:color="auto"/>
          </w:divBdr>
        </w:div>
        <w:div w:id="997222642">
          <w:marLeft w:val="0"/>
          <w:marRight w:val="0"/>
          <w:marTop w:val="0"/>
          <w:marBottom w:val="0"/>
          <w:divBdr>
            <w:top w:val="none" w:sz="0" w:space="0" w:color="auto"/>
            <w:left w:val="none" w:sz="0" w:space="0" w:color="auto"/>
            <w:bottom w:val="none" w:sz="0" w:space="0" w:color="auto"/>
            <w:right w:val="none" w:sz="0" w:space="0" w:color="auto"/>
          </w:divBdr>
        </w:div>
        <w:div w:id="1051880176">
          <w:marLeft w:val="0"/>
          <w:marRight w:val="0"/>
          <w:marTop w:val="0"/>
          <w:marBottom w:val="0"/>
          <w:divBdr>
            <w:top w:val="none" w:sz="0" w:space="0" w:color="auto"/>
            <w:left w:val="none" w:sz="0" w:space="0" w:color="auto"/>
            <w:bottom w:val="none" w:sz="0" w:space="0" w:color="auto"/>
            <w:right w:val="none" w:sz="0" w:space="0" w:color="auto"/>
          </w:divBdr>
        </w:div>
        <w:div w:id="340548889">
          <w:marLeft w:val="0"/>
          <w:marRight w:val="0"/>
          <w:marTop w:val="0"/>
          <w:marBottom w:val="0"/>
          <w:divBdr>
            <w:top w:val="none" w:sz="0" w:space="0" w:color="auto"/>
            <w:left w:val="none" w:sz="0" w:space="0" w:color="auto"/>
            <w:bottom w:val="none" w:sz="0" w:space="0" w:color="auto"/>
            <w:right w:val="none" w:sz="0" w:space="0" w:color="auto"/>
          </w:divBdr>
        </w:div>
        <w:div w:id="852233160">
          <w:marLeft w:val="0"/>
          <w:marRight w:val="0"/>
          <w:marTop w:val="0"/>
          <w:marBottom w:val="0"/>
          <w:divBdr>
            <w:top w:val="none" w:sz="0" w:space="0" w:color="auto"/>
            <w:left w:val="none" w:sz="0" w:space="0" w:color="auto"/>
            <w:bottom w:val="none" w:sz="0" w:space="0" w:color="auto"/>
            <w:right w:val="none" w:sz="0" w:space="0" w:color="auto"/>
          </w:divBdr>
        </w:div>
        <w:div w:id="75245746">
          <w:marLeft w:val="0"/>
          <w:marRight w:val="0"/>
          <w:marTop w:val="0"/>
          <w:marBottom w:val="0"/>
          <w:divBdr>
            <w:top w:val="none" w:sz="0" w:space="0" w:color="auto"/>
            <w:left w:val="none" w:sz="0" w:space="0" w:color="auto"/>
            <w:bottom w:val="none" w:sz="0" w:space="0" w:color="auto"/>
            <w:right w:val="none" w:sz="0" w:space="0" w:color="auto"/>
          </w:divBdr>
        </w:div>
        <w:div w:id="1420951839">
          <w:marLeft w:val="0"/>
          <w:marRight w:val="0"/>
          <w:marTop w:val="0"/>
          <w:marBottom w:val="0"/>
          <w:divBdr>
            <w:top w:val="none" w:sz="0" w:space="0" w:color="auto"/>
            <w:left w:val="none" w:sz="0" w:space="0" w:color="auto"/>
            <w:bottom w:val="none" w:sz="0" w:space="0" w:color="auto"/>
            <w:right w:val="none" w:sz="0" w:space="0" w:color="auto"/>
          </w:divBdr>
        </w:div>
        <w:div w:id="292949371">
          <w:marLeft w:val="0"/>
          <w:marRight w:val="0"/>
          <w:marTop w:val="0"/>
          <w:marBottom w:val="0"/>
          <w:divBdr>
            <w:top w:val="none" w:sz="0" w:space="0" w:color="auto"/>
            <w:left w:val="none" w:sz="0" w:space="0" w:color="auto"/>
            <w:bottom w:val="none" w:sz="0" w:space="0" w:color="auto"/>
            <w:right w:val="none" w:sz="0" w:space="0" w:color="auto"/>
          </w:divBdr>
        </w:div>
        <w:div w:id="567809221">
          <w:marLeft w:val="0"/>
          <w:marRight w:val="0"/>
          <w:marTop w:val="0"/>
          <w:marBottom w:val="0"/>
          <w:divBdr>
            <w:top w:val="none" w:sz="0" w:space="0" w:color="auto"/>
            <w:left w:val="none" w:sz="0" w:space="0" w:color="auto"/>
            <w:bottom w:val="none" w:sz="0" w:space="0" w:color="auto"/>
            <w:right w:val="none" w:sz="0" w:space="0" w:color="auto"/>
          </w:divBdr>
        </w:div>
        <w:div w:id="1733040020">
          <w:marLeft w:val="0"/>
          <w:marRight w:val="0"/>
          <w:marTop w:val="0"/>
          <w:marBottom w:val="0"/>
          <w:divBdr>
            <w:top w:val="none" w:sz="0" w:space="0" w:color="auto"/>
            <w:left w:val="none" w:sz="0" w:space="0" w:color="auto"/>
            <w:bottom w:val="none" w:sz="0" w:space="0" w:color="auto"/>
            <w:right w:val="none" w:sz="0" w:space="0" w:color="auto"/>
          </w:divBdr>
        </w:div>
        <w:div w:id="408894042">
          <w:marLeft w:val="0"/>
          <w:marRight w:val="0"/>
          <w:marTop w:val="0"/>
          <w:marBottom w:val="0"/>
          <w:divBdr>
            <w:top w:val="none" w:sz="0" w:space="0" w:color="auto"/>
            <w:left w:val="none" w:sz="0" w:space="0" w:color="auto"/>
            <w:bottom w:val="none" w:sz="0" w:space="0" w:color="auto"/>
            <w:right w:val="none" w:sz="0" w:space="0" w:color="auto"/>
          </w:divBdr>
        </w:div>
        <w:div w:id="526020350">
          <w:marLeft w:val="0"/>
          <w:marRight w:val="0"/>
          <w:marTop w:val="0"/>
          <w:marBottom w:val="0"/>
          <w:divBdr>
            <w:top w:val="none" w:sz="0" w:space="0" w:color="auto"/>
            <w:left w:val="none" w:sz="0" w:space="0" w:color="auto"/>
            <w:bottom w:val="none" w:sz="0" w:space="0" w:color="auto"/>
            <w:right w:val="none" w:sz="0" w:space="0" w:color="auto"/>
          </w:divBdr>
        </w:div>
        <w:div w:id="688070791">
          <w:marLeft w:val="0"/>
          <w:marRight w:val="0"/>
          <w:marTop w:val="0"/>
          <w:marBottom w:val="0"/>
          <w:divBdr>
            <w:top w:val="none" w:sz="0" w:space="0" w:color="auto"/>
            <w:left w:val="none" w:sz="0" w:space="0" w:color="auto"/>
            <w:bottom w:val="none" w:sz="0" w:space="0" w:color="auto"/>
            <w:right w:val="none" w:sz="0" w:space="0" w:color="auto"/>
          </w:divBdr>
        </w:div>
        <w:div w:id="2101636197">
          <w:marLeft w:val="0"/>
          <w:marRight w:val="0"/>
          <w:marTop w:val="0"/>
          <w:marBottom w:val="0"/>
          <w:divBdr>
            <w:top w:val="none" w:sz="0" w:space="0" w:color="auto"/>
            <w:left w:val="none" w:sz="0" w:space="0" w:color="auto"/>
            <w:bottom w:val="none" w:sz="0" w:space="0" w:color="auto"/>
            <w:right w:val="none" w:sz="0" w:space="0" w:color="auto"/>
          </w:divBdr>
        </w:div>
        <w:div w:id="92670604">
          <w:marLeft w:val="0"/>
          <w:marRight w:val="0"/>
          <w:marTop w:val="0"/>
          <w:marBottom w:val="0"/>
          <w:divBdr>
            <w:top w:val="none" w:sz="0" w:space="0" w:color="auto"/>
            <w:left w:val="none" w:sz="0" w:space="0" w:color="auto"/>
            <w:bottom w:val="none" w:sz="0" w:space="0" w:color="auto"/>
            <w:right w:val="none" w:sz="0" w:space="0" w:color="auto"/>
          </w:divBdr>
        </w:div>
        <w:div w:id="500197131">
          <w:marLeft w:val="0"/>
          <w:marRight w:val="0"/>
          <w:marTop w:val="0"/>
          <w:marBottom w:val="0"/>
          <w:divBdr>
            <w:top w:val="none" w:sz="0" w:space="0" w:color="auto"/>
            <w:left w:val="none" w:sz="0" w:space="0" w:color="auto"/>
            <w:bottom w:val="none" w:sz="0" w:space="0" w:color="auto"/>
            <w:right w:val="none" w:sz="0" w:space="0" w:color="auto"/>
          </w:divBdr>
        </w:div>
        <w:div w:id="615715411">
          <w:marLeft w:val="0"/>
          <w:marRight w:val="0"/>
          <w:marTop w:val="0"/>
          <w:marBottom w:val="0"/>
          <w:divBdr>
            <w:top w:val="none" w:sz="0" w:space="0" w:color="auto"/>
            <w:left w:val="none" w:sz="0" w:space="0" w:color="auto"/>
            <w:bottom w:val="none" w:sz="0" w:space="0" w:color="auto"/>
            <w:right w:val="none" w:sz="0" w:space="0" w:color="auto"/>
          </w:divBdr>
        </w:div>
        <w:div w:id="422726580">
          <w:marLeft w:val="0"/>
          <w:marRight w:val="0"/>
          <w:marTop w:val="0"/>
          <w:marBottom w:val="0"/>
          <w:divBdr>
            <w:top w:val="none" w:sz="0" w:space="0" w:color="auto"/>
            <w:left w:val="none" w:sz="0" w:space="0" w:color="auto"/>
            <w:bottom w:val="none" w:sz="0" w:space="0" w:color="auto"/>
            <w:right w:val="none" w:sz="0" w:space="0" w:color="auto"/>
          </w:divBdr>
        </w:div>
        <w:div w:id="1202938718">
          <w:marLeft w:val="0"/>
          <w:marRight w:val="0"/>
          <w:marTop w:val="0"/>
          <w:marBottom w:val="0"/>
          <w:divBdr>
            <w:top w:val="none" w:sz="0" w:space="0" w:color="auto"/>
            <w:left w:val="none" w:sz="0" w:space="0" w:color="auto"/>
            <w:bottom w:val="none" w:sz="0" w:space="0" w:color="auto"/>
            <w:right w:val="none" w:sz="0" w:space="0" w:color="auto"/>
          </w:divBdr>
        </w:div>
        <w:div w:id="788399379">
          <w:marLeft w:val="0"/>
          <w:marRight w:val="0"/>
          <w:marTop w:val="0"/>
          <w:marBottom w:val="0"/>
          <w:divBdr>
            <w:top w:val="none" w:sz="0" w:space="0" w:color="auto"/>
            <w:left w:val="none" w:sz="0" w:space="0" w:color="auto"/>
            <w:bottom w:val="none" w:sz="0" w:space="0" w:color="auto"/>
            <w:right w:val="none" w:sz="0" w:space="0" w:color="auto"/>
          </w:divBdr>
        </w:div>
        <w:div w:id="753740264">
          <w:marLeft w:val="0"/>
          <w:marRight w:val="0"/>
          <w:marTop w:val="0"/>
          <w:marBottom w:val="0"/>
          <w:divBdr>
            <w:top w:val="none" w:sz="0" w:space="0" w:color="auto"/>
            <w:left w:val="none" w:sz="0" w:space="0" w:color="auto"/>
            <w:bottom w:val="none" w:sz="0" w:space="0" w:color="auto"/>
            <w:right w:val="none" w:sz="0" w:space="0" w:color="auto"/>
          </w:divBdr>
        </w:div>
        <w:div w:id="1256478749">
          <w:marLeft w:val="0"/>
          <w:marRight w:val="0"/>
          <w:marTop w:val="0"/>
          <w:marBottom w:val="0"/>
          <w:divBdr>
            <w:top w:val="none" w:sz="0" w:space="0" w:color="auto"/>
            <w:left w:val="none" w:sz="0" w:space="0" w:color="auto"/>
            <w:bottom w:val="none" w:sz="0" w:space="0" w:color="auto"/>
            <w:right w:val="none" w:sz="0" w:space="0" w:color="auto"/>
          </w:divBdr>
        </w:div>
        <w:div w:id="1722292479">
          <w:marLeft w:val="0"/>
          <w:marRight w:val="0"/>
          <w:marTop w:val="0"/>
          <w:marBottom w:val="0"/>
          <w:divBdr>
            <w:top w:val="none" w:sz="0" w:space="0" w:color="auto"/>
            <w:left w:val="none" w:sz="0" w:space="0" w:color="auto"/>
            <w:bottom w:val="none" w:sz="0" w:space="0" w:color="auto"/>
            <w:right w:val="none" w:sz="0" w:space="0" w:color="auto"/>
          </w:divBdr>
        </w:div>
        <w:div w:id="119691369">
          <w:marLeft w:val="0"/>
          <w:marRight w:val="0"/>
          <w:marTop w:val="0"/>
          <w:marBottom w:val="0"/>
          <w:divBdr>
            <w:top w:val="none" w:sz="0" w:space="0" w:color="auto"/>
            <w:left w:val="none" w:sz="0" w:space="0" w:color="auto"/>
            <w:bottom w:val="none" w:sz="0" w:space="0" w:color="auto"/>
            <w:right w:val="none" w:sz="0" w:space="0" w:color="auto"/>
          </w:divBdr>
        </w:div>
        <w:div w:id="1405058429">
          <w:marLeft w:val="0"/>
          <w:marRight w:val="0"/>
          <w:marTop w:val="0"/>
          <w:marBottom w:val="0"/>
          <w:divBdr>
            <w:top w:val="none" w:sz="0" w:space="0" w:color="auto"/>
            <w:left w:val="none" w:sz="0" w:space="0" w:color="auto"/>
            <w:bottom w:val="none" w:sz="0" w:space="0" w:color="auto"/>
            <w:right w:val="none" w:sz="0" w:space="0" w:color="auto"/>
          </w:divBdr>
        </w:div>
        <w:div w:id="1187787903">
          <w:marLeft w:val="0"/>
          <w:marRight w:val="0"/>
          <w:marTop w:val="0"/>
          <w:marBottom w:val="0"/>
          <w:divBdr>
            <w:top w:val="none" w:sz="0" w:space="0" w:color="auto"/>
            <w:left w:val="none" w:sz="0" w:space="0" w:color="auto"/>
            <w:bottom w:val="none" w:sz="0" w:space="0" w:color="auto"/>
            <w:right w:val="none" w:sz="0" w:space="0" w:color="auto"/>
          </w:divBdr>
        </w:div>
        <w:div w:id="1900435221">
          <w:marLeft w:val="0"/>
          <w:marRight w:val="0"/>
          <w:marTop w:val="0"/>
          <w:marBottom w:val="0"/>
          <w:divBdr>
            <w:top w:val="none" w:sz="0" w:space="0" w:color="auto"/>
            <w:left w:val="none" w:sz="0" w:space="0" w:color="auto"/>
            <w:bottom w:val="none" w:sz="0" w:space="0" w:color="auto"/>
            <w:right w:val="none" w:sz="0" w:space="0" w:color="auto"/>
          </w:divBdr>
        </w:div>
        <w:div w:id="1756826739">
          <w:marLeft w:val="0"/>
          <w:marRight w:val="0"/>
          <w:marTop w:val="0"/>
          <w:marBottom w:val="0"/>
          <w:divBdr>
            <w:top w:val="none" w:sz="0" w:space="0" w:color="auto"/>
            <w:left w:val="none" w:sz="0" w:space="0" w:color="auto"/>
            <w:bottom w:val="none" w:sz="0" w:space="0" w:color="auto"/>
            <w:right w:val="none" w:sz="0" w:space="0" w:color="auto"/>
          </w:divBdr>
        </w:div>
        <w:div w:id="837117106">
          <w:marLeft w:val="0"/>
          <w:marRight w:val="0"/>
          <w:marTop w:val="0"/>
          <w:marBottom w:val="0"/>
          <w:divBdr>
            <w:top w:val="none" w:sz="0" w:space="0" w:color="auto"/>
            <w:left w:val="none" w:sz="0" w:space="0" w:color="auto"/>
            <w:bottom w:val="none" w:sz="0" w:space="0" w:color="auto"/>
            <w:right w:val="none" w:sz="0" w:space="0" w:color="auto"/>
          </w:divBdr>
        </w:div>
        <w:div w:id="896623217">
          <w:marLeft w:val="0"/>
          <w:marRight w:val="0"/>
          <w:marTop w:val="0"/>
          <w:marBottom w:val="0"/>
          <w:divBdr>
            <w:top w:val="none" w:sz="0" w:space="0" w:color="auto"/>
            <w:left w:val="none" w:sz="0" w:space="0" w:color="auto"/>
            <w:bottom w:val="none" w:sz="0" w:space="0" w:color="auto"/>
            <w:right w:val="none" w:sz="0" w:space="0" w:color="auto"/>
          </w:divBdr>
        </w:div>
        <w:div w:id="867988292">
          <w:marLeft w:val="0"/>
          <w:marRight w:val="0"/>
          <w:marTop w:val="0"/>
          <w:marBottom w:val="0"/>
          <w:divBdr>
            <w:top w:val="none" w:sz="0" w:space="0" w:color="auto"/>
            <w:left w:val="none" w:sz="0" w:space="0" w:color="auto"/>
            <w:bottom w:val="none" w:sz="0" w:space="0" w:color="auto"/>
            <w:right w:val="none" w:sz="0" w:space="0" w:color="auto"/>
          </w:divBdr>
        </w:div>
        <w:div w:id="648366045">
          <w:marLeft w:val="0"/>
          <w:marRight w:val="0"/>
          <w:marTop w:val="0"/>
          <w:marBottom w:val="0"/>
          <w:divBdr>
            <w:top w:val="none" w:sz="0" w:space="0" w:color="auto"/>
            <w:left w:val="none" w:sz="0" w:space="0" w:color="auto"/>
            <w:bottom w:val="none" w:sz="0" w:space="0" w:color="auto"/>
            <w:right w:val="none" w:sz="0" w:space="0" w:color="auto"/>
          </w:divBdr>
        </w:div>
        <w:div w:id="31655975">
          <w:marLeft w:val="0"/>
          <w:marRight w:val="0"/>
          <w:marTop w:val="0"/>
          <w:marBottom w:val="0"/>
          <w:divBdr>
            <w:top w:val="none" w:sz="0" w:space="0" w:color="auto"/>
            <w:left w:val="none" w:sz="0" w:space="0" w:color="auto"/>
            <w:bottom w:val="none" w:sz="0" w:space="0" w:color="auto"/>
            <w:right w:val="none" w:sz="0" w:space="0" w:color="auto"/>
          </w:divBdr>
        </w:div>
        <w:div w:id="991954991">
          <w:marLeft w:val="0"/>
          <w:marRight w:val="0"/>
          <w:marTop w:val="0"/>
          <w:marBottom w:val="0"/>
          <w:divBdr>
            <w:top w:val="none" w:sz="0" w:space="0" w:color="auto"/>
            <w:left w:val="none" w:sz="0" w:space="0" w:color="auto"/>
            <w:bottom w:val="none" w:sz="0" w:space="0" w:color="auto"/>
            <w:right w:val="none" w:sz="0" w:space="0" w:color="auto"/>
          </w:divBdr>
        </w:div>
        <w:div w:id="129370819">
          <w:marLeft w:val="0"/>
          <w:marRight w:val="0"/>
          <w:marTop w:val="0"/>
          <w:marBottom w:val="0"/>
          <w:divBdr>
            <w:top w:val="none" w:sz="0" w:space="0" w:color="auto"/>
            <w:left w:val="none" w:sz="0" w:space="0" w:color="auto"/>
            <w:bottom w:val="none" w:sz="0" w:space="0" w:color="auto"/>
            <w:right w:val="none" w:sz="0" w:space="0" w:color="auto"/>
          </w:divBdr>
        </w:div>
        <w:div w:id="1540705204">
          <w:marLeft w:val="0"/>
          <w:marRight w:val="0"/>
          <w:marTop w:val="0"/>
          <w:marBottom w:val="0"/>
          <w:divBdr>
            <w:top w:val="none" w:sz="0" w:space="0" w:color="auto"/>
            <w:left w:val="none" w:sz="0" w:space="0" w:color="auto"/>
            <w:bottom w:val="none" w:sz="0" w:space="0" w:color="auto"/>
            <w:right w:val="none" w:sz="0" w:space="0" w:color="auto"/>
          </w:divBdr>
        </w:div>
        <w:div w:id="1422946034">
          <w:marLeft w:val="0"/>
          <w:marRight w:val="0"/>
          <w:marTop w:val="0"/>
          <w:marBottom w:val="0"/>
          <w:divBdr>
            <w:top w:val="none" w:sz="0" w:space="0" w:color="auto"/>
            <w:left w:val="none" w:sz="0" w:space="0" w:color="auto"/>
            <w:bottom w:val="none" w:sz="0" w:space="0" w:color="auto"/>
            <w:right w:val="none" w:sz="0" w:space="0" w:color="auto"/>
          </w:divBdr>
        </w:div>
        <w:div w:id="1846239816">
          <w:marLeft w:val="0"/>
          <w:marRight w:val="0"/>
          <w:marTop w:val="0"/>
          <w:marBottom w:val="0"/>
          <w:divBdr>
            <w:top w:val="none" w:sz="0" w:space="0" w:color="auto"/>
            <w:left w:val="none" w:sz="0" w:space="0" w:color="auto"/>
            <w:bottom w:val="none" w:sz="0" w:space="0" w:color="auto"/>
            <w:right w:val="none" w:sz="0" w:space="0" w:color="auto"/>
          </w:divBdr>
        </w:div>
        <w:div w:id="4721540">
          <w:marLeft w:val="0"/>
          <w:marRight w:val="0"/>
          <w:marTop w:val="0"/>
          <w:marBottom w:val="0"/>
          <w:divBdr>
            <w:top w:val="none" w:sz="0" w:space="0" w:color="auto"/>
            <w:left w:val="none" w:sz="0" w:space="0" w:color="auto"/>
            <w:bottom w:val="none" w:sz="0" w:space="0" w:color="auto"/>
            <w:right w:val="none" w:sz="0" w:space="0" w:color="auto"/>
          </w:divBdr>
        </w:div>
        <w:div w:id="1316379301">
          <w:marLeft w:val="0"/>
          <w:marRight w:val="0"/>
          <w:marTop w:val="0"/>
          <w:marBottom w:val="0"/>
          <w:divBdr>
            <w:top w:val="none" w:sz="0" w:space="0" w:color="auto"/>
            <w:left w:val="none" w:sz="0" w:space="0" w:color="auto"/>
            <w:bottom w:val="none" w:sz="0" w:space="0" w:color="auto"/>
            <w:right w:val="none" w:sz="0" w:space="0" w:color="auto"/>
          </w:divBdr>
        </w:div>
        <w:div w:id="234054358">
          <w:marLeft w:val="0"/>
          <w:marRight w:val="0"/>
          <w:marTop w:val="0"/>
          <w:marBottom w:val="0"/>
          <w:divBdr>
            <w:top w:val="none" w:sz="0" w:space="0" w:color="auto"/>
            <w:left w:val="none" w:sz="0" w:space="0" w:color="auto"/>
            <w:bottom w:val="none" w:sz="0" w:space="0" w:color="auto"/>
            <w:right w:val="none" w:sz="0" w:space="0" w:color="auto"/>
          </w:divBdr>
        </w:div>
        <w:div w:id="1330982765">
          <w:marLeft w:val="0"/>
          <w:marRight w:val="0"/>
          <w:marTop w:val="0"/>
          <w:marBottom w:val="0"/>
          <w:divBdr>
            <w:top w:val="none" w:sz="0" w:space="0" w:color="auto"/>
            <w:left w:val="none" w:sz="0" w:space="0" w:color="auto"/>
            <w:bottom w:val="none" w:sz="0" w:space="0" w:color="auto"/>
            <w:right w:val="none" w:sz="0" w:space="0" w:color="auto"/>
          </w:divBdr>
        </w:div>
        <w:div w:id="25909835">
          <w:marLeft w:val="0"/>
          <w:marRight w:val="0"/>
          <w:marTop w:val="0"/>
          <w:marBottom w:val="0"/>
          <w:divBdr>
            <w:top w:val="none" w:sz="0" w:space="0" w:color="auto"/>
            <w:left w:val="none" w:sz="0" w:space="0" w:color="auto"/>
            <w:bottom w:val="none" w:sz="0" w:space="0" w:color="auto"/>
            <w:right w:val="none" w:sz="0" w:space="0" w:color="auto"/>
          </w:divBdr>
        </w:div>
        <w:div w:id="208759416">
          <w:marLeft w:val="0"/>
          <w:marRight w:val="0"/>
          <w:marTop w:val="0"/>
          <w:marBottom w:val="0"/>
          <w:divBdr>
            <w:top w:val="none" w:sz="0" w:space="0" w:color="auto"/>
            <w:left w:val="none" w:sz="0" w:space="0" w:color="auto"/>
            <w:bottom w:val="none" w:sz="0" w:space="0" w:color="auto"/>
            <w:right w:val="none" w:sz="0" w:space="0" w:color="auto"/>
          </w:divBdr>
        </w:div>
        <w:div w:id="664213483">
          <w:marLeft w:val="0"/>
          <w:marRight w:val="0"/>
          <w:marTop w:val="0"/>
          <w:marBottom w:val="0"/>
          <w:divBdr>
            <w:top w:val="none" w:sz="0" w:space="0" w:color="auto"/>
            <w:left w:val="none" w:sz="0" w:space="0" w:color="auto"/>
            <w:bottom w:val="none" w:sz="0" w:space="0" w:color="auto"/>
            <w:right w:val="none" w:sz="0" w:space="0" w:color="auto"/>
          </w:divBdr>
        </w:div>
        <w:div w:id="359666500">
          <w:marLeft w:val="0"/>
          <w:marRight w:val="0"/>
          <w:marTop w:val="0"/>
          <w:marBottom w:val="0"/>
          <w:divBdr>
            <w:top w:val="none" w:sz="0" w:space="0" w:color="auto"/>
            <w:left w:val="none" w:sz="0" w:space="0" w:color="auto"/>
            <w:bottom w:val="none" w:sz="0" w:space="0" w:color="auto"/>
            <w:right w:val="none" w:sz="0" w:space="0" w:color="auto"/>
          </w:divBdr>
        </w:div>
        <w:div w:id="816385445">
          <w:marLeft w:val="0"/>
          <w:marRight w:val="0"/>
          <w:marTop w:val="0"/>
          <w:marBottom w:val="0"/>
          <w:divBdr>
            <w:top w:val="none" w:sz="0" w:space="0" w:color="auto"/>
            <w:left w:val="none" w:sz="0" w:space="0" w:color="auto"/>
            <w:bottom w:val="none" w:sz="0" w:space="0" w:color="auto"/>
            <w:right w:val="none" w:sz="0" w:space="0" w:color="auto"/>
          </w:divBdr>
        </w:div>
        <w:div w:id="72506508">
          <w:marLeft w:val="0"/>
          <w:marRight w:val="0"/>
          <w:marTop w:val="0"/>
          <w:marBottom w:val="0"/>
          <w:divBdr>
            <w:top w:val="none" w:sz="0" w:space="0" w:color="auto"/>
            <w:left w:val="none" w:sz="0" w:space="0" w:color="auto"/>
            <w:bottom w:val="none" w:sz="0" w:space="0" w:color="auto"/>
            <w:right w:val="none" w:sz="0" w:space="0" w:color="auto"/>
          </w:divBdr>
        </w:div>
        <w:div w:id="2105764931">
          <w:marLeft w:val="0"/>
          <w:marRight w:val="0"/>
          <w:marTop w:val="0"/>
          <w:marBottom w:val="0"/>
          <w:divBdr>
            <w:top w:val="none" w:sz="0" w:space="0" w:color="auto"/>
            <w:left w:val="none" w:sz="0" w:space="0" w:color="auto"/>
            <w:bottom w:val="none" w:sz="0" w:space="0" w:color="auto"/>
            <w:right w:val="none" w:sz="0" w:space="0" w:color="auto"/>
          </w:divBdr>
        </w:div>
        <w:div w:id="1975789672">
          <w:marLeft w:val="0"/>
          <w:marRight w:val="0"/>
          <w:marTop w:val="0"/>
          <w:marBottom w:val="0"/>
          <w:divBdr>
            <w:top w:val="none" w:sz="0" w:space="0" w:color="auto"/>
            <w:left w:val="none" w:sz="0" w:space="0" w:color="auto"/>
            <w:bottom w:val="none" w:sz="0" w:space="0" w:color="auto"/>
            <w:right w:val="none" w:sz="0" w:space="0" w:color="auto"/>
          </w:divBdr>
        </w:div>
        <w:div w:id="979336519">
          <w:marLeft w:val="0"/>
          <w:marRight w:val="0"/>
          <w:marTop w:val="0"/>
          <w:marBottom w:val="0"/>
          <w:divBdr>
            <w:top w:val="none" w:sz="0" w:space="0" w:color="auto"/>
            <w:left w:val="none" w:sz="0" w:space="0" w:color="auto"/>
            <w:bottom w:val="none" w:sz="0" w:space="0" w:color="auto"/>
            <w:right w:val="none" w:sz="0" w:space="0" w:color="auto"/>
          </w:divBdr>
        </w:div>
        <w:div w:id="1269310704">
          <w:marLeft w:val="0"/>
          <w:marRight w:val="0"/>
          <w:marTop w:val="0"/>
          <w:marBottom w:val="0"/>
          <w:divBdr>
            <w:top w:val="none" w:sz="0" w:space="0" w:color="auto"/>
            <w:left w:val="none" w:sz="0" w:space="0" w:color="auto"/>
            <w:bottom w:val="none" w:sz="0" w:space="0" w:color="auto"/>
            <w:right w:val="none" w:sz="0" w:space="0" w:color="auto"/>
          </w:divBdr>
        </w:div>
        <w:div w:id="219944939">
          <w:marLeft w:val="0"/>
          <w:marRight w:val="0"/>
          <w:marTop w:val="0"/>
          <w:marBottom w:val="0"/>
          <w:divBdr>
            <w:top w:val="none" w:sz="0" w:space="0" w:color="auto"/>
            <w:left w:val="none" w:sz="0" w:space="0" w:color="auto"/>
            <w:bottom w:val="none" w:sz="0" w:space="0" w:color="auto"/>
            <w:right w:val="none" w:sz="0" w:space="0" w:color="auto"/>
          </w:divBdr>
        </w:div>
        <w:div w:id="292056016">
          <w:marLeft w:val="0"/>
          <w:marRight w:val="0"/>
          <w:marTop w:val="0"/>
          <w:marBottom w:val="0"/>
          <w:divBdr>
            <w:top w:val="none" w:sz="0" w:space="0" w:color="auto"/>
            <w:left w:val="none" w:sz="0" w:space="0" w:color="auto"/>
            <w:bottom w:val="none" w:sz="0" w:space="0" w:color="auto"/>
            <w:right w:val="none" w:sz="0" w:space="0" w:color="auto"/>
          </w:divBdr>
        </w:div>
        <w:div w:id="1079715647">
          <w:marLeft w:val="0"/>
          <w:marRight w:val="0"/>
          <w:marTop w:val="0"/>
          <w:marBottom w:val="0"/>
          <w:divBdr>
            <w:top w:val="none" w:sz="0" w:space="0" w:color="auto"/>
            <w:left w:val="none" w:sz="0" w:space="0" w:color="auto"/>
            <w:bottom w:val="none" w:sz="0" w:space="0" w:color="auto"/>
            <w:right w:val="none" w:sz="0" w:space="0" w:color="auto"/>
          </w:divBdr>
        </w:div>
        <w:div w:id="1065645754">
          <w:marLeft w:val="0"/>
          <w:marRight w:val="0"/>
          <w:marTop w:val="0"/>
          <w:marBottom w:val="0"/>
          <w:divBdr>
            <w:top w:val="none" w:sz="0" w:space="0" w:color="auto"/>
            <w:left w:val="none" w:sz="0" w:space="0" w:color="auto"/>
            <w:bottom w:val="none" w:sz="0" w:space="0" w:color="auto"/>
            <w:right w:val="none" w:sz="0" w:space="0" w:color="auto"/>
          </w:divBdr>
        </w:div>
        <w:div w:id="1654138237">
          <w:marLeft w:val="0"/>
          <w:marRight w:val="0"/>
          <w:marTop w:val="0"/>
          <w:marBottom w:val="0"/>
          <w:divBdr>
            <w:top w:val="none" w:sz="0" w:space="0" w:color="auto"/>
            <w:left w:val="none" w:sz="0" w:space="0" w:color="auto"/>
            <w:bottom w:val="none" w:sz="0" w:space="0" w:color="auto"/>
            <w:right w:val="none" w:sz="0" w:space="0" w:color="auto"/>
          </w:divBdr>
        </w:div>
        <w:div w:id="1306616737">
          <w:marLeft w:val="0"/>
          <w:marRight w:val="0"/>
          <w:marTop w:val="0"/>
          <w:marBottom w:val="0"/>
          <w:divBdr>
            <w:top w:val="none" w:sz="0" w:space="0" w:color="auto"/>
            <w:left w:val="none" w:sz="0" w:space="0" w:color="auto"/>
            <w:bottom w:val="none" w:sz="0" w:space="0" w:color="auto"/>
            <w:right w:val="none" w:sz="0" w:space="0" w:color="auto"/>
          </w:divBdr>
        </w:div>
        <w:div w:id="1076320669">
          <w:marLeft w:val="0"/>
          <w:marRight w:val="0"/>
          <w:marTop w:val="0"/>
          <w:marBottom w:val="0"/>
          <w:divBdr>
            <w:top w:val="none" w:sz="0" w:space="0" w:color="auto"/>
            <w:left w:val="none" w:sz="0" w:space="0" w:color="auto"/>
            <w:bottom w:val="none" w:sz="0" w:space="0" w:color="auto"/>
            <w:right w:val="none" w:sz="0" w:space="0" w:color="auto"/>
          </w:divBdr>
        </w:div>
        <w:div w:id="2105219521">
          <w:marLeft w:val="0"/>
          <w:marRight w:val="0"/>
          <w:marTop w:val="0"/>
          <w:marBottom w:val="0"/>
          <w:divBdr>
            <w:top w:val="none" w:sz="0" w:space="0" w:color="auto"/>
            <w:left w:val="none" w:sz="0" w:space="0" w:color="auto"/>
            <w:bottom w:val="none" w:sz="0" w:space="0" w:color="auto"/>
            <w:right w:val="none" w:sz="0" w:space="0" w:color="auto"/>
          </w:divBdr>
        </w:div>
        <w:div w:id="168761281">
          <w:marLeft w:val="0"/>
          <w:marRight w:val="0"/>
          <w:marTop w:val="0"/>
          <w:marBottom w:val="0"/>
          <w:divBdr>
            <w:top w:val="none" w:sz="0" w:space="0" w:color="auto"/>
            <w:left w:val="none" w:sz="0" w:space="0" w:color="auto"/>
            <w:bottom w:val="none" w:sz="0" w:space="0" w:color="auto"/>
            <w:right w:val="none" w:sz="0" w:space="0" w:color="auto"/>
          </w:divBdr>
        </w:div>
        <w:div w:id="1727296344">
          <w:marLeft w:val="0"/>
          <w:marRight w:val="0"/>
          <w:marTop w:val="0"/>
          <w:marBottom w:val="0"/>
          <w:divBdr>
            <w:top w:val="none" w:sz="0" w:space="0" w:color="auto"/>
            <w:left w:val="none" w:sz="0" w:space="0" w:color="auto"/>
            <w:bottom w:val="none" w:sz="0" w:space="0" w:color="auto"/>
            <w:right w:val="none" w:sz="0" w:space="0" w:color="auto"/>
          </w:divBdr>
        </w:div>
        <w:div w:id="591089610">
          <w:marLeft w:val="0"/>
          <w:marRight w:val="0"/>
          <w:marTop w:val="0"/>
          <w:marBottom w:val="0"/>
          <w:divBdr>
            <w:top w:val="none" w:sz="0" w:space="0" w:color="auto"/>
            <w:left w:val="none" w:sz="0" w:space="0" w:color="auto"/>
            <w:bottom w:val="none" w:sz="0" w:space="0" w:color="auto"/>
            <w:right w:val="none" w:sz="0" w:space="0" w:color="auto"/>
          </w:divBdr>
        </w:div>
        <w:div w:id="586305088">
          <w:marLeft w:val="0"/>
          <w:marRight w:val="0"/>
          <w:marTop w:val="0"/>
          <w:marBottom w:val="0"/>
          <w:divBdr>
            <w:top w:val="none" w:sz="0" w:space="0" w:color="auto"/>
            <w:left w:val="none" w:sz="0" w:space="0" w:color="auto"/>
            <w:bottom w:val="none" w:sz="0" w:space="0" w:color="auto"/>
            <w:right w:val="none" w:sz="0" w:space="0" w:color="auto"/>
          </w:divBdr>
        </w:div>
        <w:div w:id="205416303">
          <w:marLeft w:val="0"/>
          <w:marRight w:val="0"/>
          <w:marTop w:val="0"/>
          <w:marBottom w:val="0"/>
          <w:divBdr>
            <w:top w:val="none" w:sz="0" w:space="0" w:color="auto"/>
            <w:left w:val="none" w:sz="0" w:space="0" w:color="auto"/>
            <w:bottom w:val="none" w:sz="0" w:space="0" w:color="auto"/>
            <w:right w:val="none" w:sz="0" w:space="0" w:color="auto"/>
          </w:divBdr>
        </w:div>
        <w:div w:id="1002508002">
          <w:marLeft w:val="0"/>
          <w:marRight w:val="0"/>
          <w:marTop w:val="0"/>
          <w:marBottom w:val="0"/>
          <w:divBdr>
            <w:top w:val="none" w:sz="0" w:space="0" w:color="auto"/>
            <w:left w:val="none" w:sz="0" w:space="0" w:color="auto"/>
            <w:bottom w:val="none" w:sz="0" w:space="0" w:color="auto"/>
            <w:right w:val="none" w:sz="0" w:space="0" w:color="auto"/>
          </w:divBdr>
        </w:div>
        <w:div w:id="69475038">
          <w:marLeft w:val="0"/>
          <w:marRight w:val="0"/>
          <w:marTop w:val="0"/>
          <w:marBottom w:val="0"/>
          <w:divBdr>
            <w:top w:val="none" w:sz="0" w:space="0" w:color="auto"/>
            <w:left w:val="none" w:sz="0" w:space="0" w:color="auto"/>
            <w:bottom w:val="none" w:sz="0" w:space="0" w:color="auto"/>
            <w:right w:val="none" w:sz="0" w:space="0" w:color="auto"/>
          </w:divBdr>
        </w:div>
        <w:div w:id="1419406833">
          <w:marLeft w:val="0"/>
          <w:marRight w:val="0"/>
          <w:marTop w:val="0"/>
          <w:marBottom w:val="0"/>
          <w:divBdr>
            <w:top w:val="none" w:sz="0" w:space="0" w:color="auto"/>
            <w:left w:val="none" w:sz="0" w:space="0" w:color="auto"/>
            <w:bottom w:val="none" w:sz="0" w:space="0" w:color="auto"/>
            <w:right w:val="none" w:sz="0" w:space="0" w:color="auto"/>
          </w:divBdr>
        </w:div>
        <w:div w:id="1318415039">
          <w:marLeft w:val="0"/>
          <w:marRight w:val="0"/>
          <w:marTop w:val="0"/>
          <w:marBottom w:val="0"/>
          <w:divBdr>
            <w:top w:val="none" w:sz="0" w:space="0" w:color="auto"/>
            <w:left w:val="none" w:sz="0" w:space="0" w:color="auto"/>
            <w:bottom w:val="none" w:sz="0" w:space="0" w:color="auto"/>
            <w:right w:val="none" w:sz="0" w:space="0" w:color="auto"/>
          </w:divBdr>
        </w:div>
        <w:div w:id="1170101973">
          <w:marLeft w:val="0"/>
          <w:marRight w:val="0"/>
          <w:marTop w:val="0"/>
          <w:marBottom w:val="0"/>
          <w:divBdr>
            <w:top w:val="none" w:sz="0" w:space="0" w:color="auto"/>
            <w:left w:val="none" w:sz="0" w:space="0" w:color="auto"/>
            <w:bottom w:val="none" w:sz="0" w:space="0" w:color="auto"/>
            <w:right w:val="none" w:sz="0" w:space="0" w:color="auto"/>
          </w:divBdr>
        </w:div>
        <w:div w:id="1584533152">
          <w:marLeft w:val="0"/>
          <w:marRight w:val="0"/>
          <w:marTop w:val="0"/>
          <w:marBottom w:val="0"/>
          <w:divBdr>
            <w:top w:val="none" w:sz="0" w:space="0" w:color="auto"/>
            <w:left w:val="none" w:sz="0" w:space="0" w:color="auto"/>
            <w:bottom w:val="none" w:sz="0" w:space="0" w:color="auto"/>
            <w:right w:val="none" w:sz="0" w:space="0" w:color="auto"/>
          </w:divBdr>
        </w:div>
        <w:div w:id="294722281">
          <w:marLeft w:val="0"/>
          <w:marRight w:val="0"/>
          <w:marTop w:val="0"/>
          <w:marBottom w:val="0"/>
          <w:divBdr>
            <w:top w:val="none" w:sz="0" w:space="0" w:color="auto"/>
            <w:left w:val="none" w:sz="0" w:space="0" w:color="auto"/>
            <w:bottom w:val="none" w:sz="0" w:space="0" w:color="auto"/>
            <w:right w:val="none" w:sz="0" w:space="0" w:color="auto"/>
          </w:divBdr>
        </w:div>
        <w:div w:id="1541629739">
          <w:marLeft w:val="0"/>
          <w:marRight w:val="0"/>
          <w:marTop w:val="0"/>
          <w:marBottom w:val="0"/>
          <w:divBdr>
            <w:top w:val="none" w:sz="0" w:space="0" w:color="auto"/>
            <w:left w:val="none" w:sz="0" w:space="0" w:color="auto"/>
            <w:bottom w:val="none" w:sz="0" w:space="0" w:color="auto"/>
            <w:right w:val="none" w:sz="0" w:space="0" w:color="auto"/>
          </w:divBdr>
        </w:div>
        <w:div w:id="53093151">
          <w:marLeft w:val="0"/>
          <w:marRight w:val="0"/>
          <w:marTop w:val="0"/>
          <w:marBottom w:val="0"/>
          <w:divBdr>
            <w:top w:val="none" w:sz="0" w:space="0" w:color="auto"/>
            <w:left w:val="none" w:sz="0" w:space="0" w:color="auto"/>
            <w:bottom w:val="none" w:sz="0" w:space="0" w:color="auto"/>
            <w:right w:val="none" w:sz="0" w:space="0" w:color="auto"/>
          </w:divBdr>
        </w:div>
        <w:div w:id="1781874907">
          <w:marLeft w:val="0"/>
          <w:marRight w:val="0"/>
          <w:marTop w:val="0"/>
          <w:marBottom w:val="0"/>
          <w:divBdr>
            <w:top w:val="none" w:sz="0" w:space="0" w:color="auto"/>
            <w:left w:val="none" w:sz="0" w:space="0" w:color="auto"/>
            <w:bottom w:val="none" w:sz="0" w:space="0" w:color="auto"/>
            <w:right w:val="none" w:sz="0" w:space="0" w:color="auto"/>
          </w:divBdr>
        </w:div>
        <w:div w:id="438063373">
          <w:marLeft w:val="0"/>
          <w:marRight w:val="0"/>
          <w:marTop w:val="0"/>
          <w:marBottom w:val="0"/>
          <w:divBdr>
            <w:top w:val="none" w:sz="0" w:space="0" w:color="auto"/>
            <w:left w:val="none" w:sz="0" w:space="0" w:color="auto"/>
            <w:bottom w:val="none" w:sz="0" w:space="0" w:color="auto"/>
            <w:right w:val="none" w:sz="0" w:space="0" w:color="auto"/>
          </w:divBdr>
        </w:div>
        <w:div w:id="153375854">
          <w:marLeft w:val="0"/>
          <w:marRight w:val="0"/>
          <w:marTop w:val="0"/>
          <w:marBottom w:val="0"/>
          <w:divBdr>
            <w:top w:val="none" w:sz="0" w:space="0" w:color="auto"/>
            <w:left w:val="none" w:sz="0" w:space="0" w:color="auto"/>
            <w:bottom w:val="none" w:sz="0" w:space="0" w:color="auto"/>
            <w:right w:val="none" w:sz="0" w:space="0" w:color="auto"/>
          </w:divBdr>
        </w:div>
        <w:div w:id="268901958">
          <w:marLeft w:val="0"/>
          <w:marRight w:val="0"/>
          <w:marTop w:val="0"/>
          <w:marBottom w:val="0"/>
          <w:divBdr>
            <w:top w:val="none" w:sz="0" w:space="0" w:color="auto"/>
            <w:left w:val="none" w:sz="0" w:space="0" w:color="auto"/>
            <w:bottom w:val="none" w:sz="0" w:space="0" w:color="auto"/>
            <w:right w:val="none" w:sz="0" w:space="0" w:color="auto"/>
          </w:divBdr>
        </w:div>
        <w:div w:id="52631060">
          <w:marLeft w:val="0"/>
          <w:marRight w:val="0"/>
          <w:marTop w:val="0"/>
          <w:marBottom w:val="0"/>
          <w:divBdr>
            <w:top w:val="none" w:sz="0" w:space="0" w:color="auto"/>
            <w:left w:val="none" w:sz="0" w:space="0" w:color="auto"/>
            <w:bottom w:val="none" w:sz="0" w:space="0" w:color="auto"/>
            <w:right w:val="none" w:sz="0" w:space="0" w:color="auto"/>
          </w:divBdr>
        </w:div>
        <w:div w:id="438648031">
          <w:marLeft w:val="0"/>
          <w:marRight w:val="0"/>
          <w:marTop w:val="0"/>
          <w:marBottom w:val="0"/>
          <w:divBdr>
            <w:top w:val="none" w:sz="0" w:space="0" w:color="auto"/>
            <w:left w:val="none" w:sz="0" w:space="0" w:color="auto"/>
            <w:bottom w:val="none" w:sz="0" w:space="0" w:color="auto"/>
            <w:right w:val="none" w:sz="0" w:space="0" w:color="auto"/>
          </w:divBdr>
        </w:div>
        <w:div w:id="1087339238">
          <w:marLeft w:val="0"/>
          <w:marRight w:val="0"/>
          <w:marTop w:val="0"/>
          <w:marBottom w:val="0"/>
          <w:divBdr>
            <w:top w:val="none" w:sz="0" w:space="0" w:color="auto"/>
            <w:left w:val="none" w:sz="0" w:space="0" w:color="auto"/>
            <w:bottom w:val="none" w:sz="0" w:space="0" w:color="auto"/>
            <w:right w:val="none" w:sz="0" w:space="0" w:color="auto"/>
          </w:divBdr>
        </w:div>
        <w:div w:id="1855268196">
          <w:marLeft w:val="0"/>
          <w:marRight w:val="0"/>
          <w:marTop w:val="0"/>
          <w:marBottom w:val="0"/>
          <w:divBdr>
            <w:top w:val="none" w:sz="0" w:space="0" w:color="auto"/>
            <w:left w:val="none" w:sz="0" w:space="0" w:color="auto"/>
            <w:bottom w:val="none" w:sz="0" w:space="0" w:color="auto"/>
            <w:right w:val="none" w:sz="0" w:space="0" w:color="auto"/>
          </w:divBdr>
        </w:div>
        <w:div w:id="1906336864">
          <w:marLeft w:val="0"/>
          <w:marRight w:val="0"/>
          <w:marTop w:val="0"/>
          <w:marBottom w:val="0"/>
          <w:divBdr>
            <w:top w:val="none" w:sz="0" w:space="0" w:color="auto"/>
            <w:left w:val="none" w:sz="0" w:space="0" w:color="auto"/>
            <w:bottom w:val="none" w:sz="0" w:space="0" w:color="auto"/>
            <w:right w:val="none" w:sz="0" w:space="0" w:color="auto"/>
          </w:divBdr>
        </w:div>
        <w:div w:id="1411271647">
          <w:marLeft w:val="0"/>
          <w:marRight w:val="0"/>
          <w:marTop w:val="0"/>
          <w:marBottom w:val="0"/>
          <w:divBdr>
            <w:top w:val="none" w:sz="0" w:space="0" w:color="auto"/>
            <w:left w:val="none" w:sz="0" w:space="0" w:color="auto"/>
            <w:bottom w:val="none" w:sz="0" w:space="0" w:color="auto"/>
            <w:right w:val="none" w:sz="0" w:space="0" w:color="auto"/>
          </w:divBdr>
        </w:div>
        <w:div w:id="1328168702">
          <w:marLeft w:val="0"/>
          <w:marRight w:val="0"/>
          <w:marTop w:val="0"/>
          <w:marBottom w:val="0"/>
          <w:divBdr>
            <w:top w:val="none" w:sz="0" w:space="0" w:color="auto"/>
            <w:left w:val="none" w:sz="0" w:space="0" w:color="auto"/>
            <w:bottom w:val="none" w:sz="0" w:space="0" w:color="auto"/>
            <w:right w:val="none" w:sz="0" w:space="0" w:color="auto"/>
          </w:divBdr>
        </w:div>
        <w:div w:id="984238331">
          <w:marLeft w:val="0"/>
          <w:marRight w:val="0"/>
          <w:marTop w:val="0"/>
          <w:marBottom w:val="0"/>
          <w:divBdr>
            <w:top w:val="none" w:sz="0" w:space="0" w:color="auto"/>
            <w:left w:val="none" w:sz="0" w:space="0" w:color="auto"/>
            <w:bottom w:val="none" w:sz="0" w:space="0" w:color="auto"/>
            <w:right w:val="none" w:sz="0" w:space="0" w:color="auto"/>
          </w:divBdr>
        </w:div>
        <w:div w:id="1434743433">
          <w:marLeft w:val="0"/>
          <w:marRight w:val="0"/>
          <w:marTop w:val="0"/>
          <w:marBottom w:val="0"/>
          <w:divBdr>
            <w:top w:val="none" w:sz="0" w:space="0" w:color="auto"/>
            <w:left w:val="none" w:sz="0" w:space="0" w:color="auto"/>
            <w:bottom w:val="none" w:sz="0" w:space="0" w:color="auto"/>
            <w:right w:val="none" w:sz="0" w:space="0" w:color="auto"/>
          </w:divBdr>
        </w:div>
        <w:div w:id="151068047">
          <w:marLeft w:val="0"/>
          <w:marRight w:val="0"/>
          <w:marTop w:val="0"/>
          <w:marBottom w:val="0"/>
          <w:divBdr>
            <w:top w:val="none" w:sz="0" w:space="0" w:color="auto"/>
            <w:left w:val="none" w:sz="0" w:space="0" w:color="auto"/>
            <w:bottom w:val="none" w:sz="0" w:space="0" w:color="auto"/>
            <w:right w:val="none" w:sz="0" w:space="0" w:color="auto"/>
          </w:divBdr>
        </w:div>
        <w:div w:id="217864680">
          <w:marLeft w:val="0"/>
          <w:marRight w:val="0"/>
          <w:marTop w:val="0"/>
          <w:marBottom w:val="0"/>
          <w:divBdr>
            <w:top w:val="none" w:sz="0" w:space="0" w:color="auto"/>
            <w:left w:val="none" w:sz="0" w:space="0" w:color="auto"/>
            <w:bottom w:val="none" w:sz="0" w:space="0" w:color="auto"/>
            <w:right w:val="none" w:sz="0" w:space="0" w:color="auto"/>
          </w:divBdr>
        </w:div>
        <w:div w:id="1204367517">
          <w:marLeft w:val="0"/>
          <w:marRight w:val="0"/>
          <w:marTop w:val="0"/>
          <w:marBottom w:val="0"/>
          <w:divBdr>
            <w:top w:val="none" w:sz="0" w:space="0" w:color="auto"/>
            <w:left w:val="none" w:sz="0" w:space="0" w:color="auto"/>
            <w:bottom w:val="none" w:sz="0" w:space="0" w:color="auto"/>
            <w:right w:val="none" w:sz="0" w:space="0" w:color="auto"/>
          </w:divBdr>
        </w:div>
        <w:div w:id="349841830">
          <w:marLeft w:val="0"/>
          <w:marRight w:val="0"/>
          <w:marTop w:val="0"/>
          <w:marBottom w:val="0"/>
          <w:divBdr>
            <w:top w:val="none" w:sz="0" w:space="0" w:color="auto"/>
            <w:left w:val="none" w:sz="0" w:space="0" w:color="auto"/>
            <w:bottom w:val="none" w:sz="0" w:space="0" w:color="auto"/>
            <w:right w:val="none" w:sz="0" w:space="0" w:color="auto"/>
          </w:divBdr>
        </w:div>
        <w:div w:id="1500927102">
          <w:marLeft w:val="0"/>
          <w:marRight w:val="0"/>
          <w:marTop w:val="0"/>
          <w:marBottom w:val="0"/>
          <w:divBdr>
            <w:top w:val="none" w:sz="0" w:space="0" w:color="auto"/>
            <w:left w:val="none" w:sz="0" w:space="0" w:color="auto"/>
            <w:bottom w:val="none" w:sz="0" w:space="0" w:color="auto"/>
            <w:right w:val="none" w:sz="0" w:space="0" w:color="auto"/>
          </w:divBdr>
        </w:div>
        <w:div w:id="2135051886">
          <w:marLeft w:val="0"/>
          <w:marRight w:val="0"/>
          <w:marTop w:val="0"/>
          <w:marBottom w:val="0"/>
          <w:divBdr>
            <w:top w:val="none" w:sz="0" w:space="0" w:color="auto"/>
            <w:left w:val="none" w:sz="0" w:space="0" w:color="auto"/>
            <w:bottom w:val="none" w:sz="0" w:space="0" w:color="auto"/>
            <w:right w:val="none" w:sz="0" w:space="0" w:color="auto"/>
          </w:divBdr>
        </w:div>
        <w:div w:id="1741488146">
          <w:marLeft w:val="0"/>
          <w:marRight w:val="0"/>
          <w:marTop w:val="0"/>
          <w:marBottom w:val="0"/>
          <w:divBdr>
            <w:top w:val="none" w:sz="0" w:space="0" w:color="auto"/>
            <w:left w:val="none" w:sz="0" w:space="0" w:color="auto"/>
            <w:bottom w:val="none" w:sz="0" w:space="0" w:color="auto"/>
            <w:right w:val="none" w:sz="0" w:space="0" w:color="auto"/>
          </w:divBdr>
        </w:div>
        <w:div w:id="1231962460">
          <w:marLeft w:val="0"/>
          <w:marRight w:val="0"/>
          <w:marTop w:val="0"/>
          <w:marBottom w:val="0"/>
          <w:divBdr>
            <w:top w:val="none" w:sz="0" w:space="0" w:color="auto"/>
            <w:left w:val="none" w:sz="0" w:space="0" w:color="auto"/>
            <w:bottom w:val="none" w:sz="0" w:space="0" w:color="auto"/>
            <w:right w:val="none" w:sz="0" w:space="0" w:color="auto"/>
          </w:divBdr>
        </w:div>
        <w:div w:id="1926065136">
          <w:marLeft w:val="0"/>
          <w:marRight w:val="0"/>
          <w:marTop w:val="0"/>
          <w:marBottom w:val="0"/>
          <w:divBdr>
            <w:top w:val="none" w:sz="0" w:space="0" w:color="auto"/>
            <w:left w:val="none" w:sz="0" w:space="0" w:color="auto"/>
            <w:bottom w:val="none" w:sz="0" w:space="0" w:color="auto"/>
            <w:right w:val="none" w:sz="0" w:space="0" w:color="auto"/>
          </w:divBdr>
        </w:div>
        <w:div w:id="1811634276">
          <w:marLeft w:val="0"/>
          <w:marRight w:val="0"/>
          <w:marTop w:val="0"/>
          <w:marBottom w:val="0"/>
          <w:divBdr>
            <w:top w:val="none" w:sz="0" w:space="0" w:color="auto"/>
            <w:left w:val="none" w:sz="0" w:space="0" w:color="auto"/>
            <w:bottom w:val="none" w:sz="0" w:space="0" w:color="auto"/>
            <w:right w:val="none" w:sz="0" w:space="0" w:color="auto"/>
          </w:divBdr>
        </w:div>
        <w:div w:id="175271575">
          <w:marLeft w:val="0"/>
          <w:marRight w:val="0"/>
          <w:marTop w:val="0"/>
          <w:marBottom w:val="0"/>
          <w:divBdr>
            <w:top w:val="none" w:sz="0" w:space="0" w:color="auto"/>
            <w:left w:val="none" w:sz="0" w:space="0" w:color="auto"/>
            <w:bottom w:val="none" w:sz="0" w:space="0" w:color="auto"/>
            <w:right w:val="none" w:sz="0" w:space="0" w:color="auto"/>
          </w:divBdr>
        </w:div>
        <w:div w:id="1017191972">
          <w:marLeft w:val="0"/>
          <w:marRight w:val="0"/>
          <w:marTop w:val="0"/>
          <w:marBottom w:val="0"/>
          <w:divBdr>
            <w:top w:val="none" w:sz="0" w:space="0" w:color="auto"/>
            <w:left w:val="none" w:sz="0" w:space="0" w:color="auto"/>
            <w:bottom w:val="none" w:sz="0" w:space="0" w:color="auto"/>
            <w:right w:val="none" w:sz="0" w:space="0" w:color="auto"/>
          </w:divBdr>
        </w:div>
        <w:div w:id="1384673796">
          <w:marLeft w:val="0"/>
          <w:marRight w:val="0"/>
          <w:marTop w:val="0"/>
          <w:marBottom w:val="0"/>
          <w:divBdr>
            <w:top w:val="none" w:sz="0" w:space="0" w:color="auto"/>
            <w:left w:val="none" w:sz="0" w:space="0" w:color="auto"/>
            <w:bottom w:val="none" w:sz="0" w:space="0" w:color="auto"/>
            <w:right w:val="none" w:sz="0" w:space="0" w:color="auto"/>
          </w:divBdr>
        </w:div>
        <w:div w:id="1056583180">
          <w:marLeft w:val="0"/>
          <w:marRight w:val="0"/>
          <w:marTop w:val="0"/>
          <w:marBottom w:val="0"/>
          <w:divBdr>
            <w:top w:val="none" w:sz="0" w:space="0" w:color="auto"/>
            <w:left w:val="none" w:sz="0" w:space="0" w:color="auto"/>
            <w:bottom w:val="none" w:sz="0" w:space="0" w:color="auto"/>
            <w:right w:val="none" w:sz="0" w:space="0" w:color="auto"/>
          </w:divBdr>
        </w:div>
        <w:div w:id="520241273">
          <w:marLeft w:val="0"/>
          <w:marRight w:val="0"/>
          <w:marTop w:val="0"/>
          <w:marBottom w:val="0"/>
          <w:divBdr>
            <w:top w:val="none" w:sz="0" w:space="0" w:color="auto"/>
            <w:left w:val="none" w:sz="0" w:space="0" w:color="auto"/>
            <w:bottom w:val="none" w:sz="0" w:space="0" w:color="auto"/>
            <w:right w:val="none" w:sz="0" w:space="0" w:color="auto"/>
          </w:divBdr>
        </w:div>
        <w:div w:id="1987657870">
          <w:marLeft w:val="0"/>
          <w:marRight w:val="0"/>
          <w:marTop w:val="0"/>
          <w:marBottom w:val="0"/>
          <w:divBdr>
            <w:top w:val="none" w:sz="0" w:space="0" w:color="auto"/>
            <w:left w:val="none" w:sz="0" w:space="0" w:color="auto"/>
            <w:bottom w:val="none" w:sz="0" w:space="0" w:color="auto"/>
            <w:right w:val="none" w:sz="0" w:space="0" w:color="auto"/>
          </w:divBdr>
        </w:div>
        <w:div w:id="831290576">
          <w:marLeft w:val="0"/>
          <w:marRight w:val="0"/>
          <w:marTop w:val="0"/>
          <w:marBottom w:val="0"/>
          <w:divBdr>
            <w:top w:val="none" w:sz="0" w:space="0" w:color="auto"/>
            <w:left w:val="none" w:sz="0" w:space="0" w:color="auto"/>
            <w:bottom w:val="none" w:sz="0" w:space="0" w:color="auto"/>
            <w:right w:val="none" w:sz="0" w:space="0" w:color="auto"/>
          </w:divBdr>
        </w:div>
        <w:div w:id="1915817088">
          <w:marLeft w:val="0"/>
          <w:marRight w:val="0"/>
          <w:marTop w:val="0"/>
          <w:marBottom w:val="0"/>
          <w:divBdr>
            <w:top w:val="none" w:sz="0" w:space="0" w:color="auto"/>
            <w:left w:val="none" w:sz="0" w:space="0" w:color="auto"/>
            <w:bottom w:val="none" w:sz="0" w:space="0" w:color="auto"/>
            <w:right w:val="none" w:sz="0" w:space="0" w:color="auto"/>
          </w:divBdr>
        </w:div>
        <w:div w:id="484055820">
          <w:marLeft w:val="0"/>
          <w:marRight w:val="0"/>
          <w:marTop w:val="0"/>
          <w:marBottom w:val="0"/>
          <w:divBdr>
            <w:top w:val="none" w:sz="0" w:space="0" w:color="auto"/>
            <w:left w:val="none" w:sz="0" w:space="0" w:color="auto"/>
            <w:bottom w:val="none" w:sz="0" w:space="0" w:color="auto"/>
            <w:right w:val="none" w:sz="0" w:space="0" w:color="auto"/>
          </w:divBdr>
        </w:div>
        <w:div w:id="796218485">
          <w:marLeft w:val="0"/>
          <w:marRight w:val="0"/>
          <w:marTop w:val="0"/>
          <w:marBottom w:val="0"/>
          <w:divBdr>
            <w:top w:val="none" w:sz="0" w:space="0" w:color="auto"/>
            <w:left w:val="none" w:sz="0" w:space="0" w:color="auto"/>
            <w:bottom w:val="none" w:sz="0" w:space="0" w:color="auto"/>
            <w:right w:val="none" w:sz="0" w:space="0" w:color="auto"/>
          </w:divBdr>
        </w:div>
        <w:div w:id="1010566156">
          <w:marLeft w:val="0"/>
          <w:marRight w:val="0"/>
          <w:marTop w:val="0"/>
          <w:marBottom w:val="0"/>
          <w:divBdr>
            <w:top w:val="none" w:sz="0" w:space="0" w:color="auto"/>
            <w:left w:val="none" w:sz="0" w:space="0" w:color="auto"/>
            <w:bottom w:val="none" w:sz="0" w:space="0" w:color="auto"/>
            <w:right w:val="none" w:sz="0" w:space="0" w:color="auto"/>
          </w:divBdr>
        </w:div>
        <w:div w:id="1237518622">
          <w:marLeft w:val="0"/>
          <w:marRight w:val="0"/>
          <w:marTop w:val="0"/>
          <w:marBottom w:val="0"/>
          <w:divBdr>
            <w:top w:val="none" w:sz="0" w:space="0" w:color="auto"/>
            <w:left w:val="none" w:sz="0" w:space="0" w:color="auto"/>
            <w:bottom w:val="none" w:sz="0" w:space="0" w:color="auto"/>
            <w:right w:val="none" w:sz="0" w:space="0" w:color="auto"/>
          </w:divBdr>
        </w:div>
        <w:div w:id="1586457864">
          <w:marLeft w:val="0"/>
          <w:marRight w:val="0"/>
          <w:marTop w:val="0"/>
          <w:marBottom w:val="0"/>
          <w:divBdr>
            <w:top w:val="none" w:sz="0" w:space="0" w:color="auto"/>
            <w:left w:val="none" w:sz="0" w:space="0" w:color="auto"/>
            <w:bottom w:val="none" w:sz="0" w:space="0" w:color="auto"/>
            <w:right w:val="none" w:sz="0" w:space="0" w:color="auto"/>
          </w:divBdr>
        </w:div>
        <w:div w:id="12000156">
          <w:marLeft w:val="0"/>
          <w:marRight w:val="0"/>
          <w:marTop w:val="0"/>
          <w:marBottom w:val="0"/>
          <w:divBdr>
            <w:top w:val="none" w:sz="0" w:space="0" w:color="auto"/>
            <w:left w:val="none" w:sz="0" w:space="0" w:color="auto"/>
            <w:bottom w:val="none" w:sz="0" w:space="0" w:color="auto"/>
            <w:right w:val="none" w:sz="0" w:space="0" w:color="auto"/>
          </w:divBdr>
        </w:div>
        <w:div w:id="929705201">
          <w:marLeft w:val="0"/>
          <w:marRight w:val="0"/>
          <w:marTop w:val="0"/>
          <w:marBottom w:val="0"/>
          <w:divBdr>
            <w:top w:val="none" w:sz="0" w:space="0" w:color="auto"/>
            <w:left w:val="none" w:sz="0" w:space="0" w:color="auto"/>
            <w:bottom w:val="none" w:sz="0" w:space="0" w:color="auto"/>
            <w:right w:val="none" w:sz="0" w:space="0" w:color="auto"/>
          </w:divBdr>
        </w:div>
        <w:div w:id="895967301">
          <w:marLeft w:val="0"/>
          <w:marRight w:val="0"/>
          <w:marTop w:val="0"/>
          <w:marBottom w:val="0"/>
          <w:divBdr>
            <w:top w:val="none" w:sz="0" w:space="0" w:color="auto"/>
            <w:left w:val="none" w:sz="0" w:space="0" w:color="auto"/>
            <w:bottom w:val="none" w:sz="0" w:space="0" w:color="auto"/>
            <w:right w:val="none" w:sz="0" w:space="0" w:color="auto"/>
          </w:divBdr>
        </w:div>
        <w:div w:id="1521159163">
          <w:marLeft w:val="0"/>
          <w:marRight w:val="0"/>
          <w:marTop w:val="0"/>
          <w:marBottom w:val="0"/>
          <w:divBdr>
            <w:top w:val="none" w:sz="0" w:space="0" w:color="auto"/>
            <w:left w:val="none" w:sz="0" w:space="0" w:color="auto"/>
            <w:bottom w:val="none" w:sz="0" w:space="0" w:color="auto"/>
            <w:right w:val="none" w:sz="0" w:space="0" w:color="auto"/>
          </w:divBdr>
        </w:div>
        <w:div w:id="378433610">
          <w:marLeft w:val="0"/>
          <w:marRight w:val="0"/>
          <w:marTop w:val="0"/>
          <w:marBottom w:val="0"/>
          <w:divBdr>
            <w:top w:val="none" w:sz="0" w:space="0" w:color="auto"/>
            <w:left w:val="none" w:sz="0" w:space="0" w:color="auto"/>
            <w:bottom w:val="none" w:sz="0" w:space="0" w:color="auto"/>
            <w:right w:val="none" w:sz="0" w:space="0" w:color="auto"/>
          </w:divBdr>
        </w:div>
        <w:div w:id="1939293756">
          <w:marLeft w:val="0"/>
          <w:marRight w:val="0"/>
          <w:marTop w:val="0"/>
          <w:marBottom w:val="0"/>
          <w:divBdr>
            <w:top w:val="none" w:sz="0" w:space="0" w:color="auto"/>
            <w:left w:val="none" w:sz="0" w:space="0" w:color="auto"/>
            <w:bottom w:val="none" w:sz="0" w:space="0" w:color="auto"/>
            <w:right w:val="none" w:sz="0" w:space="0" w:color="auto"/>
          </w:divBdr>
        </w:div>
        <w:div w:id="2076004554">
          <w:marLeft w:val="0"/>
          <w:marRight w:val="0"/>
          <w:marTop w:val="0"/>
          <w:marBottom w:val="0"/>
          <w:divBdr>
            <w:top w:val="none" w:sz="0" w:space="0" w:color="auto"/>
            <w:left w:val="none" w:sz="0" w:space="0" w:color="auto"/>
            <w:bottom w:val="none" w:sz="0" w:space="0" w:color="auto"/>
            <w:right w:val="none" w:sz="0" w:space="0" w:color="auto"/>
          </w:divBdr>
        </w:div>
        <w:div w:id="1886599033">
          <w:marLeft w:val="0"/>
          <w:marRight w:val="0"/>
          <w:marTop w:val="0"/>
          <w:marBottom w:val="0"/>
          <w:divBdr>
            <w:top w:val="none" w:sz="0" w:space="0" w:color="auto"/>
            <w:left w:val="none" w:sz="0" w:space="0" w:color="auto"/>
            <w:bottom w:val="none" w:sz="0" w:space="0" w:color="auto"/>
            <w:right w:val="none" w:sz="0" w:space="0" w:color="auto"/>
          </w:divBdr>
        </w:div>
        <w:div w:id="952710137">
          <w:marLeft w:val="0"/>
          <w:marRight w:val="0"/>
          <w:marTop w:val="0"/>
          <w:marBottom w:val="0"/>
          <w:divBdr>
            <w:top w:val="none" w:sz="0" w:space="0" w:color="auto"/>
            <w:left w:val="none" w:sz="0" w:space="0" w:color="auto"/>
            <w:bottom w:val="none" w:sz="0" w:space="0" w:color="auto"/>
            <w:right w:val="none" w:sz="0" w:space="0" w:color="auto"/>
          </w:divBdr>
        </w:div>
        <w:div w:id="1673022173">
          <w:marLeft w:val="0"/>
          <w:marRight w:val="0"/>
          <w:marTop w:val="0"/>
          <w:marBottom w:val="0"/>
          <w:divBdr>
            <w:top w:val="none" w:sz="0" w:space="0" w:color="auto"/>
            <w:left w:val="none" w:sz="0" w:space="0" w:color="auto"/>
            <w:bottom w:val="none" w:sz="0" w:space="0" w:color="auto"/>
            <w:right w:val="none" w:sz="0" w:space="0" w:color="auto"/>
          </w:divBdr>
        </w:div>
        <w:div w:id="634217687">
          <w:marLeft w:val="0"/>
          <w:marRight w:val="0"/>
          <w:marTop w:val="0"/>
          <w:marBottom w:val="0"/>
          <w:divBdr>
            <w:top w:val="none" w:sz="0" w:space="0" w:color="auto"/>
            <w:left w:val="none" w:sz="0" w:space="0" w:color="auto"/>
            <w:bottom w:val="none" w:sz="0" w:space="0" w:color="auto"/>
            <w:right w:val="none" w:sz="0" w:space="0" w:color="auto"/>
          </w:divBdr>
        </w:div>
        <w:div w:id="1118572278">
          <w:marLeft w:val="0"/>
          <w:marRight w:val="0"/>
          <w:marTop w:val="0"/>
          <w:marBottom w:val="0"/>
          <w:divBdr>
            <w:top w:val="none" w:sz="0" w:space="0" w:color="auto"/>
            <w:left w:val="none" w:sz="0" w:space="0" w:color="auto"/>
            <w:bottom w:val="none" w:sz="0" w:space="0" w:color="auto"/>
            <w:right w:val="none" w:sz="0" w:space="0" w:color="auto"/>
          </w:divBdr>
        </w:div>
        <w:div w:id="9066473">
          <w:marLeft w:val="0"/>
          <w:marRight w:val="0"/>
          <w:marTop w:val="0"/>
          <w:marBottom w:val="0"/>
          <w:divBdr>
            <w:top w:val="none" w:sz="0" w:space="0" w:color="auto"/>
            <w:left w:val="none" w:sz="0" w:space="0" w:color="auto"/>
            <w:bottom w:val="none" w:sz="0" w:space="0" w:color="auto"/>
            <w:right w:val="none" w:sz="0" w:space="0" w:color="auto"/>
          </w:divBdr>
        </w:div>
        <w:div w:id="813446206">
          <w:marLeft w:val="0"/>
          <w:marRight w:val="0"/>
          <w:marTop w:val="0"/>
          <w:marBottom w:val="0"/>
          <w:divBdr>
            <w:top w:val="none" w:sz="0" w:space="0" w:color="auto"/>
            <w:left w:val="none" w:sz="0" w:space="0" w:color="auto"/>
            <w:bottom w:val="none" w:sz="0" w:space="0" w:color="auto"/>
            <w:right w:val="none" w:sz="0" w:space="0" w:color="auto"/>
          </w:divBdr>
        </w:div>
        <w:div w:id="1252543214">
          <w:marLeft w:val="0"/>
          <w:marRight w:val="0"/>
          <w:marTop w:val="0"/>
          <w:marBottom w:val="0"/>
          <w:divBdr>
            <w:top w:val="none" w:sz="0" w:space="0" w:color="auto"/>
            <w:left w:val="none" w:sz="0" w:space="0" w:color="auto"/>
            <w:bottom w:val="none" w:sz="0" w:space="0" w:color="auto"/>
            <w:right w:val="none" w:sz="0" w:space="0" w:color="auto"/>
          </w:divBdr>
        </w:div>
        <w:div w:id="604504964">
          <w:marLeft w:val="0"/>
          <w:marRight w:val="0"/>
          <w:marTop w:val="0"/>
          <w:marBottom w:val="0"/>
          <w:divBdr>
            <w:top w:val="none" w:sz="0" w:space="0" w:color="auto"/>
            <w:left w:val="none" w:sz="0" w:space="0" w:color="auto"/>
            <w:bottom w:val="none" w:sz="0" w:space="0" w:color="auto"/>
            <w:right w:val="none" w:sz="0" w:space="0" w:color="auto"/>
          </w:divBdr>
        </w:div>
        <w:div w:id="1782914100">
          <w:marLeft w:val="0"/>
          <w:marRight w:val="0"/>
          <w:marTop w:val="0"/>
          <w:marBottom w:val="0"/>
          <w:divBdr>
            <w:top w:val="none" w:sz="0" w:space="0" w:color="auto"/>
            <w:left w:val="none" w:sz="0" w:space="0" w:color="auto"/>
            <w:bottom w:val="none" w:sz="0" w:space="0" w:color="auto"/>
            <w:right w:val="none" w:sz="0" w:space="0" w:color="auto"/>
          </w:divBdr>
        </w:div>
        <w:div w:id="2122457655">
          <w:marLeft w:val="0"/>
          <w:marRight w:val="0"/>
          <w:marTop w:val="0"/>
          <w:marBottom w:val="0"/>
          <w:divBdr>
            <w:top w:val="none" w:sz="0" w:space="0" w:color="auto"/>
            <w:left w:val="none" w:sz="0" w:space="0" w:color="auto"/>
            <w:bottom w:val="none" w:sz="0" w:space="0" w:color="auto"/>
            <w:right w:val="none" w:sz="0" w:space="0" w:color="auto"/>
          </w:divBdr>
        </w:div>
        <w:div w:id="481656739">
          <w:marLeft w:val="0"/>
          <w:marRight w:val="0"/>
          <w:marTop w:val="0"/>
          <w:marBottom w:val="0"/>
          <w:divBdr>
            <w:top w:val="none" w:sz="0" w:space="0" w:color="auto"/>
            <w:left w:val="none" w:sz="0" w:space="0" w:color="auto"/>
            <w:bottom w:val="none" w:sz="0" w:space="0" w:color="auto"/>
            <w:right w:val="none" w:sz="0" w:space="0" w:color="auto"/>
          </w:divBdr>
        </w:div>
        <w:div w:id="924613169">
          <w:marLeft w:val="0"/>
          <w:marRight w:val="0"/>
          <w:marTop w:val="0"/>
          <w:marBottom w:val="0"/>
          <w:divBdr>
            <w:top w:val="none" w:sz="0" w:space="0" w:color="auto"/>
            <w:left w:val="none" w:sz="0" w:space="0" w:color="auto"/>
            <w:bottom w:val="none" w:sz="0" w:space="0" w:color="auto"/>
            <w:right w:val="none" w:sz="0" w:space="0" w:color="auto"/>
          </w:divBdr>
        </w:div>
        <w:div w:id="1571579527">
          <w:marLeft w:val="0"/>
          <w:marRight w:val="0"/>
          <w:marTop w:val="0"/>
          <w:marBottom w:val="0"/>
          <w:divBdr>
            <w:top w:val="none" w:sz="0" w:space="0" w:color="auto"/>
            <w:left w:val="none" w:sz="0" w:space="0" w:color="auto"/>
            <w:bottom w:val="none" w:sz="0" w:space="0" w:color="auto"/>
            <w:right w:val="none" w:sz="0" w:space="0" w:color="auto"/>
          </w:divBdr>
        </w:div>
        <w:div w:id="2042896688">
          <w:marLeft w:val="0"/>
          <w:marRight w:val="0"/>
          <w:marTop w:val="0"/>
          <w:marBottom w:val="0"/>
          <w:divBdr>
            <w:top w:val="none" w:sz="0" w:space="0" w:color="auto"/>
            <w:left w:val="none" w:sz="0" w:space="0" w:color="auto"/>
            <w:bottom w:val="none" w:sz="0" w:space="0" w:color="auto"/>
            <w:right w:val="none" w:sz="0" w:space="0" w:color="auto"/>
          </w:divBdr>
        </w:div>
        <w:div w:id="1020086082">
          <w:marLeft w:val="0"/>
          <w:marRight w:val="0"/>
          <w:marTop w:val="0"/>
          <w:marBottom w:val="0"/>
          <w:divBdr>
            <w:top w:val="none" w:sz="0" w:space="0" w:color="auto"/>
            <w:left w:val="none" w:sz="0" w:space="0" w:color="auto"/>
            <w:bottom w:val="none" w:sz="0" w:space="0" w:color="auto"/>
            <w:right w:val="none" w:sz="0" w:space="0" w:color="auto"/>
          </w:divBdr>
        </w:div>
        <w:div w:id="989673264">
          <w:marLeft w:val="0"/>
          <w:marRight w:val="0"/>
          <w:marTop w:val="0"/>
          <w:marBottom w:val="0"/>
          <w:divBdr>
            <w:top w:val="none" w:sz="0" w:space="0" w:color="auto"/>
            <w:left w:val="none" w:sz="0" w:space="0" w:color="auto"/>
            <w:bottom w:val="none" w:sz="0" w:space="0" w:color="auto"/>
            <w:right w:val="none" w:sz="0" w:space="0" w:color="auto"/>
          </w:divBdr>
        </w:div>
        <w:div w:id="1035229423">
          <w:marLeft w:val="0"/>
          <w:marRight w:val="0"/>
          <w:marTop w:val="0"/>
          <w:marBottom w:val="0"/>
          <w:divBdr>
            <w:top w:val="none" w:sz="0" w:space="0" w:color="auto"/>
            <w:left w:val="none" w:sz="0" w:space="0" w:color="auto"/>
            <w:bottom w:val="none" w:sz="0" w:space="0" w:color="auto"/>
            <w:right w:val="none" w:sz="0" w:space="0" w:color="auto"/>
          </w:divBdr>
        </w:div>
        <w:div w:id="1832718897">
          <w:marLeft w:val="0"/>
          <w:marRight w:val="0"/>
          <w:marTop w:val="0"/>
          <w:marBottom w:val="0"/>
          <w:divBdr>
            <w:top w:val="none" w:sz="0" w:space="0" w:color="auto"/>
            <w:left w:val="none" w:sz="0" w:space="0" w:color="auto"/>
            <w:bottom w:val="none" w:sz="0" w:space="0" w:color="auto"/>
            <w:right w:val="none" w:sz="0" w:space="0" w:color="auto"/>
          </w:divBdr>
        </w:div>
        <w:div w:id="1961689679">
          <w:marLeft w:val="0"/>
          <w:marRight w:val="0"/>
          <w:marTop w:val="0"/>
          <w:marBottom w:val="0"/>
          <w:divBdr>
            <w:top w:val="none" w:sz="0" w:space="0" w:color="auto"/>
            <w:left w:val="none" w:sz="0" w:space="0" w:color="auto"/>
            <w:bottom w:val="none" w:sz="0" w:space="0" w:color="auto"/>
            <w:right w:val="none" w:sz="0" w:space="0" w:color="auto"/>
          </w:divBdr>
        </w:div>
        <w:div w:id="293677174">
          <w:marLeft w:val="0"/>
          <w:marRight w:val="0"/>
          <w:marTop w:val="0"/>
          <w:marBottom w:val="0"/>
          <w:divBdr>
            <w:top w:val="none" w:sz="0" w:space="0" w:color="auto"/>
            <w:left w:val="none" w:sz="0" w:space="0" w:color="auto"/>
            <w:bottom w:val="none" w:sz="0" w:space="0" w:color="auto"/>
            <w:right w:val="none" w:sz="0" w:space="0" w:color="auto"/>
          </w:divBdr>
        </w:div>
        <w:div w:id="1410272286">
          <w:marLeft w:val="0"/>
          <w:marRight w:val="0"/>
          <w:marTop w:val="0"/>
          <w:marBottom w:val="0"/>
          <w:divBdr>
            <w:top w:val="none" w:sz="0" w:space="0" w:color="auto"/>
            <w:left w:val="none" w:sz="0" w:space="0" w:color="auto"/>
            <w:bottom w:val="none" w:sz="0" w:space="0" w:color="auto"/>
            <w:right w:val="none" w:sz="0" w:space="0" w:color="auto"/>
          </w:divBdr>
        </w:div>
        <w:div w:id="2036735373">
          <w:marLeft w:val="0"/>
          <w:marRight w:val="0"/>
          <w:marTop w:val="0"/>
          <w:marBottom w:val="0"/>
          <w:divBdr>
            <w:top w:val="none" w:sz="0" w:space="0" w:color="auto"/>
            <w:left w:val="none" w:sz="0" w:space="0" w:color="auto"/>
            <w:bottom w:val="none" w:sz="0" w:space="0" w:color="auto"/>
            <w:right w:val="none" w:sz="0" w:space="0" w:color="auto"/>
          </w:divBdr>
        </w:div>
        <w:div w:id="907763202">
          <w:marLeft w:val="0"/>
          <w:marRight w:val="0"/>
          <w:marTop w:val="0"/>
          <w:marBottom w:val="0"/>
          <w:divBdr>
            <w:top w:val="none" w:sz="0" w:space="0" w:color="auto"/>
            <w:left w:val="none" w:sz="0" w:space="0" w:color="auto"/>
            <w:bottom w:val="none" w:sz="0" w:space="0" w:color="auto"/>
            <w:right w:val="none" w:sz="0" w:space="0" w:color="auto"/>
          </w:divBdr>
        </w:div>
        <w:div w:id="405687634">
          <w:marLeft w:val="0"/>
          <w:marRight w:val="0"/>
          <w:marTop w:val="0"/>
          <w:marBottom w:val="0"/>
          <w:divBdr>
            <w:top w:val="none" w:sz="0" w:space="0" w:color="auto"/>
            <w:left w:val="none" w:sz="0" w:space="0" w:color="auto"/>
            <w:bottom w:val="none" w:sz="0" w:space="0" w:color="auto"/>
            <w:right w:val="none" w:sz="0" w:space="0" w:color="auto"/>
          </w:divBdr>
        </w:div>
        <w:div w:id="1456829880">
          <w:marLeft w:val="0"/>
          <w:marRight w:val="0"/>
          <w:marTop w:val="0"/>
          <w:marBottom w:val="0"/>
          <w:divBdr>
            <w:top w:val="none" w:sz="0" w:space="0" w:color="auto"/>
            <w:left w:val="none" w:sz="0" w:space="0" w:color="auto"/>
            <w:bottom w:val="none" w:sz="0" w:space="0" w:color="auto"/>
            <w:right w:val="none" w:sz="0" w:space="0" w:color="auto"/>
          </w:divBdr>
        </w:div>
        <w:div w:id="838810381">
          <w:marLeft w:val="0"/>
          <w:marRight w:val="0"/>
          <w:marTop w:val="0"/>
          <w:marBottom w:val="0"/>
          <w:divBdr>
            <w:top w:val="none" w:sz="0" w:space="0" w:color="auto"/>
            <w:left w:val="none" w:sz="0" w:space="0" w:color="auto"/>
            <w:bottom w:val="none" w:sz="0" w:space="0" w:color="auto"/>
            <w:right w:val="none" w:sz="0" w:space="0" w:color="auto"/>
          </w:divBdr>
        </w:div>
        <w:div w:id="2026864332">
          <w:marLeft w:val="0"/>
          <w:marRight w:val="0"/>
          <w:marTop w:val="0"/>
          <w:marBottom w:val="0"/>
          <w:divBdr>
            <w:top w:val="none" w:sz="0" w:space="0" w:color="auto"/>
            <w:left w:val="none" w:sz="0" w:space="0" w:color="auto"/>
            <w:bottom w:val="none" w:sz="0" w:space="0" w:color="auto"/>
            <w:right w:val="none" w:sz="0" w:space="0" w:color="auto"/>
          </w:divBdr>
        </w:div>
        <w:div w:id="73628804">
          <w:marLeft w:val="0"/>
          <w:marRight w:val="0"/>
          <w:marTop w:val="0"/>
          <w:marBottom w:val="0"/>
          <w:divBdr>
            <w:top w:val="none" w:sz="0" w:space="0" w:color="auto"/>
            <w:left w:val="none" w:sz="0" w:space="0" w:color="auto"/>
            <w:bottom w:val="none" w:sz="0" w:space="0" w:color="auto"/>
            <w:right w:val="none" w:sz="0" w:space="0" w:color="auto"/>
          </w:divBdr>
        </w:div>
        <w:div w:id="143812832">
          <w:marLeft w:val="0"/>
          <w:marRight w:val="0"/>
          <w:marTop w:val="0"/>
          <w:marBottom w:val="0"/>
          <w:divBdr>
            <w:top w:val="none" w:sz="0" w:space="0" w:color="auto"/>
            <w:left w:val="none" w:sz="0" w:space="0" w:color="auto"/>
            <w:bottom w:val="none" w:sz="0" w:space="0" w:color="auto"/>
            <w:right w:val="none" w:sz="0" w:space="0" w:color="auto"/>
          </w:divBdr>
        </w:div>
        <w:div w:id="213346886">
          <w:marLeft w:val="0"/>
          <w:marRight w:val="0"/>
          <w:marTop w:val="0"/>
          <w:marBottom w:val="0"/>
          <w:divBdr>
            <w:top w:val="none" w:sz="0" w:space="0" w:color="auto"/>
            <w:left w:val="none" w:sz="0" w:space="0" w:color="auto"/>
            <w:bottom w:val="none" w:sz="0" w:space="0" w:color="auto"/>
            <w:right w:val="none" w:sz="0" w:space="0" w:color="auto"/>
          </w:divBdr>
        </w:div>
        <w:div w:id="891890415">
          <w:marLeft w:val="0"/>
          <w:marRight w:val="0"/>
          <w:marTop w:val="0"/>
          <w:marBottom w:val="0"/>
          <w:divBdr>
            <w:top w:val="none" w:sz="0" w:space="0" w:color="auto"/>
            <w:left w:val="none" w:sz="0" w:space="0" w:color="auto"/>
            <w:bottom w:val="none" w:sz="0" w:space="0" w:color="auto"/>
            <w:right w:val="none" w:sz="0" w:space="0" w:color="auto"/>
          </w:divBdr>
        </w:div>
        <w:div w:id="480511821">
          <w:marLeft w:val="0"/>
          <w:marRight w:val="0"/>
          <w:marTop w:val="0"/>
          <w:marBottom w:val="0"/>
          <w:divBdr>
            <w:top w:val="none" w:sz="0" w:space="0" w:color="auto"/>
            <w:left w:val="none" w:sz="0" w:space="0" w:color="auto"/>
            <w:bottom w:val="none" w:sz="0" w:space="0" w:color="auto"/>
            <w:right w:val="none" w:sz="0" w:space="0" w:color="auto"/>
          </w:divBdr>
        </w:div>
        <w:div w:id="689451858">
          <w:marLeft w:val="0"/>
          <w:marRight w:val="0"/>
          <w:marTop w:val="0"/>
          <w:marBottom w:val="0"/>
          <w:divBdr>
            <w:top w:val="none" w:sz="0" w:space="0" w:color="auto"/>
            <w:left w:val="none" w:sz="0" w:space="0" w:color="auto"/>
            <w:bottom w:val="none" w:sz="0" w:space="0" w:color="auto"/>
            <w:right w:val="none" w:sz="0" w:space="0" w:color="auto"/>
          </w:divBdr>
        </w:div>
        <w:div w:id="1943686401">
          <w:marLeft w:val="0"/>
          <w:marRight w:val="0"/>
          <w:marTop w:val="0"/>
          <w:marBottom w:val="0"/>
          <w:divBdr>
            <w:top w:val="none" w:sz="0" w:space="0" w:color="auto"/>
            <w:left w:val="none" w:sz="0" w:space="0" w:color="auto"/>
            <w:bottom w:val="none" w:sz="0" w:space="0" w:color="auto"/>
            <w:right w:val="none" w:sz="0" w:space="0" w:color="auto"/>
          </w:divBdr>
        </w:div>
        <w:div w:id="1207138543">
          <w:marLeft w:val="0"/>
          <w:marRight w:val="0"/>
          <w:marTop w:val="0"/>
          <w:marBottom w:val="0"/>
          <w:divBdr>
            <w:top w:val="none" w:sz="0" w:space="0" w:color="auto"/>
            <w:left w:val="none" w:sz="0" w:space="0" w:color="auto"/>
            <w:bottom w:val="none" w:sz="0" w:space="0" w:color="auto"/>
            <w:right w:val="none" w:sz="0" w:space="0" w:color="auto"/>
          </w:divBdr>
        </w:div>
        <w:div w:id="362444074">
          <w:marLeft w:val="0"/>
          <w:marRight w:val="0"/>
          <w:marTop w:val="0"/>
          <w:marBottom w:val="0"/>
          <w:divBdr>
            <w:top w:val="none" w:sz="0" w:space="0" w:color="auto"/>
            <w:left w:val="none" w:sz="0" w:space="0" w:color="auto"/>
            <w:bottom w:val="none" w:sz="0" w:space="0" w:color="auto"/>
            <w:right w:val="none" w:sz="0" w:space="0" w:color="auto"/>
          </w:divBdr>
        </w:div>
        <w:div w:id="1973946188">
          <w:marLeft w:val="0"/>
          <w:marRight w:val="0"/>
          <w:marTop w:val="0"/>
          <w:marBottom w:val="0"/>
          <w:divBdr>
            <w:top w:val="none" w:sz="0" w:space="0" w:color="auto"/>
            <w:left w:val="none" w:sz="0" w:space="0" w:color="auto"/>
            <w:bottom w:val="none" w:sz="0" w:space="0" w:color="auto"/>
            <w:right w:val="none" w:sz="0" w:space="0" w:color="auto"/>
          </w:divBdr>
        </w:div>
        <w:div w:id="1896701836">
          <w:marLeft w:val="0"/>
          <w:marRight w:val="0"/>
          <w:marTop w:val="0"/>
          <w:marBottom w:val="0"/>
          <w:divBdr>
            <w:top w:val="none" w:sz="0" w:space="0" w:color="auto"/>
            <w:left w:val="none" w:sz="0" w:space="0" w:color="auto"/>
            <w:bottom w:val="none" w:sz="0" w:space="0" w:color="auto"/>
            <w:right w:val="none" w:sz="0" w:space="0" w:color="auto"/>
          </w:divBdr>
        </w:div>
        <w:div w:id="282268282">
          <w:marLeft w:val="0"/>
          <w:marRight w:val="0"/>
          <w:marTop w:val="0"/>
          <w:marBottom w:val="0"/>
          <w:divBdr>
            <w:top w:val="none" w:sz="0" w:space="0" w:color="auto"/>
            <w:left w:val="none" w:sz="0" w:space="0" w:color="auto"/>
            <w:bottom w:val="none" w:sz="0" w:space="0" w:color="auto"/>
            <w:right w:val="none" w:sz="0" w:space="0" w:color="auto"/>
          </w:divBdr>
        </w:div>
        <w:div w:id="1853183760">
          <w:marLeft w:val="0"/>
          <w:marRight w:val="0"/>
          <w:marTop w:val="0"/>
          <w:marBottom w:val="0"/>
          <w:divBdr>
            <w:top w:val="none" w:sz="0" w:space="0" w:color="auto"/>
            <w:left w:val="none" w:sz="0" w:space="0" w:color="auto"/>
            <w:bottom w:val="none" w:sz="0" w:space="0" w:color="auto"/>
            <w:right w:val="none" w:sz="0" w:space="0" w:color="auto"/>
          </w:divBdr>
        </w:div>
        <w:div w:id="318733529">
          <w:marLeft w:val="0"/>
          <w:marRight w:val="0"/>
          <w:marTop w:val="0"/>
          <w:marBottom w:val="0"/>
          <w:divBdr>
            <w:top w:val="none" w:sz="0" w:space="0" w:color="auto"/>
            <w:left w:val="none" w:sz="0" w:space="0" w:color="auto"/>
            <w:bottom w:val="none" w:sz="0" w:space="0" w:color="auto"/>
            <w:right w:val="none" w:sz="0" w:space="0" w:color="auto"/>
          </w:divBdr>
        </w:div>
        <w:div w:id="1141844078">
          <w:marLeft w:val="0"/>
          <w:marRight w:val="0"/>
          <w:marTop w:val="0"/>
          <w:marBottom w:val="0"/>
          <w:divBdr>
            <w:top w:val="none" w:sz="0" w:space="0" w:color="auto"/>
            <w:left w:val="none" w:sz="0" w:space="0" w:color="auto"/>
            <w:bottom w:val="none" w:sz="0" w:space="0" w:color="auto"/>
            <w:right w:val="none" w:sz="0" w:space="0" w:color="auto"/>
          </w:divBdr>
        </w:div>
        <w:div w:id="205921464">
          <w:marLeft w:val="0"/>
          <w:marRight w:val="0"/>
          <w:marTop w:val="0"/>
          <w:marBottom w:val="0"/>
          <w:divBdr>
            <w:top w:val="none" w:sz="0" w:space="0" w:color="auto"/>
            <w:left w:val="none" w:sz="0" w:space="0" w:color="auto"/>
            <w:bottom w:val="none" w:sz="0" w:space="0" w:color="auto"/>
            <w:right w:val="none" w:sz="0" w:space="0" w:color="auto"/>
          </w:divBdr>
        </w:div>
        <w:div w:id="1364670664">
          <w:marLeft w:val="0"/>
          <w:marRight w:val="0"/>
          <w:marTop w:val="0"/>
          <w:marBottom w:val="0"/>
          <w:divBdr>
            <w:top w:val="none" w:sz="0" w:space="0" w:color="auto"/>
            <w:left w:val="none" w:sz="0" w:space="0" w:color="auto"/>
            <w:bottom w:val="none" w:sz="0" w:space="0" w:color="auto"/>
            <w:right w:val="none" w:sz="0" w:space="0" w:color="auto"/>
          </w:divBdr>
        </w:div>
        <w:div w:id="1747340447">
          <w:marLeft w:val="0"/>
          <w:marRight w:val="0"/>
          <w:marTop w:val="0"/>
          <w:marBottom w:val="0"/>
          <w:divBdr>
            <w:top w:val="none" w:sz="0" w:space="0" w:color="auto"/>
            <w:left w:val="none" w:sz="0" w:space="0" w:color="auto"/>
            <w:bottom w:val="none" w:sz="0" w:space="0" w:color="auto"/>
            <w:right w:val="none" w:sz="0" w:space="0" w:color="auto"/>
          </w:divBdr>
        </w:div>
        <w:div w:id="413476642">
          <w:marLeft w:val="0"/>
          <w:marRight w:val="0"/>
          <w:marTop w:val="0"/>
          <w:marBottom w:val="0"/>
          <w:divBdr>
            <w:top w:val="none" w:sz="0" w:space="0" w:color="auto"/>
            <w:left w:val="none" w:sz="0" w:space="0" w:color="auto"/>
            <w:bottom w:val="none" w:sz="0" w:space="0" w:color="auto"/>
            <w:right w:val="none" w:sz="0" w:space="0" w:color="auto"/>
          </w:divBdr>
        </w:div>
        <w:div w:id="1141269206">
          <w:marLeft w:val="0"/>
          <w:marRight w:val="0"/>
          <w:marTop w:val="0"/>
          <w:marBottom w:val="0"/>
          <w:divBdr>
            <w:top w:val="none" w:sz="0" w:space="0" w:color="auto"/>
            <w:left w:val="none" w:sz="0" w:space="0" w:color="auto"/>
            <w:bottom w:val="none" w:sz="0" w:space="0" w:color="auto"/>
            <w:right w:val="none" w:sz="0" w:space="0" w:color="auto"/>
          </w:divBdr>
        </w:div>
        <w:div w:id="1562443960">
          <w:marLeft w:val="0"/>
          <w:marRight w:val="0"/>
          <w:marTop w:val="0"/>
          <w:marBottom w:val="0"/>
          <w:divBdr>
            <w:top w:val="none" w:sz="0" w:space="0" w:color="auto"/>
            <w:left w:val="none" w:sz="0" w:space="0" w:color="auto"/>
            <w:bottom w:val="none" w:sz="0" w:space="0" w:color="auto"/>
            <w:right w:val="none" w:sz="0" w:space="0" w:color="auto"/>
          </w:divBdr>
        </w:div>
        <w:div w:id="497422979">
          <w:marLeft w:val="0"/>
          <w:marRight w:val="0"/>
          <w:marTop w:val="0"/>
          <w:marBottom w:val="0"/>
          <w:divBdr>
            <w:top w:val="none" w:sz="0" w:space="0" w:color="auto"/>
            <w:left w:val="none" w:sz="0" w:space="0" w:color="auto"/>
            <w:bottom w:val="none" w:sz="0" w:space="0" w:color="auto"/>
            <w:right w:val="none" w:sz="0" w:space="0" w:color="auto"/>
          </w:divBdr>
        </w:div>
        <w:div w:id="712463746">
          <w:marLeft w:val="0"/>
          <w:marRight w:val="0"/>
          <w:marTop w:val="0"/>
          <w:marBottom w:val="0"/>
          <w:divBdr>
            <w:top w:val="none" w:sz="0" w:space="0" w:color="auto"/>
            <w:left w:val="none" w:sz="0" w:space="0" w:color="auto"/>
            <w:bottom w:val="none" w:sz="0" w:space="0" w:color="auto"/>
            <w:right w:val="none" w:sz="0" w:space="0" w:color="auto"/>
          </w:divBdr>
        </w:div>
        <w:div w:id="220288516">
          <w:marLeft w:val="0"/>
          <w:marRight w:val="0"/>
          <w:marTop w:val="0"/>
          <w:marBottom w:val="0"/>
          <w:divBdr>
            <w:top w:val="none" w:sz="0" w:space="0" w:color="auto"/>
            <w:left w:val="none" w:sz="0" w:space="0" w:color="auto"/>
            <w:bottom w:val="none" w:sz="0" w:space="0" w:color="auto"/>
            <w:right w:val="none" w:sz="0" w:space="0" w:color="auto"/>
          </w:divBdr>
        </w:div>
        <w:div w:id="1833252691">
          <w:marLeft w:val="0"/>
          <w:marRight w:val="0"/>
          <w:marTop w:val="0"/>
          <w:marBottom w:val="0"/>
          <w:divBdr>
            <w:top w:val="none" w:sz="0" w:space="0" w:color="auto"/>
            <w:left w:val="none" w:sz="0" w:space="0" w:color="auto"/>
            <w:bottom w:val="none" w:sz="0" w:space="0" w:color="auto"/>
            <w:right w:val="none" w:sz="0" w:space="0" w:color="auto"/>
          </w:divBdr>
        </w:div>
        <w:div w:id="237713256">
          <w:marLeft w:val="0"/>
          <w:marRight w:val="0"/>
          <w:marTop w:val="0"/>
          <w:marBottom w:val="0"/>
          <w:divBdr>
            <w:top w:val="none" w:sz="0" w:space="0" w:color="auto"/>
            <w:left w:val="none" w:sz="0" w:space="0" w:color="auto"/>
            <w:bottom w:val="none" w:sz="0" w:space="0" w:color="auto"/>
            <w:right w:val="none" w:sz="0" w:space="0" w:color="auto"/>
          </w:divBdr>
        </w:div>
        <w:div w:id="655299501">
          <w:marLeft w:val="0"/>
          <w:marRight w:val="0"/>
          <w:marTop w:val="0"/>
          <w:marBottom w:val="0"/>
          <w:divBdr>
            <w:top w:val="none" w:sz="0" w:space="0" w:color="auto"/>
            <w:left w:val="none" w:sz="0" w:space="0" w:color="auto"/>
            <w:bottom w:val="none" w:sz="0" w:space="0" w:color="auto"/>
            <w:right w:val="none" w:sz="0" w:space="0" w:color="auto"/>
          </w:divBdr>
        </w:div>
        <w:div w:id="1468889560">
          <w:marLeft w:val="0"/>
          <w:marRight w:val="0"/>
          <w:marTop w:val="0"/>
          <w:marBottom w:val="0"/>
          <w:divBdr>
            <w:top w:val="none" w:sz="0" w:space="0" w:color="auto"/>
            <w:left w:val="none" w:sz="0" w:space="0" w:color="auto"/>
            <w:bottom w:val="none" w:sz="0" w:space="0" w:color="auto"/>
            <w:right w:val="none" w:sz="0" w:space="0" w:color="auto"/>
          </w:divBdr>
        </w:div>
        <w:div w:id="2067488548">
          <w:marLeft w:val="0"/>
          <w:marRight w:val="0"/>
          <w:marTop w:val="0"/>
          <w:marBottom w:val="0"/>
          <w:divBdr>
            <w:top w:val="none" w:sz="0" w:space="0" w:color="auto"/>
            <w:left w:val="none" w:sz="0" w:space="0" w:color="auto"/>
            <w:bottom w:val="none" w:sz="0" w:space="0" w:color="auto"/>
            <w:right w:val="none" w:sz="0" w:space="0" w:color="auto"/>
          </w:divBdr>
        </w:div>
        <w:div w:id="181477017">
          <w:marLeft w:val="0"/>
          <w:marRight w:val="0"/>
          <w:marTop w:val="0"/>
          <w:marBottom w:val="0"/>
          <w:divBdr>
            <w:top w:val="none" w:sz="0" w:space="0" w:color="auto"/>
            <w:left w:val="none" w:sz="0" w:space="0" w:color="auto"/>
            <w:bottom w:val="none" w:sz="0" w:space="0" w:color="auto"/>
            <w:right w:val="none" w:sz="0" w:space="0" w:color="auto"/>
          </w:divBdr>
        </w:div>
        <w:div w:id="1792548393">
          <w:marLeft w:val="0"/>
          <w:marRight w:val="0"/>
          <w:marTop w:val="0"/>
          <w:marBottom w:val="0"/>
          <w:divBdr>
            <w:top w:val="none" w:sz="0" w:space="0" w:color="auto"/>
            <w:left w:val="none" w:sz="0" w:space="0" w:color="auto"/>
            <w:bottom w:val="none" w:sz="0" w:space="0" w:color="auto"/>
            <w:right w:val="none" w:sz="0" w:space="0" w:color="auto"/>
          </w:divBdr>
        </w:div>
        <w:div w:id="488448846">
          <w:marLeft w:val="0"/>
          <w:marRight w:val="0"/>
          <w:marTop w:val="0"/>
          <w:marBottom w:val="0"/>
          <w:divBdr>
            <w:top w:val="none" w:sz="0" w:space="0" w:color="auto"/>
            <w:left w:val="none" w:sz="0" w:space="0" w:color="auto"/>
            <w:bottom w:val="none" w:sz="0" w:space="0" w:color="auto"/>
            <w:right w:val="none" w:sz="0" w:space="0" w:color="auto"/>
          </w:divBdr>
        </w:div>
        <w:div w:id="1766803619">
          <w:marLeft w:val="0"/>
          <w:marRight w:val="0"/>
          <w:marTop w:val="0"/>
          <w:marBottom w:val="0"/>
          <w:divBdr>
            <w:top w:val="none" w:sz="0" w:space="0" w:color="auto"/>
            <w:left w:val="none" w:sz="0" w:space="0" w:color="auto"/>
            <w:bottom w:val="none" w:sz="0" w:space="0" w:color="auto"/>
            <w:right w:val="none" w:sz="0" w:space="0" w:color="auto"/>
          </w:divBdr>
        </w:div>
        <w:div w:id="815075472">
          <w:marLeft w:val="0"/>
          <w:marRight w:val="0"/>
          <w:marTop w:val="0"/>
          <w:marBottom w:val="0"/>
          <w:divBdr>
            <w:top w:val="none" w:sz="0" w:space="0" w:color="auto"/>
            <w:left w:val="none" w:sz="0" w:space="0" w:color="auto"/>
            <w:bottom w:val="none" w:sz="0" w:space="0" w:color="auto"/>
            <w:right w:val="none" w:sz="0" w:space="0" w:color="auto"/>
          </w:divBdr>
        </w:div>
        <w:div w:id="44334596">
          <w:marLeft w:val="0"/>
          <w:marRight w:val="0"/>
          <w:marTop w:val="0"/>
          <w:marBottom w:val="0"/>
          <w:divBdr>
            <w:top w:val="none" w:sz="0" w:space="0" w:color="auto"/>
            <w:left w:val="none" w:sz="0" w:space="0" w:color="auto"/>
            <w:bottom w:val="none" w:sz="0" w:space="0" w:color="auto"/>
            <w:right w:val="none" w:sz="0" w:space="0" w:color="auto"/>
          </w:divBdr>
        </w:div>
        <w:div w:id="416555916">
          <w:marLeft w:val="0"/>
          <w:marRight w:val="0"/>
          <w:marTop w:val="0"/>
          <w:marBottom w:val="0"/>
          <w:divBdr>
            <w:top w:val="none" w:sz="0" w:space="0" w:color="auto"/>
            <w:left w:val="none" w:sz="0" w:space="0" w:color="auto"/>
            <w:bottom w:val="none" w:sz="0" w:space="0" w:color="auto"/>
            <w:right w:val="none" w:sz="0" w:space="0" w:color="auto"/>
          </w:divBdr>
        </w:div>
        <w:div w:id="829977314">
          <w:marLeft w:val="0"/>
          <w:marRight w:val="0"/>
          <w:marTop w:val="0"/>
          <w:marBottom w:val="0"/>
          <w:divBdr>
            <w:top w:val="none" w:sz="0" w:space="0" w:color="auto"/>
            <w:left w:val="none" w:sz="0" w:space="0" w:color="auto"/>
            <w:bottom w:val="none" w:sz="0" w:space="0" w:color="auto"/>
            <w:right w:val="none" w:sz="0" w:space="0" w:color="auto"/>
          </w:divBdr>
        </w:div>
        <w:div w:id="1611551543">
          <w:marLeft w:val="0"/>
          <w:marRight w:val="0"/>
          <w:marTop w:val="0"/>
          <w:marBottom w:val="0"/>
          <w:divBdr>
            <w:top w:val="none" w:sz="0" w:space="0" w:color="auto"/>
            <w:left w:val="none" w:sz="0" w:space="0" w:color="auto"/>
            <w:bottom w:val="none" w:sz="0" w:space="0" w:color="auto"/>
            <w:right w:val="none" w:sz="0" w:space="0" w:color="auto"/>
          </w:divBdr>
        </w:div>
        <w:div w:id="74401327">
          <w:marLeft w:val="0"/>
          <w:marRight w:val="0"/>
          <w:marTop w:val="0"/>
          <w:marBottom w:val="0"/>
          <w:divBdr>
            <w:top w:val="none" w:sz="0" w:space="0" w:color="auto"/>
            <w:left w:val="none" w:sz="0" w:space="0" w:color="auto"/>
            <w:bottom w:val="none" w:sz="0" w:space="0" w:color="auto"/>
            <w:right w:val="none" w:sz="0" w:space="0" w:color="auto"/>
          </w:divBdr>
        </w:div>
        <w:div w:id="83453423">
          <w:marLeft w:val="0"/>
          <w:marRight w:val="0"/>
          <w:marTop w:val="0"/>
          <w:marBottom w:val="0"/>
          <w:divBdr>
            <w:top w:val="none" w:sz="0" w:space="0" w:color="auto"/>
            <w:left w:val="none" w:sz="0" w:space="0" w:color="auto"/>
            <w:bottom w:val="none" w:sz="0" w:space="0" w:color="auto"/>
            <w:right w:val="none" w:sz="0" w:space="0" w:color="auto"/>
          </w:divBdr>
        </w:div>
        <w:div w:id="699743607">
          <w:marLeft w:val="0"/>
          <w:marRight w:val="0"/>
          <w:marTop w:val="0"/>
          <w:marBottom w:val="0"/>
          <w:divBdr>
            <w:top w:val="none" w:sz="0" w:space="0" w:color="auto"/>
            <w:left w:val="none" w:sz="0" w:space="0" w:color="auto"/>
            <w:bottom w:val="none" w:sz="0" w:space="0" w:color="auto"/>
            <w:right w:val="none" w:sz="0" w:space="0" w:color="auto"/>
          </w:divBdr>
        </w:div>
        <w:div w:id="429817508">
          <w:marLeft w:val="0"/>
          <w:marRight w:val="0"/>
          <w:marTop w:val="0"/>
          <w:marBottom w:val="0"/>
          <w:divBdr>
            <w:top w:val="none" w:sz="0" w:space="0" w:color="auto"/>
            <w:left w:val="none" w:sz="0" w:space="0" w:color="auto"/>
            <w:bottom w:val="none" w:sz="0" w:space="0" w:color="auto"/>
            <w:right w:val="none" w:sz="0" w:space="0" w:color="auto"/>
          </w:divBdr>
        </w:div>
        <w:div w:id="1994599593">
          <w:marLeft w:val="0"/>
          <w:marRight w:val="0"/>
          <w:marTop w:val="0"/>
          <w:marBottom w:val="0"/>
          <w:divBdr>
            <w:top w:val="none" w:sz="0" w:space="0" w:color="auto"/>
            <w:left w:val="none" w:sz="0" w:space="0" w:color="auto"/>
            <w:bottom w:val="none" w:sz="0" w:space="0" w:color="auto"/>
            <w:right w:val="none" w:sz="0" w:space="0" w:color="auto"/>
          </w:divBdr>
        </w:div>
        <w:div w:id="1780684989">
          <w:marLeft w:val="0"/>
          <w:marRight w:val="0"/>
          <w:marTop w:val="0"/>
          <w:marBottom w:val="0"/>
          <w:divBdr>
            <w:top w:val="none" w:sz="0" w:space="0" w:color="auto"/>
            <w:left w:val="none" w:sz="0" w:space="0" w:color="auto"/>
            <w:bottom w:val="none" w:sz="0" w:space="0" w:color="auto"/>
            <w:right w:val="none" w:sz="0" w:space="0" w:color="auto"/>
          </w:divBdr>
        </w:div>
        <w:div w:id="454569743">
          <w:marLeft w:val="0"/>
          <w:marRight w:val="0"/>
          <w:marTop w:val="0"/>
          <w:marBottom w:val="0"/>
          <w:divBdr>
            <w:top w:val="none" w:sz="0" w:space="0" w:color="auto"/>
            <w:left w:val="none" w:sz="0" w:space="0" w:color="auto"/>
            <w:bottom w:val="none" w:sz="0" w:space="0" w:color="auto"/>
            <w:right w:val="none" w:sz="0" w:space="0" w:color="auto"/>
          </w:divBdr>
        </w:div>
        <w:div w:id="1917855241">
          <w:marLeft w:val="0"/>
          <w:marRight w:val="0"/>
          <w:marTop w:val="0"/>
          <w:marBottom w:val="0"/>
          <w:divBdr>
            <w:top w:val="none" w:sz="0" w:space="0" w:color="auto"/>
            <w:left w:val="none" w:sz="0" w:space="0" w:color="auto"/>
            <w:bottom w:val="none" w:sz="0" w:space="0" w:color="auto"/>
            <w:right w:val="none" w:sz="0" w:space="0" w:color="auto"/>
          </w:divBdr>
        </w:div>
        <w:div w:id="836264550">
          <w:marLeft w:val="0"/>
          <w:marRight w:val="0"/>
          <w:marTop w:val="0"/>
          <w:marBottom w:val="0"/>
          <w:divBdr>
            <w:top w:val="none" w:sz="0" w:space="0" w:color="auto"/>
            <w:left w:val="none" w:sz="0" w:space="0" w:color="auto"/>
            <w:bottom w:val="none" w:sz="0" w:space="0" w:color="auto"/>
            <w:right w:val="none" w:sz="0" w:space="0" w:color="auto"/>
          </w:divBdr>
        </w:div>
        <w:div w:id="36971708">
          <w:marLeft w:val="0"/>
          <w:marRight w:val="0"/>
          <w:marTop w:val="0"/>
          <w:marBottom w:val="0"/>
          <w:divBdr>
            <w:top w:val="none" w:sz="0" w:space="0" w:color="auto"/>
            <w:left w:val="none" w:sz="0" w:space="0" w:color="auto"/>
            <w:bottom w:val="none" w:sz="0" w:space="0" w:color="auto"/>
            <w:right w:val="none" w:sz="0" w:space="0" w:color="auto"/>
          </w:divBdr>
        </w:div>
        <w:div w:id="1582761569">
          <w:marLeft w:val="0"/>
          <w:marRight w:val="0"/>
          <w:marTop w:val="0"/>
          <w:marBottom w:val="0"/>
          <w:divBdr>
            <w:top w:val="none" w:sz="0" w:space="0" w:color="auto"/>
            <w:left w:val="none" w:sz="0" w:space="0" w:color="auto"/>
            <w:bottom w:val="none" w:sz="0" w:space="0" w:color="auto"/>
            <w:right w:val="none" w:sz="0" w:space="0" w:color="auto"/>
          </w:divBdr>
        </w:div>
        <w:div w:id="1318342707">
          <w:marLeft w:val="0"/>
          <w:marRight w:val="0"/>
          <w:marTop w:val="0"/>
          <w:marBottom w:val="0"/>
          <w:divBdr>
            <w:top w:val="none" w:sz="0" w:space="0" w:color="auto"/>
            <w:left w:val="none" w:sz="0" w:space="0" w:color="auto"/>
            <w:bottom w:val="none" w:sz="0" w:space="0" w:color="auto"/>
            <w:right w:val="none" w:sz="0" w:space="0" w:color="auto"/>
          </w:divBdr>
        </w:div>
        <w:div w:id="1310397863">
          <w:marLeft w:val="0"/>
          <w:marRight w:val="0"/>
          <w:marTop w:val="0"/>
          <w:marBottom w:val="0"/>
          <w:divBdr>
            <w:top w:val="none" w:sz="0" w:space="0" w:color="auto"/>
            <w:left w:val="none" w:sz="0" w:space="0" w:color="auto"/>
            <w:bottom w:val="none" w:sz="0" w:space="0" w:color="auto"/>
            <w:right w:val="none" w:sz="0" w:space="0" w:color="auto"/>
          </w:divBdr>
        </w:div>
        <w:div w:id="1005205722">
          <w:marLeft w:val="0"/>
          <w:marRight w:val="0"/>
          <w:marTop w:val="0"/>
          <w:marBottom w:val="0"/>
          <w:divBdr>
            <w:top w:val="none" w:sz="0" w:space="0" w:color="auto"/>
            <w:left w:val="none" w:sz="0" w:space="0" w:color="auto"/>
            <w:bottom w:val="none" w:sz="0" w:space="0" w:color="auto"/>
            <w:right w:val="none" w:sz="0" w:space="0" w:color="auto"/>
          </w:divBdr>
        </w:div>
        <w:div w:id="720665618">
          <w:marLeft w:val="0"/>
          <w:marRight w:val="0"/>
          <w:marTop w:val="0"/>
          <w:marBottom w:val="0"/>
          <w:divBdr>
            <w:top w:val="none" w:sz="0" w:space="0" w:color="auto"/>
            <w:left w:val="none" w:sz="0" w:space="0" w:color="auto"/>
            <w:bottom w:val="none" w:sz="0" w:space="0" w:color="auto"/>
            <w:right w:val="none" w:sz="0" w:space="0" w:color="auto"/>
          </w:divBdr>
        </w:div>
        <w:div w:id="1778527320">
          <w:marLeft w:val="0"/>
          <w:marRight w:val="0"/>
          <w:marTop w:val="0"/>
          <w:marBottom w:val="0"/>
          <w:divBdr>
            <w:top w:val="none" w:sz="0" w:space="0" w:color="auto"/>
            <w:left w:val="none" w:sz="0" w:space="0" w:color="auto"/>
            <w:bottom w:val="none" w:sz="0" w:space="0" w:color="auto"/>
            <w:right w:val="none" w:sz="0" w:space="0" w:color="auto"/>
          </w:divBdr>
        </w:div>
        <w:div w:id="1278172354">
          <w:marLeft w:val="0"/>
          <w:marRight w:val="0"/>
          <w:marTop w:val="0"/>
          <w:marBottom w:val="0"/>
          <w:divBdr>
            <w:top w:val="none" w:sz="0" w:space="0" w:color="auto"/>
            <w:left w:val="none" w:sz="0" w:space="0" w:color="auto"/>
            <w:bottom w:val="none" w:sz="0" w:space="0" w:color="auto"/>
            <w:right w:val="none" w:sz="0" w:space="0" w:color="auto"/>
          </w:divBdr>
        </w:div>
        <w:div w:id="604464137">
          <w:marLeft w:val="0"/>
          <w:marRight w:val="0"/>
          <w:marTop w:val="0"/>
          <w:marBottom w:val="0"/>
          <w:divBdr>
            <w:top w:val="none" w:sz="0" w:space="0" w:color="auto"/>
            <w:left w:val="none" w:sz="0" w:space="0" w:color="auto"/>
            <w:bottom w:val="none" w:sz="0" w:space="0" w:color="auto"/>
            <w:right w:val="none" w:sz="0" w:space="0" w:color="auto"/>
          </w:divBdr>
        </w:div>
        <w:div w:id="1659193083">
          <w:marLeft w:val="0"/>
          <w:marRight w:val="0"/>
          <w:marTop w:val="0"/>
          <w:marBottom w:val="0"/>
          <w:divBdr>
            <w:top w:val="none" w:sz="0" w:space="0" w:color="auto"/>
            <w:left w:val="none" w:sz="0" w:space="0" w:color="auto"/>
            <w:bottom w:val="none" w:sz="0" w:space="0" w:color="auto"/>
            <w:right w:val="none" w:sz="0" w:space="0" w:color="auto"/>
          </w:divBdr>
        </w:div>
        <w:div w:id="563612526">
          <w:marLeft w:val="0"/>
          <w:marRight w:val="0"/>
          <w:marTop w:val="0"/>
          <w:marBottom w:val="0"/>
          <w:divBdr>
            <w:top w:val="none" w:sz="0" w:space="0" w:color="auto"/>
            <w:left w:val="none" w:sz="0" w:space="0" w:color="auto"/>
            <w:bottom w:val="none" w:sz="0" w:space="0" w:color="auto"/>
            <w:right w:val="none" w:sz="0" w:space="0" w:color="auto"/>
          </w:divBdr>
        </w:div>
        <w:div w:id="358698861">
          <w:marLeft w:val="0"/>
          <w:marRight w:val="0"/>
          <w:marTop w:val="0"/>
          <w:marBottom w:val="0"/>
          <w:divBdr>
            <w:top w:val="none" w:sz="0" w:space="0" w:color="auto"/>
            <w:left w:val="none" w:sz="0" w:space="0" w:color="auto"/>
            <w:bottom w:val="none" w:sz="0" w:space="0" w:color="auto"/>
            <w:right w:val="none" w:sz="0" w:space="0" w:color="auto"/>
          </w:divBdr>
        </w:div>
        <w:div w:id="850991651">
          <w:marLeft w:val="0"/>
          <w:marRight w:val="0"/>
          <w:marTop w:val="0"/>
          <w:marBottom w:val="0"/>
          <w:divBdr>
            <w:top w:val="none" w:sz="0" w:space="0" w:color="auto"/>
            <w:left w:val="none" w:sz="0" w:space="0" w:color="auto"/>
            <w:bottom w:val="none" w:sz="0" w:space="0" w:color="auto"/>
            <w:right w:val="none" w:sz="0" w:space="0" w:color="auto"/>
          </w:divBdr>
        </w:div>
        <w:div w:id="1346789710">
          <w:marLeft w:val="0"/>
          <w:marRight w:val="0"/>
          <w:marTop w:val="0"/>
          <w:marBottom w:val="0"/>
          <w:divBdr>
            <w:top w:val="none" w:sz="0" w:space="0" w:color="auto"/>
            <w:left w:val="none" w:sz="0" w:space="0" w:color="auto"/>
            <w:bottom w:val="none" w:sz="0" w:space="0" w:color="auto"/>
            <w:right w:val="none" w:sz="0" w:space="0" w:color="auto"/>
          </w:divBdr>
        </w:div>
        <w:div w:id="386926573">
          <w:marLeft w:val="0"/>
          <w:marRight w:val="0"/>
          <w:marTop w:val="0"/>
          <w:marBottom w:val="0"/>
          <w:divBdr>
            <w:top w:val="none" w:sz="0" w:space="0" w:color="auto"/>
            <w:left w:val="none" w:sz="0" w:space="0" w:color="auto"/>
            <w:bottom w:val="none" w:sz="0" w:space="0" w:color="auto"/>
            <w:right w:val="none" w:sz="0" w:space="0" w:color="auto"/>
          </w:divBdr>
        </w:div>
        <w:div w:id="669211959">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123079913">
          <w:marLeft w:val="0"/>
          <w:marRight w:val="0"/>
          <w:marTop w:val="0"/>
          <w:marBottom w:val="0"/>
          <w:divBdr>
            <w:top w:val="none" w:sz="0" w:space="0" w:color="auto"/>
            <w:left w:val="none" w:sz="0" w:space="0" w:color="auto"/>
            <w:bottom w:val="none" w:sz="0" w:space="0" w:color="auto"/>
            <w:right w:val="none" w:sz="0" w:space="0" w:color="auto"/>
          </w:divBdr>
        </w:div>
        <w:div w:id="1484659554">
          <w:marLeft w:val="0"/>
          <w:marRight w:val="0"/>
          <w:marTop w:val="0"/>
          <w:marBottom w:val="0"/>
          <w:divBdr>
            <w:top w:val="none" w:sz="0" w:space="0" w:color="auto"/>
            <w:left w:val="none" w:sz="0" w:space="0" w:color="auto"/>
            <w:bottom w:val="none" w:sz="0" w:space="0" w:color="auto"/>
            <w:right w:val="none" w:sz="0" w:space="0" w:color="auto"/>
          </w:divBdr>
        </w:div>
        <w:div w:id="557788723">
          <w:marLeft w:val="0"/>
          <w:marRight w:val="0"/>
          <w:marTop w:val="0"/>
          <w:marBottom w:val="0"/>
          <w:divBdr>
            <w:top w:val="none" w:sz="0" w:space="0" w:color="auto"/>
            <w:left w:val="none" w:sz="0" w:space="0" w:color="auto"/>
            <w:bottom w:val="none" w:sz="0" w:space="0" w:color="auto"/>
            <w:right w:val="none" w:sz="0" w:space="0" w:color="auto"/>
          </w:divBdr>
        </w:div>
        <w:div w:id="2118331573">
          <w:marLeft w:val="0"/>
          <w:marRight w:val="0"/>
          <w:marTop w:val="0"/>
          <w:marBottom w:val="0"/>
          <w:divBdr>
            <w:top w:val="none" w:sz="0" w:space="0" w:color="auto"/>
            <w:left w:val="none" w:sz="0" w:space="0" w:color="auto"/>
            <w:bottom w:val="none" w:sz="0" w:space="0" w:color="auto"/>
            <w:right w:val="none" w:sz="0" w:space="0" w:color="auto"/>
          </w:divBdr>
        </w:div>
        <w:div w:id="1023441999">
          <w:marLeft w:val="0"/>
          <w:marRight w:val="0"/>
          <w:marTop w:val="0"/>
          <w:marBottom w:val="0"/>
          <w:divBdr>
            <w:top w:val="none" w:sz="0" w:space="0" w:color="auto"/>
            <w:left w:val="none" w:sz="0" w:space="0" w:color="auto"/>
            <w:bottom w:val="none" w:sz="0" w:space="0" w:color="auto"/>
            <w:right w:val="none" w:sz="0" w:space="0" w:color="auto"/>
          </w:divBdr>
        </w:div>
        <w:div w:id="382600294">
          <w:marLeft w:val="0"/>
          <w:marRight w:val="0"/>
          <w:marTop w:val="0"/>
          <w:marBottom w:val="0"/>
          <w:divBdr>
            <w:top w:val="none" w:sz="0" w:space="0" w:color="auto"/>
            <w:left w:val="none" w:sz="0" w:space="0" w:color="auto"/>
            <w:bottom w:val="none" w:sz="0" w:space="0" w:color="auto"/>
            <w:right w:val="none" w:sz="0" w:space="0" w:color="auto"/>
          </w:divBdr>
        </w:div>
        <w:div w:id="1005978830">
          <w:marLeft w:val="0"/>
          <w:marRight w:val="0"/>
          <w:marTop w:val="0"/>
          <w:marBottom w:val="0"/>
          <w:divBdr>
            <w:top w:val="none" w:sz="0" w:space="0" w:color="auto"/>
            <w:left w:val="none" w:sz="0" w:space="0" w:color="auto"/>
            <w:bottom w:val="none" w:sz="0" w:space="0" w:color="auto"/>
            <w:right w:val="none" w:sz="0" w:space="0" w:color="auto"/>
          </w:divBdr>
        </w:div>
        <w:div w:id="1819104157">
          <w:marLeft w:val="0"/>
          <w:marRight w:val="0"/>
          <w:marTop w:val="0"/>
          <w:marBottom w:val="0"/>
          <w:divBdr>
            <w:top w:val="none" w:sz="0" w:space="0" w:color="auto"/>
            <w:left w:val="none" w:sz="0" w:space="0" w:color="auto"/>
            <w:bottom w:val="none" w:sz="0" w:space="0" w:color="auto"/>
            <w:right w:val="none" w:sz="0" w:space="0" w:color="auto"/>
          </w:divBdr>
        </w:div>
        <w:div w:id="1230657567">
          <w:marLeft w:val="0"/>
          <w:marRight w:val="0"/>
          <w:marTop w:val="0"/>
          <w:marBottom w:val="0"/>
          <w:divBdr>
            <w:top w:val="none" w:sz="0" w:space="0" w:color="auto"/>
            <w:left w:val="none" w:sz="0" w:space="0" w:color="auto"/>
            <w:bottom w:val="none" w:sz="0" w:space="0" w:color="auto"/>
            <w:right w:val="none" w:sz="0" w:space="0" w:color="auto"/>
          </w:divBdr>
        </w:div>
        <w:div w:id="831408402">
          <w:marLeft w:val="0"/>
          <w:marRight w:val="0"/>
          <w:marTop w:val="0"/>
          <w:marBottom w:val="0"/>
          <w:divBdr>
            <w:top w:val="none" w:sz="0" w:space="0" w:color="auto"/>
            <w:left w:val="none" w:sz="0" w:space="0" w:color="auto"/>
            <w:bottom w:val="none" w:sz="0" w:space="0" w:color="auto"/>
            <w:right w:val="none" w:sz="0" w:space="0" w:color="auto"/>
          </w:divBdr>
        </w:div>
        <w:div w:id="1669020450">
          <w:marLeft w:val="0"/>
          <w:marRight w:val="0"/>
          <w:marTop w:val="0"/>
          <w:marBottom w:val="0"/>
          <w:divBdr>
            <w:top w:val="none" w:sz="0" w:space="0" w:color="auto"/>
            <w:left w:val="none" w:sz="0" w:space="0" w:color="auto"/>
            <w:bottom w:val="none" w:sz="0" w:space="0" w:color="auto"/>
            <w:right w:val="none" w:sz="0" w:space="0" w:color="auto"/>
          </w:divBdr>
        </w:div>
        <w:div w:id="275865720">
          <w:marLeft w:val="0"/>
          <w:marRight w:val="0"/>
          <w:marTop w:val="0"/>
          <w:marBottom w:val="0"/>
          <w:divBdr>
            <w:top w:val="none" w:sz="0" w:space="0" w:color="auto"/>
            <w:left w:val="none" w:sz="0" w:space="0" w:color="auto"/>
            <w:bottom w:val="none" w:sz="0" w:space="0" w:color="auto"/>
            <w:right w:val="none" w:sz="0" w:space="0" w:color="auto"/>
          </w:divBdr>
        </w:div>
        <w:div w:id="1960141295">
          <w:marLeft w:val="0"/>
          <w:marRight w:val="0"/>
          <w:marTop w:val="0"/>
          <w:marBottom w:val="0"/>
          <w:divBdr>
            <w:top w:val="none" w:sz="0" w:space="0" w:color="auto"/>
            <w:left w:val="none" w:sz="0" w:space="0" w:color="auto"/>
            <w:bottom w:val="none" w:sz="0" w:space="0" w:color="auto"/>
            <w:right w:val="none" w:sz="0" w:space="0" w:color="auto"/>
          </w:divBdr>
        </w:div>
        <w:div w:id="832179304">
          <w:marLeft w:val="0"/>
          <w:marRight w:val="0"/>
          <w:marTop w:val="0"/>
          <w:marBottom w:val="0"/>
          <w:divBdr>
            <w:top w:val="none" w:sz="0" w:space="0" w:color="auto"/>
            <w:left w:val="none" w:sz="0" w:space="0" w:color="auto"/>
            <w:bottom w:val="none" w:sz="0" w:space="0" w:color="auto"/>
            <w:right w:val="none" w:sz="0" w:space="0" w:color="auto"/>
          </w:divBdr>
        </w:div>
        <w:div w:id="215969462">
          <w:marLeft w:val="0"/>
          <w:marRight w:val="0"/>
          <w:marTop w:val="0"/>
          <w:marBottom w:val="0"/>
          <w:divBdr>
            <w:top w:val="none" w:sz="0" w:space="0" w:color="auto"/>
            <w:left w:val="none" w:sz="0" w:space="0" w:color="auto"/>
            <w:bottom w:val="none" w:sz="0" w:space="0" w:color="auto"/>
            <w:right w:val="none" w:sz="0" w:space="0" w:color="auto"/>
          </w:divBdr>
        </w:div>
        <w:div w:id="1805926211">
          <w:marLeft w:val="0"/>
          <w:marRight w:val="0"/>
          <w:marTop w:val="0"/>
          <w:marBottom w:val="0"/>
          <w:divBdr>
            <w:top w:val="none" w:sz="0" w:space="0" w:color="auto"/>
            <w:left w:val="none" w:sz="0" w:space="0" w:color="auto"/>
            <w:bottom w:val="none" w:sz="0" w:space="0" w:color="auto"/>
            <w:right w:val="none" w:sz="0" w:space="0" w:color="auto"/>
          </w:divBdr>
        </w:div>
        <w:div w:id="101339448">
          <w:marLeft w:val="0"/>
          <w:marRight w:val="0"/>
          <w:marTop w:val="0"/>
          <w:marBottom w:val="0"/>
          <w:divBdr>
            <w:top w:val="none" w:sz="0" w:space="0" w:color="auto"/>
            <w:left w:val="none" w:sz="0" w:space="0" w:color="auto"/>
            <w:bottom w:val="none" w:sz="0" w:space="0" w:color="auto"/>
            <w:right w:val="none" w:sz="0" w:space="0" w:color="auto"/>
          </w:divBdr>
        </w:div>
        <w:div w:id="1675716938">
          <w:marLeft w:val="0"/>
          <w:marRight w:val="0"/>
          <w:marTop w:val="0"/>
          <w:marBottom w:val="0"/>
          <w:divBdr>
            <w:top w:val="none" w:sz="0" w:space="0" w:color="auto"/>
            <w:left w:val="none" w:sz="0" w:space="0" w:color="auto"/>
            <w:bottom w:val="none" w:sz="0" w:space="0" w:color="auto"/>
            <w:right w:val="none" w:sz="0" w:space="0" w:color="auto"/>
          </w:divBdr>
        </w:div>
        <w:div w:id="1532761231">
          <w:marLeft w:val="0"/>
          <w:marRight w:val="0"/>
          <w:marTop w:val="0"/>
          <w:marBottom w:val="0"/>
          <w:divBdr>
            <w:top w:val="none" w:sz="0" w:space="0" w:color="auto"/>
            <w:left w:val="none" w:sz="0" w:space="0" w:color="auto"/>
            <w:bottom w:val="none" w:sz="0" w:space="0" w:color="auto"/>
            <w:right w:val="none" w:sz="0" w:space="0" w:color="auto"/>
          </w:divBdr>
        </w:div>
        <w:div w:id="1016152139">
          <w:marLeft w:val="0"/>
          <w:marRight w:val="0"/>
          <w:marTop w:val="0"/>
          <w:marBottom w:val="0"/>
          <w:divBdr>
            <w:top w:val="none" w:sz="0" w:space="0" w:color="auto"/>
            <w:left w:val="none" w:sz="0" w:space="0" w:color="auto"/>
            <w:bottom w:val="none" w:sz="0" w:space="0" w:color="auto"/>
            <w:right w:val="none" w:sz="0" w:space="0" w:color="auto"/>
          </w:divBdr>
        </w:div>
        <w:div w:id="568463060">
          <w:marLeft w:val="0"/>
          <w:marRight w:val="0"/>
          <w:marTop w:val="0"/>
          <w:marBottom w:val="0"/>
          <w:divBdr>
            <w:top w:val="none" w:sz="0" w:space="0" w:color="auto"/>
            <w:left w:val="none" w:sz="0" w:space="0" w:color="auto"/>
            <w:bottom w:val="none" w:sz="0" w:space="0" w:color="auto"/>
            <w:right w:val="none" w:sz="0" w:space="0" w:color="auto"/>
          </w:divBdr>
        </w:div>
        <w:div w:id="1601185224">
          <w:marLeft w:val="0"/>
          <w:marRight w:val="0"/>
          <w:marTop w:val="0"/>
          <w:marBottom w:val="0"/>
          <w:divBdr>
            <w:top w:val="none" w:sz="0" w:space="0" w:color="auto"/>
            <w:left w:val="none" w:sz="0" w:space="0" w:color="auto"/>
            <w:bottom w:val="none" w:sz="0" w:space="0" w:color="auto"/>
            <w:right w:val="none" w:sz="0" w:space="0" w:color="auto"/>
          </w:divBdr>
        </w:div>
        <w:div w:id="2044549622">
          <w:marLeft w:val="0"/>
          <w:marRight w:val="0"/>
          <w:marTop w:val="0"/>
          <w:marBottom w:val="0"/>
          <w:divBdr>
            <w:top w:val="none" w:sz="0" w:space="0" w:color="auto"/>
            <w:left w:val="none" w:sz="0" w:space="0" w:color="auto"/>
            <w:bottom w:val="none" w:sz="0" w:space="0" w:color="auto"/>
            <w:right w:val="none" w:sz="0" w:space="0" w:color="auto"/>
          </w:divBdr>
        </w:div>
        <w:div w:id="1307278667">
          <w:marLeft w:val="0"/>
          <w:marRight w:val="0"/>
          <w:marTop w:val="0"/>
          <w:marBottom w:val="0"/>
          <w:divBdr>
            <w:top w:val="none" w:sz="0" w:space="0" w:color="auto"/>
            <w:left w:val="none" w:sz="0" w:space="0" w:color="auto"/>
            <w:bottom w:val="none" w:sz="0" w:space="0" w:color="auto"/>
            <w:right w:val="none" w:sz="0" w:space="0" w:color="auto"/>
          </w:divBdr>
        </w:div>
        <w:div w:id="1701470618">
          <w:marLeft w:val="0"/>
          <w:marRight w:val="0"/>
          <w:marTop w:val="0"/>
          <w:marBottom w:val="0"/>
          <w:divBdr>
            <w:top w:val="none" w:sz="0" w:space="0" w:color="auto"/>
            <w:left w:val="none" w:sz="0" w:space="0" w:color="auto"/>
            <w:bottom w:val="none" w:sz="0" w:space="0" w:color="auto"/>
            <w:right w:val="none" w:sz="0" w:space="0" w:color="auto"/>
          </w:divBdr>
        </w:div>
        <w:div w:id="1820808584">
          <w:marLeft w:val="0"/>
          <w:marRight w:val="0"/>
          <w:marTop w:val="0"/>
          <w:marBottom w:val="0"/>
          <w:divBdr>
            <w:top w:val="none" w:sz="0" w:space="0" w:color="auto"/>
            <w:left w:val="none" w:sz="0" w:space="0" w:color="auto"/>
            <w:bottom w:val="none" w:sz="0" w:space="0" w:color="auto"/>
            <w:right w:val="none" w:sz="0" w:space="0" w:color="auto"/>
          </w:divBdr>
        </w:div>
        <w:div w:id="1708483498">
          <w:marLeft w:val="0"/>
          <w:marRight w:val="0"/>
          <w:marTop w:val="0"/>
          <w:marBottom w:val="0"/>
          <w:divBdr>
            <w:top w:val="none" w:sz="0" w:space="0" w:color="auto"/>
            <w:left w:val="none" w:sz="0" w:space="0" w:color="auto"/>
            <w:bottom w:val="none" w:sz="0" w:space="0" w:color="auto"/>
            <w:right w:val="none" w:sz="0" w:space="0" w:color="auto"/>
          </w:divBdr>
        </w:div>
        <w:div w:id="255215800">
          <w:marLeft w:val="0"/>
          <w:marRight w:val="0"/>
          <w:marTop w:val="0"/>
          <w:marBottom w:val="0"/>
          <w:divBdr>
            <w:top w:val="none" w:sz="0" w:space="0" w:color="auto"/>
            <w:left w:val="none" w:sz="0" w:space="0" w:color="auto"/>
            <w:bottom w:val="none" w:sz="0" w:space="0" w:color="auto"/>
            <w:right w:val="none" w:sz="0" w:space="0" w:color="auto"/>
          </w:divBdr>
        </w:div>
        <w:div w:id="1726752767">
          <w:marLeft w:val="0"/>
          <w:marRight w:val="0"/>
          <w:marTop w:val="0"/>
          <w:marBottom w:val="0"/>
          <w:divBdr>
            <w:top w:val="none" w:sz="0" w:space="0" w:color="auto"/>
            <w:left w:val="none" w:sz="0" w:space="0" w:color="auto"/>
            <w:bottom w:val="none" w:sz="0" w:space="0" w:color="auto"/>
            <w:right w:val="none" w:sz="0" w:space="0" w:color="auto"/>
          </w:divBdr>
        </w:div>
        <w:div w:id="2095124815">
          <w:marLeft w:val="0"/>
          <w:marRight w:val="0"/>
          <w:marTop w:val="0"/>
          <w:marBottom w:val="0"/>
          <w:divBdr>
            <w:top w:val="none" w:sz="0" w:space="0" w:color="auto"/>
            <w:left w:val="none" w:sz="0" w:space="0" w:color="auto"/>
            <w:bottom w:val="none" w:sz="0" w:space="0" w:color="auto"/>
            <w:right w:val="none" w:sz="0" w:space="0" w:color="auto"/>
          </w:divBdr>
        </w:div>
        <w:div w:id="526262476">
          <w:marLeft w:val="0"/>
          <w:marRight w:val="0"/>
          <w:marTop w:val="0"/>
          <w:marBottom w:val="0"/>
          <w:divBdr>
            <w:top w:val="none" w:sz="0" w:space="0" w:color="auto"/>
            <w:left w:val="none" w:sz="0" w:space="0" w:color="auto"/>
            <w:bottom w:val="none" w:sz="0" w:space="0" w:color="auto"/>
            <w:right w:val="none" w:sz="0" w:space="0" w:color="auto"/>
          </w:divBdr>
        </w:div>
        <w:div w:id="1229607599">
          <w:marLeft w:val="0"/>
          <w:marRight w:val="0"/>
          <w:marTop w:val="0"/>
          <w:marBottom w:val="0"/>
          <w:divBdr>
            <w:top w:val="none" w:sz="0" w:space="0" w:color="auto"/>
            <w:left w:val="none" w:sz="0" w:space="0" w:color="auto"/>
            <w:bottom w:val="none" w:sz="0" w:space="0" w:color="auto"/>
            <w:right w:val="none" w:sz="0" w:space="0" w:color="auto"/>
          </w:divBdr>
        </w:div>
        <w:div w:id="884290276">
          <w:marLeft w:val="0"/>
          <w:marRight w:val="0"/>
          <w:marTop w:val="0"/>
          <w:marBottom w:val="0"/>
          <w:divBdr>
            <w:top w:val="none" w:sz="0" w:space="0" w:color="auto"/>
            <w:left w:val="none" w:sz="0" w:space="0" w:color="auto"/>
            <w:bottom w:val="none" w:sz="0" w:space="0" w:color="auto"/>
            <w:right w:val="none" w:sz="0" w:space="0" w:color="auto"/>
          </w:divBdr>
        </w:div>
        <w:div w:id="1978412905">
          <w:marLeft w:val="0"/>
          <w:marRight w:val="0"/>
          <w:marTop w:val="0"/>
          <w:marBottom w:val="0"/>
          <w:divBdr>
            <w:top w:val="none" w:sz="0" w:space="0" w:color="auto"/>
            <w:left w:val="none" w:sz="0" w:space="0" w:color="auto"/>
            <w:bottom w:val="none" w:sz="0" w:space="0" w:color="auto"/>
            <w:right w:val="none" w:sz="0" w:space="0" w:color="auto"/>
          </w:divBdr>
        </w:div>
        <w:div w:id="1997491441">
          <w:marLeft w:val="0"/>
          <w:marRight w:val="0"/>
          <w:marTop w:val="0"/>
          <w:marBottom w:val="0"/>
          <w:divBdr>
            <w:top w:val="none" w:sz="0" w:space="0" w:color="auto"/>
            <w:left w:val="none" w:sz="0" w:space="0" w:color="auto"/>
            <w:bottom w:val="none" w:sz="0" w:space="0" w:color="auto"/>
            <w:right w:val="none" w:sz="0" w:space="0" w:color="auto"/>
          </w:divBdr>
        </w:div>
        <w:div w:id="1686980770">
          <w:marLeft w:val="0"/>
          <w:marRight w:val="0"/>
          <w:marTop w:val="0"/>
          <w:marBottom w:val="0"/>
          <w:divBdr>
            <w:top w:val="none" w:sz="0" w:space="0" w:color="auto"/>
            <w:left w:val="none" w:sz="0" w:space="0" w:color="auto"/>
            <w:bottom w:val="none" w:sz="0" w:space="0" w:color="auto"/>
            <w:right w:val="none" w:sz="0" w:space="0" w:color="auto"/>
          </w:divBdr>
        </w:div>
        <w:div w:id="383869881">
          <w:marLeft w:val="0"/>
          <w:marRight w:val="0"/>
          <w:marTop w:val="0"/>
          <w:marBottom w:val="0"/>
          <w:divBdr>
            <w:top w:val="none" w:sz="0" w:space="0" w:color="auto"/>
            <w:left w:val="none" w:sz="0" w:space="0" w:color="auto"/>
            <w:bottom w:val="none" w:sz="0" w:space="0" w:color="auto"/>
            <w:right w:val="none" w:sz="0" w:space="0" w:color="auto"/>
          </w:divBdr>
        </w:div>
        <w:div w:id="1426417652">
          <w:marLeft w:val="0"/>
          <w:marRight w:val="0"/>
          <w:marTop w:val="0"/>
          <w:marBottom w:val="0"/>
          <w:divBdr>
            <w:top w:val="none" w:sz="0" w:space="0" w:color="auto"/>
            <w:left w:val="none" w:sz="0" w:space="0" w:color="auto"/>
            <w:bottom w:val="none" w:sz="0" w:space="0" w:color="auto"/>
            <w:right w:val="none" w:sz="0" w:space="0" w:color="auto"/>
          </w:divBdr>
        </w:div>
        <w:div w:id="616913867">
          <w:marLeft w:val="0"/>
          <w:marRight w:val="0"/>
          <w:marTop w:val="0"/>
          <w:marBottom w:val="0"/>
          <w:divBdr>
            <w:top w:val="none" w:sz="0" w:space="0" w:color="auto"/>
            <w:left w:val="none" w:sz="0" w:space="0" w:color="auto"/>
            <w:bottom w:val="none" w:sz="0" w:space="0" w:color="auto"/>
            <w:right w:val="none" w:sz="0" w:space="0" w:color="auto"/>
          </w:divBdr>
        </w:div>
        <w:div w:id="438528486">
          <w:marLeft w:val="0"/>
          <w:marRight w:val="0"/>
          <w:marTop w:val="0"/>
          <w:marBottom w:val="0"/>
          <w:divBdr>
            <w:top w:val="none" w:sz="0" w:space="0" w:color="auto"/>
            <w:left w:val="none" w:sz="0" w:space="0" w:color="auto"/>
            <w:bottom w:val="none" w:sz="0" w:space="0" w:color="auto"/>
            <w:right w:val="none" w:sz="0" w:space="0" w:color="auto"/>
          </w:divBdr>
        </w:div>
        <w:div w:id="1046372765">
          <w:marLeft w:val="0"/>
          <w:marRight w:val="0"/>
          <w:marTop w:val="0"/>
          <w:marBottom w:val="0"/>
          <w:divBdr>
            <w:top w:val="none" w:sz="0" w:space="0" w:color="auto"/>
            <w:left w:val="none" w:sz="0" w:space="0" w:color="auto"/>
            <w:bottom w:val="none" w:sz="0" w:space="0" w:color="auto"/>
            <w:right w:val="none" w:sz="0" w:space="0" w:color="auto"/>
          </w:divBdr>
        </w:div>
        <w:div w:id="1760443155">
          <w:marLeft w:val="0"/>
          <w:marRight w:val="0"/>
          <w:marTop w:val="0"/>
          <w:marBottom w:val="0"/>
          <w:divBdr>
            <w:top w:val="none" w:sz="0" w:space="0" w:color="auto"/>
            <w:left w:val="none" w:sz="0" w:space="0" w:color="auto"/>
            <w:bottom w:val="none" w:sz="0" w:space="0" w:color="auto"/>
            <w:right w:val="none" w:sz="0" w:space="0" w:color="auto"/>
          </w:divBdr>
        </w:div>
        <w:div w:id="1695377990">
          <w:marLeft w:val="0"/>
          <w:marRight w:val="0"/>
          <w:marTop w:val="0"/>
          <w:marBottom w:val="0"/>
          <w:divBdr>
            <w:top w:val="none" w:sz="0" w:space="0" w:color="auto"/>
            <w:left w:val="none" w:sz="0" w:space="0" w:color="auto"/>
            <w:bottom w:val="none" w:sz="0" w:space="0" w:color="auto"/>
            <w:right w:val="none" w:sz="0" w:space="0" w:color="auto"/>
          </w:divBdr>
        </w:div>
        <w:div w:id="795762236">
          <w:marLeft w:val="0"/>
          <w:marRight w:val="0"/>
          <w:marTop w:val="0"/>
          <w:marBottom w:val="0"/>
          <w:divBdr>
            <w:top w:val="none" w:sz="0" w:space="0" w:color="auto"/>
            <w:left w:val="none" w:sz="0" w:space="0" w:color="auto"/>
            <w:bottom w:val="none" w:sz="0" w:space="0" w:color="auto"/>
            <w:right w:val="none" w:sz="0" w:space="0" w:color="auto"/>
          </w:divBdr>
        </w:div>
        <w:div w:id="1215510371">
          <w:marLeft w:val="0"/>
          <w:marRight w:val="0"/>
          <w:marTop w:val="0"/>
          <w:marBottom w:val="0"/>
          <w:divBdr>
            <w:top w:val="none" w:sz="0" w:space="0" w:color="auto"/>
            <w:left w:val="none" w:sz="0" w:space="0" w:color="auto"/>
            <w:bottom w:val="none" w:sz="0" w:space="0" w:color="auto"/>
            <w:right w:val="none" w:sz="0" w:space="0" w:color="auto"/>
          </w:divBdr>
        </w:div>
        <w:div w:id="1697461492">
          <w:marLeft w:val="0"/>
          <w:marRight w:val="0"/>
          <w:marTop w:val="0"/>
          <w:marBottom w:val="0"/>
          <w:divBdr>
            <w:top w:val="none" w:sz="0" w:space="0" w:color="auto"/>
            <w:left w:val="none" w:sz="0" w:space="0" w:color="auto"/>
            <w:bottom w:val="none" w:sz="0" w:space="0" w:color="auto"/>
            <w:right w:val="none" w:sz="0" w:space="0" w:color="auto"/>
          </w:divBdr>
        </w:div>
        <w:div w:id="209266677">
          <w:marLeft w:val="0"/>
          <w:marRight w:val="0"/>
          <w:marTop w:val="0"/>
          <w:marBottom w:val="0"/>
          <w:divBdr>
            <w:top w:val="none" w:sz="0" w:space="0" w:color="auto"/>
            <w:left w:val="none" w:sz="0" w:space="0" w:color="auto"/>
            <w:bottom w:val="none" w:sz="0" w:space="0" w:color="auto"/>
            <w:right w:val="none" w:sz="0" w:space="0" w:color="auto"/>
          </w:divBdr>
        </w:div>
        <w:div w:id="2040355466">
          <w:marLeft w:val="0"/>
          <w:marRight w:val="0"/>
          <w:marTop w:val="0"/>
          <w:marBottom w:val="0"/>
          <w:divBdr>
            <w:top w:val="none" w:sz="0" w:space="0" w:color="auto"/>
            <w:left w:val="none" w:sz="0" w:space="0" w:color="auto"/>
            <w:bottom w:val="none" w:sz="0" w:space="0" w:color="auto"/>
            <w:right w:val="none" w:sz="0" w:space="0" w:color="auto"/>
          </w:divBdr>
        </w:div>
        <w:div w:id="356741054">
          <w:marLeft w:val="0"/>
          <w:marRight w:val="0"/>
          <w:marTop w:val="0"/>
          <w:marBottom w:val="0"/>
          <w:divBdr>
            <w:top w:val="none" w:sz="0" w:space="0" w:color="auto"/>
            <w:left w:val="none" w:sz="0" w:space="0" w:color="auto"/>
            <w:bottom w:val="none" w:sz="0" w:space="0" w:color="auto"/>
            <w:right w:val="none" w:sz="0" w:space="0" w:color="auto"/>
          </w:divBdr>
        </w:div>
        <w:div w:id="1734229082">
          <w:marLeft w:val="0"/>
          <w:marRight w:val="0"/>
          <w:marTop w:val="0"/>
          <w:marBottom w:val="0"/>
          <w:divBdr>
            <w:top w:val="none" w:sz="0" w:space="0" w:color="auto"/>
            <w:left w:val="none" w:sz="0" w:space="0" w:color="auto"/>
            <w:bottom w:val="none" w:sz="0" w:space="0" w:color="auto"/>
            <w:right w:val="none" w:sz="0" w:space="0" w:color="auto"/>
          </w:divBdr>
        </w:div>
        <w:div w:id="1973901319">
          <w:marLeft w:val="0"/>
          <w:marRight w:val="0"/>
          <w:marTop w:val="0"/>
          <w:marBottom w:val="0"/>
          <w:divBdr>
            <w:top w:val="none" w:sz="0" w:space="0" w:color="auto"/>
            <w:left w:val="none" w:sz="0" w:space="0" w:color="auto"/>
            <w:bottom w:val="none" w:sz="0" w:space="0" w:color="auto"/>
            <w:right w:val="none" w:sz="0" w:space="0" w:color="auto"/>
          </w:divBdr>
        </w:div>
        <w:div w:id="611744295">
          <w:marLeft w:val="0"/>
          <w:marRight w:val="0"/>
          <w:marTop w:val="0"/>
          <w:marBottom w:val="0"/>
          <w:divBdr>
            <w:top w:val="none" w:sz="0" w:space="0" w:color="auto"/>
            <w:left w:val="none" w:sz="0" w:space="0" w:color="auto"/>
            <w:bottom w:val="none" w:sz="0" w:space="0" w:color="auto"/>
            <w:right w:val="none" w:sz="0" w:space="0" w:color="auto"/>
          </w:divBdr>
        </w:div>
        <w:div w:id="1323698076">
          <w:marLeft w:val="0"/>
          <w:marRight w:val="0"/>
          <w:marTop w:val="0"/>
          <w:marBottom w:val="0"/>
          <w:divBdr>
            <w:top w:val="none" w:sz="0" w:space="0" w:color="auto"/>
            <w:left w:val="none" w:sz="0" w:space="0" w:color="auto"/>
            <w:bottom w:val="none" w:sz="0" w:space="0" w:color="auto"/>
            <w:right w:val="none" w:sz="0" w:space="0" w:color="auto"/>
          </w:divBdr>
        </w:div>
        <w:div w:id="1907523148">
          <w:marLeft w:val="0"/>
          <w:marRight w:val="0"/>
          <w:marTop w:val="0"/>
          <w:marBottom w:val="0"/>
          <w:divBdr>
            <w:top w:val="none" w:sz="0" w:space="0" w:color="auto"/>
            <w:left w:val="none" w:sz="0" w:space="0" w:color="auto"/>
            <w:bottom w:val="none" w:sz="0" w:space="0" w:color="auto"/>
            <w:right w:val="none" w:sz="0" w:space="0" w:color="auto"/>
          </w:divBdr>
        </w:div>
        <w:div w:id="1248340780">
          <w:marLeft w:val="0"/>
          <w:marRight w:val="0"/>
          <w:marTop w:val="0"/>
          <w:marBottom w:val="0"/>
          <w:divBdr>
            <w:top w:val="none" w:sz="0" w:space="0" w:color="auto"/>
            <w:left w:val="none" w:sz="0" w:space="0" w:color="auto"/>
            <w:bottom w:val="none" w:sz="0" w:space="0" w:color="auto"/>
            <w:right w:val="none" w:sz="0" w:space="0" w:color="auto"/>
          </w:divBdr>
        </w:div>
        <w:div w:id="1105347265">
          <w:marLeft w:val="0"/>
          <w:marRight w:val="0"/>
          <w:marTop w:val="0"/>
          <w:marBottom w:val="0"/>
          <w:divBdr>
            <w:top w:val="none" w:sz="0" w:space="0" w:color="auto"/>
            <w:left w:val="none" w:sz="0" w:space="0" w:color="auto"/>
            <w:bottom w:val="none" w:sz="0" w:space="0" w:color="auto"/>
            <w:right w:val="none" w:sz="0" w:space="0" w:color="auto"/>
          </w:divBdr>
        </w:div>
        <w:div w:id="1988001392">
          <w:marLeft w:val="0"/>
          <w:marRight w:val="0"/>
          <w:marTop w:val="0"/>
          <w:marBottom w:val="0"/>
          <w:divBdr>
            <w:top w:val="none" w:sz="0" w:space="0" w:color="auto"/>
            <w:left w:val="none" w:sz="0" w:space="0" w:color="auto"/>
            <w:bottom w:val="none" w:sz="0" w:space="0" w:color="auto"/>
            <w:right w:val="none" w:sz="0" w:space="0" w:color="auto"/>
          </w:divBdr>
        </w:div>
        <w:div w:id="896360248">
          <w:marLeft w:val="0"/>
          <w:marRight w:val="0"/>
          <w:marTop w:val="0"/>
          <w:marBottom w:val="0"/>
          <w:divBdr>
            <w:top w:val="none" w:sz="0" w:space="0" w:color="auto"/>
            <w:left w:val="none" w:sz="0" w:space="0" w:color="auto"/>
            <w:bottom w:val="none" w:sz="0" w:space="0" w:color="auto"/>
            <w:right w:val="none" w:sz="0" w:space="0" w:color="auto"/>
          </w:divBdr>
        </w:div>
        <w:div w:id="2113547946">
          <w:marLeft w:val="0"/>
          <w:marRight w:val="0"/>
          <w:marTop w:val="0"/>
          <w:marBottom w:val="0"/>
          <w:divBdr>
            <w:top w:val="none" w:sz="0" w:space="0" w:color="auto"/>
            <w:left w:val="none" w:sz="0" w:space="0" w:color="auto"/>
            <w:bottom w:val="none" w:sz="0" w:space="0" w:color="auto"/>
            <w:right w:val="none" w:sz="0" w:space="0" w:color="auto"/>
          </w:divBdr>
        </w:div>
        <w:div w:id="1260411518">
          <w:marLeft w:val="0"/>
          <w:marRight w:val="0"/>
          <w:marTop w:val="0"/>
          <w:marBottom w:val="0"/>
          <w:divBdr>
            <w:top w:val="none" w:sz="0" w:space="0" w:color="auto"/>
            <w:left w:val="none" w:sz="0" w:space="0" w:color="auto"/>
            <w:bottom w:val="none" w:sz="0" w:space="0" w:color="auto"/>
            <w:right w:val="none" w:sz="0" w:space="0" w:color="auto"/>
          </w:divBdr>
        </w:div>
        <w:div w:id="1223756788">
          <w:marLeft w:val="0"/>
          <w:marRight w:val="0"/>
          <w:marTop w:val="0"/>
          <w:marBottom w:val="0"/>
          <w:divBdr>
            <w:top w:val="none" w:sz="0" w:space="0" w:color="auto"/>
            <w:left w:val="none" w:sz="0" w:space="0" w:color="auto"/>
            <w:bottom w:val="none" w:sz="0" w:space="0" w:color="auto"/>
            <w:right w:val="none" w:sz="0" w:space="0" w:color="auto"/>
          </w:divBdr>
        </w:div>
        <w:div w:id="495998070">
          <w:marLeft w:val="0"/>
          <w:marRight w:val="0"/>
          <w:marTop w:val="0"/>
          <w:marBottom w:val="0"/>
          <w:divBdr>
            <w:top w:val="none" w:sz="0" w:space="0" w:color="auto"/>
            <w:left w:val="none" w:sz="0" w:space="0" w:color="auto"/>
            <w:bottom w:val="none" w:sz="0" w:space="0" w:color="auto"/>
            <w:right w:val="none" w:sz="0" w:space="0" w:color="auto"/>
          </w:divBdr>
        </w:div>
        <w:div w:id="1415937940">
          <w:marLeft w:val="0"/>
          <w:marRight w:val="0"/>
          <w:marTop w:val="0"/>
          <w:marBottom w:val="0"/>
          <w:divBdr>
            <w:top w:val="none" w:sz="0" w:space="0" w:color="auto"/>
            <w:left w:val="none" w:sz="0" w:space="0" w:color="auto"/>
            <w:bottom w:val="none" w:sz="0" w:space="0" w:color="auto"/>
            <w:right w:val="none" w:sz="0" w:space="0" w:color="auto"/>
          </w:divBdr>
        </w:div>
        <w:div w:id="67189486">
          <w:marLeft w:val="0"/>
          <w:marRight w:val="0"/>
          <w:marTop w:val="0"/>
          <w:marBottom w:val="0"/>
          <w:divBdr>
            <w:top w:val="none" w:sz="0" w:space="0" w:color="auto"/>
            <w:left w:val="none" w:sz="0" w:space="0" w:color="auto"/>
            <w:bottom w:val="none" w:sz="0" w:space="0" w:color="auto"/>
            <w:right w:val="none" w:sz="0" w:space="0" w:color="auto"/>
          </w:divBdr>
        </w:div>
        <w:div w:id="1630352885">
          <w:marLeft w:val="0"/>
          <w:marRight w:val="0"/>
          <w:marTop w:val="0"/>
          <w:marBottom w:val="0"/>
          <w:divBdr>
            <w:top w:val="none" w:sz="0" w:space="0" w:color="auto"/>
            <w:left w:val="none" w:sz="0" w:space="0" w:color="auto"/>
            <w:bottom w:val="none" w:sz="0" w:space="0" w:color="auto"/>
            <w:right w:val="none" w:sz="0" w:space="0" w:color="auto"/>
          </w:divBdr>
        </w:div>
        <w:div w:id="2116752711">
          <w:marLeft w:val="0"/>
          <w:marRight w:val="0"/>
          <w:marTop w:val="0"/>
          <w:marBottom w:val="0"/>
          <w:divBdr>
            <w:top w:val="none" w:sz="0" w:space="0" w:color="auto"/>
            <w:left w:val="none" w:sz="0" w:space="0" w:color="auto"/>
            <w:bottom w:val="none" w:sz="0" w:space="0" w:color="auto"/>
            <w:right w:val="none" w:sz="0" w:space="0" w:color="auto"/>
          </w:divBdr>
        </w:div>
        <w:div w:id="1375084685">
          <w:marLeft w:val="0"/>
          <w:marRight w:val="0"/>
          <w:marTop w:val="0"/>
          <w:marBottom w:val="0"/>
          <w:divBdr>
            <w:top w:val="none" w:sz="0" w:space="0" w:color="auto"/>
            <w:left w:val="none" w:sz="0" w:space="0" w:color="auto"/>
            <w:bottom w:val="none" w:sz="0" w:space="0" w:color="auto"/>
            <w:right w:val="none" w:sz="0" w:space="0" w:color="auto"/>
          </w:divBdr>
        </w:div>
        <w:div w:id="1477140927">
          <w:marLeft w:val="0"/>
          <w:marRight w:val="0"/>
          <w:marTop w:val="0"/>
          <w:marBottom w:val="0"/>
          <w:divBdr>
            <w:top w:val="none" w:sz="0" w:space="0" w:color="auto"/>
            <w:left w:val="none" w:sz="0" w:space="0" w:color="auto"/>
            <w:bottom w:val="none" w:sz="0" w:space="0" w:color="auto"/>
            <w:right w:val="none" w:sz="0" w:space="0" w:color="auto"/>
          </w:divBdr>
        </w:div>
        <w:div w:id="200439722">
          <w:marLeft w:val="0"/>
          <w:marRight w:val="0"/>
          <w:marTop w:val="0"/>
          <w:marBottom w:val="0"/>
          <w:divBdr>
            <w:top w:val="none" w:sz="0" w:space="0" w:color="auto"/>
            <w:left w:val="none" w:sz="0" w:space="0" w:color="auto"/>
            <w:bottom w:val="none" w:sz="0" w:space="0" w:color="auto"/>
            <w:right w:val="none" w:sz="0" w:space="0" w:color="auto"/>
          </w:divBdr>
        </w:div>
        <w:div w:id="1487740230">
          <w:marLeft w:val="0"/>
          <w:marRight w:val="0"/>
          <w:marTop w:val="0"/>
          <w:marBottom w:val="0"/>
          <w:divBdr>
            <w:top w:val="none" w:sz="0" w:space="0" w:color="auto"/>
            <w:left w:val="none" w:sz="0" w:space="0" w:color="auto"/>
            <w:bottom w:val="none" w:sz="0" w:space="0" w:color="auto"/>
            <w:right w:val="none" w:sz="0" w:space="0" w:color="auto"/>
          </w:divBdr>
        </w:div>
        <w:div w:id="99766584">
          <w:marLeft w:val="0"/>
          <w:marRight w:val="0"/>
          <w:marTop w:val="0"/>
          <w:marBottom w:val="0"/>
          <w:divBdr>
            <w:top w:val="none" w:sz="0" w:space="0" w:color="auto"/>
            <w:left w:val="none" w:sz="0" w:space="0" w:color="auto"/>
            <w:bottom w:val="none" w:sz="0" w:space="0" w:color="auto"/>
            <w:right w:val="none" w:sz="0" w:space="0" w:color="auto"/>
          </w:divBdr>
        </w:div>
        <w:div w:id="1678724790">
          <w:marLeft w:val="0"/>
          <w:marRight w:val="0"/>
          <w:marTop w:val="0"/>
          <w:marBottom w:val="0"/>
          <w:divBdr>
            <w:top w:val="none" w:sz="0" w:space="0" w:color="auto"/>
            <w:left w:val="none" w:sz="0" w:space="0" w:color="auto"/>
            <w:bottom w:val="none" w:sz="0" w:space="0" w:color="auto"/>
            <w:right w:val="none" w:sz="0" w:space="0" w:color="auto"/>
          </w:divBdr>
        </w:div>
        <w:div w:id="1126705853">
          <w:marLeft w:val="0"/>
          <w:marRight w:val="0"/>
          <w:marTop w:val="0"/>
          <w:marBottom w:val="0"/>
          <w:divBdr>
            <w:top w:val="none" w:sz="0" w:space="0" w:color="auto"/>
            <w:left w:val="none" w:sz="0" w:space="0" w:color="auto"/>
            <w:bottom w:val="none" w:sz="0" w:space="0" w:color="auto"/>
            <w:right w:val="none" w:sz="0" w:space="0" w:color="auto"/>
          </w:divBdr>
        </w:div>
        <w:div w:id="505556465">
          <w:marLeft w:val="0"/>
          <w:marRight w:val="0"/>
          <w:marTop w:val="0"/>
          <w:marBottom w:val="0"/>
          <w:divBdr>
            <w:top w:val="none" w:sz="0" w:space="0" w:color="auto"/>
            <w:left w:val="none" w:sz="0" w:space="0" w:color="auto"/>
            <w:bottom w:val="none" w:sz="0" w:space="0" w:color="auto"/>
            <w:right w:val="none" w:sz="0" w:space="0" w:color="auto"/>
          </w:divBdr>
        </w:div>
        <w:div w:id="322782004">
          <w:marLeft w:val="0"/>
          <w:marRight w:val="0"/>
          <w:marTop w:val="0"/>
          <w:marBottom w:val="0"/>
          <w:divBdr>
            <w:top w:val="none" w:sz="0" w:space="0" w:color="auto"/>
            <w:left w:val="none" w:sz="0" w:space="0" w:color="auto"/>
            <w:bottom w:val="none" w:sz="0" w:space="0" w:color="auto"/>
            <w:right w:val="none" w:sz="0" w:space="0" w:color="auto"/>
          </w:divBdr>
        </w:div>
        <w:div w:id="1177770015">
          <w:marLeft w:val="0"/>
          <w:marRight w:val="0"/>
          <w:marTop w:val="0"/>
          <w:marBottom w:val="0"/>
          <w:divBdr>
            <w:top w:val="none" w:sz="0" w:space="0" w:color="auto"/>
            <w:left w:val="none" w:sz="0" w:space="0" w:color="auto"/>
            <w:bottom w:val="none" w:sz="0" w:space="0" w:color="auto"/>
            <w:right w:val="none" w:sz="0" w:space="0" w:color="auto"/>
          </w:divBdr>
        </w:div>
        <w:div w:id="922181046">
          <w:marLeft w:val="0"/>
          <w:marRight w:val="0"/>
          <w:marTop w:val="0"/>
          <w:marBottom w:val="0"/>
          <w:divBdr>
            <w:top w:val="none" w:sz="0" w:space="0" w:color="auto"/>
            <w:left w:val="none" w:sz="0" w:space="0" w:color="auto"/>
            <w:bottom w:val="none" w:sz="0" w:space="0" w:color="auto"/>
            <w:right w:val="none" w:sz="0" w:space="0" w:color="auto"/>
          </w:divBdr>
        </w:div>
        <w:div w:id="852034582">
          <w:marLeft w:val="0"/>
          <w:marRight w:val="0"/>
          <w:marTop w:val="0"/>
          <w:marBottom w:val="0"/>
          <w:divBdr>
            <w:top w:val="none" w:sz="0" w:space="0" w:color="auto"/>
            <w:left w:val="none" w:sz="0" w:space="0" w:color="auto"/>
            <w:bottom w:val="none" w:sz="0" w:space="0" w:color="auto"/>
            <w:right w:val="none" w:sz="0" w:space="0" w:color="auto"/>
          </w:divBdr>
        </w:div>
        <w:div w:id="1528593641">
          <w:marLeft w:val="0"/>
          <w:marRight w:val="0"/>
          <w:marTop w:val="0"/>
          <w:marBottom w:val="0"/>
          <w:divBdr>
            <w:top w:val="none" w:sz="0" w:space="0" w:color="auto"/>
            <w:left w:val="none" w:sz="0" w:space="0" w:color="auto"/>
            <w:bottom w:val="none" w:sz="0" w:space="0" w:color="auto"/>
            <w:right w:val="none" w:sz="0" w:space="0" w:color="auto"/>
          </w:divBdr>
        </w:div>
        <w:div w:id="892277441">
          <w:marLeft w:val="0"/>
          <w:marRight w:val="0"/>
          <w:marTop w:val="0"/>
          <w:marBottom w:val="0"/>
          <w:divBdr>
            <w:top w:val="none" w:sz="0" w:space="0" w:color="auto"/>
            <w:left w:val="none" w:sz="0" w:space="0" w:color="auto"/>
            <w:bottom w:val="none" w:sz="0" w:space="0" w:color="auto"/>
            <w:right w:val="none" w:sz="0" w:space="0" w:color="auto"/>
          </w:divBdr>
        </w:div>
        <w:div w:id="196310375">
          <w:marLeft w:val="0"/>
          <w:marRight w:val="0"/>
          <w:marTop w:val="0"/>
          <w:marBottom w:val="0"/>
          <w:divBdr>
            <w:top w:val="none" w:sz="0" w:space="0" w:color="auto"/>
            <w:left w:val="none" w:sz="0" w:space="0" w:color="auto"/>
            <w:bottom w:val="none" w:sz="0" w:space="0" w:color="auto"/>
            <w:right w:val="none" w:sz="0" w:space="0" w:color="auto"/>
          </w:divBdr>
        </w:div>
        <w:div w:id="533999751">
          <w:marLeft w:val="0"/>
          <w:marRight w:val="0"/>
          <w:marTop w:val="0"/>
          <w:marBottom w:val="0"/>
          <w:divBdr>
            <w:top w:val="none" w:sz="0" w:space="0" w:color="auto"/>
            <w:left w:val="none" w:sz="0" w:space="0" w:color="auto"/>
            <w:bottom w:val="none" w:sz="0" w:space="0" w:color="auto"/>
            <w:right w:val="none" w:sz="0" w:space="0" w:color="auto"/>
          </w:divBdr>
        </w:div>
        <w:div w:id="850727689">
          <w:marLeft w:val="0"/>
          <w:marRight w:val="0"/>
          <w:marTop w:val="0"/>
          <w:marBottom w:val="0"/>
          <w:divBdr>
            <w:top w:val="none" w:sz="0" w:space="0" w:color="auto"/>
            <w:left w:val="none" w:sz="0" w:space="0" w:color="auto"/>
            <w:bottom w:val="none" w:sz="0" w:space="0" w:color="auto"/>
            <w:right w:val="none" w:sz="0" w:space="0" w:color="auto"/>
          </w:divBdr>
        </w:div>
        <w:div w:id="1385790682">
          <w:marLeft w:val="0"/>
          <w:marRight w:val="0"/>
          <w:marTop w:val="0"/>
          <w:marBottom w:val="0"/>
          <w:divBdr>
            <w:top w:val="none" w:sz="0" w:space="0" w:color="auto"/>
            <w:left w:val="none" w:sz="0" w:space="0" w:color="auto"/>
            <w:bottom w:val="none" w:sz="0" w:space="0" w:color="auto"/>
            <w:right w:val="none" w:sz="0" w:space="0" w:color="auto"/>
          </w:divBdr>
        </w:div>
        <w:div w:id="1853378852">
          <w:marLeft w:val="0"/>
          <w:marRight w:val="0"/>
          <w:marTop w:val="0"/>
          <w:marBottom w:val="0"/>
          <w:divBdr>
            <w:top w:val="none" w:sz="0" w:space="0" w:color="auto"/>
            <w:left w:val="none" w:sz="0" w:space="0" w:color="auto"/>
            <w:bottom w:val="none" w:sz="0" w:space="0" w:color="auto"/>
            <w:right w:val="none" w:sz="0" w:space="0" w:color="auto"/>
          </w:divBdr>
        </w:div>
        <w:div w:id="1728258514">
          <w:marLeft w:val="0"/>
          <w:marRight w:val="0"/>
          <w:marTop w:val="0"/>
          <w:marBottom w:val="0"/>
          <w:divBdr>
            <w:top w:val="none" w:sz="0" w:space="0" w:color="auto"/>
            <w:left w:val="none" w:sz="0" w:space="0" w:color="auto"/>
            <w:bottom w:val="none" w:sz="0" w:space="0" w:color="auto"/>
            <w:right w:val="none" w:sz="0" w:space="0" w:color="auto"/>
          </w:divBdr>
        </w:div>
        <w:div w:id="75515736">
          <w:marLeft w:val="0"/>
          <w:marRight w:val="0"/>
          <w:marTop w:val="0"/>
          <w:marBottom w:val="0"/>
          <w:divBdr>
            <w:top w:val="none" w:sz="0" w:space="0" w:color="auto"/>
            <w:left w:val="none" w:sz="0" w:space="0" w:color="auto"/>
            <w:bottom w:val="none" w:sz="0" w:space="0" w:color="auto"/>
            <w:right w:val="none" w:sz="0" w:space="0" w:color="auto"/>
          </w:divBdr>
        </w:div>
        <w:div w:id="635843010">
          <w:marLeft w:val="0"/>
          <w:marRight w:val="0"/>
          <w:marTop w:val="0"/>
          <w:marBottom w:val="0"/>
          <w:divBdr>
            <w:top w:val="none" w:sz="0" w:space="0" w:color="auto"/>
            <w:left w:val="none" w:sz="0" w:space="0" w:color="auto"/>
            <w:bottom w:val="none" w:sz="0" w:space="0" w:color="auto"/>
            <w:right w:val="none" w:sz="0" w:space="0" w:color="auto"/>
          </w:divBdr>
        </w:div>
        <w:div w:id="1969045264">
          <w:marLeft w:val="0"/>
          <w:marRight w:val="0"/>
          <w:marTop w:val="0"/>
          <w:marBottom w:val="0"/>
          <w:divBdr>
            <w:top w:val="none" w:sz="0" w:space="0" w:color="auto"/>
            <w:left w:val="none" w:sz="0" w:space="0" w:color="auto"/>
            <w:bottom w:val="none" w:sz="0" w:space="0" w:color="auto"/>
            <w:right w:val="none" w:sz="0" w:space="0" w:color="auto"/>
          </w:divBdr>
        </w:div>
        <w:div w:id="1883859612">
          <w:marLeft w:val="0"/>
          <w:marRight w:val="0"/>
          <w:marTop w:val="0"/>
          <w:marBottom w:val="0"/>
          <w:divBdr>
            <w:top w:val="none" w:sz="0" w:space="0" w:color="auto"/>
            <w:left w:val="none" w:sz="0" w:space="0" w:color="auto"/>
            <w:bottom w:val="none" w:sz="0" w:space="0" w:color="auto"/>
            <w:right w:val="none" w:sz="0" w:space="0" w:color="auto"/>
          </w:divBdr>
        </w:div>
        <w:div w:id="496843061">
          <w:marLeft w:val="0"/>
          <w:marRight w:val="0"/>
          <w:marTop w:val="0"/>
          <w:marBottom w:val="0"/>
          <w:divBdr>
            <w:top w:val="none" w:sz="0" w:space="0" w:color="auto"/>
            <w:left w:val="none" w:sz="0" w:space="0" w:color="auto"/>
            <w:bottom w:val="none" w:sz="0" w:space="0" w:color="auto"/>
            <w:right w:val="none" w:sz="0" w:space="0" w:color="auto"/>
          </w:divBdr>
        </w:div>
        <w:div w:id="742802159">
          <w:marLeft w:val="0"/>
          <w:marRight w:val="0"/>
          <w:marTop w:val="0"/>
          <w:marBottom w:val="0"/>
          <w:divBdr>
            <w:top w:val="none" w:sz="0" w:space="0" w:color="auto"/>
            <w:left w:val="none" w:sz="0" w:space="0" w:color="auto"/>
            <w:bottom w:val="none" w:sz="0" w:space="0" w:color="auto"/>
            <w:right w:val="none" w:sz="0" w:space="0" w:color="auto"/>
          </w:divBdr>
        </w:div>
        <w:div w:id="1407797719">
          <w:marLeft w:val="0"/>
          <w:marRight w:val="0"/>
          <w:marTop w:val="0"/>
          <w:marBottom w:val="0"/>
          <w:divBdr>
            <w:top w:val="none" w:sz="0" w:space="0" w:color="auto"/>
            <w:left w:val="none" w:sz="0" w:space="0" w:color="auto"/>
            <w:bottom w:val="none" w:sz="0" w:space="0" w:color="auto"/>
            <w:right w:val="none" w:sz="0" w:space="0" w:color="auto"/>
          </w:divBdr>
        </w:div>
        <w:div w:id="1578129801">
          <w:marLeft w:val="0"/>
          <w:marRight w:val="0"/>
          <w:marTop w:val="0"/>
          <w:marBottom w:val="0"/>
          <w:divBdr>
            <w:top w:val="none" w:sz="0" w:space="0" w:color="auto"/>
            <w:left w:val="none" w:sz="0" w:space="0" w:color="auto"/>
            <w:bottom w:val="none" w:sz="0" w:space="0" w:color="auto"/>
            <w:right w:val="none" w:sz="0" w:space="0" w:color="auto"/>
          </w:divBdr>
        </w:div>
        <w:div w:id="106124538">
          <w:marLeft w:val="0"/>
          <w:marRight w:val="0"/>
          <w:marTop w:val="0"/>
          <w:marBottom w:val="0"/>
          <w:divBdr>
            <w:top w:val="none" w:sz="0" w:space="0" w:color="auto"/>
            <w:left w:val="none" w:sz="0" w:space="0" w:color="auto"/>
            <w:bottom w:val="none" w:sz="0" w:space="0" w:color="auto"/>
            <w:right w:val="none" w:sz="0" w:space="0" w:color="auto"/>
          </w:divBdr>
        </w:div>
        <w:div w:id="523130278">
          <w:marLeft w:val="0"/>
          <w:marRight w:val="0"/>
          <w:marTop w:val="0"/>
          <w:marBottom w:val="0"/>
          <w:divBdr>
            <w:top w:val="none" w:sz="0" w:space="0" w:color="auto"/>
            <w:left w:val="none" w:sz="0" w:space="0" w:color="auto"/>
            <w:bottom w:val="none" w:sz="0" w:space="0" w:color="auto"/>
            <w:right w:val="none" w:sz="0" w:space="0" w:color="auto"/>
          </w:divBdr>
        </w:div>
        <w:div w:id="1527717280">
          <w:marLeft w:val="0"/>
          <w:marRight w:val="0"/>
          <w:marTop w:val="0"/>
          <w:marBottom w:val="0"/>
          <w:divBdr>
            <w:top w:val="none" w:sz="0" w:space="0" w:color="auto"/>
            <w:left w:val="none" w:sz="0" w:space="0" w:color="auto"/>
            <w:bottom w:val="none" w:sz="0" w:space="0" w:color="auto"/>
            <w:right w:val="none" w:sz="0" w:space="0" w:color="auto"/>
          </w:divBdr>
        </w:div>
        <w:div w:id="54594844">
          <w:marLeft w:val="0"/>
          <w:marRight w:val="0"/>
          <w:marTop w:val="0"/>
          <w:marBottom w:val="0"/>
          <w:divBdr>
            <w:top w:val="none" w:sz="0" w:space="0" w:color="auto"/>
            <w:left w:val="none" w:sz="0" w:space="0" w:color="auto"/>
            <w:bottom w:val="none" w:sz="0" w:space="0" w:color="auto"/>
            <w:right w:val="none" w:sz="0" w:space="0" w:color="auto"/>
          </w:divBdr>
        </w:div>
        <w:div w:id="1993019422">
          <w:marLeft w:val="0"/>
          <w:marRight w:val="0"/>
          <w:marTop w:val="0"/>
          <w:marBottom w:val="0"/>
          <w:divBdr>
            <w:top w:val="none" w:sz="0" w:space="0" w:color="auto"/>
            <w:left w:val="none" w:sz="0" w:space="0" w:color="auto"/>
            <w:bottom w:val="none" w:sz="0" w:space="0" w:color="auto"/>
            <w:right w:val="none" w:sz="0" w:space="0" w:color="auto"/>
          </w:divBdr>
        </w:div>
        <w:div w:id="1735808169">
          <w:marLeft w:val="0"/>
          <w:marRight w:val="0"/>
          <w:marTop w:val="0"/>
          <w:marBottom w:val="0"/>
          <w:divBdr>
            <w:top w:val="none" w:sz="0" w:space="0" w:color="auto"/>
            <w:left w:val="none" w:sz="0" w:space="0" w:color="auto"/>
            <w:bottom w:val="none" w:sz="0" w:space="0" w:color="auto"/>
            <w:right w:val="none" w:sz="0" w:space="0" w:color="auto"/>
          </w:divBdr>
        </w:div>
        <w:div w:id="25957453">
          <w:marLeft w:val="0"/>
          <w:marRight w:val="0"/>
          <w:marTop w:val="0"/>
          <w:marBottom w:val="0"/>
          <w:divBdr>
            <w:top w:val="none" w:sz="0" w:space="0" w:color="auto"/>
            <w:left w:val="none" w:sz="0" w:space="0" w:color="auto"/>
            <w:bottom w:val="none" w:sz="0" w:space="0" w:color="auto"/>
            <w:right w:val="none" w:sz="0" w:space="0" w:color="auto"/>
          </w:divBdr>
        </w:div>
        <w:div w:id="1705786365">
          <w:marLeft w:val="0"/>
          <w:marRight w:val="0"/>
          <w:marTop w:val="0"/>
          <w:marBottom w:val="0"/>
          <w:divBdr>
            <w:top w:val="none" w:sz="0" w:space="0" w:color="auto"/>
            <w:left w:val="none" w:sz="0" w:space="0" w:color="auto"/>
            <w:bottom w:val="none" w:sz="0" w:space="0" w:color="auto"/>
            <w:right w:val="none" w:sz="0" w:space="0" w:color="auto"/>
          </w:divBdr>
        </w:div>
        <w:div w:id="1911191444">
          <w:marLeft w:val="0"/>
          <w:marRight w:val="0"/>
          <w:marTop w:val="0"/>
          <w:marBottom w:val="0"/>
          <w:divBdr>
            <w:top w:val="none" w:sz="0" w:space="0" w:color="auto"/>
            <w:left w:val="none" w:sz="0" w:space="0" w:color="auto"/>
            <w:bottom w:val="none" w:sz="0" w:space="0" w:color="auto"/>
            <w:right w:val="none" w:sz="0" w:space="0" w:color="auto"/>
          </w:divBdr>
        </w:div>
        <w:div w:id="608850752">
          <w:marLeft w:val="0"/>
          <w:marRight w:val="0"/>
          <w:marTop w:val="0"/>
          <w:marBottom w:val="0"/>
          <w:divBdr>
            <w:top w:val="none" w:sz="0" w:space="0" w:color="auto"/>
            <w:left w:val="none" w:sz="0" w:space="0" w:color="auto"/>
            <w:bottom w:val="none" w:sz="0" w:space="0" w:color="auto"/>
            <w:right w:val="none" w:sz="0" w:space="0" w:color="auto"/>
          </w:divBdr>
        </w:div>
        <w:div w:id="1539973775">
          <w:marLeft w:val="0"/>
          <w:marRight w:val="0"/>
          <w:marTop w:val="0"/>
          <w:marBottom w:val="0"/>
          <w:divBdr>
            <w:top w:val="none" w:sz="0" w:space="0" w:color="auto"/>
            <w:left w:val="none" w:sz="0" w:space="0" w:color="auto"/>
            <w:bottom w:val="none" w:sz="0" w:space="0" w:color="auto"/>
            <w:right w:val="none" w:sz="0" w:space="0" w:color="auto"/>
          </w:divBdr>
        </w:div>
        <w:div w:id="1808081362">
          <w:marLeft w:val="0"/>
          <w:marRight w:val="0"/>
          <w:marTop w:val="0"/>
          <w:marBottom w:val="0"/>
          <w:divBdr>
            <w:top w:val="none" w:sz="0" w:space="0" w:color="auto"/>
            <w:left w:val="none" w:sz="0" w:space="0" w:color="auto"/>
            <w:bottom w:val="none" w:sz="0" w:space="0" w:color="auto"/>
            <w:right w:val="none" w:sz="0" w:space="0" w:color="auto"/>
          </w:divBdr>
        </w:div>
        <w:div w:id="1996564988">
          <w:marLeft w:val="0"/>
          <w:marRight w:val="0"/>
          <w:marTop w:val="0"/>
          <w:marBottom w:val="0"/>
          <w:divBdr>
            <w:top w:val="none" w:sz="0" w:space="0" w:color="auto"/>
            <w:left w:val="none" w:sz="0" w:space="0" w:color="auto"/>
            <w:bottom w:val="none" w:sz="0" w:space="0" w:color="auto"/>
            <w:right w:val="none" w:sz="0" w:space="0" w:color="auto"/>
          </w:divBdr>
        </w:div>
        <w:div w:id="1210148805">
          <w:marLeft w:val="0"/>
          <w:marRight w:val="0"/>
          <w:marTop w:val="0"/>
          <w:marBottom w:val="0"/>
          <w:divBdr>
            <w:top w:val="none" w:sz="0" w:space="0" w:color="auto"/>
            <w:left w:val="none" w:sz="0" w:space="0" w:color="auto"/>
            <w:bottom w:val="none" w:sz="0" w:space="0" w:color="auto"/>
            <w:right w:val="none" w:sz="0" w:space="0" w:color="auto"/>
          </w:divBdr>
        </w:div>
        <w:div w:id="629826366">
          <w:marLeft w:val="0"/>
          <w:marRight w:val="0"/>
          <w:marTop w:val="0"/>
          <w:marBottom w:val="0"/>
          <w:divBdr>
            <w:top w:val="none" w:sz="0" w:space="0" w:color="auto"/>
            <w:left w:val="none" w:sz="0" w:space="0" w:color="auto"/>
            <w:bottom w:val="none" w:sz="0" w:space="0" w:color="auto"/>
            <w:right w:val="none" w:sz="0" w:space="0" w:color="auto"/>
          </w:divBdr>
        </w:div>
        <w:div w:id="1753040230">
          <w:marLeft w:val="0"/>
          <w:marRight w:val="0"/>
          <w:marTop w:val="0"/>
          <w:marBottom w:val="0"/>
          <w:divBdr>
            <w:top w:val="none" w:sz="0" w:space="0" w:color="auto"/>
            <w:left w:val="none" w:sz="0" w:space="0" w:color="auto"/>
            <w:bottom w:val="none" w:sz="0" w:space="0" w:color="auto"/>
            <w:right w:val="none" w:sz="0" w:space="0" w:color="auto"/>
          </w:divBdr>
        </w:div>
        <w:div w:id="1691372171">
          <w:marLeft w:val="0"/>
          <w:marRight w:val="0"/>
          <w:marTop w:val="0"/>
          <w:marBottom w:val="0"/>
          <w:divBdr>
            <w:top w:val="none" w:sz="0" w:space="0" w:color="auto"/>
            <w:left w:val="none" w:sz="0" w:space="0" w:color="auto"/>
            <w:bottom w:val="none" w:sz="0" w:space="0" w:color="auto"/>
            <w:right w:val="none" w:sz="0" w:space="0" w:color="auto"/>
          </w:divBdr>
        </w:div>
        <w:div w:id="1582331333">
          <w:marLeft w:val="0"/>
          <w:marRight w:val="0"/>
          <w:marTop w:val="0"/>
          <w:marBottom w:val="0"/>
          <w:divBdr>
            <w:top w:val="none" w:sz="0" w:space="0" w:color="auto"/>
            <w:left w:val="none" w:sz="0" w:space="0" w:color="auto"/>
            <w:bottom w:val="none" w:sz="0" w:space="0" w:color="auto"/>
            <w:right w:val="none" w:sz="0" w:space="0" w:color="auto"/>
          </w:divBdr>
        </w:div>
        <w:div w:id="600142060">
          <w:marLeft w:val="0"/>
          <w:marRight w:val="0"/>
          <w:marTop w:val="0"/>
          <w:marBottom w:val="0"/>
          <w:divBdr>
            <w:top w:val="none" w:sz="0" w:space="0" w:color="auto"/>
            <w:left w:val="none" w:sz="0" w:space="0" w:color="auto"/>
            <w:bottom w:val="none" w:sz="0" w:space="0" w:color="auto"/>
            <w:right w:val="none" w:sz="0" w:space="0" w:color="auto"/>
          </w:divBdr>
        </w:div>
        <w:div w:id="1135489427">
          <w:marLeft w:val="0"/>
          <w:marRight w:val="0"/>
          <w:marTop w:val="0"/>
          <w:marBottom w:val="0"/>
          <w:divBdr>
            <w:top w:val="none" w:sz="0" w:space="0" w:color="auto"/>
            <w:left w:val="none" w:sz="0" w:space="0" w:color="auto"/>
            <w:bottom w:val="none" w:sz="0" w:space="0" w:color="auto"/>
            <w:right w:val="none" w:sz="0" w:space="0" w:color="auto"/>
          </w:divBdr>
        </w:div>
        <w:div w:id="1558664491">
          <w:marLeft w:val="0"/>
          <w:marRight w:val="0"/>
          <w:marTop w:val="0"/>
          <w:marBottom w:val="0"/>
          <w:divBdr>
            <w:top w:val="none" w:sz="0" w:space="0" w:color="auto"/>
            <w:left w:val="none" w:sz="0" w:space="0" w:color="auto"/>
            <w:bottom w:val="none" w:sz="0" w:space="0" w:color="auto"/>
            <w:right w:val="none" w:sz="0" w:space="0" w:color="auto"/>
          </w:divBdr>
        </w:div>
        <w:div w:id="2046559142">
          <w:marLeft w:val="0"/>
          <w:marRight w:val="0"/>
          <w:marTop w:val="0"/>
          <w:marBottom w:val="0"/>
          <w:divBdr>
            <w:top w:val="none" w:sz="0" w:space="0" w:color="auto"/>
            <w:left w:val="none" w:sz="0" w:space="0" w:color="auto"/>
            <w:bottom w:val="none" w:sz="0" w:space="0" w:color="auto"/>
            <w:right w:val="none" w:sz="0" w:space="0" w:color="auto"/>
          </w:divBdr>
        </w:div>
        <w:div w:id="300765810">
          <w:marLeft w:val="0"/>
          <w:marRight w:val="0"/>
          <w:marTop w:val="0"/>
          <w:marBottom w:val="0"/>
          <w:divBdr>
            <w:top w:val="none" w:sz="0" w:space="0" w:color="auto"/>
            <w:left w:val="none" w:sz="0" w:space="0" w:color="auto"/>
            <w:bottom w:val="none" w:sz="0" w:space="0" w:color="auto"/>
            <w:right w:val="none" w:sz="0" w:space="0" w:color="auto"/>
          </w:divBdr>
        </w:div>
        <w:div w:id="1854488072">
          <w:marLeft w:val="0"/>
          <w:marRight w:val="0"/>
          <w:marTop w:val="0"/>
          <w:marBottom w:val="0"/>
          <w:divBdr>
            <w:top w:val="none" w:sz="0" w:space="0" w:color="auto"/>
            <w:left w:val="none" w:sz="0" w:space="0" w:color="auto"/>
            <w:bottom w:val="none" w:sz="0" w:space="0" w:color="auto"/>
            <w:right w:val="none" w:sz="0" w:space="0" w:color="auto"/>
          </w:divBdr>
        </w:div>
        <w:div w:id="1652053796">
          <w:marLeft w:val="0"/>
          <w:marRight w:val="0"/>
          <w:marTop w:val="0"/>
          <w:marBottom w:val="0"/>
          <w:divBdr>
            <w:top w:val="none" w:sz="0" w:space="0" w:color="auto"/>
            <w:left w:val="none" w:sz="0" w:space="0" w:color="auto"/>
            <w:bottom w:val="none" w:sz="0" w:space="0" w:color="auto"/>
            <w:right w:val="none" w:sz="0" w:space="0" w:color="auto"/>
          </w:divBdr>
        </w:div>
        <w:div w:id="331763693">
          <w:marLeft w:val="0"/>
          <w:marRight w:val="0"/>
          <w:marTop w:val="0"/>
          <w:marBottom w:val="0"/>
          <w:divBdr>
            <w:top w:val="none" w:sz="0" w:space="0" w:color="auto"/>
            <w:left w:val="none" w:sz="0" w:space="0" w:color="auto"/>
            <w:bottom w:val="none" w:sz="0" w:space="0" w:color="auto"/>
            <w:right w:val="none" w:sz="0" w:space="0" w:color="auto"/>
          </w:divBdr>
        </w:div>
        <w:div w:id="1304044802">
          <w:marLeft w:val="0"/>
          <w:marRight w:val="0"/>
          <w:marTop w:val="0"/>
          <w:marBottom w:val="0"/>
          <w:divBdr>
            <w:top w:val="none" w:sz="0" w:space="0" w:color="auto"/>
            <w:left w:val="none" w:sz="0" w:space="0" w:color="auto"/>
            <w:bottom w:val="none" w:sz="0" w:space="0" w:color="auto"/>
            <w:right w:val="none" w:sz="0" w:space="0" w:color="auto"/>
          </w:divBdr>
        </w:div>
        <w:div w:id="1307666907">
          <w:marLeft w:val="0"/>
          <w:marRight w:val="0"/>
          <w:marTop w:val="0"/>
          <w:marBottom w:val="0"/>
          <w:divBdr>
            <w:top w:val="none" w:sz="0" w:space="0" w:color="auto"/>
            <w:left w:val="none" w:sz="0" w:space="0" w:color="auto"/>
            <w:bottom w:val="none" w:sz="0" w:space="0" w:color="auto"/>
            <w:right w:val="none" w:sz="0" w:space="0" w:color="auto"/>
          </w:divBdr>
        </w:div>
        <w:div w:id="451753957">
          <w:marLeft w:val="0"/>
          <w:marRight w:val="0"/>
          <w:marTop w:val="0"/>
          <w:marBottom w:val="0"/>
          <w:divBdr>
            <w:top w:val="none" w:sz="0" w:space="0" w:color="auto"/>
            <w:left w:val="none" w:sz="0" w:space="0" w:color="auto"/>
            <w:bottom w:val="none" w:sz="0" w:space="0" w:color="auto"/>
            <w:right w:val="none" w:sz="0" w:space="0" w:color="auto"/>
          </w:divBdr>
        </w:div>
        <w:div w:id="1970668176">
          <w:marLeft w:val="0"/>
          <w:marRight w:val="0"/>
          <w:marTop w:val="0"/>
          <w:marBottom w:val="0"/>
          <w:divBdr>
            <w:top w:val="none" w:sz="0" w:space="0" w:color="auto"/>
            <w:left w:val="none" w:sz="0" w:space="0" w:color="auto"/>
            <w:bottom w:val="none" w:sz="0" w:space="0" w:color="auto"/>
            <w:right w:val="none" w:sz="0" w:space="0" w:color="auto"/>
          </w:divBdr>
        </w:div>
        <w:div w:id="1276257081">
          <w:marLeft w:val="0"/>
          <w:marRight w:val="0"/>
          <w:marTop w:val="0"/>
          <w:marBottom w:val="0"/>
          <w:divBdr>
            <w:top w:val="none" w:sz="0" w:space="0" w:color="auto"/>
            <w:left w:val="none" w:sz="0" w:space="0" w:color="auto"/>
            <w:bottom w:val="none" w:sz="0" w:space="0" w:color="auto"/>
            <w:right w:val="none" w:sz="0" w:space="0" w:color="auto"/>
          </w:divBdr>
        </w:div>
        <w:div w:id="1400977866">
          <w:marLeft w:val="0"/>
          <w:marRight w:val="0"/>
          <w:marTop w:val="0"/>
          <w:marBottom w:val="0"/>
          <w:divBdr>
            <w:top w:val="none" w:sz="0" w:space="0" w:color="auto"/>
            <w:left w:val="none" w:sz="0" w:space="0" w:color="auto"/>
            <w:bottom w:val="none" w:sz="0" w:space="0" w:color="auto"/>
            <w:right w:val="none" w:sz="0" w:space="0" w:color="auto"/>
          </w:divBdr>
        </w:div>
        <w:div w:id="232006498">
          <w:marLeft w:val="0"/>
          <w:marRight w:val="0"/>
          <w:marTop w:val="0"/>
          <w:marBottom w:val="0"/>
          <w:divBdr>
            <w:top w:val="none" w:sz="0" w:space="0" w:color="auto"/>
            <w:left w:val="none" w:sz="0" w:space="0" w:color="auto"/>
            <w:bottom w:val="none" w:sz="0" w:space="0" w:color="auto"/>
            <w:right w:val="none" w:sz="0" w:space="0" w:color="auto"/>
          </w:divBdr>
        </w:div>
        <w:div w:id="1716078887">
          <w:marLeft w:val="0"/>
          <w:marRight w:val="0"/>
          <w:marTop w:val="0"/>
          <w:marBottom w:val="0"/>
          <w:divBdr>
            <w:top w:val="none" w:sz="0" w:space="0" w:color="auto"/>
            <w:left w:val="none" w:sz="0" w:space="0" w:color="auto"/>
            <w:bottom w:val="none" w:sz="0" w:space="0" w:color="auto"/>
            <w:right w:val="none" w:sz="0" w:space="0" w:color="auto"/>
          </w:divBdr>
        </w:div>
        <w:div w:id="2126461141">
          <w:marLeft w:val="0"/>
          <w:marRight w:val="0"/>
          <w:marTop w:val="0"/>
          <w:marBottom w:val="0"/>
          <w:divBdr>
            <w:top w:val="none" w:sz="0" w:space="0" w:color="auto"/>
            <w:left w:val="none" w:sz="0" w:space="0" w:color="auto"/>
            <w:bottom w:val="none" w:sz="0" w:space="0" w:color="auto"/>
            <w:right w:val="none" w:sz="0" w:space="0" w:color="auto"/>
          </w:divBdr>
        </w:div>
        <w:div w:id="1624387385">
          <w:marLeft w:val="0"/>
          <w:marRight w:val="0"/>
          <w:marTop w:val="0"/>
          <w:marBottom w:val="0"/>
          <w:divBdr>
            <w:top w:val="none" w:sz="0" w:space="0" w:color="auto"/>
            <w:left w:val="none" w:sz="0" w:space="0" w:color="auto"/>
            <w:bottom w:val="none" w:sz="0" w:space="0" w:color="auto"/>
            <w:right w:val="none" w:sz="0" w:space="0" w:color="auto"/>
          </w:divBdr>
        </w:div>
        <w:div w:id="1183589599">
          <w:marLeft w:val="0"/>
          <w:marRight w:val="0"/>
          <w:marTop w:val="0"/>
          <w:marBottom w:val="0"/>
          <w:divBdr>
            <w:top w:val="none" w:sz="0" w:space="0" w:color="auto"/>
            <w:left w:val="none" w:sz="0" w:space="0" w:color="auto"/>
            <w:bottom w:val="none" w:sz="0" w:space="0" w:color="auto"/>
            <w:right w:val="none" w:sz="0" w:space="0" w:color="auto"/>
          </w:divBdr>
        </w:div>
        <w:div w:id="351305052">
          <w:marLeft w:val="0"/>
          <w:marRight w:val="0"/>
          <w:marTop w:val="0"/>
          <w:marBottom w:val="0"/>
          <w:divBdr>
            <w:top w:val="none" w:sz="0" w:space="0" w:color="auto"/>
            <w:left w:val="none" w:sz="0" w:space="0" w:color="auto"/>
            <w:bottom w:val="none" w:sz="0" w:space="0" w:color="auto"/>
            <w:right w:val="none" w:sz="0" w:space="0" w:color="auto"/>
          </w:divBdr>
        </w:div>
        <w:div w:id="1691375560">
          <w:marLeft w:val="0"/>
          <w:marRight w:val="0"/>
          <w:marTop w:val="0"/>
          <w:marBottom w:val="0"/>
          <w:divBdr>
            <w:top w:val="none" w:sz="0" w:space="0" w:color="auto"/>
            <w:left w:val="none" w:sz="0" w:space="0" w:color="auto"/>
            <w:bottom w:val="none" w:sz="0" w:space="0" w:color="auto"/>
            <w:right w:val="none" w:sz="0" w:space="0" w:color="auto"/>
          </w:divBdr>
        </w:div>
        <w:div w:id="808785554">
          <w:marLeft w:val="0"/>
          <w:marRight w:val="0"/>
          <w:marTop w:val="0"/>
          <w:marBottom w:val="0"/>
          <w:divBdr>
            <w:top w:val="none" w:sz="0" w:space="0" w:color="auto"/>
            <w:left w:val="none" w:sz="0" w:space="0" w:color="auto"/>
            <w:bottom w:val="none" w:sz="0" w:space="0" w:color="auto"/>
            <w:right w:val="none" w:sz="0" w:space="0" w:color="auto"/>
          </w:divBdr>
        </w:div>
        <w:div w:id="1902791234">
          <w:marLeft w:val="0"/>
          <w:marRight w:val="0"/>
          <w:marTop w:val="0"/>
          <w:marBottom w:val="0"/>
          <w:divBdr>
            <w:top w:val="none" w:sz="0" w:space="0" w:color="auto"/>
            <w:left w:val="none" w:sz="0" w:space="0" w:color="auto"/>
            <w:bottom w:val="none" w:sz="0" w:space="0" w:color="auto"/>
            <w:right w:val="none" w:sz="0" w:space="0" w:color="auto"/>
          </w:divBdr>
        </w:div>
        <w:div w:id="1664822020">
          <w:marLeft w:val="0"/>
          <w:marRight w:val="0"/>
          <w:marTop w:val="0"/>
          <w:marBottom w:val="0"/>
          <w:divBdr>
            <w:top w:val="none" w:sz="0" w:space="0" w:color="auto"/>
            <w:left w:val="none" w:sz="0" w:space="0" w:color="auto"/>
            <w:bottom w:val="none" w:sz="0" w:space="0" w:color="auto"/>
            <w:right w:val="none" w:sz="0" w:space="0" w:color="auto"/>
          </w:divBdr>
        </w:div>
        <w:div w:id="1209951870">
          <w:marLeft w:val="0"/>
          <w:marRight w:val="0"/>
          <w:marTop w:val="0"/>
          <w:marBottom w:val="0"/>
          <w:divBdr>
            <w:top w:val="none" w:sz="0" w:space="0" w:color="auto"/>
            <w:left w:val="none" w:sz="0" w:space="0" w:color="auto"/>
            <w:bottom w:val="none" w:sz="0" w:space="0" w:color="auto"/>
            <w:right w:val="none" w:sz="0" w:space="0" w:color="auto"/>
          </w:divBdr>
        </w:div>
        <w:div w:id="500200436">
          <w:marLeft w:val="0"/>
          <w:marRight w:val="0"/>
          <w:marTop w:val="0"/>
          <w:marBottom w:val="0"/>
          <w:divBdr>
            <w:top w:val="none" w:sz="0" w:space="0" w:color="auto"/>
            <w:left w:val="none" w:sz="0" w:space="0" w:color="auto"/>
            <w:bottom w:val="none" w:sz="0" w:space="0" w:color="auto"/>
            <w:right w:val="none" w:sz="0" w:space="0" w:color="auto"/>
          </w:divBdr>
        </w:div>
        <w:div w:id="1869219894">
          <w:marLeft w:val="0"/>
          <w:marRight w:val="0"/>
          <w:marTop w:val="0"/>
          <w:marBottom w:val="0"/>
          <w:divBdr>
            <w:top w:val="none" w:sz="0" w:space="0" w:color="auto"/>
            <w:left w:val="none" w:sz="0" w:space="0" w:color="auto"/>
            <w:bottom w:val="none" w:sz="0" w:space="0" w:color="auto"/>
            <w:right w:val="none" w:sz="0" w:space="0" w:color="auto"/>
          </w:divBdr>
        </w:div>
        <w:div w:id="427698988">
          <w:marLeft w:val="0"/>
          <w:marRight w:val="0"/>
          <w:marTop w:val="0"/>
          <w:marBottom w:val="0"/>
          <w:divBdr>
            <w:top w:val="none" w:sz="0" w:space="0" w:color="auto"/>
            <w:left w:val="none" w:sz="0" w:space="0" w:color="auto"/>
            <w:bottom w:val="none" w:sz="0" w:space="0" w:color="auto"/>
            <w:right w:val="none" w:sz="0" w:space="0" w:color="auto"/>
          </w:divBdr>
        </w:div>
        <w:div w:id="1213468887">
          <w:marLeft w:val="0"/>
          <w:marRight w:val="0"/>
          <w:marTop w:val="0"/>
          <w:marBottom w:val="0"/>
          <w:divBdr>
            <w:top w:val="none" w:sz="0" w:space="0" w:color="auto"/>
            <w:left w:val="none" w:sz="0" w:space="0" w:color="auto"/>
            <w:bottom w:val="none" w:sz="0" w:space="0" w:color="auto"/>
            <w:right w:val="none" w:sz="0" w:space="0" w:color="auto"/>
          </w:divBdr>
        </w:div>
        <w:div w:id="412507164">
          <w:marLeft w:val="0"/>
          <w:marRight w:val="0"/>
          <w:marTop w:val="0"/>
          <w:marBottom w:val="0"/>
          <w:divBdr>
            <w:top w:val="none" w:sz="0" w:space="0" w:color="auto"/>
            <w:left w:val="none" w:sz="0" w:space="0" w:color="auto"/>
            <w:bottom w:val="none" w:sz="0" w:space="0" w:color="auto"/>
            <w:right w:val="none" w:sz="0" w:space="0" w:color="auto"/>
          </w:divBdr>
        </w:div>
        <w:div w:id="799687154">
          <w:marLeft w:val="0"/>
          <w:marRight w:val="0"/>
          <w:marTop w:val="0"/>
          <w:marBottom w:val="0"/>
          <w:divBdr>
            <w:top w:val="none" w:sz="0" w:space="0" w:color="auto"/>
            <w:left w:val="none" w:sz="0" w:space="0" w:color="auto"/>
            <w:bottom w:val="none" w:sz="0" w:space="0" w:color="auto"/>
            <w:right w:val="none" w:sz="0" w:space="0" w:color="auto"/>
          </w:divBdr>
        </w:div>
        <w:div w:id="2045908210">
          <w:marLeft w:val="0"/>
          <w:marRight w:val="0"/>
          <w:marTop w:val="0"/>
          <w:marBottom w:val="0"/>
          <w:divBdr>
            <w:top w:val="none" w:sz="0" w:space="0" w:color="auto"/>
            <w:left w:val="none" w:sz="0" w:space="0" w:color="auto"/>
            <w:bottom w:val="none" w:sz="0" w:space="0" w:color="auto"/>
            <w:right w:val="none" w:sz="0" w:space="0" w:color="auto"/>
          </w:divBdr>
        </w:div>
        <w:div w:id="444347104">
          <w:marLeft w:val="0"/>
          <w:marRight w:val="0"/>
          <w:marTop w:val="0"/>
          <w:marBottom w:val="0"/>
          <w:divBdr>
            <w:top w:val="none" w:sz="0" w:space="0" w:color="auto"/>
            <w:left w:val="none" w:sz="0" w:space="0" w:color="auto"/>
            <w:bottom w:val="none" w:sz="0" w:space="0" w:color="auto"/>
            <w:right w:val="none" w:sz="0" w:space="0" w:color="auto"/>
          </w:divBdr>
        </w:div>
        <w:div w:id="1124234967">
          <w:marLeft w:val="0"/>
          <w:marRight w:val="0"/>
          <w:marTop w:val="0"/>
          <w:marBottom w:val="0"/>
          <w:divBdr>
            <w:top w:val="none" w:sz="0" w:space="0" w:color="auto"/>
            <w:left w:val="none" w:sz="0" w:space="0" w:color="auto"/>
            <w:bottom w:val="none" w:sz="0" w:space="0" w:color="auto"/>
            <w:right w:val="none" w:sz="0" w:space="0" w:color="auto"/>
          </w:divBdr>
        </w:div>
        <w:div w:id="994139319">
          <w:marLeft w:val="0"/>
          <w:marRight w:val="0"/>
          <w:marTop w:val="0"/>
          <w:marBottom w:val="0"/>
          <w:divBdr>
            <w:top w:val="none" w:sz="0" w:space="0" w:color="auto"/>
            <w:left w:val="none" w:sz="0" w:space="0" w:color="auto"/>
            <w:bottom w:val="none" w:sz="0" w:space="0" w:color="auto"/>
            <w:right w:val="none" w:sz="0" w:space="0" w:color="auto"/>
          </w:divBdr>
        </w:div>
        <w:div w:id="1917745570">
          <w:marLeft w:val="0"/>
          <w:marRight w:val="0"/>
          <w:marTop w:val="0"/>
          <w:marBottom w:val="0"/>
          <w:divBdr>
            <w:top w:val="none" w:sz="0" w:space="0" w:color="auto"/>
            <w:left w:val="none" w:sz="0" w:space="0" w:color="auto"/>
            <w:bottom w:val="none" w:sz="0" w:space="0" w:color="auto"/>
            <w:right w:val="none" w:sz="0" w:space="0" w:color="auto"/>
          </w:divBdr>
        </w:div>
        <w:div w:id="1863349976">
          <w:marLeft w:val="0"/>
          <w:marRight w:val="0"/>
          <w:marTop w:val="0"/>
          <w:marBottom w:val="0"/>
          <w:divBdr>
            <w:top w:val="none" w:sz="0" w:space="0" w:color="auto"/>
            <w:left w:val="none" w:sz="0" w:space="0" w:color="auto"/>
            <w:bottom w:val="none" w:sz="0" w:space="0" w:color="auto"/>
            <w:right w:val="none" w:sz="0" w:space="0" w:color="auto"/>
          </w:divBdr>
        </w:div>
        <w:div w:id="1795370567">
          <w:marLeft w:val="0"/>
          <w:marRight w:val="0"/>
          <w:marTop w:val="0"/>
          <w:marBottom w:val="0"/>
          <w:divBdr>
            <w:top w:val="none" w:sz="0" w:space="0" w:color="auto"/>
            <w:left w:val="none" w:sz="0" w:space="0" w:color="auto"/>
            <w:bottom w:val="none" w:sz="0" w:space="0" w:color="auto"/>
            <w:right w:val="none" w:sz="0" w:space="0" w:color="auto"/>
          </w:divBdr>
        </w:div>
        <w:div w:id="1777481974">
          <w:marLeft w:val="0"/>
          <w:marRight w:val="0"/>
          <w:marTop w:val="0"/>
          <w:marBottom w:val="0"/>
          <w:divBdr>
            <w:top w:val="none" w:sz="0" w:space="0" w:color="auto"/>
            <w:left w:val="none" w:sz="0" w:space="0" w:color="auto"/>
            <w:bottom w:val="none" w:sz="0" w:space="0" w:color="auto"/>
            <w:right w:val="none" w:sz="0" w:space="0" w:color="auto"/>
          </w:divBdr>
        </w:div>
        <w:div w:id="1030883818">
          <w:marLeft w:val="0"/>
          <w:marRight w:val="0"/>
          <w:marTop w:val="0"/>
          <w:marBottom w:val="0"/>
          <w:divBdr>
            <w:top w:val="none" w:sz="0" w:space="0" w:color="auto"/>
            <w:left w:val="none" w:sz="0" w:space="0" w:color="auto"/>
            <w:bottom w:val="none" w:sz="0" w:space="0" w:color="auto"/>
            <w:right w:val="none" w:sz="0" w:space="0" w:color="auto"/>
          </w:divBdr>
        </w:div>
        <w:div w:id="1312709033">
          <w:marLeft w:val="0"/>
          <w:marRight w:val="0"/>
          <w:marTop w:val="0"/>
          <w:marBottom w:val="0"/>
          <w:divBdr>
            <w:top w:val="none" w:sz="0" w:space="0" w:color="auto"/>
            <w:left w:val="none" w:sz="0" w:space="0" w:color="auto"/>
            <w:bottom w:val="none" w:sz="0" w:space="0" w:color="auto"/>
            <w:right w:val="none" w:sz="0" w:space="0" w:color="auto"/>
          </w:divBdr>
        </w:div>
        <w:div w:id="1328096904">
          <w:marLeft w:val="0"/>
          <w:marRight w:val="0"/>
          <w:marTop w:val="0"/>
          <w:marBottom w:val="0"/>
          <w:divBdr>
            <w:top w:val="none" w:sz="0" w:space="0" w:color="auto"/>
            <w:left w:val="none" w:sz="0" w:space="0" w:color="auto"/>
            <w:bottom w:val="none" w:sz="0" w:space="0" w:color="auto"/>
            <w:right w:val="none" w:sz="0" w:space="0" w:color="auto"/>
          </w:divBdr>
        </w:div>
        <w:div w:id="1269771785">
          <w:marLeft w:val="0"/>
          <w:marRight w:val="0"/>
          <w:marTop w:val="0"/>
          <w:marBottom w:val="0"/>
          <w:divBdr>
            <w:top w:val="none" w:sz="0" w:space="0" w:color="auto"/>
            <w:left w:val="none" w:sz="0" w:space="0" w:color="auto"/>
            <w:bottom w:val="none" w:sz="0" w:space="0" w:color="auto"/>
            <w:right w:val="none" w:sz="0" w:space="0" w:color="auto"/>
          </w:divBdr>
        </w:div>
        <w:div w:id="846484474">
          <w:marLeft w:val="0"/>
          <w:marRight w:val="0"/>
          <w:marTop w:val="0"/>
          <w:marBottom w:val="0"/>
          <w:divBdr>
            <w:top w:val="none" w:sz="0" w:space="0" w:color="auto"/>
            <w:left w:val="none" w:sz="0" w:space="0" w:color="auto"/>
            <w:bottom w:val="none" w:sz="0" w:space="0" w:color="auto"/>
            <w:right w:val="none" w:sz="0" w:space="0" w:color="auto"/>
          </w:divBdr>
        </w:div>
        <w:div w:id="1324550573">
          <w:marLeft w:val="0"/>
          <w:marRight w:val="0"/>
          <w:marTop w:val="0"/>
          <w:marBottom w:val="0"/>
          <w:divBdr>
            <w:top w:val="none" w:sz="0" w:space="0" w:color="auto"/>
            <w:left w:val="none" w:sz="0" w:space="0" w:color="auto"/>
            <w:bottom w:val="none" w:sz="0" w:space="0" w:color="auto"/>
            <w:right w:val="none" w:sz="0" w:space="0" w:color="auto"/>
          </w:divBdr>
        </w:div>
        <w:div w:id="937559883">
          <w:marLeft w:val="0"/>
          <w:marRight w:val="0"/>
          <w:marTop w:val="0"/>
          <w:marBottom w:val="0"/>
          <w:divBdr>
            <w:top w:val="none" w:sz="0" w:space="0" w:color="auto"/>
            <w:left w:val="none" w:sz="0" w:space="0" w:color="auto"/>
            <w:bottom w:val="none" w:sz="0" w:space="0" w:color="auto"/>
            <w:right w:val="none" w:sz="0" w:space="0" w:color="auto"/>
          </w:divBdr>
        </w:div>
        <w:div w:id="1412660902">
          <w:marLeft w:val="0"/>
          <w:marRight w:val="0"/>
          <w:marTop w:val="0"/>
          <w:marBottom w:val="0"/>
          <w:divBdr>
            <w:top w:val="none" w:sz="0" w:space="0" w:color="auto"/>
            <w:left w:val="none" w:sz="0" w:space="0" w:color="auto"/>
            <w:bottom w:val="none" w:sz="0" w:space="0" w:color="auto"/>
            <w:right w:val="none" w:sz="0" w:space="0" w:color="auto"/>
          </w:divBdr>
        </w:div>
        <w:div w:id="1532185797">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236162786">
          <w:marLeft w:val="0"/>
          <w:marRight w:val="0"/>
          <w:marTop w:val="0"/>
          <w:marBottom w:val="0"/>
          <w:divBdr>
            <w:top w:val="none" w:sz="0" w:space="0" w:color="auto"/>
            <w:left w:val="none" w:sz="0" w:space="0" w:color="auto"/>
            <w:bottom w:val="none" w:sz="0" w:space="0" w:color="auto"/>
            <w:right w:val="none" w:sz="0" w:space="0" w:color="auto"/>
          </w:divBdr>
        </w:div>
        <w:div w:id="1746223279">
          <w:marLeft w:val="0"/>
          <w:marRight w:val="0"/>
          <w:marTop w:val="0"/>
          <w:marBottom w:val="0"/>
          <w:divBdr>
            <w:top w:val="none" w:sz="0" w:space="0" w:color="auto"/>
            <w:left w:val="none" w:sz="0" w:space="0" w:color="auto"/>
            <w:bottom w:val="none" w:sz="0" w:space="0" w:color="auto"/>
            <w:right w:val="none" w:sz="0" w:space="0" w:color="auto"/>
          </w:divBdr>
        </w:div>
        <w:div w:id="332757268">
          <w:marLeft w:val="0"/>
          <w:marRight w:val="0"/>
          <w:marTop w:val="0"/>
          <w:marBottom w:val="0"/>
          <w:divBdr>
            <w:top w:val="none" w:sz="0" w:space="0" w:color="auto"/>
            <w:left w:val="none" w:sz="0" w:space="0" w:color="auto"/>
            <w:bottom w:val="none" w:sz="0" w:space="0" w:color="auto"/>
            <w:right w:val="none" w:sz="0" w:space="0" w:color="auto"/>
          </w:divBdr>
        </w:div>
        <w:div w:id="476268408">
          <w:marLeft w:val="0"/>
          <w:marRight w:val="0"/>
          <w:marTop w:val="0"/>
          <w:marBottom w:val="0"/>
          <w:divBdr>
            <w:top w:val="none" w:sz="0" w:space="0" w:color="auto"/>
            <w:left w:val="none" w:sz="0" w:space="0" w:color="auto"/>
            <w:bottom w:val="none" w:sz="0" w:space="0" w:color="auto"/>
            <w:right w:val="none" w:sz="0" w:space="0" w:color="auto"/>
          </w:divBdr>
        </w:div>
        <w:div w:id="1733431961">
          <w:marLeft w:val="0"/>
          <w:marRight w:val="0"/>
          <w:marTop w:val="0"/>
          <w:marBottom w:val="0"/>
          <w:divBdr>
            <w:top w:val="none" w:sz="0" w:space="0" w:color="auto"/>
            <w:left w:val="none" w:sz="0" w:space="0" w:color="auto"/>
            <w:bottom w:val="none" w:sz="0" w:space="0" w:color="auto"/>
            <w:right w:val="none" w:sz="0" w:space="0" w:color="auto"/>
          </w:divBdr>
        </w:div>
        <w:div w:id="224535511">
          <w:marLeft w:val="0"/>
          <w:marRight w:val="0"/>
          <w:marTop w:val="0"/>
          <w:marBottom w:val="0"/>
          <w:divBdr>
            <w:top w:val="none" w:sz="0" w:space="0" w:color="auto"/>
            <w:left w:val="none" w:sz="0" w:space="0" w:color="auto"/>
            <w:bottom w:val="none" w:sz="0" w:space="0" w:color="auto"/>
            <w:right w:val="none" w:sz="0" w:space="0" w:color="auto"/>
          </w:divBdr>
        </w:div>
        <w:div w:id="27149304">
          <w:marLeft w:val="0"/>
          <w:marRight w:val="0"/>
          <w:marTop w:val="0"/>
          <w:marBottom w:val="0"/>
          <w:divBdr>
            <w:top w:val="none" w:sz="0" w:space="0" w:color="auto"/>
            <w:left w:val="none" w:sz="0" w:space="0" w:color="auto"/>
            <w:bottom w:val="none" w:sz="0" w:space="0" w:color="auto"/>
            <w:right w:val="none" w:sz="0" w:space="0" w:color="auto"/>
          </w:divBdr>
        </w:div>
        <w:div w:id="401753960">
          <w:marLeft w:val="0"/>
          <w:marRight w:val="0"/>
          <w:marTop w:val="0"/>
          <w:marBottom w:val="0"/>
          <w:divBdr>
            <w:top w:val="none" w:sz="0" w:space="0" w:color="auto"/>
            <w:left w:val="none" w:sz="0" w:space="0" w:color="auto"/>
            <w:bottom w:val="none" w:sz="0" w:space="0" w:color="auto"/>
            <w:right w:val="none" w:sz="0" w:space="0" w:color="auto"/>
          </w:divBdr>
        </w:div>
        <w:div w:id="1995715137">
          <w:marLeft w:val="0"/>
          <w:marRight w:val="0"/>
          <w:marTop w:val="0"/>
          <w:marBottom w:val="0"/>
          <w:divBdr>
            <w:top w:val="none" w:sz="0" w:space="0" w:color="auto"/>
            <w:left w:val="none" w:sz="0" w:space="0" w:color="auto"/>
            <w:bottom w:val="none" w:sz="0" w:space="0" w:color="auto"/>
            <w:right w:val="none" w:sz="0" w:space="0" w:color="auto"/>
          </w:divBdr>
        </w:div>
        <w:div w:id="80764258">
          <w:marLeft w:val="0"/>
          <w:marRight w:val="0"/>
          <w:marTop w:val="0"/>
          <w:marBottom w:val="0"/>
          <w:divBdr>
            <w:top w:val="none" w:sz="0" w:space="0" w:color="auto"/>
            <w:left w:val="none" w:sz="0" w:space="0" w:color="auto"/>
            <w:bottom w:val="none" w:sz="0" w:space="0" w:color="auto"/>
            <w:right w:val="none" w:sz="0" w:space="0" w:color="auto"/>
          </w:divBdr>
        </w:div>
        <w:div w:id="169566009">
          <w:marLeft w:val="0"/>
          <w:marRight w:val="0"/>
          <w:marTop w:val="0"/>
          <w:marBottom w:val="0"/>
          <w:divBdr>
            <w:top w:val="none" w:sz="0" w:space="0" w:color="auto"/>
            <w:left w:val="none" w:sz="0" w:space="0" w:color="auto"/>
            <w:bottom w:val="none" w:sz="0" w:space="0" w:color="auto"/>
            <w:right w:val="none" w:sz="0" w:space="0" w:color="auto"/>
          </w:divBdr>
        </w:div>
        <w:div w:id="1127285362">
          <w:marLeft w:val="0"/>
          <w:marRight w:val="0"/>
          <w:marTop w:val="0"/>
          <w:marBottom w:val="0"/>
          <w:divBdr>
            <w:top w:val="none" w:sz="0" w:space="0" w:color="auto"/>
            <w:left w:val="none" w:sz="0" w:space="0" w:color="auto"/>
            <w:bottom w:val="none" w:sz="0" w:space="0" w:color="auto"/>
            <w:right w:val="none" w:sz="0" w:space="0" w:color="auto"/>
          </w:divBdr>
        </w:div>
        <w:div w:id="1629387504">
          <w:marLeft w:val="0"/>
          <w:marRight w:val="0"/>
          <w:marTop w:val="0"/>
          <w:marBottom w:val="0"/>
          <w:divBdr>
            <w:top w:val="none" w:sz="0" w:space="0" w:color="auto"/>
            <w:left w:val="none" w:sz="0" w:space="0" w:color="auto"/>
            <w:bottom w:val="none" w:sz="0" w:space="0" w:color="auto"/>
            <w:right w:val="none" w:sz="0" w:space="0" w:color="auto"/>
          </w:divBdr>
        </w:div>
        <w:div w:id="2035954783">
          <w:marLeft w:val="0"/>
          <w:marRight w:val="0"/>
          <w:marTop w:val="0"/>
          <w:marBottom w:val="0"/>
          <w:divBdr>
            <w:top w:val="none" w:sz="0" w:space="0" w:color="auto"/>
            <w:left w:val="none" w:sz="0" w:space="0" w:color="auto"/>
            <w:bottom w:val="none" w:sz="0" w:space="0" w:color="auto"/>
            <w:right w:val="none" w:sz="0" w:space="0" w:color="auto"/>
          </w:divBdr>
        </w:div>
        <w:div w:id="646009741">
          <w:marLeft w:val="0"/>
          <w:marRight w:val="0"/>
          <w:marTop w:val="0"/>
          <w:marBottom w:val="0"/>
          <w:divBdr>
            <w:top w:val="none" w:sz="0" w:space="0" w:color="auto"/>
            <w:left w:val="none" w:sz="0" w:space="0" w:color="auto"/>
            <w:bottom w:val="none" w:sz="0" w:space="0" w:color="auto"/>
            <w:right w:val="none" w:sz="0" w:space="0" w:color="auto"/>
          </w:divBdr>
        </w:div>
        <w:div w:id="1974478592">
          <w:marLeft w:val="0"/>
          <w:marRight w:val="0"/>
          <w:marTop w:val="0"/>
          <w:marBottom w:val="0"/>
          <w:divBdr>
            <w:top w:val="none" w:sz="0" w:space="0" w:color="auto"/>
            <w:left w:val="none" w:sz="0" w:space="0" w:color="auto"/>
            <w:bottom w:val="none" w:sz="0" w:space="0" w:color="auto"/>
            <w:right w:val="none" w:sz="0" w:space="0" w:color="auto"/>
          </w:divBdr>
        </w:div>
        <w:div w:id="1230457955">
          <w:marLeft w:val="0"/>
          <w:marRight w:val="0"/>
          <w:marTop w:val="0"/>
          <w:marBottom w:val="0"/>
          <w:divBdr>
            <w:top w:val="none" w:sz="0" w:space="0" w:color="auto"/>
            <w:left w:val="none" w:sz="0" w:space="0" w:color="auto"/>
            <w:bottom w:val="none" w:sz="0" w:space="0" w:color="auto"/>
            <w:right w:val="none" w:sz="0" w:space="0" w:color="auto"/>
          </w:divBdr>
        </w:div>
        <w:div w:id="387145890">
          <w:marLeft w:val="0"/>
          <w:marRight w:val="0"/>
          <w:marTop w:val="0"/>
          <w:marBottom w:val="0"/>
          <w:divBdr>
            <w:top w:val="none" w:sz="0" w:space="0" w:color="auto"/>
            <w:left w:val="none" w:sz="0" w:space="0" w:color="auto"/>
            <w:bottom w:val="none" w:sz="0" w:space="0" w:color="auto"/>
            <w:right w:val="none" w:sz="0" w:space="0" w:color="auto"/>
          </w:divBdr>
        </w:div>
        <w:div w:id="1510682210">
          <w:marLeft w:val="0"/>
          <w:marRight w:val="0"/>
          <w:marTop w:val="0"/>
          <w:marBottom w:val="0"/>
          <w:divBdr>
            <w:top w:val="none" w:sz="0" w:space="0" w:color="auto"/>
            <w:left w:val="none" w:sz="0" w:space="0" w:color="auto"/>
            <w:bottom w:val="none" w:sz="0" w:space="0" w:color="auto"/>
            <w:right w:val="none" w:sz="0" w:space="0" w:color="auto"/>
          </w:divBdr>
        </w:div>
        <w:div w:id="198980389">
          <w:marLeft w:val="0"/>
          <w:marRight w:val="0"/>
          <w:marTop w:val="0"/>
          <w:marBottom w:val="0"/>
          <w:divBdr>
            <w:top w:val="none" w:sz="0" w:space="0" w:color="auto"/>
            <w:left w:val="none" w:sz="0" w:space="0" w:color="auto"/>
            <w:bottom w:val="none" w:sz="0" w:space="0" w:color="auto"/>
            <w:right w:val="none" w:sz="0" w:space="0" w:color="auto"/>
          </w:divBdr>
        </w:div>
        <w:div w:id="756709945">
          <w:marLeft w:val="0"/>
          <w:marRight w:val="0"/>
          <w:marTop w:val="0"/>
          <w:marBottom w:val="0"/>
          <w:divBdr>
            <w:top w:val="none" w:sz="0" w:space="0" w:color="auto"/>
            <w:left w:val="none" w:sz="0" w:space="0" w:color="auto"/>
            <w:bottom w:val="none" w:sz="0" w:space="0" w:color="auto"/>
            <w:right w:val="none" w:sz="0" w:space="0" w:color="auto"/>
          </w:divBdr>
        </w:div>
        <w:div w:id="16129097">
          <w:marLeft w:val="0"/>
          <w:marRight w:val="0"/>
          <w:marTop w:val="0"/>
          <w:marBottom w:val="0"/>
          <w:divBdr>
            <w:top w:val="none" w:sz="0" w:space="0" w:color="auto"/>
            <w:left w:val="none" w:sz="0" w:space="0" w:color="auto"/>
            <w:bottom w:val="none" w:sz="0" w:space="0" w:color="auto"/>
            <w:right w:val="none" w:sz="0" w:space="0" w:color="auto"/>
          </w:divBdr>
        </w:div>
        <w:div w:id="806507786">
          <w:marLeft w:val="0"/>
          <w:marRight w:val="0"/>
          <w:marTop w:val="0"/>
          <w:marBottom w:val="0"/>
          <w:divBdr>
            <w:top w:val="none" w:sz="0" w:space="0" w:color="auto"/>
            <w:left w:val="none" w:sz="0" w:space="0" w:color="auto"/>
            <w:bottom w:val="none" w:sz="0" w:space="0" w:color="auto"/>
            <w:right w:val="none" w:sz="0" w:space="0" w:color="auto"/>
          </w:divBdr>
        </w:div>
        <w:div w:id="2003464409">
          <w:marLeft w:val="0"/>
          <w:marRight w:val="0"/>
          <w:marTop w:val="0"/>
          <w:marBottom w:val="0"/>
          <w:divBdr>
            <w:top w:val="none" w:sz="0" w:space="0" w:color="auto"/>
            <w:left w:val="none" w:sz="0" w:space="0" w:color="auto"/>
            <w:bottom w:val="none" w:sz="0" w:space="0" w:color="auto"/>
            <w:right w:val="none" w:sz="0" w:space="0" w:color="auto"/>
          </w:divBdr>
        </w:div>
        <w:div w:id="1842503211">
          <w:marLeft w:val="0"/>
          <w:marRight w:val="0"/>
          <w:marTop w:val="0"/>
          <w:marBottom w:val="0"/>
          <w:divBdr>
            <w:top w:val="none" w:sz="0" w:space="0" w:color="auto"/>
            <w:left w:val="none" w:sz="0" w:space="0" w:color="auto"/>
            <w:bottom w:val="none" w:sz="0" w:space="0" w:color="auto"/>
            <w:right w:val="none" w:sz="0" w:space="0" w:color="auto"/>
          </w:divBdr>
        </w:div>
        <w:div w:id="749235660">
          <w:marLeft w:val="0"/>
          <w:marRight w:val="0"/>
          <w:marTop w:val="0"/>
          <w:marBottom w:val="0"/>
          <w:divBdr>
            <w:top w:val="none" w:sz="0" w:space="0" w:color="auto"/>
            <w:left w:val="none" w:sz="0" w:space="0" w:color="auto"/>
            <w:bottom w:val="none" w:sz="0" w:space="0" w:color="auto"/>
            <w:right w:val="none" w:sz="0" w:space="0" w:color="auto"/>
          </w:divBdr>
        </w:div>
        <w:div w:id="1350064946">
          <w:marLeft w:val="0"/>
          <w:marRight w:val="0"/>
          <w:marTop w:val="0"/>
          <w:marBottom w:val="0"/>
          <w:divBdr>
            <w:top w:val="none" w:sz="0" w:space="0" w:color="auto"/>
            <w:left w:val="none" w:sz="0" w:space="0" w:color="auto"/>
            <w:bottom w:val="none" w:sz="0" w:space="0" w:color="auto"/>
            <w:right w:val="none" w:sz="0" w:space="0" w:color="auto"/>
          </w:divBdr>
        </w:div>
        <w:div w:id="1059010344">
          <w:marLeft w:val="0"/>
          <w:marRight w:val="0"/>
          <w:marTop w:val="0"/>
          <w:marBottom w:val="0"/>
          <w:divBdr>
            <w:top w:val="none" w:sz="0" w:space="0" w:color="auto"/>
            <w:left w:val="none" w:sz="0" w:space="0" w:color="auto"/>
            <w:bottom w:val="none" w:sz="0" w:space="0" w:color="auto"/>
            <w:right w:val="none" w:sz="0" w:space="0" w:color="auto"/>
          </w:divBdr>
        </w:div>
        <w:div w:id="254285855">
          <w:marLeft w:val="0"/>
          <w:marRight w:val="0"/>
          <w:marTop w:val="0"/>
          <w:marBottom w:val="0"/>
          <w:divBdr>
            <w:top w:val="none" w:sz="0" w:space="0" w:color="auto"/>
            <w:left w:val="none" w:sz="0" w:space="0" w:color="auto"/>
            <w:bottom w:val="none" w:sz="0" w:space="0" w:color="auto"/>
            <w:right w:val="none" w:sz="0" w:space="0" w:color="auto"/>
          </w:divBdr>
        </w:div>
        <w:div w:id="1777939383">
          <w:marLeft w:val="0"/>
          <w:marRight w:val="0"/>
          <w:marTop w:val="0"/>
          <w:marBottom w:val="0"/>
          <w:divBdr>
            <w:top w:val="none" w:sz="0" w:space="0" w:color="auto"/>
            <w:left w:val="none" w:sz="0" w:space="0" w:color="auto"/>
            <w:bottom w:val="none" w:sz="0" w:space="0" w:color="auto"/>
            <w:right w:val="none" w:sz="0" w:space="0" w:color="auto"/>
          </w:divBdr>
        </w:div>
        <w:div w:id="264844092">
          <w:marLeft w:val="0"/>
          <w:marRight w:val="0"/>
          <w:marTop w:val="0"/>
          <w:marBottom w:val="0"/>
          <w:divBdr>
            <w:top w:val="none" w:sz="0" w:space="0" w:color="auto"/>
            <w:left w:val="none" w:sz="0" w:space="0" w:color="auto"/>
            <w:bottom w:val="none" w:sz="0" w:space="0" w:color="auto"/>
            <w:right w:val="none" w:sz="0" w:space="0" w:color="auto"/>
          </w:divBdr>
        </w:div>
        <w:div w:id="480273205">
          <w:marLeft w:val="0"/>
          <w:marRight w:val="0"/>
          <w:marTop w:val="0"/>
          <w:marBottom w:val="0"/>
          <w:divBdr>
            <w:top w:val="none" w:sz="0" w:space="0" w:color="auto"/>
            <w:left w:val="none" w:sz="0" w:space="0" w:color="auto"/>
            <w:bottom w:val="none" w:sz="0" w:space="0" w:color="auto"/>
            <w:right w:val="none" w:sz="0" w:space="0" w:color="auto"/>
          </w:divBdr>
        </w:div>
        <w:div w:id="314723453">
          <w:marLeft w:val="0"/>
          <w:marRight w:val="0"/>
          <w:marTop w:val="0"/>
          <w:marBottom w:val="0"/>
          <w:divBdr>
            <w:top w:val="none" w:sz="0" w:space="0" w:color="auto"/>
            <w:left w:val="none" w:sz="0" w:space="0" w:color="auto"/>
            <w:bottom w:val="none" w:sz="0" w:space="0" w:color="auto"/>
            <w:right w:val="none" w:sz="0" w:space="0" w:color="auto"/>
          </w:divBdr>
        </w:div>
        <w:div w:id="1764110050">
          <w:marLeft w:val="0"/>
          <w:marRight w:val="0"/>
          <w:marTop w:val="0"/>
          <w:marBottom w:val="0"/>
          <w:divBdr>
            <w:top w:val="none" w:sz="0" w:space="0" w:color="auto"/>
            <w:left w:val="none" w:sz="0" w:space="0" w:color="auto"/>
            <w:bottom w:val="none" w:sz="0" w:space="0" w:color="auto"/>
            <w:right w:val="none" w:sz="0" w:space="0" w:color="auto"/>
          </w:divBdr>
        </w:div>
        <w:div w:id="479031527">
          <w:marLeft w:val="0"/>
          <w:marRight w:val="0"/>
          <w:marTop w:val="0"/>
          <w:marBottom w:val="0"/>
          <w:divBdr>
            <w:top w:val="none" w:sz="0" w:space="0" w:color="auto"/>
            <w:left w:val="none" w:sz="0" w:space="0" w:color="auto"/>
            <w:bottom w:val="none" w:sz="0" w:space="0" w:color="auto"/>
            <w:right w:val="none" w:sz="0" w:space="0" w:color="auto"/>
          </w:divBdr>
        </w:div>
        <w:div w:id="1786346313">
          <w:marLeft w:val="0"/>
          <w:marRight w:val="0"/>
          <w:marTop w:val="0"/>
          <w:marBottom w:val="0"/>
          <w:divBdr>
            <w:top w:val="none" w:sz="0" w:space="0" w:color="auto"/>
            <w:left w:val="none" w:sz="0" w:space="0" w:color="auto"/>
            <w:bottom w:val="none" w:sz="0" w:space="0" w:color="auto"/>
            <w:right w:val="none" w:sz="0" w:space="0" w:color="auto"/>
          </w:divBdr>
        </w:div>
        <w:div w:id="1476677916">
          <w:marLeft w:val="0"/>
          <w:marRight w:val="0"/>
          <w:marTop w:val="0"/>
          <w:marBottom w:val="0"/>
          <w:divBdr>
            <w:top w:val="none" w:sz="0" w:space="0" w:color="auto"/>
            <w:left w:val="none" w:sz="0" w:space="0" w:color="auto"/>
            <w:bottom w:val="none" w:sz="0" w:space="0" w:color="auto"/>
            <w:right w:val="none" w:sz="0" w:space="0" w:color="auto"/>
          </w:divBdr>
        </w:div>
        <w:div w:id="1323510398">
          <w:marLeft w:val="0"/>
          <w:marRight w:val="0"/>
          <w:marTop w:val="0"/>
          <w:marBottom w:val="0"/>
          <w:divBdr>
            <w:top w:val="none" w:sz="0" w:space="0" w:color="auto"/>
            <w:left w:val="none" w:sz="0" w:space="0" w:color="auto"/>
            <w:bottom w:val="none" w:sz="0" w:space="0" w:color="auto"/>
            <w:right w:val="none" w:sz="0" w:space="0" w:color="auto"/>
          </w:divBdr>
        </w:div>
        <w:div w:id="628779431">
          <w:marLeft w:val="0"/>
          <w:marRight w:val="0"/>
          <w:marTop w:val="0"/>
          <w:marBottom w:val="0"/>
          <w:divBdr>
            <w:top w:val="none" w:sz="0" w:space="0" w:color="auto"/>
            <w:left w:val="none" w:sz="0" w:space="0" w:color="auto"/>
            <w:bottom w:val="none" w:sz="0" w:space="0" w:color="auto"/>
            <w:right w:val="none" w:sz="0" w:space="0" w:color="auto"/>
          </w:divBdr>
        </w:div>
        <w:div w:id="1195459813">
          <w:marLeft w:val="0"/>
          <w:marRight w:val="0"/>
          <w:marTop w:val="0"/>
          <w:marBottom w:val="0"/>
          <w:divBdr>
            <w:top w:val="none" w:sz="0" w:space="0" w:color="auto"/>
            <w:left w:val="none" w:sz="0" w:space="0" w:color="auto"/>
            <w:bottom w:val="none" w:sz="0" w:space="0" w:color="auto"/>
            <w:right w:val="none" w:sz="0" w:space="0" w:color="auto"/>
          </w:divBdr>
        </w:div>
        <w:div w:id="400323984">
          <w:marLeft w:val="0"/>
          <w:marRight w:val="0"/>
          <w:marTop w:val="0"/>
          <w:marBottom w:val="0"/>
          <w:divBdr>
            <w:top w:val="none" w:sz="0" w:space="0" w:color="auto"/>
            <w:left w:val="none" w:sz="0" w:space="0" w:color="auto"/>
            <w:bottom w:val="none" w:sz="0" w:space="0" w:color="auto"/>
            <w:right w:val="none" w:sz="0" w:space="0" w:color="auto"/>
          </w:divBdr>
        </w:div>
        <w:div w:id="896549502">
          <w:marLeft w:val="0"/>
          <w:marRight w:val="0"/>
          <w:marTop w:val="0"/>
          <w:marBottom w:val="0"/>
          <w:divBdr>
            <w:top w:val="none" w:sz="0" w:space="0" w:color="auto"/>
            <w:left w:val="none" w:sz="0" w:space="0" w:color="auto"/>
            <w:bottom w:val="none" w:sz="0" w:space="0" w:color="auto"/>
            <w:right w:val="none" w:sz="0" w:space="0" w:color="auto"/>
          </w:divBdr>
        </w:div>
        <w:div w:id="1885290746">
          <w:marLeft w:val="0"/>
          <w:marRight w:val="0"/>
          <w:marTop w:val="0"/>
          <w:marBottom w:val="0"/>
          <w:divBdr>
            <w:top w:val="none" w:sz="0" w:space="0" w:color="auto"/>
            <w:left w:val="none" w:sz="0" w:space="0" w:color="auto"/>
            <w:bottom w:val="none" w:sz="0" w:space="0" w:color="auto"/>
            <w:right w:val="none" w:sz="0" w:space="0" w:color="auto"/>
          </w:divBdr>
        </w:div>
        <w:div w:id="1694649222">
          <w:marLeft w:val="0"/>
          <w:marRight w:val="0"/>
          <w:marTop w:val="0"/>
          <w:marBottom w:val="0"/>
          <w:divBdr>
            <w:top w:val="none" w:sz="0" w:space="0" w:color="auto"/>
            <w:left w:val="none" w:sz="0" w:space="0" w:color="auto"/>
            <w:bottom w:val="none" w:sz="0" w:space="0" w:color="auto"/>
            <w:right w:val="none" w:sz="0" w:space="0" w:color="auto"/>
          </w:divBdr>
        </w:div>
        <w:div w:id="2133554783">
          <w:marLeft w:val="0"/>
          <w:marRight w:val="0"/>
          <w:marTop w:val="0"/>
          <w:marBottom w:val="0"/>
          <w:divBdr>
            <w:top w:val="none" w:sz="0" w:space="0" w:color="auto"/>
            <w:left w:val="none" w:sz="0" w:space="0" w:color="auto"/>
            <w:bottom w:val="none" w:sz="0" w:space="0" w:color="auto"/>
            <w:right w:val="none" w:sz="0" w:space="0" w:color="auto"/>
          </w:divBdr>
        </w:div>
        <w:div w:id="862402971">
          <w:marLeft w:val="0"/>
          <w:marRight w:val="0"/>
          <w:marTop w:val="0"/>
          <w:marBottom w:val="0"/>
          <w:divBdr>
            <w:top w:val="none" w:sz="0" w:space="0" w:color="auto"/>
            <w:left w:val="none" w:sz="0" w:space="0" w:color="auto"/>
            <w:bottom w:val="none" w:sz="0" w:space="0" w:color="auto"/>
            <w:right w:val="none" w:sz="0" w:space="0" w:color="auto"/>
          </w:divBdr>
        </w:div>
        <w:div w:id="355741232">
          <w:marLeft w:val="0"/>
          <w:marRight w:val="0"/>
          <w:marTop w:val="0"/>
          <w:marBottom w:val="0"/>
          <w:divBdr>
            <w:top w:val="none" w:sz="0" w:space="0" w:color="auto"/>
            <w:left w:val="none" w:sz="0" w:space="0" w:color="auto"/>
            <w:bottom w:val="none" w:sz="0" w:space="0" w:color="auto"/>
            <w:right w:val="none" w:sz="0" w:space="0" w:color="auto"/>
          </w:divBdr>
        </w:div>
        <w:div w:id="1937669101">
          <w:marLeft w:val="0"/>
          <w:marRight w:val="0"/>
          <w:marTop w:val="0"/>
          <w:marBottom w:val="0"/>
          <w:divBdr>
            <w:top w:val="none" w:sz="0" w:space="0" w:color="auto"/>
            <w:left w:val="none" w:sz="0" w:space="0" w:color="auto"/>
            <w:bottom w:val="none" w:sz="0" w:space="0" w:color="auto"/>
            <w:right w:val="none" w:sz="0" w:space="0" w:color="auto"/>
          </w:divBdr>
        </w:div>
        <w:div w:id="1349597045">
          <w:marLeft w:val="0"/>
          <w:marRight w:val="0"/>
          <w:marTop w:val="0"/>
          <w:marBottom w:val="0"/>
          <w:divBdr>
            <w:top w:val="none" w:sz="0" w:space="0" w:color="auto"/>
            <w:left w:val="none" w:sz="0" w:space="0" w:color="auto"/>
            <w:bottom w:val="none" w:sz="0" w:space="0" w:color="auto"/>
            <w:right w:val="none" w:sz="0" w:space="0" w:color="auto"/>
          </w:divBdr>
        </w:div>
        <w:div w:id="276565786">
          <w:marLeft w:val="0"/>
          <w:marRight w:val="0"/>
          <w:marTop w:val="0"/>
          <w:marBottom w:val="0"/>
          <w:divBdr>
            <w:top w:val="none" w:sz="0" w:space="0" w:color="auto"/>
            <w:left w:val="none" w:sz="0" w:space="0" w:color="auto"/>
            <w:bottom w:val="none" w:sz="0" w:space="0" w:color="auto"/>
            <w:right w:val="none" w:sz="0" w:space="0" w:color="auto"/>
          </w:divBdr>
        </w:div>
        <w:div w:id="1678924663">
          <w:marLeft w:val="0"/>
          <w:marRight w:val="0"/>
          <w:marTop w:val="0"/>
          <w:marBottom w:val="0"/>
          <w:divBdr>
            <w:top w:val="none" w:sz="0" w:space="0" w:color="auto"/>
            <w:left w:val="none" w:sz="0" w:space="0" w:color="auto"/>
            <w:bottom w:val="none" w:sz="0" w:space="0" w:color="auto"/>
            <w:right w:val="none" w:sz="0" w:space="0" w:color="auto"/>
          </w:divBdr>
        </w:div>
        <w:div w:id="206450254">
          <w:marLeft w:val="0"/>
          <w:marRight w:val="0"/>
          <w:marTop w:val="0"/>
          <w:marBottom w:val="0"/>
          <w:divBdr>
            <w:top w:val="none" w:sz="0" w:space="0" w:color="auto"/>
            <w:left w:val="none" w:sz="0" w:space="0" w:color="auto"/>
            <w:bottom w:val="none" w:sz="0" w:space="0" w:color="auto"/>
            <w:right w:val="none" w:sz="0" w:space="0" w:color="auto"/>
          </w:divBdr>
        </w:div>
        <w:div w:id="2143839395">
          <w:marLeft w:val="0"/>
          <w:marRight w:val="0"/>
          <w:marTop w:val="0"/>
          <w:marBottom w:val="0"/>
          <w:divBdr>
            <w:top w:val="none" w:sz="0" w:space="0" w:color="auto"/>
            <w:left w:val="none" w:sz="0" w:space="0" w:color="auto"/>
            <w:bottom w:val="none" w:sz="0" w:space="0" w:color="auto"/>
            <w:right w:val="none" w:sz="0" w:space="0" w:color="auto"/>
          </w:divBdr>
        </w:div>
        <w:div w:id="1422792853">
          <w:marLeft w:val="0"/>
          <w:marRight w:val="0"/>
          <w:marTop w:val="0"/>
          <w:marBottom w:val="0"/>
          <w:divBdr>
            <w:top w:val="none" w:sz="0" w:space="0" w:color="auto"/>
            <w:left w:val="none" w:sz="0" w:space="0" w:color="auto"/>
            <w:bottom w:val="none" w:sz="0" w:space="0" w:color="auto"/>
            <w:right w:val="none" w:sz="0" w:space="0" w:color="auto"/>
          </w:divBdr>
        </w:div>
        <w:div w:id="376012057">
          <w:marLeft w:val="0"/>
          <w:marRight w:val="0"/>
          <w:marTop w:val="0"/>
          <w:marBottom w:val="0"/>
          <w:divBdr>
            <w:top w:val="none" w:sz="0" w:space="0" w:color="auto"/>
            <w:left w:val="none" w:sz="0" w:space="0" w:color="auto"/>
            <w:bottom w:val="none" w:sz="0" w:space="0" w:color="auto"/>
            <w:right w:val="none" w:sz="0" w:space="0" w:color="auto"/>
          </w:divBdr>
        </w:div>
        <w:div w:id="1618872313">
          <w:marLeft w:val="0"/>
          <w:marRight w:val="0"/>
          <w:marTop w:val="0"/>
          <w:marBottom w:val="0"/>
          <w:divBdr>
            <w:top w:val="none" w:sz="0" w:space="0" w:color="auto"/>
            <w:left w:val="none" w:sz="0" w:space="0" w:color="auto"/>
            <w:bottom w:val="none" w:sz="0" w:space="0" w:color="auto"/>
            <w:right w:val="none" w:sz="0" w:space="0" w:color="auto"/>
          </w:divBdr>
        </w:div>
        <w:div w:id="1403259117">
          <w:marLeft w:val="0"/>
          <w:marRight w:val="0"/>
          <w:marTop w:val="0"/>
          <w:marBottom w:val="0"/>
          <w:divBdr>
            <w:top w:val="none" w:sz="0" w:space="0" w:color="auto"/>
            <w:left w:val="none" w:sz="0" w:space="0" w:color="auto"/>
            <w:bottom w:val="none" w:sz="0" w:space="0" w:color="auto"/>
            <w:right w:val="none" w:sz="0" w:space="0" w:color="auto"/>
          </w:divBdr>
        </w:div>
        <w:div w:id="2051225480">
          <w:marLeft w:val="0"/>
          <w:marRight w:val="0"/>
          <w:marTop w:val="0"/>
          <w:marBottom w:val="0"/>
          <w:divBdr>
            <w:top w:val="none" w:sz="0" w:space="0" w:color="auto"/>
            <w:left w:val="none" w:sz="0" w:space="0" w:color="auto"/>
            <w:bottom w:val="none" w:sz="0" w:space="0" w:color="auto"/>
            <w:right w:val="none" w:sz="0" w:space="0" w:color="auto"/>
          </w:divBdr>
        </w:div>
        <w:div w:id="1785731519">
          <w:marLeft w:val="0"/>
          <w:marRight w:val="0"/>
          <w:marTop w:val="0"/>
          <w:marBottom w:val="0"/>
          <w:divBdr>
            <w:top w:val="none" w:sz="0" w:space="0" w:color="auto"/>
            <w:left w:val="none" w:sz="0" w:space="0" w:color="auto"/>
            <w:bottom w:val="none" w:sz="0" w:space="0" w:color="auto"/>
            <w:right w:val="none" w:sz="0" w:space="0" w:color="auto"/>
          </w:divBdr>
        </w:div>
        <w:div w:id="1020855727">
          <w:marLeft w:val="0"/>
          <w:marRight w:val="0"/>
          <w:marTop w:val="0"/>
          <w:marBottom w:val="0"/>
          <w:divBdr>
            <w:top w:val="none" w:sz="0" w:space="0" w:color="auto"/>
            <w:left w:val="none" w:sz="0" w:space="0" w:color="auto"/>
            <w:bottom w:val="none" w:sz="0" w:space="0" w:color="auto"/>
            <w:right w:val="none" w:sz="0" w:space="0" w:color="auto"/>
          </w:divBdr>
        </w:div>
        <w:div w:id="447046917">
          <w:marLeft w:val="0"/>
          <w:marRight w:val="0"/>
          <w:marTop w:val="0"/>
          <w:marBottom w:val="0"/>
          <w:divBdr>
            <w:top w:val="none" w:sz="0" w:space="0" w:color="auto"/>
            <w:left w:val="none" w:sz="0" w:space="0" w:color="auto"/>
            <w:bottom w:val="none" w:sz="0" w:space="0" w:color="auto"/>
            <w:right w:val="none" w:sz="0" w:space="0" w:color="auto"/>
          </w:divBdr>
        </w:div>
        <w:div w:id="221448682">
          <w:marLeft w:val="0"/>
          <w:marRight w:val="0"/>
          <w:marTop w:val="0"/>
          <w:marBottom w:val="0"/>
          <w:divBdr>
            <w:top w:val="none" w:sz="0" w:space="0" w:color="auto"/>
            <w:left w:val="none" w:sz="0" w:space="0" w:color="auto"/>
            <w:bottom w:val="none" w:sz="0" w:space="0" w:color="auto"/>
            <w:right w:val="none" w:sz="0" w:space="0" w:color="auto"/>
          </w:divBdr>
        </w:div>
        <w:div w:id="1908682031">
          <w:marLeft w:val="0"/>
          <w:marRight w:val="0"/>
          <w:marTop w:val="0"/>
          <w:marBottom w:val="0"/>
          <w:divBdr>
            <w:top w:val="none" w:sz="0" w:space="0" w:color="auto"/>
            <w:left w:val="none" w:sz="0" w:space="0" w:color="auto"/>
            <w:bottom w:val="none" w:sz="0" w:space="0" w:color="auto"/>
            <w:right w:val="none" w:sz="0" w:space="0" w:color="auto"/>
          </w:divBdr>
        </w:div>
        <w:div w:id="2133549665">
          <w:marLeft w:val="0"/>
          <w:marRight w:val="0"/>
          <w:marTop w:val="0"/>
          <w:marBottom w:val="0"/>
          <w:divBdr>
            <w:top w:val="none" w:sz="0" w:space="0" w:color="auto"/>
            <w:left w:val="none" w:sz="0" w:space="0" w:color="auto"/>
            <w:bottom w:val="none" w:sz="0" w:space="0" w:color="auto"/>
            <w:right w:val="none" w:sz="0" w:space="0" w:color="auto"/>
          </w:divBdr>
        </w:div>
        <w:div w:id="1267351964">
          <w:marLeft w:val="0"/>
          <w:marRight w:val="0"/>
          <w:marTop w:val="0"/>
          <w:marBottom w:val="0"/>
          <w:divBdr>
            <w:top w:val="none" w:sz="0" w:space="0" w:color="auto"/>
            <w:left w:val="none" w:sz="0" w:space="0" w:color="auto"/>
            <w:bottom w:val="none" w:sz="0" w:space="0" w:color="auto"/>
            <w:right w:val="none" w:sz="0" w:space="0" w:color="auto"/>
          </w:divBdr>
        </w:div>
        <w:div w:id="384572333">
          <w:marLeft w:val="0"/>
          <w:marRight w:val="0"/>
          <w:marTop w:val="0"/>
          <w:marBottom w:val="0"/>
          <w:divBdr>
            <w:top w:val="none" w:sz="0" w:space="0" w:color="auto"/>
            <w:left w:val="none" w:sz="0" w:space="0" w:color="auto"/>
            <w:bottom w:val="none" w:sz="0" w:space="0" w:color="auto"/>
            <w:right w:val="none" w:sz="0" w:space="0" w:color="auto"/>
          </w:divBdr>
        </w:div>
        <w:div w:id="1385105424">
          <w:marLeft w:val="0"/>
          <w:marRight w:val="0"/>
          <w:marTop w:val="0"/>
          <w:marBottom w:val="0"/>
          <w:divBdr>
            <w:top w:val="none" w:sz="0" w:space="0" w:color="auto"/>
            <w:left w:val="none" w:sz="0" w:space="0" w:color="auto"/>
            <w:bottom w:val="none" w:sz="0" w:space="0" w:color="auto"/>
            <w:right w:val="none" w:sz="0" w:space="0" w:color="auto"/>
          </w:divBdr>
        </w:div>
        <w:div w:id="1634603872">
          <w:marLeft w:val="0"/>
          <w:marRight w:val="0"/>
          <w:marTop w:val="0"/>
          <w:marBottom w:val="0"/>
          <w:divBdr>
            <w:top w:val="none" w:sz="0" w:space="0" w:color="auto"/>
            <w:left w:val="none" w:sz="0" w:space="0" w:color="auto"/>
            <w:bottom w:val="none" w:sz="0" w:space="0" w:color="auto"/>
            <w:right w:val="none" w:sz="0" w:space="0" w:color="auto"/>
          </w:divBdr>
        </w:div>
        <w:div w:id="1745450242">
          <w:marLeft w:val="0"/>
          <w:marRight w:val="0"/>
          <w:marTop w:val="0"/>
          <w:marBottom w:val="0"/>
          <w:divBdr>
            <w:top w:val="none" w:sz="0" w:space="0" w:color="auto"/>
            <w:left w:val="none" w:sz="0" w:space="0" w:color="auto"/>
            <w:bottom w:val="none" w:sz="0" w:space="0" w:color="auto"/>
            <w:right w:val="none" w:sz="0" w:space="0" w:color="auto"/>
          </w:divBdr>
        </w:div>
        <w:div w:id="41641905">
          <w:marLeft w:val="0"/>
          <w:marRight w:val="0"/>
          <w:marTop w:val="0"/>
          <w:marBottom w:val="0"/>
          <w:divBdr>
            <w:top w:val="none" w:sz="0" w:space="0" w:color="auto"/>
            <w:left w:val="none" w:sz="0" w:space="0" w:color="auto"/>
            <w:bottom w:val="none" w:sz="0" w:space="0" w:color="auto"/>
            <w:right w:val="none" w:sz="0" w:space="0" w:color="auto"/>
          </w:divBdr>
        </w:div>
        <w:div w:id="333529829">
          <w:marLeft w:val="0"/>
          <w:marRight w:val="0"/>
          <w:marTop w:val="0"/>
          <w:marBottom w:val="0"/>
          <w:divBdr>
            <w:top w:val="none" w:sz="0" w:space="0" w:color="auto"/>
            <w:left w:val="none" w:sz="0" w:space="0" w:color="auto"/>
            <w:bottom w:val="none" w:sz="0" w:space="0" w:color="auto"/>
            <w:right w:val="none" w:sz="0" w:space="0" w:color="auto"/>
          </w:divBdr>
        </w:div>
        <w:div w:id="1506240726">
          <w:marLeft w:val="0"/>
          <w:marRight w:val="0"/>
          <w:marTop w:val="0"/>
          <w:marBottom w:val="0"/>
          <w:divBdr>
            <w:top w:val="none" w:sz="0" w:space="0" w:color="auto"/>
            <w:left w:val="none" w:sz="0" w:space="0" w:color="auto"/>
            <w:bottom w:val="none" w:sz="0" w:space="0" w:color="auto"/>
            <w:right w:val="none" w:sz="0" w:space="0" w:color="auto"/>
          </w:divBdr>
        </w:div>
        <w:div w:id="315299767">
          <w:marLeft w:val="0"/>
          <w:marRight w:val="0"/>
          <w:marTop w:val="0"/>
          <w:marBottom w:val="0"/>
          <w:divBdr>
            <w:top w:val="none" w:sz="0" w:space="0" w:color="auto"/>
            <w:left w:val="none" w:sz="0" w:space="0" w:color="auto"/>
            <w:bottom w:val="none" w:sz="0" w:space="0" w:color="auto"/>
            <w:right w:val="none" w:sz="0" w:space="0" w:color="auto"/>
          </w:divBdr>
        </w:div>
        <w:div w:id="1432701081">
          <w:marLeft w:val="0"/>
          <w:marRight w:val="0"/>
          <w:marTop w:val="0"/>
          <w:marBottom w:val="0"/>
          <w:divBdr>
            <w:top w:val="none" w:sz="0" w:space="0" w:color="auto"/>
            <w:left w:val="none" w:sz="0" w:space="0" w:color="auto"/>
            <w:bottom w:val="none" w:sz="0" w:space="0" w:color="auto"/>
            <w:right w:val="none" w:sz="0" w:space="0" w:color="auto"/>
          </w:divBdr>
        </w:div>
        <w:div w:id="817188619">
          <w:marLeft w:val="0"/>
          <w:marRight w:val="0"/>
          <w:marTop w:val="0"/>
          <w:marBottom w:val="0"/>
          <w:divBdr>
            <w:top w:val="none" w:sz="0" w:space="0" w:color="auto"/>
            <w:left w:val="none" w:sz="0" w:space="0" w:color="auto"/>
            <w:bottom w:val="none" w:sz="0" w:space="0" w:color="auto"/>
            <w:right w:val="none" w:sz="0" w:space="0" w:color="auto"/>
          </w:divBdr>
        </w:div>
        <w:div w:id="1746489551">
          <w:marLeft w:val="0"/>
          <w:marRight w:val="0"/>
          <w:marTop w:val="0"/>
          <w:marBottom w:val="0"/>
          <w:divBdr>
            <w:top w:val="none" w:sz="0" w:space="0" w:color="auto"/>
            <w:left w:val="none" w:sz="0" w:space="0" w:color="auto"/>
            <w:bottom w:val="none" w:sz="0" w:space="0" w:color="auto"/>
            <w:right w:val="none" w:sz="0" w:space="0" w:color="auto"/>
          </w:divBdr>
        </w:div>
        <w:div w:id="1184392685">
          <w:marLeft w:val="0"/>
          <w:marRight w:val="0"/>
          <w:marTop w:val="0"/>
          <w:marBottom w:val="0"/>
          <w:divBdr>
            <w:top w:val="none" w:sz="0" w:space="0" w:color="auto"/>
            <w:left w:val="none" w:sz="0" w:space="0" w:color="auto"/>
            <w:bottom w:val="none" w:sz="0" w:space="0" w:color="auto"/>
            <w:right w:val="none" w:sz="0" w:space="0" w:color="auto"/>
          </w:divBdr>
        </w:div>
        <w:div w:id="1309438889">
          <w:marLeft w:val="0"/>
          <w:marRight w:val="0"/>
          <w:marTop w:val="0"/>
          <w:marBottom w:val="0"/>
          <w:divBdr>
            <w:top w:val="none" w:sz="0" w:space="0" w:color="auto"/>
            <w:left w:val="none" w:sz="0" w:space="0" w:color="auto"/>
            <w:bottom w:val="none" w:sz="0" w:space="0" w:color="auto"/>
            <w:right w:val="none" w:sz="0" w:space="0" w:color="auto"/>
          </w:divBdr>
        </w:div>
        <w:div w:id="1223255761">
          <w:marLeft w:val="0"/>
          <w:marRight w:val="0"/>
          <w:marTop w:val="0"/>
          <w:marBottom w:val="0"/>
          <w:divBdr>
            <w:top w:val="none" w:sz="0" w:space="0" w:color="auto"/>
            <w:left w:val="none" w:sz="0" w:space="0" w:color="auto"/>
            <w:bottom w:val="none" w:sz="0" w:space="0" w:color="auto"/>
            <w:right w:val="none" w:sz="0" w:space="0" w:color="auto"/>
          </w:divBdr>
        </w:div>
        <w:div w:id="2004313703">
          <w:marLeft w:val="0"/>
          <w:marRight w:val="0"/>
          <w:marTop w:val="0"/>
          <w:marBottom w:val="0"/>
          <w:divBdr>
            <w:top w:val="none" w:sz="0" w:space="0" w:color="auto"/>
            <w:left w:val="none" w:sz="0" w:space="0" w:color="auto"/>
            <w:bottom w:val="none" w:sz="0" w:space="0" w:color="auto"/>
            <w:right w:val="none" w:sz="0" w:space="0" w:color="auto"/>
          </w:divBdr>
        </w:div>
        <w:div w:id="569927775">
          <w:marLeft w:val="0"/>
          <w:marRight w:val="0"/>
          <w:marTop w:val="0"/>
          <w:marBottom w:val="0"/>
          <w:divBdr>
            <w:top w:val="none" w:sz="0" w:space="0" w:color="auto"/>
            <w:left w:val="none" w:sz="0" w:space="0" w:color="auto"/>
            <w:bottom w:val="none" w:sz="0" w:space="0" w:color="auto"/>
            <w:right w:val="none" w:sz="0" w:space="0" w:color="auto"/>
          </w:divBdr>
        </w:div>
        <w:div w:id="865678809">
          <w:marLeft w:val="0"/>
          <w:marRight w:val="0"/>
          <w:marTop w:val="0"/>
          <w:marBottom w:val="0"/>
          <w:divBdr>
            <w:top w:val="none" w:sz="0" w:space="0" w:color="auto"/>
            <w:left w:val="none" w:sz="0" w:space="0" w:color="auto"/>
            <w:bottom w:val="none" w:sz="0" w:space="0" w:color="auto"/>
            <w:right w:val="none" w:sz="0" w:space="0" w:color="auto"/>
          </w:divBdr>
        </w:div>
        <w:div w:id="1794980749">
          <w:marLeft w:val="0"/>
          <w:marRight w:val="0"/>
          <w:marTop w:val="0"/>
          <w:marBottom w:val="0"/>
          <w:divBdr>
            <w:top w:val="none" w:sz="0" w:space="0" w:color="auto"/>
            <w:left w:val="none" w:sz="0" w:space="0" w:color="auto"/>
            <w:bottom w:val="none" w:sz="0" w:space="0" w:color="auto"/>
            <w:right w:val="none" w:sz="0" w:space="0" w:color="auto"/>
          </w:divBdr>
        </w:div>
        <w:div w:id="627442243">
          <w:marLeft w:val="0"/>
          <w:marRight w:val="0"/>
          <w:marTop w:val="0"/>
          <w:marBottom w:val="0"/>
          <w:divBdr>
            <w:top w:val="none" w:sz="0" w:space="0" w:color="auto"/>
            <w:left w:val="none" w:sz="0" w:space="0" w:color="auto"/>
            <w:bottom w:val="none" w:sz="0" w:space="0" w:color="auto"/>
            <w:right w:val="none" w:sz="0" w:space="0" w:color="auto"/>
          </w:divBdr>
        </w:div>
        <w:div w:id="1586303739">
          <w:marLeft w:val="0"/>
          <w:marRight w:val="0"/>
          <w:marTop w:val="0"/>
          <w:marBottom w:val="0"/>
          <w:divBdr>
            <w:top w:val="none" w:sz="0" w:space="0" w:color="auto"/>
            <w:left w:val="none" w:sz="0" w:space="0" w:color="auto"/>
            <w:bottom w:val="none" w:sz="0" w:space="0" w:color="auto"/>
            <w:right w:val="none" w:sz="0" w:space="0" w:color="auto"/>
          </w:divBdr>
        </w:div>
        <w:div w:id="957100472">
          <w:marLeft w:val="0"/>
          <w:marRight w:val="0"/>
          <w:marTop w:val="0"/>
          <w:marBottom w:val="0"/>
          <w:divBdr>
            <w:top w:val="none" w:sz="0" w:space="0" w:color="auto"/>
            <w:left w:val="none" w:sz="0" w:space="0" w:color="auto"/>
            <w:bottom w:val="none" w:sz="0" w:space="0" w:color="auto"/>
            <w:right w:val="none" w:sz="0" w:space="0" w:color="auto"/>
          </w:divBdr>
        </w:div>
        <w:div w:id="1946035926">
          <w:marLeft w:val="0"/>
          <w:marRight w:val="0"/>
          <w:marTop w:val="0"/>
          <w:marBottom w:val="0"/>
          <w:divBdr>
            <w:top w:val="none" w:sz="0" w:space="0" w:color="auto"/>
            <w:left w:val="none" w:sz="0" w:space="0" w:color="auto"/>
            <w:bottom w:val="none" w:sz="0" w:space="0" w:color="auto"/>
            <w:right w:val="none" w:sz="0" w:space="0" w:color="auto"/>
          </w:divBdr>
        </w:div>
        <w:div w:id="1711956456">
          <w:marLeft w:val="0"/>
          <w:marRight w:val="0"/>
          <w:marTop w:val="0"/>
          <w:marBottom w:val="0"/>
          <w:divBdr>
            <w:top w:val="none" w:sz="0" w:space="0" w:color="auto"/>
            <w:left w:val="none" w:sz="0" w:space="0" w:color="auto"/>
            <w:bottom w:val="none" w:sz="0" w:space="0" w:color="auto"/>
            <w:right w:val="none" w:sz="0" w:space="0" w:color="auto"/>
          </w:divBdr>
        </w:div>
        <w:div w:id="637148587">
          <w:marLeft w:val="0"/>
          <w:marRight w:val="0"/>
          <w:marTop w:val="0"/>
          <w:marBottom w:val="0"/>
          <w:divBdr>
            <w:top w:val="none" w:sz="0" w:space="0" w:color="auto"/>
            <w:left w:val="none" w:sz="0" w:space="0" w:color="auto"/>
            <w:bottom w:val="none" w:sz="0" w:space="0" w:color="auto"/>
            <w:right w:val="none" w:sz="0" w:space="0" w:color="auto"/>
          </w:divBdr>
        </w:div>
        <w:div w:id="934441359">
          <w:marLeft w:val="0"/>
          <w:marRight w:val="0"/>
          <w:marTop w:val="0"/>
          <w:marBottom w:val="0"/>
          <w:divBdr>
            <w:top w:val="none" w:sz="0" w:space="0" w:color="auto"/>
            <w:left w:val="none" w:sz="0" w:space="0" w:color="auto"/>
            <w:bottom w:val="none" w:sz="0" w:space="0" w:color="auto"/>
            <w:right w:val="none" w:sz="0" w:space="0" w:color="auto"/>
          </w:divBdr>
        </w:div>
        <w:div w:id="905995682">
          <w:marLeft w:val="0"/>
          <w:marRight w:val="0"/>
          <w:marTop w:val="0"/>
          <w:marBottom w:val="0"/>
          <w:divBdr>
            <w:top w:val="none" w:sz="0" w:space="0" w:color="auto"/>
            <w:left w:val="none" w:sz="0" w:space="0" w:color="auto"/>
            <w:bottom w:val="none" w:sz="0" w:space="0" w:color="auto"/>
            <w:right w:val="none" w:sz="0" w:space="0" w:color="auto"/>
          </w:divBdr>
        </w:div>
        <w:div w:id="641273589">
          <w:marLeft w:val="0"/>
          <w:marRight w:val="0"/>
          <w:marTop w:val="0"/>
          <w:marBottom w:val="0"/>
          <w:divBdr>
            <w:top w:val="none" w:sz="0" w:space="0" w:color="auto"/>
            <w:left w:val="none" w:sz="0" w:space="0" w:color="auto"/>
            <w:bottom w:val="none" w:sz="0" w:space="0" w:color="auto"/>
            <w:right w:val="none" w:sz="0" w:space="0" w:color="auto"/>
          </w:divBdr>
        </w:div>
        <w:div w:id="1740128286">
          <w:marLeft w:val="0"/>
          <w:marRight w:val="0"/>
          <w:marTop w:val="0"/>
          <w:marBottom w:val="0"/>
          <w:divBdr>
            <w:top w:val="none" w:sz="0" w:space="0" w:color="auto"/>
            <w:left w:val="none" w:sz="0" w:space="0" w:color="auto"/>
            <w:bottom w:val="none" w:sz="0" w:space="0" w:color="auto"/>
            <w:right w:val="none" w:sz="0" w:space="0" w:color="auto"/>
          </w:divBdr>
        </w:div>
        <w:div w:id="1772122459">
          <w:marLeft w:val="0"/>
          <w:marRight w:val="0"/>
          <w:marTop w:val="0"/>
          <w:marBottom w:val="0"/>
          <w:divBdr>
            <w:top w:val="none" w:sz="0" w:space="0" w:color="auto"/>
            <w:left w:val="none" w:sz="0" w:space="0" w:color="auto"/>
            <w:bottom w:val="none" w:sz="0" w:space="0" w:color="auto"/>
            <w:right w:val="none" w:sz="0" w:space="0" w:color="auto"/>
          </w:divBdr>
        </w:div>
        <w:div w:id="1637220418">
          <w:marLeft w:val="0"/>
          <w:marRight w:val="0"/>
          <w:marTop w:val="0"/>
          <w:marBottom w:val="0"/>
          <w:divBdr>
            <w:top w:val="none" w:sz="0" w:space="0" w:color="auto"/>
            <w:left w:val="none" w:sz="0" w:space="0" w:color="auto"/>
            <w:bottom w:val="none" w:sz="0" w:space="0" w:color="auto"/>
            <w:right w:val="none" w:sz="0" w:space="0" w:color="auto"/>
          </w:divBdr>
        </w:div>
        <w:div w:id="2005426863">
          <w:marLeft w:val="0"/>
          <w:marRight w:val="0"/>
          <w:marTop w:val="0"/>
          <w:marBottom w:val="0"/>
          <w:divBdr>
            <w:top w:val="none" w:sz="0" w:space="0" w:color="auto"/>
            <w:left w:val="none" w:sz="0" w:space="0" w:color="auto"/>
            <w:bottom w:val="none" w:sz="0" w:space="0" w:color="auto"/>
            <w:right w:val="none" w:sz="0" w:space="0" w:color="auto"/>
          </w:divBdr>
        </w:div>
        <w:div w:id="1841845923">
          <w:marLeft w:val="0"/>
          <w:marRight w:val="0"/>
          <w:marTop w:val="0"/>
          <w:marBottom w:val="0"/>
          <w:divBdr>
            <w:top w:val="none" w:sz="0" w:space="0" w:color="auto"/>
            <w:left w:val="none" w:sz="0" w:space="0" w:color="auto"/>
            <w:bottom w:val="none" w:sz="0" w:space="0" w:color="auto"/>
            <w:right w:val="none" w:sz="0" w:space="0" w:color="auto"/>
          </w:divBdr>
        </w:div>
        <w:div w:id="1366364182">
          <w:marLeft w:val="0"/>
          <w:marRight w:val="0"/>
          <w:marTop w:val="0"/>
          <w:marBottom w:val="0"/>
          <w:divBdr>
            <w:top w:val="none" w:sz="0" w:space="0" w:color="auto"/>
            <w:left w:val="none" w:sz="0" w:space="0" w:color="auto"/>
            <w:bottom w:val="none" w:sz="0" w:space="0" w:color="auto"/>
            <w:right w:val="none" w:sz="0" w:space="0" w:color="auto"/>
          </w:divBdr>
        </w:div>
        <w:div w:id="869562122">
          <w:marLeft w:val="0"/>
          <w:marRight w:val="0"/>
          <w:marTop w:val="0"/>
          <w:marBottom w:val="0"/>
          <w:divBdr>
            <w:top w:val="none" w:sz="0" w:space="0" w:color="auto"/>
            <w:left w:val="none" w:sz="0" w:space="0" w:color="auto"/>
            <w:bottom w:val="none" w:sz="0" w:space="0" w:color="auto"/>
            <w:right w:val="none" w:sz="0" w:space="0" w:color="auto"/>
          </w:divBdr>
        </w:div>
        <w:div w:id="1848254728">
          <w:marLeft w:val="0"/>
          <w:marRight w:val="0"/>
          <w:marTop w:val="0"/>
          <w:marBottom w:val="0"/>
          <w:divBdr>
            <w:top w:val="none" w:sz="0" w:space="0" w:color="auto"/>
            <w:left w:val="none" w:sz="0" w:space="0" w:color="auto"/>
            <w:bottom w:val="none" w:sz="0" w:space="0" w:color="auto"/>
            <w:right w:val="none" w:sz="0" w:space="0" w:color="auto"/>
          </w:divBdr>
        </w:div>
        <w:div w:id="1070038432">
          <w:marLeft w:val="0"/>
          <w:marRight w:val="0"/>
          <w:marTop w:val="0"/>
          <w:marBottom w:val="0"/>
          <w:divBdr>
            <w:top w:val="none" w:sz="0" w:space="0" w:color="auto"/>
            <w:left w:val="none" w:sz="0" w:space="0" w:color="auto"/>
            <w:bottom w:val="none" w:sz="0" w:space="0" w:color="auto"/>
            <w:right w:val="none" w:sz="0" w:space="0" w:color="auto"/>
          </w:divBdr>
        </w:div>
        <w:div w:id="210195166">
          <w:marLeft w:val="0"/>
          <w:marRight w:val="0"/>
          <w:marTop w:val="0"/>
          <w:marBottom w:val="0"/>
          <w:divBdr>
            <w:top w:val="none" w:sz="0" w:space="0" w:color="auto"/>
            <w:left w:val="none" w:sz="0" w:space="0" w:color="auto"/>
            <w:bottom w:val="none" w:sz="0" w:space="0" w:color="auto"/>
            <w:right w:val="none" w:sz="0" w:space="0" w:color="auto"/>
          </w:divBdr>
        </w:div>
        <w:div w:id="1074008470">
          <w:marLeft w:val="0"/>
          <w:marRight w:val="0"/>
          <w:marTop w:val="0"/>
          <w:marBottom w:val="0"/>
          <w:divBdr>
            <w:top w:val="none" w:sz="0" w:space="0" w:color="auto"/>
            <w:left w:val="none" w:sz="0" w:space="0" w:color="auto"/>
            <w:bottom w:val="none" w:sz="0" w:space="0" w:color="auto"/>
            <w:right w:val="none" w:sz="0" w:space="0" w:color="auto"/>
          </w:divBdr>
        </w:div>
        <w:div w:id="838472095">
          <w:marLeft w:val="0"/>
          <w:marRight w:val="0"/>
          <w:marTop w:val="0"/>
          <w:marBottom w:val="0"/>
          <w:divBdr>
            <w:top w:val="none" w:sz="0" w:space="0" w:color="auto"/>
            <w:left w:val="none" w:sz="0" w:space="0" w:color="auto"/>
            <w:bottom w:val="none" w:sz="0" w:space="0" w:color="auto"/>
            <w:right w:val="none" w:sz="0" w:space="0" w:color="auto"/>
          </w:divBdr>
        </w:div>
        <w:div w:id="402720993">
          <w:marLeft w:val="0"/>
          <w:marRight w:val="0"/>
          <w:marTop w:val="0"/>
          <w:marBottom w:val="0"/>
          <w:divBdr>
            <w:top w:val="none" w:sz="0" w:space="0" w:color="auto"/>
            <w:left w:val="none" w:sz="0" w:space="0" w:color="auto"/>
            <w:bottom w:val="none" w:sz="0" w:space="0" w:color="auto"/>
            <w:right w:val="none" w:sz="0" w:space="0" w:color="auto"/>
          </w:divBdr>
        </w:div>
        <w:div w:id="431316634">
          <w:marLeft w:val="0"/>
          <w:marRight w:val="0"/>
          <w:marTop w:val="0"/>
          <w:marBottom w:val="0"/>
          <w:divBdr>
            <w:top w:val="none" w:sz="0" w:space="0" w:color="auto"/>
            <w:left w:val="none" w:sz="0" w:space="0" w:color="auto"/>
            <w:bottom w:val="none" w:sz="0" w:space="0" w:color="auto"/>
            <w:right w:val="none" w:sz="0" w:space="0" w:color="auto"/>
          </w:divBdr>
        </w:div>
        <w:div w:id="1764758376">
          <w:marLeft w:val="0"/>
          <w:marRight w:val="0"/>
          <w:marTop w:val="0"/>
          <w:marBottom w:val="0"/>
          <w:divBdr>
            <w:top w:val="none" w:sz="0" w:space="0" w:color="auto"/>
            <w:left w:val="none" w:sz="0" w:space="0" w:color="auto"/>
            <w:bottom w:val="none" w:sz="0" w:space="0" w:color="auto"/>
            <w:right w:val="none" w:sz="0" w:space="0" w:color="auto"/>
          </w:divBdr>
        </w:div>
        <w:div w:id="2091727596">
          <w:marLeft w:val="0"/>
          <w:marRight w:val="0"/>
          <w:marTop w:val="0"/>
          <w:marBottom w:val="0"/>
          <w:divBdr>
            <w:top w:val="none" w:sz="0" w:space="0" w:color="auto"/>
            <w:left w:val="none" w:sz="0" w:space="0" w:color="auto"/>
            <w:bottom w:val="none" w:sz="0" w:space="0" w:color="auto"/>
            <w:right w:val="none" w:sz="0" w:space="0" w:color="auto"/>
          </w:divBdr>
        </w:div>
        <w:div w:id="2071997600">
          <w:marLeft w:val="0"/>
          <w:marRight w:val="0"/>
          <w:marTop w:val="0"/>
          <w:marBottom w:val="0"/>
          <w:divBdr>
            <w:top w:val="none" w:sz="0" w:space="0" w:color="auto"/>
            <w:left w:val="none" w:sz="0" w:space="0" w:color="auto"/>
            <w:bottom w:val="none" w:sz="0" w:space="0" w:color="auto"/>
            <w:right w:val="none" w:sz="0" w:space="0" w:color="auto"/>
          </w:divBdr>
        </w:div>
        <w:div w:id="506750256">
          <w:marLeft w:val="0"/>
          <w:marRight w:val="0"/>
          <w:marTop w:val="0"/>
          <w:marBottom w:val="0"/>
          <w:divBdr>
            <w:top w:val="none" w:sz="0" w:space="0" w:color="auto"/>
            <w:left w:val="none" w:sz="0" w:space="0" w:color="auto"/>
            <w:bottom w:val="none" w:sz="0" w:space="0" w:color="auto"/>
            <w:right w:val="none" w:sz="0" w:space="0" w:color="auto"/>
          </w:divBdr>
        </w:div>
        <w:div w:id="139735606">
          <w:marLeft w:val="0"/>
          <w:marRight w:val="0"/>
          <w:marTop w:val="0"/>
          <w:marBottom w:val="0"/>
          <w:divBdr>
            <w:top w:val="none" w:sz="0" w:space="0" w:color="auto"/>
            <w:left w:val="none" w:sz="0" w:space="0" w:color="auto"/>
            <w:bottom w:val="none" w:sz="0" w:space="0" w:color="auto"/>
            <w:right w:val="none" w:sz="0" w:space="0" w:color="auto"/>
          </w:divBdr>
        </w:div>
        <w:div w:id="1308245616">
          <w:marLeft w:val="0"/>
          <w:marRight w:val="0"/>
          <w:marTop w:val="0"/>
          <w:marBottom w:val="0"/>
          <w:divBdr>
            <w:top w:val="none" w:sz="0" w:space="0" w:color="auto"/>
            <w:left w:val="none" w:sz="0" w:space="0" w:color="auto"/>
            <w:bottom w:val="none" w:sz="0" w:space="0" w:color="auto"/>
            <w:right w:val="none" w:sz="0" w:space="0" w:color="auto"/>
          </w:divBdr>
        </w:div>
        <w:div w:id="1942029504">
          <w:marLeft w:val="0"/>
          <w:marRight w:val="0"/>
          <w:marTop w:val="0"/>
          <w:marBottom w:val="0"/>
          <w:divBdr>
            <w:top w:val="none" w:sz="0" w:space="0" w:color="auto"/>
            <w:left w:val="none" w:sz="0" w:space="0" w:color="auto"/>
            <w:bottom w:val="none" w:sz="0" w:space="0" w:color="auto"/>
            <w:right w:val="none" w:sz="0" w:space="0" w:color="auto"/>
          </w:divBdr>
        </w:div>
        <w:div w:id="1393700455">
          <w:marLeft w:val="0"/>
          <w:marRight w:val="0"/>
          <w:marTop w:val="0"/>
          <w:marBottom w:val="0"/>
          <w:divBdr>
            <w:top w:val="none" w:sz="0" w:space="0" w:color="auto"/>
            <w:left w:val="none" w:sz="0" w:space="0" w:color="auto"/>
            <w:bottom w:val="none" w:sz="0" w:space="0" w:color="auto"/>
            <w:right w:val="none" w:sz="0" w:space="0" w:color="auto"/>
          </w:divBdr>
        </w:div>
        <w:div w:id="842015383">
          <w:marLeft w:val="0"/>
          <w:marRight w:val="0"/>
          <w:marTop w:val="0"/>
          <w:marBottom w:val="0"/>
          <w:divBdr>
            <w:top w:val="none" w:sz="0" w:space="0" w:color="auto"/>
            <w:left w:val="none" w:sz="0" w:space="0" w:color="auto"/>
            <w:bottom w:val="none" w:sz="0" w:space="0" w:color="auto"/>
            <w:right w:val="none" w:sz="0" w:space="0" w:color="auto"/>
          </w:divBdr>
        </w:div>
        <w:div w:id="121458784">
          <w:marLeft w:val="0"/>
          <w:marRight w:val="0"/>
          <w:marTop w:val="0"/>
          <w:marBottom w:val="0"/>
          <w:divBdr>
            <w:top w:val="none" w:sz="0" w:space="0" w:color="auto"/>
            <w:left w:val="none" w:sz="0" w:space="0" w:color="auto"/>
            <w:bottom w:val="none" w:sz="0" w:space="0" w:color="auto"/>
            <w:right w:val="none" w:sz="0" w:space="0" w:color="auto"/>
          </w:divBdr>
        </w:div>
        <w:div w:id="200166516">
          <w:marLeft w:val="0"/>
          <w:marRight w:val="0"/>
          <w:marTop w:val="0"/>
          <w:marBottom w:val="0"/>
          <w:divBdr>
            <w:top w:val="none" w:sz="0" w:space="0" w:color="auto"/>
            <w:left w:val="none" w:sz="0" w:space="0" w:color="auto"/>
            <w:bottom w:val="none" w:sz="0" w:space="0" w:color="auto"/>
            <w:right w:val="none" w:sz="0" w:space="0" w:color="auto"/>
          </w:divBdr>
        </w:div>
        <w:div w:id="737437020">
          <w:marLeft w:val="0"/>
          <w:marRight w:val="0"/>
          <w:marTop w:val="0"/>
          <w:marBottom w:val="0"/>
          <w:divBdr>
            <w:top w:val="none" w:sz="0" w:space="0" w:color="auto"/>
            <w:left w:val="none" w:sz="0" w:space="0" w:color="auto"/>
            <w:bottom w:val="none" w:sz="0" w:space="0" w:color="auto"/>
            <w:right w:val="none" w:sz="0" w:space="0" w:color="auto"/>
          </w:divBdr>
        </w:div>
        <w:div w:id="654651195">
          <w:marLeft w:val="0"/>
          <w:marRight w:val="0"/>
          <w:marTop w:val="0"/>
          <w:marBottom w:val="0"/>
          <w:divBdr>
            <w:top w:val="none" w:sz="0" w:space="0" w:color="auto"/>
            <w:left w:val="none" w:sz="0" w:space="0" w:color="auto"/>
            <w:bottom w:val="none" w:sz="0" w:space="0" w:color="auto"/>
            <w:right w:val="none" w:sz="0" w:space="0" w:color="auto"/>
          </w:divBdr>
        </w:div>
        <w:div w:id="304940057">
          <w:marLeft w:val="0"/>
          <w:marRight w:val="0"/>
          <w:marTop w:val="0"/>
          <w:marBottom w:val="0"/>
          <w:divBdr>
            <w:top w:val="none" w:sz="0" w:space="0" w:color="auto"/>
            <w:left w:val="none" w:sz="0" w:space="0" w:color="auto"/>
            <w:bottom w:val="none" w:sz="0" w:space="0" w:color="auto"/>
            <w:right w:val="none" w:sz="0" w:space="0" w:color="auto"/>
          </w:divBdr>
        </w:div>
        <w:div w:id="1235504107">
          <w:marLeft w:val="0"/>
          <w:marRight w:val="0"/>
          <w:marTop w:val="0"/>
          <w:marBottom w:val="0"/>
          <w:divBdr>
            <w:top w:val="none" w:sz="0" w:space="0" w:color="auto"/>
            <w:left w:val="none" w:sz="0" w:space="0" w:color="auto"/>
            <w:bottom w:val="none" w:sz="0" w:space="0" w:color="auto"/>
            <w:right w:val="none" w:sz="0" w:space="0" w:color="auto"/>
          </w:divBdr>
        </w:div>
        <w:div w:id="76487872">
          <w:marLeft w:val="0"/>
          <w:marRight w:val="0"/>
          <w:marTop w:val="0"/>
          <w:marBottom w:val="0"/>
          <w:divBdr>
            <w:top w:val="none" w:sz="0" w:space="0" w:color="auto"/>
            <w:left w:val="none" w:sz="0" w:space="0" w:color="auto"/>
            <w:bottom w:val="none" w:sz="0" w:space="0" w:color="auto"/>
            <w:right w:val="none" w:sz="0" w:space="0" w:color="auto"/>
          </w:divBdr>
        </w:div>
        <w:div w:id="142044444">
          <w:marLeft w:val="0"/>
          <w:marRight w:val="0"/>
          <w:marTop w:val="0"/>
          <w:marBottom w:val="0"/>
          <w:divBdr>
            <w:top w:val="none" w:sz="0" w:space="0" w:color="auto"/>
            <w:left w:val="none" w:sz="0" w:space="0" w:color="auto"/>
            <w:bottom w:val="none" w:sz="0" w:space="0" w:color="auto"/>
            <w:right w:val="none" w:sz="0" w:space="0" w:color="auto"/>
          </w:divBdr>
        </w:div>
        <w:div w:id="1895506342">
          <w:marLeft w:val="0"/>
          <w:marRight w:val="0"/>
          <w:marTop w:val="0"/>
          <w:marBottom w:val="0"/>
          <w:divBdr>
            <w:top w:val="none" w:sz="0" w:space="0" w:color="auto"/>
            <w:left w:val="none" w:sz="0" w:space="0" w:color="auto"/>
            <w:bottom w:val="none" w:sz="0" w:space="0" w:color="auto"/>
            <w:right w:val="none" w:sz="0" w:space="0" w:color="auto"/>
          </w:divBdr>
        </w:div>
        <w:div w:id="2108577857">
          <w:marLeft w:val="0"/>
          <w:marRight w:val="0"/>
          <w:marTop w:val="0"/>
          <w:marBottom w:val="0"/>
          <w:divBdr>
            <w:top w:val="none" w:sz="0" w:space="0" w:color="auto"/>
            <w:left w:val="none" w:sz="0" w:space="0" w:color="auto"/>
            <w:bottom w:val="none" w:sz="0" w:space="0" w:color="auto"/>
            <w:right w:val="none" w:sz="0" w:space="0" w:color="auto"/>
          </w:divBdr>
        </w:div>
        <w:div w:id="1776172550">
          <w:marLeft w:val="0"/>
          <w:marRight w:val="0"/>
          <w:marTop w:val="0"/>
          <w:marBottom w:val="0"/>
          <w:divBdr>
            <w:top w:val="none" w:sz="0" w:space="0" w:color="auto"/>
            <w:left w:val="none" w:sz="0" w:space="0" w:color="auto"/>
            <w:bottom w:val="none" w:sz="0" w:space="0" w:color="auto"/>
            <w:right w:val="none" w:sz="0" w:space="0" w:color="auto"/>
          </w:divBdr>
        </w:div>
        <w:div w:id="64688967">
          <w:marLeft w:val="0"/>
          <w:marRight w:val="0"/>
          <w:marTop w:val="0"/>
          <w:marBottom w:val="0"/>
          <w:divBdr>
            <w:top w:val="none" w:sz="0" w:space="0" w:color="auto"/>
            <w:left w:val="none" w:sz="0" w:space="0" w:color="auto"/>
            <w:bottom w:val="none" w:sz="0" w:space="0" w:color="auto"/>
            <w:right w:val="none" w:sz="0" w:space="0" w:color="auto"/>
          </w:divBdr>
        </w:div>
        <w:div w:id="582035441">
          <w:marLeft w:val="0"/>
          <w:marRight w:val="0"/>
          <w:marTop w:val="0"/>
          <w:marBottom w:val="0"/>
          <w:divBdr>
            <w:top w:val="none" w:sz="0" w:space="0" w:color="auto"/>
            <w:left w:val="none" w:sz="0" w:space="0" w:color="auto"/>
            <w:bottom w:val="none" w:sz="0" w:space="0" w:color="auto"/>
            <w:right w:val="none" w:sz="0" w:space="0" w:color="auto"/>
          </w:divBdr>
        </w:div>
        <w:div w:id="1661275254">
          <w:marLeft w:val="0"/>
          <w:marRight w:val="0"/>
          <w:marTop w:val="0"/>
          <w:marBottom w:val="0"/>
          <w:divBdr>
            <w:top w:val="none" w:sz="0" w:space="0" w:color="auto"/>
            <w:left w:val="none" w:sz="0" w:space="0" w:color="auto"/>
            <w:bottom w:val="none" w:sz="0" w:space="0" w:color="auto"/>
            <w:right w:val="none" w:sz="0" w:space="0" w:color="auto"/>
          </w:divBdr>
        </w:div>
        <w:div w:id="250045885">
          <w:marLeft w:val="0"/>
          <w:marRight w:val="0"/>
          <w:marTop w:val="0"/>
          <w:marBottom w:val="0"/>
          <w:divBdr>
            <w:top w:val="none" w:sz="0" w:space="0" w:color="auto"/>
            <w:left w:val="none" w:sz="0" w:space="0" w:color="auto"/>
            <w:bottom w:val="none" w:sz="0" w:space="0" w:color="auto"/>
            <w:right w:val="none" w:sz="0" w:space="0" w:color="auto"/>
          </w:divBdr>
        </w:div>
        <w:div w:id="613563419">
          <w:marLeft w:val="0"/>
          <w:marRight w:val="0"/>
          <w:marTop w:val="0"/>
          <w:marBottom w:val="0"/>
          <w:divBdr>
            <w:top w:val="none" w:sz="0" w:space="0" w:color="auto"/>
            <w:left w:val="none" w:sz="0" w:space="0" w:color="auto"/>
            <w:bottom w:val="none" w:sz="0" w:space="0" w:color="auto"/>
            <w:right w:val="none" w:sz="0" w:space="0" w:color="auto"/>
          </w:divBdr>
        </w:div>
        <w:div w:id="30232378">
          <w:marLeft w:val="0"/>
          <w:marRight w:val="0"/>
          <w:marTop w:val="0"/>
          <w:marBottom w:val="0"/>
          <w:divBdr>
            <w:top w:val="none" w:sz="0" w:space="0" w:color="auto"/>
            <w:left w:val="none" w:sz="0" w:space="0" w:color="auto"/>
            <w:bottom w:val="none" w:sz="0" w:space="0" w:color="auto"/>
            <w:right w:val="none" w:sz="0" w:space="0" w:color="auto"/>
          </w:divBdr>
        </w:div>
        <w:div w:id="2003585238">
          <w:marLeft w:val="0"/>
          <w:marRight w:val="0"/>
          <w:marTop w:val="0"/>
          <w:marBottom w:val="0"/>
          <w:divBdr>
            <w:top w:val="none" w:sz="0" w:space="0" w:color="auto"/>
            <w:left w:val="none" w:sz="0" w:space="0" w:color="auto"/>
            <w:bottom w:val="none" w:sz="0" w:space="0" w:color="auto"/>
            <w:right w:val="none" w:sz="0" w:space="0" w:color="auto"/>
          </w:divBdr>
        </w:div>
        <w:div w:id="1326275826">
          <w:marLeft w:val="0"/>
          <w:marRight w:val="0"/>
          <w:marTop w:val="0"/>
          <w:marBottom w:val="0"/>
          <w:divBdr>
            <w:top w:val="none" w:sz="0" w:space="0" w:color="auto"/>
            <w:left w:val="none" w:sz="0" w:space="0" w:color="auto"/>
            <w:bottom w:val="none" w:sz="0" w:space="0" w:color="auto"/>
            <w:right w:val="none" w:sz="0" w:space="0" w:color="auto"/>
          </w:divBdr>
        </w:div>
        <w:div w:id="1617059891">
          <w:marLeft w:val="0"/>
          <w:marRight w:val="0"/>
          <w:marTop w:val="0"/>
          <w:marBottom w:val="0"/>
          <w:divBdr>
            <w:top w:val="none" w:sz="0" w:space="0" w:color="auto"/>
            <w:left w:val="none" w:sz="0" w:space="0" w:color="auto"/>
            <w:bottom w:val="none" w:sz="0" w:space="0" w:color="auto"/>
            <w:right w:val="none" w:sz="0" w:space="0" w:color="auto"/>
          </w:divBdr>
        </w:div>
        <w:div w:id="736629019">
          <w:marLeft w:val="0"/>
          <w:marRight w:val="0"/>
          <w:marTop w:val="0"/>
          <w:marBottom w:val="0"/>
          <w:divBdr>
            <w:top w:val="none" w:sz="0" w:space="0" w:color="auto"/>
            <w:left w:val="none" w:sz="0" w:space="0" w:color="auto"/>
            <w:bottom w:val="none" w:sz="0" w:space="0" w:color="auto"/>
            <w:right w:val="none" w:sz="0" w:space="0" w:color="auto"/>
          </w:divBdr>
        </w:div>
        <w:div w:id="1424229796">
          <w:marLeft w:val="0"/>
          <w:marRight w:val="0"/>
          <w:marTop w:val="0"/>
          <w:marBottom w:val="0"/>
          <w:divBdr>
            <w:top w:val="none" w:sz="0" w:space="0" w:color="auto"/>
            <w:left w:val="none" w:sz="0" w:space="0" w:color="auto"/>
            <w:bottom w:val="none" w:sz="0" w:space="0" w:color="auto"/>
            <w:right w:val="none" w:sz="0" w:space="0" w:color="auto"/>
          </w:divBdr>
        </w:div>
        <w:div w:id="1826777120">
          <w:marLeft w:val="0"/>
          <w:marRight w:val="0"/>
          <w:marTop w:val="0"/>
          <w:marBottom w:val="0"/>
          <w:divBdr>
            <w:top w:val="none" w:sz="0" w:space="0" w:color="auto"/>
            <w:left w:val="none" w:sz="0" w:space="0" w:color="auto"/>
            <w:bottom w:val="none" w:sz="0" w:space="0" w:color="auto"/>
            <w:right w:val="none" w:sz="0" w:space="0" w:color="auto"/>
          </w:divBdr>
        </w:div>
        <w:div w:id="1021859062">
          <w:marLeft w:val="0"/>
          <w:marRight w:val="0"/>
          <w:marTop w:val="0"/>
          <w:marBottom w:val="0"/>
          <w:divBdr>
            <w:top w:val="none" w:sz="0" w:space="0" w:color="auto"/>
            <w:left w:val="none" w:sz="0" w:space="0" w:color="auto"/>
            <w:bottom w:val="none" w:sz="0" w:space="0" w:color="auto"/>
            <w:right w:val="none" w:sz="0" w:space="0" w:color="auto"/>
          </w:divBdr>
        </w:div>
        <w:div w:id="222378464">
          <w:marLeft w:val="0"/>
          <w:marRight w:val="0"/>
          <w:marTop w:val="0"/>
          <w:marBottom w:val="0"/>
          <w:divBdr>
            <w:top w:val="none" w:sz="0" w:space="0" w:color="auto"/>
            <w:left w:val="none" w:sz="0" w:space="0" w:color="auto"/>
            <w:bottom w:val="none" w:sz="0" w:space="0" w:color="auto"/>
            <w:right w:val="none" w:sz="0" w:space="0" w:color="auto"/>
          </w:divBdr>
        </w:div>
        <w:div w:id="1643460615">
          <w:marLeft w:val="0"/>
          <w:marRight w:val="0"/>
          <w:marTop w:val="0"/>
          <w:marBottom w:val="0"/>
          <w:divBdr>
            <w:top w:val="none" w:sz="0" w:space="0" w:color="auto"/>
            <w:left w:val="none" w:sz="0" w:space="0" w:color="auto"/>
            <w:bottom w:val="none" w:sz="0" w:space="0" w:color="auto"/>
            <w:right w:val="none" w:sz="0" w:space="0" w:color="auto"/>
          </w:divBdr>
        </w:div>
        <w:div w:id="15155503">
          <w:marLeft w:val="0"/>
          <w:marRight w:val="0"/>
          <w:marTop w:val="0"/>
          <w:marBottom w:val="0"/>
          <w:divBdr>
            <w:top w:val="none" w:sz="0" w:space="0" w:color="auto"/>
            <w:left w:val="none" w:sz="0" w:space="0" w:color="auto"/>
            <w:bottom w:val="none" w:sz="0" w:space="0" w:color="auto"/>
            <w:right w:val="none" w:sz="0" w:space="0" w:color="auto"/>
          </w:divBdr>
        </w:div>
        <w:div w:id="987705020">
          <w:marLeft w:val="0"/>
          <w:marRight w:val="0"/>
          <w:marTop w:val="0"/>
          <w:marBottom w:val="0"/>
          <w:divBdr>
            <w:top w:val="none" w:sz="0" w:space="0" w:color="auto"/>
            <w:left w:val="none" w:sz="0" w:space="0" w:color="auto"/>
            <w:bottom w:val="none" w:sz="0" w:space="0" w:color="auto"/>
            <w:right w:val="none" w:sz="0" w:space="0" w:color="auto"/>
          </w:divBdr>
        </w:div>
        <w:div w:id="62145633">
          <w:marLeft w:val="0"/>
          <w:marRight w:val="0"/>
          <w:marTop w:val="0"/>
          <w:marBottom w:val="0"/>
          <w:divBdr>
            <w:top w:val="none" w:sz="0" w:space="0" w:color="auto"/>
            <w:left w:val="none" w:sz="0" w:space="0" w:color="auto"/>
            <w:bottom w:val="none" w:sz="0" w:space="0" w:color="auto"/>
            <w:right w:val="none" w:sz="0" w:space="0" w:color="auto"/>
          </w:divBdr>
        </w:div>
        <w:div w:id="1430731876">
          <w:marLeft w:val="0"/>
          <w:marRight w:val="0"/>
          <w:marTop w:val="0"/>
          <w:marBottom w:val="0"/>
          <w:divBdr>
            <w:top w:val="none" w:sz="0" w:space="0" w:color="auto"/>
            <w:left w:val="none" w:sz="0" w:space="0" w:color="auto"/>
            <w:bottom w:val="none" w:sz="0" w:space="0" w:color="auto"/>
            <w:right w:val="none" w:sz="0" w:space="0" w:color="auto"/>
          </w:divBdr>
        </w:div>
        <w:div w:id="1954171714">
          <w:marLeft w:val="0"/>
          <w:marRight w:val="0"/>
          <w:marTop w:val="0"/>
          <w:marBottom w:val="0"/>
          <w:divBdr>
            <w:top w:val="none" w:sz="0" w:space="0" w:color="auto"/>
            <w:left w:val="none" w:sz="0" w:space="0" w:color="auto"/>
            <w:bottom w:val="none" w:sz="0" w:space="0" w:color="auto"/>
            <w:right w:val="none" w:sz="0" w:space="0" w:color="auto"/>
          </w:divBdr>
        </w:div>
        <w:div w:id="1041976076">
          <w:marLeft w:val="0"/>
          <w:marRight w:val="0"/>
          <w:marTop w:val="0"/>
          <w:marBottom w:val="0"/>
          <w:divBdr>
            <w:top w:val="none" w:sz="0" w:space="0" w:color="auto"/>
            <w:left w:val="none" w:sz="0" w:space="0" w:color="auto"/>
            <w:bottom w:val="none" w:sz="0" w:space="0" w:color="auto"/>
            <w:right w:val="none" w:sz="0" w:space="0" w:color="auto"/>
          </w:divBdr>
        </w:div>
        <w:div w:id="956370871">
          <w:marLeft w:val="0"/>
          <w:marRight w:val="0"/>
          <w:marTop w:val="0"/>
          <w:marBottom w:val="0"/>
          <w:divBdr>
            <w:top w:val="none" w:sz="0" w:space="0" w:color="auto"/>
            <w:left w:val="none" w:sz="0" w:space="0" w:color="auto"/>
            <w:bottom w:val="none" w:sz="0" w:space="0" w:color="auto"/>
            <w:right w:val="none" w:sz="0" w:space="0" w:color="auto"/>
          </w:divBdr>
        </w:div>
        <w:div w:id="1564632594">
          <w:marLeft w:val="0"/>
          <w:marRight w:val="0"/>
          <w:marTop w:val="0"/>
          <w:marBottom w:val="0"/>
          <w:divBdr>
            <w:top w:val="none" w:sz="0" w:space="0" w:color="auto"/>
            <w:left w:val="none" w:sz="0" w:space="0" w:color="auto"/>
            <w:bottom w:val="none" w:sz="0" w:space="0" w:color="auto"/>
            <w:right w:val="none" w:sz="0" w:space="0" w:color="auto"/>
          </w:divBdr>
        </w:div>
        <w:div w:id="1613828653">
          <w:marLeft w:val="0"/>
          <w:marRight w:val="0"/>
          <w:marTop w:val="0"/>
          <w:marBottom w:val="0"/>
          <w:divBdr>
            <w:top w:val="none" w:sz="0" w:space="0" w:color="auto"/>
            <w:left w:val="none" w:sz="0" w:space="0" w:color="auto"/>
            <w:bottom w:val="none" w:sz="0" w:space="0" w:color="auto"/>
            <w:right w:val="none" w:sz="0" w:space="0" w:color="auto"/>
          </w:divBdr>
        </w:div>
        <w:div w:id="1372457511">
          <w:marLeft w:val="0"/>
          <w:marRight w:val="0"/>
          <w:marTop w:val="0"/>
          <w:marBottom w:val="0"/>
          <w:divBdr>
            <w:top w:val="none" w:sz="0" w:space="0" w:color="auto"/>
            <w:left w:val="none" w:sz="0" w:space="0" w:color="auto"/>
            <w:bottom w:val="none" w:sz="0" w:space="0" w:color="auto"/>
            <w:right w:val="none" w:sz="0" w:space="0" w:color="auto"/>
          </w:divBdr>
        </w:div>
        <w:div w:id="136649122">
          <w:marLeft w:val="0"/>
          <w:marRight w:val="0"/>
          <w:marTop w:val="0"/>
          <w:marBottom w:val="0"/>
          <w:divBdr>
            <w:top w:val="none" w:sz="0" w:space="0" w:color="auto"/>
            <w:left w:val="none" w:sz="0" w:space="0" w:color="auto"/>
            <w:bottom w:val="none" w:sz="0" w:space="0" w:color="auto"/>
            <w:right w:val="none" w:sz="0" w:space="0" w:color="auto"/>
          </w:divBdr>
        </w:div>
        <w:div w:id="1684624064">
          <w:marLeft w:val="0"/>
          <w:marRight w:val="0"/>
          <w:marTop w:val="0"/>
          <w:marBottom w:val="0"/>
          <w:divBdr>
            <w:top w:val="none" w:sz="0" w:space="0" w:color="auto"/>
            <w:left w:val="none" w:sz="0" w:space="0" w:color="auto"/>
            <w:bottom w:val="none" w:sz="0" w:space="0" w:color="auto"/>
            <w:right w:val="none" w:sz="0" w:space="0" w:color="auto"/>
          </w:divBdr>
        </w:div>
        <w:div w:id="682710431">
          <w:marLeft w:val="0"/>
          <w:marRight w:val="0"/>
          <w:marTop w:val="0"/>
          <w:marBottom w:val="0"/>
          <w:divBdr>
            <w:top w:val="none" w:sz="0" w:space="0" w:color="auto"/>
            <w:left w:val="none" w:sz="0" w:space="0" w:color="auto"/>
            <w:bottom w:val="none" w:sz="0" w:space="0" w:color="auto"/>
            <w:right w:val="none" w:sz="0" w:space="0" w:color="auto"/>
          </w:divBdr>
        </w:div>
        <w:div w:id="1762797609">
          <w:marLeft w:val="0"/>
          <w:marRight w:val="0"/>
          <w:marTop w:val="0"/>
          <w:marBottom w:val="0"/>
          <w:divBdr>
            <w:top w:val="none" w:sz="0" w:space="0" w:color="auto"/>
            <w:left w:val="none" w:sz="0" w:space="0" w:color="auto"/>
            <w:bottom w:val="none" w:sz="0" w:space="0" w:color="auto"/>
            <w:right w:val="none" w:sz="0" w:space="0" w:color="auto"/>
          </w:divBdr>
        </w:div>
        <w:div w:id="992685086">
          <w:marLeft w:val="0"/>
          <w:marRight w:val="0"/>
          <w:marTop w:val="0"/>
          <w:marBottom w:val="0"/>
          <w:divBdr>
            <w:top w:val="none" w:sz="0" w:space="0" w:color="auto"/>
            <w:left w:val="none" w:sz="0" w:space="0" w:color="auto"/>
            <w:bottom w:val="none" w:sz="0" w:space="0" w:color="auto"/>
            <w:right w:val="none" w:sz="0" w:space="0" w:color="auto"/>
          </w:divBdr>
        </w:div>
        <w:div w:id="151991193">
          <w:marLeft w:val="0"/>
          <w:marRight w:val="0"/>
          <w:marTop w:val="0"/>
          <w:marBottom w:val="0"/>
          <w:divBdr>
            <w:top w:val="none" w:sz="0" w:space="0" w:color="auto"/>
            <w:left w:val="none" w:sz="0" w:space="0" w:color="auto"/>
            <w:bottom w:val="none" w:sz="0" w:space="0" w:color="auto"/>
            <w:right w:val="none" w:sz="0" w:space="0" w:color="auto"/>
          </w:divBdr>
        </w:div>
        <w:div w:id="97025789">
          <w:marLeft w:val="0"/>
          <w:marRight w:val="0"/>
          <w:marTop w:val="0"/>
          <w:marBottom w:val="0"/>
          <w:divBdr>
            <w:top w:val="none" w:sz="0" w:space="0" w:color="auto"/>
            <w:left w:val="none" w:sz="0" w:space="0" w:color="auto"/>
            <w:bottom w:val="none" w:sz="0" w:space="0" w:color="auto"/>
            <w:right w:val="none" w:sz="0" w:space="0" w:color="auto"/>
          </w:divBdr>
        </w:div>
        <w:div w:id="1508980363">
          <w:marLeft w:val="0"/>
          <w:marRight w:val="0"/>
          <w:marTop w:val="0"/>
          <w:marBottom w:val="0"/>
          <w:divBdr>
            <w:top w:val="none" w:sz="0" w:space="0" w:color="auto"/>
            <w:left w:val="none" w:sz="0" w:space="0" w:color="auto"/>
            <w:bottom w:val="none" w:sz="0" w:space="0" w:color="auto"/>
            <w:right w:val="none" w:sz="0" w:space="0" w:color="auto"/>
          </w:divBdr>
        </w:div>
        <w:div w:id="439036500">
          <w:marLeft w:val="0"/>
          <w:marRight w:val="0"/>
          <w:marTop w:val="0"/>
          <w:marBottom w:val="0"/>
          <w:divBdr>
            <w:top w:val="none" w:sz="0" w:space="0" w:color="auto"/>
            <w:left w:val="none" w:sz="0" w:space="0" w:color="auto"/>
            <w:bottom w:val="none" w:sz="0" w:space="0" w:color="auto"/>
            <w:right w:val="none" w:sz="0" w:space="0" w:color="auto"/>
          </w:divBdr>
        </w:div>
        <w:div w:id="1831287141">
          <w:marLeft w:val="0"/>
          <w:marRight w:val="0"/>
          <w:marTop w:val="0"/>
          <w:marBottom w:val="0"/>
          <w:divBdr>
            <w:top w:val="none" w:sz="0" w:space="0" w:color="auto"/>
            <w:left w:val="none" w:sz="0" w:space="0" w:color="auto"/>
            <w:bottom w:val="none" w:sz="0" w:space="0" w:color="auto"/>
            <w:right w:val="none" w:sz="0" w:space="0" w:color="auto"/>
          </w:divBdr>
        </w:div>
        <w:div w:id="2111392551">
          <w:marLeft w:val="0"/>
          <w:marRight w:val="0"/>
          <w:marTop w:val="0"/>
          <w:marBottom w:val="0"/>
          <w:divBdr>
            <w:top w:val="none" w:sz="0" w:space="0" w:color="auto"/>
            <w:left w:val="none" w:sz="0" w:space="0" w:color="auto"/>
            <w:bottom w:val="none" w:sz="0" w:space="0" w:color="auto"/>
            <w:right w:val="none" w:sz="0" w:space="0" w:color="auto"/>
          </w:divBdr>
        </w:div>
        <w:div w:id="763115202">
          <w:marLeft w:val="0"/>
          <w:marRight w:val="0"/>
          <w:marTop w:val="0"/>
          <w:marBottom w:val="0"/>
          <w:divBdr>
            <w:top w:val="none" w:sz="0" w:space="0" w:color="auto"/>
            <w:left w:val="none" w:sz="0" w:space="0" w:color="auto"/>
            <w:bottom w:val="none" w:sz="0" w:space="0" w:color="auto"/>
            <w:right w:val="none" w:sz="0" w:space="0" w:color="auto"/>
          </w:divBdr>
        </w:div>
        <w:div w:id="922762366">
          <w:marLeft w:val="0"/>
          <w:marRight w:val="0"/>
          <w:marTop w:val="0"/>
          <w:marBottom w:val="0"/>
          <w:divBdr>
            <w:top w:val="none" w:sz="0" w:space="0" w:color="auto"/>
            <w:left w:val="none" w:sz="0" w:space="0" w:color="auto"/>
            <w:bottom w:val="none" w:sz="0" w:space="0" w:color="auto"/>
            <w:right w:val="none" w:sz="0" w:space="0" w:color="auto"/>
          </w:divBdr>
        </w:div>
        <w:div w:id="1053654213">
          <w:marLeft w:val="0"/>
          <w:marRight w:val="0"/>
          <w:marTop w:val="0"/>
          <w:marBottom w:val="0"/>
          <w:divBdr>
            <w:top w:val="none" w:sz="0" w:space="0" w:color="auto"/>
            <w:left w:val="none" w:sz="0" w:space="0" w:color="auto"/>
            <w:bottom w:val="none" w:sz="0" w:space="0" w:color="auto"/>
            <w:right w:val="none" w:sz="0" w:space="0" w:color="auto"/>
          </w:divBdr>
        </w:div>
        <w:div w:id="1025911089">
          <w:marLeft w:val="0"/>
          <w:marRight w:val="0"/>
          <w:marTop w:val="0"/>
          <w:marBottom w:val="0"/>
          <w:divBdr>
            <w:top w:val="none" w:sz="0" w:space="0" w:color="auto"/>
            <w:left w:val="none" w:sz="0" w:space="0" w:color="auto"/>
            <w:bottom w:val="none" w:sz="0" w:space="0" w:color="auto"/>
            <w:right w:val="none" w:sz="0" w:space="0" w:color="auto"/>
          </w:divBdr>
        </w:div>
        <w:div w:id="1564828896">
          <w:marLeft w:val="0"/>
          <w:marRight w:val="0"/>
          <w:marTop w:val="0"/>
          <w:marBottom w:val="0"/>
          <w:divBdr>
            <w:top w:val="none" w:sz="0" w:space="0" w:color="auto"/>
            <w:left w:val="none" w:sz="0" w:space="0" w:color="auto"/>
            <w:bottom w:val="none" w:sz="0" w:space="0" w:color="auto"/>
            <w:right w:val="none" w:sz="0" w:space="0" w:color="auto"/>
          </w:divBdr>
        </w:div>
        <w:div w:id="105976121">
          <w:marLeft w:val="0"/>
          <w:marRight w:val="0"/>
          <w:marTop w:val="0"/>
          <w:marBottom w:val="0"/>
          <w:divBdr>
            <w:top w:val="none" w:sz="0" w:space="0" w:color="auto"/>
            <w:left w:val="none" w:sz="0" w:space="0" w:color="auto"/>
            <w:bottom w:val="none" w:sz="0" w:space="0" w:color="auto"/>
            <w:right w:val="none" w:sz="0" w:space="0" w:color="auto"/>
          </w:divBdr>
        </w:div>
        <w:div w:id="927496593">
          <w:marLeft w:val="0"/>
          <w:marRight w:val="0"/>
          <w:marTop w:val="0"/>
          <w:marBottom w:val="0"/>
          <w:divBdr>
            <w:top w:val="none" w:sz="0" w:space="0" w:color="auto"/>
            <w:left w:val="none" w:sz="0" w:space="0" w:color="auto"/>
            <w:bottom w:val="none" w:sz="0" w:space="0" w:color="auto"/>
            <w:right w:val="none" w:sz="0" w:space="0" w:color="auto"/>
          </w:divBdr>
        </w:div>
        <w:div w:id="1252355789">
          <w:marLeft w:val="0"/>
          <w:marRight w:val="0"/>
          <w:marTop w:val="0"/>
          <w:marBottom w:val="0"/>
          <w:divBdr>
            <w:top w:val="none" w:sz="0" w:space="0" w:color="auto"/>
            <w:left w:val="none" w:sz="0" w:space="0" w:color="auto"/>
            <w:bottom w:val="none" w:sz="0" w:space="0" w:color="auto"/>
            <w:right w:val="none" w:sz="0" w:space="0" w:color="auto"/>
          </w:divBdr>
        </w:div>
        <w:div w:id="1216428299">
          <w:marLeft w:val="0"/>
          <w:marRight w:val="0"/>
          <w:marTop w:val="0"/>
          <w:marBottom w:val="0"/>
          <w:divBdr>
            <w:top w:val="none" w:sz="0" w:space="0" w:color="auto"/>
            <w:left w:val="none" w:sz="0" w:space="0" w:color="auto"/>
            <w:bottom w:val="none" w:sz="0" w:space="0" w:color="auto"/>
            <w:right w:val="none" w:sz="0" w:space="0" w:color="auto"/>
          </w:divBdr>
        </w:div>
        <w:div w:id="1808468128">
          <w:marLeft w:val="0"/>
          <w:marRight w:val="0"/>
          <w:marTop w:val="0"/>
          <w:marBottom w:val="0"/>
          <w:divBdr>
            <w:top w:val="none" w:sz="0" w:space="0" w:color="auto"/>
            <w:left w:val="none" w:sz="0" w:space="0" w:color="auto"/>
            <w:bottom w:val="none" w:sz="0" w:space="0" w:color="auto"/>
            <w:right w:val="none" w:sz="0" w:space="0" w:color="auto"/>
          </w:divBdr>
        </w:div>
        <w:div w:id="1719474824">
          <w:marLeft w:val="0"/>
          <w:marRight w:val="0"/>
          <w:marTop w:val="0"/>
          <w:marBottom w:val="0"/>
          <w:divBdr>
            <w:top w:val="none" w:sz="0" w:space="0" w:color="auto"/>
            <w:left w:val="none" w:sz="0" w:space="0" w:color="auto"/>
            <w:bottom w:val="none" w:sz="0" w:space="0" w:color="auto"/>
            <w:right w:val="none" w:sz="0" w:space="0" w:color="auto"/>
          </w:divBdr>
        </w:div>
        <w:div w:id="1860194832">
          <w:marLeft w:val="0"/>
          <w:marRight w:val="0"/>
          <w:marTop w:val="0"/>
          <w:marBottom w:val="0"/>
          <w:divBdr>
            <w:top w:val="none" w:sz="0" w:space="0" w:color="auto"/>
            <w:left w:val="none" w:sz="0" w:space="0" w:color="auto"/>
            <w:bottom w:val="none" w:sz="0" w:space="0" w:color="auto"/>
            <w:right w:val="none" w:sz="0" w:space="0" w:color="auto"/>
          </w:divBdr>
        </w:div>
        <w:div w:id="1119644469">
          <w:marLeft w:val="0"/>
          <w:marRight w:val="0"/>
          <w:marTop w:val="0"/>
          <w:marBottom w:val="0"/>
          <w:divBdr>
            <w:top w:val="none" w:sz="0" w:space="0" w:color="auto"/>
            <w:left w:val="none" w:sz="0" w:space="0" w:color="auto"/>
            <w:bottom w:val="none" w:sz="0" w:space="0" w:color="auto"/>
            <w:right w:val="none" w:sz="0" w:space="0" w:color="auto"/>
          </w:divBdr>
        </w:div>
        <w:div w:id="1816868833">
          <w:marLeft w:val="0"/>
          <w:marRight w:val="0"/>
          <w:marTop w:val="0"/>
          <w:marBottom w:val="0"/>
          <w:divBdr>
            <w:top w:val="none" w:sz="0" w:space="0" w:color="auto"/>
            <w:left w:val="none" w:sz="0" w:space="0" w:color="auto"/>
            <w:bottom w:val="none" w:sz="0" w:space="0" w:color="auto"/>
            <w:right w:val="none" w:sz="0" w:space="0" w:color="auto"/>
          </w:divBdr>
        </w:div>
        <w:div w:id="1038315106">
          <w:marLeft w:val="0"/>
          <w:marRight w:val="0"/>
          <w:marTop w:val="0"/>
          <w:marBottom w:val="0"/>
          <w:divBdr>
            <w:top w:val="none" w:sz="0" w:space="0" w:color="auto"/>
            <w:left w:val="none" w:sz="0" w:space="0" w:color="auto"/>
            <w:bottom w:val="none" w:sz="0" w:space="0" w:color="auto"/>
            <w:right w:val="none" w:sz="0" w:space="0" w:color="auto"/>
          </w:divBdr>
        </w:div>
        <w:div w:id="1526139527">
          <w:marLeft w:val="0"/>
          <w:marRight w:val="0"/>
          <w:marTop w:val="0"/>
          <w:marBottom w:val="0"/>
          <w:divBdr>
            <w:top w:val="none" w:sz="0" w:space="0" w:color="auto"/>
            <w:left w:val="none" w:sz="0" w:space="0" w:color="auto"/>
            <w:bottom w:val="none" w:sz="0" w:space="0" w:color="auto"/>
            <w:right w:val="none" w:sz="0" w:space="0" w:color="auto"/>
          </w:divBdr>
        </w:div>
        <w:div w:id="1828591170">
          <w:marLeft w:val="0"/>
          <w:marRight w:val="0"/>
          <w:marTop w:val="0"/>
          <w:marBottom w:val="0"/>
          <w:divBdr>
            <w:top w:val="none" w:sz="0" w:space="0" w:color="auto"/>
            <w:left w:val="none" w:sz="0" w:space="0" w:color="auto"/>
            <w:bottom w:val="none" w:sz="0" w:space="0" w:color="auto"/>
            <w:right w:val="none" w:sz="0" w:space="0" w:color="auto"/>
          </w:divBdr>
        </w:div>
        <w:div w:id="2036418322">
          <w:marLeft w:val="0"/>
          <w:marRight w:val="0"/>
          <w:marTop w:val="0"/>
          <w:marBottom w:val="0"/>
          <w:divBdr>
            <w:top w:val="none" w:sz="0" w:space="0" w:color="auto"/>
            <w:left w:val="none" w:sz="0" w:space="0" w:color="auto"/>
            <w:bottom w:val="none" w:sz="0" w:space="0" w:color="auto"/>
            <w:right w:val="none" w:sz="0" w:space="0" w:color="auto"/>
          </w:divBdr>
        </w:div>
        <w:div w:id="658847366">
          <w:marLeft w:val="0"/>
          <w:marRight w:val="0"/>
          <w:marTop w:val="0"/>
          <w:marBottom w:val="0"/>
          <w:divBdr>
            <w:top w:val="none" w:sz="0" w:space="0" w:color="auto"/>
            <w:left w:val="none" w:sz="0" w:space="0" w:color="auto"/>
            <w:bottom w:val="none" w:sz="0" w:space="0" w:color="auto"/>
            <w:right w:val="none" w:sz="0" w:space="0" w:color="auto"/>
          </w:divBdr>
        </w:div>
        <w:div w:id="1097755236">
          <w:marLeft w:val="0"/>
          <w:marRight w:val="0"/>
          <w:marTop w:val="0"/>
          <w:marBottom w:val="0"/>
          <w:divBdr>
            <w:top w:val="none" w:sz="0" w:space="0" w:color="auto"/>
            <w:left w:val="none" w:sz="0" w:space="0" w:color="auto"/>
            <w:bottom w:val="none" w:sz="0" w:space="0" w:color="auto"/>
            <w:right w:val="none" w:sz="0" w:space="0" w:color="auto"/>
          </w:divBdr>
        </w:div>
        <w:div w:id="796144448">
          <w:marLeft w:val="0"/>
          <w:marRight w:val="0"/>
          <w:marTop w:val="0"/>
          <w:marBottom w:val="0"/>
          <w:divBdr>
            <w:top w:val="none" w:sz="0" w:space="0" w:color="auto"/>
            <w:left w:val="none" w:sz="0" w:space="0" w:color="auto"/>
            <w:bottom w:val="none" w:sz="0" w:space="0" w:color="auto"/>
            <w:right w:val="none" w:sz="0" w:space="0" w:color="auto"/>
          </w:divBdr>
        </w:div>
        <w:div w:id="598409636">
          <w:marLeft w:val="0"/>
          <w:marRight w:val="0"/>
          <w:marTop w:val="0"/>
          <w:marBottom w:val="0"/>
          <w:divBdr>
            <w:top w:val="none" w:sz="0" w:space="0" w:color="auto"/>
            <w:left w:val="none" w:sz="0" w:space="0" w:color="auto"/>
            <w:bottom w:val="none" w:sz="0" w:space="0" w:color="auto"/>
            <w:right w:val="none" w:sz="0" w:space="0" w:color="auto"/>
          </w:divBdr>
        </w:div>
        <w:div w:id="1846360217">
          <w:marLeft w:val="0"/>
          <w:marRight w:val="0"/>
          <w:marTop w:val="0"/>
          <w:marBottom w:val="0"/>
          <w:divBdr>
            <w:top w:val="none" w:sz="0" w:space="0" w:color="auto"/>
            <w:left w:val="none" w:sz="0" w:space="0" w:color="auto"/>
            <w:bottom w:val="none" w:sz="0" w:space="0" w:color="auto"/>
            <w:right w:val="none" w:sz="0" w:space="0" w:color="auto"/>
          </w:divBdr>
        </w:div>
        <w:div w:id="1603683941">
          <w:marLeft w:val="0"/>
          <w:marRight w:val="0"/>
          <w:marTop w:val="0"/>
          <w:marBottom w:val="0"/>
          <w:divBdr>
            <w:top w:val="none" w:sz="0" w:space="0" w:color="auto"/>
            <w:left w:val="none" w:sz="0" w:space="0" w:color="auto"/>
            <w:bottom w:val="none" w:sz="0" w:space="0" w:color="auto"/>
            <w:right w:val="none" w:sz="0" w:space="0" w:color="auto"/>
          </w:divBdr>
        </w:div>
        <w:div w:id="808942344">
          <w:marLeft w:val="0"/>
          <w:marRight w:val="0"/>
          <w:marTop w:val="0"/>
          <w:marBottom w:val="0"/>
          <w:divBdr>
            <w:top w:val="none" w:sz="0" w:space="0" w:color="auto"/>
            <w:left w:val="none" w:sz="0" w:space="0" w:color="auto"/>
            <w:bottom w:val="none" w:sz="0" w:space="0" w:color="auto"/>
            <w:right w:val="none" w:sz="0" w:space="0" w:color="auto"/>
          </w:divBdr>
        </w:div>
        <w:div w:id="495074643">
          <w:marLeft w:val="0"/>
          <w:marRight w:val="0"/>
          <w:marTop w:val="0"/>
          <w:marBottom w:val="0"/>
          <w:divBdr>
            <w:top w:val="none" w:sz="0" w:space="0" w:color="auto"/>
            <w:left w:val="none" w:sz="0" w:space="0" w:color="auto"/>
            <w:bottom w:val="none" w:sz="0" w:space="0" w:color="auto"/>
            <w:right w:val="none" w:sz="0" w:space="0" w:color="auto"/>
          </w:divBdr>
        </w:div>
        <w:div w:id="903030814">
          <w:marLeft w:val="0"/>
          <w:marRight w:val="0"/>
          <w:marTop w:val="0"/>
          <w:marBottom w:val="0"/>
          <w:divBdr>
            <w:top w:val="none" w:sz="0" w:space="0" w:color="auto"/>
            <w:left w:val="none" w:sz="0" w:space="0" w:color="auto"/>
            <w:bottom w:val="none" w:sz="0" w:space="0" w:color="auto"/>
            <w:right w:val="none" w:sz="0" w:space="0" w:color="auto"/>
          </w:divBdr>
        </w:div>
        <w:div w:id="509418274">
          <w:marLeft w:val="0"/>
          <w:marRight w:val="0"/>
          <w:marTop w:val="0"/>
          <w:marBottom w:val="0"/>
          <w:divBdr>
            <w:top w:val="none" w:sz="0" w:space="0" w:color="auto"/>
            <w:left w:val="none" w:sz="0" w:space="0" w:color="auto"/>
            <w:bottom w:val="none" w:sz="0" w:space="0" w:color="auto"/>
            <w:right w:val="none" w:sz="0" w:space="0" w:color="auto"/>
          </w:divBdr>
        </w:div>
        <w:div w:id="1897206603">
          <w:marLeft w:val="0"/>
          <w:marRight w:val="0"/>
          <w:marTop w:val="0"/>
          <w:marBottom w:val="0"/>
          <w:divBdr>
            <w:top w:val="none" w:sz="0" w:space="0" w:color="auto"/>
            <w:left w:val="none" w:sz="0" w:space="0" w:color="auto"/>
            <w:bottom w:val="none" w:sz="0" w:space="0" w:color="auto"/>
            <w:right w:val="none" w:sz="0" w:space="0" w:color="auto"/>
          </w:divBdr>
        </w:div>
        <w:div w:id="849023348">
          <w:marLeft w:val="0"/>
          <w:marRight w:val="0"/>
          <w:marTop w:val="0"/>
          <w:marBottom w:val="0"/>
          <w:divBdr>
            <w:top w:val="none" w:sz="0" w:space="0" w:color="auto"/>
            <w:left w:val="none" w:sz="0" w:space="0" w:color="auto"/>
            <w:bottom w:val="none" w:sz="0" w:space="0" w:color="auto"/>
            <w:right w:val="none" w:sz="0" w:space="0" w:color="auto"/>
          </w:divBdr>
        </w:div>
        <w:div w:id="262300464">
          <w:marLeft w:val="0"/>
          <w:marRight w:val="0"/>
          <w:marTop w:val="0"/>
          <w:marBottom w:val="0"/>
          <w:divBdr>
            <w:top w:val="none" w:sz="0" w:space="0" w:color="auto"/>
            <w:left w:val="none" w:sz="0" w:space="0" w:color="auto"/>
            <w:bottom w:val="none" w:sz="0" w:space="0" w:color="auto"/>
            <w:right w:val="none" w:sz="0" w:space="0" w:color="auto"/>
          </w:divBdr>
        </w:div>
        <w:div w:id="1461917406">
          <w:marLeft w:val="0"/>
          <w:marRight w:val="0"/>
          <w:marTop w:val="0"/>
          <w:marBottom w:val="0"/>
          <w:divBdr>
            <w:top w:val="none" w:sz="0" w:space="0" w:color="auto"/>
            <w:left w:val="none" w:sz="0" w:space="0" w:color="auto"/>
            <w:bottom w:val="none" w:sz="0" w:space="0" w:color="auto"/>
            <w:right w:val="none" w:sz="0" w:space="0" w:color="auto"/>
          </w:divBdr>
        </w:div>
        <w:div w:id="1296643570">
          <w:marLeft w:val="0"/>
          <w:marRight w:val="0"/>
          <w:marTop w:val="0"/>
          <w:marBottom w:val="0"/>
          <w:divBdr>
            <w:top w:val="none" w:sz="0" w:space="0" w:color="auto"/>
            <w:left w:val="none" w:sz="0" w:space="0" w:color="auto"/>
            <w:bottom w:val="none" w:sz="0" w:space="0" w:color="auto"/>
            <w:right w:val="none" w:sz="0" w:space="0" w:color="auto"/>
          </w:divBdr>
        </w:div>
        <w:div w:id="551576591">
          <w:marLeft w:val="0"/>
          <w:marRight w:val="0"/>
          <w:marTop w:val="0"/>
          <w:marBottom w:val="0"/>
          <w:divBdr>
            <w:top w:val="none" w:sz="0" w:space="0" w:color="auto"/>
            <w:left w:val="none" w:sz="0" w:space="0" w:color="auto"/>
            <w:bottom w:val="none" w:sz="0" w:space="0" w:color="auto"/>
            <w:right w:val="none" w:sz="0" w:space="0" w:color="auto"/>
          </w:divBdr>
        </w:div>
        <w:div w:id="871957642">
          <w:marLeft w:val="0"/>
          <w:marRight w:val="0"/>
          <w:marTop w:val="0"/>
          <w:marBottom w:val="0"/>
          <w:divBdr>
            <w:top w:val="none" w:sz="0" w:space="0" w:color="auto"/>
            <w:left w:val="none" w:sz="0" w:space="0" w:color="auto"/>
            <w:bottom w:val="none" w:sz="0" w:space="0" w:color="auto"/>
            <w:right w:val="none" w:sz="0" w:space="0" w:color="auto"/>
          </w:divBdr>
        </w:div>
        <w:div w:id="500200509">
          <w:marLeft w:val="0"/>
          <w:marRight w:val="0"/>
          <w:marTop w:val="0"/>
          <w:marBottom w:val="0"/>
          <w:divBdr>
            <w:top w:val="none" w:sz="0" w:space="0" w:color="auto"/>
            <w:left w:val="none" w:sz="0" w:space="0" w:color="auto"/>
            <w:bottom w:val="none" w:sz="0" w:space="0" w:color="auto"/>
            <w:right w:val="none" w:sz="0" w:space="0" w:color="auto"/>
          </w:divBdr>
        </w:div>
        <w:div w:id="2104256533">
          <w:marLeft w:val="0"/>
          <w:marRight w:val="0"/>
          <w:marTop w:val="0"/>
          <w:marBottom w:val="0"/>
          <w:divBdr>
            <w:top w:val="none" w:sz="0" w:space="0" w:color="auto"/>
            <w:left w:val="none" w:sz="0" w:space="0" w:color="auto"/>
            <w:bottom w:val="none" w:sz="0" w:space="0" w:color="auto"/>
            <w:right w:val="none" w:sz="0" w:space="0" w:color="auto"/>
          </w:divBdr>
        </w:div>
        <w:div w:id="666328879">
          <w:marLeft w:val="0"/>
          <w:marRight w:val="0"/>
          <w:marTop w:val="0"/>
          <w:marBottom w:val="0"/>
          <w:divBdr>
            <w:top w:val="none" w:sz="0" w:space="0" w:color="auto"/>
            <w:left w:val="none" w:sz="0" w:space="0" w:color="auto"/>
            <w:bottom w:val="none" w:sz="0" w:space="0" w:color="auto"/>
            <w:right w:val="none" w:sz="0" w:space="0" w:color="auto"/>
          </w:divBdr>
        </w:div>
        <w:div w:id="1057439819">
          <w:marLeft w:val="0"/>
          <w:marRight w:val="0"/>
          <w:marTop w:val="0"/>
          <w:marBottom w:val="0"/>
          <w:divBdr>
            <w:top w:val="none" w:sz="0" w:space="0" w:color="auto"/>
            <w:left w:val="none" w:sz="0" w:space="0" w:color="auto"/>
            <w:bottom w:val="none" w:sz="0" w:space="0" w:color="auto"/>
            <w:right w:val="none" w:sz="0" w:space="0" w:color="auto"/>
          </w:divBdr>
        </w:div>
        <w:div w:id="594948101">
          <w:marLeft w:val="0"/>
          <w:marRight w:val="0"/>
          <w:marTop w:val="0"/>
          <w:marBottom w:val="0"/>
          <w:divBdr>
            <w:top w:val="none" w:sz="0" w:space="0" w:color="auto"/>
            <w:left w:val="none" w:sz="0" w:space="0" w:color="auto"/>
            <w:bottom w:val="none" w:sz="0" w:space="0" w:color="auto"/>
            <w:right w:val="none" w:sz="0" w:space="0" w:color="auto"/>
          </w:divBdr>
        </w:div>
        <w:div w:id="1319773425">
          <w:marLeft w:val="0"/>
          <w:marRight w:val="0"/>
          <w:marTop w:val="0"/>
          <w:marBottom w:val="0"/>
          <w:divBdr>
            <w:top w:val="none" w:sz="0" w:space="0" w:color="auto"/>
            <w:left w:val="none" w:sz="0" w:space="0" w:color="auto"/>
            <w:bottom w:val="none" w:sz="0" w:space="0" w:color="auto"/>
            <w:right w:val="none" w:sz="0" w:space="0" w:color="auto"/>
          </w:divBdr>
        </w:div>
        <w:div w:id="1014843116">
          <w:marLeft w:val="0"/>
          <w:marRight w:val="0"/>
          <w:marTop w:val="0"/>
          <w:marBottom w:val="0"/>
          <w:divBdr>
            <w:top w:val="none" w:sz="0" w:space="0" w:color="auto"/>
            <w:left w:val="none" w:sz="0" w:space="0" w:color="auto"/>
            <w:bottom w:val="none" w:sz="0" w:space="0" w:color="auto"/>
            <w:right w:val="none" w:sz="0" w:space="0" w:color="auto"/>
          </w:divBdr>
        </w:div>
        <w:div w:id="1533378302">
          <w:marLeft w:val="0"/>
          <w:marRight w:val="0"/>
          <w:marTop w:val="0"/>
          <w:marBottom w:val="0"/>
          <w:divBdr>
            <w:top w:val="none" w:sz="0" w:space="0" w:color="auto"/>
            <w:left w:val="none" w:sz="0" w:space="0" w:color="auto"/>
            <w:bottom w:val="none" w:sz="0" w:space="0" w:color="auto"/>
            <w:right w:val="none" w:sz="0" w:space="0" w:color="auto"/>
          </w:divBdr>
        </w:div>
        <w:div w:id="1968392636">
          <w:marLeft w:val="0"/>
          <w:marRight w:val="0"/>
          <w:marTop w:val="0"/>
          <w:marBottom w:val="0"/>
          <w:divBdr>
            <w:top w:val="none" w:sz="0" w:space="0" w:color="auto"/>
            <w:left w:val="none" w:sz="0" w:space="0" w:color="auto"/>
            <w:bottom w:val="none" w:sz="0" w:space="0" w:color="auto"/>
            <w:right w:val="none" w:sz="0" w:space="0" w:color="auto"/>
          </w:divBdr>
        </w:div>
        <w:div w:id="1233003250">
          <w:marLeft w:val="0"/>
          <w:marRight w:val="0"/>
          <w:marTop w:val="0"/>
          <w:marBottom w:val="0"/>
          <w:divBdr>
            <w:top w:val="none" w:sz="0" w:space="0" w:color="auto"/>
            <w:left w:val="none" w:sz="0" w:space="0" w:color="auto"/>
            <w:bottom w:val="none" w:sz="0" w:space="0" w:color="auto"/>
            <w:right w:val="none" w:sz="0" w:space="0" w:color="auto"/>
          </w:divBdr>
        </w:div>
        <w:div w:id="521482560">
          <w:marLeft w:val="0"/>
          <w:marRight w:val="0"/>
          <w:marTop w:val="0"/>
          <w:marBottom w:val="0"/>
          <w:divBdr>
            <w:top w:val="none" w:sz="0" w:space="0" w:color="auto"/>
            <w:left w:val="none" w:sz="0" w:space="0" w:color="auto"/>
            <w:bottom w:val="none" w:sz="0" w:space="0" w:color="auto"/>
            <w:right w:val="none" w:sz="0" w:space="0" w:color="auto"/>
          </w:divBdr>
        </w:div>
        <w:div w:id="154032918">
          <w:marLeft w:val="0"/>
          <w:marRight w:val="0"/>
          <w:marTop w:val="0"/>
          <w:marBottom w:val="0"/>
          <w:divBdr>
            <w:top w:val="none" w:sz="0" w:space="0" w:color="auto"/>
            <w:left w:val="none" w:sz="0" w:space="0" w:color="auto"/>
            <w:bottom w:val="none" w:sz="0" w:space="0" w:color="auto"/>
            <w:right w:val="none" w:sz="0" w:space="0" w:color="auto"/>
          </w:divBdr>
        </w:div>
        <w:div w:id="197394643">
          <w:marLeft w:val="0"/>
          <w:marRight w:val="0"/>
          <w:marTop w:val="0"/>
          <w:marBottom w:val="0"/>
          <w:divBdr>
            <w:top w:val="none" w:sz="0" w:space="0" w:color="auto"/>
            <w:left w:val="none" w:sz="0" w:space="0" w:color="auto"/>
            <w:bottom w:val="none" w:sz="0" w:space="0" w:color="auto"/>
            <w:right w:val="none" w:sz="0" w:space="0" w:color="auto"/>
          </w:divBdr>
        </w:div>
        <w:div w:id="815142303">
          <w:marLeft w:val="0"/>
          <w:marRight w:val="0"/>
          <w:marTop w:val="0"/>
          <w:marBottom w:val="0"/>
          <w:divBdr>
            <w:top w:val="none" w:sz="0" w:space="0" w:color="auto"/>
            <w:left w:val="none" w:sz="0" w:space="0" w:color="auto"/>
            <w:bottom w:val="none" w:sz="0" w:space="0" w:color="auto"/>
            <w:right w:val="none" w:sz="0" w:space="0" w:color="auto"/>
          </w:divBdr>
        </w:div>
        <w:div w:id="176818884">
          <w:marLeft w:val="0"/>
          <w:marRight w:val="0"/>
          <w:marTop w:val="0"/>
          <w:marBottom w:val="0"/>
          <w:divBdr>
            <w:top w:val="none" w:sz="0" w:space="0" w:color="auto"/>
            <w:left w:val="none" w:sz="0" w:space="0" w:color="auto"/>
            <w:bottom w:val="none" w:sz="0" w:space="0" w:color="auto"/>
            <w:right w:val="none" w:sz="0" w:space="0" w:color="auto"/>
          </w:divBdr>
        </w:div>
        <w:div w:id="376248933">
          <w:marLeft w:val="0"/>
          <w:marRight w:val="0"/>
          <w:marTop w:val="0"/>
          <w:marBottom w:val="0"/>
          <w:divBdr>
            <w:top w:val="none" w:sz="0" w:space="0" w:color="auto"/>
            <w:left w:val="none" w:sz="0" w:space="0" w:color="auto"/>
            <w:bottom w:val="none" w:sz="0" w:space="0" w:color="auto"/>
            <w:right w:val="none" w:sz="0" w:space="0" w:color="auto"/>
          </w:divBdr>
        </w:div>
        <w:div w:id="570700985">
          <w:marLeft w:val="0"/>
          <w:marRight w:val="0"/>
          <w:marTop w:val="0"/>
          <w:marBottom w:val="0"/>
          <w:divBdr>
            <w:top w:val="none" w:sz="0" w:space="0" w:color="auto"/>
            <w:left w:val="none" w:sz="0" w:space="0" w:color="auto"/>
            <w:bottom w:val="none" w:sz="0" w:space="0" w:color="auto"/>
            <w:right w:val="none" w:sz="0" w:space="0" w:color="auto"/>
          </w:divBdr>
        </w:div>
        <w:div w:id="1010372072">
          <w:marLeft w:val="0"/>
          <w:marRight w:val="0"/>
          <w:marTop w:val="0"/>
          <w:marBottom w:val="0"/>
          <w:divBdr>
            <w:top w:val="none" w:sz="0" w:space="0" w:color="auto"/>
            <w:left w:val="none" w:sz="0" w:space="0" w:color="auto"/>
            <w:bottom w:val="none" w:sz="0" w:space="0" w:color="auto"/>
            <w:right w:val="none" w:sz="0" w:space="0" w:color="auto"/>
          </w:divBdr>
        </w:div>
        <w:div w:id="262609711">
          <w:marLeft w:val="0"/>
          <w:marRight w:val="0"/>
          <w:marTop w:val="0"/>
          <w:marBottom w:val="0"/>
          <w:divBdr>
            <w:top w:val="none" w:sz="0" w:space="0" w:color="auto"/>
            <w:left w:val="none" w:sz="0" w:space="0" w:color="auto"/>
            <w:bottom w:val="none" w:sz="0" w:space="0" w:color="auto"/>
            <w:right w:val="none" w:sz="0" w:space="0" w:color="auto"/>
          </w:divBdr>
        </w:div>
        <w:div w:id="1713111604">
          <w:marLeft w:val="0"/>
          <w:marRight w:val="0"/>
          <w:marTop w:val="0"/>
          <w:marBottom w:val="0"/>
          <w:divBdr>
            <w:top w:val="none" w:sz="0" w:space="0" w:color="auto"/>
            <w:left w:val="none" w:sz="0" w:space="0" w:color="auto"/>
            <w:bottom w:val="none" w:sz="0" w:space="0" w:color="auto"/>
            <w:right w:val="none" w:sz="0" w:space="0" w:color="auto"/>
          </w:divBdr>
        </w:div>
        <w:div w:id="188420507">
          <w:marLeft w:val="0"/>
          <w:marRight w:val="0"/>
          <w:marTop w:val="0"/>
          <w:marBottom w:val="0"/>
          <w:divBdr>
            <w:top w:val="none" w:sz="0" w:space="0" w:color="auto"/>
            <w:left w:val="none" w:sz="0" w:space="0" w:color="auto"/>
            <w:bottom w:val="none" w:sz="0" w:space="0" w:color="auto"/>
            <w:right w:val="none" w:sz="0" w:space="0" w:color="auto"/>
          </w:divBdr>
        </w:div>
        <w:div w:id="52391104">
          <w:marLeft w:val="0"/>
          <w:marRight w:val="0"/>
          <w:marTop w:val="0"/>
          <w:marBottom w:val="0"/>
          <w:divBdr>
            <w:top w:val="none" w:sz="0" w:space="0" w:color="auto"/>
            <w:left w:val="none" w:sz="0" w:space="0" w:color="auto"/>
            <w:bottom w:val="none" w:sz="0" w:space="0" w:color="auto"/>
            <w:right w:val="none" w:sz="0" w:space="0" w:color="auto"/>
          </w:divBdr>
        </w:div>
        <w:div w:id="946499401">
          <w:marLeft w:val="0"/>
          <w:marRight w:val="0"/>
          <w:marTop w:val="0"/>
          <w:marBottom w:val="0"/>
          <w:divBdr>
            <w:top w:val="none" w:sz="0" w:space="0" w:color="auto"/>
            <w:left w:val="none" w:sz="0" w:space="0" w:color="auto"/>
            <w:bottom w:val="none" w:sz="0" w:space="0" w:color="auto"/>
            <w:right w:val="none" w:sz="0" w:space="0" w:color="auto"/>
          </w:divBdr>
        </w:div>
        <w:div w:id="1858346854">
          <w:marLeft w:val="0"/>
          <w:marRight w:val="0"/>
          <w:marTop w:val="0"/>
          <w:marBottom w:val="0"/>
          <w:divBdr>
            <w:top w:val="none" w:sz="0" w:space="0" w:color="auto"/>
            <w:left w:val="none" w:sz="0" w:space="0" w:color="auto"/>
            <w:bottom w:val="none" w:sz="0" w:space="0" w:color="auto"/>
            <w:right w:val="none" w:sz="0" w:space="0" w:color="auto"/>
          </w:divBdr>
        </w:div>
        <w:div w:id="585388138">
          <w:marLeft w:val="0"/>
          <w:marRight w:val="0"/>
          <w:marTop w:val="0"/>
          <w:marBottom w:val="0"/>
          <w:divBdr>
            <w:top w:val="none" w:sz="0" w:space="0" w:color="auto"/>
            <w:left w:val="none" w:sz="0" w:space="0" w:color="auto"/>
            <w:bottom w:val="none" w:sz="0" w:space="0" w:color="auto"/>
            <w:right w:val="none" w:sz="0" w:space="0" w:color="auto"/>
          </w:divBdr>
        </w:div>
        <w:div w:id="84763575">
          <w:marLeft w:val="0"/>
          <w:marRight w:val="0"/>
          <w:marTop w:val="0"/>
          <w:marBottom w:val="0"/>
          <w:divBdr>
            <w:top w:val="none" w:sz="0" w:space="0" w:color="auto"/>
            <w:left w:val="none" w:sz="0" w:space="0" w:color="auto"/>
            <w:bottom w:val="none" w:sz="0" w:space="0" w:color="auto"/>
            <w:right w:val="none" w:sz="0" w:space="0" w:color="auto"/>
          </w:divBdr>
        </w:div>
        <w:div w:id="205920841">
          <w:marLeft w:val="0"/>
          <w:marRight w:val="0"/>
          <w:marTop w:val="0"/>
          <w:marBottom w:val="0"/>
          <w:divBdr>
            <w:top w:val="none" w:sz="0" w:space="0" w:color="auto"/>
            <w:left w:val="none" w:sz="0" w:space="0" w:color="auto"/>
            <w:bottom w:val="none" w:sz="0" w:space="0" w:color="auto"/>
            <w:right w:val="none" w:sz="0" w:space="0" w:color="auto"/>
          </w:divBdr>
        </w:div>
        <w:div w:id="1695114485">
          <w:marLeft w:val="0"/>
          <w:marRight w:val="0"/>
          <w:marTop w:val="0"/>
          <w:marBottom w:val="0"/>
          <w:divBdr>
            <w:top w:val="none" w:sz="0" w:space="0" w:color="auto"/>
            <w:left w:val="none" w:sz="0" w:space="0" w:color="auto"/>
            <w:bottom w:val="none" w:sz="0" w:space="0" w:color="auto"/>
            <w:right w:val="none" w:sz="0" w:space="0" w:color="auto"/>
          </w:divBdr>
        </w:div>
        <w:div w:id="623266523">
          <w:marLeft w:val="0"/>
          <w:marRight w:val="0"/>
          <w:marTop w:val="0"/>
          <w:marBottom w:val="0"/>
          <w:divBdr>
            <w:top w:val="none" w:sz="0" w:space="0" w:color="auto"/>
            <w:left w:val="none" w:sz="0" w:space="0" w:color="auto"/>
            <w:bottom w:val="none" w:sz="0" w:space="0" w:color="auto"/>
            <w:right w:val="none" w:sz="0" w:space="0" w:color="auto"/>
          </w:divBdr>
        </w:div>
        <w:div w:id="1614094199">
          <w:marLeft w:val="0"/>
          <w:marRight w:val="0"/>
          <w:marTop w:val="0"/>
          <w:marBottom w:val="0"/>
          <w:divBdr>
            <w:top w:val="none" w:sz="0" w:space="0" w:color="auto"/>
            <w:left w:val="none" w:sz="0" w:space="0" w:color="auto"/>
            <w:bottom w:val="none" w:sz="0" w:space="0" w:color="auto"/>
            <w:right w:val="none" w:sz="0" w:space="0" w:color="auto"/>
          </w:divBdr>
        </w:div>
        <w:div w:id="507866644">
          <w:marLeft w:val="0"/>
          <w:marRight w:val="0"/>
          <w:marTop w:val="0"/>
          <w:marBottom w:val="0"/>
          <w:divBdr>
            <w:top w:val="none" w:sz="0" w:space="0" w:color="auto"/>
            <w:left w:val="none" w:sz="0" w:space="0" w:color="auto"/>
            <w:bottom w:val="none" w:sz="0" w:space="0" w:color="auto"/>
            <w:right w:val="none" w:sz="0" w:space="0" w:color="auto"/>
          </w:divBdr>
        </w:div>
        <w:div w:id="436948990">
          <w:marLeft w:val="0"/>
          <w:marRight w:val="0"/>
          <w:marTop w:val="0"/>
          <w:marBottom w:val="0"/>
          <w:divBdr>
            <w:top w:val="none" w:sz="0" w:space="0" w:color="auto"/>
            <w:left w:val="none" w:sz="0" w:space="0" w:color="auto"/>
            <w:bottom w:val="none" w:sz="0" w:space="0" w:color="auto"/>
            <w:right w:val="none" w:sz="0" w:space="0" w:color="auto"/>
          </w:divBdr>
        </w:div>
        <w:div w:id="1474712828">
          <w:marLeft w:val="0"/>
          <w:marRight w:val="0"/>
          <w:marTop w:val="0"/>
          <w:marBottom w:val="0"/>
          <w:divBdr>
            <w:top w:val="none" w:sz="0" w:space="0" w:color="auto"/>
            <w:left w:val="none" w:sz="0" w:space="0" w:color="auto"/>
            <w:bottom w:val="none" w:sz="0" w:space="0" w:color="auto"/>
            <w:right w:val="none" w:sz="0" w:space="0" w:color="auto"/>
          </w:divBdr>
        </w:div>
        <w:div w:id="1962032537">
          <w:marLeft w:val="0"/>
          <w:marRight w:val="0"/>
          <w:marTop w:val="0"/>
          <w:marBottom w:val="0"/>
          <w:divBdr>
            <w:top w:val="none" w:sz="0" w:space="0" w:color="auto"/>
            <w:left w:val="none" w:sz="0" w:space="0" w:color="auto"/>
            <w:bottom w:val="none" w:sz="0" w:space="0" w:color="auto"/>
            <w:right w:val="none" w:sz="0" w:space="0" w:color="auto"/>
          </w:divBdr>
        </w:div>
        <w:div w:id="897008768">
          <w:marLeft w:val="0"/>
          <w:marRight w:val="0"/>
          <w:marTop w:val="0"/>
          <w:marBottom w:val="0"/>
          <w:divBdr>
            <w:top w:val="none" w:sz="0" w:space="0" w:color="auto"/>
            <w:left w:val="none" w:sz="0" w:space="0" w:color="auto"/>
            <w:bottom w:val="none" w:sz="0" w:space="0" w:color="auto"/>
            <w:right w:val="none" w:sz="0" w:space="0" w:color="auto"/>
          </w:divBdr>
        </w:div>
        <w:div w:id="149907987">
          <w:marLeft w:val="0"/>
          <w:marRight w:val="0"/>
          <w:marTop w:val="0"/>
          <w:marBottom w:val="0"/>
          <w:divBdr>
            <w:top w:val="none" w:sz="0" w:space="0" w:color="auto"/>
            <w:left w:val="none" w:sz="0" w:space="0" w:color="auto"/>
            <w:bottom w:val="none" w:sz="0" w:space="0" w:color="auto"/>
            <w:right w:val="none" w:sz="0" w:space="0" w:color="auto"/>
          </w:divBdr>
        </w:div>
        <w:div w:id="194200901">
          <w:marLeft w:val="0"/>
          <w:marRight w:val="0"/>
          <w:marTop w:val="0"/>
          <w:marBottom w:val="0"/>
          <w:divBdr>
            <w:top w:val="none" w:sz="0" w:space="0" w:color="auto"/>
            <w:left w:val="none" w:sz="0" w:space="0" w:color="auto"/>
            <w:bottom w:val="none" w:sz="0" w:space="0" w:color="auto"/>
            <w:right w:val="none" w:sz="0" w:space="0" w:color="auto"/>
          </w:divBdr>
        </w:div>
        <w:div w:id="2114393722">
          <w:marLeft w:val="0"/>
          <w:marRight w:val="0"/>
          <w:marTop w:val="0"/>
          <w:marBottom w:val="0"/>
          <w:divBdr>
            <w:top w:val="none" w:sz="0" w:space="0" w:color="auto"/>
            <w:left w:val="none" w:sz="0" w:space="0" w:color="auto"/>
            <w:bottom w:val="none" w:sz="0" w:space="0" w:color="auto"/>
            <w:right w:val="none" w:sz="0" w:space="0" w:color="auto"/>
          </w:divBdr>
        </w:div>
        <w:div w:id="1469710367">
          <w:marLeft w:val="0"/>
          <w:marRight w:val="0"/>
          <w:marTop w:val="0"/>
          <w:marBottom w:val="0"/>
          <w:divBdr>
            <w:top w:val="none" w:sz="0" w:space="0" w:color="auto"/>
            <w:left w:val="none" w:sz="0" w:space="0" w:color="auto"/>
            <w:bottom w:val="none" w:sz="0" w:space="0" w:color="auto"/>
            <w:right w:val="none" w:sz="0" w:space="0" w:color="auto"/>
          </w:divBdr>
        </w:div>
        <w:div w:id="687751811">
          <w:marLeft w:val="0"/>
          <w:marRight w:val="0"/>
          <w:marTop w:val="0"/>
          <w:marBottom w:val="0"/>
          <w:divBdr>
            <w:top w:val="none" w:sz="0" w:space="0" w:color="auto"/>
            <w:left w:val="none" w:sz="0" w:space="0" w:color="auto"/>
            <w:bottom w:val="none" w:sz="0" w:space="0" w:color="auto"/>
            <w:right w:val="none" w:sz="0" w:space="0" w:color="auto"/>
          </w:divBdr>
        </w:div>
        <w:div w:id="1155803438">
          <w:marLeft w:val="0"/>
          <w:marRight w:val="0"/>
          <w:marTop w:val="0"/>
          <w:marBottom w:val="0"/>
          <w:divBdr>
            <w:top w:val="none" w:sz="0" w:space="0" w:color="auto"/>
            <w:left w:val="none" w:sz="0" w:space="0" w:color="auto"/>
            <w:bottom w:val="none" w:sz="0" w:space="0" w:color="auto"/>
            <w:right w:val="none" w:sz="0" w:space="0" w:color="auto"/>
          </w:divBdr>
        </w:div>
        <w:div w:id="1725132969">
          <w:marLeft w:val="0"/>
          <w:marRight w:val="0"/>
          <w:marTop w:val="0"/>
          <w:marBottom w:val="0"/>
          <w:divBdr>
            <w:top w:val="none" w:sz="0" w:space="0" w:color="auto"/>
            <w:left w:val="none" w:sz="0" w:space="0" w:color="auto"/>
            <w:bottom w:val="none" w:sz="0" w:space="0" w:color="auto"/>
            <w:right w:val="none" w:sz="0" w:space="0" w:color="auto"/>
          </w:divBdr>
        </w:div>
        <w:div w:id="636030303">
          <w:marLeft w:val="0"/>
          <w:marRight w:val="0"/>
          <w:marTop w:val="0"/>
          <w:marBottom w:val="0"/>
          <w:divBdr>
            <w:top w:val="none" w:sz="0" w:space="0" w:color="auto"/>
            <w:left w:val="none" w:sz="0" w:space="0" w:color="auto"/>
            <w:bottom w:val="none" w:sz="0" w:space="0" w:color="auto"/>
            <w:right w:val="none" w:sz="0" w:space="0" w:color="auto"/>
          </w:divBdr>
        </w:div>
        <w:div w:id="95027373">
          <w:marLeft w:val="0"/>
          <w:marRight w:val="0"/>
          <w:marTop w:val="0"/>
          <w:marBottom w:val="0"/>
          <w:divBdr>
            <w:top w:val="none" w:sz="0" w:space="0" w:color="auto"/>
            <w:left w:val="none" w:sz="0" w:space="0" w:color="auto"/>
            <w:bottom w:val="none" w:sz="0" w:space="0" w:color="auto"/>
            <w:right w:val="none" w:sz="0" w:space="0" w:color="auto"/>
          </w:divBdr>
        </w:div>
        <w:div w:id="1994217940">
          <w:marLeft w:val="0"/>
          <w:marRight w:val="0"/>
          <w:marTop w:val="0"/>
          <w:marBottom w:val="0"/>
          <w:divBdr>
            <w:top w:val="none" w:sz="0" w:space="0" w:color="auto"/>
            <w:left w:val="none" w:sz="0" w:space="0" w:color="auto"/>
            <w:bottom w:val="none" w:sz="0" w:space="0" w:color="auto"/>
            <w:right w:val="none" w:sz="0" w:space="0" w:color="auto"/>
          </w:divBdr>
        </w:div>
        <w:div w:id="930089781">
          <w:marLeft w:val="0"/>
          <w:marRight w:val="0"/>
          <w:marTop w:val="0"/>
          <w:marBottom w:val="0"/>
          <w:divBdr>
            <w:top w:val="none" w:sz="0" w:space="0" w:color="auto"/>
            <w:left w:val="none" w:sz="0" w:space="0" w:color="auto"/>
            <w:bottom w:val="none" w:sz="0" w:space="0" w:color="auto"/>
            <w:right w:val="none" w:sz="0" w:space="0" w:color="auto"/>
          </w:divBdr>
        </w:div>
        <w:div w:id="2133092439">
          <w:marLeft w:val="0"/>
          <w:marRight w:val="0"/>
          <w:marTop w:val="0"/>
          <w:marBottom w:val="0"/>
          <w:divBdr>
            <w:top w:val="none" w:sz="0" w:space="0" w:color="auto"/>
            <w:left w:val="none" w:sz="0" w:space="0" w:color="auto"/>
            <w:bottom w:val="none" w:sz="0" w:space="0" w:color="auto"/>
            <w:right w:val="none" w:sz="0" w:space="0" w:color="auto"/>
          </w:divBdr>
        </w:div>
        <w:div w:id="157112802">
          <w:marLeft w:val="0"/>
          <w:marRight w:val="0"/>
          <w:marTop w:val="0"/>
          <w:marBottom w:val="0"/>
          <w:divBdr>
            <w:top w:val="none" w:sz="0" w:space="0" w:color="auto"/>
            <w:left w:val="none" w:sz="0" w:space="0" w:color="auto"/>
            <w:bottom w:val="none" w:sz="0" w:space="0" w:color="auto"/>
            <w:right w:val="none" w:sz="0" w:space="0" w:color="auto"/>
          </w:divBdr>
        </w:div>
        <w:div w:id="1196119205">
          <w:marLeft w:val="0"/>
          <w:marRight w:val="0"/>
          <w:marTop w:val="0"/>
          <w:marBottom w:val="0"/>
          <w:divBdr>
            <w:top w:val="none" w:sz="0" w:space="0" w:color="auto"/>
            <w:left w:val="none" w:sz="0" w:space="0" w:color="auto"/>
            <w:bottom w:val="none" w:sz="0" w:space="0" w:color="auto"/>
            <w:right w:val="none" w:sz="0" w:space="0" w:color="auto"/>
          </w:divBdr>
        </w:div>
        <w:div w:id="1486823570">
          <w:marLeft w:val="0"/>
          <w:marRight w:val="0"/>
          <w:marTop w:val="0"/>
          <w:marBottom w:val="0"/>
          <w:divBdr>
            <w:top w:val="none" w:sz="0" w:space="0" w:color="auto"/>
            <w:left w:val="none" w:sz="0" w:space="0" w:color="auto"/>
            <w:bottom w:val="none" w:sz="0" w:space="0" w:color="auto"/>
            <w:right w:val="none" w:sz="0" w:space="0" w:color="auto"/>
          </w:divBdr>
        </w:div>
        <w:div w:id="139084459">
          <w:marLeft w:val="0"/>
          <w:marRight w:val="0"/>
          <w:marTop w:val="0"/>
          <w:marBottom w:val="0"/>
          <w:divBdr>
            <w:top w:val="none" w:sz="0" w:space="0" w:color="auto"/>
            <w:left w:val="none" w:sz="0" w:space="0" w:color="auto"/>
            <w:bottom w:val="none" w:sz="0" w:space="0" w:color="auto"/>
            <w:right w:val="none" w:sz="0" w:space="0" w:color="auto"/>
          </w:divBdr>
        </w:div>
        <w:div w:id="956714651">
          <w:marLeft w:val="0"/>
          <w:marRight w:val="0"/>
          <w:marTop w:val="0"/>
          <w:marBottom w:val="0"/>
          <w:divBdr>
            <w:top w:val="none" w:sz="0" w:space="0" w:color="auto"/>
            <w:left w:val="none" w:sz="0" w:space="0" w:color="auto"/>
            <w:bottom w:val="none" w:sz="0" w:space="0" w:color="auto"/>
            <w:right w:val="none" w:sz="0" w:space="0" w:color="auto"/>
          </w:divBdr>
        </w:div>
        <w:div w:id="524634885">
          <w:marLeft w:val="0"/>
          <w:marRight w:val="0"/>
          <w:marTop w:val="0"/>
          <w:marBottom w:val="0"/>
          <w:divBdr>
            <w:top w:val="none" w:sz="0" w:space="0" w:color="auto"/>
            <w:left w:val="none" w:sz="0" w:space="0" w:color="auto"/>
            <w:bottom w:val="none" w:sz="0" w:space="0" w:color="auto"/>
            <w:right w:val="none" w:sz="0" w:space="0" w:color="auto"/>
          </w:divBdr>
        </w:div>
        <w:div w:id="648246099">
          <w:marLeft w:val="0"/>
          <w:marRight w:val="0"/>
          <w:marTop w:val="0"/>
          <w:marBottom w:val="0"/>
          <w:divBdr>
            <w:top w:val="none" w:sz="0" w:space="0" w:color="auto"/>
            <w:left w:val="none" w:sz="0" w:space="0" w:color="auto"/>
            <w:bottom w:val="none" w:sz="0" w:space="0" w:color="auto"/>
            <w:right w:val="none" w:sz="0" w:space="0" w:color="auto"/>
          </w:divBdr>
        </w:div>
        <w:div w:id="1718119151">
          <w:marLeft w:val="0"/>
          <w:marRight w:val="0"/>
          <w:marTop w:val="0"/>
          <w:marBottom w:val="0"/>
          <w:divBdr>
            <w:top w:val="none" w:sz="0" w:space="0" w:color="auto"/>
            <w:left w:val="none" w:sz="0" w:space="0" w:color="auto"/>
            <w:bottom w:val="none" w:sz="0" w:space="0" w:color="auto"/>
            <w:right w:val="none" w:sz="0" w:space="0" w:color="auto"/>
          </w:divBdr>
        </w:div>
        <w:div w:id="1863401502">
          <w:marLeft w:val="0"/>
          <w:marRight w:val="0"/>
          <w:marTop w:val="0"/>
          <w:marBottom w:val="0"/>
          <w:divBdr>
            <w:top w:val="none" w:sz="0" w:space="0" w:color="auto"/>
            <w:left w:val="none" w:sz="0" w:space="0" w:color="auto"/>
            <w:bottom w:val="none" w:sz="0" w:space="0" w:color="auto"/>
            <w:right w:val="none" w:sz="0" w:space="0" w:color="auto"/>
          </w:divBdr>
        </w:div>
        <w:div w:id="1776048660">
          <w:marLeft w:val="0"/>
          <w:marRight w:val="0"/>
          <w:marTop w:val="0"/>
          <w:marBottom w:val="0"/>
          <w:divBdr>
            <w:top w:val="none" w:sz="0" w:space="0" w:color="auto"/>
            <w:left w:val="none" w:sz="0" w:space="0" w:color="auto"/>
            <w:bottom w:val="none" w:sz="0" w:space="0" w:color="auto"/>
            <w:right w:val="none" w:sz="0" w:space="0" w:color="auto"/>
          </w:divBdr>
        </w:div>
        <w:div w:id="1344361161">
          <w:marLeft w:val="0"/>
          <w:marRight w:val="0"/>
          <w:marTop w:val="0"/>
          <w:marBottom w:val="0"/>
          <w:divBdr>
            <w:top w:val="none" w:sz="0" w:space="0" w:color="auto"/>
            <w:left w:val="none" w:sz="0" w:space="0" w:color="auto"/>
            <w:bottom w:val="none" w:sz="0" w:space="0" w:color="auto"/>
            <w:right w:val="none" w:sz="0" w:space="0" w:color="auto"/>
          </w:divBdr>
        </w:div>
        <w:div w:id="308555706">
          <w:marLeft w:val="0"/>
          <w:marRight w:val="0"/>
          <w:marTop w:val="0"/>
          <w:marBottom w:val="0"/>
          <w:divBdr>
            <w:top w:val="none" w:sz="0" w:space="0" w:color="auto"/>
            <w:left w:val="none" w:sz="0" w:space="0" w:color="auto"/>
            <w:bottom w:val="none" w:sz="0" w:space="0" w:color="auto"/>
            <w:right w:val="none" w:sz="0" w:space="0" w:color="auto"/>
          </w:divBdr>
        </w:div>
        <w:div w:id="208298411">
          <w:marLeft w:val="0"/>
          <w:marRight w:val="0"/>
          <w:marTop w:val="0"/>
          <w:marBottom w:val="0"/>
          <w:divBdr>
            <w:top w:val="none" w:sz="0" w:space="0" w:color="auto"/>
            <w:left w:val="none" w:sz="0" w:space="0" w:color="auto"/>
            <w:bottom w:val="none" w:sz="0" w:space="0" w:color="auto"/>
            <w:right w:val="none" w:sz="0" w:space="0" w:color="auto"/>
          </w:divBdr>
        </w:div>
        <w:div w:id="1907033623">
          <w:marLeft w:val="0"/>
          <w:marRight w:val="0"/>
          <w:marTop w:val="0"/>
          <w:marBottom w:val="0"/>
          <w:divBdr>
            <w:top w:val="none" w:sz="0" w:space="0" w:color="auto"/>
            <w:left w:val="none" w:sz="0" w:space="0" w:color="auto"/>
            <w:bottom w:val="none" w:sz="0" w:space="0" w:color="auto"/>
            <w:right w:val="none" w:sz="0" w:space="0" w:color="auto"/>
          </w:divBdr>
        </w:div>
        <w:div w:id="745229429">
          <w:marLeft w:val="0"/>
          <w:marRight w:val="0"/>
          <w:marTop w:val="0"/>
          <w:marBottom w:val="0"/>
          <w:divBdr>
            <w:top w:val="none" w:sz="0" w:space="0" w:color="auto"/>
            <w:left w:val="none" w:sz="0" w:space="0" w:color="auto"/>
            <w:bottom w:val="none" w:sz="0" w:space="0" w:color="auto"/>
            <w:right w:val="none" w:sz="0" w:space="0" w:color="auto"/>
          </w:divBdr>
        </w:div>
        <w:div w:id="907423463">
          <w:marLeft w:val="0"/>
          <w:marRight w:val="0"/>
          <w:marTop w:val="0"/>
          <w:marBottom w:val="0"/>
          <w:divBdr>
            <w:top w:val="none" w:sz="0" w:space="0" w:color="auto"/>
            <w:left w:val="none" w:sz="0" w:space="0" w:color="auto"/>
            <w:bottom w:val="none" w:sz="0" w:space="0" w:color="auto"/>
            <w:right w:val="none" w:sz="0" w:space="0" w:color="auto"/>
          </w:divBdr>
        </w:div>
        <w:div w:id="1727990053">
          <w:marLeft w:val="0"/>
          <w:marRight w:val="0"/>
          <w:marTop w:val="0"/>
          <w:marBottom w:val="0"/>
          <w:divBdr>
            <w:top w:val="none" w:sz="0" w:space="0" w:color="auto"/>
            <w:left w:val="none" w:sz="0" w:space="0" w:color="auto"/>
            <w:bottom w:val="none" w:sz="0" w:space="0" w:color="auto"/>
            <w:right w:val="none" w:sz="0" w:space="0" w:color="auto"/>
          </w:divBdr>
        </w:div>
        <w:div w:id="1484273932">
          <w:marLeft w:val="0"/>
          <w:marRight w:val="0"/>
          <w:marTop w:val="0"/>
          <w:marBottom w:val="0"/>
          <w:divBdr>
            <w:top w:val="none" w:sz="0" w:space="0" w:color="auto"/>
            <w:left w:val="none" w:sz="0" w:space="0" w:color="auto"/>
            <w:bottom w:val="none" w:sz="0" w:space="0" w:color="auto"/>
            <w:right w:val="none" w:sz="0" w:space="0" w:color="auto"/>
          </w:divBdr>
        </w:div>
        <w:div w:id="510267981">
          <w:marLeft w:val="0"/>
          <w:marRight w:val="0"/>
          <w:marTop w:val="0"/>
          <w:marBottom w:val="0"/>
          <w:divBdr>
            <w:top w:val="none" w:sz="0" w:space="0" w:color="auto"/>
            <w:left w:val="none" w:sz="0" w:space="0" w:color="auto"/>
            <w:bottom w:val="none" w:sz="0" w:space="0" w:color="auto"/>
            <w:right w:val="none" w:sz="0" w:space="0" w:color="auto"/>
          </w:divBdr>
        </w:div>
        <w:div w:id="514930142">
          <w:marLeft w:val="0"/>
          <w:marRight w:val="0"/>
          <w:marTop w:val="0"/>
          <w:marBottom w:val="0"/>
          <w:divBdr>
            <w:top w:val="none" w:sz="0" w:space="0" w:color="auto"/>
            <w:left w:val="none" w:sz="0" w:space="0" w:color="auto"/>
            <w:bottom w:val="none" w:sz="0" w:space="0" w:color="auto"/>
            <w:right w:val="none" w:sz="0" w:space="0" w:color="auto"/>
          </w:divBdr>
        </w:div>
        <w:div w:id="649290996">
          <w:marLeft w:val="0"/>
          <w:marRight w:val="0"/>
          <w:marTop w:val="0"/>
          <w:marBottom w:val="0"/>
          <w:divBdr>
            <w:top w:val="none" w:sz="0" w:space="0" w:color="auto"/>
            <w:left w:val="none" w:sz="0" w:space="0" w:color="auto"/>
            <w:bottom w:val="none" w:sz="0" w:space="0" w:color="auto"/>
            <w:right w:val="none" w:sz="0" w:space="0" w:color="auto"/>
          </w:divBdr>
        </w:div>
        <w:div w:id="409928002">
          <w:marLeft w:val="0"/>
          <w:marRight w:val="0"/>
          <w:marTop w:val="0"/>
          <w:marBottom w:val="0"/>
          <w:divBdr>
            <w:top w:val="none" w:sz="0" w:space="0" w:color="auto"/>
            <w:left w:val="none" w:sz="0" w:space="0" w:color="auto"/>
            <w:bottom w:val="none" w:sz="0" w:space="0" w:color="auto"/>
            <w:right w:val="none" w:sz="0" w:space="0" w:color="auto"/>
          </w:divBdr>
        </w:div>
        <w:div w:id="1141070027">
          <w:marLeft w:val="0"/>
          <w:marRight w:val="0"/>
          <w:marTop w:val="0"/>
          <w:marBottom w:val="0"/>
          <w:divBdr>
            <w:top w:val="none" w:sz="0" w:space="0" w:color="auto"/>
            <w:left w:val="none" w:sz="0" w:space="0" w:color="auto"/>
            <w:bottom w:val="none" w:sz="0" w:space="0" w:color="auto"/>
            <w:right w:val="none" w:sz="0" w:space="0" w:color="auto"/>
          </w:divBdr>
        </w:div>
        <w:div w:id="309870919">
          <w:marLeft w:val="0"/>
          <w:marRight w:val="0"/>
          <w:marTop w:val="0"/>
          <w:marBottom w:val="0"/>
          <w:divBdr>
            <w:top w:val="none" w:sz="0" w:space="0" w:color="auto"/>
            <w:left w:val="none" w:sz="0" w:space="0" w:color="auto"/>
            <w:bottom w:val="none" w:sz="0" w:space="0" w:color="auto"/>
            <w:right w:val="none" w:sz="0" w:space="0" w:color="auto"/>
          </w:divBdr>
        </w:div>
        <w:div w:id="1642004855">
          <w:marLeft w:val="0"/>
          <w:marRight w:val="0"/>
          <w:marTop w:val="0"/>
          <w:marBottom w:val="0"/>
          <w:divBdr>
            <w:top w:val="none" w:sz="0" w:space="0" w:color="auto"/>
            <w:left w:val="none" w:sz="0" w:space="0" w:color="auto"/>
            <w:bottom w:val="none" w:sz="0" w:space="0" w:color="auto"/>
            <w:right w:val="none" w:sz="0" w:space="0" w:color="auto"/>
          </w:divBdr>
        </w:div>
        <w:div w:id="955211971">
          <w:marLeft w:val="0"/>
          <w:marRight w:val="0"/>
          <w:marTop w:val="0"/>
          <w:marBottom w:val="0"/>
          <w:divBdr>
            <w:top w:val="none" w:sz="0" w:space="0" w:color="auto"/>
            <w:left w:val="none" w:sz="0" w:space="0" w:color="auto"/>
            <w:bottom w:val="none" w:sz="0" w:space="0" w:color="auto"/>
            <w:right w:val="none" w:sz="0" w:space="0" w:color="auto"/>
          </w:divBdr>
        </w:div>
        <w:div w:id="1287397114">
          <w:marLeft w:val="0"/>
          <w:marRight w:val="0"/>
          <w:marTop w:val="0"/>
          <w:marBottom w:val="0"/>
          <w:divBdr>
            <w:top w:val="none" w:sz="0" w:space="0" w:color="auto"/>
            <w:left w:val="none" w:sz="0" w:space="0" w:color="auto"/>
            <w:bottom w:val="none" w:sz="0" w:space="0" w:color="auto"/>
            <w:right w:val="none" w:sz="0" w:space="0" w:color="auto"/>
          </w:divBdr>
        </w:div>
        <w:div w:id="1914465797">
          <w:marLeft w:val="0"/>
          <w:marRight w:val="0"/>
          <w:marTop w:val="0"/>
          <w:marBottom w:val="0"/>
          <w:divBdr>
            <w:top w:val="none" w:sz="0" w:space="0" w:color="auto"/>
            <w:left w:val="none" w:sz="0" w:space="0" w:color="auto"/>
            <w:bottom w:val="none" w:sz="0" w:space="0" w:color="auto"/>
            <w:right w:val="none" w:sz="0" w:space="0" w:color="auto"/>
          </w:divBdr>
        </w:div>
        <w:div w:id="1350641148">
          <w:marLeft w:val="0"/>
          <w:marRight w:val="0"/>
          <w:marTop w:val="0"/>
          <w:marBottom w:val="0"/>
          <w:divBdr>
            <w:top w:val="none" w:sz="0" w:space="0" w:color="auto"/>
            <w:left w:val="none" w:sz="0" w:space="0" w:color="auto"/>
            <w:bottom w:val="none" w:sz="0" w:space="0" w:color="auto"/>
            <w:right w:val="none" w:sz="0" w:space="0" w:color="auto"/>
          </w:divBdr>
        </w:div>
        <w:div w:id="1282570921">
          <w:marLeft w:val="0"/>
          <w:marRight w:val="0"/>
          <w:marTop w:val="0"/>
          <w:marBottom w:val="0"/>
          <w:divBdr>
            <w:top w:val="none" w:sz="0" w:space="0" w:color="auto"/>
            <w:left w:val="none" w:sz="0" w:space="0" w:color="auto"/>
            <w:bottom w:val="none" w:sz="0" w:space="0" w:color="auto"/>
            <w:right w:val="none" w:sz="0" w:space="0" w:color="auto"/>
          </w:divBdr>
        </w:div>
        <w:div w:id="1105493211">
          <w:marLeft w:val="0"/>
          <w:marRight w:val="0"/>
          <w:marTop w:val="0"/>
          <w:marBottom w:val="0"/>
          <w:divBdr>
            <w:top w:val="none" w:sz="0" w:space="0" w:color="auto"/>
            <w:left w:val="none" w:sz="0" w:space="0" w:color="auto"/>
            <w:bottom w:val="none" w:sz="0" w:space="0" w:color="auto"/>
            <w:right w:val="none" w:sz="0" w:space="0" w:color="auto"/>
          </w:divBdr>
        </w:div>
        <w:div w:id="5257866">
          <w:marLeft w:val="0"/>
          <w:marRight w:val="0"/>
          <w:marTop w:val="0"/>
          <w:marBottom w:val="0"/>
          <w:divBdr>
            <w:top w:val="none" w:sz="0" w:space="0" w:color="auto"/>
            <w:left w:val="none" w:sz="0" w:space="0" w:color="auto"/>
            <w:bottom w:val="none" w:sz="0" w:space="0" w:color="auto"/>
            <w:right w:val="none" w:sz="0" w:space="0" w:color="auto"/>
          </w:divBdr>
        </w:div>
        <w:div w:id="1225261631">
          <w:marLeft w:val="0"/>
          <w:marRight w:val="0"/>
          <w:marTop w:val="0"/>
          <w:marBottom w:val="0"/>
          <w:divBdr>
            <w:top w:val="none" w:sz="0" w:space="0" w:color="auto"/>
            <w:left w:val="none" w:sz="0" w:space="0" w:color="auto"/>
            <w:bottom w:val="none" w:sz="0" w:space="0" w:color="auto"/>
            <w:right w:val="none" w:sz="0" w:space="0" w:color="auto"/>
          </w:divBdr>
        </w:div>
        <w:div w:id="1087575119">
          <w:marLeft w:val="0"/>
          <w:marRight w:val="0"/>
          <w:marTop w:val="0"/>
          <w:marBottom w:val="0"/>
          <w:divBdr>
            <w:top w:val="none" w:sz="0" w:space="0" w:color="auto"/>
            <w:left w:val="none" w:sz="0" w:space="0" w:color="auto"/>
            <w:bottom w:val="none" w:sz="0" w:space="0" w:color="auto"/>
            <w:right w:val="none" w:sz="0" w:space="0" w:color="auto"/>
          </w:divBdr>
        </w:div>
        <w:div w:id="978151100">
          <w:marLeft w:val="0"/>
          <w:marRight w:val="0"/>
          <w:marTop w:val="0"/>
          <w:marBottom w:val="0"/>
          <w:divBdr>
            <w:top w:val="none" w:sz="0" w:space="0" w:color="auto"/>
            <w:left w:val="none" w:sz="0" w:space="0" w:color="auto"/>
            <w:bottom w:val="none" w:sz="0" w:space="0" w:color="auto"/>
            <w:right w:val="none" w:sz="0" w:space="0" w:color="auto"/>
          </w:divBdr>
        </w:div>
        <w:div w:id="1709716541">
          <w:marLeft w:val="0"/>
          <w:marRight w:val="0"/>
          <w:marTop w:val="0"/>
          <w:marBottom w:val="0"/>
          <w:divBdr>
            <w:top w:val="none" w:sz="0" w:space="0" w:color="auto"/>
            <w:left w:val="none" w:sz="0" w:space="0" w:color="auto"/>
            <w:bottom w:val="none" w:sz="0" w:space="0" w:color="auto"/>
            <w:right w:val="none" w:sz="0" w:space="0" w:color="auto"/>
          </w:divBdr>
        </w:div>
        <w:div w:id="592856063">
          <w:marLeft w:val="0"/>
          <w:marRight w:val="0"/>
          <w:marTop w:val="0"/>
          <w:marBottom w:val="0"/>
          <w:divBdr>
            <w:top w:val="none" w:sz="0" w:space="0" w:color="auto"/>
            <w:left w:val="none" w:sz="0" w:space="0" w:color="auto"/>
            <w:bottom w:val="none" w:sz="0" w:space="0" w:color="auto"/>
            <w:right w:val="none" w:sz="0" w:space="0" w:color="auto"/>
          </w:divBdr>
        </w:div>
        <w:div w:id="662974542">
          <w:marLeft w:val="0"/>
          <w:marRight w:val="0"/>
          <w:marTop w:val="0"/>
          <w:marBottom w:val="0"/>
          <w:divBdr>
            <w:top w:val="none" w:sz="0" w:space="0" w:color="auto"/>
            <w:left w:val="none" w:sz="0" w:space="0" w:color="auto"/>
            <w:bottom w:val="none" w:sz="0" w:space="0" w:color="auto"/>
            <w:right w:val="none" w:sz="0" w:space="0" w:color="auto"/>
          </w:divBdr>
        </w:div>
        <w:div w:id="911542560">
          <w:marLeft w:val="0"/>
          <w:marRight w:val="0"/>
          <w:marTop w:val="0"/>
          <w:marBottom w:val="0"/>
          <w:divBdr>
            <w:top w:val="none" w:sz="0" w:space="0" w:color="auto"/>
            <w:left w:val="none" w:sz="0" w:space="0" w:color="auto"/>
            <w:bottom w:val="none" w:sz="0" w:space="0" w:color="auto"/>
            <w:right w:val="none" w:sz="0" w:space="0" w:color="auto"/>
          </w:divBdr>
        </w:div>
        <w:div w:id="692340238">
          <w:marLeft w:val="0"/>
          <w:marRight w:val="0"/>
          <w:marTop w:val="0"/>
          <w:marBottom w:val="0"/>
          <w:divBdr>
            <w:top w:val="none" w:sz="0" w:space="0" w:color="auto"/>
            <w:left w:val="none" w:sz="0" w:space="0" w:color="auto"/>
            <w:bottom w:val="none" w:sz="0" w:space="0" w:color="auto"/>
            <w:right w:val="none" w:sz="0" w:space="0" w:color="auto"/>
          </w:divBdr>
        </w:div>
        <w:div w:id="632948580">
          <w:marLeft w:val="0"/>
          <w:marRight w:val="0"/>
          <w:marTop w:val="0"/>
          <w:marBottom w:val="0"/>
          <w:divBdr>
            <w:top w:val="none" w:sz="0" w:space="0" w:color="auto"/>
            <w:left w:val="none" w:sz="0" w:space="0" w:color="auto"/>
            <w:bottom w:val="none" w:sz="0" w:space="0" w:color="auto"/>
            <w:right w:val="none" w:sz="0" w:space="0" w:color="auto"/>
          </w:divBdr>
        </w:div>
        <w:div w:id="205990267">
          <w:marLeft w:val="0"/>
          <w:marRight w:val="0"/>
          <w:marTop w:val="0"/>
          <w:marBottom w:val="0"/>
          <w:divBdr>
            <w:top w:val="none" w:sz="0" w:space="0" w:color="auto"/>
            <w:left w:val="none" w:sz="0" w:space="0" w:color="auto"/>
            <w:bottom w:val="none" w:sz="0" w:space="0" w:color="auto"/>
            <w:right w:val="none" w:sz="0" w:space="0" w:color="auto"/>
          </w:divBdr>
        </w:div>
        <w:div w:id="1623420878">
          <w:marLeft w:val="0"/>
          <w:marRight w:val="0"/>
          <w:marTop w:val="0"/>
          <w:marBottom w:val="0"/>
          <w:divBdr>
            <w:top w:val="none" w:sz="0" w:space="0" w:color="auto"/>
            <w:left w:val="none" w:sz="0" w:space="0" w:color="auto"/>
            <w:bottom w:val="none" w:sz="0" w:space="0" w:color="auto"/>
            <w:right w:val="none" w:sz="0" w:space="0" w:color="auto"/>
          </w:divBdr>
        </w:div>
        <w:div w:id="1645432798">
          <w:marLeft w:val="0"/>
          <w:marRight w:val="0"/>
          <w:marTop w:val="0"/>
          <w:marBottom w:val="0"/>
          <w:divBdr>
            <w:top w:val="none" w:sz="0" w:space="0" w:color="auto"/>
            <w:left w:val="none" w:sz="0" w:space="0" w:color="auto"/>
            <w:bottom w:val="none" w:sz="0" w:space="0" w:color="auto"/>
            <w:right w:val="none" w:sz="0" w:space="0" w:color="auto"/>
          </w:divBdr>
        </w:div>
        <w:div w:id="538320062">
          <w:marLeft w:val="0"/>
          <w:marRight w:val="0"/>
          <w:marTop w:val="0"/>
          <w:marBottom w:val="0"/>
          <w:divBdr>
            <w:top w:val="none" w:sz="0" w:space="0" w:color="auto"/>
            <w:left w:val="none" w:sz="0" w:space="0" w:color="auto"/>
            <w:bottom w:val="none" w:sz="0" w:space="0" w:color="auto"/>
            <w:right w:val="none" w:sz="0" w:space="0" w:color="auto"/>
          </w:divBdr>
        </w:div>
        <w:div w:id="608854305">
          <w:marLeft w:val="0"/>
          <w:marRight w:val="0"/>
          <w:marTop w:val="0"/>
          <w:marBottom w:val="0"/>
          <w:divBdr>
            <w:top w:val="none" w:sz="0" w:space="0" w:color="auto"/>
            <w:left w:val="none" w:sz="0" w:space="0" w:color="auto"/>
            <w:bottom w:val="none" w:sz="0" w:space="0" w:color="auto"/>
            <w:right w:val="none" w:sz="0" w:space="0" w:color="auto"/>
          </w:divBdr>
        </w:div>
        <w:div w:id="1093476820">
          <w:marLeft w:val="0"/>
          <w:marRight w:val="0"/>
          <w:marTop w:val="0"/>
          <w:marBottom w:val="0"/>
          <w:divBdr>
            <w:top w:val="none" w:sz="0" w:space="0" w:color="auto"/>
            <w:left w:val="none" w:sz="0" w:space="0" w:color="auto"/>
            <w:bottom w:val="none" w:sz="0" w:space="0" w:color="auto"/>
            <w:right w:val="none" w:sz="0" w:space="0" w:color="auto"/>
          </w:divBdr>
        </w:div>
        <w:div w:id="1604649824">
          <w:marLeft w:val="0"/>
          <w:marRight w:val="0"/>
          <w:marTop w:val="0"/>
          <w:marBottom w:val="0"/>
          <w:divBdr>
            <w:top w:val="none" w:sz="0" w:space="0" w:color="auto"/>
            <w:left w:val="none" w:sz="0" w:space="0" w:color="auto"/>
            <w:bottom w:val="none" w:sz="0" w:space="0" w:color="auto"/>
            <w:right w:val="none" w:sz="0" w:space="0" w:color="auto"/>
          </w:divBdr>
        </w:div>
        <w:div w:id="2098943016">
          <w:marLeft w:val="0"/>
          <w:marRight w:val="0"/>
          <w:marTop w:val="0"/>
          <w:marBottom w:val="0"/>
          <w:divBdr>
            <w:top w:val="none" w:sz="0" w:space="0" w:color="auto"/>
            <w:left w:val="none" w:sz="0" w:space="0" w:color="auto"/>
            <w:bottom w:val="none" w:sz="0" w:space="0" w:color="auto"/>
            <w:right w:val="none" w:sz="0" w:space="0" w:color="auto"/>
          </w:divBdr>
        </w:div>
        <w:div w:id="679428365">
          <w:marLeft w:val="0"/>
          <w:marRight w:val="0"/>
          <w:marTop w:val="0"/>
          <w:marBottom w:val="0"/>
          <w:divBdr>
            <w:top w:val="none" w:sz="0" w:space="0" w:color="auto"/>
            <w:left w:val="none" w:sz="0" w:space="0" w:color="auto"/>
            <w:bottom w:val="none" w:sz="0" w:space="0" w:color="auto"/>
            <w:right w:val="none" w:sz="0" w:space="0" w:color="auto"/>
          </w:divBdr>
        </w:div>
        <w:div w:id="1006059612">
          <w:marLeft w:val="0"/>
          <w:marRight w:val="0"/>
          <w:marTop w:val="0"/>
          <w:marBottom w:val="0"/>
          <w:divBdr>
            <w:top w:val="none" w:sz="0" w:space="0" w:color="auto"/>
            <w:left w:val="none" w:sz="0" w:space="0" w:color="auto"/>
            <w:bottom w:val="none" w:sz="0" w:space="0" w:color="auto"/>
            <w:right w:val="none" w:sz="0" w:space="0" w:color="auto"/>
          </w:divBdr>
        </w:div>
        <w:div w:id="761144101">
          <w:marLeft w:val="0"/>
          <w:marRight w:val="0"/>
          <w:marTop w:val="0"/>
          <w:marBottom w:val="0"/>
          <w:divBdr>
            <w:top w:val="none" w:sz="0" w:space="0" w:color="auto"/>
            <w:left w:val="none" w:sz="0" w:space="0" w:color="auto"/>
            <w:bottom w:val="none" w:sz="0" w:space="0" w:color="auto"/>
            <w:right w:val="none" w:sz="0" w:space="0" w:color="auto"/>
          </w:divBdr>
        </w:div>
        <w:div w:id="1664508964">
          <w:marLeft w:val="0"/>
          <w:marRight w:val="0"/>
          <w:marTop w:val="0"/>
          <w:marBottom w:val="0"/>
          <w:divBdr>
            <w:top w:val="none" w:sz="0" w:space="0" w:color="auto"/>
            <w:left w:val="none" w:sz="0" w:space="0" w:color="auto"/>
            <w:bottom w:val="none" w:sz="0" w:space="0" w:color="auto"/>
            <w:right w:val="none" w:sz="0" w:space="0" w:color="auto"/>
          </w:divBdr>
        </w:div>
        <w:div w:id="1813595527">
          <w:marLeft w:val="0"/>
          <w:marRight w:val="0"/>
          <w:marTop w:val="0"/>
          <w:marBottom w:val="0"/>
          <w:divBdr>
            <w:top w:val="none" w:sz="0" w:space="0" w:color="auto"/>
            <w:left w:val="none" w:sz="0" w:space="0" w:color="auto"/>
            <w:bottom w:val="none" w:sz="0" w:space="0" w:color="auto"/>
            <w:right w:val="none" w:sz="0" w:space="0" w:color="auto"/>
          </w:divBdr>
        </w:div>
        <w:div w:id="1744596456">
          <w:marLeft w:val="0"/>
          <w:marRight w:val="0"/>
          <w:marTop w:val="0"/>
          <w:marBottom w:val="0"/>
          <w:divBdr>
            <w:top w:val="none" w:sz="0" w:space="0" w:color="auto"/>
            <w:left w:val="none" w:sz="0" w:space="0" w:color="auto"/>
            <w:bottom w:val="none" w:sz="0" w:space="0" w:color="auto"/>
            <w:right w:val="none" w:sz="0" w:space="0" w:color="auto"/>
          </w:divBdr>
        </w:div>
        <w:div w:id="162473552">
          <w:marLeft w:val="0"/>
          <w:marRight w:val="0"/>
          <w:marTop w:val="0"/>
          <w:marBottom w:val="0"/>
          <w:divBdr>
            <w:top w:val="none" w:sz="0" w:space="0" w:color="auto"/>
            <w:left w:val="none" w:sz="0" w:space="0" w:color="auto"/>
            <w:bottom w:val="none" w:sz="0" w:space="0" w:color="auto"/>
            <w:right w:val="none" w:sz="0" w:space="0" w:color="auto"/>
          </w:divBdr>
        </w:div>
        <w:div w:id="1662386972">
          <w:marLeft w:val="0"/>
          <w:marRight w:val="0"/>
          <w:marTop w:val="0"/>
          <w:marBottom w:val="0"/>
          <w:divBdr>
            <w:top w:val="none" w:sz="0" w:space="0" w:color="auto"/>
            <w:left w:val="none" w:sz="0" w:space="0" w:color="auto"/>
            <w:bottom w:val="none" w:sz="0" w:space="0" w:color="auto"/>
            <w:right w:val="none" w:sz="0" w:space="0" w:color="auto"/>
          </w:divBdr>
        </w:div>
        <w:div w:id="1338121349">
          <w:marLeft w:val="0"/>
          <w:marRight w:val="0"/>
          <w:marTop w:val="0"/>
          <w:marBottom w:val="0"/>
          <w:divBdr>
            <w:top w:val="none" w:sz="0" w:space="0" w:color="auto"/>
            <w:left w:val="none" w:sz="0" w:space="0" w:color="auto"/>
            <w:bottom w:val="none" w:sz="0" w:space="0" w:color="auto"/>
            <w:right w:val="none" w:sz="0" w:space="0" w:color="auto"/>
          </w:divBdr>
        </w:div>
        <w:div w:id="913509022">
          <w:marLeft w:val="0"/>
          <w:marRight w:val="0"/>
          <w:marTop w:val="0"/>
          <w:marBottom w:val="0"/>
          <w:divBdr>
            <w:top w:val="none" w:sz="0" w:space="0" w:color="auto"/>
            <w:left w:val="none" w:sz="0" w:space="0" w:color="auto"/>
            <w:bottom w:val="none" w:sz="0" w:space="0" w:color="auto"/>
            <w:right w:val="none" w:sz="0" w:space="0" w:color="auto"/>
          </w:divBdr>
        </w:div>
        <w:div w:id="1484588506">
          <w:marLeft w:val="0"/>
          <w:marRight w:val="0"/>
          <w:marTop w:val="0"/>
          <w:marBottom w:val="0"/>
          <w:divBdr>
            <w:top w:val="none" w:sz="0" w:space="0" w:color="auto"/>
            <w:left w:val="none" w:sz="0" w:space="0" w:color="auto"/>
            <w:bottom w:val="none" w:sz="0" w:space="0" w:color="auto"/>
            <w:right w:val="none" w:sz="0" w:space="0" w:color="auto"/>
          </w:divBdr>
        </w:div>
        <w:div w:id="388262315">
          <w:marLeft w:val="0"/>
          <w:marRight w:val="0"/>
          <w:marTop w:val="0"/>
          <w:marBottom w:val="0"/>
          <w:divBdr>
            <w:top w:val="none" w:sz="0" w:space="0" w:color="auto"/>
            <w:left w:val="none" w:sz="0" w:space="0" w:color="auto"/>
            <w:bottom w:val="none" w:sz="0" w:space="0" w:color="auto"/>
            <w:right w:val="none" w:sz="0" w:space="0" w:color="auto"/>
          </w:divBdr>
        </w:div>
        <w:div w:id="1652445069">
          <w:marLeft w:val="0"/>
          <w:marRight w:val="0"/>
          <w:marTop w:val="0"/>
          <w:marBottom w:val="0"/>
          <w:divBdr>
            <w:top w:val="none" w:sz="0" w:space="0" w:color="auto"/>
            <w:left w:val="none" w:sz="0" w:space="0" w:color="auto"/>
            <w:bottom w:val="none" w:sz="0" w:space="0" w:color="auto"/>
            <w:right w:val="none" w:sz="0" w:space="0" w:color="auto"/>
          </w:divBdr>
        </w:div>
        <w:div w:id="1911501066">
          <w:marLeft w:val="0"/>
          <w:marRight w:val="0"/>
          <w:marTop w:val="0"/>
          <w:marBottom w:val="0"/>
          <w:divBdr>
            <w:top w:val="none" w:sz="0" w:space="0" w:color="auto"/>
            <w:left w:val="none" w:sz="0" w:space="0" w:color="auto"/>
            <w:bottom w:val="none" w:sz="0" w:space="0" w:color="auto"/>
            <w:right w:val="none" w:sz="0" w:space="0" w:color="auto"/>
          </w:divBdr>
        </w:div>
        <w:div w:id="1535581118">
          <w:marLeft w:val="0"/>
          <w:marRight w:val="0"/>
          <w:marTop w:val="0"/>
          <w:marBottom w:val="0"/>
          <w:divBdr>
            <w:top w:val="none" w:sz="0" w:space="0" w:color="auto"/>
            <w:left w:val="none" w:sz="0" w:space="0" w:color="auto"/>
            <w:bottom w:val="none" w:sz="0" w:space="0" w:color="auto"/>
            <w:right w:val="none" w:sz="0" w:space="0" w:color="auto"/>
          </w:divBdr>
        </w:div>
        <w:div w:id="1631011335">
          <w:marLeft w:val="0"/>
          <w:marRight w:val="0"/>
          <w:marTop w:val="0"/>
          <w:marBottom w:val="0"/>
          <w:divBdr>
            <w:top w:val="none" w:sz="0" w:space="0" w:color="auto"/>
            <w:left w:val="none" w:sz="0" w:space="0" w:color="auto"/>
            <w:bottom w:val="none" w:sz="0" w:space="0" w:color="auto"/>
            <w:right w:val="none" w:sz="0" w:space="0" w:color="auto"/>
          </w:divBdr>
        </w:div>
        <w:div w:id="857813824">
          <w:marLeft w:val="0"/>
          <w:marRight w:val="0"/>
          <w:marTop w:val="0"/>
          <w:marBottom w:val="0"/>
          <w:divBdr>
            <w:top w:val="none" w:sz="0" w:space="0" w:color="auto"/>
            <w:left w:val="none" w:sz="0" w:space="0" w:color="auto"/>
            <w:bottom w:val="none" w:sz="0" w:space="0" w:color="auto"/>
            <w:right w:val="none" w:sz="0" w:space="0" w:color="auto"/>
          </w:divBdr>
        </w:div>
        <w:div w:id="1100105141">
          <w:marLeft w:val="0"/>
          <w:marRight w:val="0"/>
          <w:marTop w:val="0"/>
          <w:marBottom w:val="0"/>
          <w:divBdr>
            <w:top w:val="none" w:sz="0" w:space="0" w:color="auto"/>
            <w:left w:val="none" w:sz="0" w:space="0" w:color="auto"/>
            <w:bottom w:val="none" w:sz="0" w:space="0" w:color="auto"/>
            <w:right w:val="none" w:sz="0" w:space="0" w:color="auto"/>
          </w:divBdr>
        </w:div>
        <w:div w:id="1544245518">
          <w:marLeft w:val="0"/>
          <w:marRight w:val="0"/>
          <w:marTop w:val="0"/>
          <w:marBottom w:val="0"/>
          <w:divBdr>
            <w:top w:val="none" w:sz="0" w:space="0" w:color="auto"/>
            <w:left w:val="none" w:sz="0" w:space="0" w:color="auto"/>
            <w:bottom w:val="none" w:sz="0" w:space="0" w:color="auto"/>
            <w:right w:val="none" w:sz="0" w:space="0" w:color="auto"/>
          </w:divBdr>
        </w:div>
        <w:div w:id="897203023">
          <w:marLeft w:val="0"/>
          <w:marRight w:val="0"/>
          <w:marTop w:val="0"/>
          <w:marBottom w:val="0"/>
          <w:divBdr>
            <w:top w:val="none" w:sz="0" w:space="0" w:color="auto"/>
            <w:left w:val="none" w:sz="0" w:space="0" w:color="auto"/>
            <w:bottom w:val="none" w:sz="0" w:space="0" w:color="auto"/>
            <w:right w:val="none" w:sz="0" w:space="0" w:color="auto"/>
          </w:divBdr>
        </w:div>
        <w:div w:id="1348559244">
          <w:marLeft w:val="0"/>
          <w:marRight w:val="0"/>
          <w:marTop w:val="0"/>
          <w:marBottom w:val="0"/>
          <w:divBdr>
            <w:top w:val="none" w:sz="0" w:space="0" w:color="auto"/>
            <w:left w:val="none" w:sz="0" w:space="0" w:color="auto"/>
            <w:bottom w:val="none" w:sz="0" w:space="0" w:color="auto"/>
            <w:right w:val="none" w:sz="0" w:space="0" w:color="auto"/>
          </w:divBdr>
        </w:div>
        <w:div w:id="1534464348">
          <w:marLeft w:val="0"/>
          <w:marRight w:val="0"/>
          <w:marTop w:val="0"/>
          <w:marBottom w:val="0"/>
          <w:divBdr>
            <w:top w:val="none" w:sz="0" w:space="0" w:color="auto"/>
            <w:left w:val="none" w:sz="0" w:space="0" w:color="auto"/>
            <w:bottom w:val="none" w:sz="0" w:space="0" w:color="auto"/>
            <w:right w:val="none" w:sz="0" w:space="0" w:color="auto"/>
          </w:divBdr>
        </w:div>
        <w:div w:id="48461264">
          <w:marLeft w:val="0"/>
          <w:marRight w:val="0"/>
          <w:marTop w:val="0"/>
          <w:marBottom w:val="0"/>
          <w:divBdr>
            <w:top w:val="none" w:sz="0" w:space="0" w:color="auto"/>
            <w:left w:val="none" w:sz="0" w:space="0" w:color="auto"/>
            <w:bottom w:val="none" w:sz="0" w:space="0" w:color="auto"/>
            <w:right w:val="none" w:sz="0" w:space="0" w:color="auto"/>
          </w:divBdr>
        </w:div>
        <w:div w:id="1655914017">
          <w:marLeft w:val="0"/>
          <w:marRight w:val="0"/>
          <w:marTop w:val="0"/>
          <w:marBottom w:val="0"/>
          <w:divBdr>
            <w:top w:val="none" w:sz="0" w:space="0" w:color="auto"/>
            <w:left w:val="none" w:sz="0" w:space="0" w:color="auto"/>
            <w:bottom w:val="none" w:sz="0" w:space="0" w:color="auto"/>
            <w:right w:val="none" w:sz="0" w:space="0" w:color="auto"/>
          </w:divBdr>
        </w:div>
        <w:div w:id="621497629">
          <w:marLeft w:val="0"/>
          <w:marRight w:val="0"/>
          <w:marTop w:val="0"/>
          <w:marBottom w:val="0"/>
          <w:divBdr>
            <w:top w:val="none" w:sz="0" w:space="0" w:color="auto"/>
            <w:left w:val="none" w:sz="0" w:space="0" w:color="auto"/>
            <w:bottom w:val="none" w:sz="0" w:space="0" w:color="auto"/>
            <w:right w:val="none" w:sz="0" w:space="0" w:color="auto"/>
          </w:divBdr>
        </w:div>
        <w:div w:id="2084064783">
          <w:marLeft w:val="0"/>
          <w:marRight w:val="0"/>
          <w:marTop w:val="0"/>
          <w:marBottom w:val="0"/>
          <w:divBdr>
            <w:top w:val="none" w:sz="0" w:space="0" w:color="auto"/>
            <w:left w:val="none" w:sz="0" w:space="0" w:color="auto"/>
            <w:bottom w:val="none" w:sz="0" w:space="0" w:color="auto"/>
            <w:right w:val="none" w:sz="0" w:space="0" w:color="auto"/>
          </w:divBdr>
        </w:div>
        <w:div w:id="849294070">
          <w:marLeft w:val="0"/>
          <w:marRight w:val="0"/>
          <w:marTop w:val="0"/>
          <w:marBottom w:val="0"/>
          <w:divBdr>
            <w:top w:val="none" w:sz="0" w:space="0" w:color="auto"/>
            <w:left w:val="none" w:sz="0" w:space="0" w:color="auto"/>
            <w:bottom w:val="none" w:sz="0" w:space="0" w:color="auto"/>
            <w:right w:val="none" w:sz="0" w:space="0" w:color="auto"/>
          </w:divBdr>
        </w:div>
        <w:div w:id="397898274">
          <w:marLeft w:val="0"/>
          <w:marRight w:val="0"/>
          <w:marTop w:val="0"/>
          <w:marBottom w:val="0"/>
          <w:divBdr>
            <w:top w:val="none" w:sz="0" w:space="0" w:color="auto"/>
            <w:left w:val="none" w:sz="0" w:space="0" w:color="auto"/>
            <w:bottom w:val="none" w:sz="0" w:space="0" w:color="auto"/>
            <w:right w:val="none" w:sz="0" w:space="0" w:color="auto"/>
          </w:divBdr>
        </w:div>
        <w:div w:id="742995285">
          <w:marLeft w:val="0"/>
          <w:marRight w:val="0"/>
          <w:marTop w:val="0"/>
          <w:marBottom w:val="0"/>
          <w:divBdr>
            <w:top w:val="none" w:sz="0" w:space="0" w:color="auto"/>
            <w:left w:val="none" w:sz="0" w:space="0" w:color="auto"/>
            <w:bottom w:val="none" w:sz="0" w:space="0" w:color="auto"/>
            <w:right w:val="none" w:sz="0" w:space="0" w:color="auto"/>
          </w:divBdr>
        </w:div>
        <w:div w:id="104278608">
          <w:marLeft w:val="0"/>
          <w:marRight w:val="0"/>
          <w:marTop w:val="0"/>
          <w:marBottom w:val="0"/>
          <w:divBdr>
            <w:top w:val="none" w:sz="0" w:space="0" w:color="auto"/>
            <w:left w:val="none" w:sz="0" w:space="0" w:color="auto"/>
            <w:bottom w:val="none" w:sz="0" w:space="0" w:color="auto"/>
            <w:right w:val="none" w:sz="0" w:space="0" w:color="auto"/>
          </w:divBdr>
        </w:div>
        <w:div w:id="1121917859">
          <w:marLeft w:val="0"/>
          <w:marRight w:val="0"/>
          <w:marTop w:val="0"/>
          <w:marBottom w:val="0"/>
          <w:divBdr>
            <w:top w:val="none" w:sz="0" w:space="0" w:color="auto"/>
            <w:left w:val="none" w:sz="0" w:space="0" w:color="auto"/>
            <w:bottom w:val="none" w:sz="0" w:space="0" w:color="auto"/>
            <w:right w:val="none" w:sz="0" w:space="0" w:color="auto"/>
          </w:divBdr>
        </w:div>
        <w:div w:id="1412193156">
          <w:marLeft w:val="0"/>
          <w:marRight w:val="0"/>
          <w:marTop w:val="0"/>
          <w:marBottom w:val="0"/>
          <w:divBdr>
            <w:top w:val="none" w:sz="0" w:space="0" w:color="auto"/>
            <w:left w:val="none" w:sz="0" w:space="0" w:color="auto"/>
            <w:bottom w:val="none" w:sz="0" w:space="0" w:color="auto"/>
            <w:right w:val="none" w:sz="0" w:space="0" w:color="auto"/>
          </w:divBdr>
        </w:div>
        <w:div w:id="141579931">
          <w:marLeft w:val="0"/>
          <w:marRight w:val="0"/>
          <w:marTop w:val="0"/>
          <w:marBottom w:val="0"/>
          <w:divBdr>
            <w:top w:val="none" w:sz="0" w:space="0" w:color="auto"/>
            <w:left w:val="none" w:sz="0" w:space="0" w:color="auto"/>
            <w:bottom w:val="none" w:sz="0" w:space="0" w:color="auto"/>
            <w:right w:val="none" w:sz="0" w:space="0" w:color="auto"/>
          </w:divBdr>
        </w:div>
        <w:div w:id="394200617">
          <w:marLeft w:val="0"/>
          <w:marRight w:val="0"/>
          <w:marTop w:val="0"/>
          <w:marBottom w:val="0"/>
          <w:divBdr>
            <w:top w:val="none" w:sz="0" w:space="0" w:color="auto"/>
            <w:left w:val="none" w:sz="0" w:space="0" w:color="auto"/>
            <w:bottom w:val="none" w:sz="0" w:space="0" w:color="auto"/>
            <w:right w:val="none" w:sz="0" w:space="0" w:color="auto"/>
          </w:divBdr>
        </w:div>
        <w:div w:id="1555040475">
          <w:marLeft w:val="0"/>
          <w:marRight w:val="0"/>
          <w:marTop w:val="0"/>
          <w:marBottom w:val="0"/>
          <w:divBdr>
            <w:top w:val="none" w:sz="0" w:space="0" w:color="auto"/>
            <w:left w:val="none" w:sz="0" w:space="0" w:color="auto"/>
            <w:bottom w:val="none" w:sz="0" w:space="0" w:color="auto"/>
            <w:right w:val="none" w:sz="0" w:space="0" w:color="auto"/>
          </w:divBdr>
        </w:div>
        <w:div w:id="1040712673">
          <w:marLeft w:val="0"/>
          <w:marRight w:val="0"/>
          <w:marTop w:val="0"/>
          <w:marBottom w:val="0"/>
          <w:divBdr>
            <w:top w:val="none" w:sz="0" w:space="0" w:color="auto"/>
            <w:left w:val="none" w:sz="0" w:space="0" w:color="auto"/>
            <w:bottom w:val="none" w:sz="0" w:space="0" w:color="auto"/>
            <w:right w:val="none" w:sz="0" w:space="0" w:color="auto"/>
          </w:divBdr>
        </w:div>
        <w:div w:id="1346709630">
          <w:marLeft w:val="0"/>
          <w:marRight w:val="0"/>
          <w:marTop w:val="0"/>
          <w:marBottom w:val="0"/>
          <w:divBdr>
            <w:top w:val="none" w:sz="0" w:space="0" w:color="auto"/>
            <w:left w:val="none" w:sz="0" w:space="0" w:color="auto"/>
            <w:bottom w:val="none" w:sz="0" w:space="0" w:color="auto"/>
            <w:right w:val="none" w:sz="0" w:space="0" w:color="auto"/>
          </w:divBdr>
        </w:div>
        <w:div w:id="202404923">
          <w:marLeft w:val="0"/>
          <w:marRight w:val="0"/>
          <w:marTop w:val="0"/>
          <w:marBottom w:val="0"/>
          <w:divBdr>
            <w:top w:val="none" w:sz="0" w:space="0" w:color="auto"/>
            <w:left w:val="none" w:sz="0" w:space="0" w:color="auto"/>
            <w:bottom w:val="none" w:sz="0" w:space="0" w:color="auto"/>
            <w:right w:val="none" w:sz="0" w:space="0" w:color="auto"/>
          </w:divBdr>
        </w:div>
        <w:div w:id="645672352">
          <w:marLeft w:val="0"/>
          <w:marRight w:val="0"/>
          <w:marTop w:val="0"/>
          <w:marBottom w:val="0"/>
          <w:divBdr>
            <w:top w:val="none" w:sz="0" w:space="0" w:color="auto"/>
            <w:left w:val="none" w:sz="0" w:space="0" w:color="auto"/>
            <w:bottom w:val="none" w:sz="0" w:space="0" w:color="auto"/>
            <w:right w:val="none" w:sz="0" w:space="0" w:color="auto"/>
          </w:divBdr>
        </w:div>
        <w:div w:id="1637831140">
          <w:marLeft w:val="0"/>
          <w:marRight w:val="0"/>
          <w:marTop w:val="0"/>
          <w:marBottom w:val="0"/>
          <w:divBdr>
            <w:top w:val="none" w:sz="0" w:space="0" w:color="auto"/>
            <w:left w:val="none" w:sz="0" w:space="0" w:color="auto"/>
            <w:bottom w:val="none" w:sz="0" w:space="0" w:color="auto"/>
            <w:right w:val="none" w:sz="0" w:space="0" w:color="auto"/>
          </w:divBdr>
        </w:div>
        <w:div w:id="772282919">
          <w:marLeft w:val="0"/>
          <w:marRight w:val="0"/>
          <w:marTop w:val="0"/>
          <w:marBottom w:val="0"/>
          <w:divBdr>
            <w:top w:val="none" w:sz="0" w:space="0" w:color="auto"/>
            <w:left w:val="none" w:sz="0" w:space="0" w:color="auto"/>
            <w:bottom w:val="none" w:sz="0" w:space="0" w:color="auto"/>
            <w:right w:val="none" w:sz="0" w:space="0" w:color="auto"/>
          </w:divBdr>
        </w:div>
        <w:div w:id="1665621974">
          <w:marLeft w:val="0"/>
          <w:marRight w:val="0"/>
          <w:marTop w:val="0"/>
          <w:marBottom w:val="0"/>
          <w:divBdr>
            <w:top w:val="none" w:sz="0" w:space="0" w:color="auto"/>
            <w:left w:val="none" w:sz="0" w:space="0" w:color="auto"/>
            <w:bottom w:val="none" w:sz="0" w:space="0" w:color="auto"/>
            <w:right w:val="none" w:sz="0" w:space="0" w:color="auto"/>
          </w:divBdr>
        </w:div>
        <w:div w:id="1231847327">
          <w:marLeft w:val="0"/>
          <w:marRight w:val="0"/>
          <w:marTop w:val="0"/>
          <w:marBottom w:val="0"/>
          <w:divBdr>
            <w:top w:val="none" w:sz="0" w:space="0" w:color="auto"/>
            <w:left w:val="none" w:sz="0" w:space="0" w:color="auto"/>
            <w:bottom w:val="none" w:sz="0" w:space="0" w:color="auto"/>
            <w:right w:val="none" w:sz="0" w:space="0" w:color="auto"/>
          </w:divBdr>
        </w:div>
        <w:div w:id="336083486">
          <w:marLeft w:val="0"/>
          <w:marRight w:val="0"/>
          <w:marTop w:val="0"/>
          <w:marBottom w:val="0"/>
          <w:divBdr>
            <w:top w:val="none" w:sz="0" w:space="0" w:color="auto"/>
            <w:left w:val="none" w:sz="0" w:space="0" w:color="auto"/>
            <w:bottom w:val="none" w:sz="0" w:space="0" w:color="auto"/>
            <w:right w:val="none" w:sz="0" w:space="0" w:color="auto"/>
          </w:divBdr>
        </w:div>
        <w:div w:id="779957346">
          <w:marLeft w:val="0"/>
          <w:marRight w:val="0"/>
          <w:marTop w:val="0"/>
          <w:marBottom w:val="0"/>
          <w:divBdr>
            <w:top w:val="none" w:sz="0" w:space="0" w:color="auto"/>
            <w:left w:val="none" w:sz="0" w:space="0" w:color="auto"/>
            <w:bottom w:val="none" w:sz="0" w:space="0" w:color="auto"/>
            <w:right w:val="none" w:sz="0" w:space="0" w:color="auto"/>
          </w:divBdr>
        </w:div>
        <w:div w:id="811486186">
          <w:marLeft w:val="0"/>
          <w:marRight w:val="0"/>
          <w:marTop w:val="0"/>
          <w:marBottom w:val="0"/>
          <w:divBdr>
            <w:top w:val="none" w:sz="0" w:space="0" w:color="auto"/>
            <w:left w:val="none" w:sz="0" w:space="0" w:color="auto"/>
            <w:bottom w:val="none" w:sz="0" w:space="0" w:color="auto"/>
            <w:right w:val="none" w:sz="0" w:space="0" w:color="auto"/>
          </w:divBdr>
        </w:div>
        <w:div w:id="1702241623">
          <w:marLeft w:val="0"/>
          <w:marRight w:val="0"/>
          <w:marTop w:val="0"/>
          <w:marBottom w:val="0"/>
          <w:divBdr>
            <w:top w:val="none" w:sz="0" w:space="0" w:color="auto"/>
            <w:left w:val="none" w:sz="0" w:space="0" w:color="auto"/>
            <w:bottom w:val="none" w:sz="0" w:space="0" w:color="auto"/>
            <w:right w:val="none" w:sz="0" w:space="0" w:color="auto"/>
          </w:divBdr>
        </w:div>
        <w:div w:id="157771437">
          <w:marLeft w:val="0"/>
          <w:marRight w:val="0"/>
          <w:marTop w:val="0"/>
          <w:marBottom w:val="0"/>
          <w:divBdr>
            <w:top w:val="none" w:sz="0" w:space="0" w:color="auto"/>
            <w:left w:val="none" w:sz="0" w:space="0" w:color="auto"/>
            <w:bottom w:val="none" w:sz="0" w:space="0" w:color="auto"/>
            <w:right w:val="none" w:sz="0" w:space="0" w:color="auto"/>
          </w:divBdr>
        </w:div>
        <w:div w:id="619065884">
          <w:marLeft w:val="0"/>
          <w:marRight w:val="0"/>
          <w:marTop w:val="0"/>
          <w:marBottom w:val="0"/>
          <w:divBdr>
            <w:top w:val="none" w:sz="0" w:space="0" w:color="auto"/>
            <w:left w:val="none" w:sz="0" w:space="0" w:color="auto"/>
            <w:bottom w:val="none" w:sz="0" w:space="0" w:color="auto"/>
            <w:right w:val="none" w:sz="0" w:space="0" w:color="auto"/>
          </w:divBdr>
        </w:div>
        <w:div w:id="1612972172">
          <w:marLeft w:val="0"/>
          <w:marRight w:val="0"/>
          <w:marTop w:val="0"/>
          <w:marBottom w:val="0"/>
          <w:divBdr>
            <w:top w:val="none" w:sz="0" w:space="0" w:color="auto"/>
            <w:left w:val="none" w:sz="0" w:space="0" w:color="auto"/>
            <w:bottom w:val="none" w:sz="0" w:space="0" w:color="auto"/>
            <w:right w:val="none" w:sz="0" w:space="0" w:color="auto"/>
          </w:divBdr>
        </w:div>
        <w:div w:id="326175622">
          <w:marLeft w:val="0"/>
          <w:marRight w:val="0"/>
          <w:marTop w:val="0"/>
          <w:marBottom w:val="0"/>
          <w:divBdr>
            <w:top w:val="none" w:sz="0" w:space="0" w:color="auto"/>
            <w:left w:val="none" w:sz="0" w:space="0" w:color="auto"/>
            <w:bottom w:val="none" w:sz="0" w:space="0" w:color="auto"/>
            <w:right w:val="none" w:sz="0" w:space="0" w:color="auto"/>
          </w:divBdr>
        </w:div>
        <w:div w:id="705567732">
          <w:marLeft w:val="0"/>
          <w:marRight w:val="0"/>
          <w:marTop w:val="0"/>
          <w:marBottom w:val="0"/>
          <w:divBdr>
            <w:top w:val="none" w:sz="0" w:space="0" w:color="auto"/>
            <w:left w:val="none" w:sz="0" w:space="0" w:color="auto"/>
            <w:bottom w:val="none" w:sz="0" w:space="0" w:color="auto"/>
            <w:right w:val="none" w:sz="0" w:space="0" w:color="auto"/>
          </w:divBdr>
        </w:div>
        <w:div w:id="1810826136">
          <w:marLeft w:val="0"/>
          <w:marRight w:val="0"/>
          <w:marTop w:val="0"/>
          <w:marBottom w:val="0"/>
          <w:divBdr>
            <w:top w:val="none" w:sz="0" w:space="0" w:color="auto"/>
            <w:left w:val="none" w:sz="0" w:space="0" w:color="auto"/>
            <w:bottom w:val="none" w:sz="0" w:space="0" w:color="auto"/>
            <w:right w:val="none" w:sz="0" w:space="0" w:color="auto"/>
          </w:divBdr>
        </w:div>
        <w:div w:id="1911499491">
          <w:marLeft w:val="0"/>
          <w:marRight w:val="0"/>
          <w:marTop w:val="0"/>
          <w:marBottom w:val="0"/>
          <w:divBdr>
            <w:top w:val="none" w:sz="0" w:space="0" w:color="auto"/>
            <w:left w:val="none" w:sz="0" w:space="0" w:color="auto"/>
            <w:bottom w:val="none" w:sz="0" w:space="0" w:color="auto"/>
            <w:right w:val="none" w:sz="0" w:space="0" w:color="auto"/>
          </w:divBdr>
        </w:div>
        <w:div w:id="1817452732">
          <w:marLeft w:val="0"/>
          <w:marRight w:val="0"/>
          <w:marTop w:val="0"/>
          <w:marBottom w:val="0"/>
          <w:divBdr>
            <w:top w:val="none" w:sz="0" w:space="0" w:color="auto"/>
            <w:left w:val="none" w:sz="0" w:space="0" w:color="auto"/>
            <w:bottom w:val="none" w:sz="0" w:space="0" w:color="auto"/>
            <w:right w:val="none" w:sz="0" w:space="0" w:color="auto"/>
          </w:divBdr>
        </w:div>
        <w:div w:id="1576696672">
          <w:marLeft w:val="0"/>
          <w:marRight w:val="0"/>
          <w:marTop w:val="0"/>
          <w:marBottom w:val="0"/>
          <w:divBdr>
            <w:top w:val="none" w:sz="0" w:space="0" w:color="auto"/>
            <w:left w:val="none" w:sz="0" w:space="0" w:color="auto"/>
            <w:bottom w:val="none" w:sz="0" w:space="0" w:color="auto"/>
            <w:right w:val="none" w:sz="0" w:space="0" w:color="auto"/>
          </w:divBdr>
        </w:div>
        <w:div w:id="955258855">
          <w:marLeft w:val="0"/>
          <w:marRight w:val="0"/>
          <w:marTop w:val="0"/>
          <w:marBottom w:val="0"/>
          <w:divBdr>
            <w:top w:val="none" w:sz="0" w:space="0" w:color="auto"/>
            <w:left w:val="none" w:sz="0" w:space="0" w:color="auto"/>
            <w:bottom w:val="none" w:sz="0" w:space="0" w:color="auto"/>
            <w:right w:val="none" w:sz="0" w:space="0" w:color="auto"/>
          </w:divBdr>
        </w:div>
        <w:div w:id="2079014207">
          <w:marLeft w:val="0"/>
          <w:marRight w:val="0"/>
          <w:marTop w:val="0"/>
          <w:marBottom w:val="0"/>
          <w:divBdr>
            <w:top w:val="none" w:sz="0" w:space="0" w:color="auto"/>
            <w:left w:val="none" w:sz="0" w:space="0" w:color="auto"/>
            <w:bottom w:val="none" w:sz="0" w:space="0" w:color="auto"/>
            <w:right w:val="none" w:sz="0" w:space="0" w:color="auto"/>
          </w:divBdr>
        </w:div>
        <w:div w:id="1048649407">
          <w:marLeft w:val="0"/>
          <w:marRight w:val="0"/>
          <w:marTop w:val="0"/>
          <w:marBottom w:val="0"/>
          <w:divBdr>
            <w:top w:val="none" w:sz="0" w:space="0" w:color="auto"/>
            <w:left w:val="none" w:sz="0" w:space="0" w:color="auto"/>
            <w:bottom w:val="none" w:sz="0" w:space="0" w:color="auto"/>
            <w:right w:val="none" w:sz="0" w:space="0" w:color="auto"/>
          </w:divBdr>
        </w:div>
        <w:div w:id="424036743">
          <w:marLeft w:val="0"/>
          <w:marRight w:val="0"/>
          <w:marTop w:val="0"/>
          <w:marBottom w:val="0"/>
          <w:divBdr>
            <w:top w:val="none" w:sz="0" w:space="0" w:color="auto"/>
            <w:left w:val="none" w:sz="0" w:space="0" w:color="auto"/>
            <w:bottom w:val="none" w:sz="0" w:space="0" w:color="auto"/>
            <w:right w:val="none" w:sz="0" w:space="0" w:color="auto"/>
          </w:divBdr>
        </w:div>
        <w:div w:id="1255670954">
          <w:marLeft w:val="0"/>
          <w:marRight w:val="0"/>
          <w:marTop w:val="0"/>
          <w:marBottom w:val="0"/>
          <w:divBdr>
            <w:top w:val="none" w:sz="0" w:space="0" w:color="auto"/>
            <w:left w:val="none" w:sz="0" w:space="0" w:color="auto"/>
            <w:bottom w:val="none" w:sz="0" w:space="0" w:color="auto"/>
            <w:right w:val="none" w:sz="0" w:space="0" w:color="auto"/>
          </w:divBdr>
        </w:div>
        <w:div w:id="1910505679">
          <w:marLeft w:val="0"/>
          <w:marRight w:val="0"/>
          <w:marTop w:val="0"/>
          <w:marBottom w:val="0"/>
          <w:divBdr>
            <w:top w:val="none" w:sz="0" w:space="0" w:color="auto"/>
            <w:left w:val="none" w:sz="0" w:space="0" w:color="auto"/>
            <w:bottom w:val="none" w:sz="0" w:space="0" w:color="auto"/>
            <w:right w:val="none" w:sz="0" w:space="0" w:color="auto"/>
          </w:divBdr>
        </w:div>
        <w:div w:id="521628498">
          <w:marLeft w:val="0"/>
          <w:marRight w:val="0"/>
          <w:marTop w:val="0"/>
          <w:marBottom w:val="0"/>
          <w:divBdr>
            <w:top w:val="none" w:sz="0" w:space="0" w:color="auto"/>
            <w:left w:val="none" w:sz="0" w:space="0" w:color="auto"/>
            <w:bottom w:val="none" w:sz="0" w:space="0" w:color="auto"/>
            <w:right w:val="none" w:sz="0" w:space="0" w:color="auto"/>
          </w:divBdr>
        </w:div>
        <w:div w:id="1152676870">
          <w:marLeft w:val="0"/>
          <w:marRight w:val="0"/>
          <w:marTop w:val="0"/>
          <w:marBottom w:val="0"/>
          <w:divBdr>
            <w:top w:val="none" w:sz="0" w:space="0" w:color="auto"/>
            <w:left w:val="none" w:sz="0" w:space="0" w:color="auto"/>
            <w:bottom w:val="none" w:sz="0" w:space="0" w:color="auto"/>
            <w:right w:val="none" w:sz="0" w:space="0" w:color="auto"/>
          </w:divBdr>
        </w:div>
        <w:div w:id="798379429">
          <w:marLeft w:val="0"/>
          <w:marRight w:val="0"/>
          <w:marTop w:val="0"/>
          <w:marBottom w:val="0"/>
          <w:divBdr>
            <w:top w:val="none" w:sz="0" w:space="0" w:color="auto"/>
            <w:left w:val="none" w:sz="0" w:space="0" w:color="auto"/>
            <w:bottom w:val="none" w:sz="0" w:space="0" w:color="auto"/>
            <w:right w:val="none" w:sz="0" w:space="0" w:color="auto"/>
          </w:divBdr>
        </w:div>
        <w:div w:id="1118645453">
          <w:marLeft w:val="0"/>
          <w:marRight w:val="0"/>
          <w:marTop w:val="0"/>
          <w:marBottom w:val="0"/>
          <w:divBdr>
            <w:top w:val="none" w:sz="0" w:space="0" w:color="auto"/>
            <w:left w:val="none" w:sz="0" w:space="0" w:color="auto"/>
            <w:bottom w:val="none" w:sz="0" w:space="0" w:color="auto"/>
            <w:right w:val="none" w:sz="0" w:space="0" w:color="auto"/>
          </w:divBdr>
        </w:div>
        <w:div w:id="1344477414">
          <w:marLeft w:val="0"/>
          <w:marRight w:val="0"/>
          <w:marTop w:val="0"/>
          <w:marBottom w:val="0"/>
          <w:divBdr>
            <w:top w:val="none" w:sz="0" w:space="0" w:color="auto"/>
            <w:left w:val="none" w:sz="0" w:space="0" w:color="auto"/>
            <w:bottom w:val="none" w:sz="0" w:space="0" w:color="auto"/>
            <w:right w:val="none" w:sz="0" w:space="0" w:color="auto"/>
          </w:divBdr>
        </w:div>
        <w:div w:id="856578642">
          <w:marLeft w:val="0"/>
          <w:marRight w:val="0"/>
          <w:marTop w:val="0"/>
          <w:marBottom w:val="0"/>
          <w:divBdr>
            <w:top w:val="none" w:sz="0" w:space="0" w:color="auto"/>
            <w:left w:val="none" w:sz="0" w:space="0" w:color="auto"/>
            <w:bottom w:val="none" w:sz="0" w:space="0" w:color="auto"/>
            <w:right w:val="none" w:sz="0" w:space="0" w:color="auto"/>
          </w:divBdr>
        </w:div>
        <w:div w:id="293490566">
          <w:marLeft w:val="0"/>
          <w:marRight w:val="0"/>
          <w:marTop w:val="0"/>
          <w:marBottom w:val="0"/>
          <w:divBdr>
            <w:top w:val="none" w:sz="0" w:space="0" w:color="auto"/>
            <w:left w:val="none" w:sz="0" w:space="0" w:color="auto"/>
            <w:bottom w:val="none" w:sz="0" w:space="0" w:color="auto"/>
            <w:right w:val="none" w:sz="0" w:space="0" w:color="auto"/>
          </w:divBdr>
        </w:div>
        <w:div w:id="1771776323">
          <w:marLeft w:val="0"/>
          <w:marRight w:val="0"/>
          <w:marTop w:val="0"/>
          <w:marBottom w:val="0"/>
          <w:divBdr>
            <w:top w:val="none" w:sz="0" w:space="0" w:color="auto"/>
            <w:left w:val="none" w:sz="0" w:space="0" w:color="auto"/>
            <w:bottom w:val="none" w:sz="0" w:space="0" w:color="auto"/>
            <w:right w:val="none" w:sz="0" w:space="0" w:color="auto"/>
          </w:divBdr>
        </w:div>
        <w:div w:id="94516446">
          <w:marLeft w:val="0"/>
          <w:marRight w:val="0"/>
          <w:marTop w:val="0"/>
          <w:marBottom w:val="0"/>
          <w:divBdr>
            <w:top w:val="none" w:sz="0" w:space="0" w:color="auto"/>
            <w:left w:val="none" w:sz="0" w:space="0" w:color="auto"/>
            <w:bottom w:val="none" w:sz="0" w:space="0" w:color="auto"/>
            <w:right w:val="none" w:sz="0" w:space="0" w:color="auto"/>
          </w:divBdr>
        </w:div>
        <w:div w:id="918100333">
          <w:marLeft w:val="0"/>
          <w:marRight w:val="0"/>
          <w:marTop w:val="0"/>
          <w:marBottom w:val="0"/>
          <w:divBdr>
            <w:top w:val="none" w:sz="0" w:space="0" w:color="auto"/>
            <w:left w:val="none" w:sz="0" w:space="0" w:color="auto"/>
            <w:bottom w:val="none" w:sz="0" w:space="0" w:color="auto"/>
            <w:right w:val="none" w:sz="0" w:space="0" w:color="auto"/>
          </w:divBdr>
        </w:div>
        <w:div w:id="1748067920">
          <w:marLeft w:val="0"/>
          <w:marRight w:val="0"/>
          <w:marTop w:val="0"/>
          <w:marBottom w:val="0"/>
          <w:divBdr>
            <w:top w:val="none" w:sz="0" w:space="0" w:color="auto"/>
            <w:left w:val="none" w:sz="0" w:space="0" w:color="auto"/>
            <w:bottom w:val="none" w:sz="0" w:space="0" w:color="auto"/>
            <w:right w:val="none" w:sz="0" w:space="0" w:color="auto"/>
          </w:divBdr>
        </w:div>
        <w:div w:id="1130518088">
          <w:marLeft w:val="0"/>
          <w:marRight w:val="0"/>
          <w:marTop w:val="0"/>
          <w:marBottom w:val="0"/>
          <w:divBdr>
            <w:top w:val="none" w:sz="0" w:space="0" w:color="auto"/>
            <w:left w:val="none" w:sz="0" w:space="0" w:color="auto"/>
            <w:bottom w:val="none" w:sz="0" w:space="0" w:color="auto"/>
            <w:right w:val="none" w:sz="0" w:space="0" w:color="auto"/>
          </w:divBdr>
        </w:div>
        <w:div w:id="904143167">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1818957625">
          <w:marLeft w:val="0"/>
          <w:marRight w:val="0"/>
          <w:marTop w:val="0"/>
          <w:marBottom w:val="0"/>
          <w:divBdr>
            <w:top w:val="none" w:sz="0" w:space="0" w:color="auto"/>
            <w:left w:val="none" w:sz="0" w:space="0" w:color="auto"/>
            <w:bottom w:val="none" w:sz="0" w:space="0" w:color="auto"/>
            <w:right w:val="none" w:sz="0" w:space="0" w:color="auto"/>
          </w:divBdr>
        </w:div>
        <w:div w:id="34501497">
          <w:marLeft w:val="0"/>
          <w:marRight w:val="0"/>
          <w:marTop w:val="0"/>
          <w:marBottom w:val="0"/>
          <w:divBdr>
            <w:top w:val="none" w:sz="0" w:space="0" w:color="auto"/>
            <w:left w:val="none" w:sz="0" w:space="0" w:color="auto"/>
            <w:bottom w:val="none" w:sz="0" w:space="0" w:color="auto"/>
            <w:right w:val="none" w:sz="0" w:space="0" w:color="auto"/>
          </w:divBdr>
        </w:div>
        <w:div w:id="287517371">
          <w:marLeft w:val="0"/>
          <w:marRight w:val="0"/>
          <w:marTop w:val="0"/>
          <w:marBottom w:val="0"/>
          <w:divBdr>
            <w:top w:val="none" w:sz="0" w:space="0" w:color="auto"/>
            <w:left w:val="none" w:sz="0" w:space="0" w:color="auto"/>
            <w:bottom w:val="none" w:sz="0" w:space="0" w:color="auto"/>
            <w:right w:val="none" w:sz="0" w:space="0" w:color="auto"/>
          </w:divBdr>
        </w:div>
        <w:div w:id="1509052905">
          <w:marLeft w:val="0"/>
          <w:marRight w:val="0"/>
          <w:marTop w:val="0"/>
          <w:marBottom w:val="0"/>
          <w:divBdr>
            <w:top w:val="none" w:sz="0" w:space="0" w:color="auto"/>
            <w:left w:val="none" w:sz="0" w:space="0" w:color="auto"/>
            <w:bottom w:val="none" w:sz="0" w:space="0" w:color="auto"/>
            <w:right w:val="none" w:sz="0" w:space="0" w:color="auto"/>
          </w:divBdr>
        </w:div>
        <w:div w:id="1823692361">
          <w:marLeft w:val="0"/>
          <w:marRight w:val="0"/>
          <w:marTop w:val="0"/>
          <w:marBottom w:val="0"/>
          <w:divBdr>
            <w:top w:val="none" w:sz="0" w:space="0" w:color="auto"/>
            <w:left w:val="none" w:sz="0" w:space="0" w:color="auto"/>
            <w:bottom w:val="none" w:sz="0" w:space="0" w:color="auto"/>
            <w:right w:val="none" w:sz="0" w:space="0" w:color="auto"/>
          </w:divBdr>
        </w:div>
        <w:div w:id="1492794605">
          <w:marLeft w:val="0"/>
          <w:marRight w:val="0"/>
          <w:marTop w:val="0"/>
          <w:marBottom w:val="0"/>
          <w:divBdr>
            <w:top w:val="none" w:sz="0" w:space="0" w:color="auto"/>
            <w:left w:val="none" w:sz="0" w:space="0" w:color="auto"/>
            <w:bottom w:val="none" w:sz="0" w:space="0" w:color="auto"/>
            <w:right w:val="none" w:sz="0" w:space="0" w:color="auto"/>
          </w:divBdr>
        </w:div>
        <w:div w:id="1791361629">
          <w:marLeft w:val="0"/>
          <w:marRight w:val="0"/>
          <w:marTop w:val="0"/>
          <w:marBottom w:val="0"/>
          <w:divBdr>
            <w:top w:val="none" w:sz="0" w:space="0" w:color="auto"/>
            <w:left w:val="none" w:sz="0" w:space="0" w:color="auto"/>
            <w:bottom w:val="none" w:sz="0" w:space="0" w:color="auto"/>
            <w:right w:val="none" w:sz="0" w:space="0" w:color="auto"/>
          </w:divBdr>
        </w:div>
        <w:div w:id="818113282">
          <w:marLeft w:val="0"/>
          <w:marRight w:val="0"/>
          <w:marTop w:val="0"/>
          <w:marBottom w:val="0"/>
          <w:divBdr>
            <w:top w:val="none" w:sz="0" w:space="0" w:color="auto"/>
            <w:left w:val="none" w:sz="0" w:space="0" w:color="auto"/>
            <w:bottom w:val="none" w:sz="0" w:space="0" w:color="auto"/>
            <w:right w:val="none" w:sz="0" w:space="0" w:color="auto"/>
          </w:divBdr>
        </w:div>
        <w:div w:id="1343704819">
          <w:marLeft w:val="0"/>
          <w:marRight w:val="0"/>
          <w:marTop w:val="0"/>
          <w:marBottom w:val="0"/>
          <w:divBdr>
            <w:top w:val="none" w:sz="0" w:space="0" w:color="auto"/>
            <w:left w:val="none" w:sz="0" w:space="0" w:color="auto"/>
            <w:bottom w:val="none" w:sz="0" w:space="0" w:color="auto"/>
            <w:right w:val="none" w:sz="0" w:space="0" w:color="auto"/>
          </w:divBdr>
        </w:div>
        <w:div w:id="1844970386">
          <w:marLeft w:val="0"/>
          <w:marRight w:val="0"/>
          <w:marTop w:val="0"/>
          <w:marBottom w:val="0"/>
          <w:divBdr>
            <w:top w:val="none" w:sz="0" w:space="0" w:color="auto"/>
            <w:left w:val="none" w:sz="0" w:space="0" w:color="auto"/>
            <w:bottom w:val="none" w:sz="0" w:space="0" w:color="auto"/>
            <w:right w:val="none" w:sz="0" w:space="0" w:color="auto"/>
          </w:divBdr>
        </w:div>
        <w:div w:id="1891378015">
          <w:marLeft w:val="0"/>
          <w:marRight w:val="0"/>
          <w:marTop w:val="0"/>
          <w:marBottom w:val="0"/>
          <w:divBdr>
            <w:top w:val="none" w:sz="0" w:space="0" w:color="auto"/>
            <w:left w:val="none" w:sz="0" w:space="0" w:color="auto"/>
            <w:bottom w:val="none" w:sz="0" w:space="0" w:color="auto"/>
            <w:right w:val="none" w:sz="0" w:space="0" w:color="auto"/>
          </w:divBdr>
        </w:div>
        <w:div w:id="251398104">
          <w:marLeft w:val="0"/>
          <w:marRight w:val="0"/>
          <w:marTop w:val="0"/>
          <w:marBottom w:val="0"/>
          <w:divBdr>
            <w:top w:val="none" w:sz="0" w:space="0" w:color="auto"/>
            <w:left w:val="none" w:sz="0" w:space="0" w:color="auto"/>
            <w:bottom w:val="none" w:sz="0" w:space="0" w:color="auto"/>
            <w:right w:val="none" w:sz="0" w:space="0" w:color="auto"/>
          </w:divBdr>
        </w:div>
        <w:div w:id="1798181997">
          <w:marLeft w:val="0"/>
          <w:marRight w:val="0"/>
          <w:marTop w:val="0"/>
          <w:marBottom w:val="0"/>
          <w:divBdr>
            <w:top w:val="none" w:sz="0" w:space="0" w:color="auto"/>
            <w:left w:val="none" w:sz="0" w:space="0" w:color="auto"/>
            <w:bottom w:val="none" w:sz="0" w:space="0" w:color="auto"/>
            <w:right w:val="none" w:sz="0" w:space="0" w:color="auto"/>
          </w:divBdr>
        </w:div>
        <w:div w:id="548692223">
          <w:marLeft w:val="0"/>
          <w:marRight w:val="0"/>
          <w:marTop w:val="0"/>
          <w:marBottom w:val="0"/>
          <w:divBdr>
            <w:top w:val="none" w:sz="0" w:space="0" w:color="auto"/>
            <w:left w:val="none" w:sz="0" w:space="0" w:color="auto"/>
            <w:bottom w:val="none" w:sz="0" w:space="0" w:color="auto"/>
            <w:right w:val="none" w:sz="0" w:space="0" w:color="auto"/>
          </w:divBdr>
        </w:div>
        <w:div w:id="859587812">
          <w:marLeft w:val="0"/>
          <w:marRight w:val="0"/>
          <w:marTop w:val="0"/>
          <w:marBottom w:val="0"/>
          <w:divBdr>
            <w:top w:val="none" w:sz="0" w:space="0" w:color="auto"/>
            <w:left w:val="none" w:sz="0" w:space="0" w:color="auto"/>
            <w:bottom w:val="none" w:sz="0" w:space="0" w:color="auto"/>
            <w:right w:val="none" w:sz="0" w:space="0" w:color="auto"/>
          </w:divBdr>
        </w:div>
        <w:div w:id="1853030935">
          <w:marLeft w:val="0"/>
          <w:marRight w:val="0"/>
          <w:marTop w:val="0"/>
          <w:marBottom w:val="0"/>
          <w:divBdr>
            <w:top w:val="none" w:sz="0" w:space="0" w:color="auto"/>
            <w:left w:val="none" w:sz="0" w:space="0" w:color="auto"/>
            <w:bottom w:val="none" w:sz="0" w:space="0" w:color="auto"/>
            <w:right w:val="none" w:sz="0" w:space="0" w:color="auto"/>
          </w:divBdr>
        </w:div>
        <w:div w:id="862597702">
          <w:marLeft w:val="0"/>
          <w:marRight w:val="0"/>
          <w:marTop w:val="0"/>
          <w:marBottom w:val="0"/>
          <w:divBdr>
            <w:top w:val="none" w:sz="0" w:space="0" w:color="auto"/>
            <w:left w:val="none" w:sz="0" w:space="0" w:color="auto"/>
            <w:bottom w:val="none" w:sz="0" w:space="0" w:color="auto"/>
            <w:right w:val="none" w:sz="0" w:space="0" w:color="auto"/>
          </w:divBdr>
        </w:div>
        <w:div w:id="922375956">
          <w:marLeft w:val="0"/>
          <w:marRight w:val="0"/>
          <w:marTop w:val="0"/>
          <w:marBottom w:val="0"/>
          <w:divBdr>
            <w:top w:val="none" w:sz="0" w:space="0" w:color="auto"/>
            <w:left w:val="none" w:sz="0" w:space="0" w:color="auto"/>
            <w:bottom w:val="none" w:sz="0" w:space="0" w:color="auto"/>
            <w:right w:val="none" w:sz="0" w:space="0" w:color="auto"/>
          </w:divBdr>
        </w:div>
        <w:div w:id="752974836">
          <w:marLeft w:val="0"/>
          <w:marRight w:val="0"/>
          <w:marTop w:val="0"/>
          <w:marBottom w:val="0"/>
          <w:divBdr>
            <w:top w:val="none" w:sz="0" w:space="0" w:color="auto"/>
            <w:left w:val="none" w:sz="0" w:space="0" w:color="auto"/>
            <w:bottom w:val="none" w:sz="0" w:space="0" w:color="auto"/>
            <w:right w:val="none" w:sz="0" w:space="0" w:color="auto"/>
          </w:divBdr>
        </w:div>
        <w:div w:id="1750426787">
          <w:marLeft w:val="0"/>
          <w:marRight w:val="0"/>
          <w:marTop w:val="0"/>
          <w:marBottom w:val="0"/>
          <w:divBdr>
            <w:top w:val="none" w:sz="0" w:space="0" w:color="auto"/>
            <w:left w:val="none" w:sz="0" w:space="0" w:color="auto"/>
            <w:bottom w:val="none" w:sz="0" w:space="0" w:color="auto"/>
            <w:right w:val="none" w:sz="0" w:space="0" w:color="auto"/>
          </w:divBdr>
        </w:div>
        <w:div w:id="2011906230">
          <w:marLeft w:val="0"/>
          <w:marRight w:val="0"/>
          <w:marTop w:val="0"/>
          <w:marBottom w:val="0"/>
          <w:divBdr>
            <w:top w:val="none" w:sz="0" w:space="0" w:color="auto"/>
            <w:left w:val="none" w:sz="0" w:space="0" w:color="auto"/>
            <w:bottom w:val="none" w:sz="0" w:space="0" w:color="auto"/>
            <w:right w:val="none" w:sz="0" w:space="0" w:color="auto"/>
          </w:divBdr>
        </w:div>
        <w:div w:id="626929624">
          <w:marLeft w:val="0"/>
          <w:marRight w:val="0"/>
          <w:marTop w:val="0"/>
          <w:marBottom w:val="0"/>
          <w:divBdr>
            <w:top w:val="none" w:sz="0" w:space="0" w:color="auto"/>
            <w:left w:val="none" w:sz="0" w:space="0" w:color="auto"/>
            <w:bottom w:val="none" w:sz="0" w:space="0" w:color="auto"/>
            <w:right w:val="none" w:sz="0" w:space="0" w:color="auto"/>
          </w:divBdr>
        </w:div>
        <w:div w:id="405687630">
          <w:marLeft w:val="0"/>
          <w:marRight w:val="0"/>
          <w:marTop w:val="0"/>
          <w:marBottom w:val="0"/>
          <w:divBdr>
            <w:top w:val="none" w:sz="0" w:space="0" w:color="auto"/>
            <w:left w:val="none" w:sz="0" w:space="0" w:color="auto"/>
            <w:bottom w:val="none" w:sz="0" w:space="0" w:color="auto"/>
            <w:right w:val="none" w:sz="0" w:space="0" w:color="auto"/>
          </w:divBdr>
        </w:div>
        <w:div w:id="1177960200">
          <w:marLeft w:val="0"/>
          <w:marRight w:val="0"/>
          <w:marTop w:val="0"/>
          <w:marBottom w:val="0"/>
          <w:divBdr>
            <w:top w:val="none" w:sz="0" w:space="0" w:color="auto"/>
            <w:left w:val="none" w:sz="0" w:space="0" w:color="auto"/>
            <w:bottom w:val="none" w:sz="0" w:space="0" w:color="auto"/>
            <w:right w:val="none" w:sz="0" w:space="0" w:color="auto"/>
          </w:divBdr>
        </w:div>
        <w:div w:id="1115438777">
          <w:marLeft w:val="0"/>
          <w:marRight w:val="0"/>
          <w:marTop w:val="0"/>
          <w:marBottom w:val="0"/>
          <w:divBdr>
            <w:top w:val="none" w:sz="0" w:space="0" w:color="auto"/>
            <w:left w:val="none" w:sz="0" w:space="0" w:color="auto"/>
            <w:bottom w:val="none" w:sz="0" w:space="0" w:color="auto"/>
            <w:right w:val="none" w:sz="0" w:space="0" w:color="auto"/>
          </w:divBdr>
        </w:div>
        <w:div w:id="1606814851">
          <w:marLeft w:val="0"/>
          <w:marRight w:val="0"/>
          <w:marTop w:val="0"/>
          <w:marBottom w:val="0"/>
          <w:divBdr>
            <w:top w:val="none" w:sz="0" w:space="0" w:color="auto"/>
            <w:left w:val="none" w:sz="0" w:space="0" w:color="auto"/>
            <w:bottom w:val="none" w:sz="0" w:space="0" w:color="auto"/>
            <w:right w:val="none" w:sz="0" w:space="0" w:color="auto"/>
          </w:divBdr>
        </w:div>
        <w:div w:id="2087334903">
          <w:marLeft w:val="0"/>
          <w:marRight w:val="0"/>
          <w:marTop w:val="0"/>
          <w:marBottom w:val="0"/>
          <w:divBdr>
            <w:top w:val="none" w:sz="0" w:space="0" w:color="auto"/>
            <w:left w:val="none" w:sz="0" w:space="0" w:color="auto"/>
            <w:bottom w:val="none" w:sz="0" w:space="0" w:color="auto"/>
            <w:right w:val="none" w:sz="0" w:space="0" w:color="auto"/>
          </w:divBdr>
        </w:div>
        <w:div w:id="792868049">
          <w:marLeft w:val="0"/>
          <w:marRight w:val="0"/>
          <w:marTop w:val="0"/>
          <w:marBottom w:val="0"/>
          <w:divBdr>
            <w:top w:val="none" w:sz="0" w:space="0" w:color="auto"/>
            <w:left w:val="none" w:sz="0" w:space="0" w:color="auto"/>
            <w:bottom w:val="none" w:sz="0" w:space="0" w:color="auto"/>
            <w:right w:val="none" w:sz="0" w:space="0" w:color="auto"/>
          </w:divBdr>
        </w:div>
        <w:div w:id="1218931755">
          <w:marLeft w:val="0"/>
          <w:marRight w:val="0"/>
          <w:marTop w:val="0"/>
          <w:marBottom w:val="0"/>
          <w:divBdr>
            <w:top w:val="none" w:sz="0" w:space="0" w:color="auto"/>
            <w:left w:val="none" w:sz="0" w:space="0" w:color="auto"/>
            <w:bottom w:val="none" w:sz="0" w:space="0" w:color="auto"/>
            <w:right w:val="none" w:sz="0" w:space="0" w:color="auto"/>
          </w:divBdr>
        </w:div>
        <w:div w:id="1160652667">
          <w:marLeft w:val="0"/>
          <w:marRight w:val="0"/>
          <w:marTop w:val="0"/>
          <w:marBottom w:val="0"/>
          <w:divBdr>
            <w:top w:val="none" w:sz="0" w:space="0" w:color="auto"/>
            <w:left w:val="none" w:sz="0" w:space="0" w:color="auto"/>
            <w:bottom w:val="none" w:sz="0" w:space="0" w:color="auto"/>
            <w:right w:val="none" w:sz="0" w:space="0" w:color="auto"/>
          </w:divBdr>
        </w:div>
        <w:div w:id="968899609">
          <w:marLeft w:val="0"/>
          <w:marRight w:val="0"/>
          <w:marTop w:val="0"/>
          <w:marBottom w:val="0"/>
          <w:divBdr>
            <w:top w:val="none" w:sz="0" w:space="0" w:color="auto"/>
            <w:left w:val="none" w:sz="0" w:space="0" w:color="auto"/>
            <w:bottom w:val="none" w:sz="0" w:space="0" w:color="auto"/>
            <w:right w:val="none" w:sz="0" w:space="0" w:color="auto"/>
          </w:divBdr>
        </w:div>
        <w:div w:id="856506335">
          <w:marLeft w:val="0"/>
          <w:marRight w:val="0"/>
          <w:marTop w:val="0"/>
          <w:marBottom w:val="0"/>
          <w:divBdr>
            <w:top w:val="none" w:sz="0" w:space="0" w:color="auto"/>
            <w:left w:val="none" w:sz="0" w:space="0" w:color="auto"/>
            <w:bottom w:val="none" w:sz="0" w:space="0" w:color="auto"/>
            <w:right w:val="none" w:sz="0" w:space="0" w:color="auto"/>
          </w:divBdr>
        </w:div>
        <w:div w:id="1879967322">
          <w:marLeft w:val="0"/>
          <w:marRight w:val="0"/>
          <w:marTop w:val="0"/>
          <w:marBottom w:val="0"/>
          <w:divBdr>
            <w:top w:val="none" w:sz="0" w:space="0" w:color="auto"/>
            <w:left w:val="none" w:sz="0" w:space="0" w:color="auto"/>
            <w:bottom w:val="none" w:sz="0" w:space="0" w:color="auto"/>
            <w:right w:val="none" w:sz="0" w:space="0" w:color="auto"/>
          </w:divBdr>
        </w:div>
        <w:div w:id="955723319">
          <w:marLeft w:val="0"/>
          <w:marRight w:val="0"/>
          <w:marTop w:val="0"/>
          <w:marBottom w:val="0"/>
          <w:divBdr>
            <w:top w:val="none" w:sz="0" w:space="0" w:color="auto"/>
            <w:left w:val="none" w:sz="0" w:space="0" w:color="auto"/>
            <w:bottom w:val="none" w:sz="0" w:space="0" w:color="auto"/>
            <w:right w:val="none" w:sz="0" w:space="0" w:color="auto"/>
          </w:divBdr>
        </w:div>
        <w:div w:id="461656502">
          <w:marLeft w:val="0"/>
          <w:marRight w:val="0"/>
          <w:marTop w:val="0"/>
          <w:marBottom w:val="0"/>
          <w:divBdr>
            <w:top w:val="none" w:sz="0" w:space="0" w:color="auto"/>
            <w:left w:val="none" w:sz="0" w:space="0" w:color="auto"/>
            <w:bottom w:val="none" w:sz="0" w:space="0" w:color="auto"/>
            <w:right w:val="none" w:sz="0" w:space="0" w:color="auto"/>
          </w:divBdr>
        </w:div>
        <w:div w:id="1572230576">
          <w:marLeft w:val="0"/>
          <w:marRight w:val="0"/>
          <w:marTop w:val="0"/>
          <w:marBottom w:val="0"/>
          <w:divBdr>
            <w:top w:val="none" w:sz="0" w:space="0" w:color="auto"/>
            <w:left w:val="none" w:sz="0" w:space="0" w:color="auto"/>
            <w:bottom w:val="none" w:sz="0" w:space="0" w:color="auto"/>
            <w:right w:val="none" w:sz="0" w:space="0" w:color="auto"/>
          </w:divBdr>
        </w:div>
        <w:div w:id="1652363847">
          <w:marLeft w:val="0"/>
          <w:marRight w:val="0"/>
          <w:marTop w:val="0"/>
          <w:marBottom w:val="0"/>
          <w:divBdr>
            <w:top w:val="none" w:sz="0" w:space="0" w:color="auto"/>
            <w:left w:val="none" w:sz="0" w:space="0" w:color="auto"/>
            <w:bottom w:val="none" w:sz="0" w:space="0" w:color="auto"/>
            <w:right w:val="none" w:sz="0" w:space="0" w:color="auto"/>
          </w:divBdr>
        </w:div>
        <w:div w:id="1244726337">
          <w:marLeft w:val="0"/>
          <w:marRight w:val="0"/>
          <w:marTop w:val="0"/>
          <w:marBottom w:val="0"/>
          <w:divBdr>
            <w:top w:val="none" w:sz="0" w:space="0" w:color="auto"/>
            <w:left w:val="none" w:sz="0" w:space="0" w:color="auto"/>
            <w:bottom w:val="none" w:sz="0" w:space="0" w:color="auto"/>
            <w:right w:val="none" w:sz="0" w:space="0" w:color="auto"/>
          </w:divBdr>
        </w:div>
        <w:div w:id="1132871217">
          <w:marLeft w:val="0"/>
          <w:marRight w:val="0"/>
          <w:marTop w:val="0"/>
          <w:marBottom w:val="0"/>
          <w:divBdr>
            <w:top w:val="none" w:sz="0" w:space="0" w:color="auto"/>
            <w:left w:val="none" w:sz="0" w:space="0" w:color="auto"/>
            <w:bottom w:val="none" w:sz="0" w:space="0" w:color="auto"/>
            <w:right w:val="none" w:sz="0" w:space="0" w:color="auto"/>
          </w:divBdr>
        </w:div>
        <w:div w:id="167521933">
          <w:marLeft w:val="0"/>
          <w:marRight w:val="0"/>
          <w:marTop w:val="0"/>
          <w:marBottom w:val="0"/>
          <w:divBdr>
            <w:top w:val="none" w:sz="0" w:space="0" w:color="auto"/>
            <w:left w:val="none" w:sz="0" w:space="0" w:color="auto"/>
            <w:bottom w:val="none" w:sz="0" w:space="0" w:color="auto"/>
            <w:right w:val="none" w:sz="0" w:space="0" w:color="auto"/>
          </w:divBdr>
        </w:div>
        <w:div w:id="2016612936">
          <w:marLeft w:val="0"/>
          <w:marRight w:val="0"/>
          <w:marTop w:val="0"/>
          <w:marBottom w:val="0"/>
          <w:divBdr>
            <w:top w:val="none" w:sz="0" w:space="0" w:color="auto"/>
            <w:left w:val="none" w:sz="0" w:space="0" w:color="auto"/>
            <w:bottom w:val="none" w:sz="0" w:space="0" w:color="auto"/>
            <w:right w:val="none" w:sz="0" w:space="0" w:color="auto"/>
          </w:divBdr>
        </w:div>
        <w:div w:id="1631982374">
          <w:marLeft w:val="0"/>
          <w:marRight w:val="0"/>
          <w:marTop w:val="0"/>
          <w:marBottom w:val="0"/>
          <w:divBdr>
            <w:top w:val="none" w:sz="0" w:space="0" w:color="auto"/>
            <w:left w:val="none" w:sz="0" w:space="0" w:color="auto"/>
            <w:bottom w:val="none" w:sz="0" w:space="0" w:color="auto"/>
            <w:right w:val="none" w:sz="0" w:space="0" w:color="auto"/>
          </w:divBdr>
        </w:div>
        <w:div w:id="846595989">
          <w:marLeft w:val="0"/>
          <w:marRight w:val="0"/>
          <w:marTop w:val="0"/>
          <w:marBottom w:val="0"/>
          <w:divBdr>
            <w:top w:val="none" w:sz="0" w:space="0" w:color="auto"/>
            <w:left w:val="none" w:sz="0" w:space="0" w:color="auto"/>
            <w:bottom w:val="none" w:sz="0" w:space="0" w:color="auto"/>
            <w:right w:val="none" w:sz="0" w:space="0" w:color="auto"/>
          </w:divBdr>
        </w:div>
        <w:div w:id="1508251826">
          <w:marLeft w:val="0"/>
          <w:marRight w:val="0"/>
          <w:marTop w:val="0"/>
          <w:marBottom w:val="0"/>
          <w:divBdr>
            <w:top w:val="none" w:sz="0" w:space="0" w:color="auto"/>
            <w:left w:val="none" w:sz="0" w:space="0" w:color="auto"/>
            <w:bottom w:val="none" w:sz="0" w:space="0" w:color="auto"/>
            <w:right w:val="none" w:sz="0" w:space="0" w:color="auto"/>
          </w:divBdr>
        </w:div>
        <w:div w:id="14235403">
          <w:marLeft w:val="0"/>
          <w:marRight w:val="0"/>
          <w:marTop w:val="0"/>
          <w:marBottom w:val="0"/>
          <w:divBdr>
            <w:top w:val="none" w:sz="0" w:space="0" w:color="auto"/>
            <w:left w:val="none" w:sz="0" w:space="0" w:color="auto"/>
            <w:bottom w:val="none" w:sz="0" w:space="0" w:color="auto"/>
            <w:right w:val="none" w:sz="0" w:space="0" w:color="auto"/>
          </w:divBdr>
        </w:div>
        <w:div w:id="867257424">
          <w:marLeft w:val="0"/>
          <w:marRight w:val="0"/>
          <w:marTop w:val="0"/>
          <w:marBottom w:val="0"/>
          <w:divBdr>
            <w:top w:val="none" w:sz="0" w:space="0" w:color="auto"/>
            <w:left w:val="none" w:sz="0" w:space="0" w:color="auto"/>
            <w:bottom w:val="none" w:sz="0" w:space="0" w:color="auto"/>
            <w:right w:val="none" w:sz="0" w:space="0" w:color="auto"/>
          </w:divBdr>
        </w:div>
        <w:div w:id="1159811385">
          <w:marLeft w:val="0"/>
          <w:marRight w:val="0"/>
          <w:marTop w:val="0"/>
          <w:marBottom w:val="0"/>
          <w:divBdr>
            <w:top w:val="none" w:sz="0" w:space="0" w:color="auto"/>
            <w:left w:val="none" w:sz="0" w:space="0" w:color="auto"/>
            <w:bottom w:val="none" w:sz="0" w:space="0" w:color="auto"/>
            <w:right w:val="none" w:sz="0" w:space="0" w:color="auto"/>
          </w:divBdr>
        </w:div>
        <w:div w:id="636107557">
          <w:marLeft w:val="0"/>
          <w:marRight w:val="0"/>
          <w:marTop w:val="0"/>
          <w:marBottom w:val="0"/>
          <w:divBdr>
            <w:top w:val="none" w:sz="0" w:space="0" w:color="auto"/>
            <w:left w:val="none" w:sz="0" w:space="0" w:color="auto"/>
            <w:bottom w:val="none" w:sz="0" w:space="0" w:color="auto"/>
            <w:right w:val="none" w:sz="0" w:space="0" w:color="auto"/>
          </w:divBdr>
        </w:div>
        <w:div w:id="587887545">
          <w:marLeft w:val="0"/>
          <w:marRight w:val="0"/>
          <w:marTop w:val="0"/>
          <w:marBottom w:val="0"/>
          <w:divBdr>
            <w:top w:val="none" w:sz="0" w:space="0" w:color="auto"/>
            <w:left w:val="none" w:sz="0" w:space="0" w:color="auto"/>
            <w:bottom w:val="none" w:sz="0" w:space="0" w:color="auto"/>
            <w:right w:val="none" w:sz="0" w:space="0" w:color="auto"/>
          </w:divBdr>
        </w:div>
        <w:div w:id="749887662">
          <w:marLeft w:val="0"/>
          <w:marRight w:val="0"/>
          <w:marTop w:val="0"/>
          <w:marBottom w:val="0"/>
          <w:divBdr>
            <w:top w:val="none" w:sz="0" w:space="0" w:color="auto"/>
            <w:left w:val="none" w:sz="0" w:space="0" w:color="auto"/>
            <w:bottom w:val="none" w:sz="0" w:space="0" w:color="auto"/>
            <w:right w:val="none" w:sz="0" w:space="0" w:color="auto"/>
          </w:divBdr>
        </w:div>
        <w:div w:id="459110220">
          <w:marLeft w:val="0"/>
          <w:marRight w:val="0"/>
          <w:marTop w:val="0"/>
          <w:marBottom w:val="0"/>
          <w:divBdr>
            <w:top w:val="none" w:sz="0" w:space="0" w:color="auto"/>
            <w:left w:val="none" w:sz="0" w:space="0" w:color="auto"/>
            <w:bottom w:val="none" w:sz="0" w:space="0" w:color="auto"/>
            <w:right w:val="none" w:sz="0" w:space="0" w:color="auto"/>
          </w:divBdr>
        </w:div>
        <w:div w:id="1562016718">
          <w:marLeft w:val="0"/>
          <w:marRight w:val="0"/>
          <w:marTop w:val="0"/>
          <w:marBottom w:val="0"/>
          <w:divBdr>
            <w:top w:val="none" w:sz="0" w:space="0" w:color="auto"/>
            <w:left w:val="none" w:sz="0" w:space="0" w:color="auto"/>
            <w:bottom w:val="none" w:sz="0" w:space="0" w:color="auto"/>
            <w:right w:val="none" w:sz="0" w:space="0" w:color="auto"/>
          </w:divBdr>
        </w:div>
        <w:div w:id="1180773592">
          <w:marLeft w:val="0"/>
          <w:marRight w:val="0"/>
          <w:marTop w:val="0"/>
          <w:marBottom w:val="0"/>
          <w:divBdr>
            <w:top w:val="none" w:sz="0" w:space="0" w:color="auto"/>
            <w:left w:val="none" w:sz="0" w:space="0" w:color="auto"/>
            <w:bottom w:val="none" w:sz="0" w:space="0" w:color="auto"/>
            <w:right w:val="none" w:sz="0" w:space="0" w:color="auto"/>
          </w:divBdr>
        </w:div>
        <w:div w:id="3753223">
          <w:marLeft w:val="0"/>
          <w:marRight w:val="0"/>
          <w:marTop w:val="0"/>
          <w:marBottom w:val="0"/>
          <w:divBdr>
            <w:top w:val="none" w:sz="0" w:space="0" w:color="auto"/>
            <w:left w:val="none" w:sz="0" w:space="0" w:color="auto"/>
            <w:bottom w:val="none" w:sz="0" w:space="0" w:color="auto"/>
            <w:right w:val="none" w:sz="0" w:space="0" w:color="auto"/>
          </w:divBdr>
        </w:div>
        <w:div w:id="694573701">
          <w:marLeft w:val="0"/>
          <w:marRight w:val="0"/>
          <w:marTop w:val="0"/>
          <w:marBottom w:val="0"/>
          <w:divBdr>
            <w:top w:val="none" w:sz="0" w:space="0" w:color="auto"/>
            <w:left w:val="none" w:sz="0" w:space="0" w:color="auto"/>
            <w:bottom w:val="none" w:sz="0" w:space="0" w:color="auto"/>
            <w:right w:val="none" w:sz="0" w:space="0" w:color="auto"/>
          </w:divBdr>
        </w:div>
        <w:div w:id="1242060035">
          <w:marLeft w:val="0"/>
          <w:marRight w:val="0"/>
          <w:marTop w:val="0"/>
          <w:marBottom w:val="0"/>
          <w:divBdr>
            <w:top w:val="none" w:sz="0" w:space="0" w:color="auto"/>
            <w:left w:val="none" w:sz="0" w:space="0" w:color="auto"/>
            <w:bottom w:val="none" w:sz="0" w:space="0" w:color="auto"/>
            <w:right w:val="none" w:sz="0" w:space="0" w:color="auto"/>
          </w:divBdr>
        </w:div>
        <w:div w:id="1661426839">
          <w:marLeft w:val="0"/>
          <w:marRight w:val="0"/>
          <w:marTop w:val="0"/>
          <w:marBottom w:val="0"/>
          <w:divBdr>
            <w:top w:val="none" w:sz="0" w:space="0" w:color="auto"/>
            <w:left w:val="none" w:sz="0" w:space="0" w:color="auto"/>
            <w:bottom w:val="none" w:sz="0" w:space="0" w:color="auto"/>
            <w:right w:val="none" w:sz="0" w:space="0" w:color="auto"/>
          </w:divBdr>
        </w:div>
        <w:div w:id="676031671">
          <w:marLeft w:val="0"/>
          <w:marRight w:val="0"/>
          <w:marTop w:val="0"/>
          <w:marBottom w:val="0"/>
          <w:divBdr>
            <w:top w:val="none" w:sz="0" w:space="0" w:color="auto"/>
            <w:left w:val="none" w:sz="0" w:space="0" w:color="auto"/>
            <w:bottom w:val="none" w:sz="0" w:space="0" w:color="auto"/>
            <w:right w:val="none" w:sz="0" w:space="0" w:color="auto"/>
          </w:divBdr>
        </w:div>
        <w:div w:id="1651398824">
          <w:marLeft w:val="0"/>
          <w:marRight w:val="0"/>
          <w:marTop w:val="0"/>
          <w:marBottom w:val="0"/>
          <w:divBdr>
            <w:top w:val="none" w:sz="0" w:space="0" w:color="auto"/>
            <w:left w:val="none" w:sz="0" w:space="0" w:color="auto"/>
            <w:bottom w:val="none" w:sz="0" w:space="0" w:color="auto"/>
            <w:right w:val="none" w:sz="0" w:space="0" w:color="auto"/>
          </w:divBdr>
        </w:div>
        <w:div w:id="1449157030">
          <w:marLeft w:val="0"/>
          <w:marRight w:val="0"/>
          <w:marTop w:val="0"/>
          <w:marBottom w:val="0"/>
          <w:divBdr>
            <w:top w:val="none" w:sz="0" w:space="0" w:color="auto"/>
            <w:left w:val="none" w:sz="0" w:space="0" w:color="auto"/>
            <w:bottom w:val="none" w:sz="0" w:space="0" w:color="auto"/>
            <w:right w:val="none" w:sz="0" w:space="0" w:color="auto"/>
          </w:divBdr>
        </w:div>
        <w:div w:id="807363083">
          <w:marLeft w:val="0"/>
          <w:marRight w:val="0"/>
          <w:marTop w:val="0"/>
          <w:marBottom w:val="0"/>
          <w:divBdr>
            <w:top w:val="none" w:sz="0" w:space="0" w:color="auto"/>
            <w:left w:val="none" w:sz="0" w:space="0" w:color="auto"/>
            <w:bottom w:val="none" w:sz="0" w:space="0" w:color="auto"/>
            <w:right w:val="none" w:sz="0" w:space="0" w:color="auto"/>
          </w:divBdr>
        </w:div>
        <w:div w:id="1944805449">
          <w:marLeft w:val="0"/>
          <w:marRight w:val="0"/>
          <w:marTop w:val="0"/>
          <w:marBottom w:val="0"/>
          <w:divBdr>
            <w:top w:val="none" w:sz="0" w:space="0" w:color="auto"/>
            <w:left w:val="none" w:sz="0" w:space="0" w:color="auto"/>
            <w:bottom w:val="none" w:sz="0" w:space="0" w:color="auto"/>
            <w:right w:val="none" w:sz="0" w:space="0" w:color="auto"/>
          </w:divBdr>
        </w:div>
        <w:div w:id="67466378">
          <w:marLeft w:val="0"/>
          <w:marRight w:val="0"/>
          <w:marTop w:val="0"/>
          <w:marBottom w:val="0"/>
          <w:divBdr>
            <w:top w:val="none" w:sz="0" w:space="0" w:color="auto"/>
            <w:left w:val="none" w:sz="0" w:space="0" w:color="auto"/>
            <w:bottom w:val="none" w:sz="0" w:space="0" w:color="auto"/>
            <w:right w:val="none" w:sz="0" w:space="0" w:color="auto"/>
          </w:divBdr>
        </w:div>
        <w:div w:id="1936790169">
          <w:marLeft w:val="0"/>
          <w:marRight w:val="0"/>
          <w:marTop w:val="0"/>
          <w:marBottom w:val="0"/>
          <w:divBdr>
            <w:top w:val="none" w:sz="0" w:space="0" w:color="auto"/>
            <w:left w:val="none" w:sz="0" w:space="0" w:color="auto"/>
            <w:bottom w:val="none" w:sz="0" w:space="0" w:color="auto"/>
            <w:right w:val="none" w:sz="0" w:space="0" w:color="auto"/>
          </w:divBdr>
        </w:div>
        <w:div w:id="69281660">
          <w:marLeft w:val="0"/>
          <w:marRight w:val="0"/>
          <w:marTop w:val="0"/>
          <w:marBottom w:val="0"/>
          <w:divBdr>
            <w:top w:val="none" w:sz="0" w:space="0" w:color="auto"/>
            <w:left w:val="none" w:sz="0" w:space="0" w:color="auto"/>
            <w:bottom w:val="none" w:sz="0" w:space="0" w:color="auto"/>
            <w:right w:val="none" w:sz="0" w:space="0" w:color="auto"/>
          </w:divBdr>
        </w:div>
        <w:div w:id="1209026920">
          <w:marLeft w:val="0"/>
          <w:marRight w:val="0"/>
          <w:marTop w:val="0"/>
          <w:marBottom w:val="0"/>
          <w:divBdr>
            <w:top w:val="none" w:sz="0" w:space="0" w:color="auto"/>
            <w:left w:val="none" w:sz="0" w:space="0" w:color="auto"/>
            <w:bottom w:val="none" w:sz="0" w:space="0" w:color="auto"/>
            <w:right w:val="none" w:sz="0" w:space="0" w:color="auto"/>
          </w:divBdr>
        </w:div>
        <w:div w:id="693271317">
          <w:marLeft w:val="0"/>
          <w:marRight w:val="0"/>
          <w:marTop w:val="0"/>
          <w:marBottom w:val="0"/>
          <w:divBdr>
            <w:top w:val="none" w:sz="0" w:space="0" w:color="auto"/>
            <w:left w:val="none" w:sz="0" w:space="0" w:color="auto"/>
            <w:bottom w:val="none" w:sz="0" w:space="0" w:color="auto"/>
            <w:right w:val="none" w:sz="0" w:space="0" w:color="auto"/>
          </w:divBdr>
        </w:div>
        <w:div w:id="2041200433">
          <w:marLeft w:val="0"/>
          <w:marRight w:val="0"/>
          <w:marTop w:val="0"/>
          <w:marBottom w:val="0"/>
          <w:divBdr>
            <w:top w:val="none" w:sz="0" w:space="0" w:color="auto"/>
            <w:left w:val="none" w:sz="0" w:space="0" w:color="auto"/>
            <w:bottom w:val="none" w:sz="0" w:space="0" w:color="auto"/>
            <w:right w:val="none" w:sz="0" w:space="0" w:color="auto"/>
          </w:divBdr>
        </w:div>
        <w:div w:id="1322811024">
          <w:marLeft w:val="0"/>
          <w:marRight w:val="0"/>
          <w:marTop w:val="0"/>
          <w:marBottom w:val="0"/>
          <w:divBdr>
            <w:top w:val="none" w:sz="0" w:space="0" w:color="auto"/>
            <w:left w:val="none" w:sz="0" w:space="0" w:color="auto"/>
            <w:bottom w:val="none" w:sz="0" w:space="0" w:color="auto"/>
            <w:right w:val="none" w:sz="0" w:space="0" w:color="auto"/>
          </w:divBdr>
        </w:div>
        <w:div w:id="2086098813">
          <w:marLeft w:val="0"/>
          <w:marRight w:val="0"/>
          <w:marTop w:val="0"/>
          <w:marBottom w:val="0"/>
          <w:divBdr>
            <w:top w:val="none" w:sz="0" w:space="0" w:color="auto"/>
            <w:left w:val="none" w:sz="0" w:space="0" w:color="auto"/>
            <w:bottom w:val="none" w:sz="0" w:space="0" w:color="auto"/>
            <w:right w:val="none" w:sz="0" w:space="0" w:color="auto"/>
          </w:divBdr>
        </w:div>
        <w:div w:id="2056928690">
          <w:marLeft w:val="0"/>
          <w:marRight w:val="0"/>
          <w:marTop w:val="0"/>
          <w:marBottom w:val="0"/>
          <w:divBdr>
            <w:top w:val="none" w:sz="0" w:space="0" w:color="auto"/>
            <w:left w:val="none" w:sz="0" w:space="0" w:color="auto"/>
            <w:bottom w:val="none" w:sz="0" w:space="0" w:color="auto"/>
            <w:right w:val="none" w:sz="0" w:space="0" w:color="auto"/>
          </w:divBdr>
        </w:div>
        <w:div w:id="1925062868">
          <w:marLeft w:val="0"/>
          <w:marRight w:val="0"/>
          <w:marTop w:val="0"/>
          <w:marBottom w:val="0"/>
          <w:divBdr>
            <w:top w:val="none" w:sz="0" w:space="0" w:color="auto"/>
            <w:left w:val="none" w:sz="0" w:space="0" w:color="auto"/>
            <w:bottom w:val="none" w:sz="0" w:space="0" w:color="auto"/>
            <w:right w:val="none" w:sz="0" w:space="0" w:color="auto"/>
          </w:divBdr>
        </w:div>
        <w:div w:id="1992631314">
          <w:marLeft w:val="0"/>
          <w:marRight w:val="0"/>
          <w:marTop w:val="0"/>
          <w:marBottom w:val="0"/>
          <w:divBdr>
            <w:top w:val="none" w:sz="0" w:space="0" w:color="auto"/>
            <w:left w:val="none" w:sz="0" w:space="0" w:color="auto"/>
            <w:bottom w:val="none" w:sz="0" w:space="0" w:color="auto"/>
            <w:right w:val="none" w:sz="0" w:space="0" w:color="auto"/>
          </w:divBdr>
        </w:div>
        <w:div w:id="1506431503">
          <w:marLeft w:val="0"/>
          <w:marRight w:val="0"/>
          <w:marTop w:val="0"/>
          <w:marBottom w:val="0"/>
          <w:divBdr>
            <w:top w:val="none" w:sz="0" w:space="0" w:color="auto"/>
            <w:left w:val="none" w:sz="0" w:space="0" w:color="auto"/>
            <w:bottom w:val="none" w:sz="0" w:space="0" w:color="auto"/>
            <w:right w:val="none" w:sz="0" w:space="0" w:color="auto"/>
          </w:divBdr>
        </w:div>
        <w:div w:id="1022702315">
          <w:marLeft w:val="0"/>
          <w:marRight w:val="0"/>
          <w:marTop w:val="0"/>
          <w:marBottom w:val="0"/>
          <w:divBdr>
            <w:top w:val="none" w:sz="0" w:space="0" w:color="auto"/>
            <w:left w:val="none" w:sz="0" w:space="0" w:color="auto"/>
            <w:bottom w:val="none" w:sz="0" w:space="0" w:color="auto"/>
            <w:right w:val="none" w:sz="0" w:space="0" w:color="auto"/>
          </w:divBdr>
        </w:div>
        <w:div w:id="1744788966">
          <w:marLeft w:val="0"/>
          <w:marRight w:val="0"/>
          <w:marTop w:val="0"/>
          <w:marBottom w:val="0"/>
          <w:divBdr>
            <w:top w:val="none" w:sz="0" w:space="0" w:color="auto"/>
            <w:left w:val="none" w:sz="0" w:space="0" w:color="auto"/>
            <w:bottom w:val="none" w:sz="0" w:space="0" w:color="auto"/>
            <w:right w:val="none" w:sz="0" w:space="0" w:color="auto"/>
          </w:divBdr>
        </w:div>
        <w:div w:id="1760905483">
          <w:marLeft w:val="0"/>
          <w:marRight w:val="0"/>
          <w:marTop w:val="0"/>
          <w:marBottom w:val="0"/>
          <w:divBdr>
            <w:top w:val="none" w:sz="0" w:space="0" w:color="auto"/>
            <w:left w:val="none" w:sz="0" w:space="0" w:color="auto"/>
            <w:bottom w:val="none" w:sz="0" w:space="0" w:color="auto"/>
            <w:right w:val="none" w:sz="0" w:space="0" w:color="auto"/>
          </w:divBdr>
        </w:div>
        <w:div w:id="1044409277">
          <w:marLeft w:val="0"/>
          <w:marRight w:val="0"/>
          <w:marTop w:val="0"/>
          <w:marBottom w:val="0"/>
          <w:divBdr>
            <w:top w:val="none" w:sz="0" w:space="0" w:color="auto"/>
            <w:left w:val="none" w:sz="0" w:space="0" w:color="auto"/>
            <w:bottom w:val="none" w:sz="0" w:space="0" w:color="auto"/>
            <w:right w:val="none" w:sz="0" w:space="0" w:color="auto"/>
          </w:divBdr>
        </w:div>
        <w:div w:id="1213153598">
          <w:marLeft w:val="0"/>
          <w:marRight w:val="0"/>
          <w:marTop w:val="0"/>
          <w:marBottom w:val="0"/>
          <w:divBdr>
            <w:top w:val="none" w:sz="0" w:space="0" w:color="auto"/>
            <w:left w:val="none" w:sz="0" w:space="0" w:color="auto"/>
            <w:bottom w:val="none" w:sz="0" w:space="0" w:color="auto"/>
            <w:right w:val="none" w:sz="0" w:space="0" w:color="auto"/>
          </w:divBdr>
        </w:div>
        <w:div w:id="225343677">
          <w:marLeft w:val="0"/>
          <w:marRight w:val="0"/>
          <w:marTop w:val="0"/>
          <w:marBottom w:val="0"/>
          <w:divBdr>
            <w:top w:val="none" w:sz="0" w:space="0" w:color="auto"/>
            <w:left w:val="none" w:sz="0" w:space="0" w:color="auto"/>
            <w:bottom w:val="none" w:sz="0" w:space="0" w:color="auto"/>
            <w:right w:val="none" w:sz="0" w:space="0" w:color="auto"/>
          </w:divBdr>
        </w:div>
        <w:div w:id="491261405">
          <w:marLeft w:val="0"/>
          <w:marRight w:val="0"/>
          <w:marTop w:val="0"/>
          <w:marBottom w:val="0"/>
          <w:divBdr>
            <w:top w:val="none" w:sz="0" w:space="0" w:color="auto"/>
            <w:left w:val="none" w:sz="0" w:space="0" w:color="auto"/>
            <w:bottom w:val="none" w:sz="0" w:space="0" w:color="auto"/>
            <w:right w:val="none" w:sz="0" w:space="0" w:color="auto"/>
          </w:divBdr>
        </w:div>
        <w:div w:id="1698391575">
          <w:marLeft w:val="0"/>
          <w:marRight w:val="0"/>
          <w:marTop w:val="0"/>
          <w:marBottom w:val="0"/>
          <w:divBdr>
            <w:top w:val="none" w:sz="0" w:space="0" w:color="auto"/>
            <w:left w:val="none" w:sz="0" w:space="0" w:color="auto"/>
            <w:bottom w:val="none" w:sz="0" w:space="0" w:color="auto"/>
            <w:right w:val="none" w:sz="0" w:space="0" w:color="auto"/>
          </w:divBdr>
        </w:div>
        <w:div w:id="431166979">
          <w:marLeft w:val="0"/>
          <w:marRight w:val="0"/>
          <w:marTop w:val="0"/>
          <w:marBottom w:val="0"/>
          <w:divBdr>
            <w:top w:val="none" w:sz="0" w:space="0" w:color="auto"/>
            <w:left w:val="none" w:sz="0" w:space="0" w:color="auto"/>
            <w:bottom w:val="none" w:sz="0" w:space="0" w:color="auto"/>
            <w:right w:val="none" w:sz="0" w:space="0" w:color="auto"/>
          </w:divBdr>
        </w:div>
        <w:div w:id="1962416467">
          <w:marLeft w:val="0"/>
          <w:marRight w:val="0"/>
          <w:marTop w:val="0"/>
          <w:marBottom w:val="0"/>
          <w:divBdr>
            <w:top w:val="none" w:sz="0" w:space="0" w:color="auto"/>
            <w:left w:val="none" w:sz="0" w:space="0" w:color="auto"/>
            <w:bottom w:val="none" w:sz="0" w:space="0" w:color="auto"/>
            <w:right w:val="none" w:sz="0" w:space="0" w:color="auto"/>
          </w:divBdr>
        </w:div>
        <w:div w:id="652492661">
          <w:marLeft w:val="0"/>
          <w:marRight w:val="0"/>
          <w:marTop w:val="0"/>
          <w:marBottom w:val="0"/>
          <w:divBdr>
            <w:top w:val="none" w:sz="0" w:space="0" w:color="auto"/>
            <w:left w:val="none" w:sz="0" w:space="0" w:color="auto"/>
            <w:bottom w:val="none" w:sz="0" w:space="0" w:color="auto"/>
            <w:right w:val="none" w:sz="0" w:space="0" w:color="auto"/>
          </w:divBdr>
        </w:div>
        <w:div w:id="1934512559">
          <w:marLeft w:val="0"/>
          <w:marRight w:val="0"/>
          <w:marTop w:val="0"/>
          <w:marBottom w:val="0"/>
          <w:divBdr>
            <w:top w:val="none" w:sz="0" w:space="0" w:color="auto"/>
            <w:left w:val="none" w:sz="0" w:space="0" w:color="auto"/>
            <w:bottom w:val="none" w:sz="0" w:space="0" w:color="auto"/>
            <w:right w:val="none" w:sz="0" w:space="0" w:color="auto"/>
          </w:divBdr>
        </w:div>
        <w:div w:id="1081678399">
          <w:marLeft w:val="0"/>
          <w:marRight w:val="0"/>
          <w:marTop w:val="0"/>
          <w:marBottom w:val="0"/>
          <w:divBdr>
            <w:top w:val="none" w:sz="0" w:space="0" w:color="auto"/>
            <w:left w:val="none" w:sz="0" w:space="0" w:color="auto"/>
            <w:bottom w:val="none" w:sz="0" w:space="0" w:color="auto"/>
            <w:right w:val="none" w:sz="0" w:space="0" w:color="auto"/>
          </w:divBdr>
        </w:div>
        <w:div w:id="1769229259">
          <w:marLeft w:val="0"/>
          <w:marRight w:val="0"/>
          <w:marTop w:val="0"/>
          <w:marBottom w:val="0"/>
          <w:divBdr>
            <w:top w:val="none" w:sz="0" w:space="0" w:color="auto"/>
            <w:left w:val="none" w:sz="0" w:space="0" w:color="auto"/>
            <w:bottom w:val="none" w:sz="0" w:space="0" w:color="auto"/>
            <w:right w:val="none" w:sz="0" w:space="0" w:color="auto"/>
          </w:divBdr>
        </w:div>
        <w:div w:id="920408073">
          <w:marLeft w:val="0"/>
          <w:marRight w:val="0"/>
          <w:marTop w:val="0"/>
          <w:marBottom w:val="0"/>
          <w:divBdr>
            <w:top w:val="none" w:sz="0" w:space="0" w:color="auto"/>
            <w:left w:val="none" w:sz="0" w:space="0" w:color="auto"/>
            <w:bottom w:val="none" w:sz="0" w:space="0" w:color="auto"/>
            <w:right w:val="none" w:sz="0" w:space="0" w:color="auto"/>
          </w:divBdr>
        </w:div>
        <w:div w:id="21906814">
          <w:marLeft w:val="0"/>
          <w:marRight w:val="0"/>
          <w:marTop w:val="0"/>
          <w:marBottom w:val="0"/>
          <w:divBdr>
            <w:top w:val="none" w:sz="0" w:space="0" w:color="auto"/>
            <w:left w:val="none" w:sz="0" w:space="0" w:color="auto"/>
            <w:bottom w:val="none" w:sz="0" w:space="0" w:color="auto"/>
            <w:right w:val="none" w:sz="0" w:space="0" w:color="auto"/>
          </w:divBdr>
        </w:div>
        <w:div w:id="245892792">
          <w:marLeft w:val="0"/>
          <w:marRight w:val="0"/>
          <w:marTop w:val="0"/>
          <w:marBottom w:val="0"/>
          <w:divBdr>
            <w:top w:val="none" w:sz="0" w:space="0" w:color="auto"/>
            <w:left w:val="none" w:sz="0" w:space="0" w:color="auto"/>
            <w:bottom w:val="none" w:sz="0" w:space="0" w:color="auto"/>
            <w:right w:val="none" w:sz="0" w:space="0" w:color="auto"/>
          </w:divBdr>
        </w:div>
        <w:div w:id="1021975949">
          <w:marLeft w:val="0"/>
          <w:marRight w:val="0"/>
          <w:marTop w:val="0"/>
          <w:marBottom w:val="0"/>
          <w:divBdr>
            <w:top w:val="none" w:sz="0" w:space="0" w:color="auto"/>
            <w:left w:val="none" w:sz="0" w:space="0" w:color="auto"/>
            <w:bottom w:val="none" w:sz="0" w:space="0" w:color="auto"/>
            <w:right w:val="none" w:sz="0" w:space="0" w:color="auto"/>
          </w:divBdr>
        </w:div>
        <w:div w:id="1110662151">
          <w:marLeft w:val="0"/>
          <w:marRight w:val="0"/>
          <w:marTop w:val="0"/>
          <w:marBottom w:val="0"/>
          <w:divBdr>
            <w:top w:val="none" w:sz="0" w:space="0" w:color="auto"/>
            <w:left w:val="none" w:sz="0" w:space="0" w:color="auto"/>
            <w:bottom w:val="none" w:sz="0" w:space="0" w:color="auto"/>
            <w:right w:val="none" w:sz="0" w:space="0" w:color="auto"/>
          </w:divBdr>
        </w:div>
        <w:div w:id="519392540">
          <w:marLeft w:val="0"/>
          <w:marRight w:val="0"/>
          <w:marTop w:val="0"/>
          <w:marBottom w:val="0"/>
          <w:divBdr>
            <w:top w:val="none" w:sz="0" w:space="0" w:color="auto"/>
            <w:left w:val="none" w:sz="0" w:space="0" w:color="auto"/>
            <w:bottom w:val="none" w:sz="0" w:space="0" w:color="auto"/>
            <w:right w:val="none" w:sz="0" w:space="0" w:color="auto"/>
          </w:divBdr>
        </w:div>
        <w:div w:id="1416324520">
          <w:marLeft w:val="0"/>
          <w:marRight w:val="0"/>
          <w:marTop w:val="0"/>
          <w:marBottom w:val="0"/>
          <w:divBdr>
            <w:top w:val="none" w:sz="0" w:space="0" w:color="auto"/>
            <w:left w:val="none" w:sz="0" w:space="0" w:color="auto"/>
            <w:bottom w:val="none" w:sz="0" w:space="0" w:color="auto"/>
            <w:right w:val="none" w:sz="0" w:space="0" w:color="auto"/>
          </w:divBdr>
        </w:div>
        <w:div w:id="1994947063">
          <w:marLeft w:val="0"/>
          <w:marRight w:val="0"/>
          <w:marTop w:val="0"/>
          <w:marBottom w:val="0"/>
          <w:divBdr>
            <w:top w:val="none" w:sz="0" w:space="0" w:color="auto"/>
            <w:left w:val="none" w:sz="0" w:space="0" w:color="auto"/>
            <w:bottom w:val="none" w:sz="0" w:space="0" w:color="auto"/>
            <w:right w:val="none" w:sz="0" w:space="0" w:color="auto"/>
          </w:divBdr>
        </w:div>
        <w:div w:id="582446267">
          <w:marLeft w:val="0"/>
          <w:marRight w:val="0"/>
          <w:marTop w:val="0"/>
          <w:marBottom w:val="0"/>
          <w:divBdr>
            <w:top w:val="none" w:sz="0" w:space="0" w:color="auto"/>
            <w:left w:val="none" w:sz="0" w:space="0" w:color="auto"/>
            <w:bottom w:val="none" w:sz="0" w:space="0" w:color="auto"/>
            <w:right w:val="none" w:sz="0" w:space="0" w:color="auto"/>
          </w:divBdr>
        </w:div>
        <w:div w:id="1803965187">
          <w:marLeft w:val="0"/>
          <w:marRight w:val="0"/>
          <w:marTop w:val="0"/>
          <w:marBottom w:val="0"/>
          <w:divBdr>
            <w:top w:val="none" w:sz="0" w:space="0" w:color="auto"/>
            <w:left w:val="none" w:sz="0" w:space="0" w:color="auto"/>
            <w:bottom w:val="none" w:sz="0" w:space="0" w:color="auto"/>
            <w:right w:val="none" w:sz="0" w:space="0" w:color="auto"/>
          </w:divBdr>
        </w:div>
        <w:div w:id="1059668035">
          <w:marLeft w:val="0"/>
          <w:marRight w:val="0"/>
          <w:marTop w:val="0"/>
          <w:marBottom w:val="0"/>
          <w:divBdr>
            <w:top w:val="none" w:sz="0" w:space="0" w:color="auto"/>
            <w:left w:val="none" w:sz="0" w:space="0" w:color="auto"/>
            <w:bottom w:val="none" w:sz="0" w:space="0" w:color="auto"/>
            <w:right w:val="none" w:sz="0" w:space="0" w:color="auto"/>
          </w:divBdr>
        </w:div>
        <w:div w:id="1453860095">
          <w:marLeft w:val="0"/>
          <w:marRight w:val="0"/>
          <w:marTop w:val="0"/>
          <w:marBottom w:val="0"/>
          <w:divBdr>
            <w:top w:val="none" w:sz="0" w:space="0" w:color="auto"/>
            <w:left w:val="none" w:sz="0" w:space="0" w:color="auto"/>
            <w:bottom w:val="none" w:sz="0" w:space="0" w:color="auto"/>
            <w:right w:val="none" w:sz="0" w:space="0" w:color="auto"/>
          </w:divBdr>
        </w:div>
        <w:div w:id="1658607286">
          <w:marLeft w:val="0"/>
          <w:marRight w:val="0"/>
          <w:marTop w:val="0"/>
          <w:marBottom w:val="0"/>
          <w:divBdr>
            <w:top w:val="none" w:sz="0" w:space="0" w:color="auto"/>
            <w:left w:val="none" w:sz="0" w:space="0" w:color="auto"/>
            <w:bottom w:val="none" w:sz="0" w:space="0" w:color="auto"/>
            <w:right w:val="none" w:sz="0" w:space="0" w:color="auto"/>
          </w:divBdr>
        </w:div>
        <w:div w:id="751774265">
          <w:marLeft w:val="0"/>
          <w:marRight w:val="0"/>
          <w:marTop w:val="0"/>
          <w:marBottom w:val="0"/>
          <w:divBdr>
            <w:top w:val="none" w:sz="0" w:space="0" w:color="auto"/>
            <w:left w:val="none" w:sz="0" w:space="0" w:color="auto"/>
            <w:bottom w:val="none" w:sz="0" w:space="0" w:color="auto"/>
            <w:right w:val="none" w:sz="0" w:space="0" w:color="auto"/>
          </w:divBdr>
        </w:div>
        <w:div w:id="1456675037">
          <w:marLeft w:val="0"/>
          <w:marRight w:val="0"/>
          <w:marTop w:val="0"/>
          <w:marBottom w:val="0"/>
          <w:divBdr>
            <w:top w:val="none" w:sz="0" w:space="0" w:color="auto"/>
            <w:left w:val="none" w:sz="0" w:space="0" w:color="auto"/>
            <w:bottom w:val="none" w:sz="0" w:space="0" w:color="auto"/>
            <w:right w:val="none" w:sz="0" w:space="0" w:color="auto"/>
          </w:divBdr>
        </w:div>
        <w:div w:id="1779595627">
          <w:marLeft w:val="0"/>
          <w:marRight w:val="0"/>
          <w:marTop w:val="0"/>
          <w:marBottom w:val="0"/>
          <w:divBdr>
            <w:top w:val="none" w:sz="0" w:space="0" w:color="auto"/>
            <w:left w:val="none" w:sz="0" w:space="0" w:color="auto"/>
            <w:bottom w:val="none" w:sz="0" w:space="0" w:color="auto"/>
            <w:right w:val="none" w:sz="0" w:space="0" w:color="auto"/>
          </w:divBdr>
        </w:div>
        <w:div w:id="631908994">
          <w:marLeft w:val="0"/>
          <w:marRight w:val="0"/>
          <w:marTop w:val="0"/>
          <w:marBottom w:val="0"/>
          <w:divBdr>
            <w:top w:val="none" w:sz="0" w:space="0" w:color="auto"/>
            <w:left w:val="none" w:sz="0" w:space="0" w:color="auto"/>
            <w:bottom w:val="none" w:sz="0" w:space="0" w:color="auto"/>
            <w:right w:val="none" w:sz="0" w:space="0" w:color="auto"/>
          </w:divBdr>
        </w:div>
        <w:div w:id="1330014683">
          <w:marLeft w:val="0"/>
          <w:marRight w:val="0"/>
          <w:marTop w:val="0"/>
          <w:marBottom w:val="0"/>
          <w:divBdr>
            <w:top w:val="none" w:sz="0" w:space="0" w:color="auto"/>
            <w:left w:val="none" w:sz="0" w:space="0" w:color="auto"/>
            <w:bottom w:val="none" w:sz="0" w:space="0" w:color="auto"/>
            <w:right w:val="none" w:sz="0" w:space="0" w:color="auto"/>
          </w:divBdr>
        </w:div>
        <w:div w:id="804085406">
          <w:marLeft w:val="0"/>
          <w:marRight w:val="0"/>
          <w:marTop w:val="0"/>
          <w:marBottom w:val="0"/>
          <w:divBdr>
            <w:top w:val="none" w:sz="0" w:space="0" w:color="auto"/>
            <w:left w:val="none" w:sz="0" w:space="0" w:color="auto"/>
            <w:bottom w:val="none" w:sz="0" w:space="0" w:color="auto"/>
            <w:right w:val="none" w:sz="0" w:space="0" w:color="auto"/>
          </w:divBdr>
        </w:div>
        <w:div w:id="1877086688">
          <w:marLeft w:val="0"/>
          <w:marRight w:val="0"/>
          <w:marTop w:val="0"/>
          <w:marBottom w:val="0"/>
          <w:divBdr>
            <w:top w:val="none" w:sz="0" w:space="0" w:color="auto"/>
            <w:left w:val="none" w:sz="0" w:space="0" w:color="auto"/>
            <w:bottom w:val="none" w:sz="0" w:space="0" w:color="auto"/>
            <w:right w:val="none" w:sz="0" w:space="0" w:color="auto"/>
          </w:divBdr>
        </w:div>
        <w:div w:id="1281952883">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 w:id="599991463">
          <w:marLeft w:val="0"/>
          <w:marRight w:val="0"/>
          <w:marTop w:val="0"/>
          <w:marBottom w:val="0"/>
          <w:divBdr>
            <w:top w:val="none" w:sz="0" w:space="0" w:color="auto"/>
            <w:left w:val="none" w:sz="0" w:space="0" w:color="auto"/>
            <w:bottom w:val="none" w:sz="0" w:space="0" w:color="auto"/>
            <w:right w:val="none" w:sz="0" w:space="0" w:color="auto"/>
          </w:divBdr>
        </w:div>
        <w:div w:id="1077627909">
          <w:marLeft w:val="0"/>
          <w:marRight w:val="0"/>
          <w:marTop w:val="0"/>
          <w:marBottom w:val="0"/>
          <w:divBdr>
            <w:top w:val="none" w:sz="0" w:space="0" w:color="auto"/>
            <w:left w:val="none" w:sz="0" w:space="0" w:color="auto"/>
            <w:bottom w:val="none" w:sz="0" w:space="0" w:color="auto"/>
            <w:right w:val="none" w:sz="0" w:space="0" w:color="auto"/>
          </w:divBdr>
        </w:div>
        <w:div w:id="1952779667">
          <w:marLeft w:val="0"/>
          <w:marRight w:val="0"/>
          <w:marTop w:val="0"/>
          <w:marBottom w:val="0"/>
          <w:divBdr>
            <w:top w:val="none" w:sz="0" w:space="0" w:color="auto"/>
            <w:left w:val="none" w:sz="0" w:space="0" w:color="auto"/>
            <w:bottom w:val="none" w:sz="0" w:space="0" w:color="auto"/>
            <w:right w:val="none" w:sz="0" w:space="0" w:color="auto"/>
          </w:divBdr>
        </w:div>
        <w:div w:id="1579900101">
          <w:marLeft w:val="0"/>
          <w:marRight w:val="0"/>
          <w:marTop w:val="0"/>
          <w:marBottom w:val="0"/>
          <w:divBdr>
            <w:top w:val="none" w:sz="0" w:space="0" w:color="auto"/>
            <w:left w:val="none" w:sz="0" w:space="0" w:color="auto"/>
            <w:bottom w:val="none" w:sz="0" w:space="0" w:color="auto"/>
            <w:right w:val="none" w:sz="0" w:space="0" w:color="auto"/>
          </w:divBdr>
        </w:div>
        <w:div w:id="631325199">
          <w:marLeft w:val="0"/>
          <w:marRight w:val="0"/>
          <w:marTop w:val="0"/>
          <w:marBottom w:val="0"/>
          <w:divBdr>
            <w:top w:val="none" w:sz="0" w:space="0" w:color="auto"/>
            <w:left w:val="none" w:sz="0" w:space="0" w:color="auto"/>
            <w:bottom w:val="none" w:sz="0" w:space="0" w:color="auto"/>
            <w:right w:val="none" w:sz="0" w:space="0" w:color="auto"/>
          </w:divBdr>
        </w:div>
        <w:div w:id="1640724682">
          <w:marLeft w:val="0"/>
          <w:marRight w:val="0"/>
          <w:marTop w:val="0"/>
          <w:marBottom w:val="0"/>
          <w:divBdr>
            <w:top w:val="none" w:sz="0" w:space="0" w:color="auto"/>
            <w:left w:val="none" w:sz="0" w:space="0" w:color="auto"/>
            <w:bottom w:val="none" w:sz="0" w:space="0" w:color="auto"/>
            <w:right w:val="none" w:sz="0" w:space="0" w:color="auto"/>
          </w:divBdr>
        </w:div>
        <w:div w:id="302077037">
          <w:marLeft w:val="0"/>
          <w:marRight w:val="0"/>
          <w:marTop w:val="0"/>
          <w:marBottom w:val="0"/>
          <w:divBdr>
            <w:top w:val="none" w:sz="0" w:space="0" w:color="auto"/>
            <w:left w:val="none" w:sz="0" w:space="0" w:color="auto"/>
            <w:bottom w:val="none" w:sz="0" w:space="0" w:color="auto"/>
            <w:right w:val="none" w:sz="0" w:space="0" w:color="auto"/>
          </w:divBdr>
        </w:div>
        <w:div w:id="190731619">
          <w:marLeft w:val="0"/>
          <w:marRight w:val="0"/>
          <w:marTop w:val="0"/>
          <w:marBottom w:val="0"/>
          <w:divBdr>
            <w:top w:val="none" w:sz="0" w:space="0" w:color="auto"/>
            <w:left w:val="none" w:sz="0" w:space="0" w:color="auto"/>
            <w:bottom w:val="none" w:sz="0" w:space="0" w:color="auto"/>
            <w:right w:val="none" w:sz="0" w:space="0" w:color="auto"/>
          </w:divBdr>
        </w:div>
        <w:div w:id="1650091914">
          <w:marLeft w:val="0"/>
          <w:marRight w:val="0"/>
          <w:marTop w:val="0"/>
          <w:marBottom w:val="0"/>
          <w:divBdr>
            <w:top w:val="none" w:sz="0" w:space="0" w:color="auto"/>
            <w:left w:val="none" w:sz="0" w:space="0" w:color="auto"/>
            <w:bottom w:val="none" w:sz="0" w:space="0" w:color="auto"/>
            <w:right w:val="none" w:sz="0" w:space="0" w:color="auto"/>
          </w:divBdr>
        </w:div>
        <w:div w:id="1329290664">
          <w:marLeft w:val="0"/>
          <w:marRight w:val="0"/>
          <w:marTop w:val="0"/>
          <w:marBottom w:val="0"/>
          <w:divBdr>
            <w:top w:val="none" w:sz="0" w:space="0" w:color="auto"/>
            <w:left w:val="none" w:sz="0" w:space="0" w:color="auto"/>
            <w:bottom w:val="none" w:sz="0" w:space="0" w:color="auto"/>
            <w:right w:val="none" w:sz="0" w:space="0" w:color="auto"/>
          </w:divBdr>
        </w:div>
        <w:div w:id="717095430">
          <w:marLeft w:val="0"/>
          <w:marRight w:val="0"/>
          <w:marTop w:val="0"/>
          <w:marBottom w:val="0"/>
          <w:divBdr>
            <w:top w:val="none" w:sz="0" w:space="0" w:color="auto"/>
            <w:left w:val="none" w:sz="0" w:space="0" w:color="auto"/>
            <w:bottom w:val="none" w:sz="0" w:space="0" w:color="auto"/>
            <w:right w:val="none" w:sz="0" w:space="0" w:color="auto"/>
          </w:divBdr>
        </w:div>
        <w:div w:id="798886385">
          <w:marLeft w:val="0"/>
          <w:marRight w:val="0"/>
          <w:marTop w:val="0"/>
          <w:marBottom w:val="0"/>
          <w:divBdr>
            <w:top w:val="none" w:sz="0" w:space="0" w:color="auto"/>
            <w:left w:val="none" w:sz="0" w:space="0" w:color="auto"/>
            <w:bottom w:val="none" w:sz="0" w:space="0" w:color="auto"/>
            <w:right w:val="none" w:sz="0" w:space="0" w:color="auto"/>
          </w:divBdr>
        </w:div>
        <w:div w:id="1965768447">
          <w:marLeft w:val="0"/>
          <w:marRight w:val="0"/>
          <w:marTop w:val="0"/>
          <w:marBottom w:val="0"/>
          <w:divBdr>
            <w:top w:val="none" w:sz="0" w:space="0" w:color="auto"/>
            <w:left w:val="none" w:sz="0" w:space="0" w:color="auto"/>
            <w:bottom w:val="none" w:sz="0" w:space="0" w:color="auto"/>
            <w:right w:val="none" w:sz="0" w:space="0" w:color="auto"/>
          </w:divBdr>
        </w:div>
        <w:div w:id="1514610679">
          <w:marLeft w:val="0"/>
          <w:marRight w:val="0"/>
          <w:marTop w:val="0"/>
          <w:marBottom w:val="0"/>
          <w:divBdr>
            <w:top w:val="none" w:sz="0" w:space="0" w:color="auto"/>
            <w:left w:val="none" w:sz="0" w:space="0" w:color="auto"/>
            <w:bottom w:val="none" w:sz="0" w:space="0" w:color="auto"/>
            <w:right w:val="none" w:sz="0" w:space="0" w:color="auto"/>
          </w:divBdr>
        </w:div>
        <w:div w:id="1742096651">
          <w:marLeft w:val="0"/>
          <w:marRight w:val="0"/>
          <w:marTop w:val="0"/>
          <w:marBottom w:val="0"/>
          <w:divBdr>
            <w:top w:val="none" w:sz="0" w:space="0" w:color="auto"/>
            <w:left w:val="none" w:sz="0" w:space="0" w:color="auto"/>
            <w:bottom w:val="none" w:sz="0" w:space="0" w:color="auto"/>
            <w:right w:val="none" w:sz="0" w:space="0" w:color="auto"/>
          </w:divBdr>
        </w:div>
        <w:div w:id="1081410998">
          <w:marLeft w:val="0"/>
          <w:marRight w:val="0"/>
          <w:marTop w:val="0"/>
          <w:marBottom w:val="0"/>
          <w:divBdr>
            <w:top w:val="none" w:sz="0" w:space="0" w:color="auto"/>
            <w:left w:val="none" w:sz="0" w:space="0" w:color="auto"/>
            <w:bottom w:val="none" w:sz="0" w:space="0" w:color="auto"/>
            <w:right w:val="none" w:sz="0" w:space="0" w:color="auto"/>
          </w:divBdr>
        </w:div>
        <w:div w:id="504128032">
          <w:marLeft w:val="0"/>
          <w:marRight w:val="0"/>
          <w:marTop w:val="0"/>
          <w:marBottom w:val="0"/>
          <w:divBdr>
            <w:top w:val="none" w:sz="0" w:space="0" w:color="auto"/>
            <w:left w:val="none" w:sz="0" w:space="0" w:color="auto"/>
            <w:bottom w:val="none" w:sz="0" w:space="0" w:color="auto"/>
            <w:right w:val="none" w:sz="0" w:space="0" w:color="auto"/>
          </w:divBdr>
        </w:div>
        <w:div w:id="354158036">
          <w:marLeft w:val="0"/>
          <w:marRight w:val="0"/>
          <w:marTop w:val="0"/>
          <w:marBottom w:val="0"/>
          <w:divBdr>
            <w:top w:val="none" w:sz="0" w:space="0" w:color="auto"/>
            <w:left w:val="none" w:sz="0" w:space="0" w:color="auto"/>
            <w:bottom w:val="none" w:sz="0" w:space="0" w:color="auto"/>
            <w:right w:val="none" w:sz="0" w:space="0" w:color="auto"/>
          </w:divBdr>
        </w:div>
        <w:div w:id="739064482">
          <w:marLeft w:val="0"/>
          <w:marRight w:val="0"/>
          <w:marTop w:val="0"/>
          <w:marBottom w:val="0"/>
          <w:divBdr>
            <w:top w:val="none" w:sz="0" w:space="0" w:color="auto"/>
            <w:left w:val="none" w:sz="0" w:space="0" w:color="auto"/>
            <w:bottom w:val="none" w:sz="0" w:space="0" w:color="auto"/>
            <w:right w:val="none" w:sz="0" w:space="0" w:color="auto"/>
          </w:divBdr>
        </w:div>
        <w:div w:id="17512160">
          <w:marLeft w:val="0"/>
          <w:marRight w:val="0"/>
          <w:marTop w:val="0"/>
          <w:marBottom w:val="0"/>
          <w:divBdr>
            <w:top w:val="none" w:sz="0" w:space="0" w:color="auto"/>
            <w:left w:val="none" w:sz="0" w:space="0" w:color="auto"/>
            <w:bottom w:val="none" w:sz="0" w:space="0" w:color="auto"/>
            <w:right w:val="none" w:sz="0" w:space="0" w:color="auto"/>
          </w:divBdr>
        </w:div>
        <w:div w:id="1086222525">
          <w:marLeft w:val="0"/>
          <w:marRight w:val="0"/>
          <w:marTop w:val="0"/>
          <w:marBottom w:val="0"/>
          <w:divBdr>
            <w:top w:val="none" w:sz="0" w:space="0" w:color="auto"/>
            <w:left w:val="none" w:sz="0" w:space="0" w:color="auto"/>
            <w:bottom w:val="none" w:sz="0" w:space="0" w:color="auto"/>
            <w:right w:val="none" w:sz="0" w:space="0" w:color="auto"/>
          </w:divBdr>
        </w:div>
        <w:div w:id="730419373">
          <w:marLeft w:val="0"/>
          <w:marRight w:val="0"/>
          <w:marTop w:val="0"/>
          <w:marBottom w:val="0"/>
          <w:divBdr>
            <w:top w:val="none" w:sz="0" w:space="0" w:color="auto"/>
            <w:left w:val="none" w:sz="0" w:space="0" w:color="auto"/>
            <w:bottom w:val="none" w:sz="0" w:space="0" w:color="auto"/>
            <w:right w:val="none" w:sz="0" w:space="0" w:color="auto"/>
          </w:divBdr>
        </w:div>
        <w:div w:id="415135445">
          <w:marLeft w:val="0"/>
          <w:marRight w:val="0"/>
          <w:marTop w:val="0"/>
          <w:marBottom w:val="0"/>
          <w:divBdr>
            <w:top w:val="none" w:sz="0" w:space="0" w:color="auto"/>
            <w:left w:val="none" w:sz="0" w:space="0" w:color="auto"/>
            <w:bottom w:val="none" w:sz="0" w:space="0" w:color="auto"/>
            <w:right w:val="none" w:sz="0" w:space="0" w:color="auto"/>
          </w:divBdr>
        </w:div>
        <w:div w:id="1684356273">
          <w:marLeft w:val="0"/>
          <w:marRight w:val="0"/>
          <w:marTop w:val="0"/>
          <w:marBottom w:val="0"/>
          <w:divBdr>
            <w:top w:val="none" w:sz="0" w:space="0" w:color="auto"/>
            <w:left w:val="none" w:sz="0" w:space="0" w:color="auto"/>
            <w:bottom w:val="none" w:sz="0" w:space="0" w:color="auto"/>
            <w:right w:val="none" w:sz="0" w:space="0" w:color="auto"/>
          </w:divBdr>
        </w:div>
        <w:div w:id="1892183919">
          <w:marLeft w:val="0"/>
          <w:marRight w:val="0"/>
          <w:marTop w:val="0"/>
          <w:marBottom w:val="0"/>
          <w:divBdr>
            <w:top w:val="none" w:sz="0" w:space="0" w:color="auto"/>
            <w:left w:val="none" w:sz="0" w:space="0" w:color="auto"/>
            <w:bottom w:val="none" w:sz="0" w:space="0" w:color="auto"/>
            <w:right w:val="none" w:sz="0" w:space="0" w:color="auto"/>
          </w:divBdr>
        </w:div>
        <w:div w:id="819542652">
          <w:marLeft w:val="0"/>
          <w:marRight w:val="0"/>
          <w:marTop w:val="0"/>
          <w:marBottom w:val="0"/>
          <w:divBdr>
            <w:top w:val="none" w:sz="0" w:space="0" w:color="auto"/>
            <w:left w:val="none" w:sz="0" w:space="0" w:color="auto"/>
            <w:bottom w:val="none" w:sz="0" w:space="0" w:color="auto"/>
            <w:right w:val="none" w:sz="0" w:space="0" w:color="auto"/>
          </w:divBdr>
        </w:div>
        <w:div w:id="946352843">
          <w:marLeft w:val="0"/>
          <w:marRight w:val="0"/>
          <w:marTop w:val="0"/>
          <w:marBottom w:val="0"/>
          <w:divBdr>
            <w:top w:val="none" w:sz="0" w:space="0" w:color="auto"/>
            <w:left w:val="none" w:sz="0" w:space="0" w:color="auto"/>
            <w:bottom w:val="none" w:sz="0" w:space="0" w:color="auto"/>
            <w:right w:val="none" w:sz="0" w:space="0" w:color="auto"/>
          </w:divBdr>
        </w:div>
        <w:div w:id="1008097278">
          <w:marLeft w:val="0"/>
          <w:marRight w:val="0"/>
          <w:marTop w:val="0"/>
          <w:marBottom w:val="0"/>
          <w:divBdr>
            <w:top w:val="none" w:sz="0" w:space="0" w:color="auto"/>
            <w:left w:val="none" w:sz="0" w:space="0" w:color="auto"/>
            <w:bottom w:val="none" w:sz="0" w:space="0" w:color="auto"/>
            <w:right w:val="none" w:sz="0" w:space="0" w:color="auto"/>
          </w:divBdr>
        </w:div>
        <w:div w:id="1147011686">
          <w:marLeft w:val="0"/>
          <w:marRight w:val="0"/>
          <w:marTop w:val="0"/>
          <w:marBottom w:val="0"/>
          <w:divBdr>
            <w:top w:val="none" w:sz="0" w:space="0" w:color="auto"/>
            <w:left w:val="none" w:sz="0" w:space="0" w:color="auto"/>
            <w:bottom w:val="none" w:sz="0" w:space="0" w:color="auto"/>
            <w:right w:val="none" w:sz="0" w:space="0" w:color="auto"/>
          </w:divBdr>
        </w:div>
        <w:div w:id="439303551">
          <w:marLeft w:val="0"/>
          <w:marRight w:val="0"/>
          <w:marTop w:val="0"/>
          <w:marBottom w:val="0"/>
          <w:divBdr>
            <w:top w:val="none" w:sz="0" w:space="0" w:color="auto"/>
            <w:left w:val="none" w:sz="0" w:space="0" w:color="auto"/>
            <w:bottom w:val="none" w:sz="0" w:space="0" w:color="auto"/>
            <w:right w:val="none" w:sz="0" w:space="0" w:color="auto"/>
          </w:divBdr>
        </w:div>
        <w:div w:id="1571499310">
          <w:marLeft w:val="0"/>
          <w:marRight w:val="0"/>
          <w:marTop w:val="0"/>
          <w:marBottom w:val="0"/>
          <w:divBdr>
            <w:top w:val="none" w:sz="0" w:space="0" w:color="auto"/>
            <w:left w:val="none" w:sz="0" w:space="0" w:color="auto"/>
            <w:bottom w:val="none" w:sz="0" w:space="0" w:color="auto"/>
            <w:right w:val="none" w:sz="0" w:space="0" w:color="auto"/>
          </w:divBdr>
        </w:div>
        <w:div w:id="1449810933">
          <w:marLeft w:val="0"/>
          <w:marRight w:val="0"/>
          <w:marTop w:val="0"/>
          <w:marBottom w:val="0"/>
          <w:divBdr>
            <w:top w:val="none" w:sz="0" w:space="0" w:color="auto"/>
            <w:left w:val="none" w:sz="0" w:space="0" w:color="auto"/>
            <w:bottom w:val="none" w:sz="0" w:space="0" w:color="auto"/>
            <w:right w:val="none" w:sz="0" w:space="0" w:color="auto"/>
          </w:divBdr>
        </w:div>
        <w:div w:id="1775245622">
          <w:marLeft w:val="0"/>
          <w:marRight w:val="0"/>
          <w:marTop w:val="0"/>
          <w:marBottom w:val="0"/>
          <w:divBdr>
            <w:top w:val="none" w:sz="0" w:space="0" w:color="auto"/>
            <w:left w:val="none" w:sz="0" w:space="0" w:color="auto"/>
            <w:bottom w:val="none" w:sz="0" w:space="0" w:color="auto"/>
            <w:right w:val="none" w:sz="0" w:space="0" w:color="auto"/>
          </w:divBdr>
        </w:div>
        <w:div w:id="803280462">
          <w:marLeft w:val="0"/>
          <w:marRight w:val="0"/>
          <w:marTop w:val="0"/>
          <w:marBottom w:val="0"/>
          <w:divBdr>
            <w:top w:val="none" w:sz="0" w:space="0" w:color="auto"/>
            <w:left w:val="none" w:sz="0" w:space="0" w:color="auto"/>
            <w:bottom w:val="none" w:sz="0" w:space="0" w:color="auto"/>
            <w:right w:val="none" w:sz="0" w:space="0" w:color="auto"/>
          </w:divBdr>
        </w:div>
        <w:div w:id="1225793136">
          <w:marLeft w:val="0"/>
          <w:marRight w:val="0"/>
          <w:marTop w:val="0"/>
          <w:marBottom w:val="0"/>
          <w:divBdr>
            <w:top w:val="none" w:sz="0" w:space="0" w:color="auto"/>
            <w:left w:val="none" w:sz="0" w:space="0" w:color="auto"/>
            <w:bottom w:val="none" w:sz="0" w:space="0" w:color="auto"/>
            <w:right w:val="none" w:sz="0" w:space="0" w:color="auto"/>
          </w:divBdr>
        </w:div>
        <w:div w:id="1085767043">
          <w:marLeft w:val="0"/>
          <w:marRight w:val="0"/>
          <w:marTop w:val="0"/>
          <w:marBottom w:val="0"/>
          <w:divBdr>
            <w:top w:val="none" w:sz="0" w:space="0" w:color="auto"/>
            <w:left w:val="none" w:sz="0" w:space="0" w:color="auto"/>
            <w:bottom w:val="none" w:sz="0" w:space="0" w:color="auto"/>
            <w:right w:val="none" w:sz="0" w:space="0" w:color="auto"/>
          </w:divBdr>
        </w:div>
        <w:div w:id="620840219">
          <w:marLeft w:val="0"/>
          <w:marRight w:val="0"/>
          <w:marTop w:val="0"/>
          <w:marBottom w:val="0"/>
          <w:divBdr>
            <w:top w:val="none" w:sz="0" w:space="0" w:color="auto"/>
            <w:left w:val="none" w:sz="0" w:space="0" w:color="auto"/>
            <w:bottom w:val="none" w:sz="0" w:space="0" w:color="auto"/>
            <w:right w:val="none" w:sz="0" w:space="0" w:color="auto"/>
          </w:divBdr>
        </w:div>
        <w:div w:id="685861402">
          <w:marLeft w:val="0"/>
          <w:marRight w:val="0"/>
          <w:marTop w:val="0"/>
          <w:marBottom w:val="0"/>
          <w:divBdr>
            <w:top w:val="none" w:sz="0" w:space="0" w:color="auto"/>
            <w:left w:val="none" w:sz="0" w:space="0" w:color="auto"/>
            <w:bottom w:val="none" w:sz="0" w:space="0" w:color="auto"/>
            <w:right w:val="none" w:sz="0" w:space="0" w:color="auto"/>
          </w:divBdr>
        </w:div>
        <w:div w:id="518668140">
          <w:marLeft w:val="0"/>
          <w:marRight w:val="0"/>
          <w:marTop w:val="0"/>
          <w:marBottom w:val="0"/>
          <w:divBdr>
            <w:top w:val="none" w:sz="0" w:space="0" w:color="auto"/>
            <w:left w:val="none" w:sz="0" w:space="0" w:color="auto"/>
            <w:bottom w:val="none" w:sz="0" w:space="0" w:color="auto"/>
            <w:right w:val="none" w:sz="0" w:space="0" w:color="auto"/>
          </w:divBdr>
        </w:div>
        <w:div w:id="972751525">
          <w:marLeft w:val="0"/>
          <w:marRight w:val="0"/>
          <w:marTop w:val="0"/>
          <w:marBottom w:val="0"/>
          <w:divBdr>
            <w:top w:val="none" w:sz="0" w:space="0" w:color="auto"/>
            <w:left w:val="none" w:sz="0" w:space="0" w:color="auto"/>
            <w:bottom w:val="none" w:sz="0" w:space="0" w:color="auto"/>
            <w:right w:val="none" w:sz="0" w:space="0" w:color="auto"/>
          </w:divBdr>
        </w:div>
        <w:div w:id="1941981859">
          <w:marLeft w:val="0"/>
          <w:marRight w:val="0"/>
          <w:marTop w:val="0"/>
          <w:marBottom w:val="0"/>
          <w:divBdr>
            <w:top w:val="none" w:sz="0" w:space="0" w:color="auto"/>
            <w:left w:val="none" w:sz="0" w:space="0" w:color="auto"/>
            <w:bottom w:val="none" w:sz="0" w:space="0" w:color="auto"/>
            <w:right w:val="none" w:sz="0" w:space="0" w:color="auto"/>
          </w:divBdr>
        </w:div>
        <w:div w:id="1790468115">
          <w:marLeft w:val="0"/>
          <w:marRight w:val="0"/>
          <w:marTop w:val="0"/>
          <w:marBottom w:val="0"/>
          <w:divBdr>
            <w:top w:val="none" w:sz="0" w:space="0" w:color="auto"/>
            <w:left w:val="none" w:sz="0" w:space="0" w:color="auto"/>
            <w:bottom w:val="none" w:sz="0" w:space="0" w:color="auto"/>
            <w:right w:val="none" w:sz="0" w:space="0" w:color="auto"/>
          </w:divBdr>
        </w:div>
        <w:div w:id="1717196051">
          <w:marLeft w:val="0"/>
          <w:marRight w:val="0"/>
          <w:marTop w:val="0"/>
          <w:marBottom w:val="0"/>
          <w:divBdr>
            <w:top w:val="none" w:sz="0" w:space="0" w:color="auto"/>
            <w:left w:val="none" w:sz="0" w:space="0" w:color="auto"/>
            <w:bottom w:val="none" w:sz="0" w:space="0" w:color="auto"/>
            <w:right w:val="none" w:sz="0" w:space="0" w:color="auto"/>
          </w:divBdr>
        </w:div>
        <w:div w:id="1454592624">
          <w:marLeft w:val="0"/>
          <w:marRight w:val="0"/>
          <w:marTop w:val="0"/>
          <w:marBottom w:val="0"/>
          <w:divBdr>
            <w:top w:val="none" w:sz="0" w:space="0" w:color="auto"/>
            <w:left w:val="none" w:sz="0" w:space="0" w:color="auto"/>
            <w:bottom w:val="none" w:sz="0" w:space="0" w:color="auto"/>
            <w:right w:val="none" w:sz="0" w:space="0" w:color="auto"/>
          </w:divBdr>
        </w:div>
        <w:div w:id="842739741">
          <w:marLeft w:val="0"/>
          <w:marRight w:val="0"/>
          <w:marTop w:val="0"/>
          <w:marBottom w:val="0"/>
          <w:divBdr>
            <w:top w:val="none" w:sz="0" w:space="0" w:color="auto"/>
            <w:left w:val="none" w:sz="0" w:space="0" w:color="auto"/>
            <w:bottom w:val="none" w:sz="0" w:space="0" w:color="auto"/>
            <w:right w:val="none" w:sz="0" w:space="0" w:color="auto"/>
          </w:divBdr>
        </w:div>
        <w:div w:id="1886403423">
          <w:marLeft w:val="0"/>
          <w:marRight w:val="0"/>
          <w:marTop w:val="0"/>
          <w:marBottom w:val="0"/>
          <w:divBdr>
            <w:top w:val="none" w:sz="0" w:space="0" w:color="auto"/>
            <w:left w:val="none" w:sz="0" w:space="0" w:color="auto"/>
            <w:bottom w:val="none" w:sz="0" w:space="0" w:color="auto"/>
            <w:right w:val="none" w:sz="0" w:space="0" w:color="auto"/>
          </w:divBdr>
        </w:div>
        <w:div w:id="897521237">
          <w:marLeft w:val="0"/>
          <w:marRight w:val="0"/>
          <w:marTop w:val="0"/>
          <w:marBottom w:val="0"/>
          <w:divBdr>
            <w:top w:val="none" w:sz="0" w:space="0" w:color="auto"/>
            <w:left w:val="none" w:sz="0" w:space="0" w:color="auto"/>
            <w:bottom w:val="none" w:sz="0" w:space="0" w:color="auto"/>
            <w:right w:val="none" w:sz="0" w:space="0" w:color="auto"/>
          </w:divBdr>
        </w:div>
        <w:div w:id="946351570">
          <w:marLeft w:val="0"/>
          <w:marRight w:val="0"/>
          <w:marTop w:val="0"/>
          <w:marBottom w:val="0"/>
          <w:divBdr>
            <w:top w:val="none" w:sz="0" w:space="0" w:color="auto"/>
            <w:left w:val="none" w:sz="0" w:space="0" w:color="auto"/>
            <w:bottom w:val="none" w:sz="0" w:space="0" w:color="auto"/>
            <w:right w:val="none" w:sz="0" w:space="0" w:color="auto"/>
          </w:divBdr>
        </w:div>
        <w:div w:id="1670475907">
          <w:marLeft w:val="0"/>
          <w:marRight w:val="0"/>
          <w:marTop w:val="0"/>
          <w:marBottom w:val="0"/>
          <w:divBdr>
            <w:top w:val="none" w:sz="0" w:space="0" w:color="auto"/>
            <w:left w:val="none" w:sz="0" w:space="0" w:color="auto"/>
            <w:bottom w:val="none" w:sz="0" w:space="0" w:color="auto"/>
            <w:right w:val="none" w:sz="0" w:space="0" w:color="auto"/>
          </w:divBdr>
        </w:div>
        <w:div w:id="1879471122">
          <w:marLeft w:val="0"/>
          <w:marRight w:val="0"/>
          <w:marTop w:val="0"/>
          <w:marBottom w:val="0"/>
          <w:divBdr>
            <w:top w:val="none" w:sz="0" w:space="0" w:color="auto"/>
            <w:left w:val="none" w:sz="0" w:space="0" w:color="auto"/>
            <w:bottom w:val="none" w:sz="0" w:space="0" w:color="auto"/>
            <w:right w:val="none" w:sz="0" w:space="0" w:color="auto"/>
          </w:divBdr>
        </w:div>
        <w:div w:id="1998341616">
          <w:marLeft w:val="0"/>
          <w:marRight w:val="0"/>
          <w:marTop w:val="0"/>
          <w:marBottom w:val="0"/>
          <w:divBdr>
            <w:top w:val="none" w:sz="0" w:space="0" w:color="auto"/>
            <w:left w:val="none" w:sz="0" w:space="0" w:color="auto"/>
            <w:bottom w:val="none" w:sz="0" w:space="0" w:color="auto"/>
            <w:right w:val="none" w:sz="0" w:space="0" w:color="auto"/>
          </w:divBdr>
        </w:div>
        <w:div w:id="755400097">
          <w:marLeft w:val="0"/>
          <w:marRight w:val="0"/>
          <w:marTop w:val="0"/>
          <w:marBottom w:val="0"/>
          <w:divBdr>
            <w:top w:val="none" w:sz="0" w:space="0" w:color="auto"/>
            <w:left w:val="none" w:sz="0" w:space="0" w:color="auto"/>
            <w:bottom w:val="none" w:sz="0" w:space="0" w:color="auto"/>
            <w:right w:val="none" w:sz="0" w:space="0" w:color="auto"/>
          </w:divBdr>
        </w:div>
        <w:div w:id="1032539646">
          <w:marLeft w:val="0"/>
          <w:marRight w:val="0"/>
          <w:marTop w:val="0"/>
          <w:marBottom w:val="0"/>
          <w:divBdr>
            <w:top w:val="none" w:sz="0" w:space="0" w:color="auto"/>
            <w:left w:val="none" w:sz="0" w:space="0" w:color="auto"/>
            <w:bottom w:val="none" w:sz="0" w:space="0" w:color="auto"/>
            <w:right w:val="none" w:sz="0" w:space="0" w:color="auto"/>
          </w:divBdr>
        </w:div>
        <w:div w:id="681858883">
          <w:marLeft w:val="0"/>
          <w:marRight w:val="0"/>
          <w:marTop w:val="0"/>
          <w:marBottom w:val="0"/>
          <w:divBdr>
            <w:top w:val="none" w:sz="0" w:space="0" w:color="auto"/>
            <w:left w:val="none" w:sz="0" w:space="0" w:color="auto"/>
            <w:bottom w:val="none" w:sz="0" w:space="0" w:color="auto"/>
            <w:right w:val="none" w:sz="0" w:space="0" w:color="auto"/>
          </w:divBdr>
        </w:div>
        <w:div w:id="1109157555">
          <w:marLeft w:val="0"/>
          <w:marRight w:val="0"/>
          <w:marTop w:val="0"/>
          <w:marBottom w:val="0"/>
          <w:divBdr>
            <w:top w:val="none" w:sz="0" w:space="0" w:color="auto"/>
            <w:left w:val="none" w:sz="0" w:space="0" w:color="auto"/>
            <w:bottom w:val="none" w:sz="0" w:space="0" w:color="auto"/>
            <w:right w:val="none" w:sz="0" w:space="0" w:color="auto"/>
          </w:divBdr>
        </w:div>
        <w:div w:id="342050365">
          <w:marLeft w:val="0"/>
          <w:marRight w:val="0"/>
          <w:marTop w:val="0"/>
          <w:marBottom w:val="0"/>
          <w:divBdr>
            <w:top w:val="none" w:sz="0" w:space="0" w:color="auto"/>
            <w:left w:val="none" w:sz="0" w:space="0" w:color="auto"/>
            <w:bottom w:val="none" w:sz="0" w:space="0" w:color="auto"/>
            <w:right w:val="none" w:sz="0" w:space="0" w:color="auto"/>
          </w:divBdr>
        </w:div>
        <w:div w:id="497312702">
          <w:marLeft w:val="0"/>
          <w:marRight w:val="0"/>
          <w:marTop w:val="0"/>
          <w:marBottom w:val="0"/>
          <w:divBdr>
            <w:top w:val="none" w:sz="0" w:space="0" w:color="auto"/>
            <w:left w:val="none" w:sz="0" w:space="0" w:color="auto"/>
            <w:bottom w:val="none" w:sz="0" w:space="0" w:color="auto"/>
            <w:right w:val="none" w:sz="0" w:space="0" w:color="auto"/>
          </w:divBdr>
        </w:div>
        <w:div w:id="70278540">
          <w:marLeft w:val="0"/>
          <w:marRight w:val="0"/>
          <w:marTop w:val="0"/>
          <w:marBottom w:val="0"/>
          <w:divBdr>
            <w:top w:val="none" w:sz="0" w:space="0" w:color="auto"/>
            <w:left w:val="none" w:sz="0" w:space="0" w:color="auto"/>
            <w:bottom w:val="none" w:sz="0" w:space="0" w:color="auto"/>
            <w:right w:val="none" w:sz="0" w:space="0" w:color="auto"/>
          </w:divBdr>
        </w:div>
        <w:div w:id="1824082991">
          <w:marLeft w:val="0"/>
          <w:marRight w:val="0"/>
          <w:marTop w:val="0"/>
          <w:marBottom w:val="0"/>
          <w:divBdr>
            <w:top w:val="none" w:sz="0" w:space="0" w:color="auto"/>
            <w:left w:val="none" w:sz="0" w:space="0" w:color="auto"/>
            <w:bottom w:val="none" w:sz="0" w:space="0" w:color="auto"/>
            <w:right w:val="none" w:sz="0" w:space="0" w:color="auto"/>
          </w:divBdr>
        </w:div>
        <w:div w:id="898514405">
          <w:marLeft w:val="0"/>
          <w:marRight w:val="0"/>
          <w:marTop w:val="0"/>
          <w:marBottom w:val="0"/>
          <w:divBdr>
            <w:top w:val="none" w:sz="0" w:space="0" w:color="auto"/>
            <w:left w:val="none" w:sz="0" w:space="0" w:color="auto"/>
            <w:bottom w:val="none" w:sz="0" w:space="0" w:color="auto"/>
            <w:right w:val="none" w:sz="0" w:space="0" w:color="auto"/>
          </w:divBdr>
        </w:div>
        <w:div w:id="475100462">
          <w:marLeft w:val="0"/>
          <w:marRight w:val="0"/>
          <w:marTop w:val="0"/>
          <w:marBottom w:val="0"/>
          <w:divBdr>
            <w:top w:val="none" w:sz="0" w:space="0" w:color="auto"/>
            <w:left w:val="none" w:sz="0" w:space="0" w:color="auto"/>
            <w:bottom w:val="none" w:sz="0" w:space="0" w:color="auto"/>
            <w:right w:val="none" w:sz="0" w:space="0" w:color="auto"/>
          </w:divBdr>
        </w:div>
        <w:div w:id="401366061">
          <w:marLeft w:val="0"/>
          <w:marRight w:val="0"/>
          <w:marTop w:val="0"/>
          <w:marBottom w:val="0"/>
          <w:divBdr>
            <w:top w:val="none" w:sz="0" w:space="0" w:color="auto"/>
            <w:left w:val="none" w:sz="0" w:space="0" w:color="auto"/>
            <w:bottom w:val="none" w:sz="0" w:space="0" w:color="auto"/>
            <w:right w:val="none" w:sz="0" w:space="0" w:color="auto"/>
          </w:divBdr>
        </w:div>
        <w:div w:id="1041634189">
          <w:marLeft w:val="0"/>
          <w:marRight w:val="0"/>
          <w:marTop w:val="0"/>
          <w:marBottom w:val="0"/>
          <w:divBdr>
            <w:top w:val="none" w:sz="0" w:space="0" w:color="auto"/>
            <w:left w:val="none" w:sz="0" w:space="0" w:color="auto"/>
            <w:bottom w:val="none" w:sz="0" w:space="0" w:color="auto"/>
            <w:right w:val="none" w:sz="0" w:space="0" w:color="auto"/>
          </w:divBdr>
        </w:div>
        <w:div w:id="635915220">
          <w:marLeft w:val="0"/>
          <w:marRight w:val="0"/>
          <w:marTop w:val="0"/>
          <w:marBottom w:val="0"/>
          <w:divBdr>
            <w:top w:val="none" w:sz="0" w:space="0" w:color="auto"/>
            <w:left w:val="none" w:sz="0" w:space="0" w:color="auto"/>
            <w:bottom w:val="none" w:sz="0" w:space="0" w:color="auto"/>
            <w:right w:val="none" w:sz="0" w:space="0" w:color="auto"/>
          </w:divBdr>
        </w:div>
        <w:div w:id="759064258">
          <w:marLeft w:val="0"/>
          <w:marRight w:val="0"/>
          <w:marTop w:val="0"/>
          <w:marBottom w:val="0"/>
          <w:divBdr>
            <w:top w:val="none" w:sz="0" w:space="0" w:color="auto"/>
            <w:left w:val="none" w:sz="0" w:space="0" w:color="auto"/>
            <w:bottom w:val="none" w:sz="0" w:space="0" w:color="auto"/>
            <w:right w:val="none" w:sz="0" w:space="0" w:color="auto"/>
          </w:divBdr>
        </w:div>
        <w:div w:id="1508911030">
          <w:marLeft w:val="0"/>
          <w:marRight w:val="0"/>
          <w:marTop w:val="0"/>
          <w:marBottom w:val="0"/>
          <w:divBdr>
            <w:top w:val="none" w:sz="0" w:space="0" w:color="auto"/>
            <w:left w:val="none" w:sz="0" w:space="0" w:color="auto"/>
            <w:bottom w:val="none" w:sz="0" w:space="0" w:color="auto"/>
            <w:right w:val="none" w:sz="0" w:space="0" w:color="auto"/>
          </w:divBdr>
        </w:div>
        <w:div w:id="341661230">
          <w:marLeft w:val="0"/>
          <w:marRight w:val="0"/>
          <w:marTop w:val="0"/>
          <w:marBottom w:val="0"/>
          <w:divBdr>
            <w:top w:val="none" w:sz="0" w:space="0" w:color="auto"/>
            <w:left w:val="none" w:sz="0" w:space="0" w:color="auto"/>
            <w:bottom w:val="none" w:sz="0" w:space="0" w:color="auto"/>
            <w:right w:val="none" w:sz="0" w:space="0" w:color="auto"/>
          </w:divBdr>
        </w:div>
        <w:div w:id="1209420191">
          <w:marLeft w:val="0"/>
          <w:marRight w:val="0"/>
          <w:marTop w:val="0"/>
          <w:marBottom w:val="0"/>
          <w:divBdr>
            <w:top w:val="none" w:sz="0" w:space="0" w:color="auto"/>
            <w:left w:val="none" w:sz="0" w:space="0" w:color="auto"/>
            <w:bottom w:val="none" w:sz="0" w:space="0" w:color="auto"/>
            <w:right w:val="none" w:sz="0" w:space="0" w:color="auto"/>
          </w:divBdr>
        </w:div>
        <w:div w:id="1973053897">
          <w:marLeft w:val="0"/>
          <w:marRight w:val="0"/>
          <w:marTop w:val="0"/>
          <w:marBottom w:val="0"/>
          <w:divBdr>
            <w:top w:val="none" w:sz="0" w:space="0" w:color="auto"/>
            <w:left w:val="none" w:sz="0" w:space="0" w:color="auto"/>
            <w:bottom w:val="none" w:sz="0" w:space="0" w:color="auto"/>
            <w:right w:val="none" w:sz="0" w:space="0" w:color="auto"/>
          </w:divBdr>
        </w:div>
        <w:div w:id="1679893653">
          <w:marLeft w:val="0"/>
          <w:marRight w:val="0"/>
          <w:marTop w:val="0"/>
          <w:marBottom w:val="0"/>
          <w:divBdr>
            <w:top w:val="none" w:sz="0" w:space="0" w:color="auto"/>
            <w:left w:val="none" w:sz="0" w:space="0" w:color="auto"/>
            <w:bottom w:val="none" w:sz="0" w:space="0" w:color="auto"/>
            <w:right w:val="none" w:sz="0" w:space="0" w:color="auto"/>
          </w:divBdr>
        </w:div>
        <w:div w:id="1982005312">
          <w:marLeft w:val="0"/>
          <w:marRight w:val="0"/>
          <w:marTop w:val="0"/>
          <w:marBottom w:val="0"/>
          <w:divBdr>
            <w:top w:val="none" w:sz="0" w:space="0" w:color="auto"/>
            <w:left w:val="none" w:sz="0" w:space="0" w:color="auto"/>
            <w:bottom w:val="none" w:sz="0" w:space="0" w:color="auto"/>
            <w:right w:val="none" w:sz="0" w:space="0" w:color="auto"/>
          </w:divBdr>
        </w:div>
        <w:div w:id="490024199">
          <w:marLeft w:val="0"/>
          <w:marRight w:val="0"/>
          <w:marTop w:val="0"/>
          <w:marBottom w:val="0"/>
          <w:divBdr>
            <w:top w:val="none" w:sz="0" w:space="0" w:color="auto"/>
            <w:left w:val="none" w:sz="0" w:space="0" w:color="auto"/>
            <w:bottom w:val="none" w:sz="0" w:space="0" w:color="auto"/>
            <w:right w:val="none" w:sz="0" w:space="0" w:color="auto"/>
          </w:divBdr>
        </w:div>
        <w:div w:id="1784307649">
          <w:marLeft w:val="0"/>
          <w:marRight w:val="0"/>
          <w:marTop w:val="0"/>
          <w:marBottom w:val="0"/>
          <w:divBdr>
            <w:top w:val="none" w:sz="0" w:space="0" w:color="auto"/>
            <w:left w:val="none" w:sz="0" w:space="0" w:color="auto"/>
            <w:bottom w:val="none" w:sz="0" w:space="0" w:color="auto"/>
            <w:right w:val="none" w:sz="0" w:space="0" w:color="auto"/>
          </w:divBdr>
        </w:div>
        <w:div w:id="511913357">
          <w:marLeft w:val="0"/>
          <w:marRight w:val="0"/>
          <w:marTop w:val="0"/>
          <w:marBottom w:val="0"/>
          <w:divBdr>
            <w:top w:val="none" w:sz="0" w:space="0" w:color="auto"/>
            <w:left w:val="none" w:sz="0" w:space="0" w:color="auto"/>
            <w:bottom w:val="none" w:sz="0" w:space="0" w:color="auto"/>
            <w:right w:val="none" w:sz="0" w:space="0" w:color="auto"/>
          </w:divBdr>
        </w:div>
        <w:div w:id="2126193237">
          <w:marLeft w:val="0"/>
          <w:marRight w:val="0"/>
          <w:marTop w:val="0"/>
          <w:marBottom w:val="0"/>
          <w:divBdr>
            <w:top w:val="none" w:sz="0" w:space="0" w:color="auto"/>
            <w:left w:val="none" w:sz="0" w:space="0" w:color="auto"/>
            <w:bottom w:val="none" w:sz="0" w:space="0" w:color="auto"/>
            <w:right w:val="none" w:sz="0" w:space="0" w:color="auto"/>
          </w:divBdr>
        </w:div>
        <w:div w:id="459112068">
          <w:marLeft w:val="0"/>
          <w:marRight w:val="0"/>
          <w:marTop w:val="0"/>
          <w:marBottom w:val="0"/>
          <w:divBdr>
            <w:top w:val="none" w:sz="0" w:space="0" w:color="auto"/>
            <w:left w:val="none" w:sz="0" w:space="0" w:color="auto"/>
            <w:bottom w:val="none" w:sz="0" w:space="0" w:color="auto"/>
            <w:right w:val="none" w:sz="0" w:space="0" w:color="auto"/>
          </w:divBdr>
        </w:div>
        <w:div w:id="1033843510">
          <w:marLeft w:val="0"/>
          <w:marRight w:val="0"/>
          <w:marTop w:val="0"/>
          <w:marBottom w:val="0"/>
          <w:divBdr>
            <w:top w:val="none" w:sz="0" w:space="0" w:color="auto"/>
            <w:left w:val="none" w:sz="0" w:space="0" w:color="auto"/>
            <w:bottom w:val="none" w:sz="0" w:space="0" w:color="auto"/>
            <w:right w:val="none" w:sz="0" w:space="0" w:color="auto"/>
          </w:divBdr>
        </w:div>
        <w:div w:id="856307203">
          <w:marLeft w:val="0"/>
          <w:marRight w:val="0"/>
          <w:marTop w:val="0"/>
          <w:marBottom w:val="0"/>
          <w:divBdr>
            <w:top w:val="none" w:sz="0" w:space="0" w:color="auto"/>
            <w:left w:val="none" w:sz="0" w:space="0" w:color="auto"/>
            <w:bottom w:val="none" w:sz="0" w:space="0" w:color="auto"/>
            <w:right w:val="none" w:sz="0" w:space="0" w:color="auto"/>
          </w:divBdr>
        </w:div>
        <w:div w:id="796724049">
          <w:marLeft w:val="0"/>
          <w:marRight w:val="0"/>
          <w:marTop w:val="0"/>
          <w:marBottom w:val="0"/>
          <w:divBdr>
            <w:top w:val="none" w:sz="0" w:space="0" w:color="auto"/>
            <w:left w:val="none" w:sz="0" w:space="0" w:color="auto"/>
            <w:bottom w:val="none" w:sz="0" w:space="0" w:color="auto"/>
            <w:right w:val="none" w:sz="0" w:space="0" w:color="auto"/>
          </w:divBdr>
        </w:div>
        <w:div w:id="1055004185">
          <w:marLeft w:val="0"/>
          <w:marRight w:val="0"/>
          <w:marTop w:val="0"/>
          <w:marBottom w:val="0"/>
          <w:divBdr>
            <w:top w:val="none" w:sz="0" w:space="0" w:color="auto"/>
            <w:left w:val="none" w:sz="0" w:space="0" w:color="auto"/>
            <w:bottom w:val="none" w:sz="0" w:space="0" w:color="auto"/>
            <w:right w:val="none" w:sz="0" w:space="0" w:color="auto"/>
          </w:divBdr>
        </w:div>
        <w:div w:id="1541162589">
          <w:marLeft w:val="0"/>
          <w:marRight w:val="0"/>
          <w:marTop w:val="0"/>
          <w:marBottom w:val="0"/>
          <w:divBdr>
            <w:top w:val="none" w:sz="0" w:space="0" w:color="auto"/>
            <w:left w:val="none" w:sz="0" w:space="0" w:color="auto"/>
            <w:bottom w:val="none" w:sz="0" w:space="0" w:color="auto"/>
            <w:right w:val="none" w:sz="0" w:space="0" w:color="auto"/>
          </w:divBdr>
        </w:div>
        <w:div w:id="2027973210">
          <w:marLeft w:val="0"/>
          <w:marRight w:val="0"/>
          <w:marTop w:val="0"/>
          <w:marBottom w:val="0"/>
          <w:divBdr>
            <w:top w:val="none" w:sz="0" w:space="0" w:color="auto"/>
            <w:left w:val="none" w:sz="0" w:space="0" w:color="auto"/>
            <w:bottom w:val="none" w:sz="0" w:space="0" w:color="auto"/>
            <w:right w:val="none" w:sz="0" w:space="0" w:color="auto"/>
          </w:divBdr>
        </w:div>
        <w:div w:id="445850448">
          <w:marLeft w:val="0"/>
          <w:marRight w:val="0"/>
          <w:marTop w:val="0"/>
          <w:marBottom w:val="0"/>
          <w:divBdr>
            <w:top w:val="none" w:sz="0" w:space="0" w:color="auto"/>
            <w:left w:val="none" w:sz="0" w:space="0" w:color="auto"/>
            <w:bottom w:val="none" w:sz="0" w:space="0" w:color="auto"/>
            <w:right w:val="none" w:sz="0" w:space="0" w:color="auto"/>
          </w:divBdr>
        </w:div>
        <w:div w:id="1348680278">
          <w:marLeft w:val="0"/>
          <w:marRight w:val="0"/>
          <w:marTop w:val="0"/>
          <w:marBottom w:val="0"/>
          <w:divBdr>
            <w:top w:val="none" w:sz="0" w:space="0" w:color="auto"/>
            <w:left w:val="none" w:sz="0" w:space="0" w:color="auto"/>
            <w:bottom w:val="none" w:sz="0" w:space="0" w:color="auto"/>
            <w:right w:val="none" w:sz="0" w:space="0" w:color="auto"/>
          </w:divBdr>
        </w:div>
        <w:div w:id="343823790">
          <w:marLeft w:val="0"/>
          <w:marRight w:val="0"/>
          <w:marTop w:val="0"/>
          <w:marBottom w:val="0"/>
          <w:divBdr>
            <w:top w:val="none" w:sz="0" w:space="0" w:color="auto"/>
            <w:left w:val="none" w:sz="0" w:space="0" w:color="auto"/>
            <w:bottom w:val="none" w:sz="0" w:space="0" w:color="auto"/>
            <w:right w:val="none" w:sz="0" w:space="0" w:color="auto"/>
          </w:divBdr>
        </w:div>
        <w:div w:id="82067023">
          <w:marLeft w:val="0"/>
          <w:marRight w:val="0"/>
          <w:marTop w:val="0"/>
          <w:marBottom w:val="0"/>
          <w:divBdr>
            <w:top w:val="none" w:sz="0" w:space="0" w:color="auto"/>
            <w:left w:val="none" w:sz="0" w:space="0" w:color="auto"/>
            <w:bottom w:val="none" w:sz="0" w:space="0" w:color="auto"/>
            <w:right w:val="none" w:sz="0" w:space="0" w:color="auto"/>
          </w:divBdr>
        </w:div>
        <w:div w:id="2125541404">
          <w:marLeft w:val="0"/>
          <w:marRight w:val="0"/>
          <w:marTop w:val="0"/>
          <w:marBottom w:val="0"/>
          <w:divBdr>
            <w:top w:val="none" w:sz="0" w:space="0" w:color="auto"/>
            <w:left w:val="none" w:sz="0" w:space="0" w:color="auto"/>
            <w:bottom w:val="none" w:sz="0" w:space="0" w:color="auto"/>
            <w:right w:val="none" w:sz="0" w:space="0" w:color="auto"/>
          </w:divBdr>
        </w:div>
        <w:div w:id="1185249710">
          <w:marLeft w:val="0"/>
          <w:marRight w:val="0"/>
          <w:marTop w:val="0"/>
          <w:marBottom w:val="0"/>
          <w:divBdr>
            <w:top w:val="none" w:sz="0" w:space="0" w:color="auto"/>
            <w:left w:val="none" w:sz="0" w:space="0" w:color="auto"/>
            <w:bottom w:val="none" w:sz="0" w:space="0" w:color="auto"/>
            <w:right w:val="none" w:sz="0" w:space="0" w:color="auto"/>
          </w:divBdr>
        </w:div>
        <w:div w:id="946619122">
          <w:marLeft w:val="0"/>
          <w:marRight w:val="0"/>
          <w:marTop w:val="0"/>
          <w:marBottom w:val="0"/>
          <w:divBdr>
            <w:top w:val="none" w:sz="0" w:space="0" w:color="auto"/>
            <w:left w:val="none" w:sz="0" w:space="0" w:color="auto"/>
            <w:bottom w:val="none" w:sz="0" w:space="0" w:color="auto"/>
            <w:right w:val="none" w:sz="0" w:space="0" w:color="auto"/>
          </w:divBdr>
        </w:div>
        <w:div w:id="1284769361">
          <w:marLeft w:val="0"/>
          <w:marRight w:val="0"/>
          <w:marTop w:val="0"/>
          <w:marBottom w:val="0"/>
          <w:divBdr>
            <w:top w:val="none" w:sz="0" w:space="0" w:color="auto"/>
            <w:left w:val="none" w:sz="0" w:space="0" w:color="auto"/>
            <w:bottom w:val="none" w:sz="0" w:space="0" w:color="auto"/>
            <w:right w:val="none" w:sz="0" w:space="0" w:color="auto"/>
          </w:divBdr>
        </w:div>
        <w:div w:id="1570076508">
          <w:marLeft w:val="0"/>
          <w:marRight w:val="0"/>
          <w:marTop w:val="0"/>
          <w:marBottom w:val="0"/>
          <w:divBdr>
            <w:top w:val="none" w:sz="0" w:space="0" w:color="auto"/>
            <w:left w:val="none" w:sz="0" w:space="0" w:color="auto"/>
            <w:bottom w:val="none" w:sz="0" w:space="0" w:color="auto"/>
            <w:right w:val="none" w:sz="0" w:space="0" w:color="auto"/>
          </w:divBdr>
        </w:div>
        <w:div w:id="602374118">
          <w:marLeft w:val="0"/>
          <w:marRight w:val="0"/>
          <w:marTop w:val="0"/>
          <w:marBottom w:val="0"/>
          <w:divBdr>
            <w:top w:val="none" w:sz="0" w:space="0" w:color="auto"/>
            <w:left w:val="none" w:sz="0" w:space="0" w:color="auto"/>
            <w:bottom w:val="none" w:sz="0" w:space="0" w:color="auto"/>
            <w:right w:val="none" w:sz="0" w:space="0" w:color="auto"/>
          </w:divBdr>
        </w:div>
        <w:div w:id="1216237849">
          <w:marLeft w:val="0"/>
          <w:marRight w:val="0"/>
          <w:marTop w:val="0"/>
          <w:marBottom w:val="0"/>
          <w:divBdr>
            <w:top w:val="none" w:sz="0" w:space="0" w:color="auto"/>
            <w:left w:val="none" w:sz="0" w:space="0" w:color="auto"/>
            <w:bottom w:val="none" w:sz="0" w:space="0" w:color="auto"/>
            <w:right w:val="none" w:sz="0" w:space="0" w:color="auto"/>
          </w:divBdr>
        </w:div>
        <w:div w:id="1231496630">
          <w:marLeft w:val="0"/>
          <w:marRight w:val="0"/>
          <w:marTop w:val="0"/>
          <w:marBottom w:val="0"/>
          <w:divBdr>
            <w:top w:val="none" w:sz="0" w:space="0" w:color="auto"/>
            <w:left w:val="none" w:sz="0" w:space="0" w:color="auto"/>
            <w:bottom w:val="none" w:sz="0" w:space="0" w:color="auto"/>
            <w:right w:val="none" w:sz="0" w:space="0" w:color="auto"/>
          </w:divBdr>
        </w:div>
        <w:div w:id="1335958279">
          <w:marLeft w:val="0"/>
          <w:marRight w:val="0"/>
          <w:marTop w:val="0"/>
          <w:marBottom w:val="0"/>
          <w:divBdr>
            <w:top w:val="none" w:sz="0" w:space="0" w:color="auto"/>
            <w:left w:val="none" w:sz="0" w:space="0" w:color="auto"/>
            <w:bottom w:val="none" w:sz="0" w:space="0" w:color="auto"/>
            <w:right w:val="none" w:sz="0" w:space="0" w:color="auto"/>
          </w:divBdr>
        </w:div>
        <w:div w:id="1592738913">
          <w:marLeft w:val="0"/>
          <w:marRight w:val="0"/>
          <w:marTop w:val="0"/>
          <w:marBottom w:val="0"/>
          <w:divBdr>
            <w:top w:val="none" w:sz="0" w:space="0" w:color="auto"/>
            <w:left w:val="none" w:sz="0" w:space="0" w:color="auto"/>
            <w:bottom w:val="none" w:sz="0" w:space="0" w:color="auto"/>
            <w:right w:val="none" w:sz="0" w:space="0" w:color="auto"/>
          </w:divBdr>
        </w:div>
        <w:div w:id="1686636256">
          <w:marLeft w:val="0"/>
          <w:marRight w:val="0"/>
          <w:marTop w:val="0"/>
          <w:marBottom w:val="0"/>
          <w:divBdr>
            <w:top w:val="none" w:sz="0" w:space="0" w:color="auto"/>
            <w:left w:val="none" w:sz="0" w:space="0" w:color="auto"/>
            <w:bottom w:val="none" w:sz="0" w:space="0" w:color="auto"/>
            <w:right w:val="none" w:sz="0" w:space="0" w:color="auto"/>
          </w:divBdr>
        </w:div>
        <w:div w:id="1047484355">
          <w:marLeft w:val="0"/>
          <w:marRight w:val="0"/>
          <w:marTop w:val="0"/>
          <w:marBottom w:val="0"/>
          <w:divBdr>
            <w:top w:val="none" w:sz="0" w:space="0" w:color="auto"/>
            <w:left w:val="none" w:sz="0" w:space="0" w:color="auto"/>
            <w:bottom w:val="none" w:sz="0" w:space="0" w:color="auto"/>
            <w:right w:val="none" w:sz="0" w:space="0" w:color="auto"/>
          </w:divBdr>
        </w:div>
        <w:div w:id="2055422773">
          <w:marLeft w:val="0"/>
          <w:marRight w:val="0"/>
          <w:marTop w:val="0"/>
          <w:marBottom w:val="0"/>
          <w:divBdr>
            <w:top w:val="none" w:sz="0" w:space="0" w:color="auto"/>
            <w:left w:val="none" w:sz="0" w:space="0" w:color="auto"/>
            <w:bottom w:val="none" w:sz="0" w:space="0" w:color="auto"/>
            <w:right w:val="none" w:sz="0" w:space="0" w:color="auto"/>
          </w:divBdr>
        </w:div>
        <w:div w:id="1850560692">
          <w:marLeft w:val="0"/>
          <w:marRight w:val="0"/>
          <w:marTop w:val="0"/>
          <w:marBottom w:val="0"/>
          <w:divBdr>
            <w:top w:val="none" w:sz="0" w:space="0" w:color="auto"/>
            <w:left w:val="none" w:sz="0" w:space="0" w:color="auto"/>
            <w:bottom w:val="none" w:sz="0" w:space="0" w:color="auto"/>
            <w:right w:val="none" w:sz="0" w:space="0" w:color="auto"/>
          </w:divBdr>
        </w:div>
        <w:div w:id="624852940">
          <w:marLeft w:val="0"/>
          <w:marRight w:val="0"/>
          <w:marTop w:val="0"/>
          <w:marBottom w:val="0"/>
          <w:divBdr>
            <w:top w:val="none" w:sz="0" w:space="0" w:color="auto"/>
            <w:left w:val="none" w:sz="0" w:space="0" w:color="auto"/>
            <w:bottom w:val="none" w:sz="0" w:space="0" w:color="auto"/>
            <w:right w:val="none" w:sz="0" w:space="0" w:color="auto"/>
          </w:divBdr>
        </w:div>
        <w:div w:id="1942757995">
          <w:marLeft w:val="0"/>
          <w:marRight w:val="0"/>
          <w:marTop w:val="0"/>
          <w:marBottom w:val="0"/>
          <w:divBdr>
            <w:top w:val="none" w:sz="0" w:space="0" w:color="auto"/>
            <w:left w:val="none" w:sz="0" w:space="0" w:color="auto"/>
            <w:bottom w:val="none" w:sz="0" w:space="0" w:color="auto"/>
            <w:right w:val="none" w:sz="0" w:space="0" w:color="auto"/>
          </w:divBdr>
        </w:div>
        <w:div w:id="2129738556">
          <w:marLeft w:val="0"/>
          <w:marRight w:val="0"/>
          <w:marTop w:val="0"/>
          <w:marBottom w:val="0"/>
          <w:divBdr>
            <w:top w:val="none" w:sz="0" w:space="0" w:color="auto"/>
            <w:left w:val="none" w:sz="0" w:space="0" w:color="auto"/>
            <w:bottom w:val="none" w:sz="0" w:space="0" w:color="auto"/>
            <w:right w:val="none" w:sz="0" w:space="0" w:color="auto"/>
          </w:divBdr>
        </w:div>
        <w:div w:id="228273710">
          <w:marLeft w:val="0"/>
          <w:marRight w:val="0"/>
          <w:marTop w:val="0"/>
          <w:marBottom w:val="0"/>
          <w:divBdr>
            <w:top w:val="none" w:sz="0" w:space="0" w:color="auto"/>
            <w:left w:val="none" w:sz="0" w:space="0" w:color="auto"/>
            <w:bottom w:val="none" w:sz="0" w:space="0" w:color="auto"/>
            <w:right w:val="none" w:sz="0" w:space="0" w:color="auto"/>
          </w:divBdr>
        </w:div>
        <w:div w:id="621495926">
          <w:marLeft w:val="0"/>
          <w:marRight w:val="0"/>
          <w:marTop w:val="0"/>
          <w:marBottom w:val="0"/>
          <w:divBdr>
            <w:top w:val="none" w:sz="0" w:space="0" w:color="auto"/>
            <w:left w:val="none" w:sz="0" w:space="0" w:color="auto"/>
            <w:bottom w:val="none" w:sz="0" w:space="0" w:color="auto"/>
            <w:right w:val="none" w:sz="0" w:space="0" w:color="auto"/>
          </w:divBdr>
        </w:div>
        <w:div w:id="1069618109">
          <w:marLeft w:val="0"/>
          <w:marRight w:val="0"/>
          <w:marTop w:val="0"/>
          <w:marBottom w:val="0"/>
          <w:divBdr>
            <w:top w:val="none" w:sz="0" w:space="0" w:color="auto"/>
            <w:left w:val="none" w:sz="0" w:space="0" w:color="auto"/>
            <w:bottom w:val="none" w:sz="0" w:space="0" w:color="auto"/>
            <w:right w:val="none" w:sz="0" w:space="0" w:color="auto"/>
          </w:divBdr>
        </w:div>
        <w:div w:id="1032413050">
          <w:marLeft w:val="0"/>
          <w:marRight w:val="0"/>
          <w:marTop w:val="0"/>
          <w:marBottom w:val="0"/>
          <w:divBdr>
            <w:top w:val="none" w:sz="0" w:space="0" w:color="auto"/>
            <w:left w:val="none" w:sz="0" w:space="0" w:color="auto"/>
            <w:bottom w:val="none" w:sz="0" w:space="0" w:color="auto"/>
            <w:right w:val="none" w:sz="0" w:space="0" w:color="auto"/>
          </w:divBdr>
        </w:div>
        <w:div w:id="1594391429">
          <w:marLeft w:val="0"/>
          <w:marRight w:val="0"/>
          <w:marTop w:val="0"/>
          <w:marBottom w:val="0"/>
          <w:divBdr>
            <w:top w:val="none" w:sz="0" w:space="0" w:color="auto"/>
            <w:left w:val="none" w:sz="0" w:space="0" w:color="auto"/>
            <w:bottom w:val="none" w:sz="0" w:space="0" w:color="auto"/>
            <w:right w:val="none" w:sz="0" w:space="0" w:color="auto"/>
          </w:divBdr>
        </w:div>
        <w:div w:id="1166475770">
          <w:marLeft w:val="0"/>
          <w:marRight w:val="0"/>
          <w:marTop w:val="0"/>
          <w:marBottom w:val="0"/>
          <w:divBdr>
            <w:top w:val="none" w:sz="0" w:space="0" w:color="auto"/>
            <w:left w:val="none" w:sz="0" w:space="0" w:color="auto"/>
            <w:bottom w:val="none" w:sz="0" w:space="0" w:color="auto"/>
            <w:right w:val="none" w:sz="0" w:space="0" w:color="auto"/>
          </w:divBdr>
        </w:div>
        <w:div w:id="1715543632">
          <w:marLeft w:val="0"/>
          <w:marRight w:val="0"/>
          <w:marTop w:val="0"/>
          <w:marBottom w:val="0"/>
          <w:divBdr>
            <w:top w:val="none" w:sz="0" w:space="0" w:color="auto"/>
            <w:left w:val="none" w:sz="0" w:space="0" w:color="auto"/>
            <w:bottom w:val="none" w:sz="0" w:space="0" w:color="auto"/>
            <w:right w:val="none" w:sz="0" w:space="0" w:color="auto"/>
          </w:divBdr>
        </w:div>
        <w:div w:id="2134981091">
          <w:marLeft w:val="0"/>
          <w:marRight w:val="0"/>
          <w:marTop w:val="0"/>
          <w:marBottom w:val="0"/>
          <w:divBdr>
            <w:top w:val="none" w:sz="0" w:space="0" w:color="auto"/>
            <w:left w:val="none" w:sz="0" w:space="0" w:color="auto"/>
            <w:bottom w:val="none" w:sz="0" w:space="0" w:color="auto"/>
            <w:right w:val="none" w:sz="0" w:space="0" w:color="auto"/>
          </w:divBdr>
        </w:div>
        <w:div w:id="1142967885">
          <w:marLeft w:val="0"/>
          <w:marRight w:val="0"/>
          <w:marTop w:val="0"/>
          <w:marBottom w:val="0"/>
          <w:divBdr>
            <w:top w:val="none" w:sz="0" w:space="0" w:color="auto"/>
            <w:left w:val="none" w:sz="0" w:space="0" w:color="auto"/>
            <w:bottom w:val="none" w:sz="0" w:space="0" w:color="auto"/>
            <w:right w:val="none" w:sz="0" w:space="0" w:color="auto"/>
          </w:divBdr>
        </w:div>
        <w:div w:id="2106731721">
          <w:marLeft w:val="0"/>
          <w:marRight w:val="0"/>
          <w:marTop w:val="0"/>
          <w:marBottom w:val="0"/>
          <w:divBdr>
            <w:top w:val="none" w:sz="0" w:space="0" w:color="auto"/>
            <w:left w:val="none" w:sz="0" w:space="0" w:color="auto"/>
            <w:bottom w:val="none" w:sz="0" w:space="0" w:color="auto"/>
            <w:right w:val="none" w:sz="0" w:space="0" w:color="auto"/>
          </w:divBdr>
        </w:div>
        <w:div w:id="1092627664">
          <w:marLeft w:val="0"/>
          <w:marRight w:val="0"/>
          <w:marTop w:val="0"/>
          <w:marBottom w:val="0"/>
          <w:divBdr>
            <w:top w:val="none" w:sz="0" w:space="0" w:color="auto"/>
            <w:left w:val="none" w:sz="0" w:space="0" w:color="auto"/>
            <w:bottom w:val="none" w:sz="0" w:space="0" w:color="auto"/>
            <w:right w:val="none" w:sz="0" w:space="0" w:color="auto"/>
          </w:divBdr>
        </w:div>
        <w:div w:id="1243224549">
          <w:marLeft w:val="0"/>
          <w:marRight w:val="0"/>
          <w:marTop w:val="0"/>
          <w:marBottom w:val="0"/>
          <w:divBdr>
            <w:top w:val="none" w:sz="0" w:space="0" w:color="auto"/>
            <w:left w:val="none" w:sz="0" w:space="0" w:color="auto"/>
            <w:bottom w:val="none" w:sz="0" w:space="0" w:color="auto"/>
            <w:right w:val="none" w:sz="0" w:space="0" w:color="auto"/>
          </w:divBdr>
        </w:div>
        <w:div w:id="109249773">
          <w:marLeft w:val="0"/>
          <w:marRight w:val="0"/>
          <w:marTop w:val="0"/>
          <w:marBottom w:val="0"/>
          <w:divBdr>
            <w:top w:val="none" w:sz="0" w:space="0" w:color="auto"/>
            <w:left w:val="none" w:sz="0" w:space="0" w:color="auto"/>
            <w:bottom w:val="none" w:sz="0" w:space="0" w:color="auto"/>
            <w:right w:val="none" w:sz="0" w:space="0" w:color="auto"/>
          </w:divBdr>
        </w:div>
        <w:div w:id="39787502">
          <w:marLeft w:val="0"/>
          <w:marRight w:val="0"/>
          <w:marTop w:val="0"/>
          <w:marBottom w:val="0"/>
          <w:divBdr>
            <w:top w:val="none" w:sz="0" w:space="0" w:color="auto"/>
            <w:left w:val="none" w:sz="0" w:space="0" w:color="auto"/>
            <w:bottom w:val="none" w:sz="0" w:space="0" w:color="auto"/>
            <w:right w:val="none" w:sz="0" w:space="0" w:color="auto"/>
          </w:divBdr>
        </w:div>
        <w:div w:id="52197019">
          <w:marLeft w:val="0"/>
          <w:marRight w:val="0"/>
          <w:marTop w:val="0"/>
          <w:marBottom w:val="0"/>
          <w:divBdr>
            <w:top w:val="none" w:sz="0" w:space="0" w:color="auto"/>
            <w:left w:val="none" w:sz="0" w:space="0" w:color="auto"/>
            <w:bottom w:val="none" w:sz="0" w:space="0" w:color="auto"/>
            <w:right w:val="none" w:sz="0" w:space="0" w:color="auto"/>
          </w:divBdr>
        </w:div>
        <w:div w:id="980576566">
          <w:marLeft w:val="0"/>
          <w:marRight w:val="0"/>
          <w:marTop w:val="0"/>
          <w:marBottom w:val="0"/>
          <w:divBdr>
            <w:top w:val="none" w:sz="0" w:space="0" w:color="auto"/>
            <w:left w:val="none" w:sz="0" w:space="0" w:color="auto"/>
            <w:bottom w:val="none" w:sz="0" w:space="0" w:color="auto"/>
            <w:right w:val="none" w:sz="0" w:space="0" w:color="auto"/>
          </w:divBdr>
        </w:div>
        <w:div w:id="1393117272">
          <w:marLeft w:val="0"/>
          <w:marRight w:val="0"/>
          <w:marTop w:val="0"/>
          <w:marBottom w:val="0"/>
          <w:divBdr>
            <w:top w:val="none" w:sz="0" w:space="0" w:color="auto"/>
            <w:left w:val="none" w:sz="0" w:space="0" w:color="auto"/>
            <w:bottom w:val="none" w:sz="0" w:space="0" w:color="auto"/>
            <w:right w:val="none" w:sz="0" w:space="0" w:color="auto"/>
          </w:divBdr>
        </w:div>
        <w:div w:id="1764033654">
          <w:marLeft w:val="0"/>
          <w:marRight w:val="0"/>
          <w:marTop w:val="0"/>
          <w:marBottom w:val="0"/>
          <w:divBdr>
            <w:top w:val="none" w:sz="0" w:space="0" w:color="auto"/>
            <w:left w:val="none" w:sz="0" w:space="0" w:color="auto"/>
            <w:bottom w:val="none" w:sz="0" w:space="0" w:color="auto"/>
            <w:right w:val="none" w:sz="0" w:space="0" w:color="auto"/>
          </w:divBdr>
        </w:div>
        <w:div w:id="550312488">
          <w:marLeft w:val="0"/>
          <w:marRight w:val="0"/>
          <w:marTop w:val="0"/>
          <w:marBottom w:val="0"/>
          <w:divBdr>
            <w:top w:val="none" w:sz="0" w:space="0" w:color="auto"/>
            <w:left w:val="none" w:sz="0" w:space="0" w:color="auto"/>
            <w:bottom w:val="none" w:sz="0" w:space="0" w:color="auto"/>
            <w:right w:val="none" w:sz="0" w:space="0" w:color="auto"/>
          </w:divBdr>
        </w:div>
        <w:div w:id="238633351">
          <w:marLeft w:val="0"/>
          <w:marRight w:val="0"/>
          <w:marTop w:val="0"/>
          <w:marBottom w:val="0"/>
          <w:divBdr>
            <w:top w:val="none" w:sz="0" w:space="0" w:color="auto"/>
            <w:left w:val="none" w:sz="0" w:space="0" w:color="auto"/>
            <w:bottom w:val="none" w:sz="0" w:space="0" w:color="auto"/>
            <w:right w:val="none" w:sz="0" w:space="0" w:color="auto"/>
          </w:divBdr>
        </w:div>
        <w:div w:id="1902279161">
          <w:marLeft w:val="0"/>
          <w:marRight w:val="0"/>
          <w:marTop w:val="0"/>
          <w:marBottom w:val="0"/>
          <w:divBdr>
            <w:top w:val="none" w:sz="0" w:space="0" w:color="auto"/>
            <w:left w:val="none" w:sz="0" w:space="0" w:color="auto"/>
            <w:bottom w:val="none" w:sz="0" w:space="0" w:color="auto"/>
            <w:right w:val="none" w:sz="0" w:space="0" w:color="auto"/>
          </w:divBdr>
        </w:div>
        <w:div w:id="1734767581">
          <w:marLeft w:val="0"/>
          <w:marRight w:val="0"/>
          <w:marTop w:val="0"/>
          <w:marBottom w:val="0"/>
          <w:divBdr>
            <w:top w:val="none" w:sz="0" w:space="0" w:color="auto"/>
            <w:left w:val="none" w:sz="0" w:space="0" w:color="auto"/>
            <w:bottom w:val="none" w:sz="0" w:space="0" w:color="auto"/>
            <w:right w:val="none" w:sz="0" w:space="0" w:color="auto"/>
          </w:divBdr>
        </w:div>
        <w:div w:id="40205737">
          <w:marLeft w:val="0"/>
          <w:marRight w:val="0"/>
          <w:marTop w:val="0"/>
          <w:marBottom w:val="0"/>
          <w:divBdr>
            <w:top w:val="none" w:sz="0" w:space="0" w:color="auto"/>
            <w:left w:val="none" w:sz="0" w:space="0" w:color="auto"/>
            <w:bottom w:val="none" w:sz="0" w:space="0" w:color="auto"/>
            <w:right w:val="none" w:sz="0" w:space="0" w:color="auto"/>
          </w:divBdr>
        </w:div>
        <w:div w:id="1867331474">
          <w:marLeft w:val="0"/>
          <w:marRight w:val="0"/>
          <w:marTop w:val="0"/>
          <w:marBottom w:val="0"/>
          <w:divBdr>
            <w:top w:val="none" w:sz="0" w:space="0" w:color="auto"/>
            <w:left w:val="none" w:sz="0" w:space="0" w:color="auto"/>
            <w:bottom w:val="none" w:sz="0" w:space="0" w:color="auto"/>
            <w:right w:val="none" w:sz="0" w:space="0" w:color="auto"/>
          </w:divBdr>
        </w:div>
        <w:div w:id="1879277300">
          <w:marLeft w:val="0"/>
          <w:marRight w:val="0"/>
          <w:marTop w:val="0"/>
          <w:marBottom w:val="0"/>
          <w:divBdr>
            <w:top w:val="none" w:sz="0" w:space="0" w:color="auto"/>
            <w:left w:val="none" w:sz="0" w:space="0" w:color="auto"/>
            <w:bottom w:val="none" w:sz="0" w:space="0" w:color="auto"/>
            <w:right w:val="none" w:sz="0" w:space="0" w:color="auto"/>
          </w:divBdr>
        </w:div>
        <w:div w:id="371539147">
          <w:marLeft w:val="0"/>
          <w:marRight w:val="0"/>
          <w:marTop w:val="0"/>
          <w:marBottom w:val="0"/>
          <w:divBdr>
            <w:top w:val="none" w:sz="0" w:space="0" w:color="auto"/>
            <w:left w:val="none" w:sz="0" w:space="0" w:color="auto"/>
            <w:bottom w:val="none" w:sz="0" w:space="0" w:color="auto"/>
            <w:right w:val="none" w:sz="0" w:space="0" w:color="auto"/>
          </w:divBdr>
        </w:div>
        <w:div w:id="1409380661">
          <w:marLeft w:val="0"/>
          <w:marRight w:val="0"/>
          <w:marTop w:val="0"/>
          <w:marBottom w:val="0"/>
          <w:divBdr>
            <w:top w:val="none" w:sz="0" w:space="0" w:color="auto"/>
            <w:left w:val="none" w:sz="0" w:space="0" w:color="auto"/>
            <w:bottom w:val="none" w:sz="0" w:space="0" w:color="auto"/>
            <w:right w:val="none" w:sz="0" w:space="0" w:color="auto"/>
          </w:divBdr>
        </w:div>
        <w:div w:id="382751158">
          <w:marLeft w:val="0"/>
          <w:marRight w:val="0"/>
          <w:marTop w:val="0"/>
          <w:marBottom w:val="0"/>
          <w:divBdr>
            <w:top w:val="none" w:sz="0" w:space="0" w:color="auto"/>
            <w:left w:val="none" w:sz="0" w:space="0" w:color="auto"/>
            <w:bottom w:val="none" w:sz="0" w:space="0" w:color="auto"/>
            <w:right w:val="none" w:sz="0" w:space="0" w:color="auto"/>
          </w:divBdr>
        </w:div>
        <w:div w:id="1686974625">
          <w:marLeft w:val="0"/>
          <w:marRight w:val="0"/>
          <w:marTop w:val="0"/>
          <w:marBottom w:val="0"/>
          <w:divBdr>
            <w:top w:val="none" w:sz="0" w:space="0" w:color="auto"/>
            <w:left w:val="none" w:sz="0" w:space="0" w:color="auto"/>
            <w:bottom w:val="none" w:sz="0" w:space="0" w:color="auto"/>
            <w:right w:val="none" w:sz="0" w:space="0" w:color="auto"/>
          </w:divBdr>
        </w:div>
        <w:div w:id="942150447">
          <w:marLeft w:val="0"/>
          <w:marRight w:val="0"/>
          <w:marTop w:val="0"/>
          <w:marBottom w:val="0"/>
          <w:divBdr>
            <w:top w:val="none" w:sz="0" w:space="0" w:color="auto"/>
            <w:left w:val="none" w:sz="0" w:space="0" w:color="auto"/>
            <w:bottom w:val="none" w:sz="0" w:space="0" w:color="auto"/>
            <w:right w:val="none" w:sz="0" w:space="0" w:color="auto"/>
          </w:divBdr>
        </w:div>
        <w:div w:id="227422708">
          <w:marLeft w:val="0"/>
          <w:marRight w:val="0"/>
          <w:marTop w:val="0"/>
          <w:marBottom w:val="0"/>
          <w:divBdr>
            <w:top w:val="none" w:sz="0" w:space="0" w:color="auto"/>
            <w:left w:val="none" w:sz="0" w:space="0" w:color="auto"/>
            <w:bottom w:val="none" w:sz="0" w:space="0" w:color="auto"/>
            <w:right w:val="none" w:sz="0" w:space="0" w:color="auto"/>
          </w:divBdr>
        </w:div>
        <w:div w:id="118299859">
          <w:marLeft w:val="0"/>
          <w:marRight w:val="0"/>
          <w:marTop w:val="0"/>
          <w:marBottom w:val="0"/>
          <w:divBdr>
            <w:top w:val="none" w:sz="0" w:space="0" w:color="auto"/>
            <w:left w:val="none" w:sz="0" w:space="0" w:color="auto"/>
            <w:bottom w:val="none" w:sz="0" w:space="0" w:color="auto"/>
            <w:right w:val="none" w:sz="0" w:space="0" w:color="auto"/>
          </w:divBdr>
        </w:div>
        <w:div w:id="1736391491">
          <w:marLeft w:val="0"/>
          <w:marRight w:val="0"/>
          <w:marTop w:val="0"/>
          <w:marBottom w:val="0"/>
          <w:divBdr>
            <w:top w:val="none" w:sz="0" w:space="0" w:color="auto"/>
            <w:left w:val="none" w:sz="0" w:space="0" w:color="auto"/>
            <w:bottom w:val="none" w:sz="0" w:space="0" w:color="auto"/>
            <w:right w:val="none" w:sz="0" w:space="0" w:color="auto"/>
          </w:divBdr>
        </w:div>
        <w:div w:id="6253281">
          <w:marLeft w:val="0"/>
          <w:marRight w:val="0"/>
          <w:marTop w:val="0"/>
          <w:marBottom w:val="0"/>
          <w:divBdr>
            <w:top w:val="none" w:sz="0" w:space="0" w:color="auto"/>
            <w:left w:val="none" w:sz="0" w:space="0" w:color="auto"/>
            <w:bottom w:val="none" w:sz="0" w:space="0" w:color="auto"/>
            <w:right w:val="none" w:sz="0" w:space="0" w:color="auto"/>
          </w:divBdr>
        </w:div>
        <w:div w:id="1644383588">
          <w:marLeft w:val="0"/>
          <w:marRight w:val="0"/>
          <w:marTop w:val="0"/>
          <w:marBottom w:val="0"/>
          <w:divBdr>
            <w:top w:val="none" w:sz="0" w:space="0" w:color="auto"/>
            <w:left w:val="none" w:sz="0" w:space="0" w:color="auto"/>
            <w:bottom w:val="none" w:sz="0" w:space="0" w:color="auto"/>
            <w:right w:val="none" w:sz="0" w:space="0" w:color="auto"/>
          </w:divBdr>
        </w:div>
        <w:div w:id="354581752">
          <w:marLeft w:val="0"/>
          <w:marRight w:val="0"/>
          <w:marTop w:val="0"/>
          <w:marBottom w:val="0"/>
          <w:divBdr>
            <w:top w:val="none" w:sz="0" w:space="0" w:color="auto"/>
            <w:left w:val="none" w:sz="0" w:space="0" w:color="auto"/>
            <w:bottom w:val="none" w:sz="0" w:space="0" w:color="auto"/>
            <w:right w:val="none" w:sz="0" w:space="0" w:color="auto"/>
          </w:divBdr>
        </w:div>
        <w:div w:id="1764453867">
          <w:marLeft w:val="0"/>
          <w:marRight w:val="0"/>
          <w:marTop w:val="0"/>
          <w:marBottom w:val="0"/>
          <w:divBdr>
            <w:top w:val="none" w:sz="0" w:space="0" w:color="auto"/>
            <w:left w:val="none" w:sz="0" w:space="0" w:color="auto"/>
            <w:bottom w:val="none" w:sz="0" w:space="0" w:color="auto"/>
            <w:right w:val="none" w:sz="0" w:space="0" w:color="auto"/>
          </w:divBdr>
        </w:div>
        <w:div w:id="1903056517">
          <w:marLeft w:val="0"/>
          <w:marRight w:val="0"/>
          <w:marTop w:val="0"/>
          <w:marBottom w:val="0"/>
          <w:divBdr>
            <w:top w:val="none" w:sz="0" w:space="0" w:color="auto"/>
            <w:left w:val="none" w:sz="0" w:space="0" w:color="auto"/>
            <w:bottom w:val="none" w:sz="0" w:space="0" w:color="auto"/>
            <w:right w:val="none" w:sz="0" w:space="0" w:color="auto"/>
          </w:divBdr>
        </w:div>
        <w:div w:id="1445228827">
          <w:marLeft w:val="0"/>
          <w:marRight w:val="0"/>
          <w:marTop w:val="0"/>
          <w:marBottom w:val="0"/>
          <w:divBdr>
            <w:top w:val="none" w:sz="0" w:space="0" w:color="auto"/>
            <w:left w:val="none" w:sz="0" w:space="0" w:color="auto"/>
            <w:bottom w:val="none" w:sz="0" w:space="0" w:color="auto"/>
            <w:right w:val="none" w:sz="0" w:space="0" w:color="auto"/>
          </w:divBdr>
        </w:div>
        <w:div w:id="1259408091">
          <w:marLeft w:val="0"/>
          <w:marRight w:val="0"/>
          <w:marTop w:val="0"/>
          <w:marBottom w:val="0"/>
          <w:divBdr>
            <w:top w:val="none" w:sz="0" w:space="0" w:color="auto"/>
            <w:left w:val="none" w:sz="0" w:space="0" w:color="auto"/>
            <w:bottom w:val="none" w:sz="0" w:space="0" w:color="auto"/>
            <w:right w:val="none" w:sz="0" w:space="0" w:color="auto"/>
          </w:divBdr>
        </w:div>
        <w:div w:id="2120299651">
          <w:marLeft w:val="0"/>
          <w:marRight w:val="0"/>
          <w:marTop w:val="0"/>
          <w:marBottom w:val="0"/>
          <w:divBdr>
            <w:top w:val="none" w:sz="0" w:space="0" w:color="auto"/>
            <w:left w:val="none" w:sz="0" w:space="0" w:color="auto"/>
            <w:bottom w:val="none" w:sz="0" w:space="0" w:color="auto"/>
            <w:right w:val="none" w:sz="0" w:space="0" w:color="auto"/>
          </w:divBdr>
        </w:div>
        <w:div w:id="328215557">
          <w:marLeft w:val="0"/>
          <w:marRight w:val="0"/>
          <w:marTop w:val="0"/>
          <w:marBottom w:val="0"/>
          <w:divBdr>
            <w:top w:val="none" w:sz="0" w:space="0" w:color="auto"/>
            <w:left w:val="none" w:sz="0" w:space="0" w:color="auto"/>
            <w:bottom w:val="none" w:sz="0" w:space="0" w:color="auto"/>
            <w:right w:val="none" w:sz="0" w:space="0" w:color="auto"/>
          </w:divBdr>
        </w:div>
        <w:div w:id="1309898899">
          <w:marLeft w:val="0"/>
          <w:marRight w:val="0"/>
          <w:marTop w:val="0"/>
          <w:marBottom w:val="0"/>
          <w:divBdr>
            <w:top w:val="none" w:sz="0" w:space="0" w:color="auto"/>
            <w:left w:val="none" w:sz="0" w:space="0" w:color="auto"/>
            <w:bottom w:val="none" w:sz="0" w:space="0" w:color="auto"/>
            <w:right w:val="none" w:sz="0" w:space="0" w:color="auto"/>
          </w:divBdr>
        </w:div>
        <w:div w:id="968317427">
          <w:marLeft w:val="0"/>
          <w:marRight w:val="0"/>
          <w:marTop w:val="0"/>
          <w:marBottom w:val="0"/>
          <w:divBdr>
            <w:top w:val="none" w:sz="0" w:space="0" w:color="auto"/>
            <w:left w:val="none" w:sz="0" w:space="0" w:color="auto"/>
            <w:bottom w:val="none" w:sz="0" w:space="0" w:color="auto"/>
            <w:right w:val="none" w:sz="0" w:space="0" w:color="auto"/>
          </w:divBdr>
        </w:div>
        <w:div w:id="1838887536">
          <w:marLeft w:val="0"/>
          <w:marRight w:val="0"/>
          <w:marTop w:val="0"/>
          <w:marBottom w:val="0"/>
          <w:divBdr>
            <w:top w:val="none" w:sz="0" w:space="0" w:color="auto"/>
            <w:left w:val="none" w:sz="0" w:space="0" w:color="auto"/>
            <w:bottom w:val="none" w:sz="0" w:space="0" w:color="auto"/>
            <w:right w:val="none" w:sz="0" w:space="0" w:color="auto"/>
          </w:divBdr>
        </w:div>
        <w:div w:id="158467377">
          <w:marLeft w:val="0"/>
          <w:marRight w:val="0"/>
          <w:marTop w:val="0"/>
          <w:marBottom w:val="0"/>
          <w:divBdr>
            <w:top w:val="none" w:sz="0" w:space="0" w:color="auto"/>
            <w:left w:val="none" w:sz="0" w:space="0" w:color="auto"/>
            <w:bottom w:val="none" w:sz="0" w:space="0" w:color="auto"/>
            <w:right w:val="none" w:sz="0" w:space="0" w:color="auto"/>
          </w:divBdr>
        </w:div>
        <w:div w:id="832141862">
          <w:marLeft w:val="0"/>
          <w:marRight w:val="0"/>
          <w:marTop w:val="0"/>
          <w:marBottom w:val="0"/>
          <w:divBdr>
            <w:top w:val="none" w:sz="0" w:space="0" w:color="auto"/>
            <w:left w:val="none" w:sz="0" w:space="0" w:color="auto"/>
            <w:bottom w:val="none" w:sz="0" w:space="0" w:color="auto"/>
            <w:right w:val="none" w:sz="0" w:space="0" w:color="auto"/>
          </w:divBdr>
        </w:div>
        <w:div w:id="547305280">
          <w:marLeft w:val="0"/>
          <w:marRight w:val="0"/>
          <w:marTop w:val="0"/>
          <w:marBottom w:val="0"/>
          <w:divBdr>
            <w:top w:val="none" w:sz="0" w:space="0" w:color="auto"/>
            <w:left w:val="none" w:sz="0" w:space="0" w:color="auto"/>
            <w:bottom w:val="none" w:sz="0" w:space="0" w:color="auto"/>
            <w:right w:val="none" w:sz="0" w:space="0" w:color="auto"/>
          </w:divBdr>
        </w:div>
        <w:div w:id="691765112">
          <w:marLeft w:val="0"/>
          <w:marRight w:val="0"/>
          <w:marTop w:val="0"/>
          <w:marBottom w:val="0"/>
          <w:divBdr>
            <w:top w:val="none" w:sz="0" w:space="0" w:color="auto"/>
            <w:left w:val="none" w:sz="0" w:space="0" w:color="auto"/>
            <w:bottom w:val="none" w:sz="0" w:space="0" w:color="auto"/>
            <w:right w:val="none" w:sz="0" w:space="0" w:color="auto"/>
          </w:divBdr>
        </w:div>
        <w:div w:id="1402167987">
          <w:marLeft w:val="0"/>
          <w:marRight w:val="0"/>
          <w:marTop w:val="0"/>
          <w:marBottom w:val="0"/>
          <w:divBdr>
            <w:top w:val="none" w:sz="0" w:space="0" w:color="auto"/>
            <w:left w:val="none" w:sz="0" w:space="0" w:color="auto"/>
            <w:bottom w:val="none" w:sz="0" w:space="0" w:color="auto"/>
            <w:right w:val="none" w:sz="0" w:space="0" w:color="auto"/>
          </w:divBdr>
        </w:div>
        <w:div w:id="422339653">
          <w:marLeft w:val="0"/>
          <w:marRight w:val="0"/>
          <w:marTop w:val="0"/>
          <w:marBottom w:val="0"/>
          <w:divBdr>
            <w:top w:val="none" w:sz="0" w:space="0" w:color="auto"/>
            <w:left w:val="none" w:sz="0" w:space="0" w:color="auto"/>
            <w:bottom w:val="none" w:sz="0" w:space="0" w:color="auto"/>
            <w:right w:val="none" w:sz="0" w:space="0" w:color="auto"/>
          </w:divBdr>
        </w:div>
        <w:div w:id="1184126808">
          <w:marLeft w:val="0"/>
          <w:marRight w:val="0"/>
          <w:marTop w:val="0"/>
          <w:marBottom w:val="0"/>
          <w:divBdr>
            <w:top w:val="none" w:sz="0" w:space="0" w:color="auto"/>
            <w:left w:val="none" w:sz="0" w:space="0" w:color="auto"/>
            <w:bottom w:val="none" w:sz="0" w:space="0" w:color="auto"/>
            <w:right w:val="none" w:sz="0" w:space="0" w:color="auto"/>
          </w:divBdr>
        </w:div>
        <w:div w:id="1619526322">
          <w:marLeft w:val="0"/>
          <w:marRight w:val="0"/>
          <w:marTop w:val="0"/>
          <w:marBottom w:val="0"/>
          <w:divBdr>
            <w:top w:val="none" w:sz="0" w:space="0" w:color="auto"/>
            <w:left w:val="none" w:sz="0" w:space="0" w:color="auto"/>
            <w:bottom w:val="none" w:sz="0" w:space="0" w:color="auto"/>
            <w:right w:val="none" w:sz="0" w:space="0" w:color="auto"/>
          </w:divBdr>
        </w:div>
        <w:div w:id="1559046122">
          <w:marLeft w:val="0"/>
          <w:marRight w:val="0"/>
          <w:marTop w:val="0"/>
          <w:marBottom w:val="0"/>
          <w:divBdr>
            <w:top w:val="none" w:sz="0" w:space="0" w:color="auto"/>
            <w:left w:val="none" w:sz="0" w:space="0" w:color="auto"/>
            <w:bottom w:val="none" w:sz="0" w:space="0" w:color="auto"/>
            <w:right w:val="none" w:sz="0" w:space="0" w:color="auto"/>
          </w:divBdr>
        </w:div>
        <w:div w:id="1214465149">
          <w:marLeft w:val="0"/>
          <w:marRight w:val="0"/>
          <w:marTop w:val="0"/>
          <w:marBottom w:val="0"/>
          <w:divBdr>
            <w:top w:val="none" w:sz="0" w:space="0" w:color="auto"/>
            <w:left w:val="none" w:sz="0" w:space="0" w:color="auto"/>
            <w:bottom w:val="none" w:sz="0" w:space="0" w:color="auto"/>
            <w:right w:val="none" w:sz="0" w:space="0" w:color="auto"/>
          </w:divBdr>
        </w:div>
        <w:div w:id="11686962">
          <w:marLeft w:val="0"/>
          <w:marRight w:val="0"/>
          <w:marTop w:val="0"/>
          <w:marBottom w:val="0"/>
          <w:divBdr>
            <w:top w:val="none" w:sz="0" w:space="0" w:color="auto"/>
            <w:left w:val="none" w:sz="0" w:space="0" w:color="auto"/>
            <w:bottom w:val="none" w:sz="0" w:space="0" w:color="auto"/>
            <w:right w:val="none" w:sz="0" w:space="0" w:color="auto"/>
          </w:divBdr>
        </w:div>
        <w:div w:id="515654891">
          <w:marLeft w:val="0"/>
          <w:marRight w:val="0"/>
          <w:marTop w:val="0"/>
          <w:marBottom w:val="0"/>
          <w:divBdr>
            <w:top w:val="none" w:sz="0" w:space="0" w:color="auto"/>
            <w:left w:val="none" w:sz="0" w:space="0" w:color="auto"/>
            <w:bottom w:val="none" w:sz="0" w:space="0" w:color="auto"/>
            <w:right w:val="none" w:sz="0" w:space="0" w:color="auto"/>
          </w:divBdr>
        </w:div>
        <w:div w:id="65956034">
          <w:marLeft w:val="0"/>
          <w:marRight w:val="0"/>
          <w:marTop w:val="0"/>
          <w:marBottom w:val="0"/>
          <w:divBdr>
            <w:top w:val="none" w:sz="0" w:space="0" w:color="auto"/>
            <w:left w:val="none" w:sz="0" w:space="0" w:color="auto"/>
            <w:bottom w:val="none" w:sz="0" w:space="0" w:color="auto"/>
            <w:right w:val="none" w:sz="0" w:space="0" w:color="auto"/>
          </w:divBdr>
        </w:div>
        <w:div w:id="2050181007">
          <w:marLeft w:val="0"/>
          <w:marRight w:val="0"/>
          <w:marTop w:val="0"/>
          <w:marBottom w:val="0"/>
          <w:divBdr>
            <w:top w:val="none" w:sz="0" w:space="0" w:color="auto"/>
            <w:left w:val="none" w:sz="0" w:space="0" w:color="auto"/>
            <w:bottom w:val="none" w:sz="0" w:space="0" w:color="auto"/>
            <w:right w:val="none" w:sz="0" w:space="0" w:color="auto"/>
          </w:divBdr>
        </w:div>
        <w:div w:id="1743135132">
          <w:marLeft w:val="0"/>
          <w:marRight w:val="0"/>
          <w:marTop w:val="0"/>
          <w:marBottom w:val="0"/>
          <w:divBdr>
            <w:top w:val="none" w:sz="0" w:space="0" w:color="auto"/>
            <w:left w:val="none" w:sz="0" w:space="0" w:color="auto"/>
            <w:bottom w:val="none" w:sz="0" w:space="0" w:color="auto"/>
            <w:right w:val="none" w:sz="0" w:space="0" w:color="auto"/>
          </w:divBdr>
        </w:div>
        <w:div w:id="2040013328">
          <w:marLeft w:val="0"/>
          <w:marRight w:val="0"/>
          <w:marTop w:val="0"/>
          <w:marBottom w:val="0"/>
          <w:divBdr>
            <w:top w:val="none" w:sz="0" w:space="0" w:color="auto"/>
            <w:left w:val="none" w:sz="0" w:space="0" w:color="auto"/>
            <w:bottom w:val="none" w:sz="0" w:space="0" w:color="auto"/>
            <w:right w:val="none" w:sz="0" w:space="0" w:color="auto"/>
          </w:divBdr>
        </w:div>
        <w:div w:id="1106728868">
          <w:marLeft w:val="0"/>
          <w:marRight w:val="0"/>
          <w:marTop w:val="0"/>
          <w:marBottom w:val="0"/>
          <w:divBdr>
            <w:top w:val="none" w:sz="0" w:space="0" w:color="auto"/>
            <w:left w:val="none" w:sz="0" w:space="0" w:color="auto"/>
            <w:bottom w:val="none" w:sz="0" w:space="0" w:color="auto"/>
            <w:right w:val="none" w:sz="0" w:space="0" w:color="auto"/>
          </w:divBdr>
        </w:div>
        <w:div w:id="1462770298">
          <w:marLeft w:val="0"/>
          <w:marRight w:val="0"/>
          <w:marTop w:val="0"/>
          <w:marBottom w:val="0"/>
          <w:divBdr>
            <w:top w:val="none" w:sz="0" w:space="0" w:color="auto"/>
            <w:left w:val="none" w:sz="0" w:space="0" w:color="auto"/>
            <w:bottom w:val="none" w:sz="0" w:space="0" w:color="auto"/>
            <w:right w:val="none" w:sz="0" w:space="0" w:color="auto"/>
          </w:divBdr>
        </w:div>
        <w:div w:id="1200044981">
          <w:marLeft w:val="0"/>
          <w:marRight w:val="0"/>
          <w:marTop w:val="0"/>
          <w:marBottom w:val="0"/>
          <w:divBdr>
            <w:top w:val="none" w:sz="0" w:space="0" w:color="auto"/>
            <w:left w:val="none" w:sz="0" w:space="0" w:color="auto"/>
            <w:bottom w:val="none" w:sz="0" w:space="0" w:color="auto"/>
            <w:right w:val="none" w:sz="0" w:space="0" w:color="auto"/>
          </w:divBdr>
        </w:div>
        <w:div w:id="922026224">
          <w:marLeft w:val="0"/>
          <w:marRight w:val="0"/>
          <w:marTop w:val="0"/>
          <w:marBottom w:val="0"/>
          <w:divBdr>
            <w:top w:val="none" w:sz="0" w:space="0" w:color="auto"/>
            <w:left w:val="none" w:sz="0" w:space="0" w:color="auto"/>
            <w:bottom w:val="none" w:sz="0" w:space="0" w:color="auto"/>
            <w:right w:val="none" w:sz="0" w:space="0" w:color="auto"/>
          </w:divBdr>
        </w:div>
        <w:div w:id="1923835061">
          <w:marLeft w:val="0"/>
          <w:marRight w:val="0"/>
          <w:marTop w:val="0"/>
          <w:marBottom w:val="0"/>
          <w:divBdr>
            <w:top w:val="none" w:sz="0" w:space="0" w:color="auto"/>
            <w:left w:val="none" w:sz="0" w:space="0" w:color="auto"/>
            <w:bottom w:val="none" w:sz="0" w:space="0" w:color="auto"/>
            <w:right w:val="none" w:sz="0" w:space="0" w:color="auto"/>
          </w:divBdr>
        </w:div>
        <w:div w:id="730007760">
          <w:marLeft w:val="0"/>
          <w:marRight w:val="0"/>
          <w:marTop w:val="0"/>
          <w:marBottom w:val="0"/>
          <w:divBdr>
            <w:top w:val="none" w:sz="0" w:space="0" w:color="auto"/>
            <w:left w:val="none" w:sz="0" w:space="0" w:color="auto"/>
            <w:bottom w:val="none" w:sz="0" w:space="0" w:color="auto"/>
            <w:right w:val="none" w:sz="0" w:space="0" w:color="auto"/>
          </w:divBdr>
        </w:div>
        <w:div w:id="293632983">
          <w:marLeft w:val="0"/>
          <w:marRight w:val="0"/>
          <w:marTop w:val="0"/>
          <w:marBottom w:val="0"/>
          <w:divBdr>
            <w:top w:val="none" w:sz="0" w:space="0" w:color="auto"/>
            <w:left w:val="none" w:sz="0" w:space="0" w:color="auto"/>
            <w:bottom w:val="none" w:sz="0" w:space="0" w:color="auto"/>
            <w:right w:val="none" w:sz="0" w:space="0" w:color="auto"/>
          </w:divBdr>
        </w:div>
        <w:div w:id="15615809">
          <w:marLeft w:val="0"/>
          <w:marRight w:val="0"/>
          <w:marTop w:val="0"/>
          <w:marBottom w:val="0"/>
          <w:divBdr>
            <w:top w:val="none" w:sz="0" w:space="0" w:color="auto"/>
            <w:left w:val="none" w:sz="0" w:space="0" w:color="auto"/>
            <w:bottom w:val="none" w:sz="0" w:space="0" w:color="auto"/>
            <w:right w:val="none" w:sz="0" w:space="0" w:color="auto"/>
          </w:divBdr>
        </w:div>
        <w:div w:id="596598680">
          <w:marLeft w:val="0"/>
          <w:marRight w:val="0"/>
          <w:marTop w:val="0"/>
          <w:marBottom w:val="0"/>
          <w:divBdr>
            <w:top w:val="none" w:sz="0" w:space="0" w:color="auto"/>
            <w:left w:val="none" w:sz="0" w:space="0" w:color="auto"/>
            <w:bottom w:val="none" w:sz="0" w:space="0" w:color="auto"/>
            <w:right w:val="none" w:sz="0" w:space="0" w:color="auto"/>
          </w:divBdr>
        </w:div>
        <w:div w:id="1996955529">
          <w:marLeft w:val="0"/>
          <w:marRight w:val="0"/>
          <w:marTop w:val="0"/>
          <w:marBottom w:val="0"/>
          <w:divBdr>
            <w:top w:val="none" w:sz="0" w:space="0" w:color="auto"/>
            <w:left w:val="none" w:sz="0" w:space="0" w:color="auto"/>
            <w:bottom w:val="none" w:sz="0" w:space="0" w:color="auto"/>
            <w:right w:val="none" w:sz="0" w:space="0" w:color="auto"/>
          </w:divBdr>
        </w:div>
        <w:div w:id="1866748160">
          <w:marLeft w:val="0"/>
          <w:marRight w:val="0"/>
          <w:marTop w:val="0"/>
          <w:marBottom w:val="0"/>
          <w:divBdr>
            <w:top w:val="none" w:sz="0" w:space="0" w:color="auto"/>
            <w:left w:val="none" w:sz="0" w:space="0" w:color="auto"/>
            <w:bottom w:val="none" w:sz="0" w:space="0" w:color="auto"/>
            <w:right w:val="none" w:sz="0" w:space="0" w:color="auto"/>
          </w:divBdr>
        </w:div>
        <w:div w:id="389617391">
          <w:marLeft w:val="0"/>
          <w:marRight w:val="0"/>
          <w:marTop w:val="0"/>
          <w:marBottom w:val="0"/>
          <w:divBdr>
            <w:top w:val="none" w:sz="0" w:space="0" w:color="auto"/>
            <w:left w:val="none" w:sz="0" w:space="0" w:color="auto"/>
            <w:bottom w:val="none" w:sz="0" w:space="0" w:color="auto"/>
            <w:right w:val="none" w:sz="0" w:space="0" w:color="auto"/>
          </w:divBdr>
        </w:div>
        <w:div w:id="1679306494">
          <w:marLeft w:val="0"/>
          <w:marRight w:val="0"/>
          <w:marTop w:val="0"/>
          <w:marBottom w:val="0"/>
          <w:divBdr>
            <w:top w:val="none" w:sz="0" w:space="0" w:color="auto"/>
            <w:left w:val="none" w:sz="0" w:space="0" w:color="auto"/>
            <w:bottom w:val="none" w:sz="0" w:space="0" w:color="auto"/>
            <w:right w:val="none" w:sz="0" w:space="0" w:color="auto"/>
          </w:divBdr>
        </w:div>
        <w:div w:id="1678652441">
          <w:marLeft w:val="0"/>
          <w:marRight w:val="0"/>
          <w:marTop w:val="0"/>
          <w:marBottom w:val="0"/>
          <w:divBdr>
            <w:top w:val="none" w:sz="0" w:space="0" w:color="auto"/>
            <w:left w:val="none" w:sz="0" w:space="0" w:color="auto"/>
            <w:bottom w:val="none" w:sz="0" w:space="0" w:color="auto"/>
            <w:right w:val="none" w:sz="0" w:space="0" w:color="auto"/>
          </w:divBdr>
        </w:div>
        <w:div w:id="826362552">
          <w:marLeft w:val="0"/>
          <w:marRight w:val="0"/>
          <w:marTop w:val="0"/>
          <w:marBottom w:val="0"/>
          <w:divBdr>
            <w:top w:val="none" w:sz="0" w:space="0" w:color="auto"/>
            <w:left w:val="none" w:sz="0" w:space="0" w:color="auto"/>
            <w:bottom w:val="none" w:sz="0" w:space="0" w:color="auto"/>
            <w:right w:val="none" w:sz="0" w:space="0" w:color="auto"/>
          </w:divBdr>
        </w:div>
        <w:div w:id="139395469">
          <w:marLeft w:val="0"/>
          <w:marRight w:val="0"/>
          <w:marTop w:val="0"/>
          <w:marBottom w:val="0"/>
          <w:divBdr>
            <w:top w:val="none" w:sz="0" w:space="0" w:color="auto"/>
            <w:left w:val="none" w:sz="0" w:space="0" w:color="auto"/>
            <w:bottom w:val="none" w:sz="0" w:space="0" w:color="auto"/>
            <w:right w:val="none" w:sz="0" w:space="0" w:color="auto"/>
          </w:divBdr>
        </w:div>
        <w:div w:id="234244016">
          <w:marLeft w:val="0"/>
          <w:marRight w:val="0"/>
          <w:marTop w:val="0"/>
          <w:marBottom w:val="0"/>
          <w:divBdr>
            <w:top w:val="none" w:sz="0" w:space="0" w:color="auto"/>
            <w:left w:val="none" w:sz="0" w:space="0" w:color="auto"/>
            <w:bottom w:val="none" w:sz="0" w:space="0" w:color="auto"/>
            <w:right w:val="none" w:sz="0" w:space="0" w:color="auto"/>
          </w:divBdr>
        </w:div>
        <w:div w:id="1073359545">
          <w:marLeft w:val="0"/>
          <w:marRight w:val="0"/>
          <w:marTop w:val="0"/>
          <w:marBottom w:val="0"/>
          <w:divBdr>
            <w:top w:val="none" w:sz="0" w:space="0" w:color="auto"/>
            <w:left w:val="none" w:sz="0" w:space="0" w:color="auto"/>
            <w:bottom w:val="none" w:sz="0" w:space="0" w:color="auto"/>
            <w:right w:val="none" w:sz="0" w:space="0" w:color="auto"/>
          </w:divBdr>
        </w:div>
        <w:div w:id="572550173">
          <w:marLeft w:val="0"/>
          <w:marRight w:val="0"/>
          <w:marTop w:val="0"/>
          <w:marBottom w:val="0"/>
          <w:divBdr>
            <w:top w:val="none" w:sz="0" w:space="0" w:color="auto"/>
            <w:left w:val="none" w:sz="0" w:space="0" w:color="auto"/>
            <w:bottom w:val="none" w:sz="0" w:space="0" w:color="auto"/>
            <w:right w:val="none" w:sz="0" w:space="0" w:color="auto"/>
          </w:divBdr>
        </w:div>
        <w:div w:id="1335499456">
          <w:marLeft w:val="0"/>
          <w:marRight w:val="0"/>
          <w:marTop w:val="0"/>
          <w:marBottom w:val="0"/>
          <w:divBdr>
            <w:top w:val="none" w:sz="0" w:space="0" w:color="auto"/>
            <w:left w:val="none" w:sz="0" w:space="0" w:color="auto"/>
            <w:bottom w:val="none" w:sz="0" w:space="0" w:color="auto"/>
            <w:right w:val="none" w:sz="0" w:space="0" w:color="auto"/>
          </w:divBdr>
        </w:div>
        <w:div w:id="940066264">
          <w:marLeft w:val="0"/>
          <w:marRight w:val="0"/>
          <w:marTop w:val="0"/>
          <w:marBottom w:val="0"/>
          <w:divBdr>
            <w:top w:val="none" w:sz="0" w:space="0" w:color="auto"/>
            <w:left w:val="none" w:sz="0" w:space="0" w:color="auto"/>
            <w:bottom w:val="none" w:sz="0" w:space="0" w:color="auto"/>
            <w:right w:val="none" w:sz="0" w:space="0" w:color="auto"/>
          </w:divBdr>
        </w:div>
        <w:div w:id="208079872">
          <w:marLeft w:val="0"/>
          <w:marRight w:val="0"/>
          <w:marTop w:val="0"/>
          <w:marBottom w:val="0"/>
          <w:divBdr>
            <w:top w:val="none" w:sz="0" w:space="0" w:color="auto"/>
            <w:left w:val="none" w:sz="0" w:space="0" w:color="auto"/>
            <w:bottom w:val="none" w:sz="0" w:space="0" w:color="auto"/>
            <w:right w:val="none" w:sz="0" w:space="0" w:color="auto"/>
          </w:divBdr>
        </w:div>
        <w:div w:id="1591616983">
          <w:marLeft w:val="0"/>
          <w:marRight w:val="0"/>
          <w:marTop w:val="0"/>
          <w:marBottom w:val="0"/>
          <w:divBdr>
            <w:top w:val="none" w:sz="0" w:space="0" w:color="auto"/>
            <w:left w:val="none" w:sz="0" w:space="0" w:color="auto"/>
            <w:bottom w:val="none" w:sz="0" w:space="0" w:color="auto"/>
            <w:right w:val="none" w:sz="0" w:space="0" w:color="auto"/>
          </w:divBdr>
        </w:div>
        <w:div w:id="1097605295">
          <w:marLeft w:val="0"/>
          <w:marRight w:val="0"/>
          <w:marTop w:val="0"/>
          <w:marBottom w:val="0"/>
          <w:divBdr>
            <w:top w:val="none" w:sz="0" w:space="0" w:color="auto"/>
            <w:left w:val="none" w:sz="0" w:space="0" w:color="auto"/>
            <w:bottom w:val="none" w:sz="0" w:space="0" w:color="auto"/>
            <w:right w:val="none" w:sz="0" w:space="0" w:color="auto"/>
          </w:divBdr>
        </w:div>
        <w:div w:id="2022318315">
          <w:marLeft w:val="0"/>
          <w:marRight w:val="0"/>
          <w:marTop w:val="0"/>
          <w:marBottom w:val="0"/>
          <w:divBdr>
            <w:top w:val="none" w:sz="0" w:space="0" w:color="auto"/>
            <w:left w:val="none" w:sz="0" w:space="0" w:color="auto"/>
            <w:bottom w:val="none" w:sz="0" w:space="0" w:color="auto"/>
            <w:right w:val="none" w:sz="0" w:space="0" w:color="auto"/>
          </w:divBdr>
        </w:div>
        <w:div w:id="1870140929">
          <w:marLeft w:val="0"/>
          <w:marRight w:val="0"/>
          <w:marTop w:val="0"/>
          <w:marBottom w:val="0"/>
          <w:divBdr>
            <w:top w:val="none" w:sz="0" w:space="0" w:color="auto"/>
            <w:left w:val="none" w:sz="0" w:space="0" w:color="auto"/>
            <w:bottom w:val="none" w:sz="0" w:space="0" w:color="auto"/>
            <w:right w:val="none" w:sz="0" w:space="0" w:color="auto"/>
          </w:divBdr>
        </w:div>
        <w:div w:id="883442153">
          <w:marLeft w:val="0"/>
          <w:marRight w:val="0"/>
          <w:marTop w:val="0"/>
          <w:marBottom w:val="0"/>
          <w:divBdr>
            <w:top w:val="none" w:sz="0" w:space="0" w:color="auto"/>
            <w:left w:val="none" w:sz="0" w:space="0" w:color="auto"/>
            <w:bottom w:val="none" w:sz="0" w:space="0" w:color="auto"/>
            <w:right w:val="none" w:sz="0" w:space="0" w:color="auto"/>
          </w:divBdr>
        </w:div>
        <w:div w:id="596207307">
          <w:marLeft w:val="0"/>
          <w:marRight w:val="0"/>
          <w:marTop w:val="0"/>
          <w:marBottom w:val="0"/>
          <w:divBdr>
            <w:top w:val="none" w:sz="0" w:space="0" w:color="auto"/>
            <w:left w:val="none" w:sz="0" w:space="0" w:color="auto"/>
            <w:bottom w:val="none" w:sz="0" w:space="0" w:color="auto"/>
            <w:right w:val="none" w:sz="0" w:space="0" w:color="auto"/>
          </w:divBdr>
        </w:div>
        <w:div w:id="793059972">
          <w:marLeft w:val="0"/>
          <w:marRight w:val="0"/>
          <w:marTop w:val="0"/>
          <w:marBottom w:val="0"/>
          <w:divBdr>
            <w:top w:val="none" w:sz="0" w:space="0" w:color="auto"/>
            <w:left w:val="none" w:sz="0" w:space="0" w:color="auto"/>
            <w:bottom w:val="none" w:sz="0" w:space="0" w:color="auto"/>
            <w:right w:val="none" w:sz="0" w:space="0" w:color="auto"/>
          </w:divBdr>
        </w:div>
        <w:div w:id="843210235">
          <w:marLeft w:val="0"/>
          <w:marRight w:val="0"/>
          <w:marTop w:val="0"/>
          <w:marBottom w:val="0"/>
          <w:divBdr>
            <w:top w:val="none" w:sz="0" w:space="0" w:color="auto"/>
            <w:left w:val="none" w:sz="0" w:space="0" w:color="auto"/>
            <w:bottom w:val="none" w:sz="0" w:space="0" w:color="auto"/>
            <w:right w:val="none" w:sz="0" w:space="0" w:color="auto"/>
          </w:divBdr>
        </w:div>
        <w:div w:id="467015319">
          <w:marLeft w:val="0"/>
          <w:marRight w:val="0"/>
          <w:marTop w:val="0"/>
          <w:marBottom w:val="0"/>
          <w:divBdr>
            <w:top w:val="none" w:sz="0" w:space="0" w:color="auto"/>
            <w:left w:val="none" w:sz="0" w:space="0" w:color="auto"/>
            <w:bottom w:val="none" w:sz="0" w:space="0" w:color="auto"/>
            <w:right w:val="none" w:sz="0" w:space="0" w:color="auto"/>
          </w:divBdr>
        </w:div>
        <w:div w:id="571936014">
          <w:marLeft w:val="0"/>
          <w:marRight w:val="0"/>
          <w:marTop w:val="0"/>
          <w:marBottom w:val="0"/>
          <w:divBdr>
            <w:top w:val="none" w:sz="0" w:space="0" w:color="auto"/>
            <w:left w:val="none" w:sz="0" w:space="0" w:color="auto"/>
            <w:bottom w:val="none" w:sz="0" w:space="0" w:color="auto"/>
            <w:right w:val="none" w:sz="0" w:space="0" w:color="auto"/>
          </w:divBdr>
        </w:div>
        <w:div w:id="1871145916">
          <w:marLeft w:val="0"/>
          <w:marRight w:val="0"/>
          <w:marTop w:val="0"/>
          <w:marBottom w:val="0"/>
          <w:divBdr>
            <w:top w:val="none" w:sz="0" w:space="0" w:color="auto"/>
            <w:left w:val="none" w:sz="0" w:space="0" w:color="auto"/>
            <w:bottom w:val="none" w:sz="0" w:space="0" w:color="auto"/>
            <w:right w:val="none" w:sz="0" w:space="0" w:color="auto"/>
          </w:divBdr>
        </w:div>
        <w:div w:id="1161697251">
          <w:marLeft w:val="0"/>
          <w:marRight w:val="0"/>
          <w:marTop w:val="0"/>
          <w:marBottom w:val="0"/>
          <w:divBdr>
            <w:top w:val="none" w:sz="0" w:space="0" w:color="auto"/>
            <w:left w:val="none" w:sz="0" w:space="0" w:color="auto"/>
            <w:bottom w:val="none" w:sz="0" w:space="0" w:color="auto"/>
            <w:right w:val="none" w:sz="0" w:space="0" w:color="auto"/>
          </w:divBdr>
        </w:div>
        <w:div w:id="1551842374">
          <w:marLeft w:val="0"/>
          <w:marRight w:val="0"/>
          <w:marTop w:val="0"/>
          <w:marBottom w:val="0"/>
          <w:divBdr>
            <w:top w:val="none" w:sz="0" w:space="0" w:color="auto"/>
            <w:left w:val="none" w:sz="0" w:space="0" w:color="auto"/>
            <w:bottom w:val="none" w:sz="0" w:space="0" w:color="auto"/>
            <w:right w:val="none" w:sz="0" w:space="0" w:color="auto"/>
          </w:divBdr>
        </w:div>
        <w:div w:id="1675035116">
          <w:marLeft w:val="0"/>
          <w:marRight w:val="0"/>
          <w:marTop w:val="0"/>
          <w:marBottom w:val="0"/>
          <w:divBdr>
            <w:top w:val="none" w:sz="0" w:space="0" w:color="auto"/>
            <w:left w:val="none" w:sz="0" w:space="0" w:color="auto"/>
            <w:bottom w:val="none" w:sz="0" w:space="0" w:color="auto"/>
            <w:right w:val="none" w:sz="0" w:space="0" w:color="auto"/>
          </w:divBdr>
        </w:div>
        <w:div w:id="822817471">
          <w:marLeft w:val="0"/>
          <w:marRight w:val="0"/>
          <w:marTop w:val="0"/>
          <w:marBottom w:val="0"/>
          <w:divBdr>
            <w:top w:val="none" w:sz="0" w:space="0" w:color="auto"/>
            <w:left w:val="none" w:sz="0" w:space="0" w:color="auto"/>
            <w:bottom w:val="none" w:sz="0" w:space="0" w:color="auto"/>
            <w:right w:val="none" w:sz="0" w:space="0" w:color="auto"/>
          </w:divBdr>
        </w:div>
        <w:div w:id="1877231449">
          <w:marLeft w:val="0"/>
          <w:marRight w:val="0"/>
          <w:marTop w:val="0"/>
          <w:marBottom w:val="0"/>
          <w:divBdr>
            <w:top w:val="none" w:sz="0" w:space="0" w:color="auto"/>
            <w:left w:val="none" w:sz="0" w:space="0" w:color="auto"/>
            <w:bottom w:val="none" w:sz="0" w:space="0" w:color="auto"/>
            <w:right w:val="none" w:sz="0" w:space="0" w:color="auto"/>
          </w:divBdr>
        </w:div>
        <w:div w:id="951207090">
          <w:marLeft w:val="0"/>
          <w:marRight w:val="0"/>
          <w:marTop w:val="0"/>
          <w:marBottom w:val="0"/>
          <w:divBdr>
            <w:top w:val="none" w:sz="0" w:space="0" w:color="auto"/>
            <w:left w:val="none" w:sz="0" w:space="0" w:color="auto"/>
            <w:bottom w:val="none" w:sz="0" w:space="0" w:color="auto"/>
            <w:right w:val="none" w:sz="0" w:space="0" w:color="auto"/>
          </w:divBdr>
        </w:div>
        <w:div w:id="1939556031">
          <w:marLeft w:val="0"/>
          <w:marRight w:val="0"/>
          <w:marTop w:val="0"/>
          <w:marBottom w:val="0"/>
          <w:divBdr>
            <w:top w:val="none" w:sz="0" w:space="0" w:color="auto"/>
            <w:left w:val="none" w:sz="0" w:space="0" w:color="auto"/>
            <w:bottom w:val="none" w:sz="0" w:space="0" w:color="auto"/>
            <w:right w:val="none" w:sz="0" w:space="0" w:color="auto"/>
          </w:divBdr>
        </w:div>
        <w:div w:id="757017745">
          <w:marLeft w:val="0"/>
          <w:marRight w:val="0"/>
          <w:marTop w:val="0"/>
          <w:marBottom w:val="0"/>
          <w:divBdr>
            <w:top w:val="none" w:sz="0" w:space="0" w:color="auto"/>
            <w:left w:val="none" w:sz="0" w:space="0" w:color="auto"/>
            <w:bottom w:val="none" w:sz="0" w:space="0" w:color="auto"/>
            <w:right w:val="none" w:sz="0" w:space="0" w:color="auto"/>
          </w:divBdr>
        </w:div>
        <w:div w:id="1550146724">
          <w:marLeft w:val="0"/>
          <w:marRight w:val="0"/>
          <w:marTop w:val="0"/>
          <w:marBottom w:val="0"/>
          <w:divBdr>
            <w:top w:val="none" w:sz="0" w:space="0" w:color="auto"/>
            <w:left w:val="none" w:sz="0" w:space="0" w:color="auto"/>
            <w:bottom w:val="none" w:sz="0" w:space="0" w:color="auto"/>
            <w:right w:val="none" w:sz="0" w:space="0" w:color="auto"/>
          </w:divBdr>
        </w:div>
        <w:div w:id="691105636">
          <w:marLeft w:val="0"/>
          <w:marRight w:val="0"/>
          <w:marTop w:val="0"/>
          <w:marBottom w:val="0"/>
          <w:divBdr>
            <w:top w:val="none" w:sz="0" w:space="0" w:color="auto"/>
            <w:left w:val="none" w:sz="0" w:space="0" w:color="auto"/>
            <w:bottom w:val="none" w:sz="0" w:space="0" w:color="auto"/>
            <w:right w:val="none" w:sz="0" w:space="0" w:color="auto"/>
          </w:divBdr>
        </w:div>
        <w:div w:id="2134253715">
          <w:marLeft w:val="0"/>
          <w:marRight w:val="0"/>
          <w:marTop w:val="0"/>
          <w:marBottom w:val="0"/>
          <w:divBdr>
            <w:top w:val="none" w:sz="0" w:space="0" w:color="auto"/>
            <w:left w:val="none" w:sz="0" w:space="0" w:color="auto"/>
            <w:bottom w:val="none" w:sz="0" w:space="0" w:color="auto"/>
            <w:right w:val="none" w:sz="0" w:space="0" w:color="auto"/>
          </w:divBdr>
        </w:div>
        <w:div w:id="960457419">
          <w:marLeft w:val="0"/>
          <w:marRight w:val="0"/>
          <w:marTop w:val="0"/>
          <w:marBottom w:val="0"/>
          <w:divBdr>
            <w:top w:val="none" w:sz="0" w:space="0" w:color="auto"/>
            <w:left w:val="none" w:sz="0" w:space="0" w:color="auto"/>
            <w:bottom w:val="none" w:sz="0" w:space="0" w:color="auto"/>
            <w:right w:val="none" w:sz="0" w:space="0" w:color="auto"/>
          </w:divBdr>
        </w:div>
        <w:div w:id="244606471">
          <w:marLeft w:val="0"/>
          <w:marRight w:val="0"/>
          <w:marTop w:val="0"/>
          <w:marBottom w:val="0"/>
          <w:divBdr>
            <w:top w:val="none" w:sz="0" w:space="0" w:color="auto"/>
            <w:left w:val="none" w:sz="0" w:space="0" w:color="auto"/>
            <w:bottom w:val="none" w:sz="0" w:space="0" w:color="auto"/>
            <w:right w:val="none" w:sz="0" w:space="0" w:color="auto"/>
          </w:divBdr>
        </w:div>
        <w:div w:id="780496659">
          <w:marLeft w:val="0"/>
          <w:marRight w:val="0"/>
          <w:marTop w:val="0"/>
          <w:marBottom w:val="0"/>
          <w:divBdr>
            <w:top w:val="none" w:sz="0" w:space="0" w:color="auto"/>
            <w:left w:val="none" w:sz="0" w:space="0" w:color="auto"/>
            <w:bottom w:val="none" w:sz="0" w:space="0" w:color="auto"/>
            <w:right w:val="none" w:sz="0" w:space="0" w:color="auto"/>
          </w:divBdr>
        </w:div>
        <w:div w:id="1427775645">
          <w:marLeft w:val="0"/>
          <w:marRight w:val="0"/>
          <w:marTop w:val="0"/>
          <w:marBottom w:val="0"/>
          <w:divBdr>
            <w:top w:val="none" w:sz="0" w:space="0" w:color="auto"/>
            <w:left w:val="none" w:sz="0" w:space="0" w:color="auto"/>
            <w:bottom w:val="none" w:sz="0" w:space="0" w:color="auto"/>
            <w:right w:val="none" w:sz="0" w:space="0" w:color="auto"/>
          </w:divBdr>
        </w:div>
        <w:div w:id="1168668808">
          <w:marLeft w:val="0"/>
          <w:marRight w:val="0"/>
          <w:marTop w:val="0"/>
          <w:marBottom w:val="0"/>
          <w:divBdr>
            <w:top w:val="none" w:sz="0" w:space="0" w:color="auto"/>
            <w:left w:val="none" w:sz="0" w:space="0" w:color="auto"/>
            <w:bottom w:val="none" w:sz="0" w:space="0" w:color="auto"/>
            <w:right w:val="none" w:sz="0" w:space="0" w:color="auto"/>
          </w:divBdr>
        </w:div>
        <w:div w:id="512574868">
          <w:marLeft w:val="0"/>
          <w:marRight w:val="0"/>
          <w:marTop w:val="0"/>
          <w:marBottom w:val="0"/>
          <w:divBdr>
            <w:top w:val="none" w:sz="0" w:space="0" w:color="auto"/>
            <w:left w:val="none" w:sz="0" w:space="0" w:color="auto"/>
            <w:bottom w:val="none" w:sz="0" w:space="0" w:color="auto"/>
            <w:right w:val="none" w:sz="0" w:space="0" w:color="auto"/>
          </w:divBdr>
        </w:div>
        <w:div w:id="1781955288">
          <w:marLeft w:val="0"/>
          <w:marRight w:val="0"/>
          <w:marTop w:val="0"/>
          <w:marBottom w:val="0"/>
          <w:divBdr>
            <w:top w:val="none" w:sz="0" w:space="0" w:color="auto"/>
            <w:left w:val="none" w:sz="0" w:space="0" w:color="auto"/>
            <w:bottom w:val="none" w:sz="0" w:space="0" w:color="auto"/>
            <w:right w:val="none" w:sz="0" w:space="0" w:color="auto"/>
          </w:divBdr>
        </w:div>
        <w:div w:id="1639069915">
          <w:marLeft w:val="0"/>
          <w:marRight w:val="0"/>
          <w:marTop w:val="0"/>
          <w:marBottom w:val="0"/>
          <w:divBdr>
            <w:top w:val="none" w:sz="0" w:space="0" w:color="auto"/>
            <w:left w:val="none" w:sz="0" w:space="0" w:color="auto"/>
            <w:bottom w:val="none" w:sz="0" w:space="0" w:color="auto"/>
            <w:right w:val="none" w:sz="0" w:space="0" w:color="auto"/>
          </w:divBdr>
        </w:div>
        <w:div w:id="936519030">
          <w:marLeft w:val="0"/>
          <w:marRight w:val="0"/>
          <w:marTop w:val="0"/>
          <w:marBottom w:val="0"/>
          <w:divBdr>
            <w:top w:val="none" w:sz="0" w:space="0" w:color="auto"/>
            <w:left w:val="none" w:sz="0" w:space="0" w:color="auto"/>
            <w:bottom w:val="none" w:sz="0" w:space="0" w:color="auto"/>
            <w:right w:val="none" w:sz="0" w:space="0" w:color="auto"/>
          </w:divBdr>
        </w:div>
        <w:div w:id="1056856113">
          <w:marLeft w:val="0"/>
          <w:marRight w:val="0"/>
          <w:marTop w:val="0"/>
          <w:marBottom w:val="0"/>
          <w:divBdr>
            <w:top w:val="none" w:sz="0" w:space="0" w:color="auto"/>
            <w:left w:val="none" w:sz="0" w:space="0" w:color="auto"/>
            <w:bottom w:val="none" w:sz="0" w:space="0" w:color="auto"/>
            <w:right w:val="none" w:sz="0" w:space="0" w:color="auto"/>
          </w:divBdr>
        </w:div>
        <w:div w:id="1809397029">
          <w:marLeft w:val="0"/>
          <w:marRight w:val="0"/>
          <w:marTop w:val="0"/>
          <w:marBottom w:val="0"/>
          <w:divBdr>
            <w:top w:val="none" w:sz="0" w:space="0" w:color="auto"/>
            <w:left w:val="none" w:sz="0" w:space="0" w:color="auto"/>
            <w:bottom w:val="none" w:sz="0" w:space="0" w:color="auto"/>
            <w:right w:val="none" w:sz="0" w:space="0" w:color="auto"/>
          </w:divBdr>
        </w:div>
        <w:div w:id="1844205002">
          <w:marLeft w:val="0"/>
          <w:marRight w:val="0"/>
          <w:marTop w:val="0"/>
          <w:marBottom w:val="0"/>
          <w:divBdr>
            <w:top w:val="none" w:sz="0" w:space="0" w:color="auto"/>
            <w:left w:val="none" w:sz="0" w:space="0" w:color="auto"/>
            <w:bottom w:val="none" w:sz="0" w:space="0" w:color="auto"/>
            <w:right w:val="none" w:sz="0" w:space="0" w:color="auto"/>
          </w:divBdr>
        </w:div>
        <w:div w:id="1300460212">
          <w:marLeft w:val="0"/>
          <w:marRight w:val="0"/>
          <w:marTop w:val="0"/>
          <w:marBottom w:val="0"/>
          <w:divBdr>
            <w:top w:val="none" w:sz="0" w:space="0" w:color="auto"/>
            <w:left w:val="none" w:sz="0" w:space="0" w:color="auto"/>
            <w:bottom w:val="none" w:sz="0" w:space="0" w:color="auto"/>
            <w:right w:val="none" w:sz="0" w:space="0" w:color="auto"/>
          </w:divBdr>
        </w:div>
        <w:div w:id="352271021">
          <w:marLeft w:val="0"/>
          <w:marRight w:val="0"/>
          <w:marTop w:val="0"/>
          <w:marBottom w:val="0"/>
          <w:divBdr>
            <w:top w:val="none" w:sz="0" w:space="0" w:color="auto"/>
            <w:left w:val="none" w:sz="0" w:space="0" w:color="auto"/>
            <w:bottom w:val="none" w:sz="0" w:space="0" w:color="auto"/>
            <w:right w:val="none" w:sz="0" w:space="0" w:color="auto"/>
          </w:divBdr>
        </w:div>
        <w:div w:id="628895778">
          <w:marLeft w:val="0"/>
          <w:marRight w:val="0"/>
          <w:marTop w:val="0"/>
          <w:marBottom w:val="0"/>
          <w:divBdr>
            <w:top w:val="none" w:sz="0" w:space="0" w:color="auto"/>
            <w:left w:val="none" w:sz="0" w:space="0" w:color="auto"/>
            <w:bottom w:val="none" w:sz="0" w:space="0" w:color="auto"/>
            <w:right w:val="none" w:sz="0" w:space="0" w:color="auto"/>
          </w:divBdr>
        </w:div>
        <w:div w:id="599916787">
          <w:marLeft w:val="0"/>
          <w:marRight w:val="0"/>
          <w:marTop w:val="0"/>
          <w:marBottom w:val="0"/>
          <w:divBdr>
            <w:top w:val="none" w:sz="0" w:space="0" w:color="auto"/>
            <w:left w:val="none" w:sz="0" w:space="0" w:color="auto"/>
            <w:bottom w:val="none" w:sz="0" w:space="0" w:color="auto"/>
            <w:right w:val="none" w:sz="0" w:space="0" w:color="auto"/>
          </w:divBdr>
        </w:div>
        <w:div w:id="1846555391">
          <w:marLeft w:val="0"/>
          <w:marRight w:val="0"/>
          <w:marTop w:val="0"/>
          <w:marBottom w:val="0"/>
          <w:divBdr>
            <w:top w:val="none" w:sz="0" w:space="0" w:color="auto"/>
            <w:left w:val="none" w:sz="0" w:space="0" w:color="auto"/>
            <w:bottom w:val="none" w:sz="0" w:space="0" w:color="auto"/>
            <w:right w:val="none" w:sz="0" w:space="0" w:color="auto"/>
          </w:divBdr>
        </w:div>
        <w:div w:id="1953197771">
          <w:marLeft w:val="0"/>
          <w:marRight w:val="0"/>
          <w:marTop w:val="0"/>
          <w:marBottom w:val="0"/>
          <w:divBdr>
            <w:top w:val="none" w:sz="0" w:space="0" w:color="auto"/>
            <w:left w:val="none" w:sz="0" w:space="0" w:color="auto"/>
            <w:bottom w:val="none" w:sz="0" w:space="0" w:color="auto"/>
            <w:right w:val="none" w:sz="0" w:space="0" w:color="auto"/>
          </w:divBdr>
        </w:div>
        <w:div w:id="69354819">
          <w:marLeft w:val="0"/>
          <w:marRight w:val="0"/>
          <w:marTop w:val="0"/>
          <w:marBottom w:val="0"/>
          <w:divBdr>
            <w:top w:val="none" w:sz="0" w:space="0" w:color="auto"/>
            <w:left w:val="none" w:sz="0" w:space="0" w:color="auto"/>
            <w:bottom w:val="none" w:sz="0" w:space="0" w:color="auto"/>
            <w:right w:val="none" w:sz="0" w:space="0" w:color="auto"/>
          </w:divBdr>
        </w:div>
        <w:div w:id="816339244">
          <w:marLeft w:val="0"/>
          <w:marRight w:val="0"/>
          <w:marTop w:val="0"/>
          <w:marBottom w:val="0"/>
          <w:divBdr>
            <w:top w:val="none" w:sz="0" w:space="0" w:color="auto"/>
            <w:left w:val="none" w:sz="0" w:space="0" w:color="auto"/>
            <w:bottom w:val="none" w:sz="0" w:space="0" w:color="auto"/>
            <w:right w:val="none" w:sz="0" w:space="0" w:color="auto"/>
          </w:divBdr>
        </w:div>
        <w:div w:id="141393066">
          <w:marLeft w:val="0"/>
          <w:marRight w:val="0"/>
          <w:marTop w:val="0"/>
          <w:marBottom w:val="0"/>
          <w:divBdr>
            <w:top w:val="none" w:sz="0" w:space="0" w:color="auto"/>
            <w:left w:val="none" w:sz="0" w:space="0" w:color="auto"/>
            <w:bottom w:val="none" w:sz="0" w:space="0" w:color="auto"/>
            <w:right w:val="none" w:sz="0" w:space="0" w:color="auto"/>
          </w:divBdr>
        </w:div>
        <w:div w:id="722868279">
          <w:marLeft w:val="0"/>
          <w:marRight w:val="0"/>
          <w:marTop w:val="0"/>
          <w:marBottom w:val="0"/>
          <w:divBdr>
            <w:top w:val="none" w:sz="0" w:space="0" w:color="auto"/>
            <w:left w:val="none" w:sz="0" w:space="0" w:color="auto"/>
            <w:bottom w:val="none" w:sz="0" w:space="0" w:color="auto"/>
            <w:right w:val="none" w:sz="0" w:space="0" w:color="auto"/>
          </w:divBdr>
        </w:div>
        <w:div w:id="2000225526">
          <w:marLeft w:val="0"/>
          <w:marRight w:val="0"/>
          <w:marTop w:val="0"/>
          <w:marBottom w:val="0"/>
          <w:divBdr>
            <w:top w:val="none" w:sz="0" w:space="0" w:color="auto"/>
            <w:left w:val="none" w:sz="0" w:space="0" w:color="auto"/>
            <w:bottom w:val="none" w:sz="0" w:space="0" w:color="auto"/>
            <w:right w:val="none" w:sz="0" w:space="0" w:color="auto"/>
          </w:divBdr>
        </w:div>
        <w:div w:id="1664511206">
          <w:marLeft w:val="0"/>
          <w:marRight w:val="0"/>
          <w:marTop w:val="0"/>
          <w:marBottom w:val="0"/>
          <w:divBdr>
            <w:top w:val="none" w:sz="0" w:space="0" w:color="auto"/>
            <w:left w:val="none" w:sz="0" w:space="0" w:color="auto"/>
            <w:bottom w:val="none" w:sz="0" w:space="0" w:color="auto"/>
            <w:right w:val="none" w:sz="0" w:space="0" w:color="auto"/>
          </w:divBdr>
        </w:div>
        <w:div w:id="1646349710">
          <w:marLeft w:val="0"/>
          <w:marRight w:val="0"/>
          <w:marTop w:val="0"/>
          <w:marBottom w:val="0"/>
          <w:divBdr>
            <w:top w:val="none" w:sz="0" w:space="0" w:color="auto"/>
            <w:left w:val="none" w:sz="0" w:space="0" w:color="auto"/>
            <w:bottom w:val="none" w:sz="0" w:space="0" w:color="auto"/>
            <w:right w:val="none" w:sz="0" w:space="0" w:color="auto"/>
          </w:divBdr>
        </w:div>
        <w:div w:id="1444500357">
          <w:marLeft w:val="0"/>
          <w:marRight w:val="0"/>
          <w:marTop w:val="0"/>
          <w:marBottom w:val="0"/>
          <w:divBdr>
            <w:top w:val="none" w:sz="0" w:space="0" w:color="auto"/>
            <w:left w:val="none" w:sz="0" w:space="0" w:color="auto"/>
            <w:bottom w:val="none" w:sz="0" w:space="0" w:color="auto"/>
            <w:right w:val="none" w:sz="0" w:space="0" w:color="auto"/>
          </w:divBdr>
        </w:div>
        <w:div w:id="829059394">
          <w:marLeft w:val="0"/>
          <w:marRight w:val="0"/>
          <w:marTop w:val="0"/>
          <w:marBottom w:val="0"/>
          <w:divBdr>
            <w:top w:val="none" w:sz="0" w:space="0" w:color="auto"/>
            <w:left w:val="none" w:sz="0" w:space="0" w:color="auto"/>
            <w:bottom w:val="none" w:sz="0" w:space="0" w:color="auto"/>
            <w:right w:val="none" w:sz="0" w:space="0" w:color="auto"/>
          </w:divBdr>
        </w:div>
        <w:div w:id="639381133">
          <w:marLeft w:val="0"/>
          <w:marRight w:val="0"/>
          <w:marTop w:val="0"/>
          <w:marBottom w:val="0"/>
          <w:divBdr>
            <w:top w:val="none" w:sz="0" w:space="0" w:color="auto"/>
            <w:left w:val="none" w:sz="0" w:space="0" w:color="auto"/>
            <w:bottom w:val="none" w:sz="0" w:space="0" w:color="auto"/>
            <w:right w:val="none" w:sz="0" w:space="0" w:color="auto"/>
          </w:divBdr>
        </w:div>
        <w:div w:id="1529834459">
          <w:marLeft w:val="0"/>
          <w:marRight w:val="0"/>
          <w:marTop w:val="0"/>
          <w:marBottom w:val="0"/>
          <w:divBdr>
            <w:top w:val="none" w:sz="0" w:space="0" w:color="auto"/>
            <w:left w:val="none" w:sz="0" w:space="0" w:color="auto"/>
            <w:bottom w:val="none" w:sz="0" w:space="0" w:color="auto"/>
            <w:right w:val="none" w:sz="0" w:space="0" w:color="auto"/>
          </w:divBdr>
        </w:div>
        <w:div w:id="1354574897">
          <w:marLeft w:val="0"/>
          <w:marRight w:val="0"/>
          <w:marTop w:val="0"/>
          <w:marBottom w:val="0"/>
          <w:divBdr>
            <w:top w:val="none" w:sz="0" w:space="0" w:color="auto"/>
            <w:left w:val="none" w:sz="0" w:space="0" w:color="auto"/>
            <w:bottom w:val="none" w:sz="0" w:space="0" w:color="auto"/>
            <w:right w:val="none" w:sz="0" w:space="0" w:color="auto"/>
          </w:divBdr>
        </w:div>
        <w:div w:id="1644040573">
          <w:marLeft w:val="0"/>
          <w:marRight w:val="0"/>
          <w:marTop w:val="0"/>
          <w:marBottom w:val="0"/>
          <w:divBdr>
            <w:top w:val="none" w:sz="0" w:space="0" w:color="auto"/>
            <w:left w:val="none" w:sz="0" w:space="0" w:color="auto"/>
            <w:bottom w:val="none" w:sz="0" w:space="0" w:color="auto"/>
            <w:right w:val="none" w:sz="0" w:space="0" w:color="auto"/>
          </w:divBdr>
        </w:div>
        <w:div w:id="2116944300">
          <w:marLeft w:val="0"/>
          <w:marRight w:val="0"/>
          <w:marTop w:val="0"/>
          <w:marBottom w:val="0"/>
          <w:divBdr>
            <w:top w:val="none" w:sz="0" w:space="0" w:color="auto"/>
            <w:left w:val="none" w:sz="0" w:space="0" w:color="auto"/>
            <w:bottom w:val="none" w:sz="0" w:space="0" w:color="auto"/>
            <w:right w:val="none" w:sz="0" w:space="0" w:color="auto"/>
          </w:divBdr>
        </w:div>
        <w:div w:id="623199281">
          <w:marLeft w:val="0"/>
          <w:marRight w:val="0"/>
          <w:marTop w:val="0"/>
          <w:marBottom w:val="0"/>
          <w:divBdr>
            <w:top w:val="none" w:sz="0" w:space="0" w:color="auto"/>
            <w:left w:val="none" w:sz="0" w:space="0" w:color="auto"/>
            <w:bottom w:val="none" w:sz="0" w:space="0" w:color="auto"/>
            <w:right w:val="none" w:sz="0" w:space="0" w:color="auto"/>
          </w:divBdr>
        </w:div>
        <w:div w:id="697706057">
          <w:marLeft w:val="0"/>
          <w:marRight w:val="0"/>
          <w:marTop w:val="0"/>
          <w:marBottom w:val="0"/>
          <w:divBdr>
            <w:top w:val="none" w:sz="0" w:space="0" w:color="auto"/>
            <w:left w:val="none" w:sz="0" w:space="0" w:color="auto"/>
            <w:bottom w:val="none" w:sz="0" w:space="0" w:color="auto"/>
            <w:right w:val="none" w:sz="0" w:space="0" w:color="auto"/>
          </w:divBdr>
        </w:div>
        <w:div w:id="1067147775">
          <w:marLeft w:val="0"/>
          <w:marRight w:val="0"/>
          <w:marTop w:val="0"/>
          <w:marBottom w:val="0"/>
          <w:divBdr>
            <w:top w:val="none" w:sz="0" w:space="0" w:color="auto"/>
            <w:left w:val="none" w:sz="0" w:space="0" w:color="auto"/>
            <w:bottom w:val="none" w:sz="0" w:space="0" w:color="auto"/>
            <w:right w:val="none" w:sz="0" w:space="0" w:color="auto"/>
          </w:divBdr>
        </w:div>
        <w:div w:id="282081406">
          <w:marLeft w:val="0"/>
          <w:marRight w:val="0"/>
          <w:marTop w:val="0"/>
          <w:marBottom w:val="0"/>
          <w:divBdr>
            <w:top w:val="none" w:sz="0" w:space="0" w:color="auto"/>
            <w:left w:val="none" w:sz="0" w:space="0" w:color="auto"/>
            <w:bottom w:val="none" w:sz="0" w:space="0" w:color="auto"/>
            <w:right w:val="none" w:sz="0" w:space="0" w:color="auto"/>
          </w:divBdr>
        </w:div>
        <w:div w:id="1115564997">
          <w:marLeft w:val="0"/>
          <w:marRight w:val="0"/>
          <w:marTop w:val="0"/>
          <w:marBottom w:val="0"/>
          <w:divBdr>
            <w:top w:val="none" w:sz="0" w:space="0" w:color="auto"/>
            <w:left w:val="none" w:sz="0" w:space="0" w:color="auto"/>
            <w:bottom w:val="none" w:sz="0" w:space="0" w:color="auto"/>
            <w:right w:val="none" w:sz="0" w:space="0" w:color="auto"/>
          </w:divBdr>
        </w:div>
        <w:div w:id="714545036">
          <w:marLeft w:val="0"/>
          <w:marRight w:val="0"/>
          <w:marTop w:val="0"/>
          <w:marBottom w:val="0"/>
          <w:divBdr>
            <w:top w:val="none" w:sz="0" w:space="0" w:color="auto"/>
            <w:left w:val="none" w:sz="0" w:space="0" w:color="auto"/>
            <w:bottom w:val="none" w:sz="0" w:space="0" w:color="auto"/>
            <w:right w:val="none" w:sz="0" w:space="0" w:color="auto"/>
          </w:divBdr>
        </w:div>
        <w:div w:id="1486971989">
          <w:marLeft w:val="0"/>
          <w:marRight w:val="0"/>
          <w:marTop w:val="0"/>
          <w:marBottom w:val="0"/>
          <w:divBdr>
            <w:top w:val="none" w:sz="0" w:space="0" w:color="auto"/>
            <w:left w:val="none" w:sz="0" w:space="0" w:color="auto"/>
            <w:bottom w:val="none" w:sz="0" w:space="0" w:color="auto"/>
            <w:right w:val="none" w:sz="0" w:space="0" w:color="auto"/>
          </w:divBdr>
        </w:div>
        <w:div w:id="627249652">
          <w:marLeft w:val="0"/>
          <w:marRight w:val="0"/>
          <w:marTop w:val="0"/>
          <w:marBottom w:val="0"/>
          <w:divBdr>
            <w:top w:val="none" w:sz="0" w:space="0" w:color="auto"/>
            <w:left w:val="none" w:sz="0" w:space="0" w:color="auto"/>
            <w:bottom w:val="none" w:sz="0" w:space="0" w:color="auto"/>
            <w:right w:val="none" w:sz="0" w:space="0" w:color="auto"/>
          </w:divBdr>
        </w:div>
        <w:div w:id="1406413375">
          <w:marLeft w:val="0"/>
          <w:marRight w:val="0"/>
          <w:marTop w:val="0"/>
          <w:marBottom w:val="0"/>
          <w:divBdr>
            <w:top w:val="none" w:sz="0" w:space="0" w:color="auto"/>
            <w:left w:val="none" w:sz="0" w:space="0" w:color="auto"/>
            <w:bottom w:val="none" w:sz="0" w:space="0" w:color="auto"/>
            <w:right w:val="none" w:sz="0" w:space="0" w:color="auto"/>
          </w:divBdr>
        </w:div>
        <w:div w:id="1319924143">
          <w:marLeft w:val="0"/>
          <w:marRight w:val="0"/>
          <w:marTop w:val="0"/>
          <w:marBottom w:val="0"/>
          <w:divBdr>
            <w:top w:val="none" w:sz="0" w:space="0" w:color="auto"/>
            <w:left w:val="none" w:sz="0" w:space="0" w:color="auto"/>
            <w:bottom w:val="none" w:sz="0" w:space="0" w:color="auto"/>
            <w:right w:val="none" w:sz="0" w:space="0" w:color="auto"/>
          </w:divBdr>
        </w:div>
        <w:div w:id="1885293557">
          <w:marLeft w:val="0"/>
          <w:marRight w:val="0"/>
          <w:marTop w:val="0"/>
          <w:marBottom w:val="0"/>
          <w:divBdr>
            <w:top w:val="none" w:sz="0" w:space="0" w:color="auto"/>
            <w:left w:val="none" w:sz="0" w:space="0" w:color="auto"/>
            <w:bottom w:val="none" w:sz="0" w:space="0" w:color="auto"/>
            <w:right w:val="none" w:sz="0" w:space="0" w:color="auto"/>
          </w:divBdr>
        </w:div>
        <w:div w:id="626546873">
          <w:marLeft w:val="0"/>
          <w:marRight w:val="0"/>
          <w:marTop w:val="0"/>
          <w:marBottom w:val="0"/>
          <w:divBdr>
            <w:top w:val="none" w:sz="0" w:space="0" w:color="auto"/>
            <w:left w:val="none" w:sz="0" w:space="0" w:color="auto"/>
            <w:bottom w:val="none" w:sz="0" w:space="0" w:color="auto"/>
            <w:right w:val="none" w:sz="0" w:space="0" w:color="auto"/>
          </w:divBdr>
        </w:div>
        <w:div w:id="1602293761">
          <w:marLeft w:val="0"/>
          <w:marRight w:val="0"/>
          <w:marTop w:val="0"/>
          <w:marBottom w:val="0"/>
          <w:divBdr>
            <w:top w:val="none" w:sz="0" w:space="0" w:color="auto"/>
            <w:left w:val="none" w:sz="0" w:space="0" w:color="auto"/>
            <w:bottom w:val="none" w:sz="0" w:space="0" w:color="auto"/>
            <w:right w:val="none" w:sz="0" w:space="0" w:color="auto"/>
          </w:divBdr>
        </w:div>
        <w:div w:id="340545765">
          <w:marLeft w:val="0"/>
          <w:marRight w:val="0"/>
          <w:marTop w:val="0"/>
          <w:marBottom w:val="0"/>
          <w:divBdr>
            <w:top w:val="none" w:sz="0" w:space="0" w:color="auto"/>
            <w:left w:val="none" w:sz="0" w:space="0" w:color="auto"/>
            <w:bottom w:val="none" w:sz="0" w:space="0" w:color="auto"/>
            <w:right w:val="none" w:sz="0" w:space="0" w:color="auto"/>
          </w:divBdr>
        </w:div>
        <w:div w:id="1883520735">
          <w:marLeft w:val="0"/>
          <w:marRight w:val="0"/>
          <w:marTop w:val="0"/>
          <w:marBottom w:val="0"/>
          <w:divBdr>
            <w:top w:val="none" w:sz="0" w:space="0" w:color="auto"/>
            <w:left w:val="none" w:sz="0" w:space="0" w:color="auto"/>
            <w:bottom w:val="none" w:sz="0" w:space="0" w:color="auto"/>
            <w:right w:val="none" w:sz="0" w:space="0" w:color="auto"/>
          </w:divBdr>
        </w:div>
        <w:div w:id="38171676">
          <w:marLeft w:val="0"/>
          <w:marRight w:val="0"/>
          <w:marTop w:val="0"/>
          <w:marBottom w:val="0"/>
          <w:divBdr>
            <w:top w:val="none" w:sz="0" w:space="0" w:color="auto"/>
            <w:left w:val="none" w:sz="0" w:space="0" w:color="auto"/>
            <w:bottom w:val="none" w:sz="0" w:space="0" w:color="auto"/>
            <w:right w:val="none" w:sz="0" w:space="0" w:color="auto"/>
          </w:divBdr>
        </w:div>
        <w:div w:id="37898117">
          <w:marLeft w:val="0"/>
          <w:marRight w:val="0"/>
          <w:marTop w:val="0"/>
          <w:marBottom w:val="0"/>
          <w:divBdr>
            <w:top w:val="none" w:sz="0" w:space="0" w:color="auto"/>
            <w:left w:val="none" w:sz="0" w:space="0" w:color="auto"/>
            <w:bottom w:val="none" w:sz="0" w:space="0" w:color="auto"/>
            <w:right w:val="none" w:sz="0" w:space="0" w:color="auto"/>
          </w:divBdr>
        </w:div>
        <w:div w:id="1244989023">
          <w:marLeft w:val="0"/>
          <w:marRight w:val="0"/>
          <w:marTop w:val="0"/>
          <w:marBottom w:val="0"/>
          <w:divBdr>
            <w:top w:val="none" w:sz="0" w:space="0" w:color="auto"/>
            <w:left w:val="none" w:sz="0" w:space="0" w:color="auto"/>
            <w:bottom w:val="none" w:sz="0" w:space="0" w:color="auto"/>
            <w:right w:val="none" w:sz="0" w:space="0" w:color="auto"/>
          </w:divBdr>
        </w:div>
        <w:div w:id="1956793981">
          <w:marLeft w:val="0"/>
          <w:marRight w:val="0"/>
          <w:marTop w:val="0"/>
          <w:marBottom w:val="0"/>
          <w:divBdr>
            <w:top w:val="none" w:sz="0" w:space="0" w:color="auto"/>
            <w:left w:val="none" w:sz="0" w:space="0" w:color="auto"/>
            <w:bottom w:val="none" w:sz="0" w:space="0" w:color="auto"/>
            <w:right w:val="none" w:sz="0" w:space="0" w:color="auto"/>
          </w:divBdr>
        </w:div>
        <w:div w:id="945962930">
          <w:marLeft w:val="0"/>
          <w:marRight w:val="0"/>
          <w:marTop w:val="0"/>
          <w:marBottom w:val="0"/>
          <w:divBdr>
            <w:top w:val="none" w:sz="0" w:space="0" w:color="auto"/>
            <w:left w:val="none" w:sz="0" w:space="0" w:color="auto"/>
            <w:bottom w:val="none" w:sz="0" w:space="0" w:color="auto"/>
            <w:right w:val="none" w:sz="0" w:space="0" w:color="auto"/>
          </w:divBdr>
        </w:div>
        <w:div w:id="438984771">
          <w:marLeft w:val="0"/>
          <w:marRight w:val="0"/>
          <w:marTop w:val="0"/>
          <w:marBottom w:val="0"/>
          <w:divBdr>
            <w:top w:val="none" w:sz="0" w:space="0" w:color="auto"/>
            <w:left w:val="none" w:sz="0" w:space="0" w:color="auto"/>
            <w:bottom w:val="none" w:sz="0" w:space="0" w:color="auto"/>
            <w:right w:val="none" w:sz="0" w:space="0" w:color="auto"/>
          </w:divBdr>
        </w:div>
        <w:div w:id="120809599">
          <w:marLeft w:val="0"/>
          <w:marRight w:val="0"/>
          <w:marTop w:val="0"/>
          <w:marBottom w:val="0"/>
          <w:divBdr>
            <w:top w:val="none" w:sz="0" w:space="0" w:color="auto"/>
            <w:left w:val="none" w:sz="0" w:space="0" w:color="auto"/>
            <w:bottom w:val="none" w:sz="0" w:space="0" w:color="auto"/>
            <w:right w:val="none" w:sz="0" w:space="0" w:color="auto"/>
          </w:divBdr>
        </w:div>
        <w:div w:id="56899584">
          <w:marLeft w:val="0"/>
          <w:marRight w:val="0"/>
          <w:marTop w:val="0"/>
          <w:marBottom w:val="0"/>
          <w:divBdr>
            <w:top w:val="none" w:sz="0" w:space="0" w:color="auto"/>
            <w:left w:val="none" w:sz="0" w:space="0" w:color="auto"/>
            <w:bottom w:val="none" w:sz="0" w:space="0" w:color="auto"/>
            <w:right w:val="none" w:sz="0" w:space="0" w:color="auto"/>
          </w:divBdr>
        </w:div>
        <w:div w:id="2035106677">
          <w:marLeft w:val="0"/>
          <w:marRight w:val="0"/>
          <w:marTop w:val="0"/>
          <w:marBottom w:val="0"/>
          <w:divBdr>
            <w:top w:val="none" w:sz="0" w:space="0" w:color="auto"/>
            <w:left w:val="none" w:sz="0" w:space="0" w:color="auto"/>
            <w:bottom w:val="none" w:sz="0" w:space="0" w:color="auto"/>
            <w:right w:val="none" w:sz="0" w:space="0" w:color="auto"/>
          </w:divBdr>
        </w:div>
        <w:div w:id="9183954">
          <w:marLeft w:val="0"/>
          <w:marRight w:val="0"/>
          <w:marTop w:val="0"/>
          <w:marBottom w:val="0"/>
          <w:divBdr>
            <w:top w:val="none" w:sz="0" w:space="0" w:color="auto"/>
            <w:left w:val="none" w:sz="0" w:space="0" w:color="auto"/>
            <w:bottom w:val="none" w:sz="0" w:space="0" w:color="auto"/>
            <w:right w:val="none" w:sz="0" w:space="0" w:color="auto"/>
          </w:divBdr>
        </w:div>
        <w:div w:id="1741175567">
          <w:marLeft w:val="0"/>
          <w:marRight w:val="0"/>
          <w:marTop w:val="0"/>
          <w:marBottom w:val="0"/>
          <w:divBdr>
            <w:top w:val="none" w:sz="0" w:space="0" w:color="auto"/>
            <w:left w:val="none" w:sz="0" w:space="0" w:color="auto"/>
            <w:bottom w:val="none" w:sz="0" w:space="0" w:color="auto"/>
            <w:right w:val="none" w:sz="0" w:space="0" w:color="auto"/>
          </w:divBdr>
        </w:div>
        <w:div w:id="1415778101">
          <w:marLeft w:val="0"/>
          <w:marRight w:val="0"/>
          <w:marTop w:val="0"/>
          <w:marBottom w:val="0"/>
          <w:divBdr>
            <w:top w:val="none" w:sz="0" w:space="0" w:color="auto"/>
            <w:left w:val="none" w:sz="0" w:space="0" w:color="auto"/>
            <w:bottom w:val="none" w:sz="0" w:space="0" w:color="auto"/>
            <w:right w:val="none" w:sz="0" w:space="0" w:color="auto"/>
          </w:divBdr>
        </w:div>
        <w:div w:id="1949502564">
          <w:marLeft w:val="0"/>
          <w:marRight w:val="0"/>
          <w:marTop w:val="0"/>
          <w:marBottom w:val="0"/>
          <w:divBdr>
            <w:top w:val="none" w:sz="0" w:space="0" w:color="auto"/>
            <w:left w:val="none" w:sz="0" w:space="0" w:color="auto"/>
            <w:bottom w:val="none" w:sz="0" w:space="0" w:color="auto"/>
            <w:right w:val="none" w:sz="0" w:space="0" w:color="auto"/>
          </w:divBdr>
        </w:div>
        <w:div w:id="1392775183">
          <w:marLeft w:val="0"/>
          <w:marRight w:val="0"/>
          <w:marTop w:val="0"/>
          <w:marBottom w:val="0"/>
          <w:divBdr>
            <w:top w:val="none" w:sz="0" w:space="0" w:color="auto"/>
            <w:left w:val="none" w:sz="0" w:space="0" w:color="auto"/>
            <w:bottom w:val="none" w:sz="0" w:space="0" w:color="auto"/>
            <w:right w:val="none" w:sz="0" w:space="0" w:color="auto"/>
          </w:divBdr>
        </w:div>
        <w:div w:id="789974237">
          <w:marLeft w:val="0"/>
          <w:marRight w:val="0"/>
          <w:marTop w:val="0"/>
          <w:marBottom w:val="0"/>
          <w:divBdr>
            <w:top w:val="none" w:sz="0" w:space="0" w:color="auto"/>
            <w:left w:val="none" w:sz="0" w:space="0" w:color="auto"/>
            <w:bottom w:val="none" w:sz="0" w:space="0" w:color="auto"/>
            <w:right w:val="none" w:sz="0" w:space="0" w:color="auto"/>
          </w:divBdr>
        </w:div>
        <w:div w:id="1989049144">
          <w:marLeft w:val="0"/>
          <w:marRight w:val="0"/>
          <w:marTop w:val="0"/>
          <w:marBottom w:val="0"/>
          <w:divBdr>
            <w:top w:val="none" w:sz="0" w:space="0" w:color="auto"/>
            <w:left w:val="none" w:sz="0" w:space="0" w:color="auto"/>
            <w:bottom w:val="none" w:sz="0" w:space="0" w:color="auto"/>
            <w:right w:val="none" w:sz="0" w:space="0" w:color="auto"/>
          </w:divBdr>
        </w:div>
        <w:div w:id="984436968">
          <w:marLeft w:val="0"/>
          <w:marRight w:val="0"/>
          <w:marTop w:val="0"/>
          <w:marBottom w:val="0"/>
          <w:divBdr>
            <w:top w:val="none" w:sz="0" w:space="0" w:color="auto"/>
            <w:left w:val="none" w:sz="0" w:space="0" w:color="auto"/>
            <w:bottom w:val="none" w:sz="0" w:space="0" w:color="auto"/>
            <w:right w:val="none" w:sz="0" w:space="0" w:color="auto"/>
          </w:divBdr>
        </w:div>
        <w:div w:id="112289333">
          <w:marLeft w:val="0"/>
          <w:marRight w:val="0"/>
          <w:marTop w:val="0"/>
          <w:marBottom w:val="0"/>
          <w:divBdr>
            <w:top w:val="none" w:sz="0" w:space="0" w:color="auto"/>
            <w:left w:val="none" w:sz="0" w:space="0" w:color="auto"/>
            <w:bottom w:val="none" w:sz="0" w:space="0" w:color="auto"/>
            <w:right w:val="none" w:sz="0" w:space="0" w:color="auto"/>
          </w:divBdr>
        </w:div>
        <w:div w:id="607080934">
          <w:marLeft w:val="0"/>
          <w:marRight w:val="0"/>
          <w:marTop w:val="0"/>
          <w:marBottom w:val="0"/>
          <w:divBdr>
            <w:top w:val="none" w:sz="0" w:space="0" w:color="auto"/>
            <w:left w:val="none" w:sz="0" w:space="0" w:color="auto"/>
            <w:bottom w:val="none" w:sz="0" w:space="0" w:color="auto"/>
            <w:right w:val="none" w:sz="0" w:space="0" w:color="auto"/>
          </w:divBdr>
        </w:div>
        <w:div w:id="235436364">
          <w:marLeft w:val="0"/>
          <w:marRight w:val="0"/>
          <w:marTop w:val="0"/>
          <w:marBottom w:val="0"/>
          <w:divBdr>
            <w:top w:val="none" w:sz="0" w:space="0" w:color="auto"/>
            <w:left w:val="none" w:sz="0" w:space="0" w:color="auto"/>
            <w:bottom w:val="none" w:sz="0" w:space="0" w:color="auto"/>
            <w:right w:val="none" w:sz="0" w:space="0" w:color="auto"/>
          </w:divBdr>
        </w:div>
        <w:div w:id="2054311187">
          <w:marLeft w:val="0"/>
          <w:marRight w:val="0"/>
          <w:marTop w:val="0"/>
          <w:marBottom w:val="0"/>
          <w:divBdr>
            <w:top w:val="none" w:sz="0" w:space="0" w:color="auto"/>
            <w:left w:val="none" w:sz="0" w:space="0" w:color="auto"/>
            <w:bottom w:val="none" w:sz="0" w:space="0" w:color="auto"/>
            <w:right w:val="none" w:sz="0" w:space="0" w:color="auto"/>
          </w:divBdr>
        </w:div>
        <w:div w:id="51929608">
          <w:marLeft w:val="0"/>
          <w:marRight w:val="0"/>
          <w:marTop w:val="0"/>
          <w:marBottom w:val="0"/>
          <w:divBdr>
            <w:top w:val="none" w:sz="0" w:space="0" w:color="auto"/>
            <w:left w:val="none" w:sz="0" w:space="0" w:color="auto"/>
            <w:bottom w:val="none" w:sz="0" w:space="0" w:color="auto"/>
            <w:right w:val="none" w:sz="0" w:space="0" w:color="auto"/>
          </w:divBdr>
        </w:div>
        <w:div w:id="2146122926">
          <w:marLeft w:val="0"/>
          <w:marRight w:val="0"/>
          <w:marTop w:val="0"/>
          <w:marBottom w:val="0"/>
          <w:divBdr>
            <w:top w:val="none" w:sz="0" w:space="0" w:color="auto"/>
            <w:left w:val="none" w:sz="0" w:space="0" w:color="auto"/>
            <w:bottom w:val="none" w:sz="0" w:space="0" w:color="auto"/>
            <w:right w:val="none" w:sz="0" w:space="0" w:color="auto"/>
          </w:divBdr>
        </w:div>
        <w:div w:id="2045708302">
          <w:marLeft w:val="0"/>
          <w:marRight w:val="0"/>
          <w:marTop w:val="0"/>
          <w:marBottom w:val="0"/>
          <w:divBdr>
            <w:top w:val="none" w:sz="0" w:space="0" w:color="auto"/>
            <w:left w:val="none" w:sz="0" w:space="0" w:color="auto"/>
            <w:bottom w:val="none" w:sz="0" w:space="0" w:color="auto"/>
            <w:right w:val="none" w:sz="0" w:space="0" w:color="auto"/>
          </w:divBdr>
        </w:div>
        <w:div w:id="43331362">
          <w:marLeft w:val="0"/>
          <w:marRight w:val="0"/>
          <w:marTop w:val="0"/>
          <w:marBottom w:val="0"/>
          <w:divBdr>
            <w:top w:val="none" w:sz="0" w:space="0" w:color="auto"/>
            <w:left w:val="none" w:sz="0" w:space="0" w:color="auto"/>
            <w:bottom w:val="none" w:sz="0" w:space="0" w:color="auto"/>
            <w:right w:val="none" w:sz="0" w:space="0" w:color="auto"/>
          </w:divBdr>
        </w:div>
        <w:div w:id="1056513491">
          <w:marLeft w:val="0"/>
          <w:marRight w:val="0"/>
          <w:marTop w:val="0"/>
          <w:marBottom w:val="0"/>
          <w:divBdr>
            <w:top w:val="none" w:sz="0" w:space="0" w:color="auto"/>
            <w:left w:val="none" w:sz="0" w:space="0" w:color="auto"/>
            <w:bottom w:val="none" w:sz="0" w:space="0" w:color="auto"/>
            <w:right w:val="none" w:sz="0" w:space="0" w:color="auto"/>
          </w:divBdr>
        </w:div>
        <w:div w:id="669941728">
          <w:marLeft w:val="0"/>
          <w:marRight w:val="0"/>
          <w:marTop w:val="0"/>
          <w:marBottom w:val="0"/>
          <w:divBdr>
            <w:top w:val="none" w:sz="0" w:space="0" w:color="auto"/>
            <w:left w:val="none" w:sz="0" w:space="0" w:color="auto"/>
            <w:bottom w:val="none" w:sz="0" w:space="0" w:color="auto"/>
            <w:right w:val="none" w:sz="0" w:space="0" w:color="auto"/>
          </w:divBdr>
        </w:div>
        <w:div w:id="1666202215">
          <w:marLeft w:val="0"/>
          <w:marRight w:val="0"/>
          <w:marTop w:val="0"/>
          <w:marBottom w:val="0"/>
          <w:divBdr>
            <w:top w:val="none" w:sz="0" w:space="0" w:color="auto"/>
            <w:left w:val="none" w:sz="0" w:space="0" w:color="auto"/>
            <w:bottom w:val="none" w:sz="0" w:space="0" w:color="auto"/>
            <w:right w:val="none" w:sz="0" w:space="0" w:color="auto"/>
          </w:divBdr>
        </w:div>
        <w:div w:id="476381733">
          <w:marLeft w:val="0"/>
          <w:marRight w:val="0"/>
          <w:marTop w:val="0"/>
          <w:marBottom w:val="0"/>
          <w:divBdr>
            <w:top w:val="none" w:sz="0" w:space="0" w:color="auto"/>
            <w:left w:val="none" w:sz="0" w:space="0" w:color="auto"/>
            <w:bottom w:val="none" w:sz="0" w:space="0" w:color="auto"/>
            <w:right w:val="none" w:sz="0" w:space="0" w:color="auto"/>
          </w:divBdr>
        </w:div>
        <w:div w:id="1254515796">
          <w:marLeft w:val="0"/>
          <w:marRight w:val="0"/>
          <w:marTop w:val="0"/>
          <w:marBottom w:val="0"/>
          <w:divBdr>
            <w:top w:val="none" w:sz="0" w:space="0" w:color="auto"/>
            <w:left w:val="none" w:sz="0" w:space="0" w:color="auto"/>
            <w:bottom w:val="none" w:sz="0" w:space="0" w:color="auto"/>
            <w:right w:val="none" w:sz="0" w:space="0" w:color="auto"/>
          </w:divBdr>
        </w:div>
        <w:div w:id="319701856">
          <w:marLeft w:val="0"/>
          <w:marRight w:val="0"/>
          <w:marTop w:val="0"/>
          <w:marBottom w:val="0"/>
          <w:divBdr>
            <w:top w:val="none" w:sz="0" w:space="0" w:color="auto"/>
            <w:left w:val="none" w:sz="0" w:space="0" w:color="auto"/>
            <w:bottom w:val="none" w:sz="0" w:space="0" w:color="auto"/>
            <w:right w:val="none" w:sz="0" w:space="0" w:color="auto"/>
          </w:divBdr>
        </w:div>
        <w:div w:id="1547453782">
          <w:marLeft w:val="0"/>
          <w:marRight w:val="0"/>
          <w:marTop w:val="0"/>
          <w:marBottom w:val="0"/>
          <w:divBdr>
            <w:top w:val="none" w:sz="0" w:space="0" w:color="auto"/>
            <w:left w:val="none" w:sz="0" w:space="0" w:color="auto"/>
            <w:bottom w:val="none" w:sz="0" w:space="0" w:color="auto"/>
            <w:right w:val="none" w:sz="0" w:space="0" w:color="auto"/>
          </w:divBdr>
        </w:div>
        <w:div w:id="497355149">
          <w:marLeft w:val="0"/>
          <w:marRight w:val="0"/>
          <w:marTop w:val="0"/>
          <w:marBottom w:val="0"/>
          <w:divBdr>
            <w:top w:val="none" w:sz="0" w:space="0" w:color="auto"/>
            <w:left w:val="none" w:sz="0" w:space="0" w:color="auto"/>
            <w:bottom w:val="none" w:sz="0" w:space="0" w:color="auto"/>
            <w:right w:val="none" w:sz="0" w:space="0" w:color="auto"/>
          </w:divBdr>
        </w:div>
        <w:div w:id="1587300114">
          <w:marLeft w:val="0"/>
          <w:marRight w:val="0"/>
          <w:marTop w:val="0"/>
          <w:marBottom w:val="0"/>
          <w:divBdr>
            <w:top w:val="none" w:sz="0" w:space="0" w:color="auto"/>
            <w:left w:val="none" w:sz="0" w:space="0" w:color="auto"/>
            <w:bottom w:val="none" w:sz="0" w:space="0" w:color="auto"/>
            <w:right w:val="none" w:sz="0" w:space="0" w:color="auto"/>
          </w:divBdr>
        </w:div>
        <w:div w:id="357854015">
          <w:marLeft w:val="0"/>
          <w:marRight w:val="0"/>
          <w:marTop w:val="0"/>
          <w:marBottom w:val="0"/>
          <w:divBdr>
            <w:top w:val="none" w:sz="0" w:space="0" w:color="auto"/>
            <w:left w:val="none" w:sz="0" w:space="0" w:color="auto"/>
            <w:bottom w:val="none" w:sz="0" w:space="0" w:color="auto"/>
            <w:right w:val="none" w:sz="0" w:space="0" w:color="auto"/>
          </w:divBdr>
        </w:div>
        <w:div w:id="1767387658">
          <w:marLeft w:val="0"/>
          <w:marRight w:val="0"/>
          <w:marTop w:val="0"/>
          <w:marBottom w:val="0"/>
          <w:divBdr>
            <w:top w:val="none" w:sz="0" w:space="0" w:color="auto"/>
            <w:left w:val="none" w:sz="0" w:space="0" w:color="auto"/>
            <w:bottom w:val="none" w:sz="0" w:space="0" w:color="auto"/>
            <w:right w:val="none" w:sz="0" w:space="0" w:color="auto"/>
          </w:divBdr>
        </w:div>
        <w:div w:id="1055086697">
          <w:marLeft w:val="0"/>
          <w:marRight w:val="0"/>
          <w:marTop w:val="0"/>
          <w:marBottom w:val="0"/>
          <w:divBdr>
            <w:top w:val="none" w:sz="0" w:space="0" w:color="auto"/>
            <w:left w:val="none" w:sz="0" w:space="0" w:color="auto"/>
            <w:bottom w:val="none" w:sz="0" w:space="0" w:color="auto"/>
            <w:right w:val="none" w:sz="0" w:space="0" w:color="auto"/>
          </w:divBdr>
        </w:div>
        <w:div w:id="1216087308">
          <w:marLeft w:val="0"/>
          <w:marRight w:val="0"/>
          <w:marTop w:val="0"/>
          <w:marBottom w:val="0"/>
          <w:divBdr>
            <w:top w:val="none" w:sz="0" w:space="0" w:color="auto"/>
            <w:left w:val="none" w:sz="0" w:space="0" w:color="auto"/>
            <w:bottom w:val="none" w:sz="0" w:space="0" w:color="auto"/>
            <w:right w:val="none" w:sz="0" w:space="0" w:color="auto"/>
          </w:divBdr>
        </w:div>
        <w:div w:id="769741925">
          <w:marLeft w:val="0"/>
          <w:marRight w:val="0"/>
          <w:marTop w:val="0"/>
          <w:marBottom w:val="0"/>
          <w:divBdr>
            <w:top w:val="none" w:sz="0" w:space="0" w:color="auto"/>
            <w:left w:val="none" w:sz="0" w:space="0" w:color="auto"/>
            <w:bottom w:val="none" w:sz="0" w:space="0" w:color="auto"/>
            <w:right w:val="none" w:sz="0" w:space="0" w:color="auto"/>
          </w:divBdr>
        </w:div>
        <w:div w:id="906264409">
          <w:marLeft w:val="0"/>
          <w:marRight w:val="0"/>
          <w:marTop w:val="0"/>
          <w:marBottom w:val="0"/>
          <w:divBdr>
            <w:top w:val="none" w:sz="0" w:space="0" w:color="auto"/>
            <w:left w:val="none" w:sz="0" w:space="0" w:color="auto"/>
            <w:bottom w:val="none" w:sz="0" w:space="0" w:color="auto"/>
            <w:right w:val="none" w:sz="0" w:space="0" w:color="auto"/>
          </w:divBdr>
        </w:div>
        <w:div w:id="604656732">
          <w:marLeft w:val="0"/>
          <w:marRight w:val="0"/>
          <w:marTop w:val="0"/>
          <w:marBottom w:val="0"/>
          <w:divBdr>
            <w:top w:val="none" w:sz="0" w:space="0" w:color="auto"/>
            <w:left w:val="none" w:sz="0" w:space="0" w:color="auto"/>
            <w:bottom w:val="none" w:sz="0" w:space="0" w:color="auto"/>
            <w:right w:val="none" w:sz="0" w:space="0" w:color="auto"/>
          </w:divBdr>
        </w:div>
        <w:div w:id="1916276178">
          <w:marLeft w:val="0"/>
          <w:marRight w:val="0"/>
          <w:marTop w:val="0"/>
          <w:marBottom w:val="0"/>
          <w:divBdr>
            <w:top w:val="none" w:sz="0" w:space="0" w:color="auto"/>
            <w:left w:val="none" w:sz="0" w:space="0" w:color="auto"/>
            <w:bottom w:val="none" w:sz="0" w:space="0" w:color="auto"/>
            <w:right w:val="none" w:sz="0" w:space="0" w:color="auto"/>
          </w:divBdr>
        </w:div>
        <w:div w:id="792136054">
          <w:marLeft w:val="0"/>
          <w:marRight w:val="0"/>
          <w:marTop w:val="0"/>
          <w:marBottom w:val="0"/>
          <w:divBdr>
            <w:top w:val="none" w:sz="0" w:space="0" w:color="auto"/>
            <w:left w:val="none" w:sz="0" w:space="0" w:color="auto"/>
            <w:bottom w:val="none" w:sz="0" w:space="0" w:color="auto"/>
            <w:right w:val="none" w:sz="0" w:space="0" w:color="auto"/>
          </w:divBdr>
        </w:div>
        <w:div w:id="2114474313">
          <w:marLeft w:val="0"/>
          <w:marRight w:val="0"/>
          <w:marTop w:val="0"/>
          <w:marBottom w:val="0"/>
          <w:divBdr>
            <w:top w:val="none" w:sz="0" w:space="0" w:color="auto"/>
            <w:left w:val="none" w:sz="0" w:space="0" w:color="auto"/>
            <w:bottom w:val="none" w:sz="0" w:space="0" w:color="auto"/>
            <w:right w:val="none" w:sz="0" w:space="0" w:color="auto"/>
          </w:divBdr>
        </w:div>
        <w:div w:id="88623853">
          <w:marLeft w:val="0"/>
          <w:marRight w:val="0"/>
          <w:marTop w:val="0"/>
          <w:marBottom w:val="0"/>
          <w:divBdr>
            <w:top w:val="none" w:sz="0" w:space="0" w:color="auto"/>
            <w:left w:val="none" w:sz="0" w:space="0" w:color="auto"/>
            <w:bottom w:val="none" w:sz="0" w:space="0" w:color="auto"/>
            <w:right w:val="none" w:sz="0" w:space="0" w:color="auto"/>
          </w:divBdr>
        </w:div>
        <w:div w:id="2032800179">
          <w:marLeft w:val="0"/>
          <w:marRight w:val="0"/>
          <w:marTop w:val="0"/>
          <w:marBottom w:val="0"/>
          <w:divBdr>
            <w:top w:val="none" w:sz="0" w:space="0" w:color="auto"/>
            <w:left w:val="none" w:sz="0" w:space="0" w:color="auto"/>
            <w:bottom w:val="none" w:sz="0" w:space="0" w:color="auto"/>
            <w:right w:val="none" w:sz="0" w:space="0" w:color="auto"/>
          </w:divBdr>
        </w:div>
        <w:div w:id="36130264">
          <w:marLeft w:val="0"/>
          <w:marRight w:val="0"/>
          <w:marTop w:val="0"/>
          <w:marBottom w:val="0"/>
          <w:divBdr>
            <w:top w:val="none" w:sz="0" w:space="0" w:color="auto"/>
            <w:left w:val="none" w:sz="0" w:space="0" w:color="auto"/>
            <w:bottom w:val="none" w:sz="0" w:space="0" w:color="auto"/>
            <w:right w:val="none" w:sz="0" w:space="0" w:color="auto"/>
          </w:divBdr>
        </w:div>
        <w:div w:id="1741827229">
          <w:marLeft w:val="0"/>
          <w:marRight w:val="0"/>
          <w:marTop w:val="0"/>
          <w:marBottom w:val="0"/>
          <w:divBdr>
            <w:top w:val="none" w:sz="0" w:space="0" w:color="auto"/>
            <w:left w:val="none" w:sz="0" w:space="0" w:color="auto"/>
            <w:bottom w:val="none" w:sz="0" w:space="0" w:color="auto"/>
            <w:right w:val="none" w:sz="0" w:space="0" w:color="auto"/>
          </w:divBdr>
        </w:div>
        <w:div w:id="422381822">
          <w:marLeft w:val="0"/>
          <w:marRight w:val="0"/>
          <w:marTop w:val="0"/>
          <w:marBottom w:val="0"/>
          <w:divBdr>
            <w:top w:val="none" w:sz="0" w:space="0" w:color="auto"/>
            <w:left w:val="none" w:sz="0" w:space="0" w:color="auto"/>
            <w:bottom w:val="none" w:sz="0" w:space="0" w:color="auto"/>
            <w:right w:val="none" w:sz="0" w:space="0" w:color="auto"/>
          </w:divBdr>
        </w:div>
        <w:div w:id="78063324">
          <w:marLeft w:val="0"/>
          <w:marRight w:val="0"/>
          <w:marTop w:val="0"/>
          <w:marBottom w:val="0"/>
          <w:divBdr>
            <w:top w:val="none" w:sz="0" w:space="0" w:color="auto"/>
            <w:left w:val="none" w:sz="0" w:space="0" w:color="auto"/>
            <w:bottom w:val="none" w:sz="0" w:space="0" w:color="auto"/>
            <w:right w:val="none" w:sz="0" w:space="0" w:color="auto"/>
          </w:divBdr>
        </w:div>
        <w:div w:id="1662348155">
          <w:marLeft w:val="0"/>
          <w:marRight w:val="0"/>
          <w:marTop w:val="0"/>
          <w:marBottom w:val="0"/>
          <w:divBdr>
            <w:top w:val="none" w:sz="0" w:space="0" w:color="auto"/>
            <w:left w:val="none" w:sz="0" w:space="0" w:color="auto"/>
            <w:bottom w:val="none" w:sz="0" w:space="0" w:color="auto"/>
            <w:right w:val="none" w:sz="0" w:space="0" w:color="auto"/>
          </w:divBdr>
        </w:div>
        <w:div w:id="1995067172">
          <w:marLeft w:val="0"/>
          <w:marRight w:val="0"/>
          <w:marTop w:val="0"/>
          <w:marBottom w:val="0"/>
          <w:divBdr>
            <w:top w:val="none" w:sz="0" w:space="0" w:color="auto"/>
            <w:left w:val="none" w:sz="0" w:space="0" w:color="auto"/>
            <w:bottom w:val="none" w:sz="0" w:space="0" w:color="auto"/>
            <w:right w:val="none" w:sz="0" w:space="0" w:color="auto"/>
          </w:divBdr>
        </w:div>
        <w:div w:id="868572076">
          <w:marLeft w:val="0"/>
          <w:marRight w:val="0"/>
          <w:marTop w:val="0"/>
          <w:marBottom w:val="0"/>
          <w:divBdr>
            <w:top w:val="none" w:sz="0" w:space="0" w:color="auto"/>
            <w:left w:val="none" w:sz="0" w:space="0" w:color="auto"/>
            <w:bottom w:val="none" w:sz="0" w:space="0" w:color="auto"/>
            <w:right w:val="none" w:sz="0" w:space="0" w:color="auto"/>
          </w:divBdr>
        </w:div>
        <w:div w:id="195897739">
          <w:marLeft w:val="0"/>
          <w:marRight w:val="0"/>
          <w:marTop w:val="0"/>
          <w:marBottom w:val="0"/>
          <w:divBdr>
            <w:top w:val="none" w:sz="0" w:space="0" w:color="auto"/>
            <w:left w:val="none" w:sz="0" w:space="0" w:color="auto"/>
            <w:bottom w:val="none" w:sz="0" w:space="0" w:color="auto"/>
            <w:right w:val="none" w:sz="0" w:space="0" w:color="auto"/>
          </w:divBdr>
        </w:div>
        <w:div w:id="1475490517">
          <w:marLeft w:val="0"/>
          <w:marRight w:val="0"/>
          <w:marTop w:val="0"/>
          <w:marBottom w:val="0"/>
          <w:divBdr>
            <w:top w:val="none" w:sz="0" w:space="0" w:color="auto"/>
            <w:left w:val="none" w:sz="0" w:space="0" w:color="auto"/>
            <w:bottom w:val="none" w:sz="0" w:space="0" w:color="auto"/>
            <w:right w:val="none" w:sz="0" w:space="0" w:color="auto"/>
          </w:divBdr>
        </w:div>
        <w:div w:id="451100234">
          <w:marLeft w:val="0"/>
          <w:marRight w:val="0"/>
          <w:marTop w:val="0"/>
          <w:marBottom w:val="0"/>
          <w:divBdr>
            <w:top w:val="none" w:sz="0" w:space="0" w:color="auto"/>
            <w:left w:val="none" w:sz="0" w:space="0" w:color="auto"/>
            <w:bottom w:val="none" w:sz="0" w:space="0" w:color="auto"/>
            <w:right w:val="none" w:sz="0" w:space="0" w:color="auto"/>
          </w:divBdr>
        </w:div>
        <w:div w:id="1075206011">
          <w:marLeft w:val="0"/>
          <w:marRight w:val="0"/>
          <w:marTop w:val="0"/>
          <w:marBottom w:val="0"/>
          <w:divBdr>
            <w:top w:val="none" w:sz="0" w:space="0" w:color="auto"/>
            <w:left w:val="none" w:sz="0" w:space="0" w:color="auto"/>
            <w:bottom w:val="none" w:sz="0" w:space="0" w:color="auto"/>
            <w:right w:val="none" w:sz="0" w:space="0" w:color="auto"/>
          </w:divBdr>
        </w:div>
        <w:div w:id="475609867">
          <w:marLeft w:val="0"/>
          <w:marRight w:val="0"/>
          <w:marTop w:val="0"/>
          <w:marBottom w:val="0"/>
          <w:divBdr>
            <w:top w:val="none" w:sz="0" w:space="0" w:color="auto"/>
            <w:left w:val="none" w:sz="0" w:space="0" w:color="auto"/>
            <w:bottom w:val="none" w:sz="0" w:space="0" w:color="auto"/>
            <w:right w:val="none" w:sz="0" w:space="0" w:color="auto"/>
          </w:divBdr>
        </w:div>
        <w:div w:id="96076375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70208191">
          <w:marLeft w:val="0"/>
          <w:marRight w:val="0"/>
          <w:marTop w:val="0"/>
          <w:marBottom w:val="0"/>
          <w:divBdr>
            <w:top w:val="none" w:sz="0" w:space="0" w:color="auto"/>
            <w:left w:val="none" w:sz="0" w:space="0" w:color="auto"/>
            <w:bottom w:val="none" w:sz="0" w:space="0" w:color="auto"/>
            <w:right w:val="none" w:sz="0" w:space="0" w:color="auto"/>
          </w:divBdr>
        </w:div>
        <w:div w:id="214777759">
          <w:marLeft w:val="0"/>
          <w:marRight w:val="0"/>
          <w:marTop w:val="0"/>
          <w:marBottom w:val="0"/>
          <w:divBdr>
            <w:top w:val="none" w:sz="0" w:space="0" w:color="auto"/>
            <w:left w:val="none" w:sz="0" w:space="0" w:color="auto"/>
            <w:bottom w:val="none" w:sz="0" w:space="0" w:color="auto"/>
            <w:right w:val="none" w:sz="0" w:space="0" w:color="auto"/>
          </w:divBdr>
        </w:div>
        <w:div w:id="1481311445">
          <w:marLeft w:val="0"/>
          <w:marRight w:val="0"/>
          <w:marTop w:val="0"/>
          <w:marBottom w:val="0"/>
          <w:divBdr>
            <w:top w:val="none" w:sz="0" w:space="0" w:color="auto"/>
            <w:left w:val="none" w:sz="0" w:space="0" w:color="auto"/>
            <w:bottom w:val="none" w:sz="0" w:space="0" w:color="auto"/>
            <w:right w:val="none" w:sz="0" w:space="0" w:color="auto"/>
          </w:divBdr>
        </w:div>
        <w:div w:id="1940065762">
          <w:marLeft w:val="0"/>
          <w:marRight w:val="0"/>
          <w:marTop w:val="0"/>
          <w:marBottom w:val="0"/>
          <w:divBdr>
            <w:top w:val="none" w:sz="0" w:space="0" w:color="auto"/>
            <w:left w:val="none" w:sz="0" w:space="0" w:color="auto"/>
            <w:bottom w:val="none" w:sz="0" w:space="0" w:color="auto"/>
            <w:right w:val="none" w:sz="0" w:space="0" w:color="auto"/>
          </w:divBdr>
        </w:div>
        <w:div w:id="874543227">
          <w:marLeft w:val="0"/>
          <w:marRight w:val="0"/>
          <w:marTop w:val="0"/>
          <w:marBottom w:val="0"/>
          <w:divBdr>
            <w:top w:val="none" w:sz="0" w:space="0" w:color="auto"/>
            <w:left w:val="none" w:sz="0" w:space="0" w:color="auto"/>
            <w:bottom w:val="none" w:sz="0" w:space="0" w:color="auto"/>
            <w:right w:val="none" w:sz="0" w:space="0" w:color="auto"/>
          </w:divBdr>
        </w:div>
        <w:div w:id="839081447">
          <w:marLeft w:val="0"/>
          <w:marRight w:val="0"/>
          <w:marTop w:val="0"/>
          <w:marBottom w:val="0"/>
          <w:divBdr>
            <w:top w:val="none" w:sz="0" w:space="0" w:color="auto"/>
            <w:left w:val="none" w:sz="0" w:space="0" w:color="auto"/>
            <w:bottom w:val="none" w:sz="0" w:space="0" w:color="auto"/>
            <w:right w:val="none" w:sz="0" w:space="0" w:color="auto"/>
          </w:divBdr>
        </w:div>
        <w:div w:id="2142991507">
          <w:marLeft w:val="0"/>
          <w:marRight w:val="0"/>
          <w:marTop w:val="0"/>
          <w:marBottom w:val="0"/>
          <w:divBdr>
            <w:top w:val="none" w:sz="0" w:space="0" w:color="auto"/>
            <w:left w:val="none" w:sz="0" w:space="0" w:color="auto"/>
            <w:bottom w:val="none" w:sz="0" w:space="0" w:color="auto"/>
            <w:right w:val="none" w:sz="0" w:space="0" w:color="auto"/>
          </w:divBdr>
        </w:div>
        <w:div w:id="1694915516">
          <w:marLeft w:val="0"/>
          <w:marRight w:val="0"/>
          <w:marTop w:val="0"/>
          <w:marBottom w:val="0"/>
          <w:divBdr>
            <w:top w:val="none" w:sz="0" w:space="0" w:color="auto"/>
            <w:left w:val="none" w:sz="0" w:space="0" w:color="auto"/>
            <w:bottom w:val="none" w:sz="0" w:space="0" w:color="auto"/>
            <w:right w:val="none" w:sz="0" w:space="0" w:color="auto"/>
          </w:divBdr>
        </w:div>
        <w:div w:id="1517189159">
          <w:marLeft w:val="0"/>
          <w:marRight w:val="0"/>
          <w:marTop w:val="0"/>
          <w:marBottom w:val="0"/>
          <w:divBdr>
            <w:top w:val="none" w:sz="0" w:space="0" w:color="auto"/>
            <w:left w:val="none" w:sz="0" w:space="0" w:color="auto"/>
            <w:bottom w:val="none" w:sz="0" w:space="0" w:color="auto"/>
            <w:right w:val="none" w:sz="0" w:space="0" w:color="auto"/>
          </w:divBdr>
        </w:div>
        <w:div w:id="157234407">
          <w:marLeft w:val="0"/>
          <w:marRight w:val="0"/>
          <w:marTop w:val="0"/>
          <w:marBottom w:val="0"/>
          <w:divBdr>
            <w:top w:val="none" w:sz="0" w:space="0" w:color="auto"/>
            <w:left w:val="none" w:sz="0" w:space="0" w:color="auto"/>
            <w:bottom w:val="none" w:sz="0" w:space="0" w:color="auto"/>
            <w:right w:val="none" w:sz="0" w:space="0" w:color="auto"/>
          </w:divBdr>
        </w:div>
        <w:div w:id="349987460">
          <w:marLeft w:val="0"/>
          <w:marRight w:val="0"/>
          <w:marTop w:val="0"/>
          <w:marBottom w:val="0"/>
          <w:divBdr>
            <w:top w:val="none" w:sz="0" w:space="0" w:color="auto"/>
            <w:left w:val="none" w:sz="0" w:space="0" w:color="auto"/>
            <w:bottom w:val="none" w:sz="0" w:space="0" w:color="auto"/>
            <w:right w:val="none" w:sz="0" w:space="0" w:color="auto"/>
          </w:divBdr>
        </w:div>
        <w:div w:id="2023044854">
          <w:marLeft w:val="0"/>
          <w:marRight w:val="0"/>
          <w:marTop w:val="0"/>
          <w:marBottom w:val="0"/>
          <w:divBdr>
            <w:top w:val="none" w:sz="0" w:space="0" w:color="auto"/>
            <w:left w:val="none" w:sz="0" w:space="0" w:color="auto"/>
            <w:bottom w:val="none" w:sz="0" w:space="0" w:color="auto"/>
            <w:right w:val="none" w:sz="0" w:space="0" w:color="auto"/>
          </w:divBdr>
        </w:div>
        <w:div w:id="160432261">
          <w:marLeft w:val="0"/>
          <w:marRight w:val="0"/>
          <w:marTop w:val="0"/>
          <w:marBottom w:val="0"/>
          <w:divBdr>
            <w:top w:val="none" w:sz="0" w:space="0" w:color="auto"/>
            <w:left w:val="none" w:sz="0" w:space="0" w:color="auto"/>
            <w:bottom w:val="none" w:sz="0" w:space="0" w:color="auto"/>
            <w:right w:val="none" w:sz="0" w:space="0" w:color="auto"/>
          </w:divBdr>
        </w:div>
        <w:div w:id="1864780497">
          <w:marLeft w:val="0"/>
          <w:marRight w:val="0"/>
          <w:marTop w:val="0"/>
          <w:marBottom w:val="0"/>
          <w:divBdr>
            <w:top w:val="none" w:sz="0" w:space="0" w:color="auto"/>
            <w:left w:val="none" w:sz="0" w:space="0" w:color="auto"/>
            <w:bottom w:val="none" w:sz="0" w:space="0" w:color="auto"/>
            <w:right w:val="none" w:sz="0" w:space="0" w:color="auto"/>
          </w:divBdr>
        </w:div>
        <w:div w:id="1524856805">
          <w:marLeft w:val="0"/>
          <w:marRight w:val="0"/>
          <w:marTop w:val="0"/>
          <w:marBottom w:val="0"/>
          <w:divBdr>
            <w:top w:val="none" w:sz="0" w:space="0" w:color="auto"/>
            <w:left w:val="none" w:sz="0" w:space="0" w:color="auto"/>
            <w:bottom w:val="none" w:sz="0" w:space="0" w:color="auto"/>
            <w:right w:val="none" w:sz="0" w:space="0" w:color="auto"/>
          </w:divBdr>
        </w:div>
        <w:div w:id="1029330776">
          <w:marLeft w:val="0"/>
          <w:marRight w:val="0"/>
          <w:marTop w:val="0"/>
          <w:marBottom w:val="0"/>
          <w:divBdr>
            <w:top w:val="none" w:sz="0" w:space="0" w:color="auto"/>
            <w:left w:val="none" w:sz="0" w:space="0" w:color="auto"/>
            <w:bottom w:val="none" w:sz="0" w:space="0" w:color="auto"/>
            <w:right w:val="none" w:sz="0" w:space="0" w:color="auto"/>
          </w:divBdr>
        </w:div>
        <w:div w:id="2009479393">
          <w:marLeft w:val="0"/>
          <w:marRight w:val="0"/>
          <w:marTop w:val="0"/>
          <w:marBottom w:val="0"/>
          <w:divBdr>
            <w:top w:val="none" w:sz="0" w:space="0" w:color="auto"/>
            <w:left w:val="none" w:sz="0" w:space="0" w:color="auto"/>
            <w:bottom w:val="none" w:sz="0" w:space="0" w:color="auto"/>
            <w:right w:val="none" w:sz="0" w:space="0" w:color="auto"/>
          </w:divBdr>
        </w:div>
        <w:div w:id="472867016">
          <w:marLeft w:val="0"/>
          <w:marRight w:val="0"/>
          <w:marTop w:val="0"/>
          <w:marBottom w:val="0"/>
          <w:divBdr>
            <w:top w:val="none" w:sz="0" w:space="0" w:color="auto"/>
            <w:left w:val="none" w:sz="0" w:space="0" w:color="auto"/>
            <w:bottom w:val="none" w:sz="0" w:space="0" w:color="auto"/>
            <w:right w:val="none" w:sz="0" w:space="0" w:color="auto"/>
          </w:divBdr>
        </w:div>
        <w:div w:id="2069841946">
          <w:marLeft w:val="0"/>
          <w:marRight w:val="0"/>
          <w:marTop w:val="0"/>
          <w:marBottom w:val="0"/>
          <w:divBdr>
            <w:top w:val="none" w:sz="0" w:space="0" w:color="auto"/>
            <w:left w:val="none" w:sz="0" w:space="0" w:color="auto"/>
            <w:bottom w:val="none" w:sz="0" w:space="0" w:color="auto"/>
            <w:right w:val="none" w:sz="0" w:space="0" w:color="auto"/>
          </w:divBdr>
        </w:div>
        <w:div w:id="525868389">
          <w:marLeft w:val="0"/>
          <w:marRight w:val="0"/>
          <w:marTop w:val="0"/>
          <w:marBottom w:val="0"/>
          <w:divBdr>
            <w:top w:val="none" w:sz="0" w:space="0" w:color="auto"/>
            <w:left w:val="none" w:sz="0" w:space="0" w:color="auto"/>
            <w:bottom w:val="none" w:sz="0" w:space="0" w:color="auto"/>
            <w:right w:val="none" w:sz="0" w:space="0" w:color="auto"/>
          </w:divBdr>
        </w:div>
        <w:div w:id="1140610556">
          <w:marLeft w:val="0"/>
          <w:marRight w:val="0"/>
          <w:marTop w:val="0"/>
          <w:marBottom w:val="0"/>
          <w:divBdr>
            <w:top w:val="none" w:sz="0" w:space="0" w:color="auto"/>
            <w:left w:val="none" w:sz="0" w:space="0" w:color="auto"/>
            <w:bottom w:val="none" w:sz="0" w:space="0" w:color="auto"/>
            <w:right w:val="none" w:sz="0" w:space="0" w:color="auto"/>
          </w:divBdr>
        </w:div>
        <w:div w:id="1361973749">
          <w:marLeft w:val="0"/>
          <w:marRight w:val="0"/>
          <w:marTop w:val="0"/>
          <w:marBottom w:val="0"/>
          <w:divBdr>
            <w:top w:val="none" w:sz="0" w:space="0" w:color="auto"/>
            <w:left w:val="none" w:sz="0" w:space="0" w:color="auto"/>
            <w:bottom w:val="none" w:sz="0" w:space="0" w:color="auto"/>
            <w:right w:val="none" w:sz="0" w:space="0" w:color="auto"/>
          </w:divBdr>
        </w:div>
        <w:div w:id="1960719454">
          <w:marLeft w:val="0"/>
          <w:marRight w:val="0"/>
          <w:marTop w:val="0"/>
          <w:marBottom w:val="0"/>
          <w:divBdr>
            <w:top w:val="none" w:sz="0" w:space="0" w:color="auto"/>
            <w:left w:val="none" w:sz="0" w:space="0" w:color="auto"/>
            <w:bottom w:val="none" w:sz="0" w:space="0" w:color="auto"/>
            <w:right w:val="none" w:sz="0" w:space="0" w:color="auto"/>
          </w:divBdr>
        </w:div>
        <w:div w:id="400097867">
          <w:marLeft w:val="0"/>
          <w:marRight w:val="0"/>
          <w:marTop w:val="0"/>
          <w:marBottom w:val="0"/>
          <w:divBdr>
            <w:top w:val="none" w:sz="0" w:space="0" w:color="auto"/>
            <w:left w:val="none" w:sz="0" w:space="0" w:color="auto"/>
            <w:bottom w:val="none" w:sz="0" w:space="0" w:color="auto"/>
            <w:right w:val="none" w:sz="0" w:space="0" w:color="auto"/>
          </w:divBdr>
        </w:div>
        <w:div w:id="1846018942">
          <w:marLeft w:val="0"/>
          <w:marRight w:val="0"/>
          <w:marTop w:val="0"/>
          <w:marBottom w:val="0"/>
          <w:divBdr>
            <w:top w:val="none" w:sz="0" w:space="0" w:color="auto"/>
            <w:left w:val="none" w:sz="0" w:space="0" w:color="auto"/>
            <w:bottom w:val="none" w:sz="0" w:space="0" w:color="auto"/>
            <w:right w:val="none" w:sz="0" w:space="0" w:color="auto"/>
          </w:divBdr>
        </w:div>
        <w:div w:id="104079976">
          <w:marLeft w:val="0"/>
          <w:marRight w:val="0"/>
          <w:marTop w:val="0"/>
          <w:marBottom w:val="0"/>
          <w:divBdr>
            <w:top w:val="none" w:sz="0" w:space="0" w:color="auto"/>
            <w:left w:val="none" w:sz="0" w:space="0" w:color="auto"/>
            <w:bottom w:val="none" w:sz="0" w:space="0" w:color="auto"/>
            <w:right w:val="none" w:sz="0" w:space="0" w:color="auto"/>
          </w:divBdr>
        </w:div>
        <w:div w:id="2012372020">
          <w:marLeft w:val="0"/>
          <w:marRight w:val="0"/>
          <w:marTop w:val="0"/>
          <w:marBottom w:val="0"/>
          <w:divBdr>
            <w:top w:val="none" w:sz="0" w:space="0" w:color="auto"/>
            <w:left w:val="none" w:sz="0" w:space="0" w:color="auto"/>
            <w:bottom w:val="none" w:sz="0" w:space="0" w:color="auto"/>
            <w:right w:val="none" w:sz="0" w:space="0" w:color="auto"/>
          </w:divBdr>
        </w:div>
        <w:div w:id="1741559505">
          <w:marLeft w:val="0"/>
          <w:marRight w:val="0"/>
          <w:marTop w:val="0"/>
          <w:marBottom w:val="0"/>
          <w:divBdr>
            <w:top w:val="none" w:sz="0" w:space="0" w:color="auto"/>
            <w:left w:val="none" w:sz="0" w:space="0" w:color="auto"/>
            <w:bottom w:val="none" w:sz="0" w:space="0" w:color="auto"/>
            <w:right w:val="none" w:sz="0" w:space="0" w:color="auto"/>
          </w:divBdr>
        </w:div>
        <w:div w:id="1454130457">
          <w:marLeft w:val="0"/>
          <w:marRight w:val="0"/>
          <w:marTop w:val="0"/>
          <w:marBottom w:val="0"/>
          <w:divBdr>
            <w:top w:val="none" w:sz="0" w:space="0" w:color="auto"/>
            <w:left w:val="none" w:sz="0" w:space="0" w:color="auto"/>
            <w:bottom w:val="none" w:sz="0" w:space="0" w:color="auto"/>
            <w:right w:val="none" w:sz="0" w:space="0" w:color="auto"/>
          </w:divBdr>
        </w:div>
        <w:div w:id="1730765904">
          <w:marLeft w:val="0"/>
          <w:marRight w:val="0"/>
          <w:marTop w:val="0"/>
          <w:marBottom w:val="0"/>
          <w:divBdr>
            <w:top w:val="none" w:sz="0" w:space="0" w:color="auto"/>
            <w:left w:val="none" w:sz="0" w:space="0" w:color="auto"/>
            <w:bottom w:val="none" w:sz="0" w:space="0" w:color="auto"/>
            <w:right w:val="none" w:sz="0" w:space="0" w:color="auto"/>
          </w:divBdr>
        </w:div>
        <w:div w:id="2051300461">
          <w:marLeft w:val="0"/>
          <w:marRight w:val="0"/>
          <w:marTop w:val="0"/>
          <w:marBottom w:val="0"/>
          <w:divBdr>
            <w:top w:val="none" w:sz="0" w:space="0" w:color="auto"/>
            <w:left w:val="none" w:sz="0" w:space="0" w:color="auto"/>
            <w:bottom w:val="none" w:sz="0" w:space="0" w:color="auto"/>
            <w:right w:val="none" w:sz="0" w:space="0" w:color="auto"/>
          </w:divBdr>
        </w:div>
        <w:div w:id="1723022339">
          <w:marLeft w:val="0"/>
          <w:marRight w:val="0"/>
          <w:marTop w:val="0"/>
          <w:marBottom w:val="0"/>
          <w:divBdr>
            <w:top w:val="none" w:sz="0" w:space="0" w:color="auto"/>
            <w:left w:val="none" w:sz="0" w:space="0" w:color="auto"/>
            <w:bottom w:val="none" w:sz="0" w:space="0" w:color="auto"/>
            <w:right w:val="none" w:sz="0" w:space="0" w:color="auto"/>
          </w:divBdr>
        </w:div>
        <w:div w:id="1673483650">
          <w:marLeft w:val="0"/>
          <w:marRight w:val="0"/>
          <w:marTop w:val="0"/>
          <w:marBottom w:val="0"/>
          <w:divBdr>
            <w:top w:val="none" w:sz="0" w:space="0" w:color="auto"/>
            <w:left w:val="none" w:sz="0" w:space="0" w:color="auto"/>
            <w:bottom w:val="none" w:sz="0" w:space="0" w:color="auto"/>
            <w:right w:val="none" w:sz="0" w:space="0" w:color="auto"/>
          </w:divBdr>
        </w:div>
        <w:div w:id="2012370941">
          <w:marLeft w:val="0"/>
          <w:marRight w:val="0"/>
          <w:marTop w:val="0"/>
          <w:marBottom w:val="0"/>
          <w:divBdr>
            <w:top w:val="none" w:sz="0" w:space="0" w:color="auto"/>
            <w:left w:val="none" w:sz="0" w:space="0" w:color="auto"/>
            <w:bottom w:val="none" w:sz="0" w:space="0" w:color="auto"/>
            <w:right w:val="none" w:sz="0" w:space="0" w:color="auto"/>
          </w:divBdr>
        </w:div>
        <w:div w:id="971979866">
          <w:marLeft w:val="0"/>
          <w:marRight w:val="0"/>
          <w:marTop w:val="0"/>
          <w:marBottom w:val="0"/>
          <w:divBdr>
            <w:top w:val="none" w:sz="0" w:space="0" w:color="auto"/>
            <w:left w:val="none" w:sz="0" w:space="0" w:color="auto"/>
            <w:bottom w:val="none" w:sz="0" w:space="0" w:color="auto"/>
            <w:right w:val="none" w:sz="0" w:space="0" w:color="auto"/>
          </w:divBdr>
        </w:div>
        <w:div w:id="1502088390">
          <w:marLeft w:val="0"/>
          <w:marRight w:val="0"/>
          <w:marTop w:val="0"/>
          <w:marBottom w:val="0"/>
          <w:divBdr>
            <w:top w:val="none" w:sz="0" w:space="0" w:color="auto"/>
            <w:left w:val="none" w:sz="0" w:space="0" w:color="auto"/>
            <w:bottom w:val="none" w:sz="0" w:space="0" w:color="auto"/>
            <w:right w:val="none" w:sz="0" w:space="0" w:color="auto"/>
          </w:divBdr>
        </w:div>
        <w:div w:id="375741187">
          <w:marLeft w:val="0"/>
          <w:marRight w:val="0"/>
          <w:marTop w:val="0"/>
          <w:marBottom w:val="0"/>
          <w:divBdr>
            <w:top w:val="none" w:sz="0" w:space="0" w:color="auto"/>
            <w:left w:val="none" w:sz="0" w:space="0" w:color="auto"/>
            <w:bottom w:val="none" w:sz="0" w:space="0" w:color="auto"/>
            <w:right w:val="none" w:sz="0" w:space="0" w:color="auto"/>
          </w:divBdr>
        </w:div>
        <w:div w:id="722411672">
          <w:marLeft w:val="0"/>
          <w:marRight w:val="0"/>
          <w:marTop w:val="0"/>
          <w:marBottom w:val="0"/>
          <w:divBdr>
            <w:top w:val="none" w:sz="0" w:space="0" w:color="auto"/>
            <w:left w:val="none" w:sz="0" w:space="0" w:color="auto"/>
            <w:bottom w:val="none" w:sz="0" w:space="0" w:color="auto"/>
            <w:right w:val="none" w:sz="0" w:space="0" w:color="auto"/>
          </w:divBdr>
        </w:div>
        <w:div w:id="2110003733">
          <w:marLeft w:val="0"/>
          <w:marRight w:val="0"/>
          <w:marTop w:val="0"/>
          <w:marBottom w:val="0"/>
          <w:divBdr>
            <w:top w:val="none" w:sz="0" w:space="0" w:color="auto"/>
            <w:left w:val="none" w:sz="0" w:space="0" w:color="auto"/>
            <w:bottom w:val="none" w:sz="0" w:space="0" w:color="auto"/>
            <w:right w:val="none" w:sz="0" w:space="0" w:color="auto"/>
          </w:divBdr>
        </w:div>
        <w:div w:id="669218501">
          <w:marLeft w:val="0"/>
          <w:marRight w:val="0"/>
          <w:marTop w:val="0"/>
          <w:marBottom w:val="0"/>
          <w:divBdr>
            <w:top w:val="none" w:sz="0" w:space="0" w:color="auto"/>
            <w:left w:val="none" w:sz="0" w:space="0" w:color="auto"/>
            <w:bottom w:val="none" w:sz="0" w:space="0" w:color="auto"/>
            <w:right w:val="none" w:sz="0" w:space="0" w:color="auto"/>
          </w:divBdr>
        </w:div>
        <w:div w:id="328752176">
          <w:marLeft w:val="0"/>
          <w:marRight w:val="0"/>
          <w:marTop w:val="0"/>
          <w:marBottom w:val="0"/>
          <w:divBdr>
            <w:top w:val="none" w:sz="0" w:space="0" w:color="auto"/>
            <w:left w:val="none" w:sz="0" w:space="0" w:color="auto"/>
            <w:bottom w:val="none" w:sz="0" w:space="0" w:color="auto"/>
            <w:right w:val="none" w:sz="0" w:space="0" w:color="auto"/>
          </w:divBdr>
        </w:div>
        <w:div w:id="894392708">
          <w:marLeft w:val="0"/>
          <w:marRight w:val="0"/>
          <w:marTop w:val="0"/>
          <w:marBottom w:val="0"/>
          <w:divBdr>
            <w:top w:val="none" w:sz="0" w:space="0" w:color="auto"/>
            <w:left w:val="none" w:sz="0" w:space="0" w:color="auto"/>
            <w:bottom w:val="none" w:sz="0" w:space="0" w:color="auto"/>
            <w:right w:val="none" w:sz="0" w:space="0" w:color="auto"/>
          </w:divBdr>
        </w:div>
        <w:div w:id="749012132">
          <w:marLeft w:val="0"/>
          <w:marRight w:val="0"/>
          <w:marTop w:val="0"/>
          <w:marBottom w:val="0"/>
          <w:divBdr>
            <w:top w:val="none" w:sz="0" w:space="0" w:color="auto"/>
            <w:left w:val="none" w:sz="0" w:space="0" w:color="auto"/>
            <w:bottom w:val="none" w:sz="0" w:space="0" w:color="auto"/>
            <w:right w:val="none" w:sz="0" w:space="0" w:color="auto"/>
          </w:divBdr>
        </w:div>
        <w:div w:id="7297978">
          <w:marLeft w:val="0"/>
          <w:marRight w:val="0"/>
          <w:marTop w:val="0"/>
          <w:marBottom w:val="0"/>
          <w:divBdr>
            <w:top w:val="none" w:sz="0" w:space="0" w:color="auto"/>
            <w:left w:val="none" w:sz="0" w:space="0" w:color="auto"/>
            <w:bottom w:val="none" w:sz="0" w:space="0" w:color="auto"/>
            <w:right w:val="none" w:sz="0" w:space="0" w:color="auto"/>
          </w:divBdr>
        </w:div>
        <w:div w:id="151987566">
          <w:marLeft w:val="0"/>
          <w:marRight w:val="0"/>
          <w:marTop w:val="0"/>
          <w:marBottom w:val="0"/>
          <w:divBdr>
            <w:top w:val="none" w:sz="0" w:space="0" w:color="auto"/>
            <w:left w:val="none" w:sz="0" w:space="0" w:color="auto"/>
            <w:bottom w:val="none" w:sz="0" w:space="0" w:color="auto"/>
            <w:right w:val="none" w:sz="0" w:space="0" w:color="auto"/>
          </w:divBdr>
        </w:div>
        <w:div w:id="172498242">
          <w:marLeft w:val="0"/>
          <w:marRight w:val="0"/>
          <w:marTop w:val="0"/>
          <w:marBottom w:val="0"/>
          <w:divBdr>
            <w:top w:val="none" w:sz="0" w:space="0" w:color="auto"/>
            <w:left w:val="none" w:sz="0" w:space="0" w:color="auto"/>
            <w:bottom w:val="none" w:sz="0" w:space="0" w:color="auto"/>
            <w:right w:val="none" w:sz="0" w:space="0" w:color="auto"/>
          </w:divBdr>
        </w:div>
        <w:div w:id="178155354">
          <w:marLeft w:val="0"/>
          <w:marRight w:val="0"/>
          <w:marTop w:val="0"/>
          <w:marBottom w:val="0"/>
          <w:divBdr>
            <w:top w:val="none" w:sz="0" w:space="0" w:color="auto"/>
            <w:left w:val="none" w:sz="0" w:space="0" w:color="auto"/>
            <w:bottom w:val="none" w:sz="0" w:space="0" w:color="auto"/>
            <w:right w:val="none" w:sz="0" w:space="0" w:color="auto"/>
          </w:divBdr>
        </w:div>
        <w:div w:id="1827815908">
          <w:marLeft w:val="0"/>
          <w:marRight w:val="0"/>
          <w:marTop w:val="0"/>
          <w:marBottom w:val="0"/>
          <w:divBdr>
            <w:top w:val="none" w:sz="0" w:space="0" w:color="auto"/>
            <w:left w:val="none" w:sz="0" w:space="0" w:color="auto"/>
            <w:bottom w:val="none" w:sz="0" w:space="0" w:color="auto"/>
            <w:right w:val="none" w:sz="0" w:space="0" w:color="auto"/>
          </w:divBdr>
        </w:div>
        <w:div w:id="1579367059">
          <w:marLeft w:val="0"/>
          <w:marRight w:val="0"/>
          <w:marTop w:val="0"/>
          <w:marBottom w:val="0"/>
          <w:divBdr>
            <w:top w:val="none" w:sz="0" w:space="0" w:color="auto"/>
            <w:left w:val="none" w:sz="0" w:space="0" w:color="auto"/>
            <w:bottom w:val="none" w:sz="0" w:space="0" w:color="auto"/>
            <w:right w:val="none" w:sz="0" w:space="0" w:color="auto"/>
          </w:divBdr>
        </w:div>
        <w:div w:id="928466421">
          <w:marLeft w:val="0"/>
          <w:marRight w:val="0"/>
          <w:marTop w:val="0"/>
          <w:marBottom w:val="0"/>
          <w:divBdr>
            <w:top w:val="none" w:sz="0" w:space="0" w:color="auto"/>
            <w:left w:val="none" w:sz="0" w:space="0" w:color="auto"/>
            <w:bottom w:val="none" w:sz="0" w:space="0" w:color="auto"/>
            <w:right w:val="none" w:sz="0" w:space="0" w:color="auto"/>
          </w:divBdr>
        </w:div>
        <w:div w:id="1584029566">
          <w:marLeft w:val="0"/>
          <w:marRight w:val="0"/>
          <w:marTop w:val="0"/>
          <w:marBottom w:val="0"/>
          <w:divBdr>
            <w:top w:val="none" w:sz="0" w:space="0" w:color="auto"/>
            <w:left w:val="none" w:sz="0" w:space="0" w:color="auto"/>
            <w:bottom w:val="none" w:sz="0" w:space="0" w:color="auto"/>
            <w:right w:val="none" w:sz="0" w:space="0" w:color="auto"/>
          </w:divBdr>
        </w:div>
        <w:div w:id="414591324">
          <w:marLeft w:val="0"/>
          <w:marRight w:val="0"/>
          <w:marTop w:val="0"/>
          <w:marBottom w:val="0"/>
          <w:divBdr>
            <w:top w:val="none" w:sz="0" w:space="0" w:color="auto"/>
            <w:left w:val="none" w:sz="0" w:space="0" w:color="auto"/>
            <w:bottom w:val="none" w:sz="0" w:space="0" w:color="auto"/>
            <w:right w:val="none" w:sz="0" w:space="0" w:color="auto"/>
          </w:divBdr>
        </w:div>
        <w:div w:id="954825162">
          <w:marLeft w:val="0"/>
          <w:marRight w:val="0"/>
          <w:marTop w:val="0"/>
          <w:marBottom w:val="0"/>
          <w:divBdr>
            <w:top w:val="none" w:sz="0" w:space="0" w:color="auto"/>
            <w:left w:val="none" w:sz="0" w:space="0" w:color="auto"/>
            <w:bottom w:val="none" w:sz="0" w:space="0" w:color="auto"/>
            <w:right w:val="none" w:sz="0" w:space="0" w:color="auto"/>
          </w:divBdr>
        </w:div>
        <w:div w:id="1638605201">
          <w:marLeft w:val="0"/>
          <w:marRight w:val="0"/>
          <w:marTop w:val="0"/>
          <w:marBottom w:val="0"/>
          <w:divBdr>
            <w:top w:val="none" w:sz="0" w:space="0" w:color="auto"/>
            <w:left w:val="none" w:sz="0" w:space="0" w:color="auto"/>
            <w:bottom w:val="none" w:sz="0" w:space="0" w:color="auto"/>
            <w:right w:val="none" w:sz="0" w:space="0" w:color="auto"/>
          </w:divBdr>
        </w:div>
        <w:div w:id="1023288847">
          <w:marLeft w:val="0"/>
          <w:marRight w:val="0"/>
          <w:marTop w:val="0"/>
          <w:marBottom w:val="0"/>
          <w:divBdr>
            <w:top w:val="none" w:sz="0" w:space="0" w:color="auto"/>
            <w:left w:val="none" w:sz="0" w:space="0" w:color="auto"/>
            <w:bottom w:val="none" w:sz="0" w:space="0" w:color="auto"/>
            <w:right w:val="none" w:sz="0" w:space="0" w:color="auto"/>
          </w:divBdr>
        </w:div>
        <w:div w:id="404836408">
          <w:marLeft w:val="0"/>
          <w:marRight w:val="0"/>
          <w:marTop w:val="0"/>
          <w:marBottom w:val="0"/>
          <w:divBdr>
            <w:top w:val="none" w:sz="0" w:space="0" w:color="auto"/>
            <w:left w:val="none" w:sz="0" w:space="0" w:color="auto"/>
            <w:bottom w:val="none" w:sz="0" w:space="0" w:color="auto"/>
            <w:right w:val="none" w:sz="0" w:space="0" w:color="auto"/>
          </w:divBdr>
        </w:div>
        <w:div w:id="342711905">
          <w:marLeft w:val="0"/>
          <w:marRight w:val="0"/>
          <w:marTop w:val="0"/>
          <w:marBottom w:val="0"/>
          <w:divBdr>
            <w:top w:val="none" w:sz="0" w:space="0" w:color="auto"/>
            <w:left w:val="none" w:sz="0" w:space="0" w:color="auto"/>
            <w:bottom w:val="none" w:sz="0" w:space="0" w:color="auto"/>
            <w:right w:val="none" w:sz="0" w:space="0" w:color="auto"/>
          </w:divBdr>
        </w:div>
        <w:div w:id="1103695414">
          <w:marLeft w:val="0"/>
          <w:marRight w:val="0"/>
          <w:marTop w:val="0"/>
          <w:marBottom w:val="0"/>
          <w:divBdr>
            <w:top w:val="none" w:sz="0" w:space="0" w:color="auto"/>
            <w:left w:val="none" w:sz="0" w:space="0" w:color="auto"/>
            <w:bottom w:val="none" w:sz="0" w:space="0" w:color="auto"/>
            <w:right w:val="none" w:sz="0" w:space="0" w:color="auto"/>
          </w:divBdr>
        </w:div>
        <w:div w:id="896630282">
          <w:marLeft w:val="0"/>
          <w:marRight w:val="0"/>
          <w:marTop w:val="0"/>
          <w:marBottom w:val="0"/>
          <w:divBdr>
            <w:top w:val="none" w:sz="0" w:space="0" w:color="auto"/>
            <w:left w:val="none" w:sz="0" w:space="0" w:color="auto"/>
            <w:bottom w:val="none" w:sz="0" w:space="0" w:color="auto"/>
            <w:right w:val="none" w:sz="0" w:space="0" w:color="auto"/>
          </w:divBdr>
        </w:div>
        <w:div w:id="1811970203">
          <w:marLeft w:val="0"/>
          <w:marRight w:val="0"/>
          <w:marTop w:val="0"/>
          <w:marBottom w:val="0"/>
          <w:divBdr>
            <w:top w:val="none" w:sz="0" w:space="0" w:color="auto"/>
            <w:left w:val="none" w:sz="0" w:space="0" w:color="auto"/>
            <w:bottom w:val="none" w:sz="0" w:space="0" w:color="auto"/>
            <w:right w:val="none" w:sz="0" w:space="0" w:color="auto"/>
          </w:divBdr>
        </w:div>
        <w:div w:id="2008285990">
          <w:marLeft w:val="0"/>
          <w:marRight w:val="0"/>
          <w:marTop w:val="0"/>
          <w:marBottom w:val="0"/>
          <w:divBdr>
            <w:top w:val="none" w:sz="0" w:space="0" w:color="auto"/>
            <w:left w:val="none" w:sz="0" w:space="0" w:color="auto"/>
            <w:bottom w:val="none" w:sz="0" w:space="0" w:color="auto"/>
            <w:right w:val="none" w:sz="0" w:space="0" w:color="auto"/>
          </w:divBdr>
        </w:div>
        <w:div w:id="1579483404">
          <w:marLeft w:val="0"/>
          <w:marRight w:val="0"/>
          <w:marTop w:val="0"/>
          <w:marBottom w:val="0"/>
          <w:divBdr>
            <w:top w:val="none" w:sz="0" w:space="0" w:color="auto"/>
            <w:left w:val="none" w:sz="0" w:space="0" w:color="auto"/>
            <w:bottom w:val="none" w:sz="0" w:space="0" w:color="auto"/>
            <w:right w:val="none" w:sz="0" w:space="0" w:color="auto"/>
          </w:divBdr>
        </w:div>
        <w:div w:id="924731921">
          <w:marLeft w:val="0"/>
          <w:marRight w:val="0"/>
          <w:marTop w:val="0"/>
          <w:marBottom w:val="0"/>
          <w:divBdr>
            <w:top w:val="none" w:sz="0" w:space="0" w:color="auto"/>
            <w:left w:val="none" w:sz="0" w:space="0" w:color="auto"/>
            <w:bottom w:val="none" w:sz="0" w:space="0" w:color="auto"/>
            <w:right w:val="none" w:sz="0" w:space="0" w:color="auto"/>
          </w:divBdr>
        </w:div>
        <w:div w:id="257835718">
          <w:marLeft w:val="0"/>
          <w:marRight w:val="0"/>
          <w:marTop w:val="0"/>
          <w:marBottom w:val="0"/>
          <w:divBdr>
            <w:top w:val="none" w:sz="0" w:space="0" w:color="auto"/>
            <w:left w:val="none" w:sz="0" w:space="0" w:color="auto"/>
            <w:bottom w:val="none" w:sz="0" w:space="0" w:color="auto"/>
            <w:right w:val="none" w:sz="0" w:space="0" w:color="auto"/>
          </w:divBdr>
        </w:div>
        <w:div w:id="1072581579">
          <w:marLeft w:val="0"/>
          <w:marRight w:val="0"/>
          <w:marTop w:val="0"/>
          <w:marBottom w:val="0"/>
          <w:divBdr>
            <w:top w:val="none" w:sz="0" w:space="0" w:color="auto"/>
            <w:left w:val="none" w:sz="0" w:space="0" w:color="auto"/>
            <w:bottom w:val="none" w:sz="0" w:space="0" w:color="auto"/>
            <w:right w:val="none" w:sz="0" w:space="0" w:color="auto"/>
          </w:divBdr>
        </w:div>
        <w:div w:id="1214922665">
          <w:marLeft w:val="0"/>
          <w:marRight w:val="0"/>
          <w:marTop w:val="0"/>
          <w:marBottom w:val="0"/>
          <w:divBdr>
            <w:top w:val="none" w:sz="0" w:space="0" w:color="auto"/>
            <w:left w:val="none" w:sz="0" w:space="0" w:color="auto"/>
            <w:bottom w:val="none" w:sz="0" w:space="0" w:color="auto"/>
            <w:right w:val="none" w:sz="0" w:space="0" w:color="auto"/>
          </w:divBdr>
        </w:div>
        <w:div w:id="1058557665">
          <w:marLeft w:val="0"/>
          <w:marRight w:val="0"/>
          <w:marTop w:val="0"/>
          <w:marBottom w:val="0"/>
          <w:divBdr>
            <w:top w:val="none" w:sz="0" w:space="0" w:color="auto"/>
            <w:left w:val="none" w:sz="0" w:space="0" w:color="auto"/>
            <w:bottom w:val="none" w:sz="0" w:space="0" w:color="auto"/>
            <w:right w:val="none" w:sz="0" w:space="0" w:color="auto"/>
          </w:divBdr>
        </w:div>
        <w:div w:id="725764939">
          <w:marLeft w:val="0"/>
          <w:marRight w:val="0"/>
          <w:marTop w:val="0"/>
          <w:marBottom w:val="0"/>
          <w:divBdr>
            <w:top w:val="none" w:sz="0" w:space="0" w:color="auto"/>
            <w:left w:val="none" w:sz="0" w:space="0" w:color="auto"/>
            <w:bottom w:val="none" w:sz="0" w:space="0" w:color="auto"/>
            <w:right w:val="none" w:sz="0" w:space="0" w:color="auto"/>
          </w:divBdr>
        </w:div>
        <w:div w:id="228198459">
          <w:marLeft w:val="0"/>
          <w:marRight w:val="0"/>
          <w:marTop w:val="0"/>
          <w:marBottom w:val="0"/>
          <w:divBdr>
            <w:top w:val="none" w:sz="0" w:space="0" w:color="auto"/>
            <w:left w:val="none" w:sz="0" w:space="0" w:color="auto"/>
            <w:bottom w:val="none" w:sz="0" w:space="0" w:color="auto"/>
            <w:right w:val="none" w:sz="0" w:space="0" w:color="auto"/>
          </w:divBdr>
        </w:div>
        <w:div w:id="1410542651">
          <w:marLeft w:val="0"/>
          <w:marRight w:val="0"/>
          <w:marTop w:val="0"/>
          <w:marBottom w:val="0"/>
          <w:divBdr>
            <w:top w:val="none" w:sz="0" w:space="0" w:color="auto"/>
            <w:left w:val="none" w:sz="0" w:space="0" w:color="auto"/>
            <w:bottom w:val="none" w:sz="0" w:space="0" w:color="auto"/>
            <w:right w:val="none" w:sz="0" w:space="0" w:color="auto"/>
          </w:divBdr>
        </w:div>
        <w:div w:id="1930235836">
          <w:marLeft w:val="0"/>
          <w:marRight w:val="0"/>
          <w:marTop w:val="0"/>
          <w:marBottom w:val="0"/>
          <w:divBdr>
            <w:top w:val="none" w:sz="0" w:space="0" w:color="auto"/>
            <w:left w:val="none" w:sz="0" w:space="0" w:color="auto"/>
            <w:bottom w:val="none" w:sz="0" w:space="0" w:color="auto"/>
            <w:right w:val="none" w:sz="0" w:space="0" w:color="auto"/>
          </w:divBdr>
        </w:div>
        <w:div w:id="671033453">
          <w:marLeft w:val="0"/>
          <w:marRight w:val="0"/>
          <w:marTop w:val="0"/>
          <w:marBottom w:val="0"/>
          <w:divBdr>
            <w:top w:val="none" w:sz="0" w:space="0" w:color="auto"/>
            <w:left w:val="none" w:sz="0" w:space="0" w:color="auto"/>
            <w:bottom w:val="none" w:sz="0" w:space="0" w:color="auto"/>
            <w:right w:val="none" w:sz="0" w:space="0" w:color="auto"/>
          </w:divBdr>
        </w:div>
        <w:div w:id="1619336525">
          <w:marLeft w:val="0"/>
          <w:marRight w:val="0"/>
          <w:marTop w:val="0"/>
          <w:marBottom w:val="0"/>
          <w:divBdr>
            <w:top w:val="none" w:sz="0" w:space="0" w:color="auto"/>
            <w:left w:val="none" w:sz="0" w:space="0" w:color="auto"/>
            <w:bottom w:val="none" w:sz="0" w:space="0" w:color="auto"/>
            <w:right w:val="none" w:sz="0" w:space="0" w:color="auto"/>
          </w:divBdr>
        </w:div>
        <w:div w:id="449978850">
          <w:marLeft w:val="0"/>
          <w:marRight w:val="0"/>
          <w:marTop w:val="0"/>
          <w:marBottom w:val="0"/>
          <w:divBdr>
            <w:top w:val="none" w:sz="0" w:space="0" w:color="auto"/>
            <w:left w:val="none" w:sz="0" w:space="0" w:color="auto"/>
            <w:bottom w:val="none" w:sz="0" w:space="0" w:color="auto"/>
            <w:right w:val="none" w:sz="0" w:space="0" w:color="auto"/>
          </w:divBdr>
        </w:div>
        <w:div w:id="1867477683">
          <w:marLeft w:val="0"/>
          <w:marRight w:val="0"/>
          <w:marTop w:val="0"/>
          <w:marBottom w:val="0"/>
          <w:divBdr>
            <w:top w:val="none" w:sz="0" w:space="0" w:color="auto"/>
            <w:left w:val="none" w:sz="0" w:space="0" w:color="auto"/>
            <w:bottom w:val="none" w:sz="0" w:space="0" w:color="auto"/>
            <w:right w:val="none" w:sz="0" w:space="0" w:color="auto"/>
          </w:divBdr>
        </w:div>
        <w:div w:id="1953436765">
          <w:marLeft w:val="0"/>
          <w:marRight w:val="0"/>
          <w:marTop w:val="0"/>
          <w:marBottom w:val="0"/>
          <w:divBdr>
            <w:top w:val="none" w:sz="0" w:space="0" w:color="auto"/>
            <w:left w:val="none" w:sz="0" w:space="0" w:color="auto"/>
            <w:bottom w:val="none" w:sz="0" w:space="0" w:color="auto"/>
            <w:right w:val="none" w:sz="0" w:space="0" w:color="auto"/>
          </w:divBdr>
        </w:div>
        <w:div w:id="884486993">
          <w:marLeft w:val="0"/>
          <w:marRight w:val="0"/>
          <w:marTop w:val="0"/>
          <w:marBottom w:val="0"/>
          <w:divBdr>
            <w:top w:val="none" w:sz="0" w:space="0" w:color="auto"/>
            <w:left w:val="none" w:sz="0" w:space="0" w:color="auto"/>
            <w:bottom w:val="none" w:sz="0" w:space="0" w:color="auto"/>
            <w:right w:val="none" w:sz="0" w:space="0" w:color="auto"/>
          </w:divBdr>
        </w:div>
        <w:div w:id="1238830807">
          <w:marLeft w:val="0"/>
          <w:marRight w:val="0"/>
          <w:marTop w:val="0"/>
          <w:marBottom w:val="0"/>
          <w:divBdr>
            <w:top w:val="none" w:sz="0" w:space="0" w:color="auto"/>
            <w:left w:val="none" w:sz="0" w:space="0" w:color="auto"/>
            <w:bottom w:val="none" w:sz="0" w:space="0" w:color="auto"/>
            <w:right w:val="none" w:sz="0" w:space="0" w:color="auto"/>
          </w:divBdr>
        </w:div>
        <w:div w:id="1742210223">
          <w:marLeft w:val="0"/>
          <w:marRight w:val="0"/>
          <w:marTop w:val="0"/>
          <w:marBottom w:val="0"/>
          <w:divBdr>
            <w:top w:val="none" w:sz="0" w:space="0" w:color="auto"/>
            <w:left w:val="none" w:sz="0" w:space="0" w:color="auto"/>
            <w:bottom w:val="none" w:sz="0" w:space="0" w:color="auto"/>
            <w:right w:val="none" w:sz="0" w:space="0" w:color="auto"/>
          </w:divBdr>
        </w:div>
        <w:div w:id="961183046">
          <w:marLeft w:val="0"/>
          <w:marRight w:val="0"/>
          <w:marTop w:val="0"/>
          <w:marBottom w:val="0"/>
          <w:divBdr>
            <w:top w:val="none" w:sz="0" w:space="0" w:color="auto"/>
            <w:left w:val="none" w:sz="0" w:space="0" w:color="auto"/>
            <w:bottom w:val="none" w:sz="0" w:space="0" w:color="auto"/>
            <w:right w:val="none" w:sz="0" w:space="0" w:color="auto"/>
          </w:divBdr>
        </w:div>
        <w:div w:id="99105963">
          <w:marLeft w:val="0"/>
          <w:marRight w:val="0"/>
          <w:marTop w:val="0"/>
          <w:marBottom w:val="0"/>
          <w:divBdr>
            <w:top w:val="none" w:sz="0" w:space="0" w:color="auto"/>
            <w:left w:val="none" w:sz="0" w:space="0" w:color="auto"/>
            <w:bottom w:val="none" w:sz="0" w:space="0" w:color="auto"/>
            <w:right w:val="none" w:sz="0" w:space="0" w:color="auto"/>
          </w:divBdr>
        </w:div>
        <w:div w:id="1949504619">
          <w:marLeft w:val="0"/>
          <w:marRight w:val="0"/>
          <w:marTop w:val="0"/>
          <w:marBottom w:val="0"/>
          <w:divBdr>
            <w:top w:val="none" w:sz="0" w:space="0" w:color="auto"/>
            <w:left w:val="none" w:sz="0" w:space="0" w:color="auto"/>
            <w:bottom w:val="none" w:sz="0" w:space="0" w:color="auto"/>
            <w:right w:val="none" w:sz="0" w:space="0" w:color="auto"/>
          </w:divBdr>
        </w:div>
        <w:div w:id="1550264032">
          <w:marLeft w:val="0"/>
          <w:marRight w:val="0"/>
          <w:marTop w:val="0"/>
          <w:marBottom w:val="0"/>
          <w:divBdr>
            <w:top w:val="none" w:sz="0" w:space="0" w:color="auto"/>
            <w:left w:val="none" w:sz="0" w:space="0" w:color="auto"/>
            <w:bottom w:val="none" w:sz="0" w:space="0" w:color="auto"/>
            <w:right w:val="none" w:sz="0" w:space="0" w:color="auto"/>
          </w:divBdr>
        </w:div>
        <w:div w:id="2147384444">
          <w:marLeft w:val="0"/>
          <w:marRight w:val="0"/>
          <w:marTop w:val="0"/>
          <w:marBottom w:val="0"/>
          <w:divBdr>
            <w:top w:val="none" w:sz="0" w:space="0" w:color="auto"/>
            <w:left w:val="none" w:sz="0" w:space="0" w:color="auto"/>
            <w:bottom w:val="none" w:sz="0" w:space="0" w:color="auto"/>
            <w:right w:val="none" w:sz="0" w:space="0" w:color="auto"/>
          </w:divBdr>
        </w:div>
        <w:div w:id="1325352559">
          <w:marLeft w:val="0"/>
          <w:marRight w:val="0"/>
          <w:marTop w:val="0"/>
          <w:marBottom w:val="0"/>
          <w:divBdr>
            <w:top w:val="none" w:sz="0" w:space="0" w:color="auto"/>
            <w:left w:val="none" w:sz="0" w:space="0" w:color="auto"/>
            <w:bottom w:val="none" w:sz="0" w:space="0" w:color="auto"/>
            <w:right w:val="none" w:sz="0" w:space="0" w:color="auto"/>
          </w:divBdr>
        </w:div>
        <w:div w:id="640503603">
          <w:marLeft w:val="0"/>
          <w:marRight w:val="0"/>
          <w:marTop w:val="0"/>
          <w:marBottom w:val="0"/>
          <w:divBdr>
            <w:top w:val="none" w:sz="0" w:space="0" w:color="auto"/>
            <w:left w:val="none" w:sz="0" w:space="0" w:color="auto"/>
            <w:bottom w:val="none" w:sz="0" w:space="0" w:color="auto"/>
            <w:right w:val="none" w:sz="0" w:space="0" w:color="auto"/>
          </w:divBdr>
        </w:div>
        <w:div w:id="2081170470">
          <w:marLeft w:val="0"/>
          <w:marRight w:val="0"/>
          <w:marTop w:val="0"/>
          <w:marBottom w:val="0"/>
          <w:divBdr>
            <w:top w:val="none" w:sz="0" w:space="0" w:color="auto"/>
            <w:left w:val="none" w:sz="0" w:space="0" w:color="auto"/>
            <w:bottom w:val="none" w:sz="0" w:space="0" w:color="auto"/>
            <w:right w:val="none" w:sz="0" w:space="0" w:color="auto"/>
          </w:divBdr>
        </w:div>
        <w:div w:id="1291863166">
          <w:marLeft w:val="0"/>
          <w:marRight w:val="0"/>
          <w:marTop w:val="0"/>
          <w:marBottom w:val="0"/>
          <w:divBdr>
            <w:top w:val="none" w:sz="0" w:space="0" w:color="auto"/>
            <w:left w:val="none" w:sz="0" w:space="0" w:color="auto"/>
            <w:bottom w:val="none" w:sz="0" w:space="0" w:color="auto"/>
            <w:right w:val="none" w:sz="0" w:space="0" w:color="auto"/>
          </w:divBdr>
        </w:div>
        <w:div w:id="926966340">
          <w:marLeft w:val="0"/>
          <w:marRight w:val="0"/>
          <w:marTop w:val="0"/>
          <w:marBottom w:val="0"/>
          <w:divBdr>
            <w:top w:val="none" w:sz="0" w:space="0" w:color="auto"/>
            <w:left w:val="none" w:sz="0" w:space="0" w:color="auto"/>
            <w:bottom w:val="none" w:sz="0" w:space="0" w:color="auto"/>
            <w:right w:val="none" w:sz="0" w:space="0" w:color="auto"/>
          </w:divBdr>
        </w:div>
        <w:div w:id="1847133084">
          <w:marLeft w:val="0"/>
          <w:marRight w:val="0"/>
          <w:marTop w:val="0"/>
          <w:marBottom w:val="0"/>
          <w:divBdr>
            <w:top w:val="none" w:sz="0" w:space="0" w:color="auto"/>
            <w:left w:val="none" w:sz="0" w:space="0" w:color="auto"/>
            <w:bottom w:val="none" w:sz="0" w:space="0" w:color="auto"/>
            <w:right w:val="none" w:sz="0" w:space="0" w:color="auto"/>
          </w:divBdr>
        </w:div>
        <w:div w:id="37977745">
          <w:marLeft w:val="0"/>
          <w:marRight w:val="0"/>
          <w:marTop w:val="0"/>
          <w:marBottom w:val="0"/>
          <w:divBdr>
            <w:top w:val="none" w:sz="0" w:space="0" w:color="auto"/>
            <w:left w:val="none" w:sz="0" w:space="0" w:color="auto"/>
            <w:bottom w:val="none" w:sz="0" w:space="0" w:color="auto"/>
            <w:right w:val="none" w:sz="0" w:space="0" w:color="auto"/>
          </w:divBdr>
        </w:div>
        <w:div w:id="500238389">
          <w:marLeft w:val="0"/>
          <w:marRight w:val="0"/>
          <w:marTop w:val="0"/>
          <w:marBottom w:val="0"/>
          <w:divBdr>
            <w:top w:val="none" w:sz="0" w:space="0" w:color="auto"/>
            <w:left w:val="none" w:sz="0" w:space="0" w:color="auto"/>
            <w:bottom w:val="none" w:sz="0" w:space="0" w:color="auto"/>
            <w:right w:val="none" w:sz="0" w:space="0" w:color="auto"/>
          </w:divBdr>
        </w:div>
        <w:div w:id="1774280861">
          <w:marLeft w:val="0"/>
          <w:marRight w:val="0"/>
          <w:marTop w:val="0"/>
          <w:marBottom w:val="0"/>
          <w:divBdr>
            <w:top w:val="none" w:sz="0" w:space="0" w:color="auto"/>
            <w:left w:val="none" w:sz="0" w:space="0" w:color="auto"/>
            <w:bottom w:val="none" w:sz="0" w:space="0" w:color="auto"/>
            <w:right w:val="none" w:sz="0" w:space="0" w:color="auto"/>
          </w:divBdr>
        </w:div>
        <w:div w:id="222565605">
          <w:marLeft w:val="0"/>
          <w:marRight w:val="0"/>
          <w:marTop w:val="0"/>
          <w:marBottom w:val="0"/>
          <w:divBdr>
            <w:top w:val="none" w:sz="0" w:space="0" w:color="auto"/>
            <w:left w:val="none" w:sz="0" w:space="0" w:color="auto"/>
            <w:bottom w:val="none" w:sz="0" w:space="0" w:color="auto"/>
            <w:right w:val="none" w:sz="0" w:space="0" w:color="auto"/>
          </w:divBdr>
        </w:div>
        <w:div w:id="785584345">
          <w:marLeft w:val="0"/>
          <w:marRight w:val="0"/>
          <w:marTop w:val="0"/>
          <w:marBottom w:val="0"/>
          <w:divBdr>
            <w:top w:val="none" w:sz="0" w:space="0" w:color="auto"/>
            <w:left w:val="none" w:sz="0" w:space="0" w:color="auto"/>
            <w:bottom w:val="none" w:sz="0" w:space="0" w:color="auto"/>
            <w:right w:val="none" w:sz="0" w:space="0" w:color="auto"/>
          </w:divBdr>
        </w:div>
        <w:div w:id="1415593119">
          <w:marLeft w:val="0"/>
          <w:marRight w:val="0"/>
          <w:marTop w:val="0"/>
          <w:marBottom w:val="0"/>
          <w:divBdr>
            <w:top w:val="none" w:sz="0" w:space="0" w:color="auto"/>
            <w:left w:val="none" w:sz="0" w:space="0" w:color="auto"/>
            <w:bottom w:val="none" w:sz="0" w:space="0" w:color="auto"/>
            <w:right w:val="none" w:sz="0" w:space="0" w:color="auto"/>
          </w:divBdr>
        </w:div>
        <w:div w:id="861937036">
          <w:marLeft w:val="0"/>
          <w:marRight w:val="0"/>
          <w:marTop w:val="0"/>
          <w:marBottom w:val="0"/>
          <w:divBdr>
            <w:top w:val="none" w:sz="0" w:space="0" w:color="auto"/>
            <w:left w:val="none" w:sz="0" w:space="0" w:color="auto"/>
            <w:bottom w:val="none" w:sz="0" w:space="0" w:color="auto"/>
            <w:right w:val="none" w:sz="0" w:space="0" w:color="auto"/>
          </w:divBdr>
        </w:div>
        <w:div w:id="470445750">
          <w:marLeft w:val="0"/>
          <w:marRight w:val="0"/>
          <w:marTop w:val="0"/>
          <w:marBottom w:val="0"/>
          <w:divBdr>
            <w:top w:val="none" w:sz="0" w:space="0" w:color="auto"/>
            <w:left w:val="none" w:sz="0" w:space="0" w:color="auto"/>
            <w:bottom w:val="none" w:sz="0" w:space="0" w:color="auto"/>
            <w:right w:val="none" w:sz="0" w:space="0" w:color="auto"/>
          </w:divBdr>
        </w:div>
        <w:div w:id="1651321492">
          <w:marLeft w:val="0"/>
          <w:marRight w:val="0"/>
          <w:marTop w:val="0"/>
          <w:marBottom w:val="0"/>
          <w:divBdr>
            <w:top w:val="none" w:sz="0" w:space="0" w:color="auto"/>
            <w:left w:val="none" w:sz="0" w:space="0" w:color="auto"/>
            <w:bottom w:val="none" w:sz="0" w:space="0" w:color="auto"/>
            <w:right w:val="none" w:sz="0" w:space="0" w:color="auto"/>
          </w:divBdr>
        </w:div>
        <w:div w:id="1996452254">
          <w:marLeft w:val="0"/>
          <w:marRight w:val="0"/>
          <w:marTop w:val="0"/>
          <w:marBottom w:val="0"/>
          <w:divBdr>
            <w:top w:val="none" w:sz="0" w:space="0" w:color="auto"/>
            <w:left w:val="none" w:sz="0" w:space="0" w:color="auto"/>
            <w:bottom w:val="none" w:sz="0" w:space="0" w:color="auto"/>
            <w:right w:val="none" w:sz="0" w:space="0" w:color="auto"/>
          </w:divBdr>
        </w:div>
        <w:div w:id="1737169859">
          <w:marLeft w:val="0"/>
          <w:marRight w:val="0"/>
          <w:marTop w:val="0"/>
          <w:marBottom w:val="0"/>
          <w:divBdr>
            <w:top w:val="none" w:sz="0" w:space="0" w:color="auto"/>
            <w:left w:val="none" w:sz="0" w:space="0" w:color="auto"/>
            <w:bottom w:val="none" w:sz="0" w:space="0" w:color="auto"/>
            <w:right w:val="none" w:sz="0" w:space="0" w:color="auto"/>
          </w:divBdr>
        </w:div>
        <w:div w:id="340014906">
          <w:marLeft w:val="0"/>
          <w:marRight w:val="0"/>
          <w:marTop w:val="0"/>
          <w:marBottom w:val="0"/>
          <w:divBdr>
            <w:top w:val="none" w:sz="0" w:space="0" w:color="auto"/>
            <w:left w:val="none" w:sz="0" w:space="0" w:color="auto"/>
            <w:bottom w:val="none" w:sz="0" w:space="0" w:color="auto"/>
            <w:right w:val="none" w:sz="0" w:space="0" w:color="auto"/>
          </w:divBdr>
        </w:div>
        <w:div w:id="1089229820">
          <w:marLeft w:val="0"/>
          <w:marRight w:val="0"/>
          <w:marTop w:val="0"/>
          <w:marBottom w:val="0"/>
          <w:divBdr>
            <w:top w:val="none" w:sz="0" w:space="0" w:color="auto"/>
            <w:left w:val="none" w:sz="0" w:space="0" w:color="auto"/>
            <w:bottom w:val="none" w:sz="0" w:space="0" w:color="auto"/>
            <w:right w:val="none" w:sz="0" w:space="0" w:color="auto"/>
          </w:divBdr>
        </w:div>
        <w:div w:id="202451020">
          <w:marLeft w:val="0"/>
          <w:marRight w:val="0"/>
          <w:marTop w:val="0"/>
          <w:marBottom w:val="0"/>
          <w:divBdr>
            <w:top w:val="none" w:sz="0" w:space="0" w:color="auto"/>
            <w:left w:val="none" w:sz="0" w:space="0" w:color="auto"/>
            <w:bottom w:val="none" w:sz="0" w:space="0" w:color="auto"/>
            <w:right w:val="none" w:sz="0" w:space="0" w:color="auto"/>
          </w:divBdr>
        </w:div>
        <w:div w:id="157961680">
          <w:marLeft w:val="0"/>
          <w:marRight w:val="0"/>
          <w:marTop w:val="0"/>
          <w:marBottom w:val="0"/>
          <w:divBdr>
            <w:top w:val="none" w:sz="0" w:space="0" w:color="auto"/>
            <w:left w:val="none" w:sz="0" w:space="0" w:color="auto"/>
            <w:bottom w:val="none" w:sz="0" w:space="0" w:color="auto"/>
            <w:right w:val="none" w:sz="0" w:space="0" w:color="auto"/>
          </w:divBdr>
        </w:div>
        <w:div w:id="1327712528">
          <w:marLeft w:val="0"/>
          <w:marRight w:val="0"/>
          <w:marTop w:val="0"/>
          <w:marBottom w:val="0"/>
          <w:divBdr>
            <w:top w:val="none" w:sz="0" w:space="0" w:color="auto"/>
            <w:left w:val="none" w:sz="0" w:space="0" w:color="auto"/>
            <w:bottom w:val="none" w:sz="0" w:space="0" w:color="auto"/>
            <w:right w:val="none" w:sz="0" w:space="0" w:color="auto"/>
          </w:divBdr>
        </w:div>
        <w:div w:id="2033189746">
          <w:marLeft w:val="0"/>
          <w:marRight w:val="0"/>
          <w:marTop w:val="0"/>
          <w:marBottom w:val="0"/>
          <w:divBdr>
            <w:top w:val="none" w:sz="0" w:space="0" w:color="auto"/>
            <w:left w:val="none" w:sz="0" w:space="0" w:color="auto"/>
            <w:bottom w:val="none" w:sz="0" w:space="0" w:color="auto"/>
            <w:right w:val="none" w:sz="0" w:space="0" w:color="auto"/>
          </w:divBdr>
        </w:div>
        <w:div w:id="636028838">
          <w:marLeft w:val="0"/>
          <w:marRight w:val="0"/>
          <w:marTop w:val="0"/>
          <w:marBottom w:val="0"/>
          <w:divBdr>
            <w:top w:val="none" w:sz="0" w:space="0" w:color="auto"/>
            <w:left w:val="none" w:sz="0" w:space="0" w:color="auto"/>
            <w:bottom w:val="none" w:sz="0" w:space="0" w:color="auto"/>
            <w:right w:val="none" w:sz="0" w:space="0" w:color="auto"/>
          </w:divBdr>
        </w:div>
        <w:div w:id="1867869258">
          <w:marLeft w:val="0"/>
          <w:marRight w:val="0"/>
          <w:marTop w:val="0"/>
          <w:marBottom w:val="0"/>
          <w:divBdr>
            <w:top w:val="none" w:sz="0" w:space="0" w:color="auto"/>
            <w:left w:val="none" w:sz="0" w:space="0" w:color="auto"/>
            <w:bottom w:val="none" w:sz="0" w:space="0" w:color="auto"/>
            <w:right w:val="none" w:sz="0" w:space="0" w:color="auto"/>
          </w:divBdr>
        </w:div>
        <w:div w:id="140080152">
          <w:marLeft w:val="0"/>
          <w:marRight w:val="0"/>
          <w:marTop w:val="0"/>
          <w:marBottom w:val="0"/>
          <w:divBdr>
            <w:top w:val="none" w:sz="0" w:space="0" w:color="auto"/>
            <w:left w:val="none" w:sz="0" w:space="0" w:color="auto"/>
            <w:bottom w:val="none" w:sz="0" w:space="0" w:color="auto"/>
            <w:right w:val="none" w:sz="0" w:space="0" w:color="auto"/>
          </w:divBdr>
        </w:div>
        <w:div w:id="1942949231">
          <w:marLeft w:val="0"/>
          <w:marRight w:val="0"/>
          <w:marTop w:val="0"/>
          <w:marBottom w:val="0"/>
          <w:divBdr>
            <w:top w:val="none" w:sz="0" w:space="0" w:color="auto"/>
            <w:left w:val="none" w:sz="0" w:space="0" w:color="auto"/>
            <w:bottom w:val="none" w:sz="0" w:space="0" w:color="auto"/>
            <w:right w:val="none" w:sz="0" w:space="0" w:color="auto"/>
          </w:divBdr>
        </w:div>
        <w:div w:id="1552309213">
          <w:marLeft w:val="0"/>
          <w:marRight w:val="0"/>
          <w:marTop w:val="0"/>
          <w:marBottom w:val="0"/>
          <w:divBdr>
            <w:top w:val="none" w:sz="0" w:space="0" w:color="auto"/>
            <w:left w:val="none" w:sz="0" w:space="0" w:color="auto"/>
            <w:bottom w:val="none" w:sz="0" w:space="0" w:color="auto"/>
            <w:right w:val="none" w:sz="0" w:space="0" w:color="auto"/>
          </w:divBdr>
        </w:div>
        <w:div w:id="1448084693">
          <w:marLeft w:val="0"/>
          <w:marRight w:val="0"/>
          <w:marTop w:val="0"/>
          <w:marBottom w:val="0"/>
          <w:divBdr>
            <w:top w:val="none" w:sz="0" w:space="0" w:color="auto"/>
            <w:left w:val="none" w:sz="0" w:space="0" w:color="auto"/>
            <w:bottom w:val="none" w:sz="0" w:space="0" w:color="auto"/>
            <w:right w:val="none" w:sz="0" w:space="0" w:color="auto"/>
          </w:divBdr>
        </w:div>
        <w:div w:id="1828520380">
          <w:marLeft w:val="0"/>
          <w:marRight w:val="0"/>
          <w:marTop w:val="0"/>
          <w:marBottom w:val="0"/>
          <w:divBdr>
            <w:top w:val="none" w:sz="0" w:space="0" w:color="auto"/>
            <w:left w:val="none" w:sz="0" w:space="0" w:color="auto"/>
            <w:bottom w:val="none" w:sz="0" w:space="0" w:color="auto"/>
            <w:right w:val="none" w:sz="0" w:space="0" w:color="auto"/>
          </w:divBdr>
        </w:div>
        <w:div w:id="190608163">
          <w:marLeft w:val="0"/>
          <w:marRight w:val="0"/>
          <w:marTop w:val="0"/>
          <w:marBottom w:val="0"/>
          <w:divBdr>
            <w:top w:val="none" w:sz="0" w:space="0" w:color="auto"/>
            <w:left w:val="none" w:sz="0" w:space="0" w:color="auto"/>
            <w:bottom w:val="none" w:sz="0" w:space="0" w:color="auto"/>
            <w:right w:val="none" w:sz="0" w:space="0" w:color="auto"/>
          </w:divBdr>
        </w:div>
        <w:div w:id="614141033">
          <w:marLeft w:val="0"/>
          <w:marRight w:val="0"/>
          <w:marTop w:val="0"/>
          <w:marBottom w:val="0"/>
          <w:divBdr>
            <w:top w:val="none" w:sz="0" w:space="0" w:color="auto"/>
            <w:left w:val="none" w:sz="0" w:space="0" w:color="auto"/>
            <w:bottom w:val="none" w:sz="0" w:space="0" w:color="auto"/>
            <w:right w:val="none" w:sz="0" w:space="0" w:color="auto"/>
          </w:divBdr>
        </w:div>
        <w:div w:id="471874241">
          <w:marLeft w:val="0"/>
          <w:marRight w:val="0"/>
          <w:marTop w:val="0"/>
          <w:marBottom w:val="0"/>
          <w:divBdr>
            <w:top w:val="none" w:sz="0" w:space="0" w:color="auto"/>
            <w:left w:val="none" w:sz="0" w:space="0" w:color="auto"/>
            <w:bottom w:val="none" w:sz="0" w:space="0" w:color="auto"/>
            <w:right w:val="none" w:sz="0" w:space="0" w:color="auto"/>
          </w:divBdr>
        </w:div>
        <w:div w:id="366220852">
          <w:marLeft w:val="0"/>
          <w:marRight w:val="0"/>
          <w:marTop w:val="0"/>
          <w:marBottom w:val="0"/>
          <w:divBdr>
            <w:top w:val="none" w:sz="0" w:space="0" w:color="auto"/>
            <w:left w:val="none" w:sz="0" w:space="0" w:color="auto"/>
            <w:bottom w:val="none" w:sz="0" w:space="0" w:color="auto"/>
            <w:right w:val="none" w:sz="0" w:space="0" w:color="auto"/>
          </w:divBdr>
        </w:div>
        <w:div w:id="1539582625">
          <w:marLeft w:val="0"/>
          <w:marRight w:val="0"/>
          <w:marTop w:val="0"/>
          <w:marBottom w:val="0"/>
          <w:divBdr>
            <w:top w:val="none" w:sz="0" w:space="0" w:color="auto"/>
            <w:left w:val="none" w:sz="0" w:space="0" w:color="auto"/>
            <w:bottom w:val="none" w:sz="0" w:space="0" w:color="auto"/>
            <w:right w:val="none" w:sz="0" w:space="0" w:color="auto"/>
          </w:divBdr>
        </w:div>
        <w:div w:id="1780835623">
          <w:marLeft w:val="0"/>
          <w:marRight w:val="0"/>
          <w:marTop w:val="0"/>
          <w:marBottom w:val="0"/>
          <w:divBdr>
            <w:top w:val="none" w:sz="0" w:space="0" w:color="auto"/>
            <w:left w:val="none" w:sz="0" w:space="0" w:color="auto"/>
            <w:bottom w:val="none" w:sz="0" w:space="0" w:color="auto"/>
            <w:right w:val="none" w:sz="0" w:space="0" w:color="auto"/>
          </w:divBdr>
        </w:div>
        <w:div w:id="656156731">
          <w:marLeft w:val="0"/>
          <w:marRight w:val="0"/>
          <w:marTop w:val="0"/>
          <w:marBottom w:val="0"/>
          <w:divBdr>
            <w:top w:val="none" w:sz="0" w:space="0" w:color="auto"/>
            <w:left w:val="none" w:sz="0" w:space="0" w:color="auto"/>
            <w:bottom w:val="none" w:sz="0" w:space="0" w:color="auto"/>
            <w:right w:val="none" w:sz="0" w:space="0" w:color="auto"/>
          </w:divBdr>
        </w:div>
        <w:div w:id="1791972732">
          <w:marLeft w:val="0"/>
          <w:marRight w:val="0"/>
          <w:marTop w:val="0"/>
          <w:marBottom w:val="0"/>
          <w:divBdr>
            <w:top w:val="none" w:sz="0" w:space="0" w:color="auto"/>
            <w:left w:val="none" w:sz="0" w:space="0" w:color="auto"/>
            <w:bottom w:val="none" w:sz="0" w:space="0" w:color="auto"/>
            <w:right w:val="none" w:sz="0" w:space="0" w:color="auto"/>
          </w:divBdr>
        </w:div>
        <w:div w:id="191580135">
          <w:marLeft w:val="0"/>
          <w:marRight w:val="0"/>
          <w:marTop w:val="0"/>
          <w:marBottom w:val="0"/>
          <w:divBdr>
            <w:top w:val="none" w:sz="0" w:space="0" w:color="auto"/>
            <w:left w:val="none" w:sz="0" w:space="0" w:color="auto"/>
            <w:bottom w:val="none" w:sz="0" w:space="0" w:color="auto"/>
            <w:right w:val="none" w:sz="0" w:space="0" w:color="auto"/>
          </w:divBdr>
        </w:div>
        <w:div w:id="257252685">
          <w:marLeft w:val="0"/>
          <w:marRight w:val="0"/>
          <w:marTop w:val="0"/>
          <w:marBottom w:val="0"/>
          <w:divBdr>
            <w:top w:val="none" w:sz="0" w:space="0" w:color="auto"/>
            <w:left w:val="none" w:sz="0" w:space="0" w:color="auto"/>
            <w:bottom w:val="none" w:sz="0" w:space="0" w:color="auto"/>
            <w:right w:val="none" w:sz="0" w:space="0" w:color="auto"/>
          </w:divBdr>
        </w:div>
        <w:div w:id="2081293130">
          <w:marLeft w:val="0"/>
          <w:marRight w:val="0"/>
          <w:marTop w:val="0"/>
          <w:marBottom w:val="0"/>
          <w:divBdr>
            <w:top w:val="none" w:sz="0" w:space="0" w:color="auto"/>
            <w:left w:val="none" w:sz="0" w:space="0" w:color="auto"/>
            <w:bottom w:val="none" w:sz="0" w:space="0" w:color="auto"/>
            <w:right w:val="none" w:sz="0" w:space="0" w:color="auto"/>
          </w:divBdr>
        </w:div>
        <w:div w:id="622881631">
          <w:marLeft w:val="0"/>
          <w:marRight w:val="0"/>
          <w:marTop w:val="0"/>
          <w:marBottom w:val="0"/>
          <w:divBdr>
            <w:top w:val="none" w:sz="0" w:space="0" w:color="auto"/>
            <w:left w:val="none" w:sz="0" w:space="0" w:color="auto"/>
            <w:bottom w:val="none" w:sz="0" w:space="0" w:color="auto"/>
            <w:right w:val="none" w:sz="0" w:space="0" w:color="auto"/>
          </w:divBdr>
        </w:div>
        <w:div w:id="867644521">
          <w:marLeft w:val="0"/>
          <w:marRight w:val="0"/>
          <w:marTop w:val="0"/>
          <w:marBottom w:val="0"/>
          <w:divBdr>
            <w:top w:val="none" w:sz="0" w:space="0" w:color="auto"/>
            <w:left w:val="none" w:sz="0" w:space="0" w:color="auto"/>
            <w:bottom w:val="none" w:sz="0" w:space="0" w:color="auto"/>
            <w:right w:val="none" w:sz="0" w:space="0" w:color="auto"/>
          </w:divBdr>
        </w:div>
        <w:div w:id="693385889">
          <w:marLeft w:val="0"/>
          <w:marRight w:val="0"/>
          <w:marTop w:val="0"/>
          <w:marBottom w:val="0"/>
          <w:divBdr>
            <w:top w:val="none" w:sz="0" w:space="0" w:color="auto"/>
            <w:left w:val="none" w:sz="0" w:space="0" w:color="auto"/>
            <w:bottom w:val="none" w:sz="0" w:space="0" w:color="auto"/>
            <w:right w:val="none" w:sz="0" w:space="0" w:color="auto"/>
          </w:divBdr>
        </w:div>
        <w:div w:id="1183739616">
          <w:marLeft w:val="0"/>
          <w:marRight w:val="0"/>
          <w:marTop w:val="0"/>
          <w:marBottom w:val="0"/>
          <w:divBdr>
            <w:top w:val="none" w:sz="0" w:space="0" w:color="auto"/>
            <w:left w:val="none" w:sz="0" w:space="0" w:color="auto"/>
            <w:bottom w:val="none" w:sz="0" w:space="0" w:color="auto"/>
            <w:right w:val="none" w:sz="0" w:space="0" w:color="auto"/>
          </w:divBdr>
        </w:div>
        <w:div w:id="710770610">
          <w:marLeft w:val="0"/>
          <w:marRight w:val="0"/>
          <w:marTop w:val="0"/>
          <w:marBottom w:val="0"/>
          <w:divBdr>
            <w:top w:val="none" w:sz="0" w:space="0" w:color="auto"/>
            <w:left w:val="none" w:sz="0" w:space="0" w:color="auto"/>
            <w:bottom w:val="none" w:sz="0" w:space="0" w:color="auto"/>
            <w:right w:val="none" w:sz="0" w:space="0" w:color="auto"/>
          </w:divBdr>
        </w:div>
        <w:div w:id="111245518">
          <w:marLeft w:val="0"/>
          <w:marRight w:val="0"/>
          <w:marTop w:val="0"/>
          <w:marBottom w:val="0"/>
          <w:divBdr>
            <w:top w:val="none" w:sz="0" w:space="0" w:color="auto"/>
            <w:left w:val="none" w:sz="0" w:space="0" w:color="auto"/>
            <w:bottom w:val="none" w:sz="0" w:space="0" w:color="auto"/>
            <w:right w:val="none" w:sz="0" w:space="0" w:color="auto"/>
          </w:divBdr>
        </w:div>
        <w:div w:id="357463736">
          <w:marLeft w:val="0"/>
          <w:marRight w:val="0"/>
          <w:marTop w:val="0"/>
          <w:marBottom w:val="0"/>
          <w:divBdr>
            <w:top w:val="none" w:sz="0" w:space="0" w:color="auto"/>
            <w:left w:val="none" w:sz="0" w:space="0" w:color="auto"/>
            <w:bottom w:val="none" w:sz="0" w:space="0" w:color="auto"/>
            <w:right w:val="none" w:sz="0" w:space="0" w:color="auto"/>
          </w:divBdr>
        </w:div>
        <w:div w:id="539129763">
          <w:marLeft w:val="0"/>
          <w:marRight w:val="0"/>
          <w:marTop w:val="0"/>
          <w:marBottom w:val="0"/>
          <w:divBdr>
            <w:top w:val="none" w:sz="0" w:space="0" w:color="auto"/>
            <w:left w:val="none" w:sz="0" w:space="0" w:color="auto"/>
            <w:bottom w:val="none" w:sz="0" w:space="0" w:color="auto"/>
            <w:right w:val="none" w:sz="0" w:space="0" w:color="auto"/>
          </w:divBdr>
        </w:div>
        <w:div w:id="1596012396">
          <w:marLeft w:val="0"/>
          <w:marRight w:val="0"/>
          <w:marTop w:val="0"/>
          <w:marBottom w:val="0"/>
          <w:divBdr>
            <w:top w:val="none" w:sz="0" w:space="0" w:color="auto"/>
            <w:left w:val="none" w:sz="0" w:space="0" w:color="auto"/>
            <w:bottom w:val="none" w:sz="0" w:space="0" w:color="auto"/>
            <w:right w:val="none" w:sz="0" w:space="0" w:color="auto"/>
          </w:divBdr>
        </w:div>
        <w:div w:id="1125076335">
          <w:marLeft w:val="0"/>
          <w:marRight w:val="0"/>
          <w:marTop w:val="0"/>
          <w:marBottom w:val="0"/>
          <w:divBdr>
            <w:top w:val="none" w:sz="0" w:space="0" w:color="auto"/>
            <w:left w:val="none" w:sz="0" w:space="0" w:color="auto"/>
            <w:bottom w:val="none" w:sz="0" w:space="0" w:color="auto"/>
            <w:right w:val="none" w:sz="0" w:space="0" w:color="auto"/>
          </w:divBdr>
        </w:div>
        <w:div w:id="1104301393">
          <w:marLeft w:val="0"/>
          <w:marRight w:val="0"/>
          <w:marTop w:val="0"/>
          <w:marBottom w:val="0"/>
          <w:divBdr>
            <w:top w:val="none" w:sz="0" w:space="0" w:color="auto"/>
            <w:left w:val="none" w:sz="0" w:space="0" w:color="auto"/>
            <w:bottom w:val="none" w:sz="0" w:space="0" w:color="auto"/>
            <w:right w:val="none" w:sz="0" w:space="0" w:color="auto"/>
          </w:divBdr>
        </w:div>
        <w:div w:id="942228483">
          <w:marLeft w:val="0"/>
          <w:marRight w:val="0"/>
          <w:marTop w:val="0"/>
          <w:marBottom w:val="0"/>
          <w:divBdr>
            <w:top w:val="none" w:sz="0" w:space="0" w:color="auto"/>
            <w:left w:val="none" w:sz="0" w:space="0" w:color="auto"/>
            <w:bottom w:val="none" w:sz="0" w:space="0" w:color="auto"/>
            <w:right w:val="none" w:sz="0" w:space="0" w:color="auto"/>
          </w:divBdr>
        </w:div>
        <w:div w:id="1242254203">
          <w:marLeft w:val="0"/>
          <w:marRight w:val="0"/>
          <w:marTop w:val="0"/>
          <w:marBottom w:val="0"/>
          <w:divBdr>
            <w:top w:val="none" w:sz="0" w:space="0" w:color="auto"/>
            <w:left w:val="none" w:sz="0" w:space="0" w:color="auto"/>
            <w:bottom w:val="none" w:sz="0" w:space="0" w:color="auto"/>
            <w:right w:val="none" w:sz="0" w:space="0" w:color="auto"/>
          </w:divBdr>
        </w:div>
        <w:div w:id="1529222568">
          <w:marLeft w:val="0"/>
          <w:marRight w:val="0"/>
          <w:marTop w:val="0"/>
          <w:marBottom w:val="0"/>
          <w:divBdr>
            <w:top w:val="none" w:sz="0" w:space="0" w:color="auto"/>
            <w:left w:val="none" w:sz="0" w:space="0" w:color="auto"/>
            <w:bottom w:val="none" w:sz="0" w:space="0" w:color="auto"/>
            <w:right w:val="none" w:sz="0" w:space="0" w:color="auto"/>
          </w:divBdr>
        </w:div>
        <w:div w:id="1631285065">
          <w:marLeft w:val="0"/>
          <w:marRight w:val="0"/>
          <w:marTop w:val="0"/>
          <w:marBottom w:val="0"/>
          <w:divBdr>
            <w:top w:val="none" w:sz="0" w:space="0" w:color="auto"/>
            <w:left w:val="none" w:sz="0" w:space="0" w:color="auto"/>
            <w:bottom w:val="none" w:sz="0" w:space="0" w:color="auto"/>
            <w:right w:val="none" w:sz="0" w:space="0" w:color="auto"/>
          </w:divBdr>
        </w:div>
        <w:div w:id="2145152246">
          <w:marLeft w:val="0"/>
          <w:marRight w:val="0"/>
          <w:marTop w:val="0"/>
          <w:marBottom w:val="0"/>
          <w:divBdr>
            <w:top w:val="none" w:sz="0" w:space="0" w:color="auto"/>
            <w:left w:val="none" w:sz="0" w:space="0" w:color="auto"/>
            <w:bottom w:val="none" w:sz="0" w:space="0" w:color="auto"/>
            <w:right w:val="none" w:sz="0" w:space="0" w:color="auto"/>
          </w:divBdr>
        </w:div>
        <w:div w:id="1415081796">
          <w:marLeft w:val="0"/>
          <w:marRight w:val="0"/>
          <w:marTop w:val="0"/>
          <w:marBottom w:val="0"/>
          <w:divBdr>
            <w:top w:val="none" w:sz="0" w:space="0" w:color="auto"/>
            <w:left w:val="none" w:sz="0" w:space="0" w:color="auto"/>
            <w:bottom w:val="none" w:sz="0" w:space="0" w:color="auto"/>
            <w:right w:val="none" w:sz="0" w:space="0" w:color="auto"/>
          </w:divBdr>
        </w:div>
        <w:div w:id="903759450">
          <w:marLeft w:val="0"/>
          <w:marRight w:val="0"/>
          <w:marTop w:val="0"/>
          <w:marBottom w:val="0"/>
          <w:divBdr>
            <w:top w:val="none" w:sz="0" w:space="0" w:color="auto"/>
            <w:left w:val="none" w:sz="0" w:space="0" w:color="auto"/>
            <w:bottom w:val="none" w:sz="0" w:space="0" w:color="auto"/>
            <w:right w:val="none" w:sz="0" w:space="0" w:color="auto"/>
          </w:divBdr>
        </w:div>
        <w:div w:id="308897761">
          <w:marLeft w:val="0"/>
          <w:marRight w:val="0"/>
          <w:marTop w:val="0"/>
          <w:marBottom w:val="0"/>
          <w:divBdr>
            <w:top w:val="none" w:sz="0" w:space="0" w:color="auto"/>
            <w:left w:val="none" w:sz="0" w:space="0" w:color="auto"/>
            <w:bottom w:val="none" w:sz="0" w:space="0" w:color="auto"/>
            <w:right w:val="none" w:sz="0" w:space="0" w:color="auto"/>
          </w:divBdr>
        </w:div>
        <w:div w:id="1204170291">
          <w:marLeft w:val="0"/>
          <w:marRight w:val="0"/>
          <w:marTop w:val="0"/>
          <w:marBottom w:val="0"/>
          <w:divBdr>
            <w:top w:val="none" w:sz="0" w:space="0" w:color="auto"/>
            <w:left w:val="none" w:sz="0" w:space="0" w:color="auto"/>
            <w:bottom w:val="none" w:sz="0" w:space="0" w:color="auto"/>
            <w:right w:val="none" w:sz="0" w:space="0" w:color="auto"/>
          </w:divBdr>
        </w:div>
        <w:div w:id="2020349897">
          <w:marLeft w:val="0"/>
          <w:marRight w:val="0"/>
          <w:marTop w:val="0"/>
          <w:marBottom w:val="0"/>
          <w:divBdr>
            <w:top w:val="none" w:sz="0" w:space="0" w:color="auto"/>
            <w:left w:val="none" w:sz="0" w:space="0" w:color="auto"/>
            <w:bottom w:val="none" w:sz="0" w:space="0" w:color="auto"/>
            <w:right w:val="none" w:sz="0" w:space="0" w:color="auto"/>
          </w:divBdr>
        </w:div>
        <w:div w:id="228812367">
          <w:marLeft w:val="0"/>
          <w:marRight w:val="0"/>
          <w:marTop w:val="0"/>
          <w:marBottom w:val="0"/>
          <w:divBdr>
            <w:top w:val="none" w:sz="0" w:space="0" w:color="auto"/>
            <w:left w:val="none" w:sz="0" w:space="0" w:color="auto"/>
            <w:bottom w:val="none" w:sz="0" w:space="0" w:color="auto"/>
            <w:right w:val="none" w:sz="0" w:space="0" w:color="auto"/>
          </w:divBdr>
        </w:div>
        <w:div w:id="166528846">
          <w:marLeft w:val="0"/>
          <w:marRight w:val="0"/>
          <w:marTop w:val="0"/>
          <w:marBottom w:val="0"/>
          <w:divBdr>
            <w:top w:val="none" w:sz="0" w:space="0" w:color="auto"/>
            <w:left w:val="none" w:sz="0" w:space="0" w:color="auto"/>
            <w:bottom w:val="none" w:sz="0" w:space="0" w:color="auto"/>
            <w:right w:val="none" w:sz="0" w:space="0" w:color="auto"/>
          </w:divBdr>
        </w:div>
        <w:div w:id="1007442029">
          <w:marLeft w:val="0"/>
          <w:marRight w:val="0"/>
          <w:marTop w:val="0"/>
          <w:marBottom w:val="0"/>
          <w:divBdr>
            <w:top w:val="none" w:sz="0" w:space="0" w:color="auto"/>
            <w:left w:val="none" w:sz="0" w:space="0" w:color="auto"/>
            <w:bottom w:val="none" w:sz="0" w:space="0" w:color="auto"/>
            <w:right w:val="none" w:sz="0" w:space="0" w:color="auto"/>
          </w:divBdr>
        </w:div>
        <w:div w:id="2131363952">
          <w:marLeft w:val="0"/>
          <w:marRight w:val="0"/>
          <w:marTop w:val="0"/>
          <w:marBottom w:val="0"/>
          <w:divBdr>
            <w:top w:val="none" w:sz="0" w:space="0" w:color="auto"/>
            <w:left w:val="none" w:sz="0" w:space="0" w:color="auto"/>
            <w:bottom w:val="none" w:sz="0" w:space="0" w:color="auto"/>
            <w:right w:val="none" w:sz="0" w:space="0" w:color="auto"/>
          </w:divBdr>
        </w:div>
        <w:div w:id="1170562339">
          <w:marLeft w:val="0"/>
          <w:marRight w:val="0"/>
          <w:marTop w:val="0"/>
          <w:marBottom w:val="0"/>
          <w:divBdr>
            <w:top w:val="none" w:sz="0" w:space="0" w:color="auto"/>
            <w:left w:val="none" w:sz="0" w:space="0" w:color="auto"/>
            <w:bottom w:val="none" w:sz="0" w:space="0" w:color="auto"/>
            <w:right w:val="none" w:sz="0" w:space="0" w:color="auto"/>
          </w:divBdr>
        </w:div>
        <w:div w:id="889415238">
          <w:marLeft w:val="0"/>
          <w:marRight w:val="0"/>
          <w:marTop w:val="0"/>
          <w:marBottom w:val="0"/>
          <w:divBdr>
            <w:top w:val="none" w:sz="0" w:space="0" w:color="auto"/>
            <w:left w:val="none" w:sz="0" w:space="0" w:color="auto"/>
            <w:bottom w:val="none" w:sz="0" w:space="0" w:color="auto"/>
            <w:right w:val="none" w:sz="0" w:space="0" w:color="auto"/>
          </w:divBdr>
        </w:div>
        <w:div w:id="1094742867">
          <w:marLeft w:val="0"/>
          <w:marRight w:val="0"/>
          <w:marTop w:val="0"/>
          <w:marBottom w:val="0"/>
          <w:divBdr>
            <w:top w:val="none" w:sz="0" w:space="0" w:color="auto"/>
            <w:left w:val="none" w:sz="0" w:space="0" w:color="auto"/>
            <w:bottom w:val="none" w:sz="0" w:space="0" w:color="auto"/>
            <w:right w:val="none" w:sz="0" w:space="0" w:color="auto"/>
          </w:divBdr>
        </w:div>
        <w:div w:id="1859276597">
          <w:marLeft w:val="0"/>
          <w:marRight w:val="0"/>
          <w:marTop w:val="0"/>
          <w:marBottom w:val="0"/>
          <w:divBdr>
            <w:top w:val="none" w:sz="0" w:space="0" w:color="auto"/>
            <w:left w:val="none" w:sz="0" w:space="0" w:color="auto"/>
            <w:bottom w:val="none" w:sz="0" w:space="0" w:color="auto"/>
            <w:right w:val="none" w:sz="0" w:space="0" w:color="auto"/>
          </w:divBdr>
        </w:div>
        <w:div w:id="1434083260">
          <w:marLeft w:val="0"/>
          <w:marRight w:val="0"/>
          <w:marTop w:val="0"/>
          <w:marBottom w:val="0"/>
          <w:divBdr>
            <w:top w:val="none" w:sz="0" w:space="0" w:color="auto"/>
            <w:left w:val="none" w:sz="0" w:space="0" w:color="auto"/>
            <w:bottom w:val="none" w:sz="0" w:space="0" w:color="auto"/>
            <w:right w:val="none" w:sz="0" w:space="0" w:color="auto"/>
          </w:divBdr>
        </w:div>
        <w:div w:id="1493401389">
          <w:marLeft w:val="0"/>
          <w:marRight w:val="0"/>
          <w:marTop w:val="0"/>
          <w:marBottom w:val="0"/>
          <w:divBdr>
            <w:top w:val="none" w:sz="0" w:space="0" w:color="auto"/>
            <w:left w:val="none" w:sz="0" w:space="0" w:color="auto"/>
            <w:bottom w:val="none" w:sz="0" w:space="0" w:color="auto"/>
            <w:right w:val="none" w:sz="0" w:space="0" w:color="auto"/>
          </w:divBdr>
        </w:div>
        <w:div w:id="238905118">
          <w:marLeft w:val="0"/>
          <w:marRight w:val="0"/>
          <w:marTop w:val="0"/>
          <w:marBottom w:val="0"/>
          <w:divBdr>
            <w:top w:val="none" w:sz="0" w:space="0" w:color="auto"/>
            <w:left w:val="none" w:sz="0" w:space="0" w:color="auto"/>
            <w:bottom w:val="none" w:sz="0" w:space="0" w:color="auto"/>
            <w:right w:val="none" w:sz="0" w:space="0" w:color="auto"/>
          </w:divBdr>
        </w:div>
        <w:div w:id="364213401">
          <w:marLeft w:val="0"/>
          <w:marRight w:val="0"/>
          <w:marTop w:val="0"/>
          <w:marBottom w:val="0"/>
          <w:divBdr>
            <w:top w:val="none" w:sz="0" w:space="0" w:color="auto"/>
            <w:left w:val="none" w:sz="0" w:space="0" w:color="auto"/>
            <w:bottom w:val="none" w:sz="0" w:space="0" w:color="auto"/>
            <w:right w:val="none" w:sz="0" w:space="0" w:color="auto"/>
          </w:divBdr>
        </w:div>
        <w:div w:id="975641781">
          <w:marLeft w:val="0"/>
          <w:marRight w:val="0"/>
          <w:marTop w:val="0"/>
          <w:marBottom w:val="0"/>
          <w:divBdr>
            <w:top w:val="none" w:sz="0" w:space="0" w:color="auto"/>
            <w:left w:val="none" w:sz="0" w:space="0" w:color="auto"/>
            <w:bottom w:val="none" w:sz="0" w:space="0" w:color="auto"/>
            <w:right w:val="none" w:sz="0" w:space="0" w:color="auto"/>
          </w:divBdr>
        </w:div>
        <w:div w:id="1732384612">
          <w:marLeft w:val="0"/>
          <w:marRight w:val="0"/>
          <w:marTop w:val="0"/>
          <w:marBottom w:val="0"/>
          <w:divBdr>
            <w:top w:val="none" w:sz="0" w:space="0" w:color="auto"/>
            <w:left w:val="none" w:sz="0" w:space="0" w:color="auto"/>
            <w:bottom w:val="none" w:sz="0" w:space="0" w:color="auto"/>
            <w:right w:val="none" w:sz="0" w:space="0" w:color="auto"/>
          </w:divBdr>
        </w:div>
        <w:div w:id="1906989042">
          <w:marLeft w:val="0"/>
          <w:marRight w:val="0"/>
          <w:marTop w:val="0"/>
          <w:marBottom w:val="0"/>
          <w:divBdr>
            <w:top w:val="none" w:sz="0" w:space="0" w:color="auto"/>
            <w:left w:val="none" w:sz="0" w:space="0" w:color="auto"/>
            <w:bottom w:val="none" w:sz="0" w:space="0" w:color="auto"/>
            <w:right w:val="none" w:sz="0" w:space="0" w:color="auto"/>
          </w:divBdr>
        </w:div>
        <w:div w:id="162167281">
          <w:marLeft w:val="0"/>
          <w:marRight w:val="0"/>
          <w:marTop w:val="0"/>
          <w:marBottom w:val="0"/>
          <w:divBdr>
            <w:top w:val="none" w:sz="0" w:space="0" w:color="auto"/>
            <w:left w:val="none" w:sz="0" w:space="0" w:color="auto"/>
            <w:bottom w:val="none" w:sz="0" w:space="0" w:color="auto"/>
            <w:right w:val="none" w:sz="0" w:space="0" w:color="auto"/>
          </w:divBdr>
        </w:div>
        <w:div w:id="1017342045">
          <w:marLeft w:val="0"/>
          <w:marRight w:val="0"/>
          <w:marTop w:val="0"/>
          <w:marBottom w:val="0"/>
          <w:divBdr>
            <w:top w:val="none" w:sz="0" w:space="0" w:color="auto"/>
            <w:left w:val="none" w:sz="0" w:space="0" w:color="auto"/>
            <w:bottom w:val="none" w:sz="0" w:space="0" w:color="auto"/>
            <w:right w:val="none" w:sz="0" w:space="0" w:color="auto"/>
          </w:divBdr>
        </w:div>
        <w:div w:id="1455950060">
          <w:marLeft w:val="0"/>
          <w:marRight w:val="0"/>
          <w:marTop w:val="0"/>
          <w:marBottom w:val="0"/>
          <w:divBdr>
            <w:top w:val="none" w:sz="0" w:space="0" w:color="auto"/>
            <w:left w:val="none" w:sz="0" w:space="0" w:color="auto"/>
            <w:bottom w:val="none" w:sz="0" w:space="0" w:color="auto"/>
            <w:right w:val="none" w:sz="0" w:space="0" w:color="auto"/>
          </w:divBdr>
        </w:div>
        <w:div w:id="1461876921">
          <w:marLeft w:val="0"/>
          <w:marRight w:val="0"/>
          <w:marTop w:val="0"/>
          <w:marBottom w:val="0"/>
          <w:divBdr>
            <w:top w:val="none" w:sz="0" w:space="0" w:color="auto"/>
            <w:left w:val="none" w:sz="0" w:space="0" w:color="auto"/>
            <w:bottom w:val="none" w:sz="0" w:space="0" w:color="auto"/>
            <w:right w:val="none" w:sz="0" w:space="0" w:color="auto"/>
          </w:divBdr>
        </w:div>
        <w:div w:id="1988822480">
          <w:marLeft w:val="0"/>
          <w:marRight w:val="0"/>
          <w:marTop w:val="0"/>
          <w:marBottom w:val="0"/>
          <w:divBdr>
            <w:top w:val="none" w:sz="0" w:space="0" w:color="auto"/>
            <w:left w:val="none" w:sz="0" w:space="0" w:color="auto"/>
            <w:bottom w:val="none" w:sz="0" w:space="0" w:color="auto"/>
            <w:right w:val="none" w:sz="0" w:space="0" w:color="auto"/>
          </w:divBdr>
        </w:div>
        <w:div w:id="338704391">
          <w:marLeft w:val="0"/>
          <w:marRight w:val="0"/>
          <w:marTop w:val="0"/>
          <w:marBottom w:val="0"/>
          <w:divBdr>
            <w:top w:val="none" w:sz="0" w:space="0" w:color="auto"/>
            <w:left w:val="none" w:sz="0" w:space="0" w:color="auto"/>
            <w:bottom w:val="none" w:sz="0" w:space="0" w:color="auto"/>
            <w:right w:val="none" w:sz="0" w:space="0" w:color="auto"/>
          </w:divBdr>
        </w:div>
        <w:div w:id="1839347010">
          <w:marLeft w:val="0"/>
          <w:marRight w:val="0"/>
          <w:marTop w:val="0"/>
          <w:marBottom w:val="0"/>
          <w:divBdr>
            <w:top w:val="none" w:sz="0" w:space="0" w:color="auto"/>
            <w:left w:val="none" w:sz="0" w:space="0" w:color="auto"/>
            <w:bottom w:val="none" w:sz="0" w:space="0" w:color="auto"/>
            <w:right w:val="none" w:sz="0" w:space="0" w:color="auto"/>
          </w:divBdr>
        </w:div>
        <w:div w:id="986587671">
          <w:marLeft w:val="0"/>
          <w:marRight w:val="0"/>
          <w:marTop w:val="0"/>
          <w:marBottom w:val="0"/>
          <w:divBdr>
            <w:top w:val="none" w:sz="0" w:space="0" w:color="auto"/>
            <w:left w:val="none" w:sz="0" w:space="0" w:color="auto"/>
            <w:bottom w:val="none" w:sz="0" w:space="0" w:color="auto"/>
            <w:right w:val="none" w:sz="0" w:space="0" w:color="auto"/>
          </w:divBdr>
        </w:div>
        <w:div w:id="1586575427">
          <w:marLeft w:val="0"/>
          <w:marRight w:val="0"/>
          <w:marTop w:val="0"/>
          <w:marBottom w:val="0"/>
          <w:divBdr>
            <w:top w:val="none" w:sz="0" w:space="0" w:color="auto"/>
            <w:left w:val="none" w:sz="0" w:space="0" w:color="auto"/>
            <w:bottom w:val="none" w:sz="0" w:space="0" w:color="auto"/>
            <w:right w:val="none" w:sz="0" w:space="0" w:color="auto"/>
          </w:divBdr>
        </w:div>
        <w:div w:id="2146582589">
          <w:marLeft w:val="0"/>
          <w:marRight w:val="0"/>
          <w:marTop w:val="0"/>
          <w:marBottom w:val="0"/>
          <w:divBdr>
            <w:top w:val="none" w:sz="0" w:space="0" w:color="auto"/>
            <w:left w:val="none" w:sz="0" w:space="0" w:color="auto"/>
            <w:bottom w:val="none" w:sz="0" w:space="0" w:color="auto"/>
            <w:right w:val="none" w:sz="0" w:space="0" w:color="auto"/>
          </w:divBdr>
        </w:div>
        <w:div w:id="2140758394">
          <w:marLeft w:val="0"/>
          <w:marRight w:val="0"/>
          <w:marTop w:val="0"/>
          <w:marBottom w:val="0"/>
          <w:divBdr>
            <w:top w:val="none" w:sz="0" w:space="0" w:color="auto"/>
            <w:left w:val="none" w:sz="0" w:space="0" w:color="auto"/>
            <w:bottom w:val="none" w:sz="0" w:space="0" w:color="auto"/>
            <w:right w:val="none" w:sz="0" w:space="0" w:color="auto"/>
          </w:divBdr>
        </w:div>
        <w:div w:id="425198565">
          <w:marLeft w:val="0"/>
          <w:marRight w:val="0"/>
          <w:marTop w:val="0"/>
          <w:marBottom w:val="0"/>
          <w:divBdr>
            <w:top w:val="none" w:sz="0" w:space="0" w:color="auto"/>
            <w:left w:val="none" w:sz="0" w:space="0" w:color="auto"/>
            <w:bottom w:val="none" w:sz="0" w:space="0" w:color="auto"/>
            <w:right w:val="none" w:sz="0" w:space="0" w:color="auto"/>
          </w:divBdr>
        </w:div>
        <w:div w:id="1599753486">
          <w:marLeft w:val="0"/>
          <w:marRight w:val="0"/>
          <w:marTop w:val="0"/>
          <w:marBottom w:val="0"/>
          <w:divBdr>
            <w:top w:val="none" w:sz="0" w:space="0" w:color="auto"/>
            <w:left w:val="none" w:sz="0" w:space="0" w:color="auto"/>
            <w:bottom w:val="none" w:sz="0" w:space="0" w:color="auto"/>
            <w:right w:val="none" w:sz="0" w:space="0" w:color="auto"/>
          </w:divBdr>
        </w:div>
        <w:div w:id="1107579681">
          <w:marLeft w:val="0"/>
          <w:marRight w:val="0"/>
          <w:marTop w:val="0"/>
          <w:marBottom w:val="0"/>
          <w:divBdr>
            <w:top w:val="none" w:sz="0" w:space="0" w:color="auto"/>
            <w:left w:val="none" w:sz="0" w:space="0" w:color="auto"/>
            <w:bottom w:val="none" w:sz="0" w:space="0" w:color="auto"/>
            <w:right w:val="none" w:sz="0" w:space="0" w:color="auto"/>
          </w:divBdr>
        </w:div>
        <w:div w:id="885989845">
          <w:marLeft w:val="0"/>
          <w:marRight w:val="0"/>
          <w:marTop w:val="0"/>
          <w:marBottom w:val="0"/>
          <w:divBdr>
            <w:top w:val="none" w:sz="0" w:space="0" w:color="auto"/>
            <w:left w:val="none" w:sz="0" w:space="0" w:color="auto"/>
            <w:bottom w:val="none" w:sz="0" w:space="0" w:color="auto"/>
            <w:right w:val="none" w:sz="0" w:space="0" w:color="auto"/>
          </w:divBdr>
        </w:div>
        <w:div w:id="1890220375">
          <w:marLeft w:val="0"/>
          <w:marRight w:val="0"/>
          <w:marTop w:val="0"/>
          <w:marBottom w:val="0"/>
          <w:divBdr>
            <w:top w:val="none" w:sz="0" w:space="0" w:color="auto"/>
            <w:left w:val="none" w:sz="0" w:space="0" w:color="auto"/>
            <w:bottom w:val="none" w:sz="0" w:space="0" w:color="auto"/>
            <w:right w:val="none" w:sz="0" w:space="0" w:color="auto"/>
          </w:divBdr>
        </w:div>
        <w:div w:id="1029457147">
          <w:marLeft w:val="0"/>
          <w:marRight w:val="0"/>
          <w:marTop w:val="0"/>
          <w:marBottom w:val="0"/>
          <w:divBdr>
            <w:top w:val="none" w:sz="0" w:space="0" w:color="auto"/>
            <w:left w:val="none" w:sz="0" w:space="0" w:color="auto"/>
            <w:bottom w:val="none" w:sz="0" w:space="0" w:color="auto"/>
            <w:right w:val="none" w:sz="0" w:space="0" w:color="auto"/>
          </w:divBdr>
        </w:div>
        <w:div w:id="1827817603">
          <w:marLeft w:val="0"/>
          <w:marRight w:val="0"/>
          <w:marTop w:val="0"/>
          <w:marBottom w:val="0"/>
          <w:divBdr>
            <w:top w:val="none" w:sz="0" w:space="0" w:color="auto"/>
            <w:left w:val="none" w:sz="0" w:space="0" w:color="auto"/>
            <w:bottom w:val="none" w:sz="0" w:space="0" w:color="auto"/>
            <w:right w:val="none" w:sz="0" w:space="0" w:color="auto"/>
          </w:divBdr>
        </w:div>
        <w:div w:id="1725445110">
          <w:marLeft w:val="0"/>
          <w:marRight w:val="0"/>
          <w:marTop w:val="0"/>
          <w:marBottom w:val="0"/>
          <w:divBdr>
            <w:top w:val="none" w:sz="0" w:space="0" w:color="auto"/>
            <w:left w:val="none" w:sz="0" w:space="0" w:color="auto"/>
            <w:bottom w:val="none" w:sz="0" w:space="0" w:color="auto"/>
            <w:right w:val="none" w:sz="0" w:space="0" w:color="auto"/>
          </w:divBdr>
        </w:div>
        <w:div w:id="248999611">
          <w:marLeft w:val="0"/>
          <w:marRight w:val="0"/>
          <w:marTop w:val="0"/>
          <w:marBottom w:val="0"/>
          <w:divBdr>
            <w:top w:val="none" w:sz="0" w:space="0" w:color="auto"/>
            <w:left w:val="none" w:sz="0" w:space="0" w:color="auto"/>
            <w:bottom w:val="none" w:sz="0" w:space="0" w:color="auto"/>
            <w:right w:val="none" w:sz="0" w:space="0" w:color="auto"/>
          </w:divBdr>
        </w:div>
        <w:div w:id="470907422">
          <w:marLeft w:val="0"/>
          <w:marRight w:val="0"/>
          <w:marTop w:val="0"/>
          <w:marBottom w:val="0"/>
          <w:divBdr>
            <w:top w:val="none" w:sz="0" w:space="0" w:color="auto"/>
            <w:left w:val="none" w:sz="0" w:space="0" w:color="auto"/>
            <w:bottom w:val="none" w:sz="0" w:space="0" w:color="auto"/>
            <w:right w:val="none" w:sz="0" w:space="0" w:color="auto"/>
          </w:divBdr>
        </w:div>
        <w:div w:id="1871188063">
          <w:marLeft w:val="0"/>
          <w:marRight w:val="0"/>
          <w:marTop w:val="0"/>
          <w:marBottom w:val="0"/>
          <w:divBdr>
            <w:top w:val="none" w:sz="0" w:space="0" w:color="auto"/>
            <w:left w:val="none" w:sz="0" w:space="0" w:color="auto"/>
            <w:bottom w:val="none" w:sz="0" w:space="0" w:color="auto"/>
            <w:right w:val="none" w:sz="0" w:space="0" w:color="auto"/>
          </w:divBdr>
        </w:div>
        <w:div w:id="554119361">
          <w:marLeft w:val="0"/>
          <w:marRight w:val="0"/>
          <w:marTop w:val="0"/>
          <w:marBottom w:val="0"/>
          <w:divBdr>
            <w:top w:val="none" w:sz="0" w:space="0" w:color="auto"/>
            <w:left w:val="none" w:sz="0" w:space="0" w:color="auto"/>
            <w:bottom w:val="none" w:sz="0" w:space="0" w:color="auto"/>
            <w:right w:val="none" w:sz="0" w:space="0" w:color="auto"/>
          </w:divBdr>
        </w:div>
        <w:div w:id="2099519636">
          <w:marLeft w:val="0"/>
          <w:marRight w:val="0"/>
          <w:marTop w:val="0"/>
          <w:marBottom w:val="0"/>
          <w:divBdr>
            <w:top w:val="none" w:sz="0" w:space="0" w:color="auto"/>
            <w:left w:val="none" w:sz="0" w:space="0" w:color="auto"/>
            <w:bottom w:val="none" w:sz="0" w:space="0" w:color="auto"/>
            <w:right w:val="none" w:sz="0" w:space="0" w:color="auto"/>
          </w:divBdr>
        </w:div>
        <w:div w:id="1498040188">
          <w:marLeft w:val="0"/>
          <w:marRight w:val="0"/>
          <w:marTop w:val="0"/>
          <w:marBottom w:val="0"/>
          <w:divBdr>
            <w:top w:val="none" w:sz="0" w:space="0" w:color="auto"/>
            <w:left w:val="none" w:sz="0" w:space="0" w:color="auto"/>
            <w:bottom w:val="none" w:sz="0" w:space="0" w:color="auto"/>
            <w:right w:val="none" w:sz="0" w:space="0" w:color="auto"/>
          </w:divBdr>
        </w:div>
        <w:div w:id="265306768">
          <w:marLeft w:val="0"/>
          <w:marRight w:val="0"/>
          <w:marTop w:val="0"/>
          <w:marBottom w:val="0"/>
          <w:divBdr>
            <w:top w:val="none" w:sz="0" w:space="0" w:color="auto"/>
            <w:left w:val="none" w:sz="0" w:space="0" w:color="auto"/>
            <w:bottom w:val="none" w:sz="0" w:space="0" w:color="auto"/>
            <w:right w:val="none" w:sz="0" w:space="0" w:color="auto"/>
          </w:divBdr>
        </w:div>
        <w:div w:id="698507914">
          <w:marLeft w:val="0"/>
          <w:marRight w:val="0"/>
          <w:marTop w:val="0"/>
          <w:marBottom w:val="0"/>
          <w:divBdr>
            <w:top w:val="none" w:sz="0" w:space="0" w:color="auto"/>
            <w:left w:val="none" w:sz="0" w:space="0" w:color="auto"/>
            <w:bottom w:val="none" w:sz="0" w:space="0" w:color="auto"/>
            <w:right w:val="none" w:sz="0" w:space="0" w:color="auto"/>
          </w:divBdr>
        </w:div>
        <w:div w:id="1519729750">
          <w:marLeft w:val="0"/>
          <w:marRight w:val="0"/>
          <w:marTop w:val="0"/>
          <w:marBottom w:val="0"/>
          <w:divBdr>
            <w:top w:val="none" w:sz="0" w:space="0" w:color="auto"/>
            <w:left w:val="none" w:sz="0" w:space="0" w:color="auto"/>
            <w:bottom w:val="none" w:sz="0" w:space="0" w:color="auto"/>
            <w:right w:val="none" w:sz="0" w:space="0" w:color="auto"/>
          </w:divBdr>
        </w:div>
        <w:div w:id="1428380811">
          <w:marLeft w:val="0"/>
          <w:marRight w:val="0"/>
          <w:marTop w:val="0"/>
          <w:marBottom w:val="0"/>
          <w:divBdr>
            <w:top w:val="none" w:sz="0" w:space="0" w:color="auto"/>
            <w:left w:val="none" w:sz="0" w:space="0" w:color="auto"/>
            <w:bottom w:val="none" w:sz="0" w:space="0" w:color="auto"/>
            <w:right w:val="none" w:sz="0" w:space="0" w:color="auto"/>
          </w:divBdr>
        </w:div>
        <w:div w:id="1362242924">
          <w:marLeft w:val="0"/>
          <w:marRight w:val="0"/>
          <w:marTop w:val="0"/>
          <w:marBottom w:val="0"/>
          <w:divBdr>
            <w:top w:val="none" w:sz="0" w:space="0" w:color="auto"/>
            <w:left w:val="none" w:sz="0" w:space="0" w:color="auto"/>
            <w:bottom w:val="none" w:sz="0" w:space="0" w:color="auto"/>
            <w:right w:val="none" w:sz="0" w:space="0" w:color="auto"/>
          </w:divBdr>
        </w:div>
        <w:div w:id="261501228">
          <w:marLeft w:val="0"/>
          <w:marRight w:val="0"/>
          <w:marTop w:val="0"/>
          <w:marBottom w:val="0"/>
          <w:divBdr>
            <w:top w:val="none" w:sz="0" w:space="0" w:color="auto"/>
            <w:left w:val="none" w:sz="0" w:space="0" w:color="auto"/>
            <w:bottom w:val="none" w:sz="0" w:space="0" w:color="auto"/>
            <w:right w:val="none" w:sz="0" w:space="0" w:color="auto"/>
          </w:divBdr>
        </w:div>
        <w:div w:id="1812943440">
          <w:marLeft w:val="0"/>
          <w:marRight w:val="0"/>
          <w:marTop w:val="0"/>
          <w:marBottom w:val="0"/>
          <w:divBdr>
            <w:top w:val="none" w:sz="0" w:space="0" w:color="auto"/>
            <w:left w:val="none" w:sz="0" w:space="0" w:color="auto"/>
            <w:bottom w:val="none" w:sz="0" w:space="0" w:color="auto"/>
            <w:right w:val="none" w:sz="0" w:space="0" w:color="auto"/>
          </w:divBdr>
        </w:div>
        <w:div w:id="1589343489">
          <w:marLeft w:val="0"/>
          <w:marRight w:val="0"/>
          <w:marTop w:val="0"/>
          <w:marBottom w:val="0"/>
          <w:divBdr>
            <w:top w:val="none" w:sz="0" w:space="0" w:color="auto"/>
            <w:left w:val="none" w:sz="0" w:space="0" w:color="auto"/>
            <w:bottom w:val="none" w:sz="0" w:space="0" w:color="auto"/>
            <w:right w:val="none" w:sz="0" w:space="0" w:color="auto"/>
          </w:divBdr>
        </w:div>
        <w:div w:id="1277905205">
          <w:marLeft w:val="0"/>
          <w:marRight w:val="0"/>
          <w:marTop w:val="0"/>
          <w:marBottom w:val="0"/>
          <w:divBdr>
            <w:top w:val="none" w:sz="0" w:space="0" w:color="auto"/>
            <w:left w:val="none" w:sz="0" w:space="0" w:color="auto"/>
            <w:bottom w:val="none" w:sz="0" w:space="0" w:color="auto"/>
            <w:right w:val="none" w:sz="0" w:space="0" w:color="auto"/>
          </w:divBdr>
        </w:div>
        <w:div w:id="347608115">
          <w:marLeft w:val="0"/>
          <w:marRight w:val="0"/>
          <w:marTop w:val="0"/>
          <w:marBottom w:val="0"/>
          <w:divBdr>
            <w:top w:val="none" w:sz="0" w:space="0" w:color="auto"/>
            <w:left w:val="none" w:sz="0" w:space="0" w:color="auto"/>
            <w:bottom w:val="none" w:sz="0" w:space="0" w:color="auto"/>
            <w:right w:val="none" w:sz="0" w:space="0" w:color="auto"/>
          </w:divBdr>
        </w:div>
        <w:div w:id="1837181956">
          <w:marLeft w:val="0"/>
          <w:marRight w:val="0"/>
          <w:marTop w:val="0"/>
          <w:marBottom w:val="0"/>
          <w:divBdr>
            <w:top w:val="none" w:sz="0" w:space="0" w:color="auto"/>
            <w:left w:val="none" w:sz="0" w:space="0" w:color="auto"/>
            <w:bottom w:val="none" w:sz="0" w:space="0" w:color="auto"/>
            <w:right w:val="none" w:sz="0" w:space="0" w:color="auto"/>
          </w:divBdr>
        </w:div>
        <w:div w:id="979847060">
          <w:marLeft w:val="0"/>
          <w:marRight w:val="0"/>
          <w:marTop w:val="0"/>
          <w:marBottom w:val="0"/>
          <w:divBdr>
            <w:top w:val="none" w:sz="0" w:space="0" w:color="auto"/>
            <w:left w:val="none" w:sz="0" w:space="0" w:color="auto"/>
            <w:bottom w:val="none" w:sz="0" w:space="0" w:color="auto"/>
            <w:right w:val="none" w:sz="0" w:space="0" w:color="auto"/>
          </w:divBdr>
        </w:div>
        <w:div w:id="494077195">
          <w:marLeft w:val="0"/>
          <w:marRight w:val="0"/>
          <w:marTop w:val="0"/>
          <w:marBottom w:val="0"/>
          <w:divBdr>
            <w:top w:val="none" w:sz="0" w:space="0" w:color="auto"/>
            <w:left w:val="none" w:sz="0" w:space="0" w:color="auto"/>
            <w:bottom w:val="none" w:sz="0" w:space="0" w:color="auto"/>
            <w:right w:val="none" w:sz="0" w:space="0" w:color="auto"/>
          </w:divBdr>
        </w:div>
        <w:div w:id="67309084">
          <w:marLeft w:val="0"/>
          <w:marRight w:val="0"/>
          <w:marTop w:val="0"/>
          <w:marBottom w:val="0"/>
          <w:divBdr>
            <w:top w:val="none" w:sz="0" w:space="0" w:color="auto"/>
            <w:left w:val="none" w:sz="0" w:space="0" w:color="auto"/>
            <w:bottom w:val="none" w:sz="0" w:space="0" w:color="auto"/>
            <w:right w:val="none" w:sz="0" w:space="0" w:color="auto"/>
          </w:divBdr>
        </w:div>
        <w:div w:id="1230649262">
          <w:marLeft w:val="0"/>
          <w:marRight w:val="0"/>
          <w:marTop w:val="0"/>
          <w:marBottom w:val="0"/>
          <w:divBdr>
            <w:top w:val="none" w:sz="0" w:space="0" w:color="auto"/>
            <w:left w:val="none" w:sz="0" w:space="0" w:color="auto"/>
            <w:bottom w:val="none" w:sz="0" w:space="0" w:color="auto"/>
            <w:right w:val="none" w:sz="0" w:space="0" w:color="auto"/>
          </w:divBdr>
        </w:div>
        <w:div w:id="800418059">
          <w:marLeft w:val="0"/>
          <w:marRight w:val="0"/>
          <w:marTop w:val="0"/>
          <w:marBottom w:val="0"/>
          <w:divBdr>
            <w:top w:val="none" w:sz="0" w:space="0" w:color="auto"/>
            <w:left w:val="none" w:sz="0" w:space="0" w:color="auto"/>
            <w:bottom w:val="none" w:sz="0" w:space="0" w:color="auto"/>
            <w:right w:val="none" w:sz="0" w:space="0" w:color="auto"/>
          </w:divBdr>
        </w:div>
        <w:div w:id="44068677">
          <w:marLeft w:val="0"/>
          <w:marRight w:val="0"/>
          <w:marTop w:val="0"/>
          <w:marBottom w:val="0"/>
          <w:divBdr>
            <w:top w:val="none" w:sz="0" w:space="0" w:color="auto"/>
            <w:left w:val="none" w:sz="0" w:space="0" w:color="auto"/>
            <w:bottom w:val="none" w:sz="0" w:space="0" w:color="auto"/>
            <w:right w:val="none" w:sz="0" w:space="0" w:color="auto"/>
          </w:divBdr>
        </w:div>
        <w:div w:id="1666126598">
          <w:marLeft w:val="0"/>
          <w:marRight w:val="0"/>
          <w:marTop w:val="0"/>
          <w:marBottom w:val="0"/>
          <w:divBdr>
            <w:top w:val="none" w:sz="0" w:space="0" w:color="auto"/>
            <w:left w:val="none" w:sz="0" w:space="0" w:color="auto"/>
            <w:bottom w:val="none" w:sz="0" w:space="0" w:color="auto"/>
            <w:right w:val="none" w:sz="0" w:space="0" w:color="auto"/>
          </w:divBdr>
        </w:div>
        <w:div w:id="1319457533">
          <w:marLeft w:val="0"/>
          <w:marRight w:val="0"/>
          <w:marTop w:val="0"/>
          <w:marBottom w:val="0"/>
          <w:divBdr>
            <w:top w:val="none" w:sz="0" w:space="0" w:color="auto"/>
            <w:left w:val="none" w:sz="0" w:space="0" w:color="auto"/>
            <w:bottom w:val="none" w:sz="0" w:space="0" w:color="auto"/>
            <w:right w:val="none" w:sz="0" w:space="0" w:color="auto"/>
          </w:divBdr>
        </w:div>
        <w:div w:id="1136609073">
          <w:marLeft w:val="0"/>
          <w:marRight w:val="0"/>
          <w:marTop w:val="0"/>
          <w:marBottom w:val="0"/>
          <w:divBdr>
            <w:top w:val="none" w:sz="0" w:space="0" w:color="auto"/>
            <w:left w:val="none" w:sz="0" w:space="0" w:color="auto"/>
            <w:bottom w:val="none" w:sz="0" w:space="0" w:color="auto"/>
            <w:right w:val="none" w:sz="0" w:space="0" w:color="auto"/>
          </w:divBdr>
        </w:div>
        <w:div w:id="974602346">
          <w:marLeft w:val="0"/>
          <w:marRight w:val="0"/>
          <w:marTop w:val="0"/>
          <w:marBottom w:val="0"/>
          <w:divBdr>
            <w:top w:val="none" w:sz="0" w:space="0" w:color="auto"/>
            <w:left w:val="none" w:sz="0" w:space="0" w:color="auto"/>
            <w:bottom w:val="none" w:sz="0" w:space="0" w:color="auto"/>
            <w:right w:val="none" w:sz="0" w:space="0" w:color="auto"/>
          </w:divBdr>
        </w:div>
        <w:div w:id="1281306235">
          <w:marLeft w:val="0"/>
          <w:marRight w:val="0"/>
          <w:marTop w:val="0"/>
          <w:marBottom w:val="0"/>
          <w:divBdr>
            <w:top w:val="none" w:sz="0" w:space="0" w:color="auto"/>
            <w:left w:val="none" w:sz="0" w:space="0" w:color="auto"/>
            <w:bottom w:val="none" w:sz="0" w:space="0" w:color="auto"/>
            <w:right w:val="none" w:sz="0" w:space="0" w:color="auto"/>
          </w:divBdr>
        </w:div>
        <w:div w:id="981035113">
          <w:marLeft w:val="0"/>
          <w:marRight w:val="0"/>
          <w:marTop w:val="0"/>
          <w:marBottom w:val="0"/>
          <w:divBdr>
            <w:top w:val="none" w:sz="0" w:space="0" w:color="auto"/>
            <w:left w:val="none" w:sz="0" w:space="0" w:color="auto"/>
            <w:bottom w:val="none" w:sz="0" w:space="0" w:color="auto"/>
            <w:right w:val="none" w:sz="0" w:space="0" w:color="auto"/>
          </w:divBdr>
        </w:div>
        <w:div w:id="530194410">
          <w:marLeft w:val="0"/>
          <w:marRight w:val="0"/>
          <w:marTop w:val="0"/>
          <w:marBottom w:val="0"/>
          <w:divBdr>
            <w:top w:val="none" w:sz="0" w:space="0" w:color="auto"/>
            <w:left w:val="none" w:sz="0" w:space="0" w:color="auto"/>
            <w:bottom w:val="none" w:sz="0" w:space="0" w:color="auto"/>
            <w:right w:val="none" w:sz="0" w:space="0" w:color="auto"/>
          </w:divBdr>
        </w:div>
        <w:div w:id="1488978114">
          <w:marLeft w:val="0"/>
          <w:marRight w:val="0"/>
          <w:marTop w:val="0"/>
          <w:marBottom w:val="0"/>
          <w:divBdr>
            <w:top w:val="none" w:sz="0" w:space="0" w:color="auto"/>
            <w:left w:val="none" w:sz="0" w:space="0" w:color="auto"/>
            <w:bottom w:val="none" w:sz="0" w:space="0" w:color="auto"/>
            <w:right w:val="none" w:sz="0" w:space="0" w:color="auto"/>
          </w:divBdr>
        </w:div>
        <w:div w:id="184289457">
          <w:marLeft w:val="0"/>
          <w:marRight w:val="0"/>
          <w:marTop w:val="0"/>
          <w:marBottom w:val="0"/>
          <w:divBdr>
            <w:top w:val="none" w:sz="0" w:space="0" w:color="auto"/>
            <w:left w:val="none" w:sz="0" w:space="0" w:color="auto"/>
            <w:bottom w:val="none" w:sz="0" w:space="0" w:color="auto"/>
            <w:right w:val="none" w:sz="0" w:space="0" w:color="auto"/>
          </w:divBdr>
        </w:div>
        <w:div w:id="1725367688">
          <w:marLeft w:val="0"/>
          <w:marRight w:val="0"/>
          <w:marTop w:val="0"/>
          <w:marBottom w:val="0"/>
          <w:divBdr>
            <w:top w:val="none" w:sz="0" w:space="0" w:color="auto"/>
            <w:left w:val="none" w:sz="0" w:space="0" w:color="auto"/>
            <w:bottom w:val="none" w:sz="0" w:space="0" w:color="auto"/>
            <w:right w:val="none" w:sz="0" w:space="0" w:color="auto"/>
          </w:divBdr>
        </w:div>
        <w:div w:id="709065760">
          <w:marLeft w:val="0"/>
          <w:marRight w:val="0"/>
          <w:marTop w:val="0"/>
          <w:marBottom w:val="0"/>
          <w:divBdr>
            <w:top w:val="none" w:sz="0" w:space="0" w:color="auto"/>
            <w:left w:val="none" w:sz="0" w:space="0" w:color="auto"/>
            <w:bottom w:val="none" w:sz="0" w:space="0" w:color="auto"/>
            <w:right w:val="none" w:sz="0" w:space="0" w:color="auto"/>
          </w:divBdr>
        </w:div>
        <w:div w:id="112872009">
          <w:marLeft w:val="0"/>
          <w:marRight w:val="0"/>
          <w:marTop w:val="0"/>
          <w:marBottom w:val="0"/>
          <w:divBdr>
            <w:top w:val="none" w:sz="0" w:space="0" w:color="auto"/>
            <w:left w:val="none" w:sz="0" w:space="0" w:color="auto"/>
            <w:bottom w:val="none" w:sz="0" w:space="0" w:color="auto"/>
            <w:right w:val="none" w:sz="0" w:space="0" w:color="auto"/>
          </w:divBdr>
        </w:div>
        <w:div w:id="1799183156">
          <w:marLeft w:val="0"/>
          <w:marRight w:val="0"/>
          <w:marTop w:val="0"/>
          <w:marBottom w:val="0"/>
          <w:divBdr>
            <w:top w:val="none" w:sz="0" w:space="0" w:color="auto"/>
            <w:left w:val="none" w:sz="0" w:space="0" w:color="auto"/>
            <w:bottom w:val="none" w:sz="0" w:space="0" w:color="auto"/>
            <w:right w:val="none" w:sz="0" w:space="0" w:color="auto"/>
          </w:divBdr>
        </w:div>
        <w:div w:id="80222551">
          <w:marLeft w:val="0"/>
          <w:marRight w:val="0"/>
          <w:marTop w:val="0"/>
          <w:marBottom w:val="0"/>
          <w:divBdr>
            <w:top w:val="none" w:sz="0" w:space="0" w:color="auto"/>
            <w:left w:val="none" w:sz="0" w:space="0" w:color="auto"/>
            <w:bottom w:val="none" w:sz="0" w:space="0" w:color="auto"/>
            <w:right w:val="none" w:sz="0" w:space="0" w:color="auto"/>
          </w:divBdr>
        </w:div>
        <w:div w:id="747574697">
          <w:marLeft w:val="0"/>
          <w:marRight w:val="0"/>
          <w:marTop w:val="0"/>
          <w:marBottom w:val="0"/>
          <w:divBdr>
            <w:top w:val="none" w:sz="0" w:space="0" w:color="auto"/>
            <w:left w:val="none" w:sz="0" w:space="0" w:color="auto"/>
            <w:bottom w:val="none" w:sz="0" w:space="0" w:color="auto"/>
            <w:right w:val="none" w:sz="0" w:space="0" w:color="auto"/>
          </w:divBdr>
        </w:div>
        <w:div w:id="18236564">
          <w:marLeft w:val="0"/>
          <w:marRight w:val="0"/>
          <w:marTop w:val="0"/>
          <w:marBottom w:val="0"/>
          <w:divBdr>
            <w:top w:val="none" w:sz="0" w:space="0" w:color="auto"/>
            <w:left w:val="none" w:sz="0" w:space="0" w:color="auto"/>
            <w:bottom w:val="none" w:sz="0" w:space="0" w:color="auto"/>
            <w:right w:val="none" w:sz="0" w:space="0" w:color="auto"/>
          </w:divBdr>
        </w:div>
        <w:div w:id="1835030770">
          <w:marLeft w:val="0"/>
          <w:marRight w:val="0"/>
          <w:marTop w:val="0"/>
          <w:marBottom w:val="0"/>
          <w:divBdr>
            <w:top w:val="none" w:sz="0" w:space="0" w:color="auto"/>
            <w:left w:val="none" w:sz="0" w:space="0" w:color="auto"/>
            <w:bottom w:val="none" w:sz="0" w:space="0" w:color="auto"/>
            <w:right w:val="none" w:sz="0" w:space="0" w:color="auto"/>
          </w:divBdr>
        </w:div>
        <w:div w:id="1810897998">
          <w:marLeft w:val="0"/>
          <w:marRight w:val="0"/>
          <w:marTop w:val="0"/>
          <w:marBottom w:val="0"/>
          <w:divBdr>
            <w:top w:val="none" w:sz="0" w:space="0" w:color="auto"/>
            <w:left w:val="none" w:sz="0" w:space="0" w:color="auto"/>
            <w:bottom w:val="none" w:sz="0" w:space="0" w:color="auto"/>
            <w:right w:val="none" w:sz="0" w:space="0" w:color="auto"/>
          </w:divBdr>
        </w:div>
        <w:div w:id="1878351259">
          <w:marLeft w:val="0"/>
          <w:marRight w:val="0"/>
          <w:marTop w:val="0"/>
          <w:marBottom w:val="0"/>
          <w:divBdr>
            <w:top w:val="none" w:sz="0" w:space="0" w:color="auto"/>
            <w:left w:val="none" w:sz="0" w:space="0" w:color="auto"/>
            <w:bottom w:val="none" w:sz="0" w:space="0" w:color="auto"/>
            <w:right w:val="none" w:sz="0" w:space="0" w:color="auto"/>
          </w:divBdr>
        </w:div>
        <w:div w:id="774250831">
          <w:marLeft w:val="0"/>
          <w:marRight w:val="0"/>
          <w:marTop w:val="0"/>
          <w:marBottom w:val="0"/>
          <w:divBdr>
            <w:top w:val="none" w:sz="0" w:space="0" w:color="auto"/>
            <w:left w:val="none" w:sz="0" w:space="0" w:color="auto"/>
            <w:bottom w:val="none" w:sz="0" w:space="0" w:color="auto"/>
            <w:right w:val="none" w:sz="0" w:space="0" w:color="auto"/>
          </w:divBdr>
        </w:div>
        <w:div w:id="1709800146">
          <w:marLeft w:val="0"/>
          <w:marRight w:val="0"/>
          <w:marTop w:val="0"/>
          <w:marBottom w:val="0"/>
          <w:divBdr>
            <w:top w:val="none" w:sz="0" w:space="0" w:color="auto"/>
            <w:left w:val="none" w:sz="0" w:space="0" w:color="auto"/>
            <w:bottom w:val="none" w:sz="0" w:space="0" w:color="auto"/>
            <w:right w:val="none" w:sz="0" w:space="0" w:color="auto"/>
          </w:divBdr>
        </w:div>
        <w:div w:id="1845123705">
          <w:marLeft w:val="0"/>
          <w:marRight w:val="0"/>
          <w:marTop w:val="0"/>
          <w:marBottom w:val="0"/>
          <w:divBdr>
            <w:top w:val="none" w:sz="0" w:space="0" w:color="auto"/>
            <w:left w:val="none" w:sz="0" w:space="0" w:color="auto"/>
            <w:bottom w:val="none" w:sz="0" w:space="0" w:color="auto"/>
            <w:right w:val="none" w:sz="0" w:space="0" w:color="auto"/>
          </w:divBdr>
        </w:div>
        <w:div w:id="1731029566">
          <w:marLeft w:val="0"/>
          <w:marRight w:val="0"/>
          <w:marTop w:val="0"/>
          <w:marBottom w:val="0"/>
          <w:divBdr>
            <w:top w:val="none" w:sz="0" w:space="0" w:color="auto"/>
            <w:left w:val="none" w:sz="0" w:space="0" w:color="auto"/>
            <w:bottom w:val="none" w:sz="0" w:space="0" w:color="auto"/>
            <w:right w:val="none" w:sz="0" w:space="0" w:color="auto"/>
          </w:divBdr>
        </w:div>
        <w:div w:id="1757511375">
          <w:marLeft w:val="0"/>
          <w:marRight w:val="0"/>
          <w:marTop w:val="0"/>
          <w:marBottom w:val="0"/>
          <w:divBdr>
            <w:top w:val="none" w:sz="0" w:space="0" w:color="auto"/>
            <w:left w:val="none" w:sz="0" w:space="0" w:color="auto"/>
            <w:bottom w:val="none" w:sz="0" w:space="0" w:color="auto"/>
            <w:right w:val="none" w:sz="0" w:space="0" w:color="auto"/>
          </w:divBdr>
        </w:div>
        <w:div w:id="2017034116">
          <w:marLeft w:val="0"/>
          <w:marRight w:val="0"/>
          <w:marTop w:val="0"/>
          <w:marBottom w:val="0"/>
          <w:divBdr>
            <w:top w:val="none" w:sz="0" w:space="0" w:color="auto"/>
            <w:left w:val="none" w:sz="0" w:space="0" w:color="auto"/>
            <w:bottom w:val="none" w:sz="0" w:space="0" w:color="auto"/>
            <w:right w:val="none" w:sz="0" w:space="0" w:color="auto"/>
          </w:divBdr>
        </w:div>
        <w:div w:id="326061751">
          <w:marLeft w:val="0"/>
          <w:marRight w:val="0"/>
          <w:marTop w:val="0"/>
          <w:marBottom w:val="0"/>
          <w:divBdr>
            <w:top w:val="none" w:sz="0" w:space="0" w:color="auto"/>
            <w:left w:val="none" w:sz="0" w:space="0" w:color="auto"/>
            <w:bottom w:val="none" w:sz="0" w:space="0" w:color="auto"/>
            <w:right w:val="none" w:sz="0" w:space="0" w:color="auto"/>
          </w:divBdr>
        </w:div>
        <w:div w:id="1399479879">
          <w:marLeft w:val="0"/>
          <w:marRight w:val="0"/>
          <w:marTop w:val="0"/>
          <w:marBottom w:val="0"/>
          <w:divBdr>
            <w:top w:val="none" w:sz="0" w:space="0" w:color="auto"/>
            <w:left w:val="none" w:sz="0" w:space="0" w:color="auto"/>
            <w:bottom w:val="none" w:sz="0" w:space="0" w:color="auto"/>
            <w:right w:val="none" w:sz="0" w:space="0" w:color="auto"/>
          </w:divBdr>
        </w:div>
        <w:div w:id="1993562808">
          <w:marLeft w:val="0"/>
          <w:marRight w:val="0"/>
          <w:marTop w:val="0"/>
          <w:marBottom w:val="0"/>
          <w:divBdr>
            <w:top w:val="none" w:sz="0" w:space="0" w:color="auto"/>
            <w:left w:val="none" w:sz="0" w:space="0" w:color="auto"/>
            <w:bottom w:val="none" w:sz="0" w:space="0" w:color="auto"/>
            <w:right w:val="none" w:sz="0" w:space="0" w:color="auto"/>
          </w:divBdr>
        </w:div>
        <w:div w:id="1426264756">
          <w:marLeft w:val="0"/>
          <w:marRight w:val="0"/>
          <w:marTop w:val="0"/>
          <w:marBottom w:val="0"/>
          <w:divBdr>
            <w:top w:val="none" w:sz="0" w:space="0" w:color="auto"/>
            <w:left w:val="none" w:sz="0" w:space="0" w:color="auto"/>
            <w:bottom w:val="none" w:sz="0" w:space="0" w:color="auto"/>
            <w:right w:val="none" w:sz="0" w:space="0" w:color="auto"/>
          </w:divBdr>
        </w:div>
        <w:div w:id="598104661">
          <w:marLeft w:val="0"/>
          <w:marRight w:val="0"/>
          <w:marTop w:val="0"/>
          <w:marBottom w:val="0"/>
          <w:divBdr>
            <w:top w:val="none" w:sz="0" w:space="0" w:color="auto"/>
            <w:left w:val="none" w:sz="0" w:space="0" w:color="auto"/>
            <w:bottom w:val="none" w:sz="0" w:space="0" w:color="auto"/>
            <w:right w:val="none" w:sz="0" w:space="0" w:color="auto"/>
          </w:divBdr>
        </w:div>
        <w:div w:id="367687612">
          <w:marLeft w:val="0"/>
          <w:marRight w:val="0"/>
          <w:marTop w:val="0"/>
          <w:marBottom w:val="0"/>
          <w:divBdr>
            <w:top w:val="none" w:sz="0" w:space="0" w:color="auto"/>
            <w:left w:val="none" w:sz="0" w:space="0" w:color="auto"/>
            <w:bottom w:val="none" w:sz="0" w:space="0" w:color="auto"/>
            <w:right w:val="none" w:sz="0" w:space="0" w:color="auto"/>
          </w:divBdr>
        </w:div>
        <w:div w:id="257711454">
          <w:marLeft w:val="0"/>
          <w:marRight w:val="0"/>
          <w:marTop w:val="0"/>
          <w:marBottom w:val="0"/>
          <w:divBdr>
            <w:top w:val="none" w:sz="0" w:space="0" w:color="auto"/>
            <w:left w:val="none" w:sz="0" w:space="0" w:color="auto"/>
            <w:bottom w:val="none" w:sz="0" w:space="0" w:color="auto"/>
            <w:right w:val="none" w:sz="0" w:space="0" w:color="auto"/>
          </w:divBdr>
        </w:div>
        <w:div w:id="1926262938">
          <w:marLeft w:val="0"/>
          <w:marRight w:val="0"/>
          <w:marTop w:val="0"/>
          <w:marBottom w:val="0"/>
          <w:divBdr>
            <w:top w:val="none" w:sz="0" w:space="0" w:color="auto"/>
            <w:left w:val="none" w:sz="0" w:space="0" w:color="auto"/>
            <w:bottom w:val="none" w:sz="0" w:space="0" w:color="auto"/>
            <w:right w:val="none" w:sz="0" w:space="0" w:color="auto"/>
          </w:divBdr>
        </w:div>
        <w:div w:id="1893689125">
          <w:marLeft w:val="0"/>
          <w:marRight w:val="0"/>
          <w:marTop w:val="0"/>
          <w:marBottom w:val="0"/>
          <w:divBdr>
            <w:top w:val="none" w:sz="0" w:space="0" w:color="auto"/>
            <w:left w:val="none" w:sz="0" w:space="0" w:color="auto"/>
            <w:bottom w:val="none" w:sz="0" w:space="0" w:color="auto"/>
            <w:right w:val="none" w:sz="0" w:space="0" w:color="auto"/>
          </w:divBdr>
        </w:div>
        <w:div w:id="776295848">
          <w:marLeft w:val="0"/>
          <w:marRight w:val="0"/>
          <w:marTop w:val="0"/>
          <w:marBottom w:val="0"/>
          <w:divBdr>
            <w:top w:val="none" w:sz="0" w:space="0" w:color="auto"/>
            <w:left w:val="none" w:sz="0" w:space="0" w:color="auto"/>
            <w:bottom w:val="none" w:sz="0" w:space="0" w:color="auto"/>
            <w:right w:val="none" w:sz="0" w:space="0" w:color="auto"/>
          </w:divBdr>
        </w:div>
        <w:div w:id="1111704548">
          <w:marLeft w:val="0"/>
          <w:marRight w:val="0"/>
          <w:marTop w:val="0"/>
          <w:marBottom w:val="0"/>
          <w:divBdr>
            <w:top w:val="none" w:sz="0" w:space="0" w:color="auto"/>
            <w:left w:val="none" w:sz="0" w:space="0" w:color="auto"/>
            <w:bottom w:val="none" w:sz="0" w:space="0" w:color="auto"/>
            <w:right w:val="none" w:sz="0" w:space="0" w:color="auto"/>
          </w:divBdr>
        </w:div>
        <w:div w:id="777217962">
          <w:marLeft w:val="0"/>
          <w:marRight w:val="0"/>
          <w:marTop w:val="0"/>
          <w:marBottom w:val="0"/>
          <w:divBdr>
            <w:top w:val="none" w:sz="0" w:space="0" w:color="auto"/>
            <w:left w:val="none" w:sz="0" w:space="0" w:color="auto"/>
            <w:bottom w:val="none" w:sz="0" w:space="0" w:color="auto"/>
            <w:right w:val="none" w:sz="0" w:space="0" w:color="auto"/>
          </w:divBdr>
        </w:div>
        <w:div w:id="374744450">
          <w:marLeft w:val="0"/>
          <w:marRight w:val="0"/>
          <w:marTop w:val="0"/>
          <w:marBottom w:val="0"/>
          <w:divBdr>
            <w:top w:val="none" w:sz="0" w:space="0" w:color="auto"/>
            <w:left w:val="none" w:sz="0" w:space="0" w:color="auto"/>
            <w:bottom w:val="none" w:sz="0" w:space="0" w:color="auto"/>
            <w:right w:val="none" w:sz="0" w:space="0" w:color="auto"/>
          </w:divBdr>
        </w:div>
        <w:div w:id="2072343410">
          <w:marLeft w:val="0"/>
          <w:marRight w:val="0"/>
          <w:marTop w:val="0"/>
          <w:marBottom w:val="0"/>
          <w:divBdr>
            <w:top w:val="none" w:sz="0" w:space="0" w:color="auto"/>
            <w:left w:val="none" w:sz="0" w:space="0" w:color="auto"/>
            <w:bottom w:val="none" w:sz="0" w:space="0" w:color="auto"/>
            <w:right w:val="none" w:sz="0" w:space="0" w:color="auto"/>
          </w:divBdr>
        </w:div>
        <w:div w:id="307784477">
          <w:marLeft w:val="0"/>
          <w:marRight w:val="0"/>
          <w:marTop w:val="0"/>
          <w:marBottom w:val="0"/>
          <w:divBdr>
            <w:top w:val="none" w:sz="0" w:space="0" w:color="auto"/>
            <w:left w:val="none" w:sz="0" w:space="0" w:color="auto"/>
            <w:bottom w:val="none" w:sz="0" w:space="0" w:color="auto"/>
            <w:right w:val="none" w:sz="0" w:space="0" w:color="auto"/>
          </w:divBdr>
        </w:div>
        <w:div w:id="1414737430">
          <w:marLeft w:val="0"/>
          <w:marRight w:val="0"/>
          <w:marTop w:val="0"/>
          <w:marBottom w:val="0"/>
          <w:divBdr>
            <w:top w:val="none" w:sz="0" w:space="0" w:color="auto"/>
            <w:left w:val="none" w:sz="0" w:space="0" w:color="auto"/>
            <w:bottom w:val="none" w:sz="0" w:space="0" w:color="auto"/>
            <w:right w:val="none" w:sz="0" w:space="0" w:color="auto"/>
          </w:divBdr>
        </w:div>
        <w:div w:id="668169314">
          <w:marLeft w:val="0"/>
          <w:marRight w:val="0"/>
          <w:marTop w:val="0"/>
          <w:marBottom w:val="0"/>
          <w:divBdr>
            <w:top w:val="none" w:sz="0" w:space="0" w:color="auto"/>
            <w:left w:val="none" w:sz="0" w:space="0" w:color="auto"/>
            <w:bottom w:val="none" w:sz="0" w:space="0" w:color="auto"/>
            <w:right w:val="none" w:sz="0" w:space="0" w:color="auto"/>
          </w:divBdr>
        </w:div>
        <w:div w:id="214320144">
          <w:marLeft w:val="0"/>
          <w:marRight w:val="0"/>
          <w:marTop w:val="0"/>
          <w:marBottom w:val="0"/>
          <w:divBdr>
            <w:top w:val="none" w:sz="0" w:space="0" w:color="auto"/>
            <w:left w:val="none" w:sz="0" w:space="0" w:color="auto"/>
            <w:bottom w:val="none" w:sz="0" w:space="0" w:color="auto"/>
            <w:right w:val="none" w:sz="0" w:space="0" w:color="auto"/>
          </w:divBdr>
        </w:div>
        <w:div w:id="1111823514">
          <w:marLeft w:val="0"/>
          <w:marRight w:val="0"/>
          <w:marTop w:val="0"/>
          <w:marBottom w:val="0"/>
          <w:divBdr>
            <w:top w:val="none" w:sz="0" w:space="0" w:color="auto"/>
            <w:left w:val="none" w:sz="0" w:space="0" w:color="auto"/>
            <w:bottom w:val="none" w:sz="0" w:space="0" w:color="auto"/>
            <w:right w:val="none" w:sz="0" w:space="0" w:color="auto"/>
          </w:divBdr>
        </w:div>
        <w:div w:id="1479180054">
          <w:marLeft w:val="0"/>
          <w:marRight w:val="0"/>
          <w:marTop w:val="0"/>
          <w:marBottom w:val="0"/>
          <w:divBdr>
            <w:top w:val="none" w:sz="0" w:space="0" w:color="auto"/>
            <w:left w:val="none" w:sz="0" w:space="0" w:color="auto"/>
            <w:bottom w:val="none" w:sz="0" w:space="0" w:color="auto"/>
            <w:right w:val="none" w:sz="0" w:space="0" w:color="auto"/>
          </w:divBdr>
        </w:div>
        <w:div w:id="731545332">
          <w:marLeft w:val="0"/>
          <w:marRight w:val="0"/>
          <w:marTop w:val="0"/>
          <w:marBottom w:val="0"/>
          <w:divBdr>
            <w:top w:val="none" w:sz="0" w:space="0" w:color="auto"/>
            <w:left w:val="none" w:sz="0" w:space="0" w:color="auto"/>
            <w:bottom w:val="none" w:sz="0" w:space="0" w:color="auto"/>
            <w:right w:val="none" w:sz="0" w:space="0" w:color="auto"/>
          </w:divBdr>
        </w:div>
        <w:div w:id="1913850840">
          <w:marLeft w:val="0"/>
          <w:marRight w:val="0"/>
          <w:marTop w:val="0"/>
          <w:marBottom w:val="0"/>
          <w:divBdr>
            <w:top w:val="none" w:sz="0" w:space="0" w:color="auto"/>
            <w:left w:val="none" w:sz="0" w:space="0" w:color="auto"/>
            <w:bottom w:val="none" w:sz="0" w:space="0" w:color="auto"/>
            <w:right w:val="none" w:sz="0" w:space="0" w:color="auto"/>
          </w:divBdr>
        </w:div>
        <w:div w:id="1717047341">
          <w:marLeft w:val="0"/>
          <w:marRight w:val="0"/>
          <w:marTop w:val="0"/>
          <w:marBottom w:val="0"/>
          <w:divBdr>
            <w:top w:val="none" w:sz="0" w:space="0" w:color="auto"/>
            <w:left w:val="none" w:sz="0" w:space="0" w:color="auto"/>
            <w:bottom w:val="none" w:sz="0" w:space="0" w:color="auto"/>
            <w:right w:val="none" w:sz="0" w:space="0" w:color="auto"/>
          </w:divBdr>
        </w:div>
        <w:div w:id="493424415">
          <w:marLeft w:val="0"/>
          <w:marRight w:val="0"/>
          <w:marTop w:val="0"/>
          <w:marBottom w:val="0"/>
          <w:divBdr>
            <w:top w:val="none" w:sz="0" w:space="0" w:color="auto"/>
            <w:left w:val="none" w:sz="0" w:space="0" w:color="auto"/>
            <w:bottom w:val="none" w:sz="0" w:space="0" w:color="auto"/>
            <w:right w:val="none" w:sz="0" w:space="0" w:color="auto"/>
          </w:divBdr>
        </w:div>
        <w:div w:id="752311910">
          <w:marLeft w:val="0"/>
          <w:marRight w:val="0"/>
          <w:marTop w:val="0"/>
          <w:marBottom w:val="0"/>
          <w:divBdr>
            <w:top w:val="none" w:sz="0" w:space="0" w:color="auto"/>
            <w:left w:val="none" w:sz="0" w:space="0" w:color="auto"/>
            <w:bottom w:val="none" w:sz="0" w:space="0" w:color="auto"/>
            <w:right w:val="none" w:sz="0" w:space="0" w:color="auto"/>
          </w:divBdr>
        </w:div>
        <w:div w:id="106047712">
          <w:marLeft w:val="0"/>
          <w:marRight w:val="0"/>
          <w:marTop w:val="0"/>
          <w:marBottom w:val="0"/>
          <w:divBdr>
            <w:top w:val="none" w:sz="0" w:space="0" w:color="auto"/>
            <w:left w:val="none" w:sz="0" w:space="0" w:color="auto"/>
            <w:bottom w:val="none" w:sz="0" w:space="0" w:color="auto"/>
            <w:right w:val="none" w:sz="0" w:space="0" w:color="auto"/>
          </w:divBdr>
        </w:div>
        <w:div w:id="790053499">
          <w:marLeft w:val="0"/>
          <w:marRight w:val="0"/>
          <w:marTop w:val="0"/>
          <w:marBottom w:val="0"/>
          <w:divBdr>
            <w:top w:val="none" w:sz="0" w:space="0" w:color="auto"/>
            <w:left w:val="none" w:sz="0" w:space="0" w:color="auto"/>
            <w:bottom w:val="none" w:sz="0" w:space="0" w:color="auto"/>
            <w:right w:val="none" w:sz="0" w:space="0" w:color="auto"/>
          </w:divBdr>
        </w:div>
        <w:div w:id="248926571">
          <w:marLeft w:val="0"/>
          <w:marRight w:val="0"/>
          <w:marTop w:val="0"/>
          <w:marBottom w:val="0"/>
          <w:divBdr>
            <w:top w:val="none" w:sz="0" w:space="0" w:color="auto"/>
            <w:left w:val="none" w:sz="0" w:space="0" w:color="auto"/>
            <w:bottom w:val="none" w:sz="0" w:space="0" w:color="auto"/>
            <w:right w:val="none" w:sz="0" w:space="0" w:color="auto"/>
          </w:divBdr>
        </w:div>
        <w:div w:id="236402216">
          <w:marLeft w:val="0"/>
          <w:marRight w:val="0"/>
          <w:marTop w:val="0"/>
          <w:marBottom w:val="0"/>
          <w:divBdr>
            <w:top w:val="none" w:sz="0" w:space="0" w:color="auto"/>
            <w:left w:val="none" w:sz="0" w:space="0" w:color="auto"/>
            <w:bottom w:val="none" w:sz="0" w:space="0" w:color="auto"/>
            <w:right w:val="none" w:sz="0" w:space="0" w:color="auto"/>
          </w:divBdr>
        </w:div>
        <w:div w:id="1007058324">
          <w:marLeft w:val="0"/>
          <w:marRight w:val="0"/>
          <w:marTop w:val="0"/>
          <w:marBottom w:val="0"/>
          <w:divBdr>
            <w:top w:val="none" w:sz="0" w:space="0" w:color="auto"/>
            <w:left w:val="none" w:sz="0" w:space="0" w:color="auto"/>
            <w:bottom w:val="none" w:sz="0" w:space="0" w:color="auto"/>
            <w:right w:val="none" w:sz="0" w:space="0" w:color="auto"/>
          </w:divBdr>
        </w:div>
        <w:div w:id="1306159300">
          <w:marLeft w:val="0"/>
          <w:marRight w:val="0"/>
          <w:marTop w:val="0"/>
          <w:marBottom w:val="0"/>
          <w:divBdr>
            <w:top w:val="none" w:sz="0" w:space="0" w:color="auto"/>
            <w:left w:val="none" w:sz="0" w:space="0" w:color="auto"/>
            <w:bottom w:val="none" w:sz="0" w:space="0" w:color="auto"/>
            <w:right w:val="none" w:sz="0" w:space="0" w:color="auto"/>
          </w:divBdr>
        </w:div>
        <w:div w:id="1611358475">
          <w:marLeft w:val="0"/>
          <w:marRight w:val="0"/>
          <w:marTop w:val="0"/>
          <w:marBottom w:val="0"/>
          <w:divBdr>
            <w:top w:val="none" w:sz="0" w:space="0" w:color="auto"/>
            <w:left w:val="none" w:sz="0" w:space="0" w:color="auto"/>
            <w:bottom w:val="none" w:sz="0" w:space="0" w:color="auto"/>
            <w:right w:val="none" w:sz="0" w:space="0" w:color="auto"/>
          </w:divBdr>
        </w:div>
        <w:div w:id="2062094875">
          <w:marLeft w:val="0"/>
          <w:marRight w:val="0"/>
          <w:marTop w:val="0"/>
          <w:marBottom w:val="0"/>
          <w:divBdr>
            <w:top w:val="none" w:sz="0" w:space="0" w:color="auto"/>
            <w:left w:val="none" w:sz="0" w:space="0" w:color="auto"/>
            <w:bottom w:val="none" w:sz="0" w:space="0" w:color="auto"/>
            <w:right w:val="none" w:sz="0" w:space="0" w:color="auto"/>
          </w:divBdr>
        </w:div>
        <w:div w:id="391270723">
          <w:marLeft w:val="0"/>
          <w:marRight w:val="0"/>
          <w:marTop w:val="0"/>
          <w:marBottom w:val="0"/>
          <w:divBdr>
            <w:top w:val="none" w:sz="0" w:space="0" w:color="auto"/>
            <w:left w:val="none" w:sz="0" w:space="0" w:color="auto"/>
            <w:bottom w:val="none" w:sz="0" w:space="0" w:color="auto"/>
            <w:right w:val="none" w:sz="0" w:space="0" w:color="auto"/>
          </w:divBdr>
        </w:div>
        <w:div w:id="557205481">
          <w:marLeft w:val="0"/>
          <w:marRight w:val="0"/>
          <w:marTop w:val="0"/>
          <w:marBottom w:val="0"/>
          <w:divBdr>
            <w:top w:val="none" w:sz="0" w:space="0" w:color="auto"/>
            <w:left w:val="none" w:sz="0" w:space="0" w:color="auto"/>
            <w:bottom w:val="none" w:sz="0" w:space="0" w:color="auto"/>
            <w:right w:val="none" w:sz="0" w:space="0" w:color="auto"/>
          </w:divBdr>
        </w:div>
        <w:div w:id="1254701043">
          <w:marLeft w:val="0"/>
          <w:marRight w:val="0"/>
          <w:marTop w:val="0"/>
          <w:marBottom w:val="0"/>
          <w:divBdr>
            <w:top w:val="none" w:sz="0" w:space="0" w:color="auto"/>
            <w:left w:val="none" w:sz="0" w:space="0" w:color="auto"/>
            <w:bottom w:val="none" w:sz="0" w:space="0" w:color="auto"/>
            <w:right w:val="none" w:sz="0" w:space="0" w:color="auto"/>
          </w:divBdr>
        </w:div>
        <w:div w:id="191771923">
          <w:marLeft w:val="0"/>
          <w:marRight w:val="0"/>
          <w:marTop w:val="0"/>
          <w:marBottom w:val="0"/>
          <w:divBdr>
            <w:top w:val="none" w:sz="0" w:space="0" w:color="auto"/>
            <w:left w:val="none" w:sz="0" w:space="0" w:color="auto"/>
            <w:bottom w:val="none" w:sz="0" w:space="0" w:color="auto"/>
            <w:right w:val="none" w:sz="0" w:space="0" w:color="auto"/>
          </w:divBdr>
        </w:div>
        <w:div w:id="1008484747">
          <w:marLeft w:val="0"/>
          <w:marRight w:val="0"/>
          <w:marTop w:val="0"/>
          <w:marBottom w:val="0"/>
          <w:divBdr>
            <w:top w:val="none" w:sz="0" w:space="0" w:color="auto"/>
            <w:left w:val="none" w:sz="0" w:space="0" w:color="auto"/>
            <w:bottom w:val="none" w:sz="0" w:space="0" w:color="auto"/>
            <w:right w:val="none" w:sz="0" w:space="0" w:color="auto"/>
          </w:divBdr>
        </w:div>
        <w:div w:id="65961755">
          <w:marLeft w:val="0"/>
          <w:marRight w:val="0"/>
          <w:marTop w:val="0"/>
          <w:marBottom w:val="0"/>
          <w:divBdr>
            <w:top w:val="none" w:sz="0" w:space="0" w:color="auto"/>
            <w:left w:val="none" w:sz="0" w:space="0" w:color="auto"/>
            <w:bottom w:val="none" w:sz="0" w:space="0" w:color="auto"/>
            <w:right w:val="none" w:sz="0" w:space="0" w:color="auto"/>
          </w:divBdr>
        </w:div>
        <w:div w:id="1465731810">
          <w:marLeft w:val="0"/>
          <w:marRight w:val="0"/>
          <w:marTop w:val="0"/>
          <w:marBottom w:val="0"/>
          <w:divBdr>
            <w:top w:val="none" w:sz="0" w:space="0" w:color="auto"/>
            <w:left w:val="none" w:sz="0" w:space="0" w:color="auto"/>
            <w:bottom w:val="none" w:sz="0" w:space="0" w:color="auto"/>
            <w:right w:val="none" w:sz="0" w:space="0" w:color="auto"/>
          </w:divBdr>
        </w:div>
        <w:div w:id="1323698237">
          <w:marLeft w:val="0"/>
          <w:marRight w:val="0"/>
          <w:marTop w:val="0"/>
          <w:marBottom w:val="0"/>
          <w:divBdr>
            <w:top w:val="none" w:sz="0" w:space="0" w:color="auto"/>
            <w:left w:val="none" w:sz="0" w:space="0" w:color="auto"/>
            <w:bottom w:val="none" w:sz="0" w:space="0" w:color="auto"/>
            <w:right w:val="none" w:sz="0" w:space="0" w:color="auto"/>
          </w:divBdr>
        </w:div>
        <w:div w:id="182939433">
          <w:marLeft w:val="0"/>
          <w:marRight w:val="0"/>
          <w:marTop w:val="0"/>
          <w:marBottom w:val="0"/>
          <w:divBdr>
            <w:top w:val="none" w:sz="0" w:space="0" w:color="auto"/>
            <w:left w:val="none" w:sz="0" w:space="0" w:color="auto"/>
            <w:bottom w:val="none" w:sz="0" w:space="0" w:color="auto"/>
            <w:right w:val="none" w:sz="0" w:space="0" w:color="auto"/>
          </w:divBdr>
        </w:div>
        <w:div w:id="554317495">
          <w:marLeft w:val="0"/>
          <w:marRight w:val="0"/>
          <w:marTop w:val="0"/>
          <w:marBottom w:val="0"/>
          <w:divBdr>
            <w:top w:val="none" w:sz="0" w:space="0" w:color="auto"/>
            <w:left w:val="none" w:sz="0" w:space="0" w:color="auto"/>
            <w:bottom w:val="none" w:sz="0" w:space="0" w:color="auto"/>
            <w:right w:val="none" w:sz="0" w:space="0" w:color="auto"/>
          </w:divBdr>
        </w:div>
        <w:div w:id="598291562">
          <w:marLeft w:val="0"/>
          <w:marRight w:val="0"/>
          <w:marTop w:val="0"/>
          <w:marBottom w:val="0"/>
          <w:divBdr>
            <w:top w:val="none" w:sz="0" w:space="0" w:color="auto"/>
            <w:left w:val="none" w:sz="0" w:space="0" w:color="auto"/>
            <w:bottom w:val="none" w:sz="0" w:space="0" w:color="auto"/>
            <w:right w:val="none" w:sz="0" w:space="0" w:color="auto"/>
          </w:divBdr>
        </w:div>
        <w:div w:id="1840122993">
          <w:marLeft w:val="0"/>
          <w:marRight w:val="0"/>
          <w:marTop w:val="0"/>
          <w:marBottom w:val="0"/>
          <w:divBdr>
            <w:top w:val="none" w:sz="0" w:space="0" w:color="auto"/>
            <w:left w:val="none" w:sz="0" w:space="0" w:color="auto"/>
            <w:bottom w:val="none" w:sz="0" w:space="0" w:color="auto"/>
            <w:right w:val="none" w:sz="0" w:space="0" w:color="auto"/>
          </w:divBdr>
        </w:div>
        <w:div w:id="1141463293">
          <w:marLeft w:val="0"/>
          <w:marRight w:val="0"/>
          <w:marTop w:val="0"/>
          <w:marBottom w:val="0"/>
          <w:divBdr>
            <w:top w:val="none" w:sz="0" w:space="0" w:color="auto"/>
            <w:left w:val="none" w:sz="0" w:space="0" w:color="auto"/>
            <w:bottom w:val="none" w:sz="0" w:space="0" w:color="auto"/>
            <w:right w:val="none" w:sz="0" w:space="0" w:color="auto"/>
          </w:divBdr>
        </w:div>
        <w:div w:id="1986007049">
          <w:marLeft w:val="0"/>
          <w:marRight w:val="0"/>
          <w:marTop w:val="0"/>
          <w:marBottom w:val="0"/>
          <w:divBdr>
            <w:top w:val="none" w:sz="0" w:space="0" w:color="auto"/>
            <w:left w:val="none" w:sz="0" w:space="0" w:color="auto"/>
            <w:bottom w:val="none" w:sz="0" w:space="0" w:color="auto"/>
            <w:right w:val="none" w:sz="0" w:space="0" w:color="auto"/>
          </w:divBdr>
        </w:div>
        <w:div w:id="1176115673">
          <w:marLeft w:val="0"/>
          <w:marRight w:val="0"/>
          <w:marTop w:val="0"/>
          <w:marBottom w:val="0"/>
          <w:divBdr>
            <w:top w:val="none" w:sz="0" w:space="0" w:color="auto"/>
            <w:left w:val="none" w:sz="0" w:space="0" w:color="auto"/>
            <w:bottom w:val="none" w:sz="0" w:space="0" w:color="auto"/>
            <w:right w:val="none" w:sz="0" w:space="0" w:color="auto"/>
          </w:divBdr>
        </w:div>
        <w:div w:id="957099480">
          <w:marLeft w:val="0"/>
          <w:marRight w:val="0"/>
          <w:marTop w:val="0"/>
          <w:marBottom w:val="0"/>
          <w:divBdr>
            <w:top w:val="none" w:sz="0" w:space="0" w:color="auto"/>
            <w:left w:val="none" w:sz="0" w:space="0" w:color="auto"/>
            <w:bottom w:val="none" w:sz="0" w:space="0" w:color="auto"/>
            <w:right w:val="none" w:sz="0" w:space="0" w:color="auto"/>
          </w:divBdr>
        </w:div>
        <w:div w:id="1492212249">
          <w:marLeft w:val="0"/>
          <w:marRight w:val="0"/>
          <w:marTop w:val="0"/>
          <w:marBottom w:val="0"/>
          <w:divBdr>
            <w:top w:val="none" w:sz="0" w:space="0" w:color="auto"/>
            <w:left w:val="none" w:sz="0" w:space="0" w:color="auto"/>
            <w:bottom w:val="none" w:sz="0" w:space="0" w:color="auto"/>
            <w:right w:val="none" w:sz="0" w:space="0" w:color="auto"/>
          </w:divBdr>
        </w:div>
        <w:div w:id="338431776">
          <w:marLeft w:val="0"/>
          <w:marRight w:val="0"/>
          <w:marTop w:val="0"/>
          <w:marBottom w:val="0"/>
          <w:divBdr>
            <w:top w:val="none" w:sz="0" w:space="0" w:color="auto"/>
            <w:left w:val="none" w:sz="0" w:space="0" w:color="auto"/>
            <w:bottom w:val="none" w:sz="0" w:space="0" w:color="auto"/>
            <w:right w:val="none" w:sz="0" w:space="0" w:color="auto"/>
          </w:divBdr>
        </w:div>
        <w:div w:id="977226633">
          <w:marLeft w:val="0"/>
          <w:marRight w:val="0"/>
          <w:marTop w:val="0"/>
          <w:marBottom w:val="0"/>
          <w:divBdr>
            <w:top w:val="none" w:sz="0" w:space="0" w:color="auto"/>
            <w:left w:val="none" w:sz="0" w:space="0" w:color="auto"/>
            <w:bottom w:val="none" w:sz="0" w:space="0" w:color="auto"/>
            <w:right w:val="none" w:sz="0" w:space="0" w:color="auto"/>
          </w:divBdr>
        </w:div>
        <w:div w:id="1911189878">
          <w:marLeft w:val="0"/>
          <w:marRight w:val="0"/>
          <w:marTop w:val="0"/>
          <w:marBottom w:val="0"/>
          <w:divBdr>
            <w:top w:val="none" w:sz="0" w:space="0" w:color="auto"/>
            <w:left w:val="none" w:sz="0" w:space="0" w:color="auto"/>
            <w:bottom w:val="none" w:sz="0" w:space="0" w:color="auto"/>
            <w:right w:val="none" w:sz="0" w:space="0" w:color="auto"/>
          </w:divBdr>
        </w:div>
        <w:div w:id="1602687199">
          <w:marLeft w:val="0"/>
          <w:marRight w:val="0"/>
          <w:marTop w:val="0"/>
          <w:marBottom w:val="0"/>
          <w:divBdr>
            <w:top w:val="none" w:sz="0" w:space="0" w:color="auto"/>
            <w:left w:val="none" w:sz="0" w:space="0" w:color="auto"/>
            <w:bottom w:val="none" w:sz="0" w:space="0" w:color="auto"/>
            <w:right w:val="none" w:sz="0" w:space="0" w:color="auto"/>
          </w:divBdr>
        </w:div>
        <w:div w:id="1450247631">
          <w:marLeft w:val="0"/>
          <w:marRight w:val="0"/>
          <w:marTop w:val="0"/>
          <w:marBottom w:val="0"/>
          <w:divBdr>
            <w:top w:val="none" w:sz="0" w:space="0" w:color="auto"/>
            <w:left w:val="none" w:sz="0" w:space="0" w:color="auto"/>
            <w:bottom w:val="none" w:sz="0" w:space="0" w:color="auto"/>
            <w:right w:val="none" w:sz="0" w:space="0" w:color="auto"/>
          </w:divBdr>
        </w:div>
        <w:div w:id="1603994339">
          <w:marLeft w:val="0"/>
          <w:marRight w:val="0"/>
          <w:marTop w:val="0"/>
          <w:marBottom w:val="0"/>
          <w:divBdr>
            <w:top w:val="none" w:sz="0" w:space="0" w:color="auto"/>
            <w:left w:val="none" w:sz="0" w:space="0" w:color="auto"/>
            <w:bottom w:val="none" w:sz="0" w:space="0" w:color="auto"/>
            <w:right w:val="none" w:sz="0" w:space="0" w:color="auto"/>
          </w:divBdr>
        </w:div>
        <w:div w:id="1434471527">
          <w:marLeft w:val="0"/>
          <w:marRight w:val="0"/>
          <w:marTop w:val="0"/>
          <w:marBottom w:val="0"/>
          <w:divBdr>
            <w:top w:val="none" w:sz="0" w:space="0" w:color="auto"/>
            <w:left w:val="none" w:sz="0" w:space="0" w:color="auto"/>
            <w:bottom w:val="none" w:sz="0" w:space="0" w:color="auto"/>
            <w:right w:val="none" w:sz="0" w:space="0" w:color="auto"/>
          </w:divBdr>
        </w:div>
        <w:div w:id="669871391">
          <w:marLeft w:val="0"/>
          <w:marRight w:val="0"/>
          <w:marTop w:val="0"/>
          <w:marBottom w:val="0"/>
          <w:divBdr>
            <w:top w:val="none" w:sz="0" w:space="0" w:color="auto"/>
            <w:left w:val="none" w:sz="0" w:space="0" w:color="auto"/>
            <w:bottom w:val="none" w:sz="0" w:space="0" w:color="auto"/>
            <w:right w:val="none" w:sz="0" w:space="0" w:color="auto"/>
          </w:divBdr>
        </w:div>
        <w:div w:id="1654867954">
          <w:marLeft w:val="0"/>
          <w:marRight w:val="0"/>
          <w:marTop w:val="0"/>
          <w:marBottom w:val="0"/>
          <w:divBdr>
            <w:top w:val="none" w:sz="0" w:space="0" w:color="auto"/>
            <w:left w:val="none" w:sz="0" w:space="0" w:color="auto"/>
            <w:bottom w:val="none" w:sz="0" w:space="0" w:color="auto"/>
            <w:right w:val="none" w:sz="0" w:space="0" w:color="auto"/>
          </w:divBdr>
        </w:div>
        <w:div w:id="522012145">
          <w:marLeft w:val="0"/>
          <w:marRight w:val="0"/>
          <w:marTop w:val="0"/>
          <w:marBottom w:val="0"/>
          <w:divBdr>
            <w:top w:val="none" w:sz="0" w:space="0" w:color="auto"/>
            <w:left w:val="none" w:sz="0" w:space="0" w:color="auto"/>
            <w:bottom w:val="none" w:sz="0" w:space="0" w:color="auto"/>
            <w:right w:val="none" w:sz="0" w:space="0" w:color="auto"/>
          </w:divBdr>
        </w:div>
        <w:div w:id="985091850">
          <w:marLeft w:val="0"/>
          <w:marRight w:val="0"/>
          <w:marTop w:val="0"/>
          <w:marBottom w:val="0"/>
          <w:divBdr>
            <w:top w:val="none" w:sz="0" w:space="0" w:color="auto"/>
            <w:left w:val="none" w:sz="0" w:space="0" w:color="auto"/>
            <w:bottom w:val="none" w:sz="0" w:space="0" w:color="auto"/>
            <w:right w:val="none" w:sz="0" w:space="0" w:color="auto"/>
          </w:divBdr>
        </w:div>
        <w:div w:id="1688486341">
          <w:marLeft w:val="0"/>
          <w:marRight w:val="0"/>
          <w:marTop w:val="0"/>
          <w:marBottom w:val="0"/>
          <w:divBdr>
            <w:top w:val="none" w:sz="0" w:space="0" w:color="auto"/>
            <w:left w:val="none" w:sz="0" w:space="0" w:color="auto"/>
            <w:bottom w:val="none" w:sz="0" w:space="0" w:color="auto"/>
            <w:right w:val="none" w:sz="0" w:space="0" w:color="auto"/>
          </w:divBdr>
        </w:div>
        <w:div w:id="1337882953">
          <w:marLeft w:val="0"/>
          <w:marRight w:val="0"/>
          <w:marTop w:val="0"/>
          <w:marBottom w:val="0"/>
          <w:divBdr>
            <w:top w:val="none" w:sz="0" w:space="0" w:color="auto"/>
            <w:left w:val="none" w:sz="0" w:space="0" w:color="auto"/>
            <w:bottom w:val="none" w:sz="0" w:space="0" w:color="auto"/>
            <w:right w:val="none" w:sz="0" w:space="0" w:color="auto"/>
          </w:divBdr>
        </w:div>
        <w:div w:id="563369591">
          <w:marLeft w:val="0"/>
          <w:marRight w:val="0"/>
          <w:marTop w:val="0"/>
          <w:marBottom w:val="0"/>
          <w:divBdr>
            <w:top w:val="none" w:sz="0" w:space="0" w:color="auto"/>
            <w:left w:val="none" w:sz="0" w:space="0" w:color="auto"/>
            <w:bottom w:val="none" w:sz="0" w:space="0" w:color="auto"/>
            <w:right w:val="none" w:sz="0" w:space="0" w:color="auto"/>
          </w:divBdr>
        </w:div>
        <w:div w:id="826870243">
          <w:marLeft w:val="0"/>
          <w:marRight w:val="0"/>
          <w:marTop w:val="0"/>
          <w:marBottom w:val="0"/>
          <w:divBdr>
            <w:top w:val="none" w:sz="0" w:space="0" w:color="auto"/>
            <w:left w:val="none" w:sz="0" w:space="0" w:color="auto"/>
            <w:bottom w:val="none" w:sz="0" w:space="0" w:color="auto"/>
            <w:right w:val="none" w:sz="0" w:space="0" w:color="auto"/>
          </w:divBdr>
        </w:div>
        <w:div w:id="1511720090">
          <w:marLeft w:val="0"/>
          <w:marRight w:val="0"/>
          <w:marTop w:val="0"/>
          <w:marBottom w:val="0"/>
          <w:divBdr>
            <w:top w:val="none" w:sz="0" w:space="0" w:color="auto"/>
            <w:left w:val="none" w:sz="0" w:space="0" w:color="auto"/>
            <w:bottom w:val="none" w:sz="0" w:space="0" w:color="auto"/>
            <w:right w:val="none" w:sz="0" w:space="0" w:color="auto"/>
          </w:divBdr>
        </w:div>
        <w:div w:id="456725039">
          <w:marLeft w:val="0"/>
          <w:marRight w:val="0"/>
          <w:marTop w:val="0"/>
          <w:marBottom w:val="0"/>
          <w:divBdr>
            <w:top w:val="none" w:sz="0" w:space="0" w:color="auto"/>
            <w:left w:val="none" w:sz="0" w:space="0" w:color="auto"/>
            <w:bottom w:val="none" w:sz="0" w:space="0" w:color="auto"/>
            <w:right w:val="none" w:sz="0" w:space="0" w:color="auto"/>
          </w:divBdr>
        </w:div>
        <w:div w:id="256983409">
          <w:marLeft w:val="0"/>
          <w:marRight w:val="0"/>
          <w:marTop w:val="0"/>
          <w:marBottom w:val="0"/>
          <w:divBdr>
            <w:top w:val="none" w:sz="0" w:space="0" w:color="auto"/>
            <w:left w:val="none" w:sz="0" w:space="0" w:color="auto"/>
            <w:bottom w:val="none" w:sz="0" w:space="0" w:color="auto"/>
            <w:right w:val="none" w:sz="0" w:space="0" w:color="auto"/>
          </w:divBdr>
        </w:div>
        <w:div w:id="916132094">
          <w:marLeft w:val="0"/>
          <w:marRight w:val="0"/>
          <w:marTop w:val="0"/>
          <w:marBottom w:val="0"/>
          <w:divBdr>
            <w:top w:val="none" w:sz="0" w:space="0" w:color="auto"/>
            <w:left w:val="none" w:sz="0" w:space="0" w:color="auto"/>
            <w:bottom w:val="none" w:sz="0" w:space="0" w:color="auto"/>
            <w:right w:val="none" w:sz="0" w:space="0" w:color="auto"/>
          </w:divBdr>
        </w:div>
        <w:div w:id="1701735514">
          <w:marLeft w:val="0"/>
          <w:marRight w:val="0"/>
          <w:marTop w:val="0"/>
          <w:marBottom w:val="0"/>
          <w:divBdr>
            <w:top w:val="none" w:sz="0" w:space="0" w:color="auto"/>
            <w:left w:val="none" w:sz="0" w:space="0" w:color="auto"/>
            <w:bottom w:val="none" w:sz="0" w:space="0" w:color="auto"/>
            <w:right w:val="none" w:sz="0" w:space="0" w:color="auto"/>
          </w:divBdr>
        </w:div>
        <w:div w:id="1763182462">
          <w:marLeft w:val="0"/>
          <w:marRight w:val="0"/>
          <w:marTop w:val="0"/>
          <w:marBottom w:val="0"/>
          <w:divBdr>
            <w:top w:val="none" w:sz="0" w:space="0" w:color="auto"/>
            <w:left w:val="none" w:sz="0" w:space="0" w:color="auto"/>
            <w:bottom w:val="none" w:sz="0" w:space="0" w:color="auto"/>
            <w:right w:val="none" w:sz="0" w:space="0" w:color="auto"/>
          </w:divBdr>
        </w:div>
        <w:div w:id="1681471114">
          <w:marLeft w:val="0"/>
          <w:marRight w:val="0"/>
          <w:marTop w:val="0"/>
          <w:marBottom w:val="0"/>
          <w:divBdr>
            <w:top w:val="none" w:sz="0" w:space="0" w:color="auto"/>
            <w:left w:val="none" w:sz="0" w:space="0" w:color="auto"/>
            <w:bottom w:val="none" w:sz="0" w:space="0" w:color="auto"/>
            <w:right w:val="none" w:sz="0" w:space="0" w:color="auto"/>
          </w:divBdr>
        </w:div>
        <w:div w:id="1875579620">
          <w:marLeft w:val="0"/>
          <w:marRight w:val="0"/>
          <w:marTop w:val="0"/>
          <w:marBottom w:val="0"/>
          <w:divBdr>
            <w:top w:val="none" w:sz="0" w:space="0" w:color="auto"/>
            <w:left w:val="none" w:sz="0" w:space="0" w:color="auto"/>
            <w:bottom w:val="none" w:sz="0" w:space="0" w:color="auto"/>
            <w:right w:val="none" w:sz="0" w:space="0" w:color="auto"/>
          </w:divBdr>
        </w:div>
        <w:div w:id="906037952">
          <w:marLeft w:val="0"/>
          <w:marRight w:val="0"/>
          <w:marTop w:val="0"/>
          <w:marBottom w:val="0"/>
          <w:divBdr>
            <w:top w:val="none" w:sz="0" w:space="0" w:color="auto"/>
            <w:left w:val="none" w:sz="0" w:space="0" w:color="auto"/>
            <w:bottom w:val="none" w:sz="0" w:space="0" w:color="auto"/>
            <w:right w:val="none" w:sz="0" w:space="0" w:color="auto"/>
          </w:divBdr>
        </w:div>
        <w:div w:id="1973097791">
          <w:marLeft w:val="0"/>
          <w:marRight w:val="0"/>
          <w:marTop w:val="0"/>
          <w:marBottom w:val="0"/>
          <w:divBdr>
            <w:top w:val="none" w:sz="0" w:space="0" w:color="auto"/>
            <w:left w:val="none" w:sz="0" w:space="0" w:color="auto"/>
            <w:bottom w:val="none" w:sz="0" w:space="0" w:color="auto"/>
            <w:right w:val="none" w:sz="0" w:space="0" w:color="auto"/>
          </w:divBdr>
        </w:div>
        <w:div w:id="718944631">
          <w:marLeft w:val="0"/>
          <w:marRight w:val="0"/>
          <w:marTop w:val="0"/>
          <w:marBottom w:val="0"/>
          <w:divBdr>
            <w:top w:val="none" w:sz="0" w:space="0" w:color="auto"/>
            <w:left w:val="none" w:sz="0" w:space="0" w:color="auto"/>
            <w:bottom w:val="none" w:sz="0" w:space="0" w:color="auto"/>
            <w:right w:val="none" w:sz="0" w:space="0" w:color="auto"/>
          </w:divBdr>
        </w:div>
        <w:div w:id="355160328">
          <w:marLeft w:val="0"/>
          <w:marRight w:val="0"/>
          <w:marTop w:val="0"/>
          <w:marBottom w:val="0"/>
          <w:divBdr>
            <w:top w:val="none" w:sz="0" w:space="0" w:color="auto"/>
            <w:left w:val="none" w:sz="0" w:space="0" w:color="auto"/>
            <w:bottom w:val="none" w:sz="0" w:space="0" w:color="auto"/>
            <w:right w:val="none" w:sz="0" w:space="0" w:color="auto"/>
          </w:divBdr>
        </w:div>
        <w:div w:id="990865197">
          <w:marLeft w:val="0"/>
          <w:marRight w:val="0"/>
          <w:marTop w:val="0"/>
          <w:marBottom w:val="0"/>
          <w:divBdr>
            <w:top w:val="none" w:sz="0" w:space="0" w:color="auto"/>
            <w:left w:val="none" w:sz="0" w:space="0" w:color="auto"/>
            <w:bottom w:val="none" w:sz="0" w:space="0" w:color="auto"/>
            <w:right w:val="none" w:sz="0" w:space="0" w:color="auto"/>
          </w:divBdr>
        </w:div>
        <w:div w:id="1406104492">
          <w:marLeft w:val="0"/>
          <w:marRight w:val="0"/>
          <w:marTop w:val="0"/>
          <w:marBottom w:val="0"/>
          <w:divBdr>
            <w:top w:val="none" w:sz="0" w:space="0" w:color="auto"/>
            <w:left w:val="none" w:sz="0" w:space="0" w:color="auto"/>
            <w:bottom w:val="none" w:sz="0" w:space="0" w:color="auto"/>
            <w:right w:val="none" w:sz="0" w:space="0" w:color="auto"/>
          </w:divBdr>
        </w:div>
        <w:div w:id="881357037">
          <w:marLeft w:val="0"/>
          <w:marRight w:val="0"/>
          <w:marTop w:val="0"/>
          <w:marBottom w:val="0"/>
          <w:divBdr>
            <w:top w:val="none" w:sz="0" w:space="0" w:color="auto"/>
            <w:left w:val="none" w:sz="0" w:space="0" w:color="auto"/>
            <w:bottom w:val="none" w:sz="0" w:space="0" w:color="auto"/>
            <w:right w:val="none" w:sz="0" w:space="0" w:color="auto"/>
          </w:divBdr>
        </w:div>
        <w:div w:id="1868789867">
          <w:marLeft w:val="0"/>
          <w:marRight w:val="0"/>
          <w:marTop w:val="0"/>
          <w:marBottom w:val="0"/>
          <w:divBdr>
            <w:top w:val="none" w:sz="0" w:space="0" w:color="auto"/>
            <w:left w:val="none" w:sz="0" w:space="0" w:color="auto"/>
            <w:bottom w:val="none" w:sz="0" w:space="0" w:color="auto"/>
            <w:right w:val="none" w:sz="0" w:space="0" w:color="auto"/>
          </w:divBdr>
        </w:div>
        <w:div w:id="1160661280">
          <w:marLeft w:val="0"/>
          <w:marRight w:val="0"/>
          <w:marTop w:val="0"/>
          <w:marBottom w:val="0"/>
          <w:divBdr>
            <w:top w:val="none" w:sz="0" w:space="0" w:color="auto"/>
            <w:left w:val="none" w:sz="0" w:space="0" w:color="auto"/>
            <w:bottom w:val="none" w:sz="0" w:space="0" w:color="auto"/>
            <w:right w:val="none" w:sz="0" w:space="0" w:color="auto"/>
          </w:divBdr>
        </w:div>
        <w:div w:id="2107849433">
          <w:marLeft w:val="0"/>
          <w:marRight w:val="0"/>
          <w:marTop w:val="0"/>
          <w:marBottom w:val="0"/>
          <w:divBdr>
            <w:top w:val="none" w:sz="0" w:space="0" w:color="auto"/>
            <w:left w:val="none" w:sz="0" w:space="0" w:color="auto"/>
            <w:bottom w:val="none" w:sz="0" w:space="0" w:color="auto"/>
            <w:right w:val="none" w:sz="0" w:space="0" w:color="auto"/>
          </w:divBdr>
        </w:div>
        <w:div w:id="1030492373">
          <w:marLeft w:val="0"/>
          <w:marRight w:val="0"/>
          <w:marTop w:val="0"/>
          <w:marBottom w:val="0"/>
          <w:divBdr>
            <w:top w:val="none" w:sz="0" w:space="0" w:color="auto"/>
            <w:left w:val="none" w:sz="0" w:space="0" w:color="auto"/>
            <w:bottom w:val="none" w:sz="0" w:space="0" w:color="auto"/>
            <w:right w:val="none" w:sz="0" w:space="0" w:color="auto"/>
          </w:divBdr>
        </w:div>
        <w:div w:id="1091849026">
          <w:marLeft w:val="0"/>
          <w:marRight w:val="0"/>
          <w:marTop w:val="0"/>
          <w:marBottom w:val="0"/>
          <w:divBdr>
            <w:top w:val="none" w:sz="0" w:space="0" w:color="auto"/>
            <w:left w:val="none" w:sz="0" w:space="0" w:color="auto"/>
            <w:bottom w:val="none" w:sz="0" w:space="0" w:color="auto"/>
            <w:right w:val="none" w:sz="0" w:space="0" w:color="auto"/>
          </w:divBdr>
        </w:div>
        <w:div w:id="1366321663">
          <w:marLeft w:val="0"/>
          <w:marRight w:val="0"/>
          <w:marTop w:val="0"/>
          <w:marBottom w:val="0"/>
          <w:divBdr>
            <w:top w:val="none" w:sz="0" w:space="0" w:color="auto"/>
            <w:left w:val="none" w:sz="0" w:space="0" w:color="auto"/>
            <w:bottom w:val="none" w:sz="0" w:space="0" w:color="auto"/>
            <w:right w:val="none" w:sz="0" w:space="0" w:color="auto"/>
          </w:divBdr>
        </w:div>
        <w:div w:id="8339551">
          <w:marLeft w:val="0"/>
          <w:marRight w:val="0"/>
          <w:marTop w:val="0"/>
          <w:marBottom w:val="0"/>
          <w:divBdr>
            <w:top w:val="none" w:sz="0" w:space="0" w:color="auto"/>
            <w:left w:val="none" w:sz="0" w:space="0" w:color="auto"/>
            <w:bottom w:val="none" w:sz="0" w:space="0" w:color="auto"/>
            <w:right w:val="none" w:sz="0" w:space="0" w:color="auto"/>
          </w:divBdr>
        </w:div>
        <w:div w:id="604847902">
          <w:marLeft w:val="0"/>
          <w:marRight w:val="0"/>
          <w:marTop w:val="0"/>
          <w:marBottom w:val="0"/>
          <w:divBdr>
            <w:top w:val="none" w:sz="0" w:space="0" w:color="auto"/>
            <w:left w:val="none" w:sz="0" w:space="0" w:color="auto"/>
            <w:bottom w:val="none" w:sz="0" w:space="0" w:color="auto"/>
            <w:right w:val="none" w:sz="0" w:space="0" w:color="auto"/>
          </w:divBdr>
        </w:div>
        <w:div w:id="620065">
          <w:marLeft w:val="0"/>
          <w:marRight w:val="0"/>
          <w:marTop w:val="0"/>
          <w:marBottom w:val="0"/>
          <w:divBdr>
            <w:top w:val="none" w:sz="0" w:space="0" w:color="auto"/>
            <w:left w:val="none" w:sz="0" w:space="0" w:color="auto"/>
            <w:bottom w:val="none" w:sz="0" w:space="0" w:color="auto"/>
            <w:right w:val="none" w:sz="0" w:space="0" w:color="auto"/>
          </w:divBdr>
        </w:div>
        <w:div w:id="208305913">
          <w:marLeft w:val="0"/>
          <w:marRight w:val="0"/>
          <w:marTop w:val="0"/>
          <w:marBottom w:val="0"/>
          <w:divBdr>
            <w:top w:val="none" w:sz="0" w:space="0" w:color="auto"/>
            <w:left w:val="none" w:sz="0" w:space="0" w:color="auto"/>
            <w:bottom w:val="none" w:sz="0" w:space="0" w:color="auto"/>
            <w:right w:val="none" w:sz="0" w:space="0" w:color="auto"/>
          </w:divBdr>
        </w:div>
        <w:div w:id="1283852220">
          <w:marLeft w:val="0"/>
          <w:marRight w:val="0"/>
          <w:marTop w:val="0"/>
          <w:marBottom w:val="0"/>
          <w:divBdr>
            <w:top w:val="none" w:sz="0" w:space="0" w:color="auto"/>
            <w:left w:val="none" w:sz="0" w:space="0" w:color="auto"/>
            <w:bottom w:val="none" w:sz="0" w:space="0" w:color="auto"/>
            <w:right w:val="none" w:sz="0" w:space="0" w:color="auto"/>
          </w:divBdr>
        </w:div>
        <w:div w:id="934022749">
          <w:marLeft w:val="0"/>
          <w:marRight w:val="0"/>
          <w:marTop w:val="0"/>
          <w:marBottom w:val="0"/>
          <w:divBdr>
            <w:top w:val="none" w:sz="0" w:space="0" w:color="auto"/>
            <w:left w:val="none" w:sz="0" w:space="0" w:color="auto"/>
            <w:bottom w:val="none" w:sz="0" w:space="0" w:color="auto"/>
            <w:right w:val="none" w:sz="0" w:space="0" w:color="auto"/>
          </w:divBdr>
        </w:div>
        <w:div w:id="112092569">
          <w:marLeft w:val="0"/>
          <w:marRight w:val="0"/>
          <w:marTop w:val="0"/>
          <w:marBottom w:val="0"/>
          <w:divBdr>
            <w:top w:val="none" w:sz="0" w:space="0" w:color="auto"/>
            <w:left w:val="none" w:sz="0" w:space="0" w:color="auto"/>
            <w:bottom w:val="none" w:sz="0" w:space="0" w:color="auto"/>
            <w:right w:val="none" w:sz="0" w:space="0" w:color="auto"/>
          </w:divBdr>
        </w:div>
        <w:div w:id="1180851091">
          <w:marLeft w:val="0"/>
          <w:marRight w:val="0"/>
          <w:marTop w:val="0"/>
          <w:marBottom w:val="0"/>
          <w:divBdr>
            <w:top w:val="none" w:sz="0" w:space="0" w:color="auto"/>
            <w:left w:val="none" w:sz="0" w:space="0" w:color="auto"/>
            <w:bottom w:val="none" w:sz="0" w:space="0" w:color="auto"/>
            <w:right w:val="none" w:sz="0" w:space="0" w:color="auto"/>
          </w:divBdr>
        </w:div>
        <w:div w:id="841240050">
          <w:marLeft w:val="0"/>
          <w:marRight w:val="0"/>
          <w:marTop w:val="0"/>
          <w:marBottom w:val="0"/>
          <w:divBdr>
            <w:top w:val="none" w:sz="0" w:space="0" w:color="auto"/>
            <w:left w:val="none" w:sz="0" w:space="0" w:color="auto"/>
            <w:bottom w:val="none" w:sz="0" w:space="0" w:color="auto"/>
            <w:right w:val="none" w:sz="0" w:space="0" w:color="auto"/>
          </w:divBdr>
        </w:div>
        <w:div w:id="1862666974">
          <w:marLeft w:val="0"/>
          <w:marRight w:val="0"/>
          <w:marTop w:val="0"/>
          <w:marBottom w:val="0"/>
          <w:divBdr>
            <w:top w:val="none" w:sz="0" w:space="0" w:color="auto"/>
            <w:left w:val="none" w:sz="0" w:space="0" w:color="auto"/>
            <w:bottom w:val="none" w:sz="0" w:space="0" w:color="auto"/>
            <w:right w:val="none" w:sz="0" w:space="0" w:color="auto"/>
          </w:divBdr>
        </w:div>
        <w:div w:id="2001738102">
          <w:marLeft w:val="0"/>
          <w:marRight w:val="0"/>
          <w:marTop w:val="0"/>
          <w:marBottom w:val="0"/>
          <w:divBdr>
            <w:top w:val="none" w:sz="0" w:space="0" w:color="auto"/>
            <w:left w:val="none" w:sz="0" w:space="0" w:color="auto"/>
            <w:bottom w:val="none" w:sz="0" w:space="0" w:color="auto"/>
            <w:right w:val="none" w:sz="0" w:space="0" w:color="auto"/>
          </w:divBdr>
        </w:div>
        <w:div w:id="1347517521">
          <w:marLeft w:val="0"/>
          <w:marRight w:val="0"/>
          <w:marTop w:val="0"/>
          <w:marBottom w:val="0"/>
          <w:divBdr>
            <w:top w:val="none" w:sz="0" w:space="0" w:color="auto"/>
            <w:left w:val="none" w:sz="0" w:space="0" w:color="auto"/>
            <w:bottom w:val="none" w:sz="0" w:space="0" w:color="auto"/>
            <w:right w:val="none" w:sz="0" w:space="0" w:color="auto"/>
          </w:divBdr>
        </w:div>
        <w:div w:id="1777754411">
          <w:marLeft w:val="0"/>
          <w:marRight w:val="0"/>
          <w:marTop w:val="0"/>
          <w:marBottom w:val="0"/>
          <w:divBdr>
            <w:top w:val="none" w:sz="0" w:space="0" w:color="auto"/>
            <w:left w:val="none" w:sz="0" w:space="0" w:color="auto"/>
            <w:bottom w:val="none" w:sz="0" w:space="0" w:color="auto"/>
            <w:right w:val="none" w:sz="0" w:space="0" w:color="auto"/>
          </w:divBdr>
        </w:div>
        <w:div w:id="1424376945">
          <w:marLeft w:val="0"/>
          <w:marRight w:val="0"/>
          <w:marTop w:val="0"/>
          <w:marBottom w:val="0"/>
          <w:divBdr>
            <w:top w:val="none" w:sz="0" w:space="0" w:color="auto"/>
            <w:left w:val="none" w:sz="0" w:space="0" w:color="auto"/>
            <w:bottom w:val="none" w:sz="0" w:space="0" w:color="auto"/>
            <w:right w:val="none" w:sz="0" w:space="0" w:color="auto"/>
          </w:divBdr>
        </w:div>
        <w:div w:id="1308978431">
          <w:marLeft w:val="0"/>
          <w:marRight w:val="0"/>
          <w:marTop w:val="0"/>
          <w:marBottom w:val="0"/>
          <w:divBdr>
            <w:top w:val="none" w:sz="0" w:space="0" w:color="auto"/>
            <w:left w:val="none" w:sz="0" w:space="0" w:color="auto"/>
            <w:bottom w:val="none" w:sz="0" w:space="0" w:color="auto"/>
            <w:right w:val="none" w:sz="0" w:space="0" w:color="auto"/>
          </w:divBdr>
        </w:div>
        <w:div w:id="616834164">
          <w:marLeft w:val="0"/>
          <w:marRight w:val="0"/>
          <w:marTop w:val="0"/>
          <w:marBottom w:val="0"/>
          <w:divBdr>
            <w:top w:val="none" w:sz="0" w:space="0" w:color="auto"/>
            <w:left w:val="none" w:sz="0" w:space="0" w:color="auto"/>
            <w:bottom w:val="none" w:sz="0" w:space="0" w:color="auto"/>
            <w:right w:val="none" w:sz="0" w:space="0" w:color="auto"/>
          </w:divBdr>
        </w:div>
        <w:div w:id="1991052103">
          <w:marLeft w:val="0"/>
          <w:marRight w:val="0"/>
          <w:marTop w:val="0"/>
          <w:marBottom w:val="0"/>
          <w:divBdr>
            <w:top w:val="none" w:sz="0" w:space="0" w:color="auto"/>
            <w:left w:val="none" w:sz="0" w:space="0" w:color="auto"/>
            <w:bottom w:val="none" w:sz="0" w:space="0" w:color="auto"/>
            <w:right w:val="none" w:sz="0" w:space="0" w:color="auto"/>
          </w:divBdr>
        </w:div>
        <w:div w:id="788088631">
          <w:marLeft w:val="0"/>
          <w:marRight w:val="0"/>
          <w:marTop w:val="0"/>
          <w:marBottom w:val="0"/>
          <w:divBdr>
            <w:top w:val="none" w:sz="0" w:space="0" w:color="auto"/>
            <w:left w:val="none" w:sz="0" w:space="0" w:color="auto"/>
            <w:bottom w:val="none" w:sz="0" w:space="0" w:color="auto"/>
            <w:right w:val="none" w:sz="0" w:space="0" w:color="auto"/>
          </w:divBdr>
        </w:div>
        <w:div w:id="624191072">
          <w:marLeft w:val="0"/>
          <w:marRight w:val="0"/>
          <w:marTop w:val="0"/>
          <w:marBottom w:val="0"/>
          <w:divBdr>
            <w:top w:val="none" w:sz="0" w:space="0" w:color="auto"/>
            <w:left w:val="none" w:sz="0" w:space="0" w:color="auto"/>
            <w:bottom w:val="none" w:sz="0" w:space="0" w:color="auto"/>
            <w:right w:val="none" w:sz="0" w:space="0" w:color="auto"/>
          </w:divBdr>
        </w:div>
        <w:div w:id="277223334">
          <w:marLeft w:val="0"/>
          <w:marRight w:val="0"/>
          <w:marTop w:val="0"/>
          <w:marBottom w:val="0"/>
          <w:divBdr>
            <w:top w:val="none" w:sz="0" w:space="0" w:color="auto"/>
            <w:left w:val="none" w:sz="0" w:space="0" w:color="auto"/>
            <w:bottom w:val="none" w:sz="0" w:space="0" w:color="auto"/>
            <w:right w:val="none" w:sz="0" w:space="0" w:color="auto"/>
          </w:divBdr>
        </w:div>
        <w:div w:id="1313829170">
          <w:marLeft w:val="0"/>
          <w:marRight w:val="0"/>
          <w:marTop w:val="0"/>
          <w:marBottom w:val="0"/>
          <w:divBdr>
            <w:top w:val="none" w:sz="0" w:space="0" w:color="auto"/>
            <w:left w:val="none" w:sz="0" w:space="0" w:color="auto"/>
            <w:bottom w:val="none" w:sz="0" w:space="0" w:color="auto"/>
            <w:right w:val="none" w:sz="0" w:space="0" w:color="auto"/>
          </w:divBdr>
        </w:div>
        <w:div w:id="1155023513">
          <w:marLeft w:val="0"/>
          <w:marRight w:val="0"/>
          <w:marTop w:val="0"/>
          <w:marBottom w:val="0"/>
          <w:divBdr>
            <w:top w:val="none" w:sz="0" w:space="0" w:color="auto"/>
            <w:left w:val="none" w:sz="0" w:space="0" w:color="auto"/>
            <w:bottom w:val="none" w:sz="0" w:space="0" w:color="auto"/>
            <w:right w:val="none" w:sz="0" w:space="0" w:color="auto"/>
          </w:divBdr>
        </w:div>
        <w:div w:id="292323323">
          <w:marLeft w:val="0"/>
          <w:marRight w:val="0"/>
          <w:marTop w:val="0"/>
          <w:marBottom w:val="0"/>
          <w:divBdr>
            <w:top w:val="none" w:sz="0" w:space="0" w:color="auto"/>
            <w:left w:val="none" w:sz="0" w:space="0" w:color="auto"/>
            <w:bottom w:val="none" w:sz="0" w:space="0" w:color="auto"/>
            <w:right w:val="none" w:sz="0" w:space="0" w:color="auto"/>
          </w:divBdr>
        </w:div>
        <w:div w:id="12804520">
          <w:marLeft w:val="0"/>
          <w:marRight w:val="0"/>
          <w:marTop w:val="0"/>
          <w:marBottom w:val="0"/>
          <w:divBdr>
            <w:top w:val="none" w:sz="0" w:space="0" w:color="auto"/>
            <w:left w:val="none" w:sz="0" w:space="0" w:color="auto"/>
            <w:bottom w:val="none" w:sz="0" w:space="0" w:color="auto"/>
            <w:right w:val="none" w:sz="0" w:space="0" w:color="auto"/>
          </w:divBdr>
        </w:div>
        <w:div w:id="395512775">
          <w:marLeft w:val="0"/>
          <w:marRight w:val="0"/>
          <w:marTop w:val="0"/>
          <w:marBottom w:val="0"/>
          <w:divBdr>
            <w:top w:val="none" w:sz="0" w:space="0" w:color="auto"/>
            <w:left w:val="none" w:sz="0" w:space="0" w:color="auto"/>
            <w:bottom w:val="none" w:sz="0" w:space="0" w:color="auto"/>
            <w:right w:val="none" w:sz="0" w:space="0" w:color="auto"/>
          </w:divBdr>
        </w:div>
        <w:div w:id="1673724047">
          <w:marLeft w:val="0"/>
          <w:marRight w:val="0"/>
          <w:marTop w:val="0"/>
          <w:marBottom w:val="0"/>
          <w:divBdr>
            <w:top w:val="none" w:sz="0" w:space="0" w:color="auto"/>
            <w:left w:val="none" w:sz="0" w:space="0" w:color="auto"/>
            <w:bottom w:val="none" w:sz="0" w:space="0" w:color="auto"/>
            <w:right w:val="none" w:sz="0" w:space="0" w:color="auto"/>
          </w:divBdr>
        </w:div>
        <w:div w:id="125244052">
          <w:marLeft w:val="0"/>
          <w:marRight w:val="0"/>
          <w:marTop w:val="0"/>
          <w:marBottom w:val="0"/>
          <w:divBdr>
            <w:top w:val="none" w:sz="0" w:space="0" w:color="auto"/>
            <w:left w:val="none" w:sz="0" w:space="0" w:color="auto"/>
            <w:bottom w:val="none" w:sz="0" w:space="0" w:color="auto"/>
            <w:right w:val="none" w:sz="0" w:space="0" w:color="auto"/>
          </w:divBdr>
        </w:div>
        <w:div w:id="990985515">
          <w:marLeft w:val="0"/>
          <w:marRight w:val="0"/>
          <w:marTop w:val="0"/>
          <w:marBottom w:val="0"/>
          <w:divBdr>
            <w:top w:val="none" w:sz="0" w:space="0" w:color="auto"/>
            <w:left w:val="none" w:sz="0" w:space="0" w:color="auto"/>
            <w:bottom w:val="none" w:sz="0" w:space="0" w:color="auto"/>
            <w:right w:val="none" w:sz="0" w:space="0" w:color="auto"/>
          </w:divBdr>
        </w:div>
        <w:div w:id="1206023523">
          <w:marLeft w:val="0"/>
          <w:marRight w:val="0"/>
          <w:marTop w:val="0"/>
          <w:marBottom w:val="0"/>
          <w:divBdr>
            <w:top w:val="none" w:sz="0" w:space="0" w:color="auto"/>
            <w:left w:val="none" w:sz="0" w:space="0" w:color="auto"/>
            <w:bottom w:val="none" w:sz="0" w:space="0" w:color="auto"/>
            <w:right w:val="none" w:sz="0" w:space="0" w:color="auto"/>
          </w:divBdr>
        </w:div>
        <w:div w:id="2030329190">
          <w:marLeft w:val="0"/>
          <w:marRight w:val="0"/>
          <w:marTop w:val="0"/>
          <w:marBottom w:val="0"/>
          <w:divBdr>
            <w:top w:val="none" w:sz="0" w:space="0" w:color="auto"/>
            <w:left w:val="none" w:sz="0" w:space="0" w:color="auto"/>
            <w:bottom w:val="none" w:sz="0" w:space="0" w:color="auto"/>
            <w:right w:val="none" w:sz="0" w:space="0" w:color="auto"/>
          </w:divBdr>
        </w:div>
        <w:div w:id="1027025394">
          <w:marLeft w:val="0"/>
          <w:marRight w:val="0"/>
          <w:marTop w:val="0"/>
          <w:marBottom w:val="0"/>
          <w:divBdr>
            <w:top w:val="none" w:sz="0" w:space="0" w:color="auto"/>
            <w:left w:val="none" w:sz="0" w:space="0" w:color="auto"/>
            <w:bottom w:val="none" w:sz="0" w:space="0" w:color="auto"/>
            <w:right w:val="none" w:sz="0" w:space="0" w:color="auto"/>
          </w:divBdr>
        </w:div>
        <w:div w:id="1341273986">
          <w:marLeft w:val="0"/>
          <w:marRight w:val="0"/>
          <w:marTop w:val="0"/>
          <w:marBottom w:val="0"/>
          <w:divBdr>
            <w:top w:val="none" w:sz="0" w:space="0" w:color="auto"/>
            <w:left w:val="none" w:sz="0" w:space="0" w:color="auto"/>
            <w:bottom w:val="none" w:sz="0" w:space="0" w:color="auto"/>
            <w:right w:val="none" w:sz="0" w:space="0" w:color="auto"/>
          </w:divBdr>
        </w:div>
        <w:div w:id="2145197749">
          <w:marLeft w:val="0"/>
          <w:marRight w:val="0"/>
          <w:marTop w:val="0"/>
          <w:marBottom w:val="0"/>
          <w:divBdr>
            <w:top w:val="none" w:sz="0" w:space="0" w:color="auto"/>
            <w:left w:val="none" w:sz="0" w:space="0" w:color="auto"/>
            <w:bottom w:val="none" w:sz="0" w:space="0" w:color="auto"/>
            <w:right w:val="none" w:sz="0" w:space="0" w:color="auto"/>
          </w:divBdr>
        </w:div>
        <w:div w:id="623656238">
          <w:marLeft w:val="0"/>
          <w:marRight w:val="0"/>
          <w:marTop w:val="0"/>
          <w:marBottom w:val="0"/>
          <w:divBdr>
            <w:top w:val="none" w:sz="0" w:space="0" w:color="auto"/>
            <w:left w:val="none" w:sz="0" w:space="0" w:color="auto"/>
            <w:bottom w:val="none" w:sz="0" w:space="0" w:color="auto"/>
            <w:right w:val="none" w:sz="0" w:space="0" w:color="auto"/>
          </w:divBdr>
        </w:div>
        <w:div w:id="888999329">
          <w:marLeft w:val="0"/>
          <w:marRight w:val="0"/>
          <w:marTop w:val="0"/>
          <w:marBottom w:val="0"/>
          <w:divBdr>
            <w:top w:val="none" w:sz="0" w:space="0" w:color="auto"/>
            <w:left w:val="none" w:sz="0" w:space="0" w:color="auto"/>
            <w:bottom w:val="none" w:sz="0" w:space="0" w:color="auto"/>
            <w:right w:val="none" w:sz="0" w:space="0" w:color="auto"/>
          </w:divBdr>
        </w:div>
        <w:div w:id="1857160196">
          <w:marLeft w:val="0"/>
          <w:marRight w:val="0"/>
          <w:marTop w:val="0"/>
          <w:marBottom w:val="0"/>
          <w:divBdr>
            <w:top w:val="none" w:sz="0" w:space="0" w:color="auto"/>
            <w:left w:val="none" w:sz="0" w:space="0" w:color="auto"/>
            <w:bottom w:val="none" w:sz="0" w:space="0" w:color="auto"/>
            <w:right w:val="none" w:sz="0" w:space="0" w:color="auto"/>
          </w:divBdr>
        </w:div>
        <w:div w:id="382868661">
          <w:marLeft w:val="0"/>
          <w:marRight w:val="0"/>
          <w:marTop w:val="0"/>
          <w:marBottom w:val="0"/>
          <w:divBdr>
            <w:top w:val="none" w:sz="0" w:space="0" w:color="auto"/>
            <w:left w:val="none" w:sz="0" w:space="0" w:color="auto"/>
            <w:bottom w:val="none" w:sz="0" w:space="0" w:color="auto"/>
            <w:right w:val="none" w:sz="0" w:space="0" w:color="auto"/>
          </w:divBdr>
        </w:div>
        <w:div w:id="1841970587">
          <w:marLeft w:val="0"/>
          <w:marRight w:val="0"/>
          <w:marTop w:val="0"/>
          <w:marBottom w:val="0"/>
          <w:divBdr>
            <w:top w:val="none" w:sz="0" w:space="0" w:color="auto"/>
            <w:left w:val="none" w:sz="0" w:space="0" w:color="auto"/>
            <w:bottom w:val="none" w:sz="0" w:space="0" w:color="auto"/>
            <w:right w:val="none" w:sz="0" w:space="0" w:color="auto"/>
          </w:divBdr>
        </w:div>
        <w:div w:id="1937244278">
          <w:marLeft w:val="0"/>
          <w:marRight w:val="0"/>
          <w:marTop w:val="0"/>
          <w:marBottom w:val="0"/>
          <w:divBdr>
            <w:top w:val="none" w:sz="0" w:space="0" w:color="auto"/>
            <w:left w:val="none" w:sz="0" w:space="0" w:color="auto"/>
            <w:bottom w:val="none" w:sz="0" w:space="0" w:color="auto"/>
            <w:right w:val="none" w:sz="0" w:space="0" w:color="auto"/>
          </w:divBdr>
        </w:div>
        <w:div w:id="674694605">
          <w:marLeft w:val="0"/>
          <w:marRight w:val="0"/>
          <w:marTop w:val="0"/>
          <w:marBottom w:val="0"/>
          <w:divBdr>
            <w:top w:val="none" w:sz="0" w:space="0" w:color="auto"/>
            <w:left w:val="none" w:sz="0" w:space="0" w:color="auto"/>
            <w:bottom w:val="none" w:sz="0" w:space="0" w:color="auto"/>
            <w:right w:val="none" w:sz="0" w:space="0" w:color="auto"/>
          </w:divBdr>
        </w:div>
        <w:div w:id="192033782">
          <w:marLeft w:val="0"/>
          <w:marRight w:val="0"/>
          <w:marTop w:val="0"/>
          <w:marBottom w:val="0"/>
          <w:divBdr>
            <w:top w:val="none" w:sz="0" w:space="0" w:color="auto"/>
            <w:left w:val="none" w:sz="0" w:space="0" w:color="auto"/>
            <w:bottom w:val="none" w:sz="0" w:space="0" w:color="auto"/>
            <w:right w:val="none" w:sz="0" w:space="0" w:color="auto"/>
          </w:divBdr>
        </w:div>
        <w:div w:id="2049523375">
          <w:marLeft w:val="0"/>
          <w:marRight w:val="0"/>
          <w:marTop w:val="0"/>
          <w:marBottom w:val="0"/>
          <w:divBdr>
            <w:top w:val="none" w:sz="0" w:space="0" w:color="auto"/>
            <w:left w:val="none" w:sz="0" w:space="0" w:color="auto"/>
            <w:bottom w:val="none" w:sz="0" w:space="0" w:color="auto"/>
            <w:right w:val="none" w:sz="0" w:space="0" w:color="auto"/>
          </w:divBdr>
        </w:div>
        <w:div w:id="1264454046">
          <w:marLeft w:val="0"/>
          <w:marRight w:val="0"/>
          <w:marTop w:val="0"/>
          <w:marBottom w:val="0"/>
          <w:divBdr>
            <w:top w:val="none" w:sz="0" w:space="0" w:color="auto"/>
            <w:left w:val="none" w:sz="0" w:space="0" w:color="auto"/>
            <w:bottom w:val="none" w:sz="0" w:space="0" w:color="auto"/>
            <w:right w:val="none" w:sz="0" w:space="0" w:color="auto"/>
          </w:divBdr>
        </w:div>
        <w:div w:id="37123080">
          <w:marLeft w:val="0"/>
          <w:marRight w:val="0"/>
          <w:marTop w:val="0"/>
          <w:marBottom w:val="0"/>
          <w:divBdr>
            <w:top w:val="none" w:sz="0" w:space="0" w:color="auto"/>
            <w:left w:val="none" w:sz="0" w:space="0" w:color="auto"/>
            <w:bottom w:val="none" w:sz="0" w:space="0" w:color="auto"/>
            <w:right w:val="none" w:sz="0" w:space="0" w:color="auto"/>
          </w:divBdr>
        </w:div>
        <w:div w:id="2053459299">
          <w:marLeft w:val="0"/>
          <w:marRight w:val="0"/>
          <w:marTop w:val="0"/>
          <w:marBottom w:val="0"/>
          <w:divBdr>
            <w:top w:val="none" w:sz="0" w:space="0" w:color="auto"/>
            <w:left w:val="none" w:sz="0" w:space="0" w:color="auto"/>
            <w:bottom w:val="none" w:sz="0" w:space="0" w:color="auto"/>
            <w:right w:val="none" w:sz="0" w:space="0" w:color="auto"/>
          </w:divBdr>
        </w:div>
        <w:div w:id="1636641688">
          <w:marLeft w:val="0"/>
          <w:marRight w:val="0"/>
          <w:marTop w:val="0"/>
          <w:marBottom w:val="0"/>
          <w:divBdr>
            <w:top w:val="none" w:sz="0" w:space="0" w:color="auto"/>
            <w:left w:val="none" w:sz="0" w:space="0" w:color="auto"/>
            <w:bottom w:val="none" w:sz="0" w:space="0" w:color="auto"/>
            <w:right w:val="none" w:sz="0" w:space="0" w:color="auto"/>
          </w:divBdr>
        </w:div>
        <w:div w:id="234164386">
          <w:marLeft w:val="0"/>
          <w:marRight w:val="0"/>
          <w:marTop w:val="0"/>
          <w:marBottom w:val="0"/>
          <w:divBdr>
            <w:top w:val="none" w:sz="0" w:space="0" w:color="auto"/>
            <w:left w:val="none" w:sz="0" w:space="0" w:color="auto"/>
            <w:bottom w:val="none" w:sz="0" w:space="0" w:color="auto"/>
            <w:right w:val="none" w:sz="0" w:space="0" w:color="auto"/>
          </w:divBdr>
        </w:div>
        <w:div w:id="727194709">
          <w:marLeft w:val="0"/>
          <w:marRight w:val="0"/>
          <w:marTop w:val="0"/>
          <w:marBottom w:val="0"/>
          <w:divBdr>
            <w:top w:val="none" w:sz="0" w:space="0" w:color="auto"/>
            <w:left w:val="none" w:sz="0" w:space="0" w:color="auto"/>
            <w:bottom w:val="none" w:sz="0" w:space="0" w:color="auto"/>
            <w:right w:val="none" w:sz="0" w:space="0" w:color="auto"/>
          </w:divBdr>
        </w:div>
        <w:div w:id="1920825392">
          <w:marLeft w:val="0"/>
          <w:marRight w:val="0"/>
          <w:marTop w:val="0"/>
          <w:marBottom w:val="0"/>
          <w:divBdr>
            <w:top w:val="none" w:sz="0" w:space="0" w:color="auto"/>
            <w:left w:val="none" w:sz="0" w:space="0" w:color="auto"/>
            <w:bottom w:val="none" w:sz="0" w:space="0" w:color="auto"/>
            <w:right w:val="none" w:sz="0" w:space="0" w:color="auto"/>
          </w:divBdr>
        </w:div>
        <w:div w:id="2120097412">
          <w:marLeft w:val="0"/>
          <w:marRight w:val="0"/>
          <w:marTop w:val="0"/>
          <w:marBottom w:val="0"/>
          <w:divBdr>
            <w:top w:val="none" w:sz="0" w:space="0" w:color="auto"/>
            <w:left w:val="none" w:sz="0" w:space="0" w:color="auto"/>
            <w:bottom w:val="none" w:sz="0" w:space="0" w:color="auto"/>
            <w:right w:val="none" w:sz="0" w:space="0" w:color="auto"/>
          </w:divBdr>
        </w:div>
        <w:div w:id="983660642">
          <w:marLeft w:val="0"/>
          <w:marRight w:val="0"/>
          <w:marTop w:val="0"/>
          <w:marBottom w:val="0"/>
          <w:divBdr>
            <w:top w:val="none" w:sz="0" w:space="0" w:color="auto"/>
            <w:left w:val="none" w:sz="0" w:space="0" w:color="auto"/>
            <w:bottom w:val="none" w:sz="0" w:space="0" w:color="auto"/>
            <w:right w:val="none" w:sz="0" w:space="0" w:color="auto"/>
          </w:divBdr>
        </w:div>
        <w:div w:id="53357609">
          <w:marLeft w:val="0"/>
          <w:marRight w:val="0"/>
          <w:marTop w:val="0"/>
          <w:marBottom w:val="0"/>
          <w:divBdr>
            <w:top w:val="none" w:sz="0" w:space="0" w:color="auto"/>
            <w:left w:val="none" w:sz="0" w:space="0" w:color="auto"/>
            <w:bottom w:val="none" w:sz="0" w:space="0" w:color="auto"/>
            <w:right w:val="none" w:sz="0" w:space="0" w:color="auto"/>
          </w:divBdr>
        </w:div>
        <w:div w:id="707997192">
          <w:marLeft w:val="0"/>
          <w:marRight w:val="0"/>
          <w:marTop w:val="0"/>
          <w:marBottom w:val="0"/>
          <w:divBdr>
            <w:top w:val="none" w:sz="0" w:space="0" w:color="auto"/>
            <w:left w:val="none" w:sz="0" w:space="0" w:color="auto"/>
            <w:bottom w:val="none" w:sz="0" w:space="0" w:color="auto"/>
            <w:right w:val="none" w:sz="0" w:space="0" w:color="auto"/>
          </w:divBdr>
        </w:div>
        <w:div w:id="243029729">
          <w:marLeft w:val="0"/>
          <w:marRight w:val="0"/>
          <w:marTop w:val="0"/>
          <w:marBottom w:val="0"/>
          <w:divBdr>
            <w:top w:val="none" w:sz="0" w:space="0" w:color="auto"/>
            <w:left w:val="none" w:sz="0" w:space="0" w:color="auto"/>
            <w:bottom w:val="none" w:sz="0" w:space="0" w:color="auto"/>
            <w:right w:val="none" w:sz="0" w:space="0" w:color="auto"/>
          </w:divBdr>
        </w:div>
        <w:div w:id="635913053">
          <w:marLeft w:val="0"/>
          <w:marRight w:val="0"/>
          <w:marTop w:val="0"/>
          <w:marBottom w:val="0"/>
          <w:divBdr>
            <w:top w:val="none" w:sz="0" w:space="0" w:color="auto"/>
            <w:left w:val="none" w:sz="0" w:space="0" w:color="auto"/>
            <w:bottom w:val="none" w:sz="0" w:space="0" w:color="auto"/>
            <w:right w:val="none" w:sz="0" w:space="0" w:color="auto"/>
          </w:divBdr>
        </w:div>
        <w:div w:id="1940990734">
          <w:marLeft w:val="0"/>
          <w:marRight w:val="0"/>
          <w:marTop w:val="0"/>
          <w:marBottom w:val="0"/>
          <w:divBdr>
            <w:top w:val="none" w:sz="0" w:space="0" w:color="auto"/>
            <w:left w:val="none" w:sz="0" w:space="0" w:color="auto"/>
            <w:bottom w:val="none" w:sz="0" w:space="0" w:color="auto"/>
            <w:right w:val="none" w:sz="0" w:space="0" w:color="auto"/>
          </w:divBdr>
        </w:div>
        <w:div w:id="1290014430">
          <w:marLeft w:val="0"/>
          <w:marRight w:val="0"/>
          <w:marTop w:val="0"/>
          <w:marBottom w:val="0"/>
          <w:divBdr>
            <w:top w:val="none" w:sz="0" w:space="0" w:color="auto"/>
            <w:left w:val="none" w:sz="0" w:space="0" w:color="auto"/>
            <w:bottom w:val="none" w:sz="0" w:space="0" w:color="auto"/>
            <w:right w:val="none" w:sz="0" w:space="0" w:color="auto"/>
          </w:divBdr>
        </w:div>
        <w:div w:id="1945844176">
          <w:marLeft w:val="0"/>
          <w:marRight w:val="0"/>
          <w:marTop w:val="0"/>
          <w:marBottom w:val="0"/>
          <w:divBdr>
            <w:top w:val="none" w:sz="0" w:space="0" w:color="auto"/>
            <w:left w:val="none" w:sz="0" w:space="0" w:color="auto"/>
            <w:bottom w:val="none" w:sz="0" w:space="0" w:color="auto"/>
            <w:right w:val="none" w:sz="0" w:space="0" w:color="auto"/>
          </w:divBdr>
        </w:div>
        <w:div w:id="1858495709">
          <w:marLeft w:val="0"/>
          <w:marRight w:val="0"/>
          <w:marTop w:val="0"/>
          <w:marBottom w:val="0"/>
          <w:divBdr>
            <w:top w:val="none" w:sz="0" w:space="0" w:color="auto"/>
            <w:left w:val="none" w:sz="0" w:space="0" w:color="auto"/>
            <w:bottom w:val="none" w:sz="0" w:space="0" w:color="auto"/>
            <w:right w:val="none" w:sz="0" w:space="0" w:color="auto"/>
          </w:divBdr>
        </w:div>
        <w:div w:id="329987824">
          <w:marLeft w:val="0"/>
          <w:marRight w:val="0"/>
          <w:marTop w:val="0"/>
          <w:marBottom w:val="0"/>
          <w:divBdr>
            <w:top w:val="none" w:sz="0" w:space="0" w:color="auto"/>
            <w:left w:val="none" w:sz="0" w:space="0" w:color="auto"/>
            <w:bottom w:val="none" w:sz="0" w:space="0" w:color="auto"/>
            <w:right w:val="none" w:sz="0" w:space="0" w:color="auto"/>
          </w:divBdr>
        </w:div>
        <w:div w:id="1028215223">
          <w:marLeft w:val="0"/>
          <w:marRight w:val="0"/>
          <w:marTop w:val="0"/>
          <w:marBottom w:val="0"/>
          <w:divBdr>
            <w:top w:val="none" w:sz="0" w:space="0" w:color="auto"/>
            <w:left w:val="none" w:sz="0" w:space="0" w:color="auto"/>
            <w:bottom w:val="none" w:sz="0" w:space="0" w:color="auto"/>
            <w:right w:val="none" w:sz="0" w:space="0" w:color="auto"/>
          </w:divBdr>
        </w:div>
        <w:div w:id="1779522402">
          <w:marLeft w:val="0"/>
          <w:marRight w:val="0"/>
          <w:marTop w:val="0"/>
          <w:marBottom w:val="0"/>
          <w:divBdr>
            <w:top w:val="none" w:sz="0" w:space="0" w:color="auto"/>
            <w:left w:val="none" w:sz="0" w:space="0" w:color="auto"/>
            <w:bottom w:val="none" w:sz="0" w:space="0" w:color="auto"/>
            <w:right w:val="none" w:sz="0" w:space="0" w:color="auto"/>
          </w:divBdr>
        </w:div>
        <w:div w:id="1695687376">
          <w:marLeft w:val="0"/>
          <w:marRight w:val="0"/>
          <w:marTop w:val="0"/>
          <w:marBottom w:val="0"/>
          <w:divBdr>
            <w:top w:val="none" w:sz="0" w:space="0" w:color="auto"/>
            <w:left w:val="none" w:sz="0" w:space="0" w:color="auto"/>
            <w:bottom w:val="none" w:sz="0" w:space="0" w:color="auto"/>
            <w:right w:val="none" w:sz="0" w:space="0" w:color="auto"/>
          </w:divBdr>
        </w:div>
        <w:div w:id="321199704">
          <w:marLeft w:val="0"/>
          <w:marRight w:val="0"/>
          <w:marTop w:val="0"/>
          <w:marBottom w:val="0"/>
          <w:divBdr>
            <w:top w:val="none" w:sz="0" w:space="0" w:color="auto"/>
            <w:left w:val="none" w:sz="0" w:space="0" w:color="auto"/>
            <w:bottom w:val="none" w:sz="0" w:space="0" w:color="auto"/>
            <w:right w:val="none" w:sz="0" w:space="0" w:color="auto"/>
          </w:divBdr>
        </w:div>
        <w:div w:id="556355690">
          <w:marLeft w:val="0"/>
          <w:marRight w:val="0"/>
          <w:marTop w:val="0"/>
          <w:marBottom w:val="0"/>
          <w:divBdr>
            <w:top w:val="none" w:sz="0" w:space="0" w:color="auto"/>
            <w:left w:val="none" w:sz="0" w:space="0" w:color="auto"/>
            <w:bottom w:val="none" w:sz="0" w:space="0" w:color="auto"/>
            <w:right w:val="none" w:sz="0" w:space="0" w:color="auto"/>
          </w:divBdr>
        </w:div>
        <w:div w:id="567158155">
          <w:marLeft w:val="0"/>
          <w:marRight w:val="0"/>
          <w:marTop w:val="0"/>
          <w:marBottom w:val="0"/>
          <w:divBdr>
            <w:top w:val="none" w:sz="0" w:space="0" w:color="auto"/>
            <w:left w:val="none" w:sz="0" w:space="0" w:color="auto"/>
            <w:bottom w:val="none" w:sz="0" w:space="0" w:color="auto"/>
            <w:right w:val="none" w:sz="0" w:space="0" w:color="auto"/>
          </w:divBdr>
        </w:div>
        <w:div w:id="1413820349">
          <w:marLeft w:val="0"/>
          <w:marRight w:val="0"/>
          <w:marTop w:val="0"/>
          <w:marBottom w:val="0"/>
          <w:divBdr>
            <w:top w:val="none" w:sz="0" w:space="0" w:color="auto"/>
            <w:left w:val="none" w:sz="0" w:space="0" w:color="auto"/>
            <w:bottom w:val="none" w:sz="0" w:space="0" w:color="auto"/>
            <w:right w:val="none" w:sz="0" w:space="0" w:color="auto"/>
          </w:divBdr>
        </w:div>
        <w:div w:id="1885022773">
          <w:marLeft w:val="0"/>
          <w:marRight w:val="0"/>
          <w:marTop w:val="0"/>
          <w:marBottom w:val="0"/>
          <w:divBdr>
            <w:top w:val="none" w:sz="0" w:space="0" w:color="auto"/>
            <w:left w:val="none" w:sz="0" w:space="0" w:color="auto"/>
            <w:bottom w:val="none" w:sz="0" w:space="0" w:color="auto"/>
            <w:right w:val="none" w:sz="0" w:space="0" w:color="auto"/>
          </w:divBdr>
        </w:div>
        <w:div w:id="1411152151">
          <w:marLeft w:val="0"/>
          <w:marRight w:val="0"/>
          <w:marTop w:val="0"/>
          <w:marBottom w:val="0"/>
          <w:divBdr>
            <w:top w:val="none" w:sz="0" w:space="0" w:color="auto"/>
            <w:left w:val="none" w:sz="0" w:space="0" w:color="auto"/>
            <w:bottom w:val="none" w:sz="0" w:space="0" w:color="auto"/>
            <w:right w:val="none" w:sz="0" w:space="0" w:color="auto"/>
          </w:divBdr>
        </w:div>
        <w:div w:id="34045500">
          <w:marLeft w:val="0"/>
          <w:marRight w:val="0"/>
          <w:marTop w:val="0"/>
          <w:marBottom w:val="0"/>
          <w:divBdr>
            <w:top w:val="none" w:sz="0" w:space="0" w:color="auto"/>
            <w:left w:val="none" w:sz="0" w:space="0" w:color="auto"/>
            <w:bottom w:val="none" w:sz="0" w:space="0" w:color="auto"/>
            <w:right w:val="none" w:sz="0" w:space="0" w:color="auto"/>
          </w:divBdr>
        </w:div>
        <w:div w:id="1910530082">
          <w:marLeft w:val="0"/>
          <w:marRight w:val="0"/>
          <w:marTop w:val="0"/>
          <w:marBottom w:val="0"/>
          <w:divBdr>
            <w:top w:val="none" w:sz="0" w:space="0" w:color="auto"/>
            <w:left w:val="none" w:sz="0" w:space="0" w:color="auto"/>
            <w:bottom w:val="none" w:sz="0" w:space="0" w:color="auto"/>
            <w:right w:val="none" w:sz="0" w:space="0" w:color="auto"/>
          </w:divBdr>
        </w:div>
        <w:div w:id="655911884">
          <w:marLeft w:val="0"/>
          <w:marRight w:val="0"/>
          <w:marTop w:val="0"/>
          <w:marBottom w:val="0"/>
          <w:divBdr>
            <w:top w:val="none" w:sz="0" w:space="0" w:color="auto"/>
            <w:left w:val="none" w:sz="0" w:space="0" w:color="auto"/>
            <w:bottom w:val="none" w:sz="0" w:space="0" w:color="auto"/>
            <w:right w:val="none" w:sz="0" w:space="0" w:color="auto"/>
          </w:divBdr>
        </w:div>
        <w:div w:id="386996079">
          <w:marLeft w:val="0"/>
          <w:marRight w:val="0"/>
          <w:marTop w:val="0"/>
          <w:marBottom w:val="0"/>
          <w:divBdr>
            <w:top w:val="none" w:sz="0" w:space="0" w:color="auto"/>
            <w:left w:val="none" w:sz="0" w:space="0" w:color="auto"/>
            <w:bottom w:val="none" w:sz="0" w:space="0" w:color="auto"/>
            <w:right w:val="none" w:sz="0" w:space="0" w:color="auto"/>
          </w:divBdr>
        </w:div>
        <w:div w:id="42216712">
          <w:marLeft w:val="0"/>
          <w:marRight w:val="0"/>
          <w:marTop w:val="0"/>
          <w:marBottom w:val="0"/>
          <w:divBdr>
            <w:top w:val="none" w:sz="0" w:space="0" w:color="auto"/>
            <w:left w:val="none" w:sz="0" w:space="0" w:color="auto"/>
            <w:bottom w:val="none" w:sz="0" w:space="0" w:color="auto"/>
            <w:right w:val="none" w:sz="0" w:space="0" w:color="auto"/>
          </w:divBdr>
        </w:div>
        <w:div w:id="290985913">
          <w:marLeft w:val="0"/>
          <w:marRight w:val="0"/>
          <w:marTop w:val="0"/>
          <w:marBottom w:val="0"/>
          <w:divBdr>
            <w:top w:val="none" w:sz="0" w:space="0" w:color="auto"/>
            <w:left w:val="none" w:sz="0" w:space="0" w:color="auto"/>
            <w:bottom w:val="none" w:sz="0" w:space="0" w:color="auto"/>
            <w:right w:val="none" w:sz="0" w:space="0" w:color="auto"/>
          </w:divBdr>
        </w:div>
        <w:div w:id="685642187">
          <w:marLeft w:val="0"/>
          <w:marRight w:val="0"/>
          <w:marTop w:val="0"/>
          <w:marBottom w:val="0"/>
          <w:divBdr>
            <w:top w:val="none" w:sz="0" w:space="0" w:color="auto"/>
            <w:left w:val="none" w:sz="0" w:space="0" w:color="auto"/>
            <w:bottom w:val="none" w:sz="0" w:space="0" w:color="auto"/>
            <w:right w:val="none" w:sz="0" w:space="0" w:color="auto"/>
          </w:divBdr>
        </w:div>
        <w:div w:id="835145125">
          <w:marLeft w:val="0"/>
          <w:marRight w:val="0"/>
          <w:marTop w:val="0"/>
          <w:marBottom w:val="0"/>
          <w:divBdr>
            <w:top w:val="none" w:sz="0" w:space="0" w:color="auto"/>
            <w:left w:val="none" w:sz="0" w:space="0" w:color="auto"/>
            <w:bottom w:val="none" w:sz="0" w:space="0" w:color="auto"/>
            <w:right w:val="none" w:sz="0" w:space="0" w:color="auto"/>
          </w:divBdr>
        </w:div>
        <w:div w:id="1523468638">
          <w:marLeft w:val="0"/>
          <w:marRight w:val="0"/>
          <w:marTop w:val="0"/>
          <w:marBottom w:val="0"/>
          <w:divBdr>
            <w:top w:val="none" w:sz="0" w:space="0" w:color="auto"/>
            <w:left w:val="none" w:sz="0" w:space="0" w:color="auto"/>
            <w:bottom w:val="none" w:sz="0" w:space="0" w:color="auto"/>
            <w:right w:val="none" w:sz="0" w:space="0" w:color="auto"/>
          </w:divBdr>
        </w:div>
        <w:div w:id="923343369">
          <w:marLeft w:val="0"/>
          <w:marRight w:val="0"/>
          <w:marTop w:val="0"/>
          <w:marBottom w:val="0"/>
          <w:divBdr>
            <w:top w:val="none" w:sz="0" w:space="0" w:color="auto"/>
            <w:left w:val="none" w:sz="0" w:space="0" w:color="auto"/>
            <w:bottom w:val="none" w:sz="0" w:space="0" w:color="auto"/>
            <w:right w:val="none" w:sz="0" w:space="0" w:color="auto"/>
          </w:divBdr>
        </w:div>
        <w:div w:id="1766876952">
          <w:marLeft w:val="0"/>
          <w:marRight w:val="0"/>
          <w:marTop w:val="0"/>
          <w:marBottom w:val="0"/>
          <w:divBdr>
            <w:top w:val="none" w:sz="0" w:space="0" w:color="auto"/>
            <w:left w:val="none" w:sz="0" w:space="0" w:color="auto"/>
            <w:bottom w:val="none" w:sz="0" w:space="0" w:color="auto"/>
            <w:right w:val="none" w:sz="0" w:space="0" w:color="auto"/>
          </w:divBdr>
        </w:div>
        <w:div w:id="588084640">
          <w:marLeft w:val="0"/>
          <w:marRight w:val="0"/>
          <w:marTop w:val="0"/>
          <w:marBottom w:val="0"/>
          <w:divBdr>
            <w:top w:val="none" w:sz="0" w:space="0" w:color="auto"/>
            <w:left w:val="none" w:sz="0" w:space="0" w:color="auto"/>
            <w:bottom w:val="none" w:sz="0" w:space="0" w:color="auto"/>
            <w:right w:val="none" w:sz="0" w:space="0" w:color="auto"/>
          </w:divBdr>
        </w:div>
        <w:div w:id="355422244">
          <w:marLeft w:val="0"/>
          <w:marRight w:val="0"/>
          <w:marTop w:val="0"/>
          <w:marBottom w:val="0"/>
          <w:divBdr>
            <w:top w:val="none" w:sz="0" w:space="0" w:color="auto"/>
            <w:left w:val="none" w:sz="0" w:space="0" w:color="auto"/>
            <w:bottom w:val="none" w:sz="0" w:space="0" w:color="auto"/>
            <w:right w:val="none" w:sz="0" w:space="0" w:color="auto"/>
          </w:divBdr>
        </w:div>
        <w:div w:id="663356909">
          <w:marLeft w:val="0"/>
          <w:marRight w:val="0"/>
          <w:marTop w:val="0"/>
          <w:marBottom w:val="0"/>
          <w:divBdr>
            <w:top w:val="none" w:sz="0" w:space="0" w:color="auto"/>
            <w:left w:val="none" w:sz="0" w:space="0" w:color="auto"/>
            <w:bottom w:val="none" w:sz="0" w:space="0" w:color="auto"/>
            <w:right w:val="none" w:sz="0" w:space="0" w:color="auto"/>
          </w:divBdr>
        </w:div>
        <w:div w:id="1269968463">
          <w:marLeft w:val="0"/>
          <w:marRight w:val="0"/>
          <w:marTop w:val="0"/>
          <w:marBottom w:val="0"/>
          <w:divBdr>
            <w:top w:val="none" w:sz="0" w:space="0" w:color="auto"/>
            <w:left w:val="none" w:sz="0" w:space="0" w:color="auto"/>
            <w:bottom w:val="none" w:sz="0" w:space="0" w:color="auto"/>
            <w:right w:val="none" w:sz="0" w:space="0" w:color="auto"/>
          </w:divBdr>
        </w:div>
        <w:div w:id="470515289">
          <w:marLeft w:val="0"/>
          <w:marRight w:val="0"/>
          <w:marTop w:val="0"/>
          <w:marBottom w:val="0"/>
          <w:divBdr>
            <w:top w:val="none" w:sz="0" w:space="0" w:color="auto"/>
            <w:left w:val="none" w:sz="0" w:space="0" w:color="auto"/>
            <w:bottom w:val="none" w:sz="0" w:space="0" w:color="auto"/>
            <w:right w:val="none" w:sz="0" w:space="0" w:color="auto"/>
          </w:divBdr>
        </w:div>
        <w:div w:id="1101225365">
          <w:marLeft w:val="0"/>
          <w:marRight w:val="0"/>
          <w:marTop w:val="0"/>
          <w:marBottom w:val="0"/>
          <w:divBdr>
            <w:top w:val="none" w:sz="0" w:space="0" w:color="auto"/>
            <w:left w:val="none" w:sz="0" w:space="0" w:color="auto"/>
            <w:bottom w:val="none" w:sz="0" w:space="0" w:color="auto"/>
            <w:right w:val="none" w:sz="0" w:space="0" w:color="auto"/>
          </w:divBdr>
        </w:div>
        <w:div w:id="1403526450">
          <w:marLeft w:val="0"/>
          <w:marRight w:val="0"/>
          <w:marTop w:val="0"/>
          <w:marBottom w:val="0"/>
          <w:divBdr>
            <w:top w:val="none" w:sz="0" w:space="0" w:color="auto"/>
            <w:left w:val="none" w:sz="0" w:space="0" w:color="auto"/>
            <w:bottom w:val="none" w:sz="0" w:space="0" w:color="auto"/>
            <w:right w:val="none" w:sz="0" w:space="0" w:color="auto"/>
          </w:divBdr>
        </w:div>
        <w:div w:id="581835312">
          <w:marLeft w:val="0"/>
          <w:marRight w:val="0"/>
          <w:marTop w:val="0"/>
          <w:marBottom w:val="0"/>
          <w:divBdr>
            <w:top w:val="none" w:sz="0" w:space="0" w:color="auto"/>
            <w:left w:val="none" w:sz="0" w:space="0" w:color="auto"/>
            <w:bottom w:val="none" w:sz="0" w:space="0" w:color="auto"/>
            <w:right w:val="none" w:sz="0" w:space="0" w:color="auto"/>
          </w:divBdr>
        </w:div>
        <w:div w:id="590092789">
          <w:marLeft w:val="0"/>
          <w:marRight w:val="0"/>
          <w:marTop w:val="0"/>
          <w:marBottom w:val="0"/>
          <w:divBdr>
            <w:top w:val="none" w:sz="0" w:space="0" w:color="auto"/>
            <w:left w:val="none" w:sz="0" w:space="0" w:color="auto"/>
            <w:bottom w:val="none" w:sz="0" w:space="0" w:color="auto"/>
            <w:right w:val="none" w:sz="0" w:space="0" w:color="auto"/>
          </w:divBdr>
        </w:div>
        <w:div w:id="1707750480">
          <w:marLeft w:val="0"/>
          <w:marRight w:val="0"/>
          <w:marTop w:val="0"/>
          <w:marBottom w:val="0"/>
          <w:divBdr>
            <w:top w:val="none" w:sz="0" w:space="0" w:color="auto"/>
            <w:left w:val="none" w:sz="0" w:space="0" w:color="auto"/>
            <w:bottom w:val="none" w:sz="0" w:space="0" w:color="auto"/>
            <w:right w:val="none" w:sz="0" w:space="0" w:color="auto"/>
          </w:divBdr>
        </w:div>
        <w:div w:id="1851290536">
          <w:marLeft w:val="0"/>
          <w:marRight w:val="0"/>
          <w:marTop w:val="0"/>
          <w:marBottom w:val="0"/>
          <w:divBdr>
            <w:top w:val="none" w:sz="0" w:space="0" w:color="auto"/>
            <w:left w:val="none" w:sz="0" w:space="0" w:color="auto"/>
            <w:bottom w:val="none" w:sz="0" w:space="0" w:color="auto"/>
            <w:right w:val="none" w:sz="0" w:space="0" w:color="auto"/>
          </w:divBdr>
        </w:div>
        <w:div w:id="634721452">
          <w:marLeft w:val="0"/>
          <w:marRight w:val="0"/>
          <w:marTop w:val="0"/>
          <w:marBottom w:val="0"/>
          <w:divBdr>
            <w:top w:val="none" w:sz="0" w:space="0" w:color="auto"/>
            <w:left w:val="none" w:sz="0" w:space="0" w:color="auto"/>
            <w:bottom w:val="none" w:sz="0" w:space="0" w:color="auto"/>
            <w:right w:val="none" w:sz="0" w:space="0" w:color="auto"/>
          </w:divBdr>
        </w:div>
        <w:div w:id="533730782">
          <w:marLeft w:val="0"/>
          <w:marRight w:val="0"/>
          <w:marTop w:val="0"/>
          <w:marBottom w:val="0"/>
          <w:divBdr>
            <w:top w:val="none" w:sz="0" w:space="0" w:color="auto"/>
            <w:left w:val="none" w:sz="0" w:space="0" w:color="auto"/>
            <w:bottom w:val="none" w:sz="0" w:space="0" w:color="auto"/>
            <w:right w:val="none" w:sz="0" w:space="0" w:color="auto"/>
          </w:divBdr>
        </w:div>
        <w:div w:id="1850094753">
          <w:marLeft w:val="0"/>
          <w:marRight w:val="0"/>
          <w:marTop w:val="0"/>
          <w:marBottom w:val="0"/>
          <w:divBdr>
            <w:top w:val="none" w:sz="0" w:space="0" w:color="auto"/>
            <w:left w:val="none" w:sz="0" w:space="0" w:color="auto"/>
            <w:bottom w:val="none" w:sz="0" w:space="0" w:color="auto"/>
            <w:right w:val="none" w:sz="0" w:space="0" w:color="auto"/>
          </w:divBdr>
        </w:div>
        <w:div w:id="555750024">
          <w:marLeft w:val="0"/>
          <w:marRight w:val="0"/>
          <w:marTop w:val="0"/>
          <w:marBottom w:val="0"/>
          <w:divBdr>
            <w:top w:val="none" w:sz="0" w:space="0" w:color="auto"/>
            <w:left w:val="none" w:sz="0" w:space="0" w:color="auto"/>
            <w:bottom w:val="none" w:sz="0" w:space="0" w:color="auto"/>
            <w:right w:val="none" w:sz="0" w:space="0" w:color="auto"/>
          </w:divBdr>
        </w:div>
        <w:div w:id="108815546">
          <w:marLeft w:val="0"/>
          <w:marRight w:val="0"/>
          <w:marTop w:val="0"/>
          <w:marBottom w:val="0"/>
          <w:divBdr>
            <w:top w:val="none" w:sz="0" w:space="0" w:color="auto"/>
            <w:left w:val="none" w:sz="0" w:space="0" w:color="auto"/>
            <w:bottom w:val="none" w:sz="0" w:space="0" w:color="auto"/>
            <w:right w:val="none" w:sz="0" w:space="0" w:color="auto"/>
          </w:divBdr>
        </w:div>
        <w:div w:id="1468738072">
          <w:marLeft w:val="0"/>
          <w:marRight w:val="0"/>
          <w:marTop w:val="0"/>
          <w:marBottom w:val="0"/>
          <w:divBdr>
            <w:top w:val="none" w:sz="0" w:space="0" w:color="auto"/>
            <w:left w:val="none" w:sz="0" w:space="0" w:color="auto"/>
            <w:bottom w:val="none" w:sz="0" w:space="0" w:color="auto"/>
            <w:right w:val="none" w:sz="0" w:space="0" w:color="auto"/>
          </w:divBdr>
        </w:div>
        <w:div w:id="1827936128">
          <w:marLeft w:val="0"/>
          <w:marRight w:val="0"/>
          <w:marTop w:val="0"/>
          <w:marBottom w:val="0"/>
          <w:divBdr>
            <w:top w:val="none" w:sz="0" w:space="0" w:color="auto"/>
            <w:left w:val="none" w:sz="0" w:space="0" w:color="auto"/>
            <w:bottom w:val="none" w:sz="0" w:space="0" w:color="auto"/>
            <w:right w:val="none" w:sz="0" w:space="0" w:color="auto"/>
          </w:divBdr>
        </w:div>
        <w:div w:id="312880911">
          <w:marLeft w:val="0"/>
          <w:marRight w:val="0"/>
          <w:marTop w:val="0"/>
          <w:marBottom w:val="0"/>
          <w:divBdr>
            <w:top w:val="none" w:sz="0" w:space="0" w:color="auto"/>
            <w:left w:val="none" w:sz="0" w:space="0" w:color="auto"/>
            <w:bottom w:val="none" w:sz="0" w:space="0" w:color="auto"/>
            <w:right w:val="none" w:sz="0" w:space="0" w:color="auto"/>
          </w:divBdr>
        </w:div>
        <w:div w:id="1819764751">
          <w:marLeft w:val="0"/>
          <w:marRight w:val="0"/>
          <w:marTop w:val="0"/>
          <w:marBottom w:val="0"/>
          <w:divBdr>
            <w:top w:val="none" w:sz="0" w:space="0" w:color="auto"/>
            <w:left w:val="none" w:sz="0" w:space="0" w:color="auto"/>
            <w:bottom w:val="none" w:sz="0" w:space="0" w:color="auto"/>
            <w:right w:val="none" w:sz="0" w:space="0" w:color="auto"/>
          </w:divBdr>
        </w:div>
        <w:div w:id="618803847">
          <w:marLeft w:val="0"/>
          <w:marRight w:val="0"/>
          <w:marTop w:val="0"/>
          <w:marBottom w:val="0"/>
          <w:divBdr>
            <w:top w:val="none" w:sz="0" w:space="0" w:color="auto"/>
            <w:left w:val="none" w:sz="0" w:space="0" w:color="auto"/>
            <w:bottom w:val="none" w:sz="0" w:space="0" w:color="auto"/>
            <w:right w:val="none" w:sz="0" w:space="0" w:color="auto"/>
          </w:divBdr>
        </w:div>
        <w:div w:id="1874996384">
          <w:marLeft w:val="0"/>
          <w:marRight w:val="0"/>
          <w:marTop w:val="0"/>
          <w:marBottom w:val="0"/>
          <w:divBdr>
            <w:top w:val="none" w:sz="0" w:space="0" w:color="auto"/>
            <w:left w:val="none" w:sz="0" w:space="0" w:color="auto"/>
            <w:bottom w:val="none" w:sz="0" w:space="0" w:color="auto"/>
            <w:right w:val="none" w:sz="0" w:space="0" w:color="auto"/>
          </w:divBdr>
        </w:div>
        <w:div w:id="282541981">
          <w:marLeft w:val="0"/>
          <w:marRight w:val="0"/>
          <w:marTop w:val="0"/>
          <w:marBottom w:val="0"/>
          <w:divBdr>
            <w:top w:val="none" w:sz="0" w:space="0" w:color="auto"/>
            <w:left w:val="none" w:sz="0" w:space="0" w:color="auto"/>
            <w:bottom w:val="none" w:sz="0" w:space="0" w:color="auto"/>
            <w:right w:val="none" w:sz="0" w:space="0" w:color="auto"/>
          </w:divBdr>
        </w:div>
        <w:div w:id="2083527702">
          <w:marLeft w:val="0"/>
          <w:marRight w:val="0"/>
          <w:marTop w:val="0"/>
          <w:marBottom w:val="0"/>
          <w:divBdr>
            <w:top w:val="none" w:sz="0" w:space="0" w:color="auto"/>
            <w:left w:val="none" w:sz="0" w:space="0" w:color="auto"/>
            <w:bottom w:val="none" w:sz="0" w:space="0" w:color="auto"/>
            <w:right w:val="none" w:sz="0" w:space="0" w:color="auto"/>
          </w:divBdr>
        </w:div>
        <w:div w:id="408887008">
          <w:marLeft w:val="0"/>
          <w:marRight w:val="0"/>
          <w:marTop w:val="0"/>
          <w:marBottom w:val="0"/>
          <w:divBdr>
            <w:top w:val="none" w:sz="0" w:space="0" w:color="auto"/>
            <w:left w:val="none" w:sz="0" w:space="0" w:color="auto"/>
            <w:bottom w:val="none" w:sz="0" w:space="0" w:color="auto"/>
            <w:right w:val="none" w:sz="0" w:space="0" w:color="auto"/>
          </w:divBdr>
        </w:div>
        <w:div w:id="416171764">
          <w:marLeft w:val="0"/>
          <w:marRight w:val="0"/>
          <w:marTop w:val="0"/>
          <w:marBottom w:val="0"/>
          <w:divBdr>
            <w:top w:val="none" w:sz="0" w:space="0" w:color="auto"/>
            <w:left w:val="none" w:sz="0" w:space="0" w:color="auto"/>
            <w:bottom w:val="none" w:sz="0" w:space="0" w:color="auto"/>
            <w:right w:val="none" w:sz="0" w:space="0" w:color="auto"/>
          </w:divBdr>
        </w:div>
        <w:div w:id="665743094">
          <w:marLeft w:val="0"/>
          <w:marRight w:val="0"/>
          <w:marTop w:val="0"/>
          <w:marBottom w:val="0"/>
          <w:divBdr>
            <w:top w:val="none" w:sz="0" w:space="0" w:color="auto"/>
            <w:left w:val="none" w:sz="0" w:space="0" w:color="auto"/>
            <w:bottom w:val="none" w:sz="0" w:space="0" w:color="auto"/>
            <w:right w:val="none" w:sz="0" w:space="0" w:color="auto"/>
          </w:divBdr>
        </w:div>
        <w:div w:id="250284508">
          <w:marLeft w:val="0"/>
          <w:marRight w:val="0"/>
          <w:marTop w:val="0"/>
          <w:marBottom w:val="0"/>
          <w:divBdr>
            <w:top w:val="none" w:sz="0" w:space="0" w:color="auto"/>
            <w:left w:val="none" w:sz="0" w:space="0" w:color="auto"/>
            <w:bottom w:val="none" w:sz="0" w:space="0" w:color="auto"/>
            <w:right w:val="none" w:sz="0" w:space="0" w:color="auto"/>
          </w:divBdr>
        </w:div>
        <w:div w:id="1204173591">
          <w:marLeft w:val="0"/>
          <w:marRight w:val="0"/>
          <w:marTop w:val="0"/>
          <w:marBottom w:val="0"/>
          <w:divBdr>
            <w:top w:val="none" w:sz="0" w:space="0" w:color="auto"/>
            <w:left w:val="none" w:sz="0" w:space="0" w:color="auto"/>
            <w:bottom w:val="none" w:sz="0" w:space="0" w:color="auto"/>
            <w:right w:val="none" w:sz="0" w:space="0" w:color="auto"/>
          </w:divBdr>
        </w:div>
        <w:div w:id="159082410">
          <w:marLeft w:val="0"/>
          <w:marRight w:val="0"/>
          <w:marTop w:val="0"/>
          <w:marBottom w:val="0"/>
          <w:divBdr>
            <w:top w:val="none" w:sz="0" w:space="0" w:color="auto"/>
            <w:left w:val="none" w:sz="0" w:space="0" w:color="auto"/>
            <w:bottom w:val="none" w:sz="0" w:space="0" w:color="auto"/>
            <w:right w:val="none" w:sz="0" w:space="0" w:color="auto"/>
          </w:divBdr>
        </w:div>
        <w:div w:id="131872965">
          <w:marLeft w:val="0"/>
          <w:marRight w:val="0"/>
          <w:marTop w:val="0"/>
          <w:marBottom w:val="0"/>
          <w:divBdr>
            <w:top w:val="none" w:sz="0" w:space="0" w:color="auto"/>
            <w:left w:val="none" w:sz="0" w:space="0" w:color="auto"/>
            <w:bottom w:val="none" w:sz="0" w:space="0" w:color="auto"/>
            <w:right w:val="none" w:sz="0" w:space="0" w:color="auto"/>
          </w:divBdr>
        </w:div>
        <w:div w:id="1705598533">
          <w:marLeft w:val="0"/>
          <w:marRight w:val="0"/>
          <w:marTop w:val="0"/>
          <w:marBottom w:val="0"/>
          <w:divBdr>
            <w:top w:val="none" w:sz="0" w:space="0" w:color="auto"/>
            <w:left w:val="none" w:sz="0" w:space="0" w:color="auto"/>
            <w:bottom w:val="none" w:sz="0" w:space="0" w:color="auto"/>
            <w:right w:val="none" w:sz="0" w:space="0" w:color="auto"/>
          </w:divBdr>
        </w:div>
        <w:div w:id="511839063">
          <w:marLeft w:val="0"/>
          <w:marRight w:val="0"/>
          <w:marTop w:val="0"/>
          <w:marBottom w:val="0"/>
          <w:divBdr>
            <w:top w:val="none" w:sz="0" w:space="0" w:color="auto"/>
            <w:left w:val="none" w:sz="0" w:space="0" w:color="auto"/>
            <w:bottom w:val="none" w:sz="0" w:space="0" w:color="auto"/>
            <w:right w:val="none" w:sz="0" w:space="0" w:color="auto"/>
          </w:divBdr>
        </w:div>
        <w:div w:id="650869875">
          <w:marLeft w:val="0"/>
          <w:marRight w:val="0"/>
          <w:marTop w:val="0"/>
          <w:marBottom w:val="0"/>
          <w:divBdr>
            <w:top w:val="none" w:sz="0" w:space="0" w:color="auto"/>
            <w:left w:val="none" w:sz="0" w:space="0" w:color="auto"/>
            <w:bottom w:val="none" w:sz="0" w:space="0" w:color="auto"/>
            <w:right w:val="none" w:sz="0" w:space="0" w:color="auto"/>
          </w:divBdr>
        </w:div>
        <w:div w:id="1966689142">
          <w:marLeft w:val="0"/>
          <w:marRight w:val="0"/>
          <w:marTop w:val="0"/>
          <w:marBottom w:val="0"/>
          <w:divBdr>
            <w:top w:val="none" w:sz="0" w:space="0" w:color="auto"/>
            <w:left w:val="none" w:sz="0" w:space="0" w:color="auto"/>
            <w:bottom w:val="none" w:sz="0" w:space="0" w:color="auto"/>
            <w:right w:val="none" w:sz="0" w:space="0" w:color="auto"/>
          </w:divBdr>
        </w:div>
        <w:div w:id="2055497528">
          <w:marLeft w:val="0"/>
          <w:marRight w:val="0"/>
          <w:marTop w:val="0"/>
          <w:marBottom w:val="0"/>
          <w:divBdr>
            <w:top w:val="none" w:sz="0" w:space="0" w:color="auto"/>
            <w:left w:val="none" w:sz="0" w:space="0" w:color="auto"/>
            <w:bottom w:val="none" w:sz="0" w:space="0" w:color="auto"/>
            <w:right w:val="none" w:sz="0" w:space="0" w:color="auto"/>
          </w:divBdr>
        </w:div>
        <w:div w:id="1848250873">
          <w:marLeft w:val="0"/>
          <w:marRight w:val="0"/>
          <w:marTop w:val="0"/>
          <w:marBottom w:val="0"/>
          <w:divBdr>
            <w:top w:val="none" w:sz="0" w:space="0" w:color="auto"/>
            <w:left w:val="none" w:sz="0" w:space="0" w:color="auto"/>
            <w:bottom w:val="none" w:sz="0" w:space="0" w:color="auto"/>
            <w:right w:val="none" w:sz="0" w:space="0" w:color="auto"/>
          </w:divBdr>
        </w:div>
        <w:div w:id="483860123">
          <w:marLeft w:val="0"/>
          <w:marRight w:val="0"/>
          <w:marTop w:val="0"/>
          <w:marBottom w:val="0"/>
          <w:divBdr>
            <w:top w:val="none" w:sz="0" w:space="0" w:color="auto"/>
            <w:left w:val="none" w:sz="0" w:space="0" w:color="auto"/>
            <w:bottom w:val="none" w:sz="0" w:space="0" w:color="auto"/>
            <w:right w:val="none" w:sz="0" w:space="0" w:color="auto"/>
          </w:divBdr>
        </w:div>
        <w:div w:id="1040324899">
          <w:marLeft w:val="0"/>
          <w:marRight w:val="0"/>
          <w:marTop w:val="0"/>
          <w:marBottom w:val="0"/>
          <w:divBdr>
            <w:top w:val="none" w:sz="0" w:space="0" w:color="auto"/>
            <w:left w:val="none" w:sz="0" w:space="0" w:color="auto"/>
            <w:bottom w:val="none" w:sz="0" w:space="0" w:color="auto"/>
            <w:right w:val="none" w:sz="0" w:space="0" w:color="auto"/>
          </w:divBdr>
        </w:div>
        <w:div w:id="1978796750">
          <w:marLeft w:val="0"/>
          <w:marRight w:val="0"/>
          <w:marTop w:val="0"/>
          <w:marBottom w:val="0"/>
          <w:divBdr>
            <w:top w:val="none" w:sz="0" w:space="0" w:color="auto"/>
            <w:left w:val="none" w:sz="0" w:space="0" w:color="auto"/>
            <w:bottom w:val="none" w:sz="0" w:space="0" w:color="auto"/>
            <w:right w:val="none" w:sz="0" w:space="0" w:color="auto"/>
          </w:divBdr>
        </w:div>
        <w:div w:id="343023102">
          <w:marLeft w:val="0"/>
          <w:marRight w:val="0"/>
          <w:marTop w:val="0"/>
          <w:marBottom w:val="0"/>
          <w:divBdr>
            <w:top w:val="none" w:sz="0" w:space="0" w:color="auto"/>
            <w:left w:val="none" w:sz="0" w:space="0" w:color="auto"/>
            <w:bottom w:val="none" w:sz="0" w:space="0" w:color="auto"/>
            <w:right w:val="none" w:sz="0" w:space="0" w:color="auto"/>
          </w:divBdr>
        </w:div>
        <w:div w:id="726994283">
          <w:marLeft w:val="0"/>
          <w:marRight w:val="0"/>
          <w:marTop w:val="0"/>
          <w:marBottom w:val="0"/>
          <w:divBdr>
            <w:top w:val="none" w:sz="0" w:space="0" w:color="auto"/>
            <w:left w:val="none" w:sz="0" w:space="0" w:color="auto"/>
            <w:bottom w:val="none" w:sz="0" w:space="0" w:color="auto"/>
            <w:right w:val="none" w:sz="0" w:space="0" w:color="auto"/>
          </w:divBdr>
        </w:div>
        <w:div w:id="1296566733">
          <w:marLeft w:val="0"/>
          <w:marRight w:val="0"/>
          <w:marTop w:val="0"/>
          <w:marBottom w:val="0"/>
          <w:divBdr>
            <w:top w:val="none" w:sz="0" w:space="0" w:color="auto"/>
            <w:left w:val="none" w:sz="0" w:space="0" w:color="auto"/>
            <w:bottom w:val="none" w:sz="0" w:space="0" w:color="auto"/>
            <w:right w:val="none" w:sz="0" w:space="0" w:color="auto"/>
          </w:divBdr>
        </w:div>
        <w:div w:id="435099293">
          <w:marLeft w:val="0"/>
          <w:marRight w:val="0"/>
          <w:marTop w:val="0"/>
          <w:marBottom w:val="0"/>
          <w:divBdr>
            <w:top w:val="none" w:sz="0" w:space="0" w:color="auto"/>
            <w:left w:val="none" w:sz="0" w:space="0" w:color="auto"/>
            <w:bottom w:val="none" w:sz="0" w:space="0" w:color="auto"/>
            <w:right w:val="none" w:sz="0" w:space="0" w:color="auto"/>
          </w:divBdr>
        </w:div>
        <w:div w:id="409931522">
          <w:marLeft w:val="0"/>
          <w:marRight w:val="0"/>
          <w:marTop w:val="0"/>
          <w:marBottom w:val="0"/>
          <w:divBdr>
            <w:top w:val="none" w:sz="0" w:space="0" w:color="auto"/>
            <w:left w:val="none" w:sz="0" w:space="0" w:color="auto"/>
            <w:bottom w:val="none" w:sz="0" w:space="0" w:color="auto"/>
            <w:right w:val="none" w:sz="0" w:space="0" w:color="auto"/>
          </w:divBdr>
        </w:div>
        <w:div w:id="1319917125">
          <w:marLeft w:val="0"/>
          <w:marRight w:val="0"/>
          <w:marTop w:val="0"/>
          <w:marBottom w:val="0"/>
          <w:divBdr>
            <w:top w:val="none" w:sz="0" w:space="0" w:color="auto"/>
            <w:left w:val="none" w:sz="0" w:space="0" w:color="auto"/>
            <w:bottom w:val="none" w:sz="0" w:space="0" w:color="auto"/>
            <w:right w:val="none" w:sz="0" w:space="0" w:color="auto"/>
          </w:divBdr>
        </w:div>
        <w:div w:id="703989992">
          <w:marLeft w:val="0"/>
          <w:marRight w:val="0"/>
          <w:marTop w:val="0"/>
          <w:marBottom w:val="0"/>
          <w:divBdr>
            <w:top w:val="none" w:sz="0" w:space="0" w:color="auto"/>
            <w:left w:val="none" w:sz="0" w:space="0" w:color="auto"/>
            <w:bottom w:val="none" w:sz="0" w:space="0" w:color="auto"/>
            <w:right w:val="none" w:sz="0" w:space="0" w:color="auto"/>
          </w:divBdr>
        </w:div>
        <w:div w:id="762334200">
          <w:marLeft w:val="0"/>
          <w:marRight w:val="0"/>
          <w:marTop w:val="0"/>
          <w:marBottom w:val="0"/>
          <w:divBdr>
            <w:top w:val="none" w:sz="0" w:space="0" w:color="auto"/>
            <w:left w:val="none" w:sz="0" w:space="0" w:color="auto"/>
            <w:bottom w:val="none" w:sz="0" w:space="0" w:color="auto"/>
            <w:right w:val="none" w:sz="0" w:space="0" w:color="auto"/>
          </w:divBdr>
        </w:div>
        <w:div w:id="2088646131">
          <w:marLeft w:val="0"/>
          <w:marRight w:val="0"/>
          <w:marTop w:val="0"/>
          <w:marBottom w:val="0"/>
          <w:divBdr>
            <w:top w:val="none" w:sz="0" w:space="0" w:color="auto"/>
            <w:left w:val="none" w:sz="0" w:space="0" w:color="auto"/>
            <w:bottom w:val="none" w:sz="0" w:space="0" w:color="auto"/>
            <w:right w:val="none" w:sz="0" w:space="0" w:color="auto"/>
          </w:divBdr>
        </w:div>
        <w:div w:id="1056006165">
          <w:marLeft w:val="0"/>
          <w:marRight w:val="0"/>
          <w:marTop w:val="0"/>
          <w:marBottom w:val="0"/>
          <w:divBdr>
            <w:top w:val="none" w:sz="0" w:space="0" w:color="auto"/>
            <w:left w:val="none" w:sz="0" w:space="0" w:color="auto"/>
            <w:bottom w:val="none" w:sz="0" w:space="0" w:color="auto"/>
            <w:right w:val="none" w:sz="0" w:space="0" w:color="auto"/>
          </w:divBdr>
        </w:div>
        <w:div w:id="846670553">
          <w:marLeft w:val="0"/>
          <w:marRight w:val="0"/>
          <w:marTop w:val="0"/>
          <w:marBottom w:val="0"/>
          <w:divBdr>
            <w:top w:val="none" w:sz="0" w:space="0" w:color="auto"/>
            <w:left w:val="none" w:sz="0" w:space="0" w:color="auto"/>
            <w:bottom w:val="none" w:sz="0" w:space="0" w:color="auto"/>
            <w:right w:val="none" w:sz="0" w:space="0" w:color="auto"/>
          </w:divBdr>
        </w:div>
        <w:div w:id="1423914316">
          <w:marLeft w:val="0"/>
          <w:marRight w:val="0"/>
          <w:marTop w:val="0"/>
          <w:marBottom w:val="0"/>
          <w:divBdr>
            <w:top w:val="none" w:sz="0" w:space="0" w:color="auto"/>
            <w:left w:val="none" w:sz="0" w:space="0" w:color="auto"/>
            <w:bottom w:val="none" w:sz="0" w:space="0" w:color="auto"/>
            <w:right w:val="none" w:sz="0" w:space="0" w:color="auto"/>
          </w:divBdr>
        </w:div>
        <w:div w:id="1041054184">
          <w:marLeft w:val="0"/>
          <w:marRight w:val="0"/>
          <w:marTop w:val="0"/>
          <w:marBottom w:val="0"/>
          <w:divBdr>
            <w:top w:val="none" w:sz="0" w:space="0" w:color="auto"/>
            <w:left w:val="none" w:sz="0" w:space="0" w:color="auto"/>
            <w:bottom w:val="none" w:sz="0" w:space="0" w:color="auto"/>
            <w:right w:val="none" w:sz="0" w:space="0" w:color="auto"/>
          </w:divBdr>
        </w:div>
        <w:div w:id="184945012">
          <w:marLeft w:val="0"/>
          <w:marRight w:val="0"/>
          <w:marTop w:val="0"/>
          <w:marBottom w:val="0"/>
          <w:divBdr>
            <w:top w:val="none" w:sz="0" w:space="0" w:color="auto"/>
            <w:left w:val="none" w:sz="0" w:space="0" w:color="auto"/>
            <w:bottom w:val="none" w:sz="0" w:space="0" w:color="auto"/>
            <w:right w:val="none" w:sz="0" w:space="0" w:color="auto"/>
          </w:divBdr>
        </w:div>
        <w:div w:id="946234991">
          <w:marLeft w:val="0"/>
          <w:marRight w:val="0"/>
          <w:marTop w:val="0"/>
          <w:marBottom w:val="0"/>
          <w:divBdr>
            <w:top w:val="none" w:sz="0" w:space="0" w:color="auto"/>
            <w:left w:val="none" w:sz="0" w:space="0" w:color="auto"/>
            <w:bottom w:val="none" w:sz="0" w:space="0" w:color="auto"/>
            <w:right w:val="none" w:sz="0" w:space="0" w:color="auto"/>
          </w:divBdr>
        </w:div>
        <w:div w:id="1283003542">
          <w:marLeft w:val="0"/>
          <w:marRight w:val="0"/>
          <w:marTop w:val="0"/>
          <w:marBottom w:val="0"/>
          <w:divBdr>
            <w:top w:val="none" w:sz="0" w:space="0" w:color="auto"/>
            <w:left w:val="none" w:sz="0" w:space="0" w:color="auto"/>
            <w:bottom w:val="none" w:sz="0" w:space="0" w:color="auto"/>
            <w:right w:val="none" w:sz="0" w:space="0" w:color="auto"/>
          </w:divBdr>
        </w:div>
        <w:div w:id="1455714588">
          <w:marLeft w:val="0"/>
          <w:marRight w:val="0"/>
          <w:marTop w:val="0"/>
          <w:marBottom w:val="0"/>
          <w:divBdr>
            <w:top w:val="none" w:sz="0" w:space="0" w:color="auto"/>
            <w:left w:val="none" w:sz="0" w:space="0" w:color="auto"/>
            <w:bottom w:val="none" w:sz="0" w:space="0" w:color="auto"/>
            <w:right w:val="none" w:sz="0" w:space="0" w:color="auto"/>
          </w:divBdr>
        </w:div>
        <w:div w:id="1505629465">
          <w:marLeft w:val="0"/>
          <w:marRight w:val="0"/>
          <w:marTop w:val="0"/>
          <w:marBottom w:val="0"/>
          <w:divBdr>
            <w:top w:val="none" w:sz="0" w:space="0" w:color="auto"/>
            <w:left w:val="none" w:sz="0" w:space="0" w:color="auto"/>
            <w:bottom w:val="none" w:sz="0" w:space="0" w:color="auto"/>
            <w:right w:val="none" w:sz="0" w:space="0" w:color="auto"/>
          </w:divBdr>
        </w:div>
        <w:div w:id="1698895079">
          <w:marLeft w:val="0"/>
          <w:marRight w:val="0"/>
          <w:marTop w:val="0"/>
          <w:marBottom w:val="0"/>
          <w:divBdr>
            <w:top w:val="none" w:sz="0" w:space="0" w:color="auto"/>
            <w:left w:val="none" w:sz="0" w:space="0" w:color="auto"/>
            <w:bottom w:val="none" w:sz="0" w:space="0" w:color="auto"/>
            <w:right w:val="none" w:sz="0" w:space="0" w:color="auto"/>
          </w:divBdr>
        </w:div>
        <w:div w:id="1628855840">
          <w:marLeft w:val="0"/>
          <w:marRight w:val="0"/>
          <w:marTop w:val="0"/>
          <w:marBottom w:val="0"/>
          <w:divBdr>
            <w:top w:val="none" w:sz="0" w:space="0" w:color="auto"/>
            <w:left w:val="none" w:sz="0" w:space="0" w:color="auto"/>
            <w:bottom w:val="none" w:sz="0" w:space="0" w:color="auto"/>
            <w:right w:val="none" w:sz="0" w:space="0" w:color="auto"/>
          </w:divBdr>
        </w:div>
        <w:div w:id="553271363">
          <w:marLeft w:val="0"/>
          <w:marRight w:val="0"/>
          <w:marTop w:val="0"/>
          <w:marBottom w:val="0"/>
          <w:divBdr>
            <w:top w:val="none" w:sz="0" w:space="0" w:color="auto"/>
            <w:left w:val="none" w:sz="0" w:space="0" w:color="auto"/>
            <w:bottom w:val="none" w:sz="0" w:space="0" w:color="auto"/>
            <w:right w:val="none" w:sz="0" w:space="0" w:color="auto"/>
          </w:divBdr>
        </w:div>
        <w:div w:id="1760711308">
          <w:marLeft w:val="0"/>
          <w:marRight w:val="0"/>
          <w:marTop w:val="0"/>
          <w:marBottom w:val="0"/>
          <w:divBdr>
            <w:top w:val="none" w:sz="0" w:space="0" w:color="auto"/>
            <w:left w:val="none" w:sz="0" w:space="0" w:color="auto"/>
            <w:bottom w:val="none" w:sz="0" w:space="0" w:color="auto"/>
            <w:right w:val="none" w:sz="0" w:space="0" w:color="auto"/>
          </w:divBdr>
        </w:div>
        <w:div w:id="1526284347">
          <w:marLeft w:val="0"/>
          <w:marRight w:val="0"/>
          <w:marTop w:val="0"/>
          <w:marBottom w:val="0"/>
          <w:divBdr>
            <w:top w:val="none" w:sz="0" w:space="0" w:color="auto"/>
            <w:left w:val="none" w:sz="0" w:space="0" w:color="auto"/>
            <w:bottom w:val="none" w:sz="0" w:space="0" w:color="auto"/>
            <w:right w:val="none" w:sz="0" w:space="0" w:color="auto"/>
          </w:divBdr>
        </w:div>
        <w:div w:id="1061715577">
          <w:marLeft w:val="0"/>
          <w:marRight w:val="0"/>
          <w:marTop w:val="0"/>
          <w:marBottom w:val="0"/>
          <w:divBdr>
            <w:top w:val="none" w:sz="0" w:space="0" w:color="auto"/>
            <w:left w:val="none" w:sz="0" w:space="0" w:color="auto"/>
            <w:bottom w:val="none" w:sz="0" w:space="0" w:color="auto"/>
            <w:right w:val="none" w:sz="0" w:space="0" w:color="auto"/>
          </w:divBdr>
        </w:div>
        <w:div w:id="170024853">
          <w:marLeft w:val="0"/>
          <w:marRight w:val="0"/>
          <w:marTop w:val="0"/>
          <w:marBottom w:val="0"/>
          <w:divBdr>
            <w:top w:val="none" w:sz="0" w:space="0" w:color="auto"/>
            <w:left w:val="none" w:sz="0" w:space="0" w:color="auto"/>
            <w:bottom w:val="none" w:sz="0" w:space="0" w:color="auto"/>
            <w:right w:val="none" w:sz="0" w:space="0" w:color="auto"/>
          </w:divBdr>
        </w:div>
        <w:div w:id="1957370598">
          <w:marLeft w:val="0"/>
          <w:marRight w:val="0"/>
          <w:marTop w:val="0"/>
          <w:marBottom w:val="0"/>
          <w:divBdr>
            <w:top w:val="none" w:sz="0" w:space="0" w:color="auto"/>
            <w:left w:val="none" w:sz="0" w:space="0" w:color="auto"/>
            <w:bottom w:val="none" w:sz="0" w:space="0" w:color="auto"/>
            <w:right w:val="none" w:sz="0" w:space="0" w:color="auto"/>
          </w:divBdr>
        </w:div>
        <w:div w:id="136266897">
          <w:marLeft w:val="0"/>
          <w:marRight w:val="0"/>
          <w:marTop w:val="0"/>
          <w:marBottom w:val="0"/>
          <w:divBdr>
            <w:top w:val="none" w:sz="0" w:space="0" w:color="auto"/>
            <w:left w:val="none" w:sz="0" w:space="0" w:color="auto"/>
            <w:bottom w:val="none" w:sz="0" w:space="0" w:color="auto"/>
            <w:right w:val="none" w:sz="0" w:space="0" w:color="auto"/>
          </w:divBdr>
        </w:div>
        <w:div w:id="289215375">
          <w:marLeft w:val="0"/>
          <w:marRight w:val="0"/>
          <w:marTop w:val="0"/>
          <w:marBottom w:val="0"/>
          <w:divBdr>
            <w:top w:val="none" w:sz="0" w:space="0" w:color="auto"/>
            <w:left w:val="none" w:sz="0" w:space="0" w:color="auto"/>
            <w:bottom w:val="none" w:sz="0" w:space="0" w:color="auto"/>
            <w:right w:val="none" w:sz="0" w:space="0" w:color="auto"/>
          </w:divBdr>
        </w:div>
        <w:div w:id="1720401724">
          <w:marLeft w:val="0"/>
          <w:marRight w:val="0"/>
          <w:marTop w:val="0"/>
          <w:marBottom w:val="0"/>
          <w:divBdr>
            <w:top w:val="none" w:sz="0" w:space="0" w:color="auto"/>
            <w:left w:val="none" w:sz="0" w:space="0" w:color="auto"/>
            <w:bottom w:val="none" w:sz="0" w:space="0" w:color="auto"/>
            <w:right w:val="none" w:sz="0" w:space="0" w:color="auto"/>
          </w:divBdr>
        </w:div>
        <w:div w:id="2104913778">
          <w:marLeft w:val="0"/>
          <w:marRight w:val="0"/>
          <w:marTop w:val="0"/>
          <w:marBottom w:val="0"/>
          <w:divBdr>
            <w:top w:val="none" w:sz="0" w:space="0" w:color="auto"/>
            <w:left w:val="none" w:sz="0" w:space="0" w:color="auto"/>
            <w:bottom w:val="none" w:sz="0" w:space="0" w:color="auto"/>
            <w:right w:val="none" w:sz="0" w:space="0" w:color="auto"/>
          </w:divBdr>
        </w:div>
        <w:div w:id="414398645">
          <w:marLeft w:val="0"/>
          <w:marRight w:val="0"/>
          <w:marTop w:val="0"/>
          <w:marBottom w:val="0"/>
          <w:divBdr>
            <w:top w:val="none" w:sz="0" w:space="0" w:color="auto"/>
            <w:left w:val="none" w:sz="0" w:space="0" w:color="auto"/>
            <w:bottom w:val="none" w:sz="0" w:space="0" w:color="auto"/>
            <w:right w:val="none" w:sz="0" w:space="0" w:color="auto"/>
          </w:divBdr>
        </w:div>
        <w:div w:id="485703703">
          <w:marLeft w:val="0"/>
          <w:marRight w:val="0"/>
          <w:marTop w:val="0"/>
          <w:marBottom w:val="0"/>
          <w:divBdr>
            <w:top w:val="none" w:sz="0" w:space="0" w:color="auto"/>
            <w:left w:val="none" w:sz="0" w:space="0" w:color="auto"/>
            <w:bottom w:val="none" w:sz="0" w:space="0" w:color="auto"/>
            <w:right w:val="none" w:sz="0" w:space="0" w:color="auto"/>
          </w:divBdr>
        </w:div>
        <w:div w:id="1082335084">
          <w:marLeft w:val="0"/>
          <w:marRight w:val="0"/>
          <w:marTop w:val="0"/>
          <w:marBottom w:val="0"/>
          <w:divBdr>
            <w:top w:val="none" w:sz="0" w:space="0" w:color="auto"/>
            <w:left w:val="none" w:sz="0" w:space="0" w:color="auto"/>
            <w:bottom w:val="none" w:sz="0" w:space="0" w:color="auto"/>
            <w:right w:val="none" w:sz="0" w:space="0" w:color="auto"/>
          </w:divBdr>
        </w:div>
        <w:div w:id="2005815446">
          <w:marLeft w:val="0"/>
          <w:marRight w:val="0"/>
          <w:marTop w:val="0"/>
          <w:marBottom w:val="0"/>
          <w:divBdr>
            <w:top w:val="none" w:sz="0" w:space="0" w:color="auto"/>
            <w:left w:val="none" w:sz="0" w:space="0" w:color="auto"/>
            <w:bottom w:val="none" w:sz="0" w:space="0" w:color="auto"/>
            <w:right w:val="none" w:sz="0" w:space="0" w:color="auto"/>
          </w:divBdr>
        </w:div>
        <w:div w:id="409470826">
          <w:marLeft w:val="0"/>
          <w:marRight w:val="0"/>
          <w:marTop w:val="0"/>
          <w:marBottom w:val="0"/>
          <w:divBdr>
            <w:top w:val="none" w:sz="0" w:space="0" w:color="auto"/>
            <w:left w:val="none" w:sz="0" w:space="0" w:color="auto"/>
            <w:bottom w:val="none" w:sz="0" w:space="0" w:color="auto"/>
            <w:right w:val="none" w:sz="0" w:space="0" w:color="auto"/>
          </w:divBdr>
        </w:div>
        <w:div w:id="149489360">
          <w:marLeft w:val="0"/>
          <w:marRight w:val="0"/>
          <w:marTop w:val="0"/>
          <w:marBottom w:val="0"/>
          <w:divBdr>
            <w:top w:val="none" w:sz="0" w:space="0" w:color="auto"/>
            <w:left w:val="none" w:sz="0" w:space="0" w:color="auto"/>
            <w:bottom w:val="none" w:sz="0" w:space="0" w:color="auto"/>
            <w:right w:val="none" w:sz="0" w:space="0" w:color="auto"/>
          </w:divBdr>
        </w:div>
        <w:div w:id="1405033864">
          <w:marLeft w:val="0"/>
          <w:marRight w:val="0"/>
          <w:marTop w:val="0"/>
          <w:marBottom w:val="0"/>
          <w:divBdr>
            <w:top w:val="none" w:sz="0" w:space="0" w:color="auto"/>
            <w:left w:val="none" w:sz="0" w:space="0" w:color="auto"/>
            <w:bottom w:val="none" w:sz="0" w:space="0" w:color="auto"/>
            <w:right w:val="none" w:sz="0" w:space="0" w:color="auto"/>
          </w:divBdr>
        </w:div>
        <w:div w:id="209809585">
          <w:marLeft w:val="0"/>
          <w:marRight w:val="0"/>
          <w:marTop w:val="0"/>
          <w:marBottom w:val="0"/>
          <w:divBdr>
            <w:top w:val="none" w:sz="0" w:space="0" w:color="auto"/>
            <w:left w:val="none" w:sz="0" w:space="0" w:color="auto"/>
            <w:bottom w:val="none" w:sz="0" w:space="0" w:color="auto"/>
            <w:right w:val="none" w:sz="0" w:space="0" w:color="auto"/>
          </w:divBdr>
        </w:div>
        <w:div w:id="1855607322">
          <w:marLeft w:val="0"/>
          <w:marRight w:val="0"/>
          <w:marTop w:val="0"/>
          <w:marBottom w:val="0"/>
          <w:divBdr>
            <w:top w:val="none" w:sz="0" w:space="0" w:color="auto"/>
            <w:left w:val="none" w:sz="0" w:space="0" w:color="auto"/>
            <w:bottom w:val="none" w:sz="0" w:space="0" w:color="auto"/>
            <w:right w:val="none" w:sz="0" w:space="0" w:color="auto"/>
          </w:divBdr>
        </w:div>
        <w:div w:id="1623611539">
          <w:marLeft w:val="0"/>
          <w:marRight w:val="0"/>
          <w:marTop w:val="0"/>
          <w:marBottom w:val="0"/>
          <w:divBdr>
            <w:top w:val="none" w:sz="0" w:space="0" w:color="auto"/>
            <w:left w:val="none" w:sz="0" w:space="0" w:color="auto"/>
            <w:bottom w:val="none" w:sz="0" w:space="0" w:color="auto"/>
            <w:right w:val="none" w:sz="0" w:space="0" w:color="auto"/>
          </w:divBdr>
        </w:div>
        <w:div w:id="624194659">
          <w:marLeft w:val="0"/>
          <w:marRight w:val="0"/>
          <w:marTop w:val="0"/>
          <w:marBottom w:val="0"/>
          <w:divBdr>
            <w:top w:val="none" w:sz="0" w:space="0" w:color="auto"/>
            <w:left w:val="none" w:sz="0" w:space="0" w:color="auto"/>
            <w:bottom w:val="none" w:sz="0" w:space="0" w:color="auto"/>
            <w:right w:val="none" w:sz="0" w:space="0" w:color="auto"/>
          </w:divBdr>
        </w:div>
        <w:div w:id="577136550">
          <w:marLeft w:val="0"/>
          <w:marRight w:val="0"/>
          <w:marTop w:val="0"/>
          <w:marBottom w:val="0"/>
          <w:divBdr>
            <w:top w:val="none" w:sz="0" w:space="0" w:color="auto"/>
            <w:left w:val="none" w:sz="0" w:space="0" w:color="auto"/>
            <w:bottom w:val="none" w:sz="0" w:space="0" w:color="auto"/>
            <w:right w:val="none" w:sz="0" w:space="0" w:color="auto"/>
          </w:divBdr>
        </w:div>
        <w:div w:id="1867867243">
          <w:marLeft w:val="0"/>
          <w:marRight w:val="0"/>
          <w:marTop w:val="0"/>
          <w:marBottom w:val="0"/>
          <w:divBdr>
            <w:top w:val="none" w:sz="0" w:space="0" w:color="auto"/>
            <w:left w:val="none" w:sz="0" w:space="0" w:color="auto"/>
            <w:bottom w:val="none" w:sz="0" w:space="0" w:color="auto"/>
            <w:right w:val="none" w:sz="0" w:space="0" w:color="auto"/>
          </w:divBdr>
        </w:div>
        <w:div w:id="227569343">
          <w:marLeft w:val="0"/>
          <w:marRight w:val="0"/>
          <w:marTop w:val="0"/>
          <w:marBottom w:val="0"/>
          <w:divBdr>
            <w:top w:val="none" w:sz="0" w:space="0" w:color="auto"/>
            <w:left w:val="none" w:sz="0" w:space="0" w:color="auto"/>
            <w:bottom w:val="none" w:sz="0" w:space="0" w:color="auto"/>
            <w:right w:val="none" w:sz="0" w:space="0" w:color="auto"/>
          </w:divBdr>
        </w:div>
        <w:div w:id="1334915437">
          <w:marLeft w:val="0"/>
          <w:marRight w:val="0"/>
          <w:marTop w:val="0"/>
          <w:marBottom w:val="0"/>
          <w:divBdr>
            <w:top w:val="none" w:sz="0" w:space="0" w:color="auto"/>
            <w:left w:val="none" w:sz="0" w:space="0" w:color="auto"/>
            <w:bottom w:val="none" w:sz="0" w:space="0" w:color="auto"/>
            <w:right w:val="none" w:sz="0" w:space="0" w:color="auto"/>
          </w:divBdr>
        </w:div>
        <w:div w:id="761029102">
          <w:marLeft w:val="0"/>
          <w:marRight w:val="0"/>
          <w:marTop w:val="0"/>
          <w:marBottom w:val="0"/>
          <w:divBdr>
            <w:top w:val="none" w:sz="0" w:space="0" w:color="auto"/>
            <w:left w:val="none" w:sz="0" w:space="0" w:color="auto"/>
            <w:bottom w:val="none" w:sz="0" w:space="0" w:color="auto"/>
            <w:right w:val="none" w:sz="0" w:space="0" w:color="auto"/>
          </w:divBdr>
        </w:div>
        <w:div w:id="523522926">
          <w:marLeft w:val="0"/>
          <w:marRight w:val="0"/>
          <w:marTop w:val="0"/>
          <w:marBottom w:val="0"/>
          <w:divBdr>
            <w:top w:val="none" w:sz="0" w:space="0" w:color="auto"/>
            <w:left w:val="none" w:sz="0" w:space="0" w:color="auto"/>
            <w:bottom w:val="none" w:sz="0" w:space="0" w:color="auto"/>
            <w:right w:val="none" w:sz="0" w:space="0" w:color="auto"/>
          </w:divBdr>
        </w:div>
        <w:div w:id="1291715152">
          <w:marLeft w:val="0"/>
          <w:marRight w:val="0"/>
          <w:marTop w:val="0"/>
          <w:marBottom w:val="0"/>
          <w:divBdr>
            <w:top w:val="none" w:sz="0" w:space="0" w:color="auto"/>
            <w:left w:val="none" w:sz="0" w:space="0" w:color="auto"/>
            <w:bottom w:val="none" w:sz="0" w:space="0" w:color="auto"/>
            <w:right w:val="none" w:sz="0" w:space="0" w:color="auto"/>
          </w:divBdr>
        </w:div>
        <w:div w:id="1147164506">
          <w:marLeft w:val="0"/>
          <w:marRight w:val="0"/>
          <w:marTop w:val="0"/>
          <w:marBottom w:val="0"/>
          <w:divBdr>
            <w:top w:val="none" w:sz="0" w:space="0" w:color="auto"/>
            <w:left w:val="none" w:sz="0" w:space="0" w:color="auto"/>
            <w:bottom w:val="none" w:sz="0" w:space="0" w:color="auto"/>
            <w:right w:val="none" w:sz="0" w:space="0" w:color="auto"/>
          </w:divBdr>
        </w:div>
        <w:div w:id="773865262">
          <w:marLeft w:val="0"/>
          <w:marRight w:val="0"/>
          <w:marTop w:val="0"/>
          <w:marBottom w:val="0"/>
          <w:divBdr>
            <w:top w:val="none" w:sz="0" w:space="0" w:color="auto"/>
            <w:left w:val="none" w:sz="0" w:space="0" w:color="auto"/>
            <w:bottom w:val="none" w:sz="0" w:space="0" w:color="auto"/>
            <w:right w:val="none" w:sz="0" w:space="0" w:color="auto"/>
          </w:divBdr>
        </w:div>
        <w:div w:id="1600874251">
          <w:marLeft w:val="0"/>
          <w:marRight w:val="0"/>
          <w:marTop w:val="0"/>
          <w:marBottom w:val="0"/>
          <w:divBdr>
            <w:top w:val="none" w:sz="0" w:space="0" w:color="auto"/>
            <w:left w:val="none" w:sz="0" w:space="0" w:color="auto"/>
            <w:bottom w:val="none" w:sz="0" w:space="0" w:color="auto"/>
            <w:right w:val="none" w:sz="0" w:space="0" w:color="auto"/>
          </w:divBdr>
        </w:div>
        <w:div w:id="693922772">
          <w:marLeft w:val="0"/>
          <w:marRight w:val="0"/>
          <w:marTop w:val="0"/>
          <w:marBottom w:val="0"/>
          <w:divBdr>
            <w:top w:val="none" w:sz="0" w:space="0" w:color="auto"/>
            <w:left w:val="none" w:sz="0" w:space="0" w:color="auto"/>
            <w:bottom w:val="none" w:sz="0" w:space="0" w:color="auto"/>
            <w:right w:val="none" w:sz="0" w:space="0" w:color="auto"/>
          </w:divBdr>
        </w:div>
        <w:div w:id="1091505005">
          <w:marLeft w:val="0"/>
          <w:marRight w:val="0"/>
          <w:marTop w:val="0"/>
          <w:marBottom w:val="0"/>
          <w:divBdr>
            <w:top w:val="none" w:sz="0" w:space="0" w:color="auto"/>
            <w:left w:val="none" w:sz="0" w:space="0" w:color="auto"/>
            <w:bottom w:val="none" w:sz="0" w:space="0" w:color="auto"/>
            <w:right w:val="none" w:sz="0" w:space="0" w:color="auto"/>
          </w:divBdr>
        </w:div>
        <w:div w:id="1685864461">
          <w:marLeft w:val="0"/>
          <w:marRight w:val="0"/>
          <w:marTop w:val="0"/>
          <w:marBottom w:val="0"/>
          <w:divBdr>
            <w:top w:val="none" w:sz="0" w:space="0" w:color="auto"/>
            <w:left w:val="none" w:sz="0" w:space="0" w:color="auto"/>
            <w:bottom w:val="none" w:sz="0" w:space="0" w:color="auto"/>
            <w:right w:val="none" w:sz="0" w:space="0" w:color="auto"/>
          </w:divBdr>
        </w:div>
        <w:div w:id="1423915203">
          <w:marLeft w:val="0"/>
          <w:marRight w:val="0"/>
          <w:marTop w:val="0"/>
          <w:marBottom w:val="0"/>
          <w:divBdr>
            <w:top w:val="none" w:sz="0" w:space="0" w:color="auto"/>
            <w:left w:val="none" w:sz="0" w:space="0" w:color="auto"/>
            <w:bottom w:val="none" w:sz="0" w:space="0" w:color="auto"/>
            <w:right w:val="none" w:sz="0" w:space="0" w:color="auto"/>
          </w:divBdr>
        </w:div>
        <w:div w:id="416750660">
          <w:marLeft w:val="0"/>
          <w:marRight w:val="0"/>
          <w:marTop w:val="0"/>
          <w:marBottom w:val="0"/>
          <w:divBdr>
            <w:top w:val="none" w:sz="0" w:space="0" w:color="auto"/>
            <w:left w:val="none" w:sz="0" w:space="0" w:color="auto"/>
            <w:bottom w:val="none" w:sz="0" w:space="0" w:color="auto"/>
            <w:right w:val="none" w:sz="0" w:space="0" w:color="auto"/>
          </w:divBdr>
        </w:div>
        <w:div w:id="1621254232">
          <w:marLeft w:val="0"/>
          <w:marRight w:val="0"/>
          <w:marTop w:val="0"/>
          <w:marBottom w:val="0"/>
          <w:divBdr>
            <w:top w:val="none" w:sz="0" w:space="0" w:color="auto"/>
            <w:left w:val="none" w:sz="0" w:space="0" w:color="auto"/>
            <w:bottom w:val="none" w:sz="0" w:space="0" w:color="auto"/>
            <w:right w:val="none" w:sz="0" w:space="0" w:color="auto"/>
          </w:divBdr>
        </w:div>
        <w:div w:id="743988959">
          <w:marLeft w:val="0"/>
          <w:marRight w:val="0"/>
          <w:marTop w:val="0"/>
          <w:marBottom w:val="0"/>
          <w:divBdr>
            <w:top w:val="none" w:sz="0" w:space="0" w:color="auto"/>
            <w:left w:val="none" w:sz="0" w:space="0" w:color="auto"/>
            <w:bottom w:val="none" w:sz="0" w:space="0" w:color="auto"/>
            <w:right w:val="none" w:sz="0" w:space="0" w:color="auto"/>
          </w:divBdr>
        </w:div>
        <w:div w:id="612053487">
          <w:marLeft w:val="0"/>
          <w:marRight w:val="0"/>
          <w:marTop w:val="0"/>
          <w:marBottom w:val="0"/>
          <w:divBdr>
            <w:top w:val="none" w:sz="0" w:space="0" w:color="auto"/>
            <w:left w:val="none" w:sz="0" w:space="0" w:color="auto"/>
            <w:bottom w:val="none" w:sz="0" w:space="0" w:color="auto"/>
            <w:right w:val="none" w:sz="0" w:space="0" w:color="auto"/>
          </w:divBdr>
        </w:div>
        <w:div w:id="945189798">
          <w:marLeft w:val="0"/>
          <w:marRight w:val="0"/>
          <w:marTop w:val="0"/>
          <w:marBottom w:val="0"/>
          <w:divBdr>
            <w:top w:val="none" w:sz="0" w:space="0" w:color="auto"/>
            <w:left w:val="none" w:sz="0" w:space="0" w:color="auto"/>
            <w:bottom w:val="none" w:sz="0" w:space="0" w:color="auto"/>
            <w:right w:val="none" w:sz="0" w:space="0" w:color="auto"/>
          </w:divBdr>
        </w:div>
        <w:div w:id="1341350990">
          <w:marLeft w:val="0"/>
          <w:marRight w:val="0"/>
          <w:marTop w:val="0"/>
          <w:marBottom w:val="0"/>
          <w:divBdr>
            <w:top w:val="none" w:sz="0" w:space="0" w:color="auto"/>
            <w:left w:val="none" w:sz="0" w:space="0" w:color="auto"/>
            <w:bottom w:val="none" w:sz="0" w:space="0" w:color="auto"/>
            <w:right w:val="none" w:sz="0" w:space="0" w:color="auto"/>
          </w:divBdr>
        </w:div>
        <w:div w:id="395468574">
          <w:marLeft w:val="0"/>
          <w:marRight w:val="0"/>
          <w:marTop w:val="0"/>
          <w:marBottom w:val="0"/>
          <w:divBdr>
            <w:top w:val="none" w:sz="0" w:space="0" w:color="auto"/>
            <w:left w:val="none" w:sz="0" w:space="0" w:color="auto"/>
            <w:bottom w:val="none" w:sz="0" w:space="0" w:color="auto"/>
            <w:right w:val="none" w:sz="0" w:space="0" w:color="auto"/>
          </w:divBdr>
        </w:div>
        <w:div w:id="545723410">
          <w:marLeft w:val="0"/>
          <w:marRight w:val="0"/>
          <w:marTop w:val="0"/>
          <w:marBottom w:val="0"/>
          <w:divBdr>
            <w:top w:val="none" w:sz="0" w:space="0" w:color="auto"/>
            <w:left w:val="none" w:sz="0" w:space="0" w:color="auto"/>
            <w:bottom w:val="none" w:sz="0" w:space="0" w:color="auto"/>
            <w:right w:val="none" w:sz="0" w:space="0" w:color="auto"/>
          </w:divBdr>
        </w:div>
        <w:div w:id="377097154">
          <w:marLeft w:val="0"/>
          <w:marRight w:val="0"/>
          <w:marTop w:val="0"/>
          <w:marBottom w:val="0"/>
          <w:divBdr>
            <w:top w:val="none" w:sz="0" w:space="0" w:color="auto"/>
            <w:left w:val="none" w:sz="0" w:space="0" w:color="auto"/>
            <w:bottom w:val="none" w:sz="0" w:space="0" w:color="auto"/>
            <w:right w:val="none" w:sz="0" w:space="0" w:color="auto"/>
          </w:divBdr>
        </w:div>
        <w:div w:id="174803613">
          <w:marLeft w:val="0"/>
          <w:marRight w:val="0"/>
          <w:marTop w:val="0"/>
          <w:marBottom w:val="0"/>
          <w:divBdr>
            <w:top w:val="none" w:sz="0" w:space="0" w:color="auto"/>
            <w:left w:val="none" w:sz="0" w:space="0" w:color="auto"/>
            <w:bottom w:val="none" w:sz="0" w:space="0" w:color="auto"/>
            <w:right w:val="none" w:sz="0" w:space="0" w:color="auto"/>
          </w:divBdr>
        </w:div>
        <w:div w:id="176583772">
          <w:marLeft w:val="0"/>
          <w:marRight w:val="0"/>
          <w:marTop w:val="0"/>
          <w:marBottom w:val="0"/>
          <w:divBdr>
            <w:top w:val="none" w:sz="0" w:space="0" w:color="auto"/>
            <w:left w:val="none" w:sz="0" w:space="0" w:color="auto"/>
            <w:bottom w:val="none" w:sz="0" w:space="0" w:color="auto"/>
            <w:right w:val="none" w:sz="0" w:space="0" w:color="auto"/>
          </w:divBdr>
        </w:div>
        <w:div w:id="618102690">
          <w:marLeft w:val="0"/>
          <w:marRight w:val="0"/>
          <w:marTop w:val="0"/>
          <w:marBottom w:val="0"/>
          <w:divBdr>
            <w:top w:val="none" w:sz="0" w:space="0" w:color="auto"/>
            <w:left w:val="none" w:sz="0" w:space="0" w:color="auto"/>
            <w:bottom w:val="none" w:sz="0" w:space="0" w:color="auto"/>
            <w:right w:val="none" w:sz="0" w:space="0" w:color="auto"/>
          </w:divBdr>
        </w:div>
        <w:div w:id="216547764">
          <w:marLeft w:val="0"/>
          <w:marRight w:val="0"/>
          <w:marTop w:val="0"/>
          <w:marBottom w:val="0"/>
          <w:divBdr>
            <w:top w:val="none" w:sz="0" w:space="0" w:color="auto"/>
            <w:left w:val="none" w:sz="0" w:space="0" w:color="auto"/>
            <w:bottom w:val="none" w:sz="0" w:space="0" w:color="auto"/>
            <w:right w:val="none" w:sz="0" w:space="0" w:color="auto"/>
          </w:divBdr>
        </w:div>
        <w:div w:id="1078751819">
          <w:marLeft w:val="0"/>
          <w:marRight w:val="0"/>
          <w:marTop w:val="0"/>
          <w:marBottom w:val="0"/>
          <w:divBdr>
            <w:top w:val="none" w:sz="0" w:space="0" w:color="auto"/>
            <w:left w:val="none" w:sz="0" w:space="0" w:color="auto"/>
            <w:bottom w:val="none" w:sz="0" w:space="0" w:color="auto"/>
            <w:right w:val="none" w:sz="0" w:space="0" w:color="auto"/>
          </w:divBdr>
        </w:div>
        <w:div w:id="1404833743">
          <w:marLeft w:val="0"/>
          <w:marRight w:val="0"/>
          <w:marTop w:val="0"/>
          <w:marBottom w:val="0"/>
          <w:divBdr>
            <w:top w:val="none" w:sz="0" w:space="0" w:color="auto"/>
            <w:left w:val="none" w:sz="0" w:space="0" w:color="auto"/>
            <w:bottom w:val="none" w:sz="0" w:space="0" w:color="auto"/>
            <w:right w:val="none" w:sz="0" w:space="0" w:color="auto"/>
          </w:divBdr>
        </w:div>
        <w:div w:id="1916547516">
          <w:marLeft w:val="0"/>
          <w:marRight w:val="0"/>
          <w:marTop w:val="0"/>
          <w:marBottom w:val="0"/>
          <w:divBdr>
            <w:top w:val="none" w:sz="0" w:space="0" w:color="auto"/>
            <w:left w:val="none" w:sz="0" w:space="0" w:color="auto"/>
            <w:bottom w:val="none" w:sz="0" w:space="0" w:color="auto"/>
            <w:right w:val="none" w:sz="0" w:space="0" w:color="auto"/>
          </w:divBdr>
        </w:div>
        <w:div w:id="496310236">
          <w:marLeft w:val="0"/>
          <w:marRight w:val="0"/>
          <w:marTop w:val="0"/>
          <w:marBottom w:val="0"/>
          <w:divBdr>
            <w:top w:val="none" w:sz="0" w:space="0" w:color="auto"/>
            <w:left w:val="none" w:sz="0" w:space="0" w:color="auto"/>
            <w:bottom w:val="none" w:sz="0" w:space="0" w:color="auto"/>
            <w:right w:val="none" w:sz="0" w:space="0" w:color="auto"/>
          </w:divBdr>
        </w:div>
        <w:div w:id="1963803253">
          <w:marLeft w:val="0"/>
          <w:marRight w:val="0"/>
          <w:marTop w:val="0"/>
          <w:marBottom w:val="0"/>
          <w:divBdr>
            <w:top w:val="none" w:sz="0" w:space="0" w:color="auto"/>
            <w:left w:val="none" w:sz="0" w:space="0" w:color="auto"/>
            <w:bottom w:val="none" w:sz="0" w:space="0" w:color="auto"/>
            <w:right w:val="none" w:sz="0" w:space="0" w:color="auto"/>
          </w:divBdr>
        </w:div>
        <w:div w:id="356857911">
          <w:marLeft w:val="0"/>
          <w:marRight w:val="0"/>
          <w:marTop w:val="0"/>
          <w:marBottom w:val="0"/>
          <w:divBdr>
            <w:top w:val="none" w:sz="0" w:space="0" w:color="auto"/>
            <w:left w:val="none" w:sz="0" w:space="0" w:color="auto"/>
            <w:bottom w:val="none" w:sz="0" w:space="0" w:color="auto"/>
            <w:right w:val="none" w:sz="0" w:space="0" w:color="auto"/>
          </w:divBdr>
        </w:div>
        <w:div w:id="1002732433">
          <w:marLeft w:val="0"/>
          <w:marRight w:val="0"/>
          <w:marTop w:val="0"/>
          <w:marBottom w:val="0"/>
          <w:divBdr>
            <w:top w:val="none" w:sz="0" w:space="0" w:color="auto"/>
            <w:left w:val="none" w:sz="0" w:space="0" w:color="auto"/>
            <w:bottom w:val="none" w:sz="0" w:space="0" w:color="auto"/>
            <w:right w:val="none" w:sz="0" w:space="0" w:color="auto"/>
          </w:divBdr>
        </w:div>
        <w:div w:id="81731842">
          <w:marLeft w:val="0"/>
          <w:marRight w:val="0"/>
          <w:marTop w:val="0"/>
          <w:marBottom w:val="0"/>
          <w:divBdr>
            <w:top w:val="none" w:sz="0" w:space="0" w:color="auto"/>
            <w:left w:val="none" w:sz="0" w:space="0" w:color="auto"/>
            <w:bottom w:val="none" w:sz="0" w:space="0" w:color="auto"/>
            <w:right w:val="none" w:sz="0" w:space="0" w:color="auto"/>
          </w:divBdr>
        </w:div>
        <w:div w:id="1690176557">
          <w:marLeft w:val="0"/>
          <w:marRight w:val="0"/>
          <w:marTop w:val="0"/>
          <w:marBottom w:val="0"/>
          <w:divBdr>
            <w:top w:val="none" w:sz="0" w:space="0" w:color="auto"/>
            <w:left w:val="none" w:sz="0" w:space="0" w:color="auto"/>
            <w:bottom w:val="none" w:sz="0" w:space="0" w:color="auto"/>
            <w:right w:val="none" w:sz="0" w:space="0" w:color="auto"/>
          </w:divBdr>
        </w:div>
        <w:div w:id="669064534">
          <w:marLeft w:val="0"/>
          <w:marRight w:val="0"/>
          <w:marTop w:val="0"/>
          <w:marBottom w:val="0"/>
          <w:divBdr>
            <w:top w:val="none" w:sz="0" w:space="0" w:color="auto"/>
            <w:left w:val="none" w:sz="0" w:space="0" w:color="auto"/>
            <w:bottom w:val="none" w:sz="0" w:space="0" w:color="auto"/>
            <w:right w:val="none" w:sz="0" w:space="0" w:color="auto"/>
          </w:divBdr>
        </w:div>
        <w:div w:id="2101372210">
          <w:marLeft w:val="0"/>
          <w:marRight w:val="0"/>
          <w:marTop w:val="0"/>
          <w:marBottom w:val="0"/>
          <w:divBdr>
            <w:top w:val="none" w:sz="0" w:space="0" w:color="auto"/>
            <w:left w:val="none" w:sz="0" w:space="0" w:color="auto"/>
            <w:bottom w:val="none" w:sz="0" w:space="0" w:color="auto"/>
            <w:right w:val="none" w:sz="0" w:space="0" w:color="auto"/>
          </w:divBdr>
        </w:div>
        <w:div w:id="1532912686">
          <w:marLeft w:val="0"/>
          <w:marRight w:val="0"/>
          <w:marTop w:val="0"/>
          <w:marBottom w:val="0"/>
          <w:divBdr>
            <w:top w:val="none" w:sz="0" w:space="0" w:color="auto"/>
            <w:left w:val="none" w:sz="0" w:space="0" w:color="auto"/>
            <w:bottom w:val="none" w:sz="0" w:space="0" w:color="auto"/>
            <w:right w:val="none" w:sz="0" w:space="0" w:color="auto"/>
          </w:divBdr>
        </w:div>
        <w:div w:id="1661738491">
          <w:marLeft w:val="0"/>
          <w:marRight w:val="0"/>
          <w:marTop w:val="0"/>
          <w:marBottom w:val="0"/>
          <w:divBdr>
            <w:top w:val="none" w:sz="0" w:space="0" w:color="auto"/>
            <w:left w:val="none" w:sz="0" w:space="0" w:color="auto"/>
            <w:bottom w:val="none" w:sz="0" w:space="0" w:color="auto"/>
            <w:right w:val="none" w:sz="0" w:space="0" w:color="auto"/>
          </w:divBdr>
        </w:div>
        <w:div w:id="1051415696">
          <w:marLeft w:val="0"/>
          <w:marRight w:val="0"/>
          <w:marTop w:val="0"/>
          <w:marBottom w:val="0"/>
          <w:divBdr>
            <w:top w:val="none" w:sz="0" w:space="0" w:color="auto"/>
            <w:left w:val="none" w:sz="0" w:space="0" w:color="auto"/>
            <w:bottom w:val="none" w:sz="0" w:space="0" w:color="auto"/>
            <w:right w:val="none" w:sz="0" w:space="0" w:color="auto"/>
          </w:divBdr>
        </w:div>
        <w:div w:id="1163743009">
          <w:marLeft w:val="0"/>
          <w:marRight w:val="0"/>
          <w:marTop w:val="0"/>
          <w:marBottom w:val="0"/>
          <w:divBdr>
            <w:top w:val="none" w:sz="0" w:space="0" w:color="auto"/>
            <w:left w:val="none" w:sz="0" w:space="0" w:color="auto"/>
            <w:bottom w:val="none" w:sz="0" w:space="0" w:color="auto"/>
            <w:right w:val="none" w:sz="0" w:space="0" w:color="auto"/>
          </w:divBdr>
        </w:div>
        <w:div w:id="1343819616">
          <w:marLeft w:val="0"/>
          <w:marRight w:val="0"/>
          <w:marTop w:val="0"/>
          <w:marBottom w:val="0"/>
          <w:divBdr>
            <w:top w:val="none" w:sz="0" w:space="0" w:color="auto"/>
            <w:left w:val="none" w:sz="0" w:space="0" w:color="auto"/>
            <w:bottom w:val="none" w:sz="0" w:space="0" w:color="auto"/>
            <w:right w:val="none" w:sz="0" w:space="0" w:color="auto"/>
          </w:divBdr>
        </w:div>
        <w:div w:id="1650328799">
          <w:marLeft w:val="0"/>
          <w:marRight w:val="0"/>
          <w:marTop w:val="0"/>
          <w:marBottom w:val="0"/>
          <w:divBdr>
            <w:top w:val="none" w:sz="0" w:space="0" w:color="auto"/>
            <w:left w:val="none" w:sz="0" w:space="0" w:color="auto"/>
            <w:bottom w:val="none" w:sz="0" w:space="0" w:color="auto"/>
            <w:right w:val="none" w:sz="0" w:space="0" w:color="auto"/>
          </w:divBdr>
        </w:div>
        <w:div w:id="1920863374">
          <w:marLeft w:val="0"/>
          <w:marRight w:val="0"/>
          <w:marTop w:val="0"/>
          <w:marBottom w:val="0"/>
          <w:divBdr>
            <w:top w:val="none" w:sz="0" w:space="0" w:color="auto"/>
            <w:left w:val="none" w:sz="0" w:space="0" w:color="auto"/>
            <w:bottom w:val="none" w:sz="0" w:space="0" w:color="auto"/>
            <w:right w:val="none" w:sz="0" w:space="0" w:color="auto"/>
          </w:divBdr>
        </w:div>
        <w:div w:id="821896063">
          <w:marLeft w:val="0"/>
          <w:marRight w:val="0"/>
          <w:marTop w:val="0"/>
          <w:marBottom w:val="0"/>
          <w:divBdr>
            <w:top w:val="none" w:sz="0" w:space="0" w:color="auto"/>
            <w:left w:val="none" w:sz="0" w:space="0" w:color="auto"/>
            <w:bottom w:val="none" w:sz="0" w:space="0" w:color="auto"/>
            <w:right w:val="none" w:sz="0" w:space="0" w:color="auto"/>
          </w:divBdr>
        </w:div>
        <w:div w:id="1285775438">
          <w:marLeft w:val="0"/>
          <w:marRight w:val="0"/>
          <w:marTop w:val="0"/>
          <w:marBottom w:val="0"/>
          <w:divBdr>
            <w:top w:val="none" w:sz="0" w:space="0" w:color="auto"/>
            <w:left w:val="none" w:sz="0" w:space="0" w:color="auto"/>
            <w:bottom w:val="none" w:sz="0" w:space="0" w:color="auto"/>
            <w:right w:val="none" w:sz="0" w:space="0" w:color="auto"/>
          </w:divBdr>
        </w:div>
        <w:div w:id="1139375304">
          <w:marLeft w:val="0"/>
          <w:marRight w:val="0"/>
          <w:marTop w:val="0"/>
          <w:marBottom w:val="0"/>
          <w:divBdr>
            <w:top w:val="none" w:sz="0" w:space="0" w:color="auto"/>
            <w:left w:val="none" w:sz="0" w:space="0" w:color="auto"/>
            <w:bottom w:val="none" w:sz="0" w:space="0" w:color="auto"/>
            <w:right w:val="none" w:sz="0" w:space="0" w:color="auto"/>
          </w:divBdr>
        </w:div>
        <w:div w:id="770441884">
          <w:marLeft w:val="0"/>
          <w:marRight w:val="0"/>
          <w:marTop w:val="0"/>
          <w:marBottom w:val="0"/>
          <w:divBdr>
            <w:top w:val="none" w:sz="0" w:space="0" w:color="auto"/>
            <w:left w:val="none" w:sz="0" w:space="0" w:color="auto"/>
            <w:bottom w:val="none" w:sz="0" w:space="0" w:color="auto"/>
            <w:right w:val="none" w:sz="0" w:space="0" w:color="auto"/>
          </w:divBdr>
        </w:div>
        <w:div w:id="431246405">
          <w:marLeft w:val="0"/>
          <w:marRight w:val="0"/>
          <w:marTop w:val="0"/>
          <w:marBottom w:val="0"/>
          <w:divBdr>
            <w:top w:val="none" w:sz="0" w:space="0" w:color="auto"/>
            <w:left w:val="none" w:sz="0" w:space="0" w:color="auto"/>
            <w:bottom w:val="none" w:sz="0" w:space="0" w:color="auto"/>
            <w:right w:val="none" w:sz="0" w:space="0" w:color="auto"/>
          </w:divBdr>
        </w:div>
        <w:div w:id="549151530">
          <w:marLeft w:val="0"/>
          <w:marRight w:val="0"/>
          <w:marTop w:val="0"/>
          <w:marBottom w:val="0"/>
          <w:divBdr>
            <w:top w:val="none" w:sz="0" w:space="0" w:color="auto"/>
            <w:left w:val="none" w:sz="0" w:space="0" w:color="auto"/>
            <w:bottom w:val="none" w:sz="0" w:space="0" w:color="auto"/>
            <w:right w:val="none" w:sz="0" w:space="0" w:color="auto"/>
          </w:divBdr>
        </w:div>
        <w:div w:id="1538005715">
          <w:marLeft w:val="0"/>
          <w:marRight w:val="0"/>
          <w:marTop w:val="0"/>
          <w:marBottom w:val="0"/>
          <w:divBdr>
            <w:top w:val="none" w:sz="0" w:space="0" w:color="auto"/>
            <w:left w:val="none" w:sz="0" w:space="0" w:color="auto"/>
            <w:bottom w:val="none" w:sz="0" w:space="0" w:color="auto"/>
            <w:right w:val="none" w:sz="0" w:space="0" w:color="auto"/>
          </w:divBdr>
        </w:div>
        <w:div w:id="670332073">
          <w:marLeft w:val="0"/>
          <w:marRight w:val="0"/>
          <w:marTop w:val="0"/>
          <w:marBottom w:val="0"/>
          <w:divBdr>
            <w:top w:val="none" w:sz="0" w:space="0" w:color="auto"/>
            <w:left w:val="none" w:sz="0" w:space="0" w:color="auto"/>
            <w:bottom w:val="none" w:sz="0" w:space="0" w:color="auto"/>
            <w:right w:val="none" w:sz="0" w:space="0" w:color="auto"/>
          </w:divBdr>
        </w:div>
        <w:div w:id="290206583">
          <w:marLeft w:val="0"/>
          <w:marRight w:val="0"/>
          <w:marTop w:val="0"/>
          <w:marBottom w:val="0"/>
          <w:divBdr>
            <w:top w:val="none" w:sz="0" w:space="0" w:color="auto"/>
            <w:left w:val="none" w:sz="0" w:space="0" w:color="auto"/>
            <w:bottom w:val="none" w:sz="0" w:space="0" w:color="auto"/>
            <w:right w:val="none" w:sz="0" w:space="0" w:color="auto"/>
          </w:divBdr>
        </w:div>
        <w:div w:id="2132822963">
          <w:marLeft w:val="0"/>
          <w:marRight w:val="0"/>
          <w:marTop w:val="0"/>
          <w:marBottom w:val="0"/>
          <w:divBdr>
            <w:top w:val="none" w:sz="0" w:space="0" w:color="auto"/>
            <w:left w:val="none" w:sz="0" w:space="0" w:color="auto"/>
            <w:bottom w:val="none" w:sz="0" w:space="0" w:color="auto"/>
            <w:right w:val="none" w:sz="0" w:space="0" w:color="auto"/>
          </w:divBdr>
        </w:div>
        <w:div w:id="1057971065">
          <w:marLeft w:val="0"/>
          <w:marRight w:val="0"/>
          <w:marTop w:val="0"/>
          <w:marBottom w:val="0"/>
          <w:divBdr>
            <w:top w:val="none" w:sz="0" w:space="0" w:color="auto"/>
            <w:left w:val="none" w:sz="0" w:space="0" w:color="auto"/>
            <w:bottom w:val="none" w:sz="0" w:space="0" w:color="auto"/>
            <w:right w:val="none" w:sz="0" w:space="0" w:color="auto"/>
          </w:divBdr>
        </w:div>
        <w:div w:id="1119378287">
          <w:marLeft w:val="0"/>
          <w:marRight w:val="0"/>
          <w:marTop w:val="0"/>
          <w:marBottom w:val="0"/>
          <w:divBdr>
            <w:top w:val="none" w:sz="0" w:space="0" w:color="auto"/>
            <w:left w:val="none" w:sz="0" w:space="0" w:color="auto"/>
            <w:bottom w:val="none" w:sz="0" w:space="0" w:color="auto"/>
            <w:right w:val="none" w:sz="0" w:space="0" w:color="auto"/>
          </w:divBdr>
        </w:div>
        <w:div w:id="1738819781">
          <w:marLeft w:val="0"/>
          <w:marRight w:val="0"/>
          <w:marTop w:val="0"/>
          <w:marBottom w:val="0"/>
          <w:divBdr>
            <w:top w:val="none" w:sz="0" w:space="0" w:color="auto"/>
            <w:left w:val="none" w:sz="0" w:space="0" w:color="auto"/>
            <w:bottom w:val="none" w:sz="0" w:space="0" w:color="auto"/>
            <w:right w:val="none" w:sz="0" w:space="0" w:color="auto"/>
          </w:divBdr>
        </w:div>
        <w:div w:id="1086149953">
          <w:marLeft w:val="0"/>
          <w:marRight w:val="0"/>
          <w:marTop w:val="0"/>
          <w:marBottom w:val="0"/>
          <w:divBdr>
            <w:top w:val="none" w:sz="0" w:space="0" w:color="auto"/>
            <w:left w:val="none" w:sz="0" w:space="0" w:color="auto"/>
            <w:bottom w:val="none" w:sz="0" w:space="0" w:color="auto"/>
            <w:right w:val="none" w:sz="0" w:space="0" w:color="auto"/>
          </w:divBdr>
        </w:div>
        <w:div w:id="752705054">
          <w:marLeft w:val="0"/>
          <w:marRight w:val="0"/>
          <w:marTop w:val="0"/>
          <w:marBottom w:val="0"/>
          <w:divBdr>
            <w:top w:val="none" w:sz="0" w:space="0" w:color="auto"/>
            <w:left w:val="none" w:sz="0" w:space="0" w:color="auto"/>
            <w:bottom w:val="none" w:sz="0" w:space="0" w:color="auto"/>
            <w:right w:val="none" w:sz="0" w:space="0" w:color="auto"/>
          </w:divBdr>
        </w:div>
        <w:div w:id="1146701789">
          <w:marLeft w:val="0"/>
          <w:marRight w:val="0"/>
          <w:marTop w:val="0"/>
          <w:marBottom w:val="0"/>
          <w:divBdr>
            <w:top w:val="none" w:sz="0" w:space="0" w:color="auto"/>
            <w:left w:val="none" w:sz="0" w:space="0" w:color="auto"/>
            <w:bottom w:val="none" w:sz="0" w:space="0" w:color="auto"/>
            <w:right w:val="none" w:sz="0" w:space="0" w:color="auto"/>
          </w:divBdr>
        </w:div>
        <w:div w:id="1956866305">
          <w:marLeft w:val="0"/>
          <w:marRight w:val="0"/>
          <w:marTop w:val="0"/>
          <w:marBottom w:val="0"/>
          <w:divBdr>
            <w:top w:val="none" w:sz="0" w:space="0" w:color="auto"/>
            <w:left w:val="none" w:sz="0" w:space="0" w:color="auto"/>
            <w:bottom w:val="none" w:sz="0" w:space="0" w:color="auto"/>
            <w:right w:val="none" w:sz="0" w:space="0" w:color="auto"/>
          </w:divBdr>
        </w:div>
        <w:div w:id="1978996638">
          <w:marLeft w:val="0"/>
          <w:marRight w:val="0"/>
          <w:marTop w:val="0"/>
          <w:marBottom w:val="0"/>
          <w:divBdr>
            <w:top w:val="none" w:sz="0" w:space="0" w:color="auto"/>
            <w:left w:val="none" w:sz="0" w:space="0" w:color="auto"/>
            <w:bottom w:val="none" w:sz="0" w:space="0" w:color="auto"/>
            <w:right w:val="none" w:sz="0" w:space="0" w:color="auto"/>
          </w:divBdr>
        </w:div>
        <w:div w:id="139689546">
          <w:marLeft w:val="0"/>
          <w:marRight w:val="0"/>
          <w:marTop w:val="0"/>
          <w:marBottom w:val="0"/>
          <w:divBdr>
            <w:top w:val="none" w:sz="0" w:space="0" w:color="auto"/>
            <w:left w:val="none" w:sz="0" w:space="0" w:color="auto"/>
            <w:bottom w:val="none" w:sz="0" w:space="0" w:color="auto"/>
            <w:right w:val="none" w:sz="0" w:space="0" w:color="auto"/>
          </w:divBdr>
        </w:div>
        <w:div w:id="138570743">
          <w:marLeft w:val="0"/>
          <w:marRight w:val="0"/>
          <w:marTop w:val="0"/>
          <w:marBottom w:val="0"/>
          <w:divBdr>
            <w:top w:val="none" w:sz="0" w:space="0" w:color="auto"/>
            <w:left w:val="none" w:sz="0" w:space="0" w:color="auto"/>
            <w:bottom w:val="none" w:sz="0" w:space="0" w:color="auto"/>
            <w:right w:val="none" w:sz="0" w:space="0" w:color="auto"/>
          </w:divBdr>
        </w:div>
        <w:div w:id="95684092">
          <w:marLeft w:val="0"/>
          <w:marRight w:val="0"/>
          <w:marTop w:val="0"/>
          <w:marBottom w:val="0"/>
          <w:divBdr>
            <w:top w:val="none" w:sz="0" w:space="0" w:color="auto"/>
            <w:left w:val="none" w:sz="0" w:space="0" w:color="auto"/>
            <w:bottom w:val="none" w:sz="0" w:space="0" w:color="auto"/>
            <w:right w:val="none" w:sz="0" w:space="0" w:color="auto"/>
          </w:divBdr>
        </w:div>
        <w:div w:id="608855735">
          <w:marLeft w:val="0"/>
          <w:marRight w:val="0"/>
          <w:marTop w:val="0"/>
          <w:marBottom w:val="0"/>
          <w:divBdr>
            <w:top w:val="none" w:sz="0" w:space="0" w:color="auto"/>
            <w:left w:val="none" w:sz="0" w:space="0" w:color="auto"/>
            <w:bottom w:val="none" w:sz="0" w:space="0" w:color="auto"/>
            <w:right w:val="none" w:sz="0" w:space="0" w:color="auto"/>
          </w:divBdr>
        </w:div>
        <w:div w:id="695469375">
          <w:marLeft w:val="0"/>
          <w:marRight w:val="0"/>
          <w:marTop w:val="0"/>
          <w:marBottom w:val="0"/>
          <w:divBdr>
            <w:top w:val="none" w:sz="0" w:space="0" w:color="auto"/>
            <w:left w:val="none" w:sz="0" w:space="0" w:color="auto"/>
            <w:bottom w:val="none" w:sz="0" w:space="0" w:color="auto"/>
            <w:right w:val="none" w:sz="0" w:space="0" w:color="auto"/>
          </w:divBdr>
        </w:div>
        <w:div w:id="1452747879">
          <w:marLeft w:val="0"/>
          <w:marRight w:val="0"/>
          <w:marTop w:val="0"/>
          <w:marBottom w:val="0"/>
          <w:divBdr>
            <w:top w:val="none" w:sz="0" w:space="0" w:color="auto"/>
            <w:left w:val="none" w:sz="0" w:space="0" w:color="auto"/>
            <w:bottom w:val="none" w:sz="0" w:space="0" w:color="auto"/>
            <w:right w:val="none" w:sz="0" w:space="0" w:color="auto"/>
          </w:divBdr>
        </w:div>
        <w:div w:id="242644344">
          <w:marLeft w:val="0"/>
          <w:marRight w:val="0"/>
          <w:marTop w:val="0"/>
          <w:marBottom w:val="0"/>
          <w:divBdr>
            <w:top w:val="none" w:sz="0" w:space="0" w:color="auto"/>
            <w:left w:val="none" w:sz="0" w:space="0" w:color="auto"/>
            <w:bottom w:val="none" w:sz="0" w:space="0" w:color="auto"/>
            <w:right w:val="none" w:sz="0" w:space="0" w:color="auto"/>
          </w:divBdr>
        </w:div>
        <w:div w:id="481510168">
          <w:marLeft w:val="0"/>
          <w:marRight w:val="0"/>
          <w:marTop w:val="0"/>
          <w:marBottom w:val="0"/>
          <w:divBdr>
            <w:top w:val="none" w:sz="0" w:space="0" w:color="auto"/>
            <w:left w:val="none" w:sz="0" w:space="0" w:color="auto"/>
            <w:bottom w:val="none" w:sz="0" w:space="0" w:color="auto"/>
            <w:right w:val="none" w:sz="0" w:space="0" w:color="auto"/>
          </w:divBdr>
        </w:div>
        <w:div w:id="151870453">
          <w:marLeft w:val="0"/>
          <w:marRight w:val="0"/>
          <w:marTop w:val="0"/>
          <w:marBottom w:val="0"/>
          <w:divBdr>
            <w:top w:val="none" w:sz="0" w:space="0" w:color="auto"/>
            <w:left w:val="none" w:sz="0" w:space="0" w:color="auto"/>
            <w:bottom w:val="none" w:sz="0" w:space="0" w:color="auto"/>
            <w:right w:val="none" w:sz="0" w:space="0" w:color="auto"/>
          </w:divBdr>
        </w:div>
        <w:div w:id="1475490273">
          <w:marLeft w:val="0"/>
          <w:marRight w:val="0"/>
          <w:marTop w:val="0"/>
          <w:marBottom w:val="0"/>
          <w:divBdr>
            <w:top w:val="none" w:sz="0" w:space="0" w:color="auto"/>
            <w:left w:val="none" w:sz="0" w:space="0" w:color="auto"/>
            <w:bottom w:val="none" w:sz="0" w:space="0" w:color="auto"/>
            <w:right w:val="none" w:sz="0" w:space="0" w:color="auto"/>
          </w:divBdr>
        </w:div>
        <w:div w:id="529029981">
          <w:marLeft w:val="0"/>
          <w:marRight w:val="0"/>
          <w:marTop w:val="0"/>
          <w:marBottom w:val="0"/>
          <w:divBdr>
            <w:top w:val="none" w:sz="0" w:space="0" w:color="auto"/>
            <w:left w:val="none" w:sz="0" w:space="0" w:color="auto"/>
            <w:bottom w:val="none" w:sz="0" w:space="0" w:color="auto"/>
            <w:right w:val="none" w:sz="0" w:space="0" w:color="auto"/>
          </w:divBdr>
        </w:div>
        <w:div w:id="367804732">
          <w:marLeft w:val="0"/>
          <w:marRight w:val="0"/>
          <w:marTop w:val="0"/>
          <w:marBottom w:val="0"/>
          <w:divBdr>
            <w:top w:val="none" w:sz="0" w:space="0" w:color="auto"/>
            <w:left w:val="none" w:sz="0" w:space="0" w:color="auto"/>
            <w:bottom w:val="none" w:sz="0" w:space="0" w:color="auto"/>
            <w:right w:val="none" w:sz="0" w:space="0" w:color="auto"/>
          </w:divBdr>
        </w:div>
        <w:div w:id="684791409">
          <w:marLeft w:val="0"/>
          <w:marRight w:val="0"/>
          <w:marTop w:val="0"/>
          <w:marBottom w:val="0"/>
          <w:divBdr>
            <w:top w:val="none" w:sz="0" w:space="0" w:color="auto"/>
            <w:left w:val="none" w:sz="0" w:space="0" w:color="auto"/>
            <w:bottom w:val="none" w:sz="0" w:space="0" w:color="auto"/>
            <w:right w:val="none" w:sz="0" w:space="0" w:color="auto"/>
          </w:divBdr>
        </w:div>
        <w:div w:id="234097399">
          <w:marLeft w:val="0"/>
          <w:marRight w:val="0"/>
          <w:marTop w:val="0"/>
          <w:marBottom w:val="0"/>
          <w:divBdr>
            <w:top w:val="none" w:sz="0" w:space="0" w:color="auto"/>
            <w:left w:val="none" w:sz="0" w:space="0" w:color="auto"/>
            <w:bottom w:val="none" w:sz="0" w:space="0" w:color="auto"/>
            <w:right w:val="none" w:sz="0" w:space="0" w:color="auto"/>
          </w:divBdr>
        </w:div>
        <w:div w:id="588078500">
          <w:marLeft w:val="0"/>
          <w:marRight w:val="0"/>
          <w:marTop w:val="0"/>
          <w:marBottom w:val="0"/>
          <w:divBdr>
            <w:top w:val="none" w:sz="0" w:space="0" w:color="auto"/>
            <w:left w:val="none" w:sz="0" w:space="0" w:color="auto"/>
            <w:bottom w:val="none" w:sz="0" w:space="0" w:color="auto"/>
            <w:right w:val="none" w:sz="0" w:space="0" w:color="auto"/>
          </w:divBdr>
        </w:div>
        <w:div w:id="290327653">
          <w:marLeft w:val="0"/>
          <w:marRight w:val="0"/>
          <w:marTop w:val="0"/>
          <w:marBottom w:val="0"/>
          <w:divBdr>
            <w:top w:val="none" w:sz="0" w:space="0" w:color="auto"/>
            <w:left w:val="none" w:sz="0" w:space="0" w:color="auto"/>
            <w:bottom w:val="none" w:sz="0" w:space="0" w:color="auto"/>
            <w:right w:val="none" w:sz="0" w:space="0" w:color="auto"/>
          </w:divBdr>
        </w:div>
        <w:div w:id="2013332211">
          <w:marLeft w:val="0"/>
          <w:marRight w:val="0"/>
          <w:marTop w:val="0"/>
          <w:marBottom w:val="0"/>
          <w:divBdr>
            <w:top w:val="none" w:sz="0" w:space="0" w:color="auto"/>
            <w:left w:val="none" w:sz="0" w:space="0" w:color="auto"/>
            <w:bottom w:val="none" w:sz="0" w:space="0" w:color="auto"/>
            <w:right w:val="none" w:sz="0" w:space="0" w:color="auto"/>
          </w:divBdr>
        </w:div>
        <w:div w:id="606038662">
          <w:marLeft w:val="0"/>
          <w:marRight w:val="0"/>
          <w:marTop w:val="0"/>
          <w:marBottom w:val="0"/>
          <w:divBdr>
            <w:top w:val="none" w:sz="0" w:space="0" w:color="auto"/>
            <w:left w:val="none" w:sz="0" w:space="0" w:color="auto"/>
            <w:bottom w:val="none" w:sz="0" w:space="0" w:color="auto"/>
            <w:right w:val="none" w:sz="0" w:space="0" w:color="auto"/>
          </w:divBdr>
        </w:div>
        <w:div w:id="783428591">
          <w:marLeft w:val="0"/>
          <w:marRight w:val="0"/>
          <w:marTop w:val="0"/>
          <w:marBottom w:val="0"/>
          <w:divBdr>
            <w:top w:val="none" w:sz="0" w:space="0" w:color="auto"/>
            <w:left w:val="none" w:sz="0" w:space="0" w:color="auto"/>
            <w:bottom w:val="none" w:sz="0" w:space="0" w:color="auto"/>
            <w:right w:val="none" w:sz="0" w:space="0" w:color="auto"/>
          </w:divBdr>
        </w:div>
        <w:div w:id="25984677">
          <w:marLeft w:val="0"/>
          <w:marRight w:val="0"/>
          <w:marTop w:val="0"/>
          <w:marBottom w:val="0"/>
          <w:divBdr>
            <w:top w:val="none" w:sz="0" w:space="0" w:color="auto"/>
            <w:left w:val="none" w:sz="0" w:space="0" w:color="auto"/>
            <w:bottom w:val="none" w:sz="0" w:space="0" w:color="auto"/>
            <w:right w:val="none" w:sz="0" w:space="0" w:color="auto"/>
          </w:divBdr>
        </w:div>
        <w:div w:id="862592129">
          <w:marLeft w:val="0"/>
          <w:marRight w:val="0"/>
          <w:marTop w:val="0"/>
          <w:marBottom w:val="0"/>
          <w:divBdr>
            <w:top w:val="none" w:sz="0" w:space="0" w:color="auto"/>
            <w:left w:val="none" w:sz="0" w:space="0" w:color="auto"/>
            <w:bottom w:val="none" w:sz="0" w:space="0" w:color="auto"/>
            <w:right w:val="none" w:sz="0" w:space="0" w:color="auto"/>
          </w:divBdr>
        </w:div>
        <w:div w:id="6838056">
          <w:marLeft w:val="0"/>
          <w:marRight w:val="0"/>
          <w:marTop w:val="0"/>
          <w:marBottom w:val="0"/>
          <w:divBdr>
            <w:top w:val="none" w:sz="0" w:space="0" w:color="auto"/>
            <w:left w:val="none" w:sz="0" w:space="0" w:color="auto"/>
            <w:bottom w:val="none" w:sz="0" w:space="0" w:color="auto"/>
            <w:right w:val="none" w:sz="0" w:space="0" w:color="auto"/>
          </w:divBdr>
        </w:div>
        <w:div w:id="1186290419">
          <w:marLeft w:val="0"/>
          <w:marRight w:val="0"/>
          <w:marTop w:val="0"/>
          <w:marBottom w:val="0"/>
          <w:divBdr>
            <w:top w:val="none" w:sz="0" w:space="0" w:color="auto"/>
            <w:left w:val="none" w:sz="0" w:space="0" w:color="auto"/>
            <w:bottom w:val="none" w:sz="0" w:space="0" w:color="auto"/>
            <w:right w:val="none" w:sz="0" w:space="0" w:color="auto"/>
          </w:divBdr>
        </w:div>
        <w:div w:id="1359233616">
          <w:marLeft w:val="0"/>
          <w:marRight w:val="0"/>
          <w:marTop w:val="0"/>
          <w:marBottom w:val="0"/>
          <w:divBdr>
            <w:top w:val="none" w:sz="0" w:space="0" w:color="auto"/>
            <w:left w:val="none" w:sz="0" w:space="0" w:color="auto"/>
            <w:bottom w:val="none" w:sz="0" w:space="0" w:color="auto"/>
            <w:right w:val="none" w:sz="0" w:space="0" w:color="auto"/>
          </w:divBdr>
        </w:div>
        <w:div w:id="57169610">
          <w:marLeft w:val="0"/>
          <w:marRight w:val="0"/>
          <w:marTop w:val="0"/>
          <w:marBottom w:val="0"/>
          <w:divBdr>
            <w:top w:val="none" w:sz="0" w:space="0" w:color="auto"/>
            <w:left w:val="none" w:sz="0" w:space="0" w:color="auto"/>
            <w:bottom w:val="none" w:sz="0" w:space="0" w:color="auto"/>
            <w:right w:val="none" w:sz="0" w:space="0" w:color="auto"/>
          </w:divBdr>
        </w:div>
        <w:div w:id="309333263">
          <w:marLeft w:val="0"/>
          <w:marRight w:val="0"/>
          <w:marTop w:val="0"/>
          <w:marBottom w:val="0"/>
          <w:divBdr>
            <w:top w:val="none" w:sz="0" w:space="0" w:color="auto"/>
            <w:left w:val="none" w:sz="0" w:space="0" w:color="auto"/>
            <w:bottom w:val="none" w:sz="0" w:space="0" w:color="auto"/>
            <w:right w:val="none" w:sz="0" w:space="0" w:color="auto"/>
          </w:divBdr>
        </w:div>
        <w:div w:id="237256527">
          <w:marLeft w:val="0"/>
          <w:marRight w:val="0"/>
          <w:marTop w:val="0"/>
          <w:marBottom w:val="0"/>
          <w:divBdr>
            <w:top w:val="none" w:sz="0" w:space="0" w:color="auto"/>
            <w:left w:val="none" w:sz="0" w:space="0" w:color="auto"/>
            <w:bottom w:val="none" w:sz="0" w:space="0" w:color="auto"/>
            <w:right w:val="none" w:sz="0" w:space="0" w:color="auto"/>
          </w:divBdr>
        </w:div>
        <w:div w:id="1229263222">
          <w:marLeft w:val="0"/>
          <w:marRight w:val="0"/>
          <w:marTop w:val="0"/>
          <w:marBottom w:val="0"/>
          <w:divBdr>
            <w:top w:val="none" w:sz="0" w:space="0" w:color="auto"/>
            <w:left w:val="none" w:sz="0" w:space="0" w:color="auto"/>
            <w:bottom w:val="none" w:sz="0" w:space="0" w:color="auto"/>
            <w:right w:val="none" w:sz="0" w:space="0" w:color="auto"/>
          </w:divBdr>
        </w:div>
        <w:div w:id="1835996853">
          <w:marLeft w:val="0"/>
          <w:marRight w:val="0"/>
          <w:marTop w:val="0"/>
          <w:marBottom w:val="0"/>
          <w:divBdr>
            <w:top w:val="none" w:sz="0" w:space="0" w:color="auto"/>
            <w:left w:val="none" w:sz="0" w:space="0" w:color="auto"/>
            <w:bottom w:val="none" w:sz="0" w:space="0" w:color="auto"/>
            <w:right w:val="none" w:sz="0" w:space="0" w:color="auto"/>
          </w:divBdr>
        </w:div>
        <w:div w:id="830832037">
          <w:marLeft w:val="0"/>
          <w:marRight w:val="0"/>
          <w:marTop w:val="0"/>
          <w:marBottom w:val="0"/>
          <w:divBdr>
            <w:top w:val="none" w:sz="0" w:space="0" w:color="auto"/>
            <w:left w:val="none" w:sz="0" w:space="0" w:color="auto"/>
            <w:bottom w:val="none" w:sz="0" w:space="0" w:color="auto"/>
            <w:right w:val="none" w:sz="0" w:space="0" w:color="auto"/>
          </w:divBdr>
        </w:div>
        <w:div w:id="1572228547">
          <w:marLeft w:val="0"/>
          <w:marRight w:val="0"/>
          <w:marTop w:val="0"/>
          <w:marBottom w:val="0"/>
          <w:divBdr>
            <w:top w:val="none" w:sz="0" w:space="0" w:color="auto"/>
            <w:left w:val="none" w:sz="0" w:space="0" w:color="auto"/>
            <w:bottom w:val="none" w:sz="0" w:space="0" w:color="auto"/>
            <w:right w:val="none" w:sz="0" w:space="0" w:color="auto"/>
          </w:divBdr>
        </w:div>
        <w:div w:id="1083916628">
          <w:marLeft w:val="0"/>
          <w:marRight w:val="0"/>
          <w:marTop w:val="0"/>
          <w:marBottom w:val="0"/>
          <w:divBdr>
            <w:top w:val="none" w:sz="0" w:space="0" w:color="auto"/>
            <w:left w:val="none" w:sz="0" w:space="0" w:color="auto"/>
            <w:bottom w:val="none" w:sz="0" w:space="0" w:color="auto"/>
            <w:right w:val="none" w:sz="0" w:space="0" w:color="auto"/>
          </w:divBdr>
        </w:div>
        <w:div w:id="1166824839">
          <w:marLeft w:val="0"/>
          <w:marRight w:val="0"/>
          <w:marTop w:val="0"/>
          <w:marBottom w:val="0"/>
          <w:divBdr>
            <w:top w:val="none" w:sz="0" w:space="0" w:color="auto"/>
            <w:left w:val="none" w:sz="0" w:space="0" w:color="auto"/>
            <w:bottom w:val="none" w:sz="0" w:space="0" w:color="auto"/>
            <w:right w:val="none" w:sz="0" w:space="0" w:color="auto"/>
          </w:divBdr>
        </w:div>
        <w:div w:id="1222643532">
          <w:marLeft w:val="0"/>
          <w:marRight w:val="0"/>
          <w:marTop w:val="0"/>
          <w:marBottom w:val="0"/>
          <w:divBdr>
            <w:top w:val="none" w:sz="0" w:space="0" w:color="auto"/>
            <w:left w:val="none" w:sz="0" w:space="0" w:color="auto"/>
            <w:bottom w:val="none" w:sz="0" w:space="0" w:color="auto"/>
            <w:right w:val="none" w:sz="0" w:space="0" w:color="auto"/>
          </w:divBdr>
        </w:div>
        <w:div w:id="1654946559">
          <w:marLeft w:val="0"/>
          <w:marRight w:val="0"/>
          <w:marTop w:val="0"/>
          <w:marBottom w:val="0"/>
          <w:divBdr>
            <w:top w:val="none" w:sz="0" w:space="0" w:color="auto"/>
            <w:left w:val="none" w:sz="0" w:space="0" w:color="auto"/>
            <w:bottom w:val="none" w:sz="0" w:space="0" w:color="auto"/>
            <w:right w:val="none" w:sz="0" w:space="0" w:color="auto"/>
          </w:divBdr>
        </w:div>
        <w:div w:id="1193154112">
          <w:marLeft w:val="0"/>
          <w:marRight w:val="0"/>
          <w:marTop w:val="0"/>
          <w:marBottom w:val="0"/>
          <w:divBdr>
            <w:top w:val="none" w:sz="0" w:space="0" w:color="auto"/>
            <w:left w:val="none" w:sz="0" w:space="0" w:color="auto"/>
            <w:bottom w:val="none" w:sz="0" w:space="0" w:color="auto"/>
            <w:right w:val="none" w:sz="0" w:space="0" w:color="auto"/>
          </w:divBdr>
        </w:div>
        <w:div w:id="483590308">
          <w:marLeft w:val="0"/>
          <w:marRight w:val="0"/>
          <w:marTop w:val="0"/>
          <w:marBottom w:val="0"/>
          <w:divBdr>
            <w:top w:val="none" w:sz="0" w:space="0" w:color="auto"/>
            <w:left w:val="none" w:sz="0" w:space="0" w:color="auto"/>
            <w:bottom w:val="none" w:sz="0" w:space="0" w:color="auto"/>
            <w:right w:val="none" w:sz="0" w:space="0" w:color="auto"/>
          </w:divBdr>
        </w:div>
        <w:div w:id="678392462">
          <w:marLeft w:val="0"/>
          <w:marRight w:val="0"/>
          <w:marTop w:val="0"/>
          <w:marBottom w:val="0"/>
          <w:divBdr>
            <w:top w:val="none" w:sz="0" w:space="0" w:color="auto"/>
            <w:left w:val="none" w:sz="0" w:space="0" w:color="auto"/>
            <w:bottom w:val="none" w:sz="0" w:space="0" w:color="auto"/>
            <w:right w:val="none" w:sz="0" w:space="0" w:color="auto"/>
          </w:divBdr>
        </w:div>
        <w:div w:id="1532650859">
          <w:marLeft w:val="0"/>
          <w:marRight w:val="0"/>
          <w:marTop w:val="0"/>
          <w:marBottom w:val="0"/>
          <w:divBdr>
            <w:top w:val="none" w:sz="0" w:space="0" w:color="auto"/>
            <w:left w:val="none" w:sz="0" w:space="0" w:color="auto"/>
            <w:bottom w:val="none" w:sz="0" w:space="0" w:color="auto"/>
            <w:right w:val="none" w:sz="0" w:space="0" w:color="auto"/>
          </w:divBdr>
        </w:div>
        <w:div w:id="1686318859">
          <w:marLeft w:val="0"/>
          <w:marRight w:val="0"/>
          <w:marTop w:val="0"/>
          <w:marBottom w:val="0"/>
          <w:divBdr>
            <w:top w:val="none" w:sz="0" w:space="0" w:color="auto"/>
            <w:left w:val="none" w:sz="0" w:space="0" w:color="auto"/>
            <w:bottom w:val="none" w:sz="0" w:space="0" w:color="auto"/>
            <w:right w:val="none" w:sz="0" w:space="0" w:color="auto"/>
          </w:divBdr>
        </w:div>
        <w:div w:id="1521164959">
          <w:marLeft w:val="0"/>
          <w:marRight w:val="0"/>
          <w:marTop w:val="0"/>
          <w:marBottom w:val="0"/>
          <w:divBdr>
            <w:top w:val="none" w:sz="0" w:space="0" w:color="auto"/>
            <w:left w:val="none" w:sz="0" w:space="0" w:color="auto"/>
            <w:bottom w:val="none" w:sz="0" w:space="0" w:color="auto"/>
            <w:right w:val="none" w:sz="0" w:space="0" w:color="auto"/>
          </w:divBdr>
        </w:div>
        <w:div w:id="1074208706">
          <w:marLeft w:val="0"/>
          <w:marRight w:val="0"/>
          <w:marTop w:val="0"/>
          <w:marBottom w:val="0"/>
          <w:divBdr>
            <w:top w:val="none" w:sz="0" w:space="0" w:color="auto"/>
            <w:left w:val="none" w:sz="0" w:space="0" w:color="auto"/>
            <w:bottom w:val="none" w:sz="0" w:space="0" w:color="auto"/>
            <w:right w:val="none" w:sz="0" w:space="0" w:color="auto"/>
          </w:divBdr>
        </w:div>
        <w:div w:id="1710497529">
          <w:marLeft w:val="0"/>
          <w:marRight w:val="0"/>
          <w:marTop w:val="0"/>
          <w:marBottom w:val="0"/>
          <w:divBdr>
            <w:top w:val="none" w:sz="0" w:space="0" w:color="auto"/>
            <w:left w:val="none" w:sz="0" w:space="0" w:color="auto"/>
            <w:bottom w:val="none" w:sz="0" w:space="0" w:color="auto"/>
            <w:right w:val="none" w:sz="0" w:space="0" w:color="auto"/>
          </w:divBdr>
        </w:div>
        <w:div w:id="1061834301">
          <w:marLeft w:val="0"/>
          <w:marRight w:val="0"/>
          <w:marTop w:val="0"/>
          <w:marBottom w:val="0"/>
          <w:divBdr>
            <w:top w:val="none" w:sz="0" w:space="0" w:color="auto"/>
            <w:left w:val="none" w:sz="0" w:space="0" w:color="auto"/>
            <w:bottom w:val="none" w:sz="0" w:space="0" w:color="auto"/>
            <w:right w:val="none" w:sz="0" w:space="0" w:color="auto"/>
          </w:divBdr>
        </w:div>
        <w:div w:id="646593754">
          <w:marLeft w:val="0"/>
          <w:marRight w:val="0"/>
          <w:marTop w:val="0"/>
          <w:marBottom w:val="0"/>
          <w:divBdr>
            <w:top w:val="none" w:sz="0" w:space="0" w:color="auto"/>
            <w:left w:val="none" w:sz="0" w:space="0" w:color="auto"/>
            <w:bottom w:val="none" w:sz="0" w:space="0" w:color="auto"/>
            <w:right w:val="none" w:sz="0" w:space="0" w:color="auto"/>
          </w:divBdr>
        </w:div>
        <w:div w:id="2325624">
          <w:marLeft w:val="0"/>
          <w:marRight w:val="0"/>
          <w:marTop w:val="0"/>
          <w:marBottom w:val="0"/>
          <w:divBdr>
            <w:top w:val="none" w:sz="0" w:space="0" w:color="auto"/>
            <w:left w:val="none" w:sz="0" w:space="0" w:color="auto"/>
            <w:bottom w:val="none" w:sz="0" w:space="0" w:color="auto"/>
            <w:right w:val="none" w:sz="0" w:space="0" w:color="auto"/>
          </w:divBdr>
        </w:div>
        <w:div w:id="993604119">
          <w:marLeft w:val="0"/>
          <w:marRight w:val="0"/>
          <w:marTop w:val="0"/>
          <w:marBottom w:val="0"/>
          <w:divBdr>
            <w:top w:val="none" w:sz="0" w:space="0" w:color="auto"/>
            <w:left w:val="none" w:sz="0" w:space="0" w:color="auto"/>
            <w:bottom w:val="none" w:sz="0" w:space="0" w:color="auto"/>
            <w:right w:val="none" w:sz="0" w:space="0" w:color="auto"/>
          </w:divBdr>
        </w:div>
        <w:div w:id="937176661">
          <w:marLeft w:val="0"/>
          <w:marRight w:val="0"/>
          <w:marTop w:val="0"/>
          <w:marBottom w:val="0"/>
          <w:divBdr>
            <w:top w:val="none" w:sz="0" w:space="0" w:color="auto"/>
            <w:left w:val="none" w:sz="0" w:space="0" w:color="auto"/>
            <w:bottom w:val="none" w:sz="0" w:space="0" w:color="auto"/>
            <w:right w:val="none" w:sz="0" w:space="0" w:color="auto"/>
          </w:divBdr>
        </w:div>
        <w:div w:id="437407681">
          <w:marLeft w:val="0"/>
          <w:marRight w:val="0"/>
          <w:marTop w:val="0"/>
          <w:marBottom w:val="0"/>
          <w:divBdr>
            <w:top w:val="none" w:sz="0" w:space="0" w:color="auto"/>
            <w:left w:val="none" w:sz="0" w:space="0" w:color="auto"/>
            <w:bottom w:val="none" w:sz="0" w:space="0" w:color="auto"/>
            <w:right w:val="none" w:sz="0" w:space="0" w:color="auto"/>
          </w:divBdr>
        </w:div>
        <w:div w:id="1372926446">
          <w:marLeft w:val="0"/>
          <w:marRight w:val="0"/>
          <w:marTop w:val="0"/>
          <w:marBottom w:val="0"/>
          <w:divBdr>
            <w:top w:val="none" w:sz="0" w:space="0" w:color="auto"/>
            <w:left w:val="none" w:sz="0" w:space="0" w:color="auto"/>
            <w:bottom w:val="none" w:sz="0" w:space="0" w:color="auto"/>
            <w:right w:val="none" w:sz="0" w:space="0" w:color="auto"/>
          </w:divBdr>
        </w:div>
        <w:div w:id="227114698">
          <w:marLeft w:val="0"/>
          <w:marRight w:val="0"/>
          <w:marTop w:val="0"/>
          <w:marBottom w:val="0"/>
          <w:divBdr>
            <w:top w:val="none" w:sz="0" w:space="0" w:color="auto"/>
            <w:left w:val="none" w:sz="0" w:space="0" w:color="auto"/>
            <w:bottom w:val="none" w:sz="0" w:space="0" w:color="auto"/>
            <w:right w:val="none" w:sz="0" w:space="0" w:color="auto"/>
          </w:divBdr>
        </w:div>
        <w:div w:id="1019701554">
          <w:marLeft w:val="0"/>
          <w:marRight w:val="0"/>
          <w:marTop w:val="0"/>
          <w:marBottom w:val="0"/>
          <w:divBdr>
            <w:top w:val="none" w:sz="0" w:space="0" w:color="auto"/>
            <w:left w:val="none" w:sz="0" w:space="0" w:color="auto"/>
            <w:bottom w:val="none" w:sz="0" w:space="0" w:color="auto"/>
            <w:right w:val="none" w:sz="0" w:space="0" w:color="auto"/>
          </w:divBdr>
        </w:div>
        <w:div w:id="1134954764">
          <w:marLeft w:val="0"/>
          <w:marRight w:val="0"/>
          <w:marTop w:val="0"/>
          <w:marBottom w:val="0"/>
          <w:divBdr>
            <w:top w:val="none" w:sz="0" w:space="0" w:color="auto"/>
            <w:left w:val="none" w:sz="0" w:space="0" w:color="auto"/>
            <w:bottom w:val="none" w:sz="0" w:space="0" w:color="auto"/>
            <w:right w:val="none" w:sz="0" w:space="0" w:color="auto"/>
          </w:divBdr>
        </w:div>
        <w:div w:id="370417732">
          <w:marLeft w:val="0"/>
          <w:marRight w:val="0"/>
          <w:marTop w:val="0"/>
          <w:marBottom w:val="0"/>
          <w:divBdr>
            <w:top w:val="none" w:sz="0" w:space="0" w:color="auto"/>
            <w:left w:val="none" w:sz="0" w:space="0" w:color="auto"/>
            <w:bottom w:val="none" w:sz="0" w:space="0" w:color="auto"/>
            <w:right w:val="none" w:sz="0" w:space="0" w:color="auto"/>
          </w:divBdr>
        </w:div>
        <w:div w:id="1579628759">
          <w:marLeft w:val="0"/>
          <w:marRight w:val="0"/>
          <w:marTop w:val="0"/>
          <w:marBottom w:val="0"/>
          <w:divBdr>
            <w:top w:val="none" w:sz="0" w:space="0" w:color="auto"/>
            <w:left w:val="none" w:sz="0" w:space="0" w:color="auto"/>
            <w:bottom w:val="none" w:sz="0" w:space="0" w:color="auto"/>
            <w:right w:val="none" w:sz="0" w:space="0" w:color="auto"/>
          </w:divBdr>
        </w:div>
        <w:div w:id="550848709">
          <w:marLeft w:val="0"/>
          <w:marRight w:val="0"/>
          <w:marTop w:val="0"/>
          <w:marBottom w:val="0"/>
          <w:divBdr>
            <w:top w:val="none" w:sz="0" w:space="0" w:color="auto"/>
            <w:left w:val="none" w:sz="0" w:space="0" w:color="auto"/>
            <w:bottom w:val="none" w:sz="0" w:space="0" w:color="auto"/>
            <w:right w:val="none" w:sz="0" w:space="0" w:color="auto"/>
          </w:divBdr>
        </w:div>
        <w:div w:id="1378166905">
          <w:marLeft w:val="0"/>
          <w:marRight w:val="0"/>
          <w:marTop w:val="0"/>
          <w:marBottom w:val="0"/>
          <w:divBdr>
            <w:top w:val="none" w:sz="0" w:space="0" w:color="auto"/>
            <w:left w:val="none" w:sz="0" w:space="0" w:color="auto"/>
            <w:bottom w:val="none" w:sz="0" w:space="0" w:color="auto"/>
            <w:right w:val="none" w:sz="0" w:space="0" w:color="auto"/>
          </w:divBdr>
        </w:div>
        <w:div w:id="846746167">
          <w:marLeft w:val="0"/>
          <w:marRight w:val="0"/>
          <w:marTop w:val="0"/>
          <w:marBottom w:val="0"/>
          <w:divBdr>
            <w:top w:val="none" w:sz="0" w:space="0" w:color="auto"/>
            <w:left w:val="none" w:sz="0" w:space="0" w:color="auto"/>
            <w:bottom w:val="none" w:sz="0" w:space="0" w:color="auto"/>
            <w:right w:val="none" w:sz="0" w:space="0" w:color="auto"/>
          </w:divBdr>
        </w:div>
        <w:div w:id="762185657">
          <w:marLeft w:val="0"/>
          <w:marRight w:val="0"/>
          <w:marTop w:val="0"/>
          <w:marBottom w:val="0"/>
          <w:divBdr>
            <w:top w:val="none" w:sz="0" w:space="0" w:color="auto"/>
            <w:left w:val="none" w:sz="0" w:space="0" w:color="auto"/>
            <w:bottom w:val="none" w:sz="0" w:space="0" w:color="auto"/>
            <w:right w:val="none" w:sz="0" w:space="0" w:color="auto"/>
          </w:divBdr>
        </w:div>
        <w:div w:id="1322392479">
          <w:marLeft w:val="0"/>
          <w:marRight w:val="0"/>
          <w:marTop w:val="0"/>
          <w:marBottom w:val="0"/>
          <w:divBdr>
            <w:top w:val="none" w:sz="0" w:space="0" w:color="auto"/>
            <w:left w:val="none" w:sz="0" w:space="0" w:color="auto"/>
            <w:bottom w:val="none" w:sz="0" w:space="0" w:color="auto"/>
            <w:right w:val="none" w:sz="0" w:space="0" w:color="auto"/>
          </w:divBdr>
        </w:div>
        <w:div w:id="852956153">
          <w:marLeft w:val="0"/>
          <w:marRight w:val="0"/>
          <w:marTop w:val="0"/>
          <w:marBottom w:val="0"/>
          <w:divBdr>
            <w:top w:val="none" w:sz="0" w:space="0" w:color="auto"/>
            <w:left w:val="none" w:sz="0" w:space="0" w:color="auto"/>
            <w:bottom w:val="none" w:sz="0" w:space="0" w:color="auto"/>
            <w:right w:val="none" w:sz="0" w:space="0" w:color="auto"/>
          </w:divBdr>
        </w:div>
        <w:div w:id="1404912994">
          <w:marLeft w:val="0"/>
          <w:marRight w:val="0"/>
          <w:marTop w:val="0"/>
          <w:marBottom w:val="0"/>
          <w:divBdr>
            <w:top w:val="none" w:sz="0" w:space="0" w:color="auto"/>
            <w:left w:val="none" w:sz="0" w:space="0" w:color="auto"/>
            <w:bottom w:val="none" w:sz="0" w:space="0" w:color="auto"/>
            <w:right w:val="none" w:sz="0" w:space="0" w:color="auto"/>
          </w:divBdr>
        </w:div>
        <w:div w:id="1286353579">
          <w:marLeft w:val="0"/>
          <w:marRight w:val="0"/>
          <w:marTop w:val="0"/>
          <w:marBottom w:val="0"/>
          <w:divBdr>
            <w:top w:val="none" w:sz="0" w:space="0" w:color="auto"/>
            <w:left w:val="none" w:sz="0" w:space="0" w:color="auto"/>
            <w:bottom w:val="none" w:sz="0" w:space="0" w:color="auto"/>
            <w:right w:val="none" w:sz="0" w:space="0" w:color="auto"/>
          </w:divBdr>
        </w:div>
        <w:div w:id="1722707554">
          <w:marLeft w:val="0"/>
          <w:marRight w:val="0"/>
          <w:marTop w:val="0"/>
          <w:marBottom w:val="0"/>
          <w:divBdr>
            <w:top w:val="none" w:sz="0" w:space="0" w:color="auto"/>
            <w:left w:val="none" w:sz="0" w:space="0" w:color="auto"/>
            <w:bottom w:val="none" w:sz="0" w:space="0" w:color="auto"/>
            <w:right w:val="none" w:sz="0" w:space="0" w:color="auto"/>
          </w:divBdr>
        </w:div>
        <w:div w:id="1405565684">
          <w:marLeft w:val="0"/>
          <w:marRight w:val="0"/>
          <w:marTop w:val="0"/>
          <w:marBottom w:val="0"/>
          <w:divBdr>
            <w:top w:val="none" w:sz="0" w:space="0" w:color="auto"/>
            <w:left w:val="none" w:sz="0" w:space="0" w:color="auto"/>
            <w:bottom w:val="none" w:sz="0" w:space="0" w:color="auto"/>
            <w:right w:val="none" w:sz="0" w:space="0" w:color="auto"/>
          </w:divBdr>
        </w:div>
        <w:div w:id="731464210">
          <w:marLeft w:val="0"/>
          <w:marRight w:val="0"/>
          <w:marTop w:val="0"/>
          <w:marBottom w:val="0"/>
          <w:divBdr>
            <w:top w:val="none" w:sz="0" w:space="0" w:color="auto"/>
            <w:left w:val="none" w:sz="0" w:space="0" w:color="auto"/>
            <w:bottom w:val="none" w:sz="0" w:space="0" w:color="auto"/>
            <w:right w:val="none" w:sz="0" w:space="0" w:color="auto"/>
          </w:divBdr>
        </w:div>
        <w:div w:id="1110126524">
          <w:marLeft w:val="0"/>
          <w:marRight w:val="0"/>
          <w:marTop w:val="0"/>
          <w:marBottom w:val="0"/>
          <w:divBdr>
            <w:top w:val="none" w:sz="0" w:space="0" w:color="auto"/>
            <w:left w:val="none" w:sz="0" w:space="0" w:color="auto"/>
            <w:bottom w:val="none" w:sz="0" w:space="0" w:color="auto"/>
            <w:right w:val="none" w:sz="0" w:space="0" w:color="auto"/>
          </w:divBdr>
        </w:div>
        <w:div w:id="1401169679">
          <w:marLeft w:val="0"/>
          <w:marRight w:val="0"/>
          <w:marTop w:val="0"/>
          <w:marBottom w:val="0"/>
          <w:divBdr>
            <w:top w:val="none" w:sz="0" w:space="0" w:color="auto"/>
            <w:left w:val="none" w:sz="0" w:space="0" w:color="auto"/>
            <w:bottom w:val="none" w:sz="0" w:space="0" w:color="auto"/>
            <w:right w:val="none" w:sz="0" w:space="0" w:color="auto"/>
          </w:divBdr>
        </w:div>
        <w:div w:id="218710838">
          <w:marLeft w:val="0"/>
          <w:marRight w:val="0"/>
          <w:marTop w:val="0"/>
          <w:marBottom w:val="0"/>
          <w:divBdr>
            <w:top w:val="none" w:sz="0" w:space="0" w:color="auto"/>
            <w:left w:val="none" w:sz="0" w:space="0" w:color="auto"/>
            <w:bottom w:val="none" w:sz="0" w:space="0" w:color="auto"/>
            <w:right w:val="none" w:sz="0" w:space="0" w:color="auto"/>
          </w:divBdr>
        </w:div>
        <w:div w:id="199519381">
          <w:marLeft w:val="0"/>
          <w:marRight w:val="0"/>
          <w:marTop w:val="0"/>
          <w:marBottom w:val="0"/>
          <w:divBdr>
            <w:top w:val="none" w:sz="0" w:space="0" w:color="auto"/>
            <w:left w:val="none" w:sz="0" w:space="0" w:color="auto"/>
            <w:bottom w:val="none" w:sz="0" w:space="0" w:color="auto"/>
            <w:right w:val="none" w:sz="0" w:space="0" w:color="auto"/>
          </w:divBdr>
        </w:div>
        <w:div w:id="956253566">
          <w:marLeft w:val="0"/>
          <w:marRight w:val="0"/>
          <w:marTop w:val="0"/>
          <w:marBottom w:val="0"/>
          <w:divBdr>
            <w:top w:val="none" w:sz="0" w:space="0" w:color="auto"/>
            <w:left w:val="none" w:sz="0" w:space="0" w:color="auto"/>
            <w:bottom w:val="none" w:sz="0" w:space="0" w:color="auto"/>
            <w:right w:val="none" w:sz="0" w:space="0" w:color="auto"/>
          </w:divBdr>
        </w:div>
        <w:div w:id="162090233">
          <w:marLeft w:val="0"/>
          <w:marRight w:val="0"/>
          <w:marTop w:val="0"/>
          <w:marBottom w:val="0"/>
          <w:divBdr>
            <w:top w:val="none" w:sz="0" w:space="0" w:color="auto"/>
            <w:left w:val="none" w:sz="0" w:space="0" w:color="auto"/>
            <w:bottom w:val="none" w:sz="0" w:space="0" w:color="auto"/>
            <w:right w:val="none" w:sz="0" w:space="0" w:color="auto"/>
          </w:divBdr>
        </w:div>
        <w:div w:id="447969244">
          <w:marLeft w:val="0"/>
          <w:marRight w:val="0"/>
          <w:marTop w:val="0"/>
          <w:marBottom w:val="0"/>
          <w:divBdr>
            <w:top w:val="none" w:sz="0" w:space="0" w:color="auto"/>
            <w:left w:val="none" w:sz="0" w:space="0" w:color="auto"/>
            <w:bottom w:val="none" w:sz="0" w:space="0" w:color="auto"/>
            <w:right w:val="none" w:sz="0" w:space="0" w:color="auto"/>
          </w:divBdr>
        </w:div>
        <w:div w:id="1696081531">
          <w:marLeft w:val="0"/>
          <w:marRight w:val="0"/>
          <w:marTop w:val="0"/>
          <w:marBottom w:val="0"/>
          <w:divBdr>
            <w:top w:val="none" w:sz="0" w:space="0" w:color="auto"/>
            <w:left w:val="none" w:sz="0" w:space="0" w:color="auto"/>
            <w:bottom w:val="none" w:sz="0" w:space="0" w:color="auto"/>
            <w:right w:val="none" w:sz="0" w:space="0" w:color="auto"/>
          </w:divBdr>
        </w:div>
        <w:div w:id="1546407381">
          <w:marLeft w:val="0"/>
          <w:marRight w:val="0"/>
          <w:marTop w:val="0"/>
          <w:marBottom w:val="0"/>
          <w:divBdr>
            <w:top w:val="none" w:sz="0" w:space="0" w:color="auto"/>
            <w:left w:val="none" w:sz="0" w:space="0" w:color="auto"/>
            <w:bottom w:val="none" w:sz="0" w:space="0" w:color="auto"/>
            <w:right w:val="none" w:sz="0" w:space="0" w:color="auto"/>
          </w:divBdr>
        </w:div>
        <w:div w:id="2074621130">
          <w:marLeft w:val="0"/>
          <w:marRight w:val="0"/>
          <w:marTop w:val="0"/>
          <w:marBottom w:val="0"/>
          <w:divBdr>
            <w:top w:val="none" w:sz="0" w:space="0" w:color="auto"/>
            <w:left w:val="none" w:sz="0" w:space="0" w:color="auto"/>
            <w:bottom w:val="none" w:sz="0" w:space="0" w:color="auto"/>
            <w:right w:val="none" w:sz="0" w:space="0" w:color="auto"/>
          </w:divBdr>
        </w:div>
        <w:div w:id="1162966735">
          <w:marLeft w:val="0"/>
          <w:marRight w:val="0"/>
          <w:marTop w:val="0"/>
          <w:marBottom w:val="0"/>
          <w:divBdr>
            <w:top w:val="none" w:sz="0" w:space="0" w:color="auto"/>
            <w:left w:val="none" w:sz="0" w:space="0" w:color="auto"/>
            <w:bottom w:val="none" w:sz="0" w:space="0" w:color="auto"/>
            <w:right w:val="none" w:sz="0" w:space="0" w:color="auto"/>
          </w:divBdr>
        </w:div>
        <w:div w:id="143351882">
          <w:marLeft w:val="0"/>
          <w:marRight w:val="0"/>
          <w:marTop w:val="0"/>
          <w:marBottom w:val="0"/>
          <w:divBdr>
            <w:top w:val="none" w:sz="0" w:space="0" w:color="auto"/>
            <w:left w:val="none" w:sz="0" w:space="0" w:color="auto"/>
            <w:bottom w:val="none" w:sz="0" w:space="0" w:color="auto"/>
            <w:right w:val="none" w:sz="0" w:space="0" w:color="auto"/>
          </w:divBdr>
        </w:div>
        <w:div w:id="604730011">
          <w:marLeft w:val="0"/>
          <w:marRight w:val="0"/>
          <w:marTop w:val="0"/>
          <w:marBottom w:val="0"/>
          <w:divBdr>
            <w:top w:val="none" w:sz="0" w:space="0" w:color="auto"/>
            <w:left w:val="none" w:sz="0" w:space="0" w:color="auto"/>
            <w:bottom w:val="none" w:sz="0" w:space="0" w:color="auto"/>
            <w:right w:val="none" w:sz="0" w:space="0" w:color="auto"/>
          </w:divBdr>
        </w:div>
        <w:div w:id="1026785210">
          <w:marLeft w:val="0"/>
          <w:marRight w:val="0"/>
          <w:marTop w:val="0"/>
          <w:marBottom w:val="0"/>
          <w:divBdr>
            <w:top w:val="none" w:sz="0" w:space="0" w:color="auto"/>
            <w:left w:val="none" w:sz="0" w:space="0" w:color="auto"/>
            <w:bottom w:val="none" w:sz="0" w:space="0" w:color="auto"/>
            <w:right w:val="none" w:sz="0" w:space="0" w:color="auto"/>
          </w:divBdr>
        </w:div>
        <w:div w:id="607858540">
          <w:marLeft w:val="0"/>
          <w:marRight w:val="0"/>
          <w:marTop w:val="0"/>
          <w:marBottom w:val="0"/>
          <w:divBdr>
            <w:top w:val="none" w:sz="0" w:space="0" w:color="auto"/>
            <w:left w:val="none" w:sz="0" w:space="0" w:color="auto"/>
            <w:bottom w:val="none" w:sz="0" w:space="0" w:color="auto"/>
            <w:right w:val="none" w:sz="0" w:space="0" w:color="auto"/>
          </w:divBdr>
        </w:div>
        <w:div w:id="1573084309">
          <w:marLeft w:val="0"/>
          <w:marRight w:val="0"/>
          <w:marTop w:val="0"/>
          <w:marBottom w:val="0"/>
          <w:divBdr>
            <w:top w:val="none" w:sz="0" w:space="0" w:color="auto"/>
            <w:left w:val="none" w:sz="0" w:space="0" w:color="auto"/>
            <w:bottom w:val="none" w:sz="0" w:space="0" w:color="auto"/>
            <w:right w:val="none" w:sz="0" w:space="0" w:color="auto"/>
          </w:divBdr>
        </w:div>
        <w:div w:id="1723359711">
          <w:marLeft w:val="0"/>
          <w:marRight w:val="0"/>
          <w:marTop w:val="0"/>
          <w:marBottom w:val="0"/>
          <w:divBdr>
            <w:top w:val="none" w:sz="0" w:space="0" w:color="auto"/>
            <w:left w:val="none" w:sz="0" w:space="0" w:color="auto"/>
            <w:bottom w:val="none" w:sz="0" w:space="0" w:color="auto"/>
            <w:right w:val="none" w:sz="0" w:space="0" w:color="auto"/>
          </w:divBdr>
        </w:div>
        <w:div w:id="1246766750">
          <w:marLeft w:val="0"/>
          <w:marRight w:val="0"/>
          <w:marTop w:val="0"/>
          <w:marBottom w:val="0"/>
          <w:divBdr>
            <w:top w:val="none" w:sz="0" w:space="0" w:color="auto"/>
            <w:left w:val="none" w:sz="0" w:space="0" w:color="auto"/>
            <w:bottom w:val="none" w:sz="0" w:space="0" w:color="auto"/>
            <w:right w:val="none" w:sz="0" w:space="0" w:color="auto"/>
          </w:divBdr>
        </w:div>
        <w:div w:id="240408921">
          <w:marLeft w:val="0"/>
          <w:marRight w:val="0"/>
          <w:marTop w:val="0"/>
          <w:marBottom w:val="0"/>
          <w:divBdr>
            <w:top w:val="none" w:sz="0" w:space="0" w:color="auto"/>
            <w:left w:val="none" w:sz="0" w:space="0" w:color="auto"/>
            <w:bottom w:val="none" w:sz="0" w:space="0" w:color="auto"/>
            <w:right w:val="none" w:sz="0" w:space="0" w:color="auto"/>
          </w:divBdr>
        </w:div>
        <w:div w:id="1523206808">
          <w:marLeft w:val="0"/>
          <w:marRight w:val="0"/>
          <w:marTop w:val="0"/>
          <w:marBottom w:val="0"/>
          <w:divBdr>
            <w:top w:val="none" w:sz="0" w:space="0" w:color="auto"/>
            <w:left w:val="none" w:sz="0" w:space="0" w:color="auto"/>
            <w:bottom w:val="none" w:sz="0" w:space="0" w:color="auto"/>
            <w:right w:val="none" w:sz="0" w:space="0" w:color="auto"/>
          </w:divBdr>
        </w:div>
        <w:div w:id="895433479">
          <w:marLeft w:val="0"/>
          <w:marRight w:val="0"/>
          <w:marTop w:val="0"/>
          <w:marBottom w:val="0"/>
          <w:divBdr>
            <w:top w:val="none" w:sz="0" w:space="0" w:color="auto"/>
            <w:left w:val="none" w:sz="0" w:space="0" w:color="auto"/>
            <w:bottom w:val="none" w:sz="0" w:space="0" w:color="auto"/>
            <w:right w:val="none" w:sz="0" w:space="0" w:color="auto"/>
          </w:divBdr>
        </w:div>
        <w:div w:id="304044038">
          <w:marLeft w:val="0"/>
          <w:marRight w:val="0"/>
          <w:marTop w:val="0"/>
          <w:marBottom w:val="0"/>
          <w:divBdr>
            <w:top w:val="none" w:sz="0" w:space="0" w:color="auto"/>
            <w:left w:val="none" w:sz="0" w:space="0" w:color="auto"/>
            <w:bottom w:val="none" w:sz="0" w:space="0" w:color="auto"/>
            <w:right w:val="none" w:sz="0" w:space="0" w:color="auto"/>
          </w:divBdr>
        </w:div>
        <w:div w:id="1960257963">
          <w:marLeft w:val="0"/>
          <w:marRight w:val="0"/>
          <w:marTop w:val="0"/>
          <w:marBottom w:val="0"/>
          <w:divBdr>
            <w:top w:val="none" w:sz="0" w:space="0" w:color="auto"/>
            <w:left w:val="none" w:sz="0" w:space="0" w:color="auto"/>
            <w:bottom w:val="none" w:sz="0" w:space="0" w:color="auto"/>
            <w:right w:val="none" w:sz="0" w:space="0" w:color="auto"/>
          </w:divBdr>
        </w:div>
        <w:div w:id="368574982">
          <w:marLeft w:val="0"/>
          <w:marRight w:val="0"/>
          <w:marTop w:val="0"/>
          <w:marBottom w:val="0"/>
          <w:divBdr>
            <w:top w:val="none" w:sz="0" w:space="0" w:color="auto"/>
            <w:left w:val="none" w:sz="0" w:space="0" w:color="auto"/>
            <w:bottom w:val="none" w:sz="0" w:space="0" w:color="auto"/>
            <w:right w:val="none" w:sz="0" w:space="0" w:color="auto"/>
          </w:divBdr>
        </w:div>
        <w:div w:id="773860347">
          <w:marLeft w:val="0"/>
          <w:marRight w:val="0"/>
          <w:marTop w:val="0"/>
          <w:marBottom w:val="0"/>
          <w:divBdr>
            <w:top w:val="none" w:sz="0" w:space="0" w:color="auto"/>
            <w:left w:val="none" w:sz="0" w:space="0" w:color="auto"/>
            <w:bottom w:val="none" w:sz="0" w:space="0" w:color="auto"/>
            <w:right w:val="none" w:sz="0" w:space="0" w:color="auto"/>
          </w:divBdr>
        </w:div>
        <w:div w:id="1070076139">
          <w:marLeft w:val="0"/>
          <w:marRight w:val="0"/>
          <w:marTop w:val="0"/>
          <w:marBottom w:val="0"/>
          <w:divBdr>
            <w:top w:val="none" w:sz="0" w:space="0" w:color="auto"/>
            <w:left w:val="none" w:sz="0" w:space="0" w:color="auto"/>
            <w:bottom w:val="none" w:sz="0" w:space="0" w:color="auto"/>
            <w:right w:val="none" w:sz="0" w:space="0" w:color="auto"/>
          </w:divBdr>
        </w:div>
        <w:div w:id="213585081">
          <w:marLeft w:val="0"/>
          <w:marRight w:val="0"/>
          <w:marTop w:val="0"/>
          <w:marBottom w:val="0"/>
          <w:divBdr>
            <w:top w:val="none" w:sz="0" w:space="0" w:color="auto"/>
            <w:left w:val="none" w:sz="0" w:space="0" w:color="auto"/>
            <w:bottom w:val="none" w:sz="0" w:space="0" w:color="auto"/>
            <w:right w:val="none" w:sz="0" w:space="0" w:color="auto"/>
          </w:divBdr>
        </w:div>
        <w:div w:id="315231512">
          <w:marLeft w:val="0"/>
          <w:marRight w:val="0"/>
          <w:marTop w:val="0"/>
          <w:marBottom w:val="0"/>
          <w:divBdr>
            <w:top w:val="none" w:sz="0" w:space="0" w:color="auto"/>
            <w:left w:val="none" w:sz="0" w:space="0" w:color="auto"/>
            <w:bottom w:val="none" w:sz="0" w:space="0" w:color="auto"/>
            <w:right w:val="none" w:sz="0" w:space="0" w:color="auto"/>
          </w:divBdr>
        </w:div>
        <w:div w:id="1559127067">
          <w:marLeft w:val="0"/>
          <w:marRight w:val="0"/>
          <w:marTop w:val="0"/>
          <w:marBottom w:val="0"/>
          <w:divBdr>
            <w:top w:val="none" w:sz="0" w:space="0" w:color="auto"/>
            <w:left w:val="none" w:sz="0" w:space="0" w:color="auto"/>
            <w:bottom w:val="none" w:sz="0" w:space="0" w:color="auto"/>
            <w:right w:val="none" w:sz="0" w:space="0" w:color="auto"/>
          </w:divBdr>
        </w:div>
        <w:div w:id="314383371">
          <w:marLeft w:val="0"/>
          <w:marRight w:val="0"/>
          <w:marTop w:val="0"/>
          <w:marBottom w:val="0"/>
          <w:divBdr>
            <w:top w:val="none" w:sz="0" w:space="0" w:color="auto"/>
            <w:left w:val="none" w:sz="0" w:space="0" w:color="auto"/>
            <w:bottom w:val="none" w:sz="0" w:space="0" w:color="auto"/>
            <w:right w:val="none" w:sz="0" w:space="0" w:color="auto"/>
          </w:divBdr>
        </w:div>
        <w:div w:id="1889874876">
          <w:marLeft w:val="0"/>
          <w:marRight w:val="0"/>
          <w:marTop w:val="0"/>
          <w:marBottom w:val="0"/>
          <w:divBdr>
            <w:top w:val="none" w:sz="0" w:space="0" w:color="auto"/>
            <w:left w:val="none" w:sz="0" w:space="0" w:color="auto"/>
            <w:bottom w:val="none" w:sz="0" w:space="0" w:color="auto"/>
            <w:right w:val="none" w:sz="0" w:space="0" w:color="auto"/>
          </w:divBdr>
        </w:div>
        <w:div w:id="1149203900">
          <w:marLeft w:val="0"/>
          <w:marRight w:val="0"/>
          <w:marTop w:val="0"/>
          <w:marBottom w:val="0"/>
          <w:divBdr>
            <w:top w:val="none" w:sz="0" w:space="0" w:color="auto"/>
            <w:left w:val="none" w:sz="0" w:space="0" w:color="auto"/>
            <w:bottom w:val="none" w:sz="0" w:space="0" w:color="auto"/>
            <w:right w:val="none" w:sz="0" w:space="0" w:color="auto"/>
          </w:divBdr>
        </w:div>
        <w:div w:id="1663389029">
          <w:marLeft w:val="0"/>
          <w:marRight w:val="0"/>
          <w:marTop w:val="0"/>
          <w:marBottom w:val="0"/>
          <w:divBdr>
            <w:top w:val="none" w:sz="0" w:space="0" w:color="auto"/>
            <w:left w:val="none" w:sz="0" w:space="0" w:color="auto"/>
            <w:bottom w:val="none" w:sz="0" w:space="0" w:color="auto"/>
            <w:right w:val="none" w:sz="0" w:space="0" w:color="auto"/>
          </w:divBdr>
        </w:div>
        <w:div w:id="1163007370">
          <w:marLeft w:val="0"/>
          <w:marRight w:val="0"/>
          <w:marTop w:val="0"/>
          <w:marBottom w:val="0"/>
          <w:divBdr>
            <w:top w:val="none" w:sz="0" w:space="0" w:color="auto"/>
            <w:left w:val="none" w:sz="0" w:space="0" w:color="auto"/>
            <w:bottom w:val="none" w:sz="0" w:space="0" w:color="auto"/>
            <w:right w:val="none" w:sz="0" w:space="0" w:color="auto"/>
          </w:divBdr>
        </w:div>
        <w:div w:id="1876116141">
          <w:marLeft w:val="0"/>
          <w:marRight w:val="0"/>
          <w:marTop w:val="0"/>
          <w:marBottom w:val="0"/>
          <w:divBdr>
            <w:top w:val="none" w:sz="0" w:space="0" w:color="auto"/>
            <w:left w:val="none" w:sz="0" w:space="0" w:color="auto"/>
            <w:bottom w:val="none" w:sz="0" w:space="0" w:color="auto"/>
            <w:right w:val="none" w:sz="0" w:space="0" w:color="auto"/>
          </w:divBdr>
        </w:div>
        <w:div w:id="14044357">
          <w:marLeft w:val="0"/>
          <w:marRight w:val="0"/>
          <w:marTop w:val="0"/>
          <w:marBottom w:val="0"/>
          <w:divBdr>
            <w:top w:val="none" w:sz="0" w:space="0" w:color="auto"/>
            <w:left w:val="none" w:sz="0" w:space="0" w:color="auto"/>
            <w:bottom w:val="none" w:sz="0" w:space="0" w:color="auto"/>
            <w:right w:val="none" w:sz="0" w:space="0" w:color="auto"/>
          </w:divBdr>
        </w:div>
        <w:div w:id="1271088408">
          <w:marLeft w:val="0"/>
          <w:marRight w:val="0"/>
          <w:marTop w:val="0"/>
          <w:marBottom w:val="0"/>
          <w:divBdr>
            <w:top w:val="none" w:sz="0" w:space="0" w:color="auto"/>
            <w:left w:val="none" w:sz="0" w:space="0" w:color="auto"/>
            <w:bottom w:val="none" w:sz="0" w:space="0" w:color="auto"/>
            <w:right w:val="none" w:sz="0" w:space="0" w:color="auto"/>
          </w:divBdr>
        </w:div>
        <w:div w:id="1292202145">
          <w:marLeft w:val="0"/>
          <w:marRight w:val="0"/>
          <w:marTop w:val="0"/>
          <w:marBottom w:val="0"/>
          <w:divBdr>
            <w:top w:val="none" w:sz="0" w:space="0" w:color="auto"/>
            <w:left w:val="none" w:sz="0" w:space="0" w:color="auto"/>
            <w:bottom w:val="none" w:sz="0" w:space="0" w:color="auto"/>
            <w:right w:val="none" w:sz="0" w:space="0" w:color="auto"/>
          </w:divBdr>
        </w:div>
        <w:div w:id="69665809">
          <w:marLeft w:val="0"/>
          <w:marRight w:val="0"/>
          <w:marTop w:val="0"/>
          <w:marBottom w:val="0"/>
          <w:divBdr>
            <w:top w:val="none" w:sz="0" w:space="0" w:color="auto"/>
            <w:left w:val="none" w:sz="0" w:space="0" w:color="auto"/>
            <w:bottom w:val="none" w:sz="0" w:space="0" w:color="auto"/>
            <w:right w:val="none" w:sz="0" w:space="0" w:color="auto"/>
          </w:divBdr>
        </w:div>
        <w:div w:id="2085250411">
          <w:marLeft w:val="0"/>
          <w:marRight w:val="0"/>
          <w:marTop w:val="0"/>
          <w:marBottom w:val="0"/>
          <w:divBdr>
            <w:top w:val="none" w:sz="0" w:space="0" w:color="auto"/>
            <w:left w:val="none" w:sz="0" w:space="0" w:color="auto"/>
            <w:bottom w:val="none" w:sz="0" w:space="0" w:color="auto"/>
            <w:right w:val="none" w:sz="0" w:space="0" w:color="auto"/>
          </w:divBdr>
        </w:div>
        <w:div w:id="1324579049">
          <w:marLeft w:val="0"/>
          <w:marRight w:val="0"/>
          <w:marTop w:val="0"/>
          <w:marBottom w:val="0"/>
          <w:divBdr>
            <w:top w:val="none" w:sz="0" w:space="0" w:color="auto"/>
            <w:left w:val="none" w:sz="0" w:space="0" w:color="auto"/>
            <w:bottom w:val="none" w:sz="0" w:space="0" w:color="auto"/>
            <w:right w:val="none" w:sz="0" w:space="0" w:color="auto"/>
          </w:divBdr>
        </w:div>
        <w:div w:id="548882854">
          <w:marLeft w:val="0"/>
          <w:marRight w:val="0"/>
          <w:marTop w:val="0"/>
          <w:marBottom w:val="0"/>
          <w:divBdr>
            <w:top w:val="none" w:sz="0" w:space="0" w:color="auto"/>
            <w:left w:val="none" w:sz="0" w:space="0" w:color="auto"/>
            <w:bottom w:val="none" w:sz="0" w:space="0" w:color="auto"/>
            <w:right w:val="none" w:sz="0" w:space="0" w:color="auto"/>
          </w:divBdr>
        </w:div>
        <w:div w:id="252907888">
          <w:marLeft w:val="0"/>
          <w:marRight w:val="0"/>
          <w:marTop w:val="0"/>
          <w:marBottom w:val="0"/>
          <w:divBdr>
            <w:top w:val="none" w:sz="0" w:space="0" w:color="auto"/>
            <w:left w:val="none" w:sz="0" w:space="0" w:color="auto"/>
            <w:bottom w:val="none" w:sz="0" w:space="0" w:color="auto"/>
            <w:right w:val="none" w:sz="0" w:space="0" w:color="auto"/>
          </w:divBdr>
        </w:div>
        <w:div w:id="136729721">
          <w:marLeft w:val="0"/>
          <w:marRight w:val="0"/>
          <w:marTop w:val="0"/>
          <w:marBottom w:val="0"/>
          <w:divBdr>
            <w:top w:val="none" w:sz="0" w:space="0" w:color="auto"/>
            <w:left w:val="none" w:sz="0" w:space="0" w:color="auto"/>
            <w:bottom w:val="none" w:sz="0" w:space="0" w:color="auto"/>
            <w:right w:val="none" w:sz="0" w:space="0" w:color="auto"/>
          </w:divBdr>
        </w:div>
        <w:div w:id="1109351212">
          <w:marLeft w:val="0"/>
          <w:marRight w:val="0"/>
          <w:marTop w:val="0"/>
          <w:marBottom w:val="0"/>
          <w:divBdr>
            <w:top w:val="none" w:sz="0" w:space="0" w:color="auto"/>
            <w:left w:val="none" w:sz="0" w:space="0" w:color="auto"/>
            <w:bottom w:val="none" w:sz="0" w:space="0" w:color="auto"/>
            <w:right w:val="none" w:sz="0" w:space="0" w:color="auto"/>
          </w:divBdr>
        </w:div>
        <w:div w:id="1333606122">
          <w:marLeft w:val="0"/>
          <w:marRight w:val="0"/>
          <w:marTop w:val="0"/>
          <w:marBottom w:val="0"/>
          <w:divBdr>
            <w:top w:val="none" w:sz="0" w:space="0" w:color="auto"/>
            <w:left w:val="none" w:sz="0" w:space="0" w:color="auto"/>
            <w:bottom w:val="none" w:sz="0" w:space="0" w:color="auto"/>
            <w:right w:val="none" w:sz="0" w:space="0" w:color="auto"/>
          </w:divBdr>
        </w:div>
        <w:div w:id="1316489411">
          <w:marLeft w:val="0"/>
          <w:marRight w:val="0"/>
          <w:marTop w:val="0"/>
          <w:marBottom w:val="0"/>
          <w:divBdr>
            <w:top w:val="none" w:sz="0" w:space="0" w:color="auto"/>
            <w:left w:val="none" w:sz="0" w:space="0" w:color="auto"/>
            <w:bottom w:val="none" w:sz="0" w:space="0" w:color="auto"/>
            <w:right w:val="none" w:sz="0" w:space="0" w:color="auto"/>
          </w:divBdr>
        </w:div>
        <w:div w:id="569850635">
          <w:marLeft w:val="0"/>
          <w:marRight w:val="0"/>
          <w:marTop w:val="0"/>
          <w:marBottom w:val="0"/>
          <w:divBdr>
            <w:top w:val="none" w:sz="0" w:space="0" w:color="auto"/>
            <w:left w:val="none" w:sz="0" w:space="0" w:color="auto"/>
            <w:bottom w:val="none" w:sz="0" w:space="0" w:color="auto"/>
            <w:right w:val="none" w:sz="0" w:space="0" w:color="auto"/>
          </w:divBdr>
        </w:div>
        <w:div w:id="813987710">
          <w:marLeft w:val="0"/>
          <w:marRight w:val="0"/>
          <w:marTop w:val="0"/>
          <w:marBottom w:val="0"/>
          <w:divBdr>
            <w:top w:val="none" w:sz="0" w:space="0" w:color="auto"/>
            <w:left w:val="none" w:sz="0" w:space="0" w:color="auto"/>
            <w:bottom w:val="none" w:sz="0" w:space="0" w:color="auto"/>
            <w:right w:val="none" w:sz="0" w:space="0" w:color="auto"/>
          </w:divBdr>
        </w:div>
        <w:div w:id="921573499">
          <w:marLeft w:val="0"/>
          <w:marRight w:val="0"/>
          <w:marTop w:val="0"/>
          <w:marBottom w:val="0"/>
          <w:divBdr>
            <w:top w:val="none" w:sz="0" w:space="0" w:color="auto"/>
            <w:left w:val="none" w:sz="0" w:space="0" w:color="auto"/>
            <w:bottom w:val="none" w:sz="0" w:space="0" w:color="auto"/>
            <w:right w:val="none" w:sz="0" w:space="0" w:color="auto"/>
          </w:divBdr>
        </w:div>
        <w:div w:id="689457090">
          <w:marLeft w:val="0"/>
          <w:marRight w:val="0"/>
          <w:marTop w:val="0"/>
          <w:marBottom w:val="0"/>
          <w:divBdr>
            <w:top w:val="none" w:sz="0" w:space="0" w:color="auto"/>
            <w:left w:val="none" w:sz="0" w:space="0" w:color="auto"/>
            <w:bottom w:val="none" w:sz="0" w:space="0" w:color="auto"/>
            <w:right w:val="none" w:sz="0" w:space="0" w:color="auto"/>
          </w:divBdr>
        </w:div>
        <w:div w:id="1830510996">
          <w:marLeft w:val="0"/>
          <w:marRight w:val="0"/>
          <w:marTop w:val="0"/>
          <w:marBottom w:val="0"/>
          <w:divBdr>
            <w:top w:val="none" w:sz="0" w:space="0" w:color="auto"/>
            <w:left w:val="none" w:sz="0" w:space="0" w:color="auto"/>
            <w:bottom w:val="none" w:sz="0" w:space="0" w:color="auto"/>
            <w:right w:val="none" w:sz="0" w:space="0" w:color="auto"/>
          </w:divBdr>
        </w:div>
        <w:div w:id="278493368">
          <w:marLeft w:val="0"/>
          <w:marRight w:val="0"/>
          <w:marTop w:val="0"/>
          <w:marBottom w:val="0"/>
          <w:divBdr>
            <w:top w:val="none" w:sz="0" w:space="0" w:color="auto"/>
            <w:left w:val="none" w:sz="0" w:space="0" w:color="auto"/>
            <w:bottom w:val="none" w:sz="0" w:space="0" w:color="auto"/>
            <w:right w:val="none" w:sz="0" w:space="0" w:color="auto"/>
          </w:divBdr>
        </w:div>
        <w:div w:id="1444303476">
          <w:marLeft w:val="0"/>
          <w:marRight w:val="0"/>
          <w:marTop w:val="0"/>
          <w:marBottom w:val="0"/>
          <w:divBdr>
            <w:top w:val="none" w:sz="0" w:space="0" w:color="auto"/>
            <w:left w:val="none" w:sz="0" w:space="0" w:color="auto"/>
            <w:bottom w:val="none" w:sz="0" w:space="0" w:color="auto"/>
            <w:right w:val="none" w:sz="0" w:space="0" w:color="auto"/>
          </w:divBdr>
        </w:div>
        <w:div w:id="1239095754">
          <w:marLeft w:val="0"/>
          <w:marRight w:val="0"/>
          <w:marTop w:val="0"/>
          <w:marBottom w:val="0"/>
          <w:divBdr>
            <w:top w:val="none" w:sz="0" w:space="0" w:color="auto"/>
            <w:left w:val="none" w:sz="0" w:space="0" w:color="auto"/>
            <w:bottom w:val="none" w:sz="0" w:space="0" w:color="auto"/>
            <w:right w:val="none" w:sz="0" w:space="0" w:color="auto"/>
          </w:divBdr>
        </w:div>
        <w:div w:id="1681463404">
          <w:marLeft w:val="0"/>
          <w:marRight w:val="0"/>
          <w:marTop w:val="0"/>
          <w:marBottom w:val="0"/>
          <w:divBdr>
            <w:top w:val="none" w:sz="0" w:space="0" w:color="auto"/>
            <w:left w:val="none" w:sz="0" w:space="0" w:color="auto"/>
            <w:bottom w:val="none" w:sz="0" w:space="0" w:color="auto"/>
            <w:right w:val="none" w:sz="0" w:space="0" w:color="auto"/>
          </w:divBdr>
        </w:div>
        <w:div w:id="1924290589">
          <w:marLeft w:val="0"/>
          <w:marRight w:val="0"/>
          <w:marTop w:val="0"/>
          <w:marBottom w:val="0"/>
          <w:divBdr>
            <w:top w:val="none" w:sz="0" w:space="0" w:color="auto"/>
            <w:left w:val="none" w:sz="0" w:space="0" w:color="auto"/>
            <w:bottom w:val="none" w:sz="0" w:space="0" w:color="auto"/>
            <w:right w:val="none" w:sz="0" w:space="0" w:color="auto"/>
          </w:divBdr>
        </w:div>
        <w:div w:id="1616788167">
          <w:marLeft w:val="0"/>
          <w:marRight w:val="0"/>
          <w:marTop w:val="0"/>
          <w:marBottom w:val="0"/>
          <w:divBdr>
            <w:top w:val="none" w:sz="0" w:space="0" w:color="auto"/>
            <w:left w:val="none" w:sz="0" w:space="0" w:color="auto"/>
            <w:bottom w:val="none" w:sz="0" w:space="0" w:color="auto"/>
            <w:right w:val="none" w:sz="0" w:space="0" w:color="auto"/>
          </w:divBdr>
        </w:div>
        <w:div w:id="2008240844">
          <w:marLeft w:val="0"/>
          <w:marRight w:val="0"/>
          <w:marTop w:val="0"/>
          <w:marBottom w:val="0"/>
          <w:divBdr>
            <w:top w:val="none" w:sz="0" w:space="0" w:color="auto"/>
            <w:left w:val="none" w:sz="0" w:space="0" w:color="auto"/>
            <w:bottom w:val="none" w:sz="0" w:space="0" w:color="auto"/>
            <w:right w:val="none" w:sz="0" w:space="0" w:color="auto"/>
          </w:divBdr>
        </w:div>
        <w:div w:id="18170021">
          <w:marLeft w:val="0"/>
          <w:marRight w:val="0"/>
          <w:marTop w:val="0"/>
          <w:marBottom w:val="0"/>
          <w:divBdr>
            <w:top w:val="none" w:sz="0" w:space="0" w:color="auto"/>
            <w:left w:val="none" w:sz="0" w:space="0" w:color="auto"/>
            <w:bottom w:val="none" w:sz="0" w:space="0" w:color="auto"/>
            <w:right w:val="none" w:sz="0" w:space="0" w:color="auto"/>
          </w:divBdr>
        </w:div>
        <w:div w:id="37971693">
          <w:marLeft w:val="0"/>
          <w:marRight w:val="0"/>
          <w:marTop w:val="0"/>
          <w:marBottom w:val="0"/>
          <w:divBdr>
            <w:top w:val="none" w:sz="0" w:space="0" w:color="auto"/>
            <w:left w:val="none" w:sz="0" w:space="0" w:color="auto"/>
            <w:bottom w:val="none" w:sz="0" w:space="0" w:color="auto"/>
            <w:right w:val="none" w:sz="0" w:space="0" w:color="auto"/>
          </w:divBdr>
        </w:div>
        <w:div w:id="1218316957">
          <w:marLeft w:val="0"/>
          <w:marRight w:val="0"/>
          <w:marTop w:val="0"/>
          <w:marBottom w:val="0"/>
          <w:divBdr>
            <w:top w:val="none" w:sz="0" w:space="0" w:color="auto"/>
            <w:left w:val="none" w:sz="0" w:space="0" w:color="auto"/>
            <w:bottom w:val="none" w:sz="0" w:space="0" w:color="auto"/>
            <w:right w:val="none" w:sz="0" w:space="0" w:color="auto"/>
          </w:divBdr>
        </w:div>
        <w:div w:id="950236374">
          <w:marLeft w:val="0"/>
          <w:marRight w:val="0"/>
          <w:marTop w:val="0"/>
          <w:marBottom w:val="0"/>
          <w:divBdr>
            <w:top w:val="none" w:sz="0" w:space="0" w:color="auto"/>
            <w:left w:val="none" w:sz="0" w:space="0" w:color="auto"/>
            <w:bottom w:val="none" w:sz="0" w:space="0" w:color="auto"/>
            <w:right w:val="none" w:sz="0" w:space="0" w:color="auto"/>
          </w:divBdr>
        </w:div>
        <w:div w:id="1889367833">
          <w:marLeft w:val="0"/>
          <w:marRight w:val="0"/>
          <w:marTop w:val="0"/>
          <w:marBottom w:val="0"/>
          <w:divBdr>
            <w:top w:val="none" w:sz="0" w:space="0" w:color="auto"/>
            <w:left w:val="none" w:sz="0" w:space="0" w:color="auto"/>
            <w:bottom w:val="none" w:sz="0" w:space="0" w:color="auto"/>
            <w:right w:val="none" w:sz="0" w:space="0" w:color="auto"/>
          </w:divBdr>
        </w:div>
        <w:div w:id="348215197">
          <w:marLeft w:val="0"/>
          <w:marRight w:val="0"/>
          <w:marTop w:val="0"/>
          <w:marBottom w:val="0"/>
          <w:divBdr>
            <w:top w:val="none" w:sz="0" w:space="0" w:color="auto"/>
            <w:left w:val="none" w:sz="0" w:space="0" w:color="auto"/>
            <w:bottom w:val="none" w:sz="0" w:space="0" w:color="auto"/>
            <w:right w:val="none" w:sz="0" w:space="0" w:color="auto"/>
          </w:divBdr>
        </w:div>
        <w:div w:id="1330215400">
          <w:marLeft w:val="0"/>
          <w:marRight w:val="0"/>
          <w:marTop w:val="0"/>
          <w:marBottom w:val="0"/>
          <w:divBdr>
            <w:top w:val="none" w:sz="0" w:space="0" w:color="auto"/>
            <w:left w:val="none" w:sz="0" w:space="0" w:color="auto"/>
            <w:bottom w:val="none" w:sz="0" w:space="0" w:color="auto"/>
            <w:right w:val="none" w:sz="0" w:space="0" w:color="auto"/>
          </w:divBdr>
        </w:div>
        <w:div w:id="1837063487">
          <w:marLeft w:val="0"/>
          <w:marRight w:val="0"/>
          <w:marTop w:val="0"/>
          <w:marBottom w:val="0"/>
          <w:divBdr>
            <w:top w:val="none" w:sz="0" w:space="0" w:color="auto"/>
            <w:left w:val="none" w:sz="0" w:space="0" w:color="auto"/>
            <w:bottom w:val="none" w:sz="0" w:space="0" w:color="auto"/>
            <w:right w:val="none" w:sz="0" w:space="0" w:color="auto"/>
          </w:divBdr>
        </w:div>
        <w:div w:id="1514224536">
          <w:marLeft w:val="0"/>
          <w:marRight w:val="0"/>
          <w:marTop w:val="0"/>
          <w:marBottom w:val="0"/>
          <w:divBdr>
            <w:top w:val="none" w:sz="0" w:space="0" w:color="auto"/>
            <w:left w:val="none" w:sz="0" w:space="0" w:color="auto"/>
            <w:bottom w:val="none" w:sz="0" w:space="0" w:color="auto"/>
            <w:right w:val="none" w:sz="0" w:space="0" w:color="auto"/>
          </w:divBdr>
        </w:div>
        <w:div w:id="1255243116">
          <w:marLeft w:val="0"/>
          <w:marRight w:val="0"/>
          <w:marTop w:val="0"/>
          <w:marBottom w:val="0"/>
          <w:divBdr>
            <w:top w:val="none" w:sz="0" w:space="0" w:color="auto"/>
            <w:left w:val="none" w:sz="0" w:space="0" w:color="auto"/>
            <w:bottom w:val="none" w:sz="0" w:space="0" w:color="auto"/>
            <w:right w:val="none" w:sz="0" w:space="0" w:color="auto"/>
          </w:divBdr>
        </w:div>
        <w:div w:id="935987584">
          <w:marLeft w:val="0"/>
          <w:marRight w:val="0"/>
          <w:marTop w:val="0"/>
          <w:marBottom w:val="0"/>
          <w:divBdr>
            <w:top w:val="none" w:sz="0" w:space="0" w:color="auto"/>
            <w:left w:val="none" w:sz="0" w:space="0" w:color="auto"/>
            <w:bottom w:val="none" w:sz="0" w:space="0" w:color="auto"/>
            <w:right w:val="none" w:sz="0" w:space="0" w:color="auto"/>
          </w:divBdr>
        </w:div>
        <w:div w:id="2049181342">
          <w:marLeft w:val="0"/>
          <w:marRight w:val="0"/>
          <w:marTop w:val="0"/>
          <w:marBottom w:val="0"/>
          <w:divBdr>
            <w:top w:val="none" w:sz="0" w:space="0" w:color="auto"/>
            <w:left w:val="none" w:sz="0" w:space="0" w:color="auto"/>
            <w:bottom w:val="none" w:sz="0" w:space="0" w:color="auto"/>
            <w:right w:val="none" w:sz="0" w:space="0" w:color="auto"/>
          </w:divBdr>
        </w:div>
        <w:div w:id="1795365466">
          <w:marLeft w:val="0"/>
          <w:marRight w:val="0"/>
          <w:marTop w:val="0"/>
          <w:marBottom w:val="0"/>
          <w:divBdr>
            <w:top w:val="none" w:sz="0" w:space="0" w:color="auto"/>
            <w:left w:val="none" w:sz="0" w:space="0" w:color="auto"/>
            <w:bottom w:val="none" w:sz="0" w:space="0" w:color="auto"/>
            <w:right w:val="none" w:sz="0" w:space="0" w:color="auto"/>
          </w:divBdr>
        </w:div>
        <w:div w:id="191261812">
          <w:marLeft w:val="0"/>
          <w:marRight w:val="0"/>
          <w:marTop w:val="0"/>
          <w:marBottom w:val="0"/>
          <w:divBdr>
            <w:top w:val="none" w:sz="0" w:space="0" w:color="auto"/>
            <w:left w:val="none" w:sz="0" w:space="0" w:color="auto"/>
            <w:bottom w:val="none" w:sz="0" w:space="0" w:color="auto"/>
            <w:right w:val="none" w:sz="0" w:space="0" w:color="auto"/>
          </w:divBdr>
        </w:div>
        <w:div w:id="1343168586">
          <w:marLeft w:val="0"/>
          <w:marRight w:val="0"/>
          <w:marTop w:val="0"/>
          <w:marBottom w:val="0"/>
          <w:divBdr>
            <w:top w:val="none" w:sz="0" w:space="0" w:color="auto"/>
            <w:left w:val="none" w:sz="0" w:space="0" w:color="auto"/>
            <w:bottom w:val="none" w:sz="0" w:space="0" w:color="auto"/>
            <w:right w:val="none" w:sz="0" w:space="0" w:color="auto"/>
          </w:divBdr>
        </w:div>
        <w:div w:id="1031303830">
          <w:marLeft w:val="0"/>
          <w:marRight w:val="0"/>
          <w:marTop w:val="0"/>
          <w:marBottom w:val="0"/>
          <w:divBdr>
            <w:top w:val="none" w:sz="0" w:space="0" w:color="auto"/>
            <w:left w:val="none" w:sz="0" w:space="0" w:color="auto"/>
            <w:bottom w:val="none" w:sz="0" w:space="0" w:color="auto"/>
            <w:right w:val="none" w:sz="0" w:space="0" w:color="auto"/>
          </w:divBdr>
        </w:div>
        <w:div w:id="111704436">
          <w:marLeft w:val="0"/>
          <w:marRight w:val="0"/>
          <w:marTop w:val="0"/>
          <w:marBottom w:val="0"/>
          <w:divBdr>
            <w:top w:val="none" w:sz="0" w:space="0" w:color="auto"/>
            <w:left w:val="none" w:sz="0" w:space="0" w:color="auto"/>
            <w:bottom w:val="none" w:sz="0" w:space="0" w:color="auto"/>
            <w:right w:val="none" w:sz="0" w:space="0" w:color="auto"/>
          </w:divBdr>
        </w:div>
        <w:div w:id="121845098">
          <w:marLeft w:val="0"/>
          <w:marRight w:val="0"/>
          <w:marTop w:val="0"/>
          <w:marBottom w:val="0"/>
          <w:divBdr>
            <w:top w:val="none" w:sz="0" w:space="0" w:color="auto"/>
            <w:left w:val="none" w:sz="0" w:space="0" w:color="auto"/>
            <w:bottom w:val="none" w:sz="0" w:space="0" w:color="auto"/>
            <w:right w:val="none" w:sz="0" w:space="0" w:color="auto"/>
          </w:divBdr>
        </w:div>
        <w:div w:id="1045518187">
          <w:marLeft w:val="0"/>
          <w:marRight w:val="0"/>
          <w:marTop w:val="0"/>
          <w:marBottom w:val="0"/>
          <w:divBdr>
            <w:top w:val="none" w:sz="0" w:space="0" w:color="auto"/>
            <w:left w:val="none" w:sz="0" w:space="0" w:color="auto"/>
            <w:bottom w:val="none" w:sz="0" w:space="0" w:color="auto"/>
            <w:right w:val="none" w:sz="0" w:space="0" w:color="auto"/>
          </w:divBdr>
        </w:div>
        <w:div w:id="989596421">
          <w:marLeft w:val="0"/>
          <w:marRight w:val="0"/>
          <w:marTop w:val="0"/>
          <w:marBottom w:val="0"/>
          <w:divBdr>
            <w:top w:val="none" w:sz="0" w:space="0" w:color="auto"/>
            <w:left w:val="none" w:sz="0" w:space="0" w:color="auto"/>
            <w:bottom w:val="none" w:sz="0" w:space="0" w:color="auto"/>
            <w:right w:val="none" w:sz="0" w:space="0" w:color="auto"/>
          </w:divBdr>
        </w:div>
        <w:div w:id="930116365">
          <w:marLeft w:val="0"/>
          <w:marRight w:val="0"/>
          <w:marTop w:val="0"/>
          <w:marBottom w:val="0"/>
          <w:divBdr>
            <w:top w:val="none" w:sz="0" w:space="0" w:color="auto"/>
            <w:left w:val="none" w:sz="0" w:space="0" w:color="auto"/>
            <w:bottom w:val="none" w:sz="0" w:space="0" w:color="auto"/>
            <w:right w:val="none" w:sz="0" w:space="0" w:color="auto"/>
          </w:divBdr>
        </w:div>
        <w:div w:id="1581014031">
          <w:marLeft w:val="0"/>
          <w:marRight w:val="0"/>
          <w:marTop w:val="0"/>
          <w:marBottom w:val="0"/>
          <w:divBdr>
            <w:top w:val="none" w:sz="0" w:space="0" w:color="auto"/>
            <w:left w:val="none" w:sz="0" w:space="0" w:color="auto"/>
            <w:bottom w:val="none" w:sz="0" w:space="0" w:color="auto"/>
            <w:right w:val="none" w:sz="0" w:space="0" w:color="auto"/>
          </w:divBdr>
        </w:div>
        <w:div w:id="1384140840">
          <w:marLeft w:val="0"/>
          <w:marRight w:val="0"/>
          <w:marTop w:val="0"/>
          <w:marBottom w:val="0"/>
          <w:divBdr>
            <w:top w:val="none" w:sz="0" w:space="0" w:color="auto"/>
            <w:left w:val="none" w:sz="0" w:space="0" w:color="auto"/>
            <w:bottom w:val="none" w:sz="0" w:space="0" w:color="auto"/>
            <w:right w:val="none" w:sz="0" w:space="0" w:color="auto"/>
          </w:divBdr>
        </w:div>
        <w:div w:id="539049754">
          <w:marLeft w:val="0"/>
          <w:marRight w:val="0"/>
          <w:marTop w:val="0"/>
          <w:marBottom w:val="0"/>
          <w:divBdr>
            <w:top w:val="none" w:sz="0" w:space="0" w:color="auto"/>
            <w:left w:val="none" w:sz="0" w:space="0" w:color="auto"/>
            <w:bottom w:val="none" w:sz="0" w:space="0" w:color="auto"/>
            <w:right w:val="none" w:sz="0" w:space="0" w:color="auto"/>
          </w:divBdr>
        </w:div>
        <w:div w:id="1401443949">
          <w:marLeft w:val="0"/>
          <w:marRight w:val="0"/>
          <w:marTop w:val="0"/>
          <w:marBottom w:val="0"/>
          <w:divBdr>
            <w:top w:val="none" w:sz="0" w:space="0" w:color="auto"/>
            <w:left w:val="none" w:sz="0" w:space="0" w:color="auto"/>
            <w:bottom w:val="none" w:sz="0" w:space="0" w:color="auto"/>
            <w:right w:val="none" w:sz="0" w:space="0" w:color="auto"/>
          </w:divBdr>
        </w:div>
        <w:div w:id="839000595">
          <w:marLeft w:val="0"/>
          <w:marRight w:val="0"/>
          <w:marTop w:val="0"/>
          <w:marBottom w:val="0"/>
          <w:divBdr>
            <w:top w:val="none" w:sz="0" w:space="0" w:color="auto"/>
            <w:left w:val="none" w:sz="0" w:space="0" w:color="auto"/>
            <w:bottom w:val="none" w:sz="0" w:space="0" w:color="auto"/>
            <w:right w:val="none" w:sz="0" w:space="0" w:color="auto"/>
          </w:divBdr>
        </w:div>
        <w:div w:id="1242569197">
          <w:marLeft w:val="0"/>
          <w:marRight w:val="0"/>
          <w:marTop w:val="0"/>
          <w:marBottom w:val="0"/>
          <w:divBdr>
            <w:top w:val="none" w:sz="0" w:space="0" w:color="auto"/>
            <w:left w:val="none" w:sz="0" w:space="0" w:color="auto"/>
            <w:bottom w:val="none" w:sz="0" w:space="0" w:color="auto"/>
            <w:right w:val="none" w:sz="0" w:space="0" w:color="auto"/>
          </w:divBdr>
        </w:div>
        <w:div w:id="457838186">
          <w:marLeft w:val="0"/>
          <w:marRight w:val="0"/>
          <w:marTop w:val="0"/>
          <w:marBottom w:val="0"/>
          <w:divBdr>
            <w:top w:val="none" w:sz="0" w:space="0" w:color="auto"/>
            <w:left w:val="none" w:sz="0" w:space="0" w:color="auto"/>
            <w:bottom w:val="none" w:sz="0" w:space="0" w:color="auto"/>
            <w:right w:val="none" w:sz="0" w:space="0" w:color="auto"/>
          </w:divBdr>
        </w:div>
        <w:div w:id="1906379490">
          <w:marLeft w:val="0"/>
          <w:marRight w:val="0"/>
          <w:marTop w:val="0"/>
          <w:marBottom w:val="0"/>
          <w:divBdr>
            <w:top w:val="none" w:sz="0" w:space="0" w:color="auto"/>
            <w:left w:val="none" w:sz="0" w:space="0" w:color="auto"/>
            <w:bottom w:val="none" w:sz="0" w:space="0" w:color="auto"/>
            <w:right w:val="none" w:sz="0" w:space="0" w:color="auto"/>
          </w:divBdr>
        </w:div>
        <w:div w:id="2119252094">
          <w:marLeft w:val="0"/>
          <w:marRight w:val="0"/>
          <w:marTop w:val="0"/>
          <w:marBottom w:val="0"/>
          <w:divBdr>
            <w:top w:val="none" w:sz="0" w:space="0" w:color="auto"/>
            <w:left w:val="none" w:sz="0" w:space="0" w:color="auto"/>
            <w:bottom w:val="none" w:sz="0" w:space="0" w:color="auto"/>
            <w:right w:val="none" w:sz="0" w:space="0" w:color="auto"/>
          </w:divBdr>
        </w:div>
        <w:div w:id="1307247321">
          <w:marLeft w:val="0"/>
          <w:marRight w:val="0"/>
          <w:marTop w:val="0"/>
          <w:marBottom w:val="0"/>
          <w:divBdr>
            <w:top w:val="none" w:sz="0" w:space="0" w:color="auto"/>
            <w:left w:val="none" w:sz="0" w:space="0" w:color="auto"/>
            <w:bottom w:val="none" w:sz="0" w:space="0" w:color="auto"/>
            <w:right w:val="none" w:sz="0" w:space="0" w:color="auto"/>
          </w:divBdr>
        </w:div>
        <w:div w:id="1301374834">
          <w:marLeft w:val="0"/>
          <w:marRight w:val="0"/>
          <w:marTop w:val="0"/>
          <w:marBottom w:val="0"/>
          <w:divBdr>
            <w:top w:val="none" w:sz="0" w:space="0" w:color="auto"/>
            <w:left w:val="none" w:sz="0" w:space="0" w:color="auto"/>
            <w:bottom w:val="none" w:sz="0" w:space="0" w:color="auto"/>
            <w:right w:val="none" w:sz="0" w:space="0" w:color="auto"/>
          </w:divBdr>
        </w:div>
        <w:div w:id="662852112">
          <w:marLeft w:val="0"/>
          <w:marRight w:val="0"/>
          <w:marTop w:val="0"/>
          <w:marBottom w:val="0"/>
          <w:divBdr>
            <w:top w:val="none" w:sz="0" w:space="0" w:color="auto"/>
            <w:left w:val="none" w:sz="0" w:space="0" w:color="auto"/>
            <w:bottom w:val="none" w:sz="0" w:space="0" w:color="auto"/>
            <w:right w:val="none" w:sz="0" w:space="0" w:color="auto"/>
          </w:divBdr>
        </w:div>
        <w:div w:id="1088112612">
          <w:marLeft w:val="0"/>
          <w:marRight w:val="0"/>
          <w:marTop w:val="0"/>
          <w:marBottom w:val="0"/>
          <w:divBdr>
            <w:top w:val="none" w:sz="0" w:space="0" w:color="auto"/>
            <w:left w:val="none" w:sz="0" w:space="0" w:color="auto"/>
            <w:bottom w:val="none" w:sz="0" w:space="0" w:color="auto"/>
            <w:right w:val="none" w:sz="0" w:space="0" w:color="auto"/>
          </w:divBdr>
        </w:div>
        <w:div w:id="450785498">
          <w:marLeft w:val="0"/>
          <w:marRight w:val="0"/>
          <w:marTop w:val="0"/>
          <w:marBottom w:val="0"/>
          <w:divBdr>
            <w:top w:val="none" w:sz="0" w:space="0" w:color="auto"/>
            <w:left w:val="none" w:sz="0" w:space="0" w:color="auto"/>
            <w:bottom w:val="none" w:sz="0" w:space="0" w:color="auto"/>
            <w:right w:val="none" w:sz="0" w:space="0" w:color="auto"/>
          </w:divBdr>
        </w:div>
        <w:div w:id="136384932">
          <w:marLeft w:val="0"/>
          <w:marRight w:val="0"/>
          <w:marTop w:val="0"/>
          <w:marBottom w:val="0"/>
          <w:divBdr>
            <w:top w:val="none" w:sz="0" w:space="0" w:color="auto"/>
            <w:left w:val="none" w:sz="0" w:space="0" w:color="auto"/>
            <w:bottom w:val="none" w:sz="0" w:space="0" w:color="auto"/>
            <w:right w:val="none" w:sz="0" w:space="0" w:color="auto"/>
          </w:divBdr>
        </w:div>
        <w:div w:id="1598055372">
          <w:marLeft w:val="0"/>
          <w:marRight w:val="0"/>
          <w:marTop w:val="0"/>
          <w:marBottom w:val="0"/>
          <w:divBdr>
            <w:top w:val="none" w:sz="0" w:space="0" w:color="auto"/>
            <w:left w:val="none" w:sz="0" w:space="0" w:color="auto"/>
            <w:bottom w:val="none" w:sz="0" w:space="0" w:color="auto"/>
            <w:right w:val="none" w:sz="0" w:space="0" w:color="auto"/>
          </w:divBdr>
        </w:div>
        <w:div w:id="1023826202">
          <w:marLeft w:val="0"/>
          <w:marRight w:val="0"/>
          <w:marTop w:val="0"/>
          <w:marBottom w:val="0"/>
          <w:divBdr>
            <w:top w:val="none" w:sz="0" w:space="0" w:color="auto"/>
            <w:left w:val="none" w:sz="0" w:space="0" w:color="auto"/>
            <w:bottom w:val="none" w:sz="0" w:space="0" w:color="auto"/>
            <w:right w:val="none" w:sz="0" w:space="0" w:color="auto"/>
          </w:divBdr>
        </w:div>
        <w:div w:id="1703901734">
          <w:marLeft w:val="0"/>
          <w:marRight w:val="0"/>
          <w:marTop w:val="0"/>
          <w:marBottom w:val="0"/>
          <w:divBdr>
            <w:top w:val="none" w:sz="0" w:space="0" w:color="auto"/>
            <w:left w:val="none" w:sz="0" w:space="0" w:color="auto"/>
            <w:bottom w:val="none" w:sz="0" w:space="0" w:color="auto"/>
            <w:right w:val="none" w:sz="0" w:space="0" w:color="auto"/>
          </w:divBdr>
        </w:div>
        <w:div w:id="555629569">
          <w:marLeft w:val="0"/>
          <w:marRight w:val="0"/>
          <w:marTop w:val="0"/>
          <w:marBottom w:val="0"/>
          <w:divBdr>
            <w:top w:val="none" w:sz="0" w:space="0" w:color="auto"/>
            <w:left w:val="none" w:sz="0" w:space="0" w:color="auto"/>
            <w:bottom w:val="none" w:sz="0" w:space="0" w:color="auto"/>
            <w:right w:val="none" w:sz="0" w:space="0" w:color="auto"/>
          </w:divBdr>
        </w:div>
        <w:div w:id="205410284">
          <w:marLeft w:val="0"/>
          <w:marRight w:val="0"/>
          <w:marTop w:val="0"/>
          <w:marBottom w:val="0"/>
          <w:divBdr>
            <w:top w:val="none" w:sz="0" w:space="0" w:color="auto"/>
            <w:left w:val="none" w:sz="0" w:space="0" w:color="auto"/>
            <w:bottom w:val="none" w:sz="0" w:space="0" w:color="auto"/>
            <w:right w:val="none" w:sz="0" w:space="0" w:color="auto"/>
          </w:divBdr>
        </w:div>
        <w:div w:id="664431625">
          <w:marLeft w:val="0"/>
          <w:marRight w:val="0"/>
          <w:marTop w:val="0"/>
          <w:marBottom w:val="0"/>
          <w:divBdr>
            <w:top w:val="none" w:sz="0" w:space="0" w:color="auto"/>
            <w:left w:val="none" w:sz="0" w:space="0" w:color="auto"/>
            <w:bottom w:val="none" w:sz="0" w:space="0" w:color="auto"/>
            <w:right w:val="none" w:sz="0" w:space="0" w:color="auto"/>
          </w:divBdr>
        </w:div>
        <w:div w:id="950472810">
          <w:marLeft w:val="0"/>
          <w:marRight w:val="0"/>
          <w:marTop w:val="0"/>
          <w:marBottom w:val="0"/>
          <w:divBdr>
            <w:top w:val="none" w:sz="0" w:space="0" w:color="auto"/>
            <w:left w:val="none" w:sz="0" w:space="0" w:color="auto"/>
            <w:bottom w:val="none" w:sz="0" w:space="0" w:color="auto"/>
            <w:right w:val="none" w:sz="0" w:space="0" w:color="auto"/>
          </w:divBdr>
        </w:div>
        <w:div w:id="1088423267">
          <w:marLeft w:val="0"/>
          <w:marRight w:val="0"/>
          <w:marTop w:val="0"/>
          <w:marBottom w:val="0"/>
          <w:divBdr>
            <w:top w:val="none" w:sz="0" w:space="0" w:color="auto"/>
            <w:left w:val="none" w:sz="0" w:space="0" w:color="auto"/>
            <w:bottom w:val="none" w:sz="0" w:space="0" w:color="auto"/>
            <w:right w:val="none" w:sz="0" w:space="0" w:color="auto"/>
          </w:divBdr>
        </w:div>
        <w:div w:id="1057123544">
          <w:marLeft w:val="0"/>
          <w:marRight w:val="0"/>
          <w:marTop w:val="0"/>
          <w:marBottom w:val="0"/>
          <w:divBdr>
            <w:top w:val="none" w:sz="0" w:space="0" w:color="auto"/>
            <w:left w:val="none" w:sz="0" w:space="0" w:color="auto"/>
            <w:bottom w:val="none" w:sz="0" w:space="0" w:color="auto"/>
            <w:right w:val="none" w:sz="0" w:space="0" w:color="auto"/>
          </w:divBdr>
        </w:div>
        <w:div w:id="879559901">
          <w:marLeft w:val="0"/>
          <w:marRight w:val="0"/>
          <w:marTop w:val="0"/>
          <w:marBottom w:val="0"/>
          <w:divBdr>
            <w:top w:val="none" w:sz="0" w:space="0" w:color="auto"/>
            <w:left w:val="none" w:sz="0" w:space="0" w:color="auto"/>
            <w:bottom w:val="none" w:sz="0" w:space="0" w:color="auto"/>
            <w:right w:val="none" w:sz="0" w:space="0" w:color="auto"/>
          </w:divBdr>
        </w:div>
        <w:div w:id="341006814">
          <w:marLeft w:val="0"/>
          <w:marRight w:val="0"/>
          <w:marTop w:val="0"/>
          <w:marBottom w:val="0"/>
          <w:divBdr>
            <w:top w:val="none" w:sz="0" w:space="0" w:color="auto"/>
            <w:left w:val="none" w:sz="0" w:space="0" w:color="auto"/>
            <w:bottom w:val="none" w:sz="0" w:space="0" w:color="auto"/>
            <w:right w:val="none" w:sz="0" w:space="0" w:color="auto"/>
          </w:divBdr>
        </w:div>
        <w:div w:id="759301946">
          <w:marLeft w:val="0"/>
          <w:marRight w:val="0"/>
          <w:marTop w:val="0"/>
          <w:marBottom w:val="0"/>
          <w:divBdr>
            <w:top w:val="none" w:sz="0" w:space="0" w:color="auto"/>
            <w:left w:val="none" w:sz="0" w:space="0" w:color="auto"/>
            <w:bottom w:val="none" w:sz="0" w:space="0" w:color="auto"/>
            <w:right w:val="none" w:sz="0" w:space="0" w:color="auto"/>
          </w:divBdr>
        </w:div>
        <w:div w:id="1066076933">
          <w:marLeft w:val="0"/>
          <w:marRight w:val="0"/>
          <w:marTop w:val="0"/>
          <w:marBottom w:val="0"/>
          <w:divBdr>
            <w:top w:val="none" w:sz="0" w:space="0" w:color="auto"/>
            <w:left w:val="none" w:sz="0" w:space="0" w:color="auto"/>
            <w:bottom w:val="none" w:sz="0" w:space="0" w:color="auto"/>
            <w:right w:val="none" w:sz="0" w:space="0" w:color="auto"/>
          </w:divBdr>
        </w:div>
        <w:div w:id="1382093847">
          <w:marLeft w:val="0"/>
          <w:marRight w:val="0"/>
          <w:marTop w:val="0"/>
          <w:marBottom w:val="0"/>
          <w:divBdr>
            <w:top w:val="none" w:sz="0" w:space="0" w:color="auto"/>
            <w:left w:val="none" w:sz="0" w:space="0" w:color="auto"/>
            <w:bottom w:val="none" w:sz="0" w:space="0" w:color="auto"/>
            <w:right w:val="none" w:sz="0" w:space="0" w:color="auto"/>
          </w:divBdr>
        </w:div>
        <w:div w:id="1378705817">
          <w:marLeft w:val="0"/>
          <w:marRight w:val="0"/>
          <w:marTop w:val="0"/>
          <w:marBottom w:val="0"/>
          <w:divBdr>
            <w:top w:val="none" w:sz="0" w:space="0" w:color="auto"/>
            <w:left w:val="none" w:sz="0" w:space="0" w:color="auto"/>
            <w:bottom w:val="none" w:sz="0" w:space="0" w:color="auto"/>
            <w:right w:val="none" w:sz="0" w:space="0" w:color="auto"/>
          </w:divBdr>
        </w:div>
        <w:div w:id="1115711784">
          <w:marLeft w:val="0"/>
          <w:marRight w:val="0"/>
          <w:marTop w:val="0"/>
          <w:marBottom w:val="0"/>
          <w:divBdr>
            <w:top w:val="none" w:sz="0" w:space="0" w:color="auto"/>
            <w:left w:val="none" w:sz="0" w:space="0" w:color="auto"/>
            <w:bottom w:val="none" w:sz="0" w:space="0" w:color="auto"/>
            <w:right w:val="none" w:sz="0" w:space="0" w:color="auto"/>
          </w:divBdr>
        </w:div>
        <w:div w:id="1078332777">
          <w:marLeft w:val="0"/>
          <w:marRight w:val="0"/>
          <w:marTop w:val="0"/>
          <w:marBottom w:val="0"/>
          <w:divBdr>
            <w:top w:val="none" w:sz="0" w:space="0" w:color="auto"/>
            <w:left w:val="none" w:sz="0" w:space="0" w:color="auto"/>
            <w:bottom w:val="none" w:sz="0" w:space="0" w:color="auto"/>
            <w:right w:val="none" w:sz="0" w:space="0" w:color="auto"/>
          </w:divBdr>
        </w:div>
        <w:div w:id="2097742652">
          <w:marLeft w:val="0"/>
          <w:marRight w:val="0"/>
          <w:marTop w:val="0"/>
          <w:marBottom w:val="0"/>
          <w:divBdr>
            <w:top w:val="none" w:sz="0" w:space="0" w:color="auto"/>
            <w:left w:val="none" w:sz="0" w:space="0" w:color="auto"/>
            <w:bottom w:val="none" w:sz="0" w:space="0" w:color="auto"/>
            <w:right w:val="none" w:sz="0" w:space="0" w:color="auto"/>
          </w:divBdr>
        </w:div>
        <w:div w:id="345255075">
          <w:marLeft w:val="0"/>
          <w:marRight w:val="0"/>
          <w:marTop w:val="0"/>
          <w:marBottom w:val="0"/>
          <w:divBdr>
            <w:top w:val="none" w:sz="0" w:space="0" w:color="auto"/>
            <w:left w:val="none" w:sz="0" w:space="0" w:color="auto"/>
            <w:bottom w:val="none" w:sz="0" w:space="0" w:color="auto"/>
            <w:right w:val="none" w:sz="0" w:space="0" w:color="auto"/>
          </w:divBdr>
        </w:div>
        <w:div w:id="1803618262">
          <w:marLeft w:val="0"/>
          <w:marRight w:val="0"/>
          <w:marTop w:val="0"/>
          <w:marBottom w:val="0"/>
          <w:divBdr>
            <w:top w:val="none" w:sz="0" w:space="0" w:color="auto"/>
            <w:left w:val="none" w:sz="0" w:space="0" w:color="auto"/>
            <w:bottom w:val="none" w:sz="0" w:space="0" w:color="auto"/>
            <w:right w:val="none" w:sz="0" w:space="0" w:color="auto"/>
          </w:divBdr>
        </w:div>
        <w:div w:id="621498094">
          <w:marLeft w:val="0"/>
          <w:marRight w:val="0"/>
          <w:marTop w:val="0"/>
          <w:marBottom w:val="0"/>
          <w:divBdr>
            <w:top w:val="none" w:sz="0" w:space="0" w:color="auto"/>
            <w:left w:val="none" w:sz="0" w:space="0" w:color="auto"/>
            <w:bottom w:val="none" w:sz="0" w:space="0" w:color="auto"/>
            <w:right w:val="none" w:sz="0" w:space="0" w:color="auto"/>
          </w:divBdr>
        </w:div>
        <w:div w:id="520052940">
          <w:marLeft w:val="0"/>
          <w:marRight w:val="0"/>
          <w:marTop w:val="0"/>
          <w:marBottom w:val="0"/>
          <w:divBdr>
            <w:top w:val="none" w:sz="0" w:space="0" w:color="auto"/>
            <w:left w:val="none" w:sz="0" w:space="0" w:color="auto"/>
            <w:bottom w:val="none" w:sz="0" w:space="0" w:color="auto"/>
            <w:right w:val="none" w:sz="0" w:space="0" w:color="auto"/>
          </w:divBdr>
        </w:div>
        <w:div w:id="172843898">
          <w:marLeft w:val="0"/>
          <w:marRight w:val="0"/>
          <w:marTop w:val="0"/>
          <w:marBottom w:val="0"/>
          <w:divBdr>
            <w:top w:val="none" w:sz="0" w:space="0" w:color="auto"/>
            <w:left w:val="none" w:sz="0" w:space="0" w:color="auto"/>
            <w:bottom w:val="none" w:sz="0" w:space="0" w:color="auto"/>
            <w:right w:val="none" w:sz="0" w:space="0" w:color="auto"/>
          </w:divBdr>
        </w:div>
        <w:div w:id="1684281088">
          <w:marLeft w:val="0"/>
          <w:marRight w:val="0"/>
          <w:marTop w:val="0"/>
          <w:marBottom w:val="0"/>
          <w:divBdr>
            <w:top w:val="none" w:sz="0" w:space="0" w:color="auto"/>
            <w:left w:val="none" w:sz="0" w:space="0" w:color="auto"/>
            <w:bottom w:val="none" w:sz="0" w:space="0" w:color="auto"/>
            <w:right w:val="none" w:sz="0" w:space="0" w:color="auto"/>
          </w:divBdr>
        </w:div>
        <w:div w:id="1801806061">
          <w:marLeft w:val="0"/>
          <w:marRight w:val="0"/>
          <w:marTop w:val="0"/>
          <w:marBottom w:val="0"/>
          <w:divBdr>
            <w:top w:val="none" w:sz="0" w:space="0" w:color="auto"/>
            <w:left w:val="none" w:sz="0" w:space="0" w:color="auto"/>
            <w:bottom w:val="none" w:sz="0" w:space="0" w:color="auto"/>
            <w:right w:val="none" w:sz="0" w:space="0" w:color="auto"/>
          </w:divBdr>
        </w:div>
        <w:div w:id="24604484">
          <w:marLeft w:val="0"/>
          <w:marRight w:val="0"/>
          <w:marTop w:val="0"/>
          <w:marBottom w:val="0"/>
          <w:divBdr>
            <w:top w:val="none" w:sz="0" w:space="0" w:color="auto"/>
            <w:left w:val="none" w:sz="0" w:space="0" w:color="auto"/>
            <w:bottom w:val="none" w:sz="0" w:space="0" w:color="auto"/>
            <w:right w:val="none" w:sz="0" w:space="0" w:color="auto"/>
          </w:divBdr>
        </w:div>
        <w:div w:id="560168874">
          <w:marLeft w:val="0"/>
          <w:marRight w:val="0"/>
          <w:marTop w:val="0"/>
          <w:marBottom w:val="0"/>
          <w:divBdr>
            <w:top w:val="none" w:sz="0" w:space="0" w:color="auto"/>
            <w:left w:val="none" w:sz="0" w:space="0" w:color="auto"/>
            <w:bottom w:val="none" w:sz="0" w:space="0" w:color="auto"/>
            <w:right w:val="none" w:sz="0" w:space="0" w:color="auto"/>
          </w:divBdr>
        </w:div>
        <w:div w:id="1446844402">
          <w:marLeft w:val="0"/>
          <w:marRight w:val="0"/>
          <w:marTop w:val="0"/>
          <w:marBottom w:val="0"/>
          <w:divBdr>
            <w:top w:val="none" w:sz="0" w:space="0" w:color="auto"/>
            <w:left w:val="none" w:sz="0" w:space="0" w:color="auto"/>
            <w:bottom w:val="none" w:sz="0" w:space="0" w:color="auto"/>
            <w:right w:val="none" w:sz="0" w:space="0" w:color="auto"/>
          </w:divBdr>
        </w:div>
        <w:div w:id="993142950">
          <w:marLeft w:val="0"/>
          <w:marRight w:val="0"/>
          <w:marTop w:val="0"/>
          <w:marBottom w:val="0"/>
          <w:divBdr>
            <w:top w:val="none" w:sz="0" w:space="0" w:color="auto"/>
            <w:left w:val="none" w:sz="0" w:space="0" w:color="auto"/>
            <w:bottom w:val="none" w:sz="0" w:space="0" w:color="auto"/>
            <w:right w:val="none" w:sz="0" w:space="0" w:color="auto"/>
          </w:divBdr>
        </w:div>
        <w:div w:id="114327271">
          <w:marLeft w:val="0"/>
          <w:marRight w:val="0"/>
          <w:marTop w:val="0"/>
          <w:marBottom w:val="0"/>
          <w:divBdr>
            <w:top w:val="none" w:sz="0" w:space="0" w:color="auto"/>
            <w:left w:val="none" w:sz="0" w:space="0" w:color="auto"/>
            <w:bottom w:val="none" w:sz="0" w:space="0" w:color="auto"/>
            <w:right w:val="none" w:sz="0" w:space="0" w:color="auto"/>
          </w:divBdr>
        </w:div>
        <w:div w:id="2142384150">
          <w:marLeft w:val="0"/>
          <w:marRight w:val="0"/>
          <w:marTop w:val="0"/>
          <w:marBottom w:val="0"/>
          <w:divBdr>
            <w:top w:val="none" w:sz="0" w:space="0" w:color="auto"/>
            <w:left w:val="none" w:sz="0" w:space="0" w:color="auto"/>
            <w:bottom w:val="none" w:sz="0" w:space="0" w:color="auto"/>
            <w:right w:val="none" w:sz="0" w:space="0" w:color="auto"/>
          </w:divBdr>
        </w:div>
        <w:div w:id="1191457938">
          <w:marLeft w:val="0"/>
          <w:marRight w:val="0"/>
          <w:marTop w:val="0"/>
          <w:marBottom w:val="0"/>
          <w:divBdr>
            <w:top w:val="none" w:sz="0" w:space="0" w:color="auto"/>
            <w:left w:val="none" w:sz="0" w:space="0" w:color="auto"/>
            <w:bottom w:val="none" w:sz="0" w:space="0" w:color="auto"/>
            <w:right w:val="none" w:sz="0" w:space="0" w:color="auto"/>
          </w:divBdr>
        </w:div>
        <w:div w:id="1280140975">
          <w:marLeft w:val="0"/>
          <w:marRight w:val="0"/>
          <w:marTop w:val="0"/>
          <w:marBottom w:val="0"/>
          <w:divBdr>
            <w:top w:val="none" w:sz="0" w:space="0" w:color="auto"/>
            <w:left w:val="none" w:sz="0" w:space="0" w:color="auto"/>
            <w:bottom w:val="none" w:sz="0" w:space="0" w:color="auto"/>
            <w:right w:val="none" w:sz="0" w:space="0" w:color="auto"/>
          </w:divBdr>
        </w:div>
        <w:div w:id="1693722736">
          <w:marLeft w:val="0"/>
          <w:marRight w:val="0"/>
          <w:marTop w:val="0"/>
          <w:marBottom w:val="0"/>
          <w:divBdr>
            <w:top w:val="none" w:sz="0" w:space="0" w:color="auto"/>
            <w:left w:val="none" w:sz="0" w:space="0" w:color="auto"/>
            <w:bottom w:val="none" w:sz="0" w:space="0" w:color="auto"/>
            <w:right w:val="none" w:sz="0" w:space="0" w:color="auto"/>
          </w:divBdr>
        </w:div>
        <w:div w:id="1863127045">
          <w:marLeft w:val="0"/>
          <w:marRight w:val="0"/>
          <w:marTop w:val="0"/>
          <w:marBottom w:val="0"/>
          <w:divBdr>
            <w:top w:val="none" w:sz="0" w:space="0" w:color="auto"/>
            <w:left w:val="none" w:sz="0" w:space="0" w:color="auto"/>
            <w:bottom w:val="none" w:sz="0" w:space="0" w:color="auto"/>
            <w:right w:val="none" w:sz="0" w:space="0" w:color="auto"/>
          </w:divBdr>
        </w:div>
        <w:div w:id="457380398">
          <w:marLeft w:val="0"/>
          <w:marRight w:val="0"/>
          <w:marTop w:val="0"/>
          <w:marBottom w:val="0"/>
          <w:divBdr>
            <w:top w:val="none" w:sz="0" w:space="0" w:color="auto"/>
            <w:left w:val="none" w:sz="0" w:space="0" w:color="auto"/>
            <w:bottom w:val="none" w:sz="0" w:space="0" w:color="auto"/>
            <w:right w:val="none" w:sz="0" w:space="0" w:color="auto"/>
          </w:divBdr>
        </w:div>
        <w:div w:id="243498039">
          <w:marLeft w:val="0"/>
          <w:marRight w:val="0"/>
          <w:marTop w:val="0"/>
          <w:marBottom w:val="0"/>
          <w:divBdr>
            <w:top w:val="none" w:sz="0" w:space="0" w:color="auto"/>
            <w:left w:val="none" w:sz="0" w:space="0" w:color="auto"/>
            <w:bottom w:val="none" w:sz="0" w:space="0" w:color="auto"/>
            <w:right w:val="none" w:sz="0" w:space="0" w:color="auto"/>
          </w:divBdr>
        </w:div>
        <w:div w:id="1812135951">
          <w:marLeft w:val="0"/>
          <w:marRight w:val="0"/>
          <w:marTop w:val="0"/>
          <w:marBottom w:val="0"/>
          <w:divBdr>
            <w:top w:val="none" w:sz="0" w:space="0" w:color="auto"/>
            <w:left w:val="none" w:sz="0" w:space="0" w:color="auto"/>
            <w:bottom w:val="none" w:sz="0" w:space="0" w:color="auto"/>
            <w:right w:val="none" w:sz="0" w:space="0" w:color="auto"/>
          </w:divBdr>
        </w:div>
        <w:div w:id="1411274492">
          <w:marLeft w:val="0"/>
          <w:marRight w:val="0"/>
          <w:marTop w:val="0"/>
          <w:marBottom w:val="0"/>
          <w:divBdr>
            <w:top w:val="none" w:sz="0" w:space="0" w:color="auto"/>
            <w:left w:val="none" w:sz="0" w:space="0" w:color="auto"/>
            <w:bottom w:val="none" w:sz="0" w:space="0" w:color="auto"/>
            <w:right w:val="none" w:sz="0" w:space="0" w:color="auto"/>
          </w:divBdr>
        </w:div>
        <w:div w:id="687752596">
          <w:marLeft w:val="0"/>
          <w:marRight w:val="0"/>
          <w:marTop w:val="0"/>
          <w:marBottom w:val="0"/>
          <w:divBdr>
            <w:top w:val="none" w:sz="0" w:space="0" w:color="auto"/>
            <w:left w:val="none" w:sz="0" w:space="0" w:color="auto"/>
            <w:bottom w:val="none" w:sz="0" w:space="0" w:color="auto"/>
            <w:right w:val="none" w:sz="0" w:space="0" w:color="auto"/>
          </w:divBdr>
        </w:div>
        <w:div w:id="1640959795">
          <w:marLeft w:val="0"/>
          <w:marRight w:val="0"/>
          <w:marTop w:val="0"/>
          <w:marBottom w:val="0"/>
          <w:divBdr>
            <w:top w:val="none" w:sz="0" w:space="0" w:color="auto"/>
            <w:left w:val="none" w:sz="0" w:space="0" w:color="auto"/>
            <w:bottom w:val="none" w:sz="0" w:space="0" w:color="auto"/>
            <w:right w:val="none" w:sz="0" w:space="0" w:color="auto"/>
          </w:divBdr>
        </w:div>
        <w:div w:id="674234554">
          <w:marLeft w:val="0"/>
          <w:marRight w:val="0"/>
          <w:marTop w:val="0"/>
          <w:marBottom w:val="0"/>
          <w:divBdr>
            <w:top w:val="none" w:sz="0" w:space="0" w:color="auto"/>
            <w:left w:val="none" w:sz="0" w:space="0" w:color="auto"/>
            <w:bottom w:val="none" w:sz="0" w:space="0" w:color="auto"/>
            <w:right w:val="none" w:sz="0" w:space="0" w:color="auto"/>
          </w:divBdr>
        </w:div>
        <w:div w:id="1587494664">
          <w:marLeft w:val="0"/>
          <w:marRight w:val="0"/>
          <w:marTop w:val="0"/>
          <w:marBottom w:val="0"/>
          <w:divBdr>
            <w:top w:val="none" w:sz="0" w:space="0" w:color="auto"/>
            <w:left w:val="none" w:sz="0" w:space="0" w:color="auto"/>
            <w:bottom w:val="none" w:sz="0" w:space="0" w:color="auto"/>
            <w:right w:val="none" w:sz="0" w:space="0" w:color="auto"/>
          </w:divBdr>
        </w:div>
        <w:div w:id="755595647">
          <w:marLeft w:val="0"/>
          <w:marRight w:val="0"/>
          <w:marTop w:val="0"/>
          <w:marBottom w:val="0"/>
          <w:divBdr>
            <w:top w:val="none" w:sz="0" w:space="0" w:color="auto"/>
            <w:left w:val="none" w:sz="0" w:space="0" w:color="auto"/>
            <w:bottom w:val="none" w:sz="0" w:space="0" w:color="auto"/>
            <w:right w:val="none" w:sz="0" w:space="0" w:color="auto"/>
          </w:divBdr>
        </w:div>
        <w:div w:id="662972068">
          <w:marLeft w:val="0"/>
          <w:marRight w:val="0"/>
          <w:marTop w:val="0"/>
          <w:marBottom w:val="0"/>
          <w:divBdr>
            <w:top w:val="none" w:sz="0" w:space="0" w:color="auto"/>
            <w:left w:val="none" w:sz="0" w:space="0" w:color="auto"/>
            <w:bottom w:val="none" w:sz="0" w:space="0" w:color="auto"/>
            <w:right w:val="none" w:sz="0" w:space="0" w:color="auto"/>
          </w:divBdr>
        </w:div>
        <w:div w:id="1656107490">
          <w:marLeft w:val="0"/>
          <w:marRight w:val="0"/>
          <w:marTop w:val="0"/>
          <w:marBottom w:val="0"/>
          <w:divBdr>
            <w:top w:val="none" w:sz="0" w:space="0" w:color="auto"/>
            <w:left w:val="none" w:sz="0" w:space="0" w:color="auto"/>
            <w:bottom w:val="none" w:sz="0" w:space="0" w:color="auto"/>
            <w:right w:val="none" w:sz="0" w:space="0" w:color="auto"/>
          </w:divBdr>
        </w:div>
        <w:div w:id="1341084882">
          <w:marLeft w:val="0"/>
          <w:marRight w:val="0"/>
          <w:marTop w:val="0"/>
          <w:marBottom w:val="0"/>
          <w:divBdr>
            <w:top w:val="none" w:sz="0" w:space="0" w:color="auto"/>
            <w:left w:val="none" w:sz="0" w:space="0" w:color="auto"/>
            <w:bottom w:val="none" w:sz="0" w:space="0" w:color="auto"/>
            <w:right w:val="none" w:sz="0" w:space="0" w:color="auto"/>
          </w:divBdr>
        </w:div>
        <w:div w:id="500043628">
          <w:marLeft w:val="0"/>
          <w:marRight w:val="0"/>
          <w:marTop w:val="0"/>
          <w:marBottom w:val="0"/>
          <w:divBdr>
            <w:top w:val="none" w:sz="0" w:space="0" w:color="auto"/>
            <w:left w:val="none" w:sz="0" w:space="0" w:color="auto"/>
            <w:bottom w:val="none" w:sz="0" w:space="0" w:color="auto"/>
            <w:right w:val="none" w:sz="0" w:space="0" w:color="auto"/>
          </w:divBdr>
        </w:div>
        <w:div w:id="482241171">
          <w:marLeft w:val="0"/>
          <w:marRight w:val="0"/>
          <w:marTop w:val="0"/>
          <w:marBottom w:val="0"/>
          <w:divBdr>
            <w:top w:val="none" w:sz="0" w:space="0" w:color="auto"/>
            <w:left w:val="none" w:sz="0" w:space="0" w:color="auto"/>
            <w:bottom w:val="none" w:sz="0" w:space="0" w:color="auto"/>
            <w:right w:val="none" w:sz="0" w:space="0" w:color="auto"/>
          </w:divBdr>
        </w:div>
        <w:div w:id="832139313">
          <w:marLeft w:val="0"/>
          <w:marRight w:val="0"/>
          <w:marTop w:val="0"/>
          <w:marBottom w:val="0"/>
          <w:divBdr>
            <w:top w:val="none" w:sz="0" w:space="0" w:color="auto"/>
            <w:left w:val="none" w:sz="0" w:space="0" w:color="auto"/>
            <w:bottom w:val="none" w:sz="0" w:space="0" w:color="auto"/>
            <w:right w:val="none" w:sz="0" w:space="0" w:color="auto"/>
          </w:divBdr>
        </w:div>
        <w:div w:id="950668545">
          <w:marLeft w:val="0"/>
          <w:marRight w:val="0"/>
          <w:marTop w:val="0"/>
          <w:marBottom w:val="0"/>
          <w:divBdr>
            <w:top w:val="none" w:sz="0" w:space="0" w:color="auto"/>
            <w:left w:val="none" w:sz="0" w:space="0" w:color="auto"/>
            <w:bottom w:val="none" w:sz="0" w:space="0" w:color="auto"/>
            <w:right w:val="none" w:sz="0" w:space="0" w:color="auto"/>
          </w:divBdr>
        </w:div>
        <w:div w:id="2106151320">
          <w:marLeft w:val="0"/>
          <w:marRight w:val="0"/>
          <w:marTop w:val="0"/>
          <w:marBottom w:val="0"/>
          <w:divBdr>
            <w:top w:val="none" w:sz="0" w:space="0" w:color="auto"/>
            <w:left w:val="none" w:sz="0" w:space="0" w:color="auto"/>
            <w:bottom w:val="none" w:sz="0" w:space="0" w:color="auto"/>
            <w:right w:val="none" w:sz="0" w:space="0" w:color="auto"/>
          </w:divBdr>
        </w:div>
        <w:div w:id="1348143858">
          <w:marLeft w:val="0"/>
          <w:marRight w:val="0"/>
          <w:marTop w:val="0"/>
          <w:marBottom w:val="0"/>
          <w:divBdr>
            <w:top w:val="none" w:sz="0" w:space="0" w:color="auto"/>
            <w:left w:val="none" w:sz="0" w:space="0" w:color="auto"/>
            <w:bottom w:val="none" w:sz="0" w:space="0" w:color="auto"/>
            <w:right w:val="none" w:sz="0" w:space="0" w:color="auto"/>
          </w:divBdr>
        </w:div>
        <w:div w:id="1712607349">
          <w:marLeft w:val="0"/>
          <w:marRight w:val="0"/>
          <w:marTop w:val="0"/>
          <w:marBottom w:val="0"/>
          <w:divBdr>
            <w:top w:val="none" w:sz="0" w:space="0" w:color="auto"/>
            <w:left w:val="none" w:sz="0" w:space="0" w:color="auto"/>
            <w:bottom w:val="none" w:sz="0" w:space="0" w:color="auto"/>
            <w:right w:val="none" w:sz="0" w:space="0" w:color="auto"/>
          </w:divBdr>
        </w:div>
        <w:div w:id="757217892">
          <w:marLeft w:val="0"/>
          <w:marRight w:val="0"/>
          <w:marTop w:val="0"/>
          <w:marBottom w:val="0"/>
          <w:divBdr>
            <w:top w:val="none" w:sz="0" w:space="0" w:color="auto"/>
            <w:left w:val="none" w:sz="0" w:space="0" w:color="auto"/>
            <w:bottom w:val="none" w:sz="0" w:space="0" w:color="auto"/>
            <w:right w:val="none" w:sz="0" w:space="0" w:color="auto"/>
          </w:divBdr>
        </w:div>
        <w:div w:id="584849571">
          <w:marLeft w:val="0"/>
          <w:marRight w:val="0"/>
          <w:marTop w:val="0"/>
          <w:marBottom w:val="0"/>
          <w:divBdr>
            <w:top w:val="none" w:sz="0" w:space="0" w:color="auto"/>
            <w:left w:val="none" w:sz="0" w:space="0" w:color="auto"/>
            <w:bottom w:val="none" w:sz="0" w:space="0" w:color="auto"/>
            <w:right w:val="none" w:sz="0" w:space="0" w:color="auto"/>
          </w:divBdr>
        </w:div>
        <w:div w:id="971712497">
          <w:marLeft w:val="0"/>
          <w:marRight w:val="0"/>
          <w:marTop w:val="0"/>
          <w:marBottom w:val="0"/>
          <w:divBdr>
            <w:top w:val="none" w:sz="0" w:space="0" w:color="auto"/>
            <w:left w:val="none" w:sz="0" w:space="0" w:color="auto"/>
            <w:bottom w:val="none" w:sz="0" w:space="0" w:color="auto"/>
            <w:right w:val="none" w:sz="0" w:space="0" w:color="auto"/>
          </w:divBdr>
        </w:div>
        <w:div w:id="1762485722">
          <w:marLeft w:val="0"/>
          <w:marRight w:val="0"/>
          <w:marTop w:val="0"/>
          <w:marBottom w:val="0"/>
          <w:divBdr>
            <w:top w:val="none" w:sz="0" w:space="0" w:color="auto"/>
            <w:left w:val="none" w:sz="0" w:space="0" w:color="auto"/>
            <w:bottom w:val="none" w:sz="0" w:space="0" w:color="auto"/>
            <w:right w:val="none" w:sz="0" w:space="0" w:color="auto"/>
          </w:divBdr>
        </w:div>
        <w:div w:id="207954004">
          <w:marLeft w:val="0"/>
          <w:marRight w:val="0"/>
          <w:marTop w:val="0"/>
          <w:marBottom w:val="0"/>
          <w:divBdr>
            <w:top w:val="none" w:sz="0" w:space="0" w:color="auto"/>
            <w:left w:val="none" w:sz="0" w:space="0" w:color="auto"/>
            <w:bottom w:val="none" w:sz="0" w:space="0" w:color="auto"/>
            <w:right w:val="none" w:sz="0" w:space="0" w:color="auto"/>
          </w:divBdr>
        </w:div>
        <w:div w:id="1064641604">
          <w:marLeft w:val="0"/>
          <w:marRight w:val="0"/>
          <w:marTop w:val="0"/>
          <w:marBottom w:val="0"/>
          <w:divBdr>
            <w:top w:val="none" w:sz="0" w:space="0" w:color="auto"/>
            <w:left w:val="none" w:sz="0" w:space="0" w:color="auto"/>
            <w:bottom w:val="none" w:sz="0" w:space="0" w:color="auto"/>
            <w:right w:val="none" w:sz="0" w:space="0" w:color="auto"/>
          </w:divBdr>
        </w:div>
        <w:div w:id="1278558986">
          <w:marLeft w:val="0"/>
          <w:marRight w:val="0"/>
          <w:marTop w:val="0"/>
          <w:marBottom w:val="0"/>
          <w:divBdr>
            <w:top w:val="none" w:sz="0" w:space="0" w:color="auto"/>
            <w:left w:val="none" w:sz="0" w:space="0" w:color="auto"/>
            <w:bottom w:val="none" w:sz="0" w:space="0" w:color="auto"/>
            <w:right w:val="none" w:sz="0" w:space="0" w:color="auto"/>
          </w:divBdr>
        </w:div>
        <w:div w:id="1611626157">
          <w:marLeft w:val="0"/>
          <w:marRight w:val="0"/>
          <w:marTop w:val="0"/>
          <w:marBottom w:val="0"/>
          <w:divBdr>
            <w:top w:val="none" w:sz="0" w:space="0" w:color="auto"/>
            <w:left w:val="none" w:sz="0" w:space="0" w:color="auto"/>
            <w:bottom w:val="none" w:sz="0" w:space="0" w:color="auto"/>
            <w:right w:val="none" w:sz="0" w:space="0" w:color="auto"/>
          </w:divBdr>
        </w:div>
        <w:div w:id="2093309082">
          <w:marLeft w:val="0"/>
          <w:marRight w:val="0"/>
          <w:marTop w:val="0"/>
          <w:marBottom w:val="0"/>
          <w:divBdr>
            <w:top w:val="none" w:sz="0" w:space="0" w:color="auto"/>
            <w:left w:val="none" w:sz="0" w:space="0" w:color="auto"/>
            <w:bottom w:val="none" w:sz="0" w:space="0" w:color="auto"/>
            <w:right w:val="none" w:sz="0" w:space="0" w:color="auto"/>
          </w:divBdr>
        </w:div>
        <w:div w:id="775755423">
          <w:marLeft w:val="0"/>
          <w:marRight w:val="0"/>
          <w:marTop w:val="0"/>
          <w:marBottom w:val="0"/>
          <w:divBdr>
            <w:top w:val="none" w:sz="0" w:space="0" w:color="auto"/>
            <w:left w:val="none" w:sz="0" w:space="0" w:color="auto"/>
            <w:bottom w:val="none" w:sz="0" w:space="0" w:color="auto"/>
            <w:right w:val="none" w:sz="0" w:space="0" w:color="auto"/>
          </w:divBdr>
        </w:div>
        <w:div w:id="1572500159">
          <w:marLeft w:val="0"/>
          <w:marRight w:val="0"/>
          <w:marTop w:val="0"/>
          <w:marBottom w:val="0"/>
          <w:divBdr>
            <w:top w:val="none" w:sz="0" w:space="0" w:color="auto"/>
            <w:left w:val="none" w:sz="0" w:space="0" w:color="auto"/>
            <w:bottom w:val="none" w:sz="0" w:space="0" w:color="auto"/>
            <w:right w:val="none" w:sz="0" w:space="0" w:color="auto"/>
          </w:divBdr>
        </w:div>
        <w:div w:id="1117484207">
          <w:marLeft w:val="0"/>
          <w:marRight w:val="0"/>
          <w:marTop w:val="0"/>
          <w:marBottom w:val="0"/>
          <w:divBdr>
            <w:top w:val="none" w:sz="0" w:space="0" w:color="auto"/>
            <w:left w:val="none" w:sz="0" w:space="0" w:color="auto"/>
            <w:bottom w:val="none" w:sz="0" w:space="0" w:color="auto"/>
            <w:right w:val="none" w:sz="0" w:space="0" w:color="auto"/>
          </w:divBdr>
        </w:div>
        <w:div w:id="83503420">
          <w:marLeft w:val="0"/>
          <w:marRight w:val="0"/>
          <w:marTop w:val="0"/>
          <w:marBottom w:val="0"/>
          <w:divBdr>
            <w:top w:val="none" w:sz="0" w:space="0" w:color="auto"/>
            <w:left w:val="none" w:sz="0" w:space="0" w:color="auto"/>
            <w:bottom w:val="none" w:sz="0" w:space="0" w:color="auto"/>
            <w:right w:val="none" w:sz="0" w:space="0" w:color="auto"/>
          </w:divBdr>
        </w:div>
        <w:div w:id="1982416177">
          <w:marLeft w:val="0"/>
          <w:marRight w:val="0"/>
          <w:marTop w:val="0"/>
          <w:marBottom w:val="0"/>
          <w:divBdr>
            <w:top w:val="none" w:sz="0" w:space="0" w:color="auto"/>
            <w:left w:val="none" w:sz="0" w:space="0" w:color="auto"/>
            <w:bottom w:val="none" w:sz="0" w:space="0" w:color="auto"/>
            <w:right w:val="none" w:sz="0" w:space="0" w:color="auto"/>
          </w:divBdr>
        </w:div>
        <w:div w:id="2038922021">
          <w:marLeft w:val="0"/>
          <w:marRight w:val="0"/>
          <w:marTop w:val="0"/>
          <w:marBottom w:val="0"/>
          <w:divBdr>
            <w:top w:val="none" w:sz="0" w:space="0" w:color="auto"/>
            <w:left w:val="none" w:sz="0" w:space="0" w:color="auto"/>
            <w:bottom w:val="none" w:sz="0" w:space="0" w:color="auto"/>
            <w:right w:val="none" w:sz="0" w:space="0" w:color="auto"/>
          </w:divBdr>
        </w:div>
        <w:div w:id="1438527213">
          <w:marLeft w:val="0"/>
          <w:marRight w:val="0"/>
          <w:marTop w:val="0"/>
          <w:marBottom w:val="0"/>
          <w:divBdr>
            <w:top w:val="none" w:sz="0" w:space="0" w:color="auto"/>
            <w:left w:val="none" w:sz="0" w:space="0" w:color="auto"/>
            <w:bottom w:val="none" w:sz="0" w:space="0" w:color="auto"/>
            <w:right w:val="none" w:sz="0" w:space="0" w:color="auto"/>
          </w:divBdr>
        </w:div>
        <w:div w:id="1458529541">
          <w:marLeft w:val="0"/>
          <w:marRight w:val="0"/>
          <w:marTop w:val="0"/>
          <w:marBottom w:val="0"/>
          <w:divBdr>
            <w:top w:val="none" w:sz="0" w:space="0" w:color="auto"/>
            <w:left w:val="none" w:sz="0" w:space="0" w:color="auto"/>
            <w:bottom w:val="none" w:sz="0" w:space="0" w:color="auto"/>
            <w:right w:val="none" w:sz="0" w:space="0" w:color="auto"/>
          </w:divBdr>
        </w:div>
        <w:div w:id="68502711">
          <w:marLeft w:val="0"/>
          <w:marRight w:val="0"/>
          <w:marTop w:val="0"/>
          <w:marBottom w:val="0"/>
          <w:divBdr>
            <w:top w:val="none" w:sz="0" w:space="0" w:color="auto"/>
            <w:left w:val="none" w:sz="0" w:space="0" w:color="auto"/>
            <w:bottom w:val="none" w:sz="0" w:space="0" w:color="auto"/>
            <w:right w:val="none" w:sz="0" w:space="0" w:color="auto"/>
          </w:divBdr>
        </w:div>
        <w:div w:id="1111432436">
          <w:marLeft w:val="0"/>
          <w:marRight w:val="0"/>
          <w:marTop w:val="0"/>
          <w:marBottom w:val="0"/>
          <w:divBdr>
            <w:top w:val="none" w:sz="0" w:space="0" w:color="auto"/>
            <w:left w:val="none" w:sz="0" w:space="0" w:color="auto"/>
            <w:bottom w:val="none" w:sz="0" w:space="0" w:color="auto"/>
            <w:right w:val="none" w:sz="0" w:space="0" w:color="auto"/>
          </w:divBdr>
        </w:div>
        <w:div w:id="1288700119">
          <w:marLeft w:val="0"/>
          <w:marRight w:val="0"/>
          <w:marTop w:val="0"/>
          <w:marBottom w:val="0"/>
          <w:divBdr>
            <w:top w:val="none" w:sz="0" w:space="0" w:color="auto"/>
            <w:left w:val="none" w:sz="0" w:space="0" w:color="auto"/>
            <w:bottom w:val="none" w:sz="0" w:space="0" w:color="auto"/>
            <w:right w:val="none" w:sz="0" w:space="0" w:color="auto"/>
          </w:divBdr>
        </w:div>
        <w:div w:id="767653126">
          <w:marLeft w:val="0"/>
          <w:marRight w:val="0"/>
          <w:marTop w:val="0"/>
          <w:marBottom w:val="0"/>
          <w:divBdr>
            <w:top w:val="none" w:sz="0" w:space="0" w:color="auto"/>
            <w:left w:val="none" w:sz="0" w:space="0" w:color="auto"/>
            <w:bottom w:val="none" w:sz="0" w:space="0" w:color="auto"/>
            <w:right w:val="none" w:sz="0" w:space="0" w:color="auto"/>
          </w:divBdr>
        </w:div>
        <w:div w:id="490827808">
          <w:marLeft w:val="0"/>
          <w:marRight w:val="0"/>
          <w:marTop w:val="0"/>
          <w:marBottom w:val="0"/>
          <w:divBdr>
            <w:top w:val="none" w:sz="0" w:space="0" w:color="auto"/>
            <w:left w:val="none" w:sz="0" w:space="0" w:color="auto"/>
            <w:bottom w:val="none" w:sz="0" w:space="0" w:color="auto"/>
            <w:right w:val="none" w:sz="0" w:space="0" w:color="auto"/>
          </w:divBdr>
        </w:div>
        <w:div w:id="518351252">
          <w:marLeft w:val="0"/>
          <w:marRight w:val="0"/>
          <w:marTop w:val="0"/>
          <w:marBottom w:val="0"/>
          <w:divBdr>
            <w:top w:val="none" w:sz="0" w:space="0" w:color="auto"/>
            <w:left w:val="none" w:sz="0" w:space="0" w:color="auto"/>
            <w:bottom w:val="none" w:sz="0" w:space="0" w:color="auto"/>
            <w:right w:val="none" w:sz="0" w:space="0" w:color="auto"/>
          </w:divBdr>
        </w:div>
        <w:div w:id="141778490">
          <w:marLeft w:val="0"/>
          <w:marRight w:val="0"/>
          <w:marTop w:val="0"/>
          <w:marBottom w:val="0"/>
          <w:divBdr>
            <w:top w:val="none" w:sz="0" w:space="0" w:color="auto"/>
            <w:left w:val="none" w:sz="0" w:space="0" w:color="auto"/>
            <w:bottom w:val="none" w:sz="0" w:space="0" w:color="auto"/>
            <w:right w:val="none" w:sz="0" w:space="0" w:color="auto"/>
          </w:divBdr>
        </w:div>
        <w:div w:id="81952542">
          <w:marLeft w:val="0"/>
          <w:marRight w:val="0"/>
          <w:marTop w:val="0"/>
          <w:marBottom w:val="0"/>
          <w:divBdr>
            <w:top w:val="none" w:sz="0" w:space="0" w:color="auto"/>
            <w:left w:val="none" w:sz="0" w:space="0" w:color="auto"/>
            <w:bottom w:val="none" w:sz="0" w:space="0" w:color="auto"/>
            <w:right w:val="none" w:sz="0" w:space="0" w:color="auto"/>
          </w:divBdr>
        </w:div>
        <w:div w:id="1488478170">
          <w:marLeft w:val="0"/>
          <w:marRight w:val="0"/>
          <w:marTop w:val="0"/>
          <w:marBottom w:val="0"/>
          <w:divBdr>
            <w:top w:val="none" w:sz="0" w:space="0" w:color="auto"/>
            <w:left w:val="none" w:sz="0" w:space="0" w:color="auto"/>
            <w:bottom w:val="none" w:sz="0" w:space="0" w:color="auto"/>
            <w:right w:val="none" w:sz="0" w:space="0" w:color="auto"/>
          </w:divBdr>
        </w:div>
        <w:div w:id="1570000743">
          <w:marLeft w:val="0"/>
          <w:marRight w:val="0"/>
          <w:marTop w:val="0"/>
          <w:marBottom w:val="0"/>
          <w:divBdr>
            <w:top w:val="none" w:sz="0" w:space="0" w:color="auto"/>
            <w:left w:val="none" w:sz="0" w:space="0" w:color="auto"/>
            <w:bottom w:val="none" w:sz="0" w:space="0" w:color="auto"/>
            <w:right w:val="none" w:sz="0" w:space="0" w:color="auto"/>
          </w:divBdr>
        </w:div>
        <w:div w:id="1135172158">
          <w:marLeft w:val="0"/>
          <w:marRight w:val="0"/>
          <w:marTop w:val="0"/>
          <w:marBottom w:val="0"/>
          <w:divBdr>
            <w:top w:val="none" w:sz="0" w:space="0" w:color="auto"/>
            <w:left w:val="none" w:sz="0" w:space="0" w:color="auto"/>
            <w:bottom w:val="none" w:sz="0" w:space="0" w:color="auto"/>
            <w:right w:val="none" w:sz="0" w:space="0" w:color="auto"/>
          </w:divBdr>
        </w:div>
        <w:div w:id="298729655">
          <w:marLeft w:val="0"/>
          <w:marRight w:val="0"/>
          <w:marTop w:val="0"/>
          <w:marBottom w:val="0"/>
          <w:divBdr>
            <w:top w:val="none" w:sz="0" w:space="0" w:color="auto"/>
            <w:left w:val="none" w:sz="0" w:space="0" w:color="auto"/>
            <w:bottom w:val="none" w:sz="0" w:space="0" w:color="auto"/>
            <w:right w:val="none" w:sz="0" w:space="0" w:color="auto"/>
          </w:divBdr>
        </w:div>
        <w:div w:id="1438719865">
          <w:marLeft w:val="0"/>
          <w:marRight w:val="0"/>
          <w:marTop w:val="0"/>
          <w:marBottom w:val="0"/>
          <w:divBdr>
            <w:top w:val="none" w:sz="0" w:space="0" w:color="auto"/>
            <w:left w:val="none" w:sz="0" w:space="0" w:color="auto"/>
            <w:bottom w:val="none" w:sz="0" w:space="0" w:color="auto"/>
            <w:right w:val="none" w:sz="0" w:space="0" w:color="auto"/>
          </w:divBdr>
        </w:div>
        <w:div w:id="97023827">
          <w:marLeft w:val="0"/>
          <w:marRight w:val="0"/>
          <w:marTop w:val="0"/>
          <w:marBottom w:val="0"/>
          <w:divBdr>
            <w:top w:val="none" w:sz="0" w:space="0" w:color="auto"/>
            <w:left w:val="none" w:sz="0" w:space="0" w:color="auto"/>
            <w:bottom w:val="none" w:sz="0" w:space="0" w:color="auto"/>
            <w:right w:val="none" w:sz="0" w:space="0" w:color="auto"/>
          </w:divBdr>
        </w:div>
        <w:div w:id="1743524817">
          <w:marLeft w:val="0"/>
          <w:marRight w:val="0"/>
          <w:marTop w:val="0"/>
          <w:marBottom w:val="0"/>
          <w:divBdr>
            <w:top w:val="none" w:sz="0" w:space="0" w:color="auto"/>
            <w:left w:val="none" w:sz="0" w:space="0" w:color="auto"/>
            <w:bottom w:val="none" w:sz="0" w:space="0" w:color="auto"/>
            <w:right w:val="none" w:sz="0" w:space="0" w:color="auto"/>
          </w:divBdr>
        </w:div>
        <w:div w:id="1109853012">
          <w:marLeft w:val="0"/>
          <w:marRight w:val="0"/>
          <w:marTop w:val="0"/>
          <w:marBottom w:val="0"/>
          <w:divBdr>
            <w:top w:val="none" w:sz="0" w:space="0" w:color="auto"/>
            <w:left w:val="none" w:sz="0" w:space="0" w:color="auto"/>
            <w:bottom w:val="none" w:sz="0" w:space="0" w:color="auto"/>
            <w:right w:val="none" w:sz="0" w:space="0" w:color="auto"/>
          </w:divBdr>
        </w:div>
        <w:div w:id="1191532465">
          <w:marLeft w:val="0"/>
          <w:marRight w:val="0"/>
          <w:marTop w:val="0"/>
          <w:marBottom w:val="0"/>
          <w:divBdr>
            <w:top w:val="none" w:sz="0" w:space="0" w:color="auto"/>
            <w:left w:val="none" w:sz="0" w:space="0" w:color="auto"/>
            <w:bottom w:val="none" w:sz="0" w:space="0" w:color="auto"/>
            <w:right w:val="none" w:sz="0" w:space="0" w:color="auto"/>
          </w:divBdr>
        </w:div>
        <w:div w:id="1167206559">
          <w:marLeft w:val="0"/>
          <w:marRight w:val="0"/>
          <w:marTop w:val="0"/>
          <w:marBottom w:val="0"/>
          <w:divBdr>
            <w:top w:val="none" w:sz="0" w:space="0" w:color="auto"/>
            <w:left w:val="none" w:sz="0" w:space="0" w:color="auto"/>
            <w:bottom w:val="none" w:sz="0" w:space="0" w:color="auto"/>
            <w:right w:val="none" w:sz="0" w:space="0" w:color="auto"/>
          </w:divBdr>
        </w:div>
        <w:div w:id="1848671836">
          <w:marLeft w:val="0"/>
          <w:marRight w:val="0"/>
          <w:marTop w:val="0"/>
          <w:marBottom w:val="0"/>
          <w:divBdr>
            <w:top w:val="none" w:sz="0" w:space="0" w:color="auto"/>
            <w:left w:val="none" w:sz="0" w:space="0" w:color="auto"/>
            <w:bottom w:val="none" w:sz="0" w:space="0" w:color="auto"/>
            <w:right w:val="none" w:sz="0" w:space="0" w:color="auto"/>
          </w:divBdr>
        </w:div>
        <w:div w:id="980842072">
          <w:marLeft w:val="0"/>
          <w:marRight w:val="0"/>
          <w:marTop w:val="0"/>
          <w:marBottom w:val="0"/>
          <w:divBdr>
            <w:top w:val="none" w:sz="0" w:space="0" w:color="auto"/>
            <w:left w:val="none" w:sz="0" w:space="0" w:color="auto"/>
            <w:bottom w:val="none" w:sz="0" w:space="0" w:color="auto"/>
            <w:right w:val="none" w:sz="0" w:space="0" w:color="auto"/>
          </w:divBdr>
        </w:div>
        <w:div w:id="640158072">
          <w:marLeft w:val="0"/>
          <w:marRight w:val="0"/>
          <w:marTop w:val="0"/>
          <w:marBottom w:val="0"/>
          <w:divBdr>
            <w:top w:val="none" w:sz="0" w:space="0" w:color="auto"/>
            <w:left w:val="none" w:sz="0" w:space="0" w:color="auto"/>
            <w:bottom w:val="none" w:sz="0" w:space="0" w:color="auto"/>
            <w:right w:val="none" w:sz="0" w:space="0" w:color="auto"/>
          </w:divBdr>
        </w:div>
        <w:div w:id="1131091334">
          <w:marLeft w:val="0"/>
          <w:marRight w:val="0"/>
          <w:marTop w:val="0"/>
          <w:marBottom w:val="0"/>
          <w:divBdr>
            <w:top w:val="none" w:sz="0" w:space="0" w:color="auto"/>
            <w:left w:val="none" w:sz="0" w:space="0" w:color="auto"/>
            <w:bottom w:val="none" w:sz="0" w:space="0" w:color="auto"/>
            <w:right w:val="none" w:sz="0" w:space="0" w:color="auto"/>
          </w:divBdr>
        </w:div>
        <w:div w:id="1138183486">
          <w:marLeft w:val="0"/>
          <w:marRight w:val="0"/>
          <w:marTop w:val="0"/>
          <w:marBottom w:val="0"/>
          <w:divBdr>
            <w:top w:val="none" w:sz="0" w:space="0" w:color="auto"/>
            <w:left w:val="none" w:sz="0" w:space="0" w:color="auto"/>
            <w:bottom w:val="none" w:sz="0" w:space="0" w:color="auto"/>
            <w:right w:val="none" w:sz="0" w:space="0" w:color="auto"/>
          </w:divBdr>
        </w:div>
        <w:div w:id="1711413212">
          <w:marLeft w:val="0"/>
          <w:marRight w:val="0"/>
          <w:marTop w:val="0"/>
          <w:marBottom w:val="0"/>
          <w:divBdr>
            <w:top w:val="none" w:sz="0" w:space="0" w:color="auto"/>
            <w:left w:val="none" w:sz="0" w:space="0" w:color="auto"/>
            <w:bottom w:val="none" w:sz="0" w:space="0" w:color="auto"/>
            <w:right w:val="none" w:sz="0" w:space="0" w:color="auto"/>
          </w:divBdr>
        </w:div>
        <w:div w:id="1610354427">
          <w:marLeft w:val="0"/>
          <w:marRight w:val="0"/>
          <w:marTop w:val="0"/>
          <w:marBottom w:val="0"/>
          <w:divBdr>
            <w:top w:val="none" w:sz="0" w:space="0" w:color="auto"/>
            <w:left w:val="none" w:sz="0" w:space="0" w:color="auto"/>
            <w:bottom w:val="none" w:sz="0" w:space="0" w:color="auto"/>
            <w:right w:val="none" w:sz="0" w:space="0" w:color="auto"/>
          </w:divBdr>
        </w:div>
        <w:div w:id="820393268">
          <w:marLeft w:val="0"/>
          <w:marRight w:val="0"/>
          <w:marTop w:val="0"/>
          <w:marBottom w:val="0"/>
          <w:divBdr>
            <w:top w:val="none" w:sz="0" w:space="0" w:color="auto"/>
            <w:left w:val="none" w:sz="0" w:space="0" w:color="auto"/>
            <w:bottom w:val="none" w:sz="0" w:space="0" w:color="auto"/>
            <w:right w:val="none" w:sz="0" w:space="0" w:color="auto"/>
          </w:divBdr>
        </w:div>
        <w:div w:id="773137828">
          <w:marLeft w:val="0"/>
          <w:marRight w:val="0"/>
          <w:marTop w:val="0"/>
          <w:marBottom w:val="0"/>
          <w:divBdr>
            <w:top w:val="none" w:sz="0" w:space="0" w:color="auto"/>
            <w:left w:val="none" w:sz="0" w:space="0" w:color="auto"/>
            <w:bottom w:val="none" w:sz="0" w:space="0" w:color="auto"/>
            <w:right w:val="none" w:sz="0" w:space="0" w:color="auto"/>
          </w:divBdr>
        </w:div>
        <w:div w:id="373386856">
          <w:marLeft w:val="0"/>
          <w:marRight w:val="0"/>
          <w:marTop w:val="0"/>
          <w:marBottom w:val="0"/>
          <w:divBdr>
            <w:top w:val="none" w:sz="0" w:space="0" w:color="auto"/>
            <w:left w:val="none" w:sz="0" w:space="0" w:color="auto"/>
            <w:bottom w:val="none" w:sz="0" w:space="0" w:color="auto"/>
            <w:right w:val="none" w:sz="0" w:space="0" w:color="auto"/>
          </w:divBdr>
        </w:div>
        <w:div w:id="689069871">
          <w:marLeft w:val="0"/>
          <w:marRight w:val="0"/>
          <w:marTop w:val="0"/>
          <w:marBottom w:val="0"/>
          <w:divBdr>
            <w:top w:val="none" w:sz="0" w:space="0" w:color="auto"/>
            <w:left w:val="none" w:sz="0" w:space="0" w:color="auto"/>
            <w:bottom w:val="none" w:sz="0" w:space="0" w:color="auto"/>
            <w:right w:val="none" w:sz="0" w:space="0" w:color="auto"/>
          </w:divBdr>
        </w:div>
        <w:div w:id="1002853658">
          <w:marLeft w:val="0"/>
          <w:marRight w:val="0"/>
          <w:marTop w:val="0"/>
          <w:marBottom w:val="0"/>
          <w:divBdr>
            <w:top w:val="none" w:sz="0" w:space="0" w:color="auto"/>
            <w:left w:val="none" w:sz="0" w:space="0" w:color="auto"/>
            <w:bottom w:val="none" w:sz="0" w:space="0" w:color="auto"/>
            <w:right w:val="none" w:sz="0" w:space="0" w:color="auto"/>
          </w:divBdr>
        </w:div>
        <w:div w:id="1594512901">
          <w:marLeft w:val="0"/>
          <w:marRight w:val="0"/>
          <w:marTop w:val="0"/>
          <w:marBottom w:val="0"/>
          <w:divBdr>
            <w:top w:val="none" w:sz="0" w:space="0" w:color="auto"/>
            <w:left w:val="none" w:sz="0" w:space="0" w:color="auto"/>
            <w:bottom w:val="none" w:sz="0" w:space="0" w:color="auto"/>
            <w:right w:val="none" w:sz="0" w:space="0" w:color="auto"/>
          </w:divBdr>
        </w:div>
        <w:div w:id="484320206">
          <w:marLeft w:val="0"/>
          <w:marRight w:val="0"/>
          <w:marTop w:val="0"/>
          <w:marBottom w:val="0"/>
          <w:divBdr>
            <w:top w:val="none" w:sz="0" w:space="0" w:color="auto"/>
            <w:left w:val="none" w:sz="0" w:space="0" w:color="auto"/>
            <w:bottom w:val="none" w:sz="0" w:space="0" w:color="auto"/>
            <w:right w:val="none" w:sz="0" w:space="0" w:color="auto"/>
          </w:divBdr>
        </w:div>
        <w:div w:id="970793423">
          <w:marLeft w:val="0"/>
          <w:marRight w:val="0"/>
          <w:marTop w:val="0"/>
          <w:marBottom w:val="0"/>
          <w:divBdr>
            <w:top w:val="none" w:sz="0" w:space="0" w:color="auto"/>
            <w:left w:val="none" w:sz="0" w:space="0" w:color="auto"/>
            <w:bottom w:val="none" w:sz="0" w:space="0" w:color="auto"/>
            <w:right w:val="none" w:sz="0" w:space="0" w:color="auto"/>
          </w:divBdr>
        </w:div>
        <w:div w:id="384449437">
          <w:marLeft w:val="0"/>
          <w:marRight w:val="0"/>
          <w:marTop w:val="0"/>
          <w:marBottom w:val="0"/>
          <w:divBdr>
            <w:top w:val="none" w:sz="0" w:space="0" w:color="auto"/>
            <w:left w:val="none" w:sz="0" w:space="0" w:color="auto"/>
            <w:bottom w:val="none" w:sz="0" w:space="0" w:color="auto"/>
            <w:right w:val="none" w:sz="0" w:space="0" w:color="auto"/>
          </w:divBdr>
        </w:div>
        <w:div w:id="294680556">
          <w:marLeft w:val="0"/>
          <w:marRight w:val="0"/>
          <w:marTop w:val="0"/>
          <w:marBottom w:val="0"/>
          <w:divBdr>
            <w:top w:val="none" w:sz="0" w:space="0" w:color="auto"/>
            <w:left w:val="none" w:sz="0" w:space="0" w:color="auto"/>
            <w:bottom w:val="none" w:sz="0" w:space="0" w:color="auto"/>
            <w:right w:val="none" w:sz="0" w:space="0" w:color="auto"/>
          </w:divBdr>
        </w:div>
        <w:div w:id="982390680">
          <w:marLeft w:val="0"/>
          <w:marRight w:val="0"/>
          <w:marTop w:val="0"/>
          <w:marBottom w:val="0"/>
          <w:divBdr>
            <w:top w:val="none" w:sz="0" w:space="0" w:color="auto"/>
            <w:left w:val="none" w:sz="0" w:space="0" w:color="auto"/>
            <w:bottom w:val="none" w:sz="0" w:space="0" w:color="auto"/>
            <w:right w:val="none" w:sz="0" w:space="0" w:color="auto"/>
          </w:divBdr>
        </w:div>
        <w:div w:id="1038118526">
          <w:marLeft w:val="0"/>
          <w:marRight w:val="0"/>
          <w:marTop w:val="0"/>
          <w:marBottom w:val="0"/>
          <w:divBdr>
            <w:top w:val="none" w:sz="0" w:space="0" w:color="auto"/>
            <w:left w:val="none" w:sz="0" w:space="0" w:color="auto"/>
            <w:bottom w:val="none" w:sz="0" w:space="0" w:color="auto"/>
            <w:right w:val="none" w:sz="0" w:space="0" w:color="auto"/>
          </w:divBdr>
        </w:div>
        <w:div w:id="152723040">
          <w:marLeft w:val="0"/>
          <w:marRight w:val="0"/>
          <w:marTop w:val="0"/>
          <w:marBottom w:val="0"/>
          <w:divBdr>
            <w:top w:val="none" w:sz="0" w:space="0" w:color="auto"/>
            <w:left w:val="none" w:sz="0" w:space="0" w:color="auto"/>
            <w:bottom w:val="none" w:sz="0" w:space="0" w:color="auto"/>
            <w:right w:val="none" w:sz="0" w:space="0" w:color="auto"/>
          </w:divBdr>
        </w:div>
        <w:div w:id="935527146">
          <w:marLeft w:val="0"/>
          <w:marRight w:val="0"/>
          <w:marTop w:val="0"/>
          <w:marBottom w:val="0"/>
          <w:divBdr>
            <w:top w:val="none" w:sz="0" w:space="0" w:color="auto"/>
            <w:left w:val="none" w:sz="0" w:space="0" w:color="auto"/>
            <w:bottom w:val="none" w:sz="0" w:space="0" w:color="auto"/>
            <w:right w:val="none" w:sz="0" w:space="0" w:color="auto"/>
          </w:divBdr>
        </w:div>
        <w:div w:id="1579054645">
          <w:marLeft w:val="0"/>
          <w:marRight w:val="0"/>
          <w:marTop w:val="0"/>
          <w:marBottom w:val="0"/>
          <w:divBdr>
            <w:top w:val="none" w:sz="0" w:space="0" w:color="auto"/>
            <w:left w:val="none" w:sz="0" w:space="0" w:color="auto"/>
            <w:bottom w:val="none" w:sz="0" w:space="0" w:color="auto"/>
            <w:right w:val="none" w:sz="0" w:space="0" w:color="auto"/>
          </w:divBdr>
        </w:div>
        <w:div w:id="1780374198">
          <w:marLeft w:val="0"/>
          <w:marRight w:val="0"/>
          <w:marTop w:val="0"/>
          <w:marBottom w:val="0"/>
          <w:divBdr>
            <w:top w:val="none" w:sz="0" w:space="0" w:color="auto"/>
            <w:left w:val="none" w:sz="0" w:space="0" w:color="auto"/>
            <w:bottom w:val="none" w:sz="0" w:space="0" w:color="auto"/>
            <w:right w:val="none" w:sz="0" w:space="0" w:color="auto"/>
          </w:divBdr>
        </w:div>
        <w:div w:id="248975146">
          <w:marLeft w:val="0"/>
          <w:marRight w:val="0"/>
          <w:marTop w:val="0"/>
          <w:marBottom w:val="0"/>
          <w:divBdr>
            <w:top w:val="none" w:sz="0" w:space="0" w:color="auto"/>
            <w:left w:val="none" w:sz="0" w:space="0" w:color="auto"/>
            <w:bottom w:val="none" w:sz="0" w:space="0" w:color="auto"/>
            <w:right w:val="none" w:sz="0" w:space="0" w:color="auto"/>
          </w:divBdr>
        </w:div>
        <w:div w:id="1292857212">
          <w:marLeft w:val="0"/>
          <w:marRight w:val="0"/>
          <w:marTop w:val="0"/>
          <w:marBottom w:val="0"/>
          <w:divBdr>
            <w:top w:val="none" w:sz="0" w:space="0" w:color="auto"/>
            <w:left w:val="none" w:sz="0" w:space="0" w:color="auto"/>
            <w:bottom w:val="none" w:sz="0" w:space="0" w:color="auto"/>
            <w:right w:val="none" w:sz="0" w:space="0" w:color="auto"/>
          </w:divBdr>
        </w:div>
        <w:div w:id="180779946">
          <w:marLeft w:val="0"/>
          <w:marRight w:val="0"/>
          <w:marTop w:val="0"/>
          <w:marBottom w:val="0"/>
          <w:divBdr>
            <w:top w:val="none" w:sz="0" w:space="0" w:color="auto"/>
            <w:left w:val="none" w:sz="0" w:space="0" w:color="auto"/>
            <w:bottom w:val="none" w:sz="0" w:space="0" w:color="auto"/>
            <w:right w:val="none" w:sz="0" w:space="0" w:color="auto"/>
          </w:divBdr>
        </w:div>
        <w:div w:id="1180390623">
          <w:marLeft w:val="0"/>
          <w:marRight w:val="0"/>
          <w:marTop w:val="0"/>
          <w:marBottom w:val="0"/>
          <w:divBdr>
            <w:top w:val="none" w:sz="0" w:space="0" w:color="auto"/>
            <w:left w:val="none" w:sz="0" w:space="0" w:color="auto"/>
            <w:bottom w:val="none" w:sz="0" w:space="0" w:color="auto"/>
            <w:right w:val="none" w:sz="0" w:space="0" w:color="auto"/>
          </w:divBdr>
        </w:div>
        <w:div w:id="204635910">
          <w:marLeft w:val="0"/>
          <w:marRight w:val="0"/>
          <w:marTop w:val="0"/>
          <w:marBottom w:val="0"/>
          <w:divBdr>
            <w:top w:val="none" w:sz="0" w:space="0" w:color="auto"/>
            <w:left w:val="none" w:sz="0" w:space="0" w:color="auto"/>
            <w:bottom w:val="none" w:sz="0" w:space="0" w:color="auto"/>
            <w:right w:val="none" w:sz="0" w:space="0" w:color="auto"/>
          </w:divBdr>
        </w:div>
        <w:div w:id="1188954298">
          <w:marLeft w:val="0"/>
          <w:marRight w:val="0"/>
          <w:marTop w:val="0"/>
          <w:marBottom w:val="0"/>
          <w:divBdr>
            <w:top w:val="none" w:sz="0" w:space="0" w:color="auto"/>
            <w:left w:val="none" w:sz="0" w:space="0" w:color="auto"/>
            <w:bottom w:val="none" w:sz="0" w:space="0" w:color="auto"/>
            <w:right w:val="none" w:sz="0" w:space="0" w:color="auto"/>
          </w:divBdr>
        </w:div>
        <w:div w:id="1923100897">
          <w:marLeft w:val="0"/>
          <w:marRight w:val="0"/>
          <w:marTop w:val="0"/>
          <w:marBottom w:val="0"/>
          <w:divBdr>
            <w:top w:val="none" w:sz="0" w:space="0" w:color="auto"/>
            <w:left w:val="none" w:sz="0" w:space="0" w:color="auto"/>
            <w:bottom w:val="none" w:sz="0" w:space="0" w:color="auto"/>
            <w:right w:val="none" w:sz="0" w:space="0" w:color="auto"/>
          </w:divBdr>
        </w:div>
        <w:div w:id="1193953824">
          <w:marLeft w:val="0"/>
          <w:marRight w:val="0"/>
          <w:marTop w:val="0"/>
          <w:marBottom w:val="0"/>
          <w:divBdr>
            <w:top w:val="none" w:sz="0" w:space="0" w:color="auto"/>
            <w:left w:val="none" w:sz="0" w:space="0" w:color="auto"/>
            <w:bottom w:val="none" w:sz="0" w:space="0" w:color="auto"/>
            <w:right w:val="none" w:sz="0" w:space="0" w:color="auto"/>
          </w:divBdr>
        </w:div>
        <w:div w:id="1464811472">
          <w:marLeft w:val="0"/>
          <w:marRight w:val="0"/>
          <w:marTop w:val="0"/>
          <w:marBottom w:val="0"/>
          <w:divBdr>
            <w:top w:val="none" w:sz="0" w:space="0" w:color="auto"/>
            <w:left w:val="none" w:sz="0" w:space="0" w:color="auto"/>
            <w:bottom w:val="none" w:sz="0" w:space="0" w:color="auto"/>
            <w:right w:val="none" w:sz="0" w:space="0" w:color="auto"/>
          </w:divBdr>
        </w:div>
        <w:div w:id="1011566650">
          <w:marLeft w:val="0"/>
          <w:marRight w:val="0"/>
          <w:marTop w:val="0"/>
          <w:marBottom w:val="0"/>
          <w:divBdr>
            <w:top w:val="none" w:sz="0" w:space="0" w:color="auto"/>
            <w:left w:val="none" w:sz="0" w:space="0" w:color="auto"/>
            <w:bottom w:val="none" w:sz="0" w:space="0" w:color="auto"/>
            <w:right w:val="none" w:sz="0" w:space="0" w:color="auto"/>
          </w:divBdr>
        </w:div>
        <w:div w:id="1810900732">
          <w:marLeft w:val="0"/>
          <w:marRight w:val="0"/>
          <w:marTop w:val="0"/>
          <w:marBottom w:val="0"/>
          <w:divBdr>
            <w:top w:val="none" w:sz="0" w:space="0" w:color="auto"/>
            <w:left w:val="none" w:sz="0" w:space="0" w:color="auto"/>
            <w:bottom w:val="none" w:sz="0" w:space="0" w:color="auto"/>
            <w:right w:val="none" w:sz="0" w:space="0" w:color="auto"/>
          </w:divBdr>
        </w:div>
        <w:div w:id="365329636">
          <w:marLeft w:val="0"/>
          <w:marRight w:val="0"/>
          <w:marTop w:val="0"/>
          <w:marBottom w:val="0"/>
          <w:divBdr>
            <w:top w:val="none" w:sz="0" w:space="0" w:color="auto"/>
            <w:left w:val="none" w:sz="0" w:space="0" w:color="auto"/>
            <w:bottom w:val="none" w:sz="0" w:space="0" w:color="auto"/>
            <w:right w:val="none" w:sz="0" w:space="0" w:color="auto"/>
          </w:divBdr>
        </w:div>
        <w:div w:id="1800175086">
          <w:marLeft w:val="0"/>
          <w:marRight w:val="0"/>
          <w:marTop w:val="0"/>
          <w:marBottom w:val="0"/>
          <w:divBdr>
            <w:top w:val="none" w:sz="0" w:space="0" w:color="auto"/>
            <w:left w:val="none" w:sz="0" w:space="0" w:color="auto"/>
            <w:bottom w:val="none" w:sz="0" w:space="0" w:color="auto"/>
            <w:right w:val="none" w:sz="0" w:space="0" w:color="auto"/>
          </w:divBdr>
        </w:div>
        <w:div w:id="1333603640">
          <w:marLeft w:val="0"/>
          <w:marRight w:val="0"/>
          <w:marTop w:val="0"/>
          <w:marBottom w:val="0"/>
          <w:divBdr>
            <w:top w:val="none" w:sz="0" w:space="0" w:color="auto"/>
            <w:left w:val="none" w:sz="0" w:space="0" w:color="auto"/>
            <w:bottom w:val="none" w:sz="0" w:space="0" w:color="auto"/>
            <w:right w:val="none" w:sz="0" w:space="0" w:color="auto"/>
          </w:divBdr>
        </w:div>
        <w:div w:id="1419866188">
          <w:marLeft w:val="0"/>
          <w:marRight w:val="0"/>
          <w:marTop w:val="0"/>
          <w:marBottom w:val="0"/>
          <w:divBdr>
            <w:top w:val="none" w:sz="0" w:space="0" w:color="auto"/>
            <w:left w:val="none" w:sz="0" w:space="0" w:color="auto"/>
            <w:bottom w:val="none" w:sz="0" w:space="0" w:color="auto"/>
            <w:right w:val="none" w:sz="0" w:space="0" w:color="auto"/>
          </w:divBdr>
        </w:div>
        <w:div w:id="881744083">
          <w:marLeft w:val="0"/>
          <w:marRight w:val="0"/>
          <w:marTop w:val="0"/>
          <w:marBottom w:val="0"/>
          <w:divBdr>
            <w:top w:val="none" w:sz="0" w:space="0" w:color="auto"/>
            <w:left w:val="none" w:sz="0" w:space="0" w:color="auto"/>
            <w:bottom w:val="none" w:sz="0" w:space="0" w:color="auto"/>
            <w:right w:val="none" w:sz="0" w:space="0" w:color="auto"/>
          </w:divBdr>
        </w:div>
        <w:div w:id="765155106">
          <w:marLeft w:val="0"/>
          <w:marRight w:val="0"/>
          <w:marTop w:val="0"/>
          <w:marBottom w:val="0"/>
          <w:divBdr>
            <w:top w:val="none" w:sz="0" w:space="0" w:color="auto"/>
            <w:left w:val="none" w:sz="0" w:space="0" w:color="auto"/>
            <w:bottom w:val="none" w:sz="0" w:space="0" w:color="auto"/>
            <w:right w:val="none" w:sz="0" w:space="0" w:color="auto"/>
          </w:divBdr>
        </w:div>
        <w:div w:id="1619409472">
          <w:marLeft w:val="0"/>
          <w:marRight w:val="0"/>
          <w:marTop w:val="0"/>
          <w:marBottom w:val="0"/>
          <w:divBdr>
            <w:top w:val="none" w:sz="0" w:space="0" w:color="auto"/>
            <w:left w:val="none" w:sz="0" w:space="0" w:color="auto"/>
            <w:bottom w:val="none" w:sz="0" w:space="0" w:color="auto"/>
            <w:right w:val="none" w:sz="0" w:space="0" w:color="auto"/>
          </w:divBdr>
        </w:div>
        <w:div w:id="941644183">
          <w:marLeft w:val="0"/>
          <w:marRight w:val="0"/>
          <w:marTop w:val="0"/>
          <w:marBottom w:val="0"/>
          <w:divBdr>
            <w:top w:val="none" w:sz="0" w:space="0" w:color="auto"/>
            <w:left w:val="none" w:sz="0" w:space="0" w:color="auto"/>
            <w:bottom w:val="none" w:sz="0" w:space="0" w:color="auto"/>
            <w:right w:val="none" w:sz="0" w:space="0" w:color="auto"/>
          </w:divBdr>
        </w:div>
        <w:div w:id="254286180">
          <w:marLeft w:val="0"/>
          <w:marRight w:val="0"/>
          <w:marTop w:val="0"/>
          <w:marBottom w:val="0"/>
          <w:divBdr>
            <w:top w:val="none" w:sz="0" w:space="0" w:color="auto"/>
            <w:left w:val="none" w:sz="0" w:space="0" w:color="auto"/>
            <w:bottom w:val="none" w:sz="0" w:space="0" w:color="auto"/>
            <w:right w:val="none" w:sz="0" w:space="0" w:color="auto"/>
          </w:divBdr>
        </w:div>
        <w:div w:id="524103402">
          <w:marLeft w:val="0"/>
          <w:marRight w:val="0"/>
          <w:marTop w:val="0"/>
          <w:marBottom w:val="0"/>
          <w:divBdr>
            <w:top w:val="none" w:sz="0" w:space="0" w:color="auto"/>
            <w:left w:val="none" w:sz="0" w:space="0" w:color="auto"/>
            <w:bottom w:val="none" w:sz="0" w:space="0" w:color="auto"/>
            <w:right w:val="none" w:sz="0" w:space="0" w:color="auto"/>
          </w:divBdr>
        </w:div>
        <w:div w:id="1628899429">
          <w:marLeft w:val="0"/>
          <w:marRight w:val="0"/>
          <w:marTop w:val="0"/>
          <w:marBottom w:val="0"/>
          <w:divBdr>
            <w:top w:val="none" w:sz="0" w:space="0" w:color="auto"/>
            <w:left w:val="none" w:sz="0" w:space="0" w:color="auto"/>
            <w:bottom w:val="none" w:sz="0" w:space="0" w:color="auto"/>
            <w:right w:val="none" w:sz="0" w:space="0" w:color="auto"/>
          </w:divBdr>
        </w:div>
        <w:div w:id="469631800">
          <w:marLeft w:val="0"/>
          <w:marRight w:val="0"/>
          <w:marTop w:val="0"/>
          <w:marBottom w:val="0"/>
          <w:divBdr>
            <w:top w:val="none" w:sz="0" w:space="0" w:color="auto"/>
            <w:left w:val="none" w:sz="0" w:space="0" w:color="auto"/>
            <w:bottom w:val="none" w:sz="0" w:space="0" w:color="auto"/>
            <w:right w:val="none" w:sz="0" w:space="0" w:color="auto"/>
          </w:divBdr>
        </w:div>
        <w:div w:id="325517581">
          <w:marLeft w:val="0"/>
          <w:marRight w:val="0"/>
          <w:marTop w:val="0"/>
          <w:marBottom w:val="0"/>
          <w:divBdr>
            <w:top w:val="none" w:sz="0" w:space="0" w:color="auto"/>
            <w:left w:val="none" w:sz="0" w:space="0" w:color="auto"/>
            <w:bottom w:val="none" w:sz="0" w:space="0" w:color="auto"/>
            <w:right w:val="none" w:sz="0" w:space="0" w:color="auto"/>
          </w:divBdr>
        </w:div>
        <w:div w:id="1404719449">
          <w:marLeft w:val="0"/>
          <w:marRight w:val="0"/>
          <w:marTop w:val="0"/>
          <w:marBottom w:val="0"/>
          <w:divBdr>
            <w:top w:val="none" w:sz="0" w:space="0" w:color="auto"/>
            <w:left w:val="none" w:sz="0" w:space="0" w:color="auto"/>
            <w:bottom w:val="none" w:sz="0" w:space="0" w:color="auto"/>
            <w:right w:val="none" w:sz="0" w:space="0" w:color="auto"/>
          </w:divBdr>
        </w:div>
        <w:div w:id="1961766616">
          <w:marLeft w:val="0"/>
          <w:marRight w:val="0"/>
          <w:marTop w:val="0"/>
          <w:marBottom w:val="0"/>
          <w:divBdr>
            <w:top w:val="none" w:sz="0" w:space="0" w:color="auto"/>
            <w:left w:val="none" w:sz="0" w:space="0" w:color="auto"/>
            <w:bottom w:val="none" w:sz="0" w:space="0" w:color="auto"/>
            <w:right w:val="none" w:sz="0" w:space="0" w:color="auto"/>
          </w:divBdr>
        </w:div>
        <w:div w:id="426343473">
          <w:marLeft w:val="0"/>
          <w:marRight w:val="0"/>
          <w:marTop w:val="0"/>
          <w:marBottom w:val="0"/>
          <w:divBdr>
            <w:top w:val="none" w:sz="0" w:space="0" w:color="auto"/>
            <w:left w:val="none" w:sz="0" w:space="0" w:color="auto"/>
            <w:bottom w:val="none" w:sz="0" w:space="0" w:color="auto"/>
            <w:right w:val="none" w:sz="0" w:space="0" w:color="auto"/>
          </w:divBdr>
        </w:div>
        <w:div w:id="2145343660">
          <w:marLeft w:val="0"/>
          <w:marRight w:val="0"/>
          <w:marTop w:val="0"/>
          <w:marBottom w:val="0"/>
          <w:divBdr>
            <w:top w:val="none" w:sz="0" w:space="0" w:color="auto"/>
            <w:left w:val="none" w:sz="0" w:space="0" w:color="auto"/>
            <w:bottom w:val="none" w:sz="0" w:space="0" w:color="auto"/>
            <w:right w:val="none" w:sz="0" w:space="0" w:color="auto"/>
          </w:divBdr>
        </w:div>
        <w:div w:id="1332485970">
          <w:marLeft w:val="0"/>
          <w:marRight w:val="0"/>
          <w:marTop w:val="0"/>
          <w:marBottom w:val="0"/>
          <w:divBdr>
            <w:top w:val="none" w:sz="0" w:space="0" w:color="auto"/>
            <w:left w:val="none" w:sz="0" w:space="0" w:color="auto"/>
            <w:bottom w:val="none" w:sz="0" w:space="0" w:color="auto"/>
            <w:right w:val="none" w:sz="0" w:space="0" w:color="auto"/>
          </w:divBdr>
        </w:div>
        <w:div w:id="303850842">
          <w:marLeft w:val="0"/>
          <w:marRight w:val="0"/>
          <w:marTop w:val="0"/>
          <w:marBottom w:val="0"/>
          <w:divBdr>
            <w:top w:val="none" w:sz="0" w:space="0" w:color="auto"/>
            <w:left w:val="none" w:sz="0" w:space="0" w:color="auto"/>
            <w:bottom w:val="none" w:sz="0" w:space="0" w:color="auto"/>
            <w:right w:val="none" w:sz="0" w:space="0" w:color="auto"/>
          </w:divBdr>
        </w:div>
        <w:div w:id="1342127542">
          <w:marLeft w:val="0"/>
          <w:marRight w:val="0"/>
          <w:marTop w:val="0"/>
          <w:marBottom w:val="0"/>
          <w:divBdr>
            <w:top w:val="none" w:sz="0" w:space="0" w:color="auto"/>
            <w:left w:val="none" w:sz="0" w:space="0" w:color="auto"/>
            <w:bottom w:val="none" w:sz="0" w:space="0" w:color="auto"/>
            <w:right w:val="none" w:sz="0" w:space="0" w:color="auto"/>
          </w:divBdr>
        </w:div>
        <w:div w:id="74058534">
          <w:marLeft w:val="0"/>
          <w:marRight w:val="0"/>
          <w:marTop w:val="0"/>
          <w:marBottom w:val="0"/>
          <w:divBdr>
            <w:top w:val="none" w:sz="0" w:space="0" w:color="auto"/>
            <w:left w:val="none" w:sz="0" w:space="0" w:color="auto"/>
            <w:bottom w:val="none" w:sz="0" w:space="0" w:color="auto"/>
            <w:right w:val="none" w:sz="0" w:space="0" w:color="auto"/>
          </w:divBdr>
        </w:div>
        <w:div w:id="1177773824">
          <w:marLeft w:val="0"/>
          <w:marRight w:val="0"/>
          <w:marTop w:val="0"/>
          <w:marBottom w:val="0"/>
          <w:divBdr>
            <w:top w:val="none" w:sz="0" w:space="0" w:color="auto"/>
            <w:left w:val="none" w:sz="0" w:space="0" w:color="auto"/>
            <w:bottom w:val="none" w:sz="0" w:space="0" w:color="auto"/>
            <w:right w:val="none" w:sz="0" w:space="0" w:color="auto"/>
          </w:divBdr>
        </w:div>
        <w:div w:id="114761896">
          <w:marLeft w:val="0"/>
          <w:marRight w:val="0"/>
          <w:marTop w:val="0"/>
          <w:marBottom w:val="0"/>
          <w:divBdr>
            <w:top w:val="none" w:sz="0" w:space="0" w:color="auto"/>
            <w:left w:val="none" w:sz="0" w:space="0" w:color="auto"/>
            <w:bottom w:val="none" w:sz="0" w:space="0" w:color="auto"/>
            <w:right w:val="none" w:sz="0" w:space="0" w:color="auto"/>
          </w:divBdr>
        </w:div>
        <w:div w:id="1774859469">
          <w:marLeft w:val="0"/>
          <w:marRight w:val="0"/>
          <w:marTop w:val="0"/>
          <w:marBottom w:val="0"/>
          <w:divBdr>
            <w:top w:val="none" w:sz="0" w:space="0" w:color="auto"/>
            <w:left w:val="none" w:sz="0" w:space="0" w:color="auto"/>
            <w:bottom w:val="none" w:sz="0" w:space="0" w:color="auto"/>
            <w:right w:val="none" w:sz="0" w:space="0" w:color="auto"/>
          </w:divBdr>
        </w:div>
        <w:div w:id="591593982">
          <w:marLeft w:val="0"/>
          <w:marRight w:val="0"/>
          <w:marTop w:val="0"/>
          <w:marBottom w:val="0"/>
          <w:divBdr>
            <w:top w:val="none" w:sz="0" w:space="0" w:color="auto"/>
            <w:left w:val="none" w:sz="0" w:space="0" w:color="auto"/>
            <w:bottom w:val="none" w:sz="0" w:space="0" w:color="auto"/>
            <w:right w:val="none" w:sz="0" w:space="0" w:color="auto"/>
          </w:divBdr>
        </w:div>
        <w:div w:id="2067561827">
          <w:marLeft w:val="0"/>
          <w:marRight w:val="0"/>
          <w:marTop w:val="0"/>
          <w:marBottom w:val="0"/>
          <w:divBdr>
            <w:top w:val="none" w:sz="0" w:space="0" w:color="auto"/>
            <w:left w:val="none" w:sz="0" w:space="0" w:color="auto"/>
            <w:bottom w:val="none" w:sz="0" w:space="0" w:color="auto"/>
            <w:right w:val="none" w:sz="0" w:space="0" w:color="auto"/>
          </w:divBdr>
        </w:div>
        <w:div w:id="2002076554">
          <w:marLeft w:val="0"/>
          <w:marRight w:val="0"/>
          <w:marTop w:val="0"/>
          <w:marBottom w:val="0"/>
          <w:divBdr>
            <w:top w:val="none" w:sz="0" w:space="0" w:color="auto"/>
            <w:left w:val="none" w:sz="0" w:space="0" w:color="auto"/>
            <w:bottom w:val="none" w:sz="0" w:space="0" w:color="auto"/>
            <w:right w:val="none" w:sz="0" w:space="0" w:color="auto"/>
          </w:divBdr>
        </w:div>
        <w:div w:id="431366420">
          <w:marLeft w:val="0"/>
          <w:marRight w:val="0"/>
          <w:marTop w:val="0"/>
          <w:marBottom w:val="0"/>
          <w:divBdr>
            <w:top w:val="none" w:sz="0" w:space="0" w:color="auto"/>
            <w:left w:val="none" w:sz="0" w:space="0" w:color="auto"/>
            <w:bottom w:val="none" w:sz="0" w:space="0" w:color="auto"/>
            <w:right w:val="none" w:sz="0" w:space="0" w:color="auto"/>
          </w:divBdr>
        </w:div>
        <w:div w:id="170147775">
          <w:marLeft w:val="0"/>
          <w:marRight w:val="0"/>
          <w:marTop w:val="0"/>
          <w:marBottom w:val="0"/>
          <w:divBdr>
            <w:top w:val="none" w:sz="0" w:space="0" w:color="auto"/>
            <w:left w:val="none" w:sz="0" w:space="0" w:color="auto"/>
            <w:bottom w:val="none" w:sz="0" w:space="0" w:color="auto"/>
            <w:right w:val="none" w:sz="0" w:space="0" w:color="auto"/>
          </w:divBdr>
        </w:div>
        <w:div w:id="373238066">
          <w:marLeft w:val="0"/>
          <w:marRight w:val="0"/>
          <w:marTop w:val="0"/>
          <w:marBottom w:val="0"/>
          <w:divBdr>
            <w:top w:val="none" w:sz="0" w:space="0" w:color="auto"/>
            <w:left w:val="none" w:sz="0" w:space="0" w:color="auto"/>
            <w:bottom w:val="none" w:sz="0" w:space="0" w:color="auto"/>
            <w:right w:val="none" w:sz="0" w:space="0" w:color="auto"/>
          </w:divBdr>
        </w:div>
        <w:div w:id="139855767">
          <w:marLeft w:val="0"/>
          <w:marRight w:val="0"/>
          <w:marTop w:val="0"/>
          <w:marBottom w:val="0"/>
          <w:divBdr>
            <w:top w:val="none" w:sz="0" w:space="0" w:color="auto"/>
            <w:left w:val="none" w:sz="0" w:space="0" w:color="auto"/>
            <w:bottom w:val="none" w:sz="0" w:space="0" w:color="auto"/>
            <w:right w:val="none" w:sz="0" w:space="0" w:color="auto"/>
          </w:divBdr>
        </w:div>
        <w:div w:id="746154651">
          <w:marLeft w:val="0"/>
          <w:marRight w:val="0"/>
          <w:marTop w:val="0"/>
          <w:marBottom w:val="0"/>
          <w:divBdr>
            <w:top w:val="none" w:sz="0" w:space="0" w:color="auto"/>
            <w:left w:val="none" w:sz="0" w:space="0" w:color="auto"/>
            <w:bottom w:val="none" w:sz="0" w:space="0" w:color="auto"/>
            <w:right w:val="none" w:sz="0" w:space="0" w:color="auto"/>
          </w:divBdr>
        </w:div>
        <w:div w:id="1588996967">
          <w:marLeft w:val="0"/>
          <w:marRight w:val="0"/>
          <w:marTop w:val="0"/>
          <w:marBottom w:val="0"/>
          <w:divBdr>
            <w:top w:val="none" w:sz="0" w:space="0" w:color="auto"/>
            <w:left w:val="none" w:sz="0" w:space="0" w:color="auto"/>
            <w:bottom w:val="none" w:sz="0" w:space="0" w:color="auto"/>
            <w:right w:val="none" w:sz="0" w:space="0" w:color="auto"/>
          </w:divBdr>
        </w:div>
        <w:div w:id="315691225">
          <w:marLeft w:val="0"/>
          <w:marRight w:val="0"/>
          <w:marTop w:val="0"/>
          <w:marBottom w:val="0"/>
          <w:divBdr>
            <w:top w:val="none" w:sz="0" w:space="0" w:color="auto"/>
            <w:left w:val="none" w:sz="0" w:space="0" w:color="auto"/>
            <w:bottom w:val="none" w:sz="0" w:space="0" w:color="auto"/>
            <w:right w:val="none" w:sz="0" w:space="0" w:color="auto"/>
          </w:divBdr>
        </w:div>
        <w:div w:id="1874268990">
          <w:marLeft w:val="0"/>
          <w:marRight w:val="0"/>
          <w:marTop w:val="0"/>
          <w:marBottom w:val="0"/>
          <w:divBdr>
            <w:top w:val="none" w:sz="0" w:space="0" w:color="auto"/>
            <w:left w:val="none" w:sz="0" w:space="0" w:color="auto"/>
            <w:bottom w:val="none" w:sz="0" w:space="0" w:color="auto"/>
            <w:right w:val="none" w:sz="0" w:space="0" w:color="auto"/>
          </w:divBdr>
        </w:div>
        <w:div w:id="981663879">
          <w:marLeft w:val="0"/>
          <w:marRight w:val="0"/>
          <w:marTop w:val="0"/>
          <w:marBottom w:val="0"/>
          <w:divBdr>
            <w:top w:val="none" w:sz="0" w:space="0" w:color="auto"/>
            <w:left w:val="none" w:sz="0" w:space="0" w:color="auto"/>
            <w:bottom w:val="none" w:sz="0" w:space="0" w:color="auto"/>
            <w:right w:val="none" w:sz="0" w:space="0" w:color="auto"/>
          </w:divBdr>
        </w:div>
        <w:div w:id="1039471492">
          <w:marLeft w:val="0"/>
          <w:marRight w:val="0"/>
          <w:marTop w:val="0"/>
          <w:marBottom w:val="0"/>
          <w:divBdr>
            <w:top w:val="none" w:sz="0" w:space="0" w:color="auto"/>
            <w:left w:val="none" w:sz="0" w:space="0" w:color="auto"/>
            <w:bottom w:val="none" w:sz="0" w:space="0" w:color="auto"/>
            <w:right w:val="none" w:sz="0" w:space="0" w:color="auto"/>
          </w:divBdr>
        </w:div>
        <w:div w:id="718633080">
          <w:marLeft w:val="0"/>
          <w:marRight w:val="0"/>
          <w:marTop w:val="0"/>
          <w:marBottom w:val="0"/>
          <w:divBdr>
            <w:top w:val="none" w:sz="0" w:space="0" w:color="auto"/>
            <w:left w:val="none" w:sz="0" w:space="0" w:color="auto"/>
            <w:bottom w:val="none" w:sz="0" w:space="0" w:color="auto"/>
            <w:right w:val="none" w:sz="0" w:space="0" w:color="auto"/>
          </w:divBdr>
        </w:div>
        <w:div w:id="955722464">
          <w:marLeft w:val="0"/>
          <w:marRight w:val="0"/>
          <w:marTop w:val="0"/>
          <w:marBottom w:val="0"/>
          <w:divBdr>
            <w:top w:val="none" w:sz="0" w:space="0" w:color="auto"/>
            <w:left w:val="none" w:sz="0" w:space="0" w:color="auto"/>
            <w:bottom w:val="none" w:sz="0" w:space="0" w:color="auto"/>
            <w:right w:val="none" w:sz="0" w:space="0" w:color="auto"/>
          </w:divBdr>
        </w:div>
        <w:div w:id="2055345701">
          <w:marLeft w:val="0"/>
          <w:marRight w:val="0"/>
          <w:marTop w:val="0"/>
          <w:marBottom w:val="0"/>
          <w:divBdr>
            <w:top w:val="none" w:sz="0" w:space="0" w:color="auto"/>
            <w:left w:val="none" w:sz="0" w:space="0" w:color="auto"/>
            <w:bottom w:val="none" w:sz="0" w:space="0" w:color="auto"/>
            <w:right w:val="none" w:sz="0" w:space="0" w:color="auto"/>
          </w:divBdr>
        </w:div>
        <w:div w:id="400367521">
          <w:marLeft w:val="0"/>
          <w:marRight w:val="0"/>
          <w:marTop w:val="0"/>
          <w:marBottom w:val="0"/>
          <w:divBdr>
            <w:top w:val="none" w:sz="0" w:space="0" w:color="auto"/>
            <w:left w:val="none" w:sz="0" w:space="0" w:color="auto"/>
            <w:bottom w:val="none" w:sz="0" w:space="0" w:color="auto"/>
            <w:right w:val="none" w:sz="0" w:space="0" w:color="auto"/>
          </w:divBdr>
        </w:div>
        <w:div w:id="1799644259">
          <w:marLeft w:val="0"/>
          <w:marRight w:val="0"/>
          <w:marTop w:val="0"/>
          <w:marBottom w:val="0"/>
          <w:divBdr>
            <w:top w:val="none" w:sz="0" w:space="0" w:color="auto"/>
            <w:left w:val="none" w:sz="0" w:space="0" w:color="auto"/>
            <w:bottom w:val="none" w:sz="0" w:space="0" w:color="auto"/>
            <w:right w:val="none" w:sz="0" w:space="0" w:color="auto"/>
          </w:divBdr>
        </w:div>
        <w:div w:id="1209874662">
          <w:marLeft w:val="0"/>
          <w:marRight w:val="0"/>
          <w:marTop w:val="0"/>
          <w:marBottom w:val="0"/>
          <w:divBdr>
            <w:top w:val="none" w:sz="0" w:space="0" w:color="auto"/>
            <w:left w:val="none" w:sz="0" w:space="0" w:color="auto"/>
            <w:bottom w:val="none" w:sz="0" w:space="0" w:color="auto"/>
            <w:right w:val="none" w:sz="0" w:space="0" w:color="auto"/>
          </w:divBdr>
        </w:div>
        <w:div w:id="1839811037">
          <w:marLeft w:val="0"/>
          <w:marRight w:val="0"/>
          <w:marTop w:val="0"/>
          <w:marBottom w:val="0"/>
          <w:divBdr>
            <w:top w:val="none" w:sz="0" w:space="0" w:color="auto"/>
            <w:left w:val="none" w:sz="0" w:space="0" w:color="auto"/>
            <w:bottom w:val="none" w:sz="0" w:space="0" w:color="auto"/>
            <w:right w:val="none" w:sz="0" w:space="0" w:color="auto"/>
          </w:divBdr>
        </w:div>
        <w:div w:id="1139958165">
          <w:marLeft w:val="0"/>
          <w:marRight w:val="0"/>
          <w:marTop w:val="0"/>
          <w:marBottom w:val="0"/>
          <w:divBdr>
            <w:top w:val="none" w:sz="0" w:space="0" w:color="auto"/>
            <w:left w:val="none" w:sz="0" w:space="0" w:color="auto"/>
            <w:bottom w:val="none" w:sz="0" w:space="0" w:color="auto"/>
            <w:right w:val="none" w:sz="0" w:space="0" w:color="auto"/>
          </w:divBdr>
        </w:div>
        <w:div w:id="819226045">
          <w:marLeft w:val="0"/>
          <w:marRight w:val="0"/>
          <w:marTop w:val="0"/>
          <w:marBottom w:val="0"/>
          <w:divBdr>
            <w:top w:val="none" w:sz="0" w:space="0" w:color="auto"/>
            <w:left w:val="none" w:sz="0" w:space="0" w:color="auto"/>
            <w:bottom w:val="none" w:sz="0" w:space="0" w:color="auto"/>
            <w:right w:val="none" w:sz="0" w:space="0" w:color="auto"/>
          </w:divBdr>
        </w:div>
        <w:div w:id="807042868">
          <w:marLeft w:val="0"/>
          <w:marRight w:val="0"/>
          <w:marTop w:val="0"/>
          <w:marBottom w:val="0"/>
          <w:divBdr>
            <w:top w:val="none" w:sz="0" w:space="0" w:color="auto"/>
            <w:left w:val="none" w:sz="0" w:space="0" w:color="auto"/>
            <w:bottom w:val="none" w:sz="0" w:space="0" w:color="auto"/>
            <w:right w:val="none" w:sz="0" w:space="0" w:color="auto"/>
          </w:divBdr>
        </w:div>
        <w:div w:id="355932475">
          <w:marLeft w:val="0"/>
          <w:marRight w:val="0"/>
          <w:marTop w:val="0"/>
          <w:marBottom w:val="0"/>
          <w:divBdr>
            <w:top w:val="none" w:sz="0" w:space="0" w:color="auto"/>
            <w:left w:val="none" w:sz="0" w:space="0" w:color="auto"/>
            <w:bottom w:val="none" w:sz="0" w:space="0" w:color="auto"/>
            <w:right w:val="none" w:sz="0" w:space="0" w:color="auto"/>
          </w:divBdr>
        </w:div>
        <w:div w:id="1875455940">
          <w:marLeft w:val="0"/>
          <w:marRight w:val="0"/>
          <w:marTop w:val="0"/>
          <w:marBottom w:val="0"/>
          <w:divBdr>
            <w:top w:val="none" w:sz="0" w:space="0" w:color="auto"/>
            <w:left w:val="none" w:sz="0" w:space="0" w:color="auto"/>
            <w:bottom w:val="none" w:sz="0" w:space="0" w:color="auto"/>
            <w:right w:val="none" w:sz="0" w:space="0" w:color="auto"/>
          </w:divBdr>
        </w:div>
        <w:div w:id="248392901">
          <w:marLeft w:val="0"/>
          <w:marRight w:val="0"/>
          <w:marTop w:val="0"/>
          <w:marBottom w:val="0"/>
          <w:divBdr>
            <w:top w:val="none" w:sz="0" w:space="0" w:color="auto"/>
            <w:left w:val="none" w:sz="0" w:space="0" w:color="auto"/>
            <w:bottom w:val="none" w:sz="0" w:space="0" w:color="auto"/>
            <w:right w:val="none" w:sz="0" w:space="0" w:color="auto"/>
          </w:divBdr>
        </w:div>
        <w:div w:id="540097486">
          <w:marLeft w:val="0"/>
          <w:marRight w:val="0"/>
          <w:marTop w:val="0"/>
          <w:marBottom w:val="0"/>
          <w:divBdr>
            <w:top w:val="none" w:sz="0" w:space="0" w:color="auto"/>
            <w:left w:val="none" w:sz="0" w:space="0" w:color="auto"/>
            <w:bottom w:val="none" w:sz="0" w:space="0" w:color="auto"/>
            <w:right w:val="none" w:sz="0" w:space="0" w:color="auto"/>
          </w:divBdr>
        </w:div>
        <w:div w:id="1910650376">
          <w:marLeft w:val="0"/>
          <w:marRight w:val="0"/>
          <w:marTop w:val="0"/>
          <w:marBottom w:val="0"/>
          <w:divBdr>
            <w:top w:val="none" w:sz="0" w:space="0" w:color="auto"/>
            <w:left w:val="none" w:sz="0" w:space="0" w:color="auto"/>
            <w:bottom w:val="none" w:sz="0" w:space="0" w:color="auto"/>
            <w:right w:val="none" w:sz="0" w:space="0" w:color="auto"/>
          </w:divBdr>
        </w:div>
        <w:div w:id="1805732266">
          <w:marLeft w:val="0"/>
          <w:marRight w:val="0"/>
          <w:marTop w:val="0"/>
          <w:marBottom w:val="0"/>
          <w:divBdr>
            <w:top w:val="none" w:sz="0" w:space="0" w:color="auto"/>
            <w:left w:val="none" w:sz="0" w:space="0" w:color="auto"/>
            <w:bottom w:val="none" w:sz="0" w:space="0" w:color="auto"/>
            <w:right w:val="none" w:sz="0" w:space="0" w:color="auto"/>
          </w:divBdr>
        </w:div>
        <w:div w:id="739448490">
          <w:marLeft w:val="0"/>
          <w:marRight w:val="0"/>
          <w:marTop w:val="0"/>
          <w:marBottom w:val="0"/>
          <w:divBdr>
            <w:top w:val="none" w:sz="0" w:space="0" w:color="auto"/>
            <w:left w:val="none" w:sz="0" w:space="0" w:color="auto"/>
            <w:bottom w:val="none" w:sz="0" w:space="0" w:color="auto"/>
            <w:right w:val="none" w:sz="0" w:space="0" w:color="auto"/>
          </w:divBdr>
        </w:div>
        <w:div w:id="69161581">
          <w:marLeft w:val="0"/>
          <w:marRight w:val="0"/>
          <w:marTop w:val="0"/>
          <w:marBottom w:val="0"/>
          <w:divBdr>
            <w:top w:val="none" w:sz="0" w:space="0" w:color="auto"/>
            <w:left w:val="none" w:sz="0" w:space="0" w:color="auto"/>
            <w:bottom w:val="none" w:sz="0" w:space="0" w:color="auto"/>
            <w:right w:val="none" w:sz="0" w:space="0" w:color="auto"/>
          </w:divBdr>
        </w:div>
        <w:div w:id="1145051748">
          <w:marLeft w:val="0"/>
          <w:marRight w:val="0"/>
          <w:marTop w:val="0"/>
          <w:marBottom w:val="0"/>
          <w:divBdr>
            <w:top w:val="none" w:sz="0" w:space="0" w:color="auto"/>
            <w:left w:val="none" w:sz="0" w:space="0" w:color="auto"/>
            <w:bottom w:val="none" w:sz="0" w:space="0" w:color="auto"/>
            <w:right w:val="none" w:sz="0" w:space="0" w:color="auto"/>
          </w:divBdr>
        </w:div>
        <w:div w:id="11151184">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
        <w:div w:id="1209610804">
          <w:marLeft w:val="0"/>
          <w:marRight w:val="0"/>
          <w:marTop w:val="0"/>
          <w:marBottom w:val="0"/>
          <w:divBdr>
            <w:top w:val="none" w:sz="0" w:space="0" w:color="auto"/>
            <w:left w:val="none" w:sz="0" w:space="0" w:color="auto"/>
            <w:bottom w:val="none" w:sz="0" w:space="0" w:color="auto"/>
            <w:right w:val="none" w:sz="0" w:space="0" w:color="auto"/>
          </w:divBdr>
        </w:div>
        <w:div w:id="199365349">
          <w:marLeft w:val="0"/>
          <w:marRight w:val="0"/>
          <w:marTop w:val="0"/>
          <w:marBottom w:val="0"/>
          <w:divBdr>
            <w:top w:val="none" w:sz="0" w:space="0" w:color="auto"/>
            <w:left w:val="none" w:sz="0" w:space="0" w:color="auto"/>
            <w:bottom w:val="none" w:sz="0" w:space="0" w:color="auto"/>
            <w:right w:val="none" w:sz="0" w:space="0" w:color="auto"/>
          </w:divBdr>
        </w:div>
        <w:div w:id="1561479593">
          <w:marLeft w:val="0"/>
          <w:marRight w:val="0"/>
          <w:marTop w:val="0"/>
          <w:marBottom w:val="0"/>
          <w:divBdr>
            <w:top w:val="none" w:sz="0" w:space="0" w:color="auto"/>
            <w:left w:val="none" w:sz="0" w:space="0" w:color="auto"/>
            <w:bottom w:val="none" w:sz="0" w:space="0" w:color="auto"/>
            <w:right w:val="none" w:sz="0" w:space="0" w:color="auto"/>
          </w:divBdr>
        </w:div>
        <w:div w:id="1939366050">
          <w:marLeft w:val="0"/>
          <w:marRight w:val="0"/>
          <w:marTop w:val="0"/>
          <w:marBottom w:val="0"/>
          <w:divBdr>
            <w:top w:val="none" w:sz="0" w:space="0" w:color="auto"/>
            <w:left w:val="none" w:sz="0" w:space="0" w:color="auto"/>
            <w:bottom w:val="none" w:sz="0" w:space="0" w:color="auto"/>
            <w:right w:val="none" w:sz="0" w:space="0" w:color="auto"/>
          </w:divBdr>
        </w:div>
        <w:div w:id="1529832173">
          <w:marLeft w:val="0"/>
          <w:marRight w:val="0"/>
          <w:marTop w:val="0"/>
          <w:marBottom w:val="0"/>
          <w:divBdr>
            <w:top w:val="none" w:sz="0" w:space="0" w:color="auto"/>
            <w:left w:val="none" w:sz="0" w:space="0" w:color="auto"/>
            <w:bottom w:val="none" w:sz="0" w:space="0" w:color="auto"/>
            <w:right w:val="none" w:sz="0" w:space="0" w:color="auto"/>
          </w:divBdr>
        </w:div>
        <w:div w:id="1383796559">
          <w:marLeft w:val="0"/>
          <w:marRight w:val="0"/>
          <w:marTop w:val="0"/>
          <w:marBottom w:val="0"/>
          <w:divBdr>
            <w:top w:val="none" w:sz="0" w:space="0" w:color="auto"/>
            <w:left w:val="none" w:sz="0" w:space="0" w:color="auto"/>
            <w:bottom w:val="none" w:sz="0" w:space="0" w:color="auto"/>
            <w:right w:val="none" w:sz="0" w:space="0" w:color="auto"/>
          </w:divBdr>
        </w:div>
        <w:div w:id="1273896797">
          <w:marLeft w:val="0"/>
          <w:marRight w:val="0"/>
          <w:marTop w:val="0"/>
          <w:marBottom w:val="0"/>
          <w:divBdr>
            <w:top w:val="none" w:sz="0" w:space="0" w:color="auto"/>
            <w:left w:val="none" w:sz="0" w:space="0" w:color="auto"/>
            <w:bottom w:val="none" w:sz="0" w:space="0" w:color="auto"/>
            <w:right w:val="none" w:sz="0" w:space="0" w:color="auto"/>
          </w:divBdr>
        </w:div>
        <w:div w:id="1067143364">
          <w:marLeft w:val="0"/>
          <w:marRight w:val="0"/>
          <w:marTop w:val="0"/>
          <w:marBottom w:val="0"/>
          <w:divBdr>
            <w:top w:val="none" w:sz="0" w:space="0" w:color="auto"/>
            <w:left w:val="none" w:sz="0" w:space="0" w:color="auto"/>
            <w:bottom w:val="none" w:sz="0" w:space="0" w:color="auto"/>
            <w:right w:val="none" w:sz="0" w:space="0" w:color="auto"/>
          </w:divBdr>
        </w:div>
        <w:div w:id="375202484">
          <w:marLeft w:val="0"/>
          <w:marRight w:val="0"/>
          <w:marTop w:val="0"/>
          <w:marBottom w:val="0"/>
          <w:divBdr>
            <w:top w:val="none" w:sz="0" w:space="0" w:color="auto"/>
            <w:left w:val="none" w:sz="0" w:space="0" w:color="auto"/>
            <w:bottom w:val="none" w:sz="0" w:space="0" w:color="auto"/>
            <w:right w:val="none" w:sz="0" w:space="0" w:color="auto"/>
          </w:divBdr>
        </w:div>
        <w:div w:id="1604220460">
          <w:marLeft w:val="0"/>
          <w:marRight w:val="0"/>
          <w:marTop w:val="0"/>
          <w:marBottom w:val="0"/>
          <w:divBdr>
            <w:top w:val="none" w:sz="0" w:space="0" w:color="auto"/>
            <w:left w:val="none" w:sz="0" w:space="0" w:color="auto"/>
            <w:bottom w:val="none" w:sz="0" w:space="0" w:color="auto"/>
            <w:right w:val="none" w:sz="0" w:space="0" w:color="auto"/>
          </w:divBdr>
        </w:div>
        <w:div w:id="506484318">
          <w:marLeft w:val="0"/>
          <w:marRight w:val="0"/>
          <w:marTop w:val="0"/>
          <w:marBottom w:val="0"/>
          <w:divBdr>
            <w:top w:val="none" w:sz="0" w:space="0" w:color="auto"/>
            <w:left w:val="none" w:sz="0" w:space="0" w:color="auto"/>
            <w:bottom w:val="none" w:sz="0" w:space="0" w:color="auto"/>
            <w:right w:val="none" w:sz="0" w:space="0" w:color="auto"/>
          </w:divBdr>
        </w:div>
        <w:div w:id="1751464837">
          <w:marLeft w:val="0"/>
          <w:marRight w:val="0"/>
          <w:marTop w:val="0"/>
          <w:marBottom w:val="0"/>
          <w:divBdr>
            <w:top w:val="none" w:sz="0" w:space="0" w:color="auto"/>
            <w:left w:val="none" w:sz="0" w:space="0" w:color="auto"/>
            <w:bottom w:val="none" w:sz="0" w:space="0" w:color="auto"/>
            <w:right w:val="none" w:sz="0" w:space="0" w:color="auto"/>
          </w:divBdr>
        </w:div>
        <w:div w:id="34240310">
          <w:marLeft w:val="0"/>
          <w:marRight w:val="0"/>
          <w:marTop w:val="0"/>
          <w:marBottom w:val="0"/>
          <w:divBdr>
            <w:top w:val="none" w:sz="0" w:space="0" w:color="auto"/>
            <w:left w:val="none" w:sz="0" w:space="0" w:color="auto"/>
            <w:bottom w:val="none" w:sz="0" w:space="0" w:color="auto"/>
            <w:right w:val="none" w:sz="0" w:space="0" w:color="auto"/>
          </w:divBdr>
        </w:div>
        <w:div w:id="91439989">
          <w:marLeft w:val="0"/>
          <w:marRight w:val="0"/>
          <w:marTop w:val="0"/>
          <w:marBottom w:val="0"/>
          <w:divBdr>
            <w:top w:val="none" w:sz="0" w:space="0" w:color="auto"/>
            <w:left w:val="none" w:sz="0" w:space="0" w:color="auto"/>
            <w:bottom w:val="none" w:sz="0" w:space="0" w:color="auto"/>
            <w:right w:val="none" w:sz="0" w:space="0" w:color="auto"/>
          </w:divBdr>
        </w:div>
        <w:div w:id="214658907">
          <w:marLeft w:val="0"/>
          <w:marRight w:val="0"/>
          <w:marTop w:val="0"/>
          <w:marBottom w:val="0"/>
          <w:divBdr>
            <w:top w:val="none" w:sz="0" w:space="0" w:color="auto"/>
            <w:left w:val="none" w:sz="0" w:space="0" w:color="auto"/>
            <w:bottom w:val="none" w:sz="0" w:space="0" w:color="auto"/>
            <w:right w:val="none" w:sz="0" w:space="0" w:color="auto"/>
          </w:divBdr>
        </w:div>
        <w:div w:id="609243022">
          <w:marLeft w:val="0"/>
          <w:marRight w:val="0"/>
          <w:marTop w:val="0"/>
          <w:marBottom w:val="0"/>
          <w:divBdr>
            <w:top w:val="none" w:sz="0" w:space="0" w:color="auto"/>
            <w:left w:val="none" w:sz="0" w:space="0" w:color="auto"/>
            <w:bottom w:val="none" w:sz="0" w:space="0" w:color="auto"/>
            <w:right w:val="none" w:sz="0" w:space="0" w:color="auto"/>
          </w:divBdr>
        </w:div>
        <w:div w:id="298849134">
          <w:marLeft w:val="0"/>
          <w:marRight w:val="0"/>
          <w:marTop w:val="0"/>
          <w:marBottom w:val="0"/>
          <w:divBdr>
            <w:top w:val="none" w:sz="0" w:space="0" w:color="auto"/>
            <w:left w:val="none" w:sz="0" w:space="0" w:color="auto"/>
            <w:bottom w:val="none" w:sz="0" w:space="0" w:color="auto"/>
            <w:right w:val="none" w:sz="0" w:space="0" w:color="auto"/>
          </w:divBdr>
        </w:div>
        <w:div w:id="1828276720">
          <w:marLeft w:val="0"/>
          <w:marRight w:val="0"/>
          <w:marTop w:val="0"/>
          <w:marBottom w:val="0"/>
          <w:divBdr>
            <w:top w:val="none" w:sz="0" w:space="0" w:color="auto"/>
            <w:left w:val="none" w:sz="0" w:space="0" w:color="auto"/>
            <w:bottom w:val="none" w:sz="0" w:space="0" w:color="auto"/>
            <w:right w:val="none" w:sz="0" w:space="0" w:color="auto"/>
          </w:divBdr>
        </w:div>
        <w:div w:id="538128990">
          <w:marLeft w:val="0"/>
          <w:marRight w:val="0"/>
          <w:marTop w:val="0"/>
          <w:marBottom w:val="0"/>
          <w:divBdr>
            <w:top w:val="none" w:sz="0" w:space="0" w:color="auto"/>
            <w:left w:val="none" w:sz="0" w:space="0" w:color="auto"/>
            <w:bottom w:val="none" w:sz="0" w:space="0" w:color="auto"/>
            <w:right w:val="none" w:sz="0" w:space="0" w:color="auto"/>
          </w:divBdr>
        </w:div>
        <w:div w:id="1557743585">
          <w:marLeft w:val="0"/>
          <w:marRight w:val="0"/>
          <w:marTop w:val="0"/>
          <w:marBottom w:val="0"/>
          <w:divBdr>
            <w:top w:val="none" w:sz="0" w:space="0" w:color="auto"/>
            <w:left w:val="none" w:sz="0" w:space="0" w:color="auto"/>
            <w:bottom w:val="none" w:sz="0" w:space="0" w:color="auto"/>
            <w:right w:val="none" w:sz="0" w:space="0" w:color="auto"/>
          </w:divBdr>
        </w:div>
        <w:div w:id="688680876">
          <w:marLeft w:val="0"/>
          <w:marRight w:val="0"/>
          <w:marTop w:val="0"/>
          <w:marBottom w:val="0"/>
          <w:divBdr>
            <w:top w:val="none" w:sz="0" w:space="0" w:color="auto"/>
            <w:left w:val="none" w:sz="0" w:space="0" w:color="auto"/>
            <w:bottom w:val="none" w:sz="0" w:space="0" w:color="auto"/>
            <w:right w:val="none" w:sz="0" w:space="0" w:color="auto"/>
          </w:divBdr>
        </w:div>
        <w:div w:id="1015153078">
          <w:marLeft w:val="0"/>
          <w:marRight w:val="0"/>
          <w:marTop w:val="0"/>
          <w:marBottom w:val="0"/>
          <w:divBdr>
            <w:top w:val="none" w:sz="0" w:space="0" w:color="auto"/>
            <w:left w:val="none" w:sz="0" w:space="0" w:color="auto"/>
            <w:bottom w:val="none" w:sz="0" w:space="0" w:color="auto"/>
            <w:right w:val="none" w:sz="0" w:space="0" w:color="auto"/>
          </w:divBdr>
        </w:div>
        <w:div w:id="845095067">
          <w:marLeft w:val="0"/>
          <w:marRight w:val="0"/>
          <w:marTop w:val="0"/>
          <w:marBottom w:val="0"/>
          <w:divBdr>
            <w:top w:val="none" w:sz="0" w:space="0" w:color="auto"/>
            <w:left w:val="none" w:sz="0" w:space="0" w:color="auto"/>
            <w:bottom w:val="none" w:sz="0" w:space="0" w:color="auto"/>
            <w:right w:val="none" w:sz="0" w:space="0" w:color="auto"/>
          </w:divBdr>
        </w:div>
        <w:div w:id="2031373003">
          <w:marLeft w:val="0"/>
          <w:marRight w:val="0"/>
          <w:marTop w:val="0"/>
          <w:marBottom w:val="0"/>
          <w:divBdr>
            <w:top w:val="none" w:sz="0" w:space="0" w:color="auto"/>
            <w:left w:val="none" w:sz="0" w:space="0" w:color="auto"/>
            <w:bottom w:val="none" w:sz="0" w:space="0" w:color="auto"/>
            <w:right w:val="none" w:sz="0" w:space="0" w:color="auto"/>
          </w:divBdr>
        </w:div>
        <w:div w:id="2105295223">
          <w:marLeft w:val="0"/>
          <w:marRight w:val="0"/>
          <w:marTop w:val="0"/>
          <w:marBottom w:val="0"/>
          <w:divBdr>
            <w:top w:val="none" w:sz="0" w:space="0" w:color="auto"/>
            <w:left w:val="none" w:sz="0" w:space="0" w:color="auto"/>
            <w:bottom w:val="none" w:sz="0" w:space="0" w:color="auto"/>
            <w:right w:val="none" w:sz="0" w:space="0" w:color="auto"/>
          </w:divBdr>
        </w:div>
        <w:div w:id="496651726">
          <w:marLeft w:val="0"/>
          <w:marRight w:val="0"/>
          <w:marTop w:val="0"/>
          <w:marBottom w:val="0"/>
          <w:divBdr>
            <w:top w:val="none" w:sz="0" w:space="0" w:color="auto"/>
            <w:left w:val="none" w:sz="0" w:space="0" w:color="auto"/>
            <w:bottom w:val="none" w:sz="0" w:space="0" w:color="auto"/>
            <w:right w:val="none" w:sz="0" w:space="0" w:color="auto"/>
          </w:divBdr>
        </w:div>
        <w:div w:id="52388322">
          <w:marLeft w:val="0"/>
          <w:marRight w:val="0"/>
          <w:marTop w:val="0"/>
          <w:marBottom w:val="0"/>
          <w:divBdr>
            <w:top w:val="none" w:sz="0" w:space="0" w:color="auto"/>
            <w:left w:val="none" w:sz="0" w:space="0" w:color="auto"/>
            <w:bottom w:val="none" w:sz="0" w:space="0" w:color="auto"/>
            <w:right w:val="none" w:sz="0" w:space="0" w:color="auto"/>
          </w:divBdr>
        </w:div>
        <w:div w:id="1327248108">
          <w:marLeft w:val="0"/>
          <w:marRight w:val="0"/>
          <w:marTop w:val="0"/>
          <w:marBottom w:val="0"/>
          <w:divBdr>
            <w:top w:val="none" w:sz="0" w:space="0" w:color="auto"/>
            <w:left w:val="none" w:sz="0" w:space="0" w:color="auto"/>
            <w:bottom w:val="none" w:sz="0" w:space="0" w:color="auto"/>
            <w:right w:val="none" w:sz="0" w:space="0" w:color="auto"/>
          </w:divBdr>
        </w:div>
        <w:div w:id="286084277">
          <w:marLeft w:val="0"/>
          <w:marRight w:val="0"/>
          <w:marTop w:val="0"/>
          <w:marBottom w:val="0"/>
          <w:divBdr>
            <w:top w:val="none" w:sz="0" w:space="0" w:color="auto"/>
            <w:left w:val="none" w:sz="0" w:space="0" w:color="auto"/>
            <w:bottom w:val="none" w:sz="0" w:space="0" w:color="auto"/>
            <w:right w:val="none" w:sz="0" w:space="0" w:color="auto"/>
          </w:divBdr>
        </w:div>
        <w:div w:id="1584804363">
          <w:marLeft w:val="0"/>
          <w:marRight w:val="0"/>
          <w:marTop w:val="0"/>
          <w:marBottom w:val="0"/>
          <w:divBdr>
            <w:top w:val="none" w:sz="0" w:space="0" w:color="auto"/>
            <w:left w:val="none" w:sz="0" w:space="0" w:color="auto"/>
            <w:bottom w:val="none" w:sz="0" w:space="0" w:color="auto"/>
            <w:right w:val="none" w:sz="0" w:space="0" w:color="auto"/>
          </w:divBdr>
        </w:div>
        <w:div w:id="1674918004">
          <w:marLeft w:val="0"/>
          <w:marRight w:val="0"/>
          <w:marTop w:val="0"/>
          <w:marBottom w:val="0"/>
          <w:divBdr>
            <w:top w:val="none" w:sz="0" w:space="0" w:color="auto"/>
            <w:left w:val="none" w:sz="0" w:space="0" w:color="auto"/>
            <w:bottom w:val="none" w:sz="0" w:space="0" w:color="auto"/>
            <w:right w:val="none" w:sz="0" w:space="0" w:color="auto"/>
          </w:divBdr>
        </w:div>
        <w:div w:id="1265577167">
          <w:marLeft w:val="0"/>
          <w:marRight w:val="0"/>
          <w:marTop w:val="0"/>
          <w:marBottom w:val="0"/>
          <w:divBdr>
            <w:top w:val="none" w:sz="0" w:space="0" w:color="auto"/>
            <w:left w:val="none" w:sz="0" w:space="0" w:color="auto"/>
            <w:bottom w:val="none" w:sz="0" w:space="0" w:color="auto"/>
            <w:right w:val="none" w:sz="0" w:space="0" w:color="auto"/>
          </w:divBdr>
        </w:div>
        <w:div w:id="213392126">
          <w:marLeft w:val="0"/>
          <w:marRight w:val="0"/>
          <w:marTop w:val="0"/>
          <w:marBottom w:val="0"/>
          <w:divBdr>
            <w:top w:val="none" w:sz="0" w:space="0" w:color="auto"/>
            <w:left w:val="none" w:sz="0" w:space="0" w:color="auto"/>
            <w:bottom w:val="none" w:sz="0" w:space="0" w:color="auto"/>
            <w:right w:val="none" w:sz="0" w:space="0" w:color="auto"/>
          </w:divBdr>
        </w:div>
        <w:div w:id="347800669">
          <w:marLeft w:val="0"/>
          <w:marRight w:val="0"/>
          <w:marTop w:val="0"/>
          <w:marBottom w:val="0"/>
          <w:divBdr>
            <w:top w:val="none" w:sz="0" w:space="0" w:color="auto"/>
            <w:left w:val="none" w:sz="0" w:space="0" w:color="auto"/>
            <w:bottom w:val="none" w:sz="0" w:space="0" w:color="auto"/>
            <w:right w:val="none" w:sz="0" w:space="0" w:color="auto"/>
          </w:divBdr>
        </w:div>
        <w:div w:id="1816297277">
          <w:marLeft w:val="0"/>
          <w:marRight w:val="0"/>
          <w:marTop w:val="0"/>
          <w:marBottom w:val="0"/>
          <w:divBdr>
            <w:top w:val="none" w:sz="0" w:space="0" w:color="auto"/>
            <w:left w:val="none" w:sz="0" w:space="0" w:color="auto"/>
            <w:bottom w:val="none" w:sz="0" w:space="0" w:color="auto"/>
            <w:right w:val="none" w:sz="0" w:space="0" w:color="auto"/>
          </w:divBdr>
        </w:div>
        <w:div w:id="1810315381">
          <w:marLeft w:val="0"/>
          <w:marRight w:val="0"/>
          <w:marTop w:val="0"/>
          <w:marBottom w:val="0"/>
          <w:divBdr>
            <w:top w:val="none" w:sz="0" w:space="0" w:color="auto"/>
            <w:left w:val="none" w:sz="0" w:space="0" w:color="auto"/>
            <w:bottom w:val="none" w:sz="0" w:space="0" w:color="auto"/>
            <w:right w:val="none" w:sz="0" w:space="0" w:color="auto"/>
          </w:divBdr>
        </w:div>
        <w:div w:id="1723482146">
          <w:marLeft w:val="0"/>
          <w:marRight w:val="0"/>
          <w:marTop w:val="0"/>
          <w:marBottom w:val="0"/>
          <w:divBdr>
            <w:top w:val="none" w:sz="0" w:space="0" w:color="auto"/>
            <w:left w:val="none" w:sz="0" w:space="0" w:color="auto"/>
            <w:bottom w:val="none" w:sz="0" w:space="0" w:color="auto"/>
            <w:right w:val="none" w:sz="0" w:space="0" w:color="auto"/>
          </w:divBdr>
        </w:div>
        <w:div w:id="1693069513">
          <w:marLeft w:val="0"/>
          <w:marRight w:val="0"/>
          <w:marTop w:val="0"/>
          <w:marBottom w:val="0"/>
          <w:divBdr>
            <w:top w:val="none" w:sz="0" w:space="0" w:color="auto"/>
            <w:left w:val="none" w:sz="0" w:space="0" w:color="auto"/>
            <w:bottom w:val="none" w:sz="0" w:space="0" w:color="auto"/>
            <w:right w:val="none" w:sz="0" w:space="0" w:color="auto"/>
          </w:divBdr>
        </w:div>
        <w:div w:id="311521825">
          <w:marLeft w:val="0"/>
          <w:marRight w:val="0"/>
          <w:marTop w:val="0"/>
          <w:marBottom w:val="0"/>
          <w:divBdr>
            <w:top w:val="none" w:sz="0" w:space="0" w:color="auto"/>
            <w:left w:val="none" w:sz="0" w:space="0" w:color="auto"/>
            <w:bottom w:val="none" w:sz="0" w:space="0" w:color="auto"/>
            <w:right w:val="none" w:sz="0" w:space="0" w:color="auto"/>
          </w:divBdr>
        </w:div>
        <w:div w:id="2060594781">
          <w:marLeft w:val="0"/>
          <w:marRight w:val="0"/>
          <w:marTop w:val="0"/>
          <w:marBottom w:val="0"/>
          <w:divBdr>
            <w:top w:val="none" w:sz="0" w:space="0" w:color="auto"/>
            <w:left w:val="none" w:sz="0" w:space="0" w:color="auto"/>
            <w:bottom w:val="none" w:sz="0" w:space="0" w:color="auto"/>
            <w:right w:val="none" w:sz="0" w:space="0" w:color="auto"/>
          </w:divBdr>
        </w:div>
        <w:div w:id="1289975687">
          <w:marLeft w:val="0"/>
          <w:marRight w:val="0"/>
          <w:marTop w:val="0"/>
          <w:marBottom w:val="0"/>
          <w:divBdr>
            <w:top w:val="none" w:sz="0" w:space="0" w:color="auto"/>
            <w:left w:val="none" w:sz="0" w:space="0" w:color="auto"/>
            <w:bottom w:val="none" w:sz="0" w:space="0" w:color="auto"/>
            <w:right w:val="none" w:sz="0" w:space="0" w:color="auto"/>
          </w:divBdr>
        </w:div>
        <w:div w:id="265772118">
          <w:marLeft w:val="0"/>
          <w:marRight w:val="0"/>
          <w:marTop w:val="0"/>
          <w:marBottom w:val="0"/>
          <w:divBdr>
            <w:top w:val="none" w:sz="0" w:space="0" w:color="auto"/>
            <w:left w:val="none" w:sz="0" w:space="0" w:color="auto"/>
            <w:bottom w:val="none" w:sz="0" w:space="0" w:color="auto"/>
            <w:right w:val="none" w:sz="0" w:space="0" w:color="auto"/>
          </w:divBdr>
        </w:div>
        <w:div w:id="1886093181">
          <w:marLeft w:val="0"/>
          <w:marRight w:val="0"/>
          <w:marTop w:val="0"/>
          <w:marBottom w:val="0"/>
          <w:divBdr>
            <w:top w:val="none" w:sz="0" w:space="0" w:color="auto"/>
            <w:left w:val="none" w:sz="0" w:space="0" w:color="auto"/>
            <w:bottom w:val="none" w:sz="0" w:space="0" w:color="auto"/>
            <w:right w:val="none" w:sz="0" w:space="0" w:color="auto"/>
          </w:divBdr>
        </w:div>
        <w:div w:id="480465208">
          <w:marLeft w:val="0"/>
          <w:marRight w:val="0"/>
          <w:marTop w:val="0"/>
          <w:marBottom w:val="0"/>
          <w:divBdr>
            <w:top w:val="none" w:sz="0" w:space="0" w:color="auto"/>
            <w:left w:val="none" w:sz="0" w:space="0" w:color="auto"/>
            <w:bottom w:val="none" w:sz="0" w:space="0" w:color="auto"/>
            <w:right w:val="none" w:sz="0" w:space="0" w:color="auto"/>
          </w:divBdr>
        </w:div>
        <w:div w:id="1800953125">
          <w:marLeft w:val="0"/>
          <w:marRight w:val="0"/>
          <w:marTop w:val="0"/>
          <w:marBottom w:val="0"/>
          <w:divBdr>
            <w:top w:val="none" w:sz="0" w:space="0" w:color="auto"/>
            <w:left w:val="none" w:sz="0" w:space="0" w:color="auto"/>
            <w:bottom w:val="none" w:sz="0" w:space="0" w:color="auto"/>
            <w:right w:val="none" w:sz="0" w:space="0" w:color="auto"/>
          </w:divBdr>
        </w:div>
        <w:div w:id="1857885788">
          <w:marLeft w:val="0"/>
          <w:marRight w:val="0"/>
          <w:marTop w:val="0"/>
          <w:marBottom w:val="0"/>
          <w:divBdr>
            <w:top w:val="none" w:sz="0" w:space="0" w:color="auto"/>
            <w:left w:val="none" w:sz="0" w:space="0" w:color="auto"/>
            <w:bottom w:val="none" w:sz="0" w:space="0" w:color="auto"/>
            <w:right w:val="none" w:sz="0" w:space="0" w:color="auto"/>
          </w:divBdr>
        </w:div>
        <w:div w:id="1298949880">
          <w:marLeft w:val="0"/>
          <w:marRight w:val="0"/>
          <w:marTop w:val="0"/>
          <w:marBottom w:val="0"/>
          <w:divBdr>
            <w:top w:val="none" w:sz="0" w:space="0" w:color="auto"/>
            <w:left w:val="none" w:sz="0" w:space="0" w:color="auto"/>
            <w:bottom w:val="none" w:sz="0" w:space="0" w:color="auto"/>
            <w:right w:val="none" w:sz="0" w:space="0" w:color="auto"/>
          </w:divBdr>
        </w:div>
        <w:div w:id="1328093026">
          <w:marLeft w:val="0"/>
          <w:marRight w:val="0"/>
          <w:marTop w:val="0"/>
          <w:marBottom w:val="0"/>
          <w:divBdr>
            <w:top w:val="none" w:sz="0" w:space="0" w:color="auto"/>
            <w:left w:val="none" w:sz="0" w:space="0" w:color="auto"/>
            <w:bottom w:val="none" w:sz="0" w:space="0" w:color="auto"/>
            <w:right w:val="none" w:sz="0" w:space="0" w:color="auto"/>
          </w:divBdr>
        </w:div>
        <w:div w:id="463547217">
          <w:marLeft w:val="0"/>
          <w:marRight w:val="0"/>
          <w:marTop w:val="0"/>
          <w:marBottom w:val="0"/>
          <w:divBdr>
            <w:top w:val="none" w:sz="0" w:space="0" w:color="auto"/>
            <w:left w:val="none" w:sz="0" w:space="0" w:color="auto"/>
            <w:bottom w:val="none" w:sz="0" w:space="0" w:color="auto"/>
            <w:right w:val="none" w:sz="0" w:space="0" w:color="auto"/>
          </w:divBdr>
        </w:div>
        <w:div w:id="1595360192">
          <w:marLeft w:val="0"/>
          <w:marRight w:val="0"/>
          <w:marTop w:val="0"/>
          <w:marBottom w:val="0"/>
          <w:divBdr>
            <w:top w:val="none" w:sz="0" w:space="0" w:color="auto"/>
            <w:left w:val="none" w:sz="0" w:space="0" w:color="auto"/>
            <w:bottom w:val="none" w:sz="0" w:space="0" w:color="auto"/>
            <w:right w:val="none" w:sz="0" w:space="0" w:color="auto"/>
          </w:divBdr>
        </w:div>
        <w:div w:id="1075666684">
          <w:marLeft w:val="0"/>
          <w:marRight w:val="0"/>
          <w:marTop w:val="0"/>
          <w:marBottom w:val="0"/>
          <w:divBdr>
            <w:top w:val="none" w:sz="0" w:space="0" w:color="auto"/>
            <w:left w:val="none" w:sz="0" w:space="0" w:color="auto"/>
            <w:bottom w:val="none" w:sz="0" w:space="0" w:color="auto"/>
            <w:right w:val="none" w:sz="0" w:space="0" w:color="auto"/>
          </w:divBdr>
        </w:div>
        <w:div w:id="233050755">
          <w:marLeft w:val="0"/>
          <w:marRight w:val="0"/>
          <w:marTop w:val="0"/>
          <w:marBottom w:val="0"/>
          <w:divBdr>
            <w:top w:val="none" w:sz="0" w:space="0" w:color="auto"/>
            <w:left w:val="none" w:sz="0" w:space="0" w:color="auto"/>
            <w:bottom w:val="none" w:sz="0" w:space="0" w:color="auto"/>
            <w:right w:val="none" w:sz="0" w:space="0" w:color="auto"/>
          </w:divBdr>
        </w:div>
        <w:div w:id="1080058140">
          <w:marLeft w:val="0"/>
          <w:marRight w:val="0"/>
          <w:marTop w:val="0"/>
          <w:marBottom w:val="0"/>
          <w:divBdr>
            <w:top w:val="none" w:sz="0" w:space="0" w:color="auto"/>
            <w:left w:val="none" w:sz="0" w:space="0" w:color="auto"/>
            <w:bottom w:val="none" w:sz="0" w:space="0" w:color="auto"/>
            <w:right w:val="none" w:sz="0" w:space="0" w:color="auto"/>
          </w:divBdr>
        </w:div>
        <w:div w:id="510291627">
          <w:marLeft w:val="0"/>
          <w:marRight w:val="0"/>
          <w:marTop w:val="0"/>
          <w:marBottom w:val="0"/>
          <w:divBdr>
            <w:top w:val="none" w:sz="0" w:space="0" w:color="auto"/>
            <w:left w:val="none" w:sz="0" w:space="0" w:color="auto"/>
            <w:bottom w:val="none" w:sz="0" w:space="0" w:color="auto"/>
            <w:right w:val="none" w:sz="0" w:space="0" w:color="auto"/>
          </w:divBdr>
        </w:div>
        <w:div w:id="949316253">
          <w:marLeft w:val="0"/>
          <w:marRight w:val="0"/>
          <w:marTop w:val="0"/>
          <w:marBottom w:val="0"/>
          <w:divBdr>
            <w:top w:val="none" w:sz="0" w:space="0" w:color="auto"/>
            <w:left w:val="none" w:sz="0" w:space="0" w:color="auto"/>
            <w:bottom w:val="none" w:sz="0" w:space="0" w:color="auto"/>
            <w:right w:val="none" w:sz="0" w:space="0" w:color="auto"/>
          </w:divBdr>
        </w:div>
        <w:div w:id="802231881">
          <w:marLeft w:val="0"/>
          <w:marRight w:val="0"/>
          <w:marTop w:val="0"/>
          <w:marBottom w:val="0"/>
          <w:divBdr>
            <w:top w:val="none" w:sz="0" w:space="0" w:color="auto"/>
            <w:left w:val="none" w:sz="0" w:space="0" w:color="auto"/>
            <w:bottom w:val="none" w:sz="0" w:space="0" w:color="auto"/>
            <w:right w:val="none" w:sz="0" w:space="0" w:color="auto"/>
          </w:divBdr>
        </w:div>
        <w:div w:id="205728490">
          <w:marLeft w:val="0"/>
          <w:marRight w:val="0"/>
          <w:marTop w:val="0"/>
          <w:marBottom w:val="0"/>
          <w:divBdr>
            <w:top w:val="none" w:sz="0" w:space="0" w:color="auto"/>
            <w:left w:val="none" w:sz="0" w:space="0" w:color="auto"/>
            <w:bottom w:val="none" w:sz="0" w:space="0" w:color="auto"/>
            <w:right w:val="none" w:sz="0" w:space="0" w:color="auto"/>
          </w:divBdr>
        </w:div>
        <w:div w:id="1787843947">
          <w:marLeft w:val="0"/>
          <w:marRight w:val="0"/>
          <w:marTop w:val="0"/>
          <w:marBottom w:val="0"/>
          <w:divBdr>
            <w:top w:val="none" w:sz="0" w:space="0" w:color="auto"/>
            <w:left w:val="none" w:sz="0" w:space="0" w:color="auto"/>
            <w:bottom w:val="none" w:sz="0" w:space="0" w:color="auto"/>
            <w:right w:val="none" w:sz="0" w:space="0" w:color="auto"/>
          </w:divBdr>
        </w:div>
        <w:div w:id="6367564">
          <w:marLeft w:val="0"/>
          <w:marRight w:val="0"/>
          <w:marTop w:val="0"/>
          <w:marBottom w:val="0"/>
          <w:divBdr>
            <w:top w:val="none" w:sz="0" w:space="0" w:color="auto"/>
            <w:left w:val="none" w:sz="0" w:space="0" w:color="auto"/>
            <w:bottom w:val="none" w:sz="0" w:space="0" w:color="auto"/>
            <w:right w:val="none" w:sz="0" w:space="0" w:color="auto"/>
          </w:divBdr>
        </w:div>
        <w:div w:id="1411393409">
          <w:marLeft w:val="0"/>
          <w:marRight w:val="0"/>
          <w:marTop w:val="0"/>
          <w:marBottom w:val="0"/>
          <w:divBdr>
            <w:top w:val="none" w:sz="0" w:space="0" w:color="auto"/>
            <w:left w:val="none" w:sz="0" w:space="0" w:color="auto"/>
            <w:bottom w:val="none" w:sz="0" w:space="0" w:color="auto"/>
            <w:right w:val="none" w:sz="0" w:space="0" w:color="auto"/>
          </w:divBdr>
        </w:div>
        <w:div w:id="349064887">
          <w:marLeft w:val="0"/>
          <w:marRight w:val="0"/>
          <w:marTop w:val="0"/>
          <w:marBottom w:val="0"/>
          <w:divBdr>
            <w:top w:val="none" w:sz="0" w:space="0" w:color="auto"/>
            <w:left w:val="none" w:sz="0" w:space="0" w:color="auto"/>
            <w:bottom w:val="none" w:sz="0" w:space="0" w:color="auto"/>
            <w:right w:val="none" w:sz="0" w:space="0" w:color="auto"/>
          </w:divBdr>
        </w:div>
        <w:div w:id="1368022788">
          <w:marLeft w:val="0"/>
          <w:marRight w:val="0"/>
          <w:marTop w:val="0"/>
          <w:marBottom w:val="0"/>
          <w:divBdr>
            <w:top w:val="none" w:sz="0" w:space="0" w:color="auto"/>
            <w:left w:val="none" w:sz="0" w:space="0" w:color="auto"/>
            <w:bottom w:val="none" w:sz="0" w:space="0" w:color="auto"/>
            <w:right w:val="none" w:sz="0" w:space="0" w:color="auto"/>
          </w:divBdr>
        </w:div>
        <w:div w:id="1385787875">
          <w:marLeft w:val="0"/>
          <w:marRight w:val="0"/>
          <w:marTop w:val="0"/>
          <w:marBottom w:val="0"/>
          <w:divBdr>
            <w:top w:val="none" w:sz="0" w:space="0" w:color="auto"/>
            <w:left w:val="none" w:sz="0" w:space="0" w:color="auto"/>
            <w:bottom w:val="none" w:sz="0" w:space="0" w:color="auto"/>
            <w:right w:val="none" w:sz="0" w:space="0" w:color="auto"/>
          </w:divBdr>
        </w:div>
        <w:div w:id="1118912229">
          <w:marLeft w:val="0"/>
          <w:marRight w:val="0"/>
          <w:marTop w:val="0"/>
          <w:marBottom w:val="0"/>
          <w:divBdr>
            <w:top w:val="none" w:sz="0" w:space="0" w:color="auto"/>
            <w:left w:val="none" w:sz="0" w:space="0" w:color="auto"/>
            <w:bottom w:val="none" w:sz="0" w:space="0" w:color="auto"/>
            <w:right w:val="none" w:sz="0" w:space="0" w:color="auto"/>
          </w:divBdr>
        </w:div>
        <w:div w:id="2022118503">
          <w:marLeft w:val="0"/>
          <w:marRight w:val="0"/>
          <w:marTop w:val="0"/>
          <w:marBottom w:val="0"/>
          <w:divBdr>
            <w:top w:val="none" w:sz="0" w:space="0" w:color="auto"/>
            <w:left w:val="none" w:sz="0" w:space="0" w:color="auto"/>
            <w:bottom w:val="none" w:sz="0" w:space="0" w:color="auto"/>
            <w:right w:val="none" w:sz="0" w:space="0" w:color="auto"/>
          </w:divBdr>
        </w:div>
        <w:div w:id="1244296994">
          <w:marLeft w:val="0"/>
          <w:marRight w:val="0"/>
          <w:marTop w:val="0"/>
          <w:marBottom w:val="0"/>
          <w:divBdr>
            <w:top w:val="none" w:sz="0" w:space="0" w:color="auto"/>
            <w:left w:val="none" w:sz="0" w:space="0" w:color="auto"/>
            <w:bottom w:val="none" w:sz="0" w:space="0" w:color="auto"/>
            <w:right w:val="none" w:sz="0" w:space="0" w:color="auto"/>
          </w:divBdr>
        </w:div>
        <w:div w:id="2047244293">
          <w:marLeft w:val="0"/>
          <w:marRight w:val="0"/>
          <w:marTop w:val="0"/>
          <w:marBottom w:val="0"/>
          <w:divBdr>
            <w:top w:val="none" w:sz="0" w:space="0" w:color="auto"/>
            <w:left w:val="none" w:sz="0" w:space="0" w:color="auto"/>
            <w:bottom w:val="none" w:sz="0" w:space="0" w:color="auto"/>
            <w:right w:val="none" w:sz="0" w:space="0" w:color="auto"/>
          </w:divBdr>
        </w:div>
        <w:div w:id="179927733">
          <w:marLeft w:val="0"/>
          <w:marRight w:val="0"/>
          <w:marTop w:val="0"/>
          <w:marBottom w:val="0"/>
          <w:divBdr>
            <w:top w:val="none" w:sz="0" w:space="0" w:color="auto"/>
            <w:left w:val="none" w:sz="0" w:space="0" w:color="auto"/>
            <w:bottom w:val="none" w:sz="0" w:space="0" w:color="auto"/>
            <w:right w:val="none" w:sz="0" w:space="0" w:color="auto"/>
          </w:divBdr>
        </w:div>
        <w:div w:id="381901752">
          <w:marLeft w:val="0"/>
          <w:marRight w:val="0"/>
          <w:marTop w:val="0"/>
          <w:marBottom w:val="0"/>
          <w:divBdr>
            <w:top w:val="none" w:sz="0" w:space="0" w:color="auto"/>
            <w:left w:val="none" w:sz="0" w:space="0" w:color="auto"/>
            <w:bottom w:val="none" w:sz="0" w:space="0" w:color="auto"/>
            <w:right w:val="none" w:sz="0" w:space="0" w:color="auto"/>
          </w:divBdr>
        </w:div>
        <w:div w:id="1172334539">
          <w:marLeft w:val="0"/>
          <w:marRight w:val="0"/>
          <w:marTop w:val="0"/>
          <w:marBottom w:val="0"/>
          <w:divBdr>
            <w:top w:val="none" w:sz="0" w:space="0" w:color="auto"/>
            <w:left w:val="none" w:sz="0" w:space="0" w:color="auto"/>
            <w:bottom w:val="none" w:sz="0" w:space="0" w:color="auto"/>
            <w:right w:val="none" w:sz="0" w:space="0" w:color="auto"/>
          </w:divBdr>
        </w:div>
        <w:div w:id="256252544">
          <w:marLeft w:val="0"/>
          <w:marRight w:val="0"/>
          <w:marTop w:val="0"/>
          <w:marBottom w:val="0"/>
          <w:divBdr>
            <w:top w:val="none" w:sz="0" w:space="0" w:color="auto"/>
            <w:left w:val="none" w:sz="0" w:space="0" w:color="auto"/>
            <w:bottom w:val="none" w:sz="0" w:space="0" w:color="auto"/>
            <w:right w:val="none" w:sz="0" w:space="0" w:color="auto"/>
          </w:divBdr>
        </w:div>
        <w:div w:id="646057668">
          <w:marLeft w:val="0"/>
          <w:marRight w:val="0"/>
          <w:marTop w:val="0"/>
          <w:marBottom w:val="0"/>
          <w:divBdr>
            <w:top w:val="none" w:sz="0" w:space="0" w:color="auto"/>
            <w:left w:val="none" w:sz="0" w:space="0" w:color="auto"/>
            <w:bottom w:val="none" w:sz="0" w:space="0" w:color="auto"/>
            <w:right w:val="none" w:sz="0" w:space="0" w:color="auto"/>
          </w:divBdr>
        </w:div>
        <w:div w:id="1945914196">
          <w:marLeft w:val="0"/>
          <w:marRight w:val="0"/>
          <w:marTop w:val="0"/>
          <w:marBottom w:val="0"/>
          <w:divBdr>
            <w:top w:val="none" w:sz="0" w:space="0" w:color="auto"/>
            <w:left w:val="none" w:sz="0" w:space="0" w:color="auto"/>
            <w:bottom w:val="none" w:sz="0" w:space="0" w:color="auto"/>
            <w:right w:val="none" w:sz="0" w:space="0" w:color="auto"/>
          </w:divBdr>
        </w:div>
        <w:div w:id="2093426282">
          <w:marLeft w:val="0"/>
          <w:marRight w:val="0"/>
          <w:marTop w:val="0"/>
          <w:marBottom w:val="0"/>
          <w:divBdr>
            <w:top w:val="none" w:sz="0" w:space="0" w:color="auto"/>
            <w:left w:val="none" w:sz="0" w:space="0" w:color="auto"/>
            <w:bottom w:val="none" w:sz="0" w:space="0" w:color="auto"/>
            <w:right w:val="none" w:sz="0" w:space="0" w:color="auto"/>
          </w:divBdr>
        </w:div>
        <w:div w:id="1347251768">
          <w:marLeft w:val="0"/>
          <w:marRight w:val="0"/>
          <w:marTop w:val="0"/>
          <w:marBottom w:val="0"/>
          <w:divBdr>
            <w:top w:val="none" w:sz="0" w:space="0" w:color="auto"/>
            <w:left w:val="none" w:sz="0" w:space="0" w:color="auto"/>
            <w:bottom w:val="none" w:sz="0" w:space="0" w:color="auto"/>
            <w:right w:val="none" w:sz="0" w:space="0" w:color="auto"/>
          </w:divBdr>
        </w:div>
        <w:div w:id="2086145226">
          <w:marLeft w:val="0"/>
          <w:marRight w:val="0"/>
          <w:marTop w:val="0"/>
          <w:marBottom w:val="0"/>
          <w:divBdr>
            <w:top w:val="none" w:sz="0" w:space="0" w:color="auto"/>
            <w:left w:val="none" w:sz="0" w:space="0" w:color="auto"/>
            <w:bottom w:val="none" w:sz="0" w:space="0" w:color="auto"/>
            <w:right w:val="none" w:sz="0" w:space="0" w:color="auto"/>
          </w:divBdr>
        </w:div>
        <w:div w:id="948437759">
          <w:marLeft w:val="0"/>
          <w:marRight w:val="0"/>
          <w:marTop w:val="0"/>
          <w:marBottom w:val="0"/>
          <w:divBdr>
            <w:top w:val="none" w:sz="0" w:space="0" w:color="auto"/>
            <w:left w:val="none" w:sz="0" w:space="0" w:color="auto"/>
            <w:bottom w:val="none" w:sz="0" w:space="0" w:color="auto"/>
            <w:right w:val="none" w:sz="0" w:space="0" w:color="auto"/>
          </w:divBdr>
        </w:div>
        <w:div w:id="1724676619">
          <w:marLeft w:val="0"/>
          <w:marRight w:val="0"/>
          <w:marTop w:val="0"/>
          <w:marBottom w:val="0"/>
          <w:divBdr>
            <w:top w:val="none" w:sz="0" w:space="0" w:color="auto"/>
            <w:left w:val="none" w:sz="0" w:space="0" w:color="auto"/>
            <w:bottom w:val="none" w:sz="0" w:space="0" w:color="auto"/>
            <w:right w:val="none" w:sz="0" w:space="0" w:color="auto"/>
          </w:divBdr>
        </w:div>
        <w:div w:id="373240976">
          <w:marLeft w:val="0"/>
          <w:marRight w:val="0"/>
          <w:marTop w:val="0"/>
          <w:marBottom w:val="0"/>
          <w:divBdr>
            <w:top w:val="none" w:sz="0" w:space="0" w:color="auto"/>
            <w:left w:val="none" w:sz="0" w:space="0" w:color="auto"/>
            <w:bottom w:val="none" w:sz="0" w:space="0" w:color="auto"/>
            <w:right w:val="none" w:sz="0" w:space="0" w:color="auto"/>
          </w:divBdr>
        </w:div>
        <w:div w:id="2137605371">
          <w:marLeft w:val="0"/>
          <w:marRight w:val="0"/>
          <w:marTop w:val="0"/>
          <w:marBottom w:val="0"/>
          <w:divBdr>
            <w:top w:val="none" w:sz="0" w:space="0" w:color="auto"/>
            <w:left w:val="none" w:sz="0" w:space="0" w:color="auto"/>
            <w:bottom w:val="none" w:sz="0" w:space="0" w:color="auto"/>
            <w:right w:val="none" w:sz="0" w:space="0" w:color="auto"/>
          </w:divBdr>
        </w:div>
        <w:div w:id="1659649292">
          <w:marLeft w:val="0"/>
          <w:marRight w:val="0"/>
          <w:marTop w:val="0"/>
          <w:marBottom w:val="0"/>
          <w:divBdr>
            <w:top w:val="none" w:sz="0" w:space="0" w:color="auto"/>
            <w:left w:val="none" w:sz="0" w:space="0" w:color="auto"/>
            <w:bottom w:val="none" w:sz="0" w:space="0" w:color="auto"/>
            <w:right w:val="none" w:sz="0" w:space="0" w:color="auto"/>
          </w:divBdr>
        </w:div>
        <w:div w:id="426080933">
          <w:marLeft w:val="0"/>
          <w:marRight w:val="0"/>
          <w:marTop w:val="0"/>
          <w:marBottom w:val="0"/>
          <w:divBdr>
            <w:top w:val="none" w:sz="0" w:space="0" w:color="auto"/>
            <w:left w:val="none" w:sz="0" w:space="0" w:color="auto"/>
            <w:bottom w:val="none" w:sz="0" w:space="0" w:color="auto"/>
            <w:right w:val="none" w:sz="0" w:space="0" w:color="auto"/>
          </w:divBdr>
        </w:div>
        <w:div w:id="994184217">
          <w:marLeft w:val="0"/>
          <w:marRight w:val="0"/>
          <w:marTop w:val="0"/>
          <w:marBottom w:val="0"/>
          <w:divBdr>
            <w:top w:val="none" w:sz="0" w:space="0" w:color="auto"/>
            <w:left w:val="none" w:sz="0" w:space="0" w:color="auto"/>
            <w:bottom w:val="none" w:sz="0" w:space="0" w:color="auto"/>
            <w:right w:val="none" w:sz="0" w:space="0" w:color="auto"/>
          </w:divBdr>
        </w:div>
        <w:div w:id="938173263">
          <w:marLeft w:val="0"/>
          <w:marRight w:val="0"/>
          <w:marTop w:val="0"/>
          <w:marBottom w:val="0"/>
          <w:divBdr>
            <w:top w:val="none" w:sz="0" w:space="0" w:color="auto"/>
            <w:left w:val="none" w:sz="0" w:space="0" w:color="auto"/>
            <w:bottom w:val="none" w:sz="0" w:space="0" w:color="auto"/>
            <w:right w:val="none" w:sz="0" w:space="0" w:color="auto"/>
          </w:divBdr>
        </w:div>
        <w:div w:id="1901087372">
          <w:marLeft w:val="0"/>
          <w:marRight w:val="0"/>
          <w:marTop w:val="0"/>
          <w:marBottom w:val="0"/>
          <w:divBdr>
            <w:top w:val="none" w:sz="0" w:space="0" w:color="auto"/>
            <w:left w:val="none" w:sz="0" w:space="0" w:color="auto"/>
            <w:bottom w:val="none" w:sz="0" w:space="0" w:color="auto"/>
            <w:right w:val="none" w:sz="0" w:space="0" w:color="auto"/>
          </w:divBdr>
        </w:div>
        <w:div w:id="1800607964">
          <w:marLeft w:val="0"/>
          <w:marRight w:val="0"/>
          <w:marTop w:val="0"/>
          <w:marBottom w:val="0"/>
          <w:divBdr>
            <w:top w:val="none" w:sz="0" w:space="0" w:color="auto"/>
            <w:left w:val="none" w:sz="0" w:space="0" w:color="auto"/>
            <w:bottom w:val="none" w:sz="0" w:space="0" w:color="auto"/>
            <w:right w:val="none" w:sz="0" w:space="0" w:color="auto"/>
          </w:divBdr>
        </w:div>
        <w:div w:id="885022627">
          <w:marLeft w:val="0"/>
          <w:marRight w:val="0"/>
          <w:marTop w:val="0"/>
          <w:marBottom w:val="0"/>
          <w:divBdr>
            <w:top w:val="none" w:sz="0" w:space="0" w:color="auto"/>
            <w:left w:val="none" w:sz="0" w:space="0" w:color="auto"/>
            <w:bottom w:val="none" w:sz="0" w:space="0" w:color="auto"/>
            <w:right w:val="none" w:sz="0" w:space="0" w:color="auto"/>
          </w:divBdr>
        </w:div>
        <w:div w:id="248739244">
          <w:marLeft w:val="0"/>
          <w:marRight w:val="0"/>
          <w:marTop w:val="0"/>
          <w:marBottom w:val="0"/>
          <w:divBdr>
            <w:top w:val="none" w:sz="0" w:space="0" w:color="auto"/>
            <w:left w:val="none" w:sz="0" w:space="0" w:color="auto"/>
            <w:bottom w:val="none" w:sz="0" w:space="0" w:color="auto"/>
            <w:right w:val="none" w:sz="0" w:space="0" w:color="auto"/>
          </w:divBdr>
        </w:div>
        <w:div w:id="3019306">
          <w:marLeft w:val="0"/>
          <w:marRight w:val="0"/>
          <w:marTop w:val="0"/>
          <w:marBottom w:val="0"/>
          <w:divBdr>
            <w:top w:val="none" w:sz="0" w:space="0" w:color="auto"/>
            <w:left w:val="none" w:sz="0" w:space="0" w:color="auto"/>
            <w:bottom w:val="none" w:sz="0" w:space="0" w:color="auto"/>
            <w:right w:val="none" w:sz="0" w:space="0" w:color="auto"/>
          </w:divBdr>
        </w:div>
        <w:div w:id="1373729368">
          <w:marLeft w:val="0"/>
          <w:marRight w:val="0"/>
          <w:marTop w:val="0"/>
          <w:marBottom w:val="0"/>
          <w:divBdr>
            <w:top w:val="none" w:sz="0" w:space="0" w:color="auto"/>
            <w:left w:val="none" w:sz="0" w:space="0" w:color="auto"/>
            <w:bottom w:val="none" w:sz="0" w:space="0" w:color="auto"/>
            <w:right w:val="none" w:sz="0" w:space="0" w:color="auto"/>
          </w:divBdr>
        </w:div>
        <w:div w:id="904266866">
          <w:marLeft w:val="0"/>
          <w:marRight w:val="0"/>
          <w:marTop w:val="0"/>
          <w:marBottom w:val="0"/>
          <w:divBdr>
            <w:top w:val="none" w:sz="0" w:space="0" w:color="auto"/>
            <w:left w:val="none" w:sz="0" w:space="0" w:color="auto"/>
            <w:bottom w:val="none" w:sz="0" w:space="0" w:color="auto"/>
            <w:right w:val="none" w:sz="0" w:space="0" w:color="auto"/>
          </w:divBdr>
        </w:div>
        <w:div w:id="493884770">
          <w:marLeft w:val="0"/>
          <w:marRight w:val="0"/>
          <w:marTop w:val="0"/>
          <w:marBottom w:val="0"/>
          <w:divBdr>
            <w:top w:val="none" w:sz="0" w:space="0" w:color="auto"/>
            <w:left w:val="none" w:sz="0" w:space="0" w:color="auto"/>
            <w:bottom w:val="none" w:sz="0" w:space="0" w:color="auto"/>
            <w:right w:val="none" w:sz="0" w:space="0" w:color="auto"/>
          </w:divBdr>
        </w:div>
        <w:div w:id="1628969784">
          <w:marLeft w:val="0"/>
          <w:marRight w:val="0"/>
          <w:marTop w:val="0"/>
          <w:marBottom w:val="0"/>
          <w:divBdr>
            <w:top w:val="none" w:sz="0" w:space="0" w:color="auto"/>
            <w:left w:val="none" w:sz="0" w:space="0" w:color="auto"/>
            <w:bottom w:val="none" w:sz="0" w:space="0" w:color="auto"/>
            <w:right w:val="none" w:sz="0" w:space="0" w:color="auto"/>
          </w:divBdr>
        </w:div>
        <w:div w:id="1117875998">
          <w:marLeft w:val="0"/>
          <w:marRight w:val="0"/>
          <w:marTop w:val="0"/>
          <w:marBottom w:val="0"/>
          <w:divBdr>
            <w:top w:val="none" w:sz="0" w:space="0" w:color="auto"/>
            <w:left w:val="none" w:sz="0" w:space="0" w:color="auto"/>
            <w:bottom w:val="none" w:sz="0" w:space="0" w:color="auto"/>
            <w:right w:val="none" w:sz="0" w:space="0" w:color="auto"/>
          </w:divBdr>
        </w:div>
        <w:div w:id="1889107154">
          <w:marLeft w:val="0"/>
          <w:marRight w:val="0"/>
          <w:marTop w:val="0"/>
          <w:marBottom w:val="0"/>
          <w:divBdr>
            <w:top w:val="none" w:sz="0" w:space="0" w:color="auto"/>
            <w:left w:val="none" w:sz="0" w:space="0" w:color="auto"/>
            <w:bottom w:val="none" w:sz="0" w:space="0" w:color="auto"/>
            <w:right w:val="none" w:sz="0" w:space="0" w:color="auto"/>
          </w:divBdr>
        </w:div>
        <w:div w:id="906108294">
          <w:marLeft w:val="0"/>
          <w:marRight w:val="0"/>
          <w:marTop w:val="0"/>
          <w:marBottom w:val="0"/>
          <w:divBdr>
            <w:top w:val="none" w:sz="0" w:space="0" w:color="auto"/>
            <w:left w:val="none" w:sz="0" w:space="0" w:color="auto"/>
            <w:bottom w:val="none" w:sz="0" w:space="0" w:color="auto"/>
            <w:right w:val="none" w:sz="0" w:space="0" w:color="auto"/>
          </w:divBdr>
        </w:div>
        <w:div w:id="1012223768">
          <w:marLeft w:val="0"/>
          <w:marRight w:val="0"/>
          <w:marTop w:val="0"/>
          <w:marBottom w:val="0"/>
          <w:divBdr>
            <w:top w:val="none" w:sz="0" w:space="0" w:color="auto"/>
            <w:left w:val="none" w:sz="0" w:space="0" w:color="auto"/>
            <w:bottom w:val="none" w:sz="0" w:space="0" w:color="auto"/>
            <w:right w:val="none" w:sz="0" w:space="0" w:color="auto"/>
          </w:divBdr>
        </w:div>
        <w:div w:id="1677922728">
          <w:marLeft w:val="0"/>
          <w:marRight w:val="0"/>
          <w:marTop w:val="0"/>
          <w:marBottom w:val="0"/>
          <w:divBdr>
            <w:top w:val="none" w:sz="0" w:space="0" w:color="auto"/>
            <w:left w:val="none" w:sz="0" w:space="0" w:color="auto"/>
            <w:bottom w:val="none" w:sz="0" w:space="0" w:color="auto"/>
            <w:right w:val="none" w:sz="0" w:space="0" w:color="auto"/>
          </w:divBdr>
        </w:div>
        <w:div w:id="1579943074">
          <w:marLeft w:val="0"/>
          <w:marRight w:val="0"/>
          <w:marTop w:val="0"/>
          <w:marBottom w:val="0"/>
          <w:divBdr>
            <w:top w:val="none" w:sz="0" w:space="0" w:color="auto"/>
            <w:left w:val="none" w:sz="0" w:space="0" w:color="auto"/>
            <w:bottom w:val="none" w:sz="0" w:space="0" w:color="auto"/>
            <w:right w:val="none" w:sz="0" w:space="0" w:color="auto"/>
          </w:divBdr>
        </w:div>
        <w:div w:id="1273131243">
          <w:marLeft w:val="0"/>
          <w:marRight w:val="0"/>
          <w:marTop w:val="0"/>
          <w:marBottom w:val="0"/>
          <w:divBdr>
            <w:top w:val="none" w:sz="0" w:space="0" w:color="auto"/>
            <w:left w:val="none" w:sz="0" w:space="0" w:color="auto"/>
            <w:bottom w:val="none" w:sz="0" w:space="0" w:color="auto"/>
            <w:right w:val="none" w:sz="0" w:space="0" w:color="auto"/>
          </w:divBdr>
        </w:div>
        <w:div w:id="112672600">
          <w:marLeft w:val="0"/>
          <w:marRight w:val="0"/>
          <w:marTop w:val="0"/>
          <w:marBottom w:val="0"/>
          <w:divBdr>
            <w:top w:val="none" w:sz="0" w:space="0" w:color="auto"/>
            <w:left w:val="none" w:sz="0" w:space="0" w:color="auto"/>
            <w:bottom w:val="none" w:sz="0" w:space="0" w:color="auto"/>
            <w:right w:val="none" w:sz="0" w:space="0" w:color="auto"/>
          </w:divBdr>
        </w:div>
        <w:div w:id="725833978">
          <w:marLeft w:val="0"/>
          <w:marRight w:val="0"/>
          <w:marTop w:val="0"/>
          <w:marBottom w:val="0"/>
          <w:divBdr>
            <w:top w:val="none" w:sz="0" w:space="0" w:color="auto"/>
            <w:left w:val="none" w:sz="0" w:space="0" w:color="auto"/>
            <w:bottom w:val="none" w:sz="0" w:space="0" w:color="auto"/>
            <w:right w:val="none" w:sz="0" w:space="0" w:color="auto"/>
          </w:divBdr>
        </w:div>
        <w:div w:id="400098315">
          <w:marLeft w:val="0"/>
          <w:marRight w:val="0"/>
          <w:marTop w:val="0"/>
          <w:marBottom w:val="0"/>
          <w:divBdr>
            <w:top w:val="none" w:sz="0" w:space="0" w:color="auto"/>
            <w:left w:val="none" w:sz="0" w:space="0" w:color="auto"/>
            <w:bottom w:val="none" w:sz="0" w:space="0" w:color="auto"/>
            <w:right w:val="none" w:sz="0" w:space="0" w:color="auto"/>
          </w:divBdr>
        </w:div>
        <w:div w:id="545339716">
          <w:marLeft w:val="0"/>
          <w:marRight w:val="0"/>
          <w:marTop w:val="0"/>
          <w:marBottom w:val="0"/>
          <w:divBdr>
            <w:top w:val="none" w:sz="0" w:space="0" w:color="auto"/>
            <w:left w:val="none" w:sz="0" w:space="0" w:color="auto"/>
            <w:bottom w:val="none" w:sz="0" w:space="0" w:color="auto"/>
            <w:right w:val="none" w:sz="0" w:space="0" w:color="auto"/>
          </w:divBdr>
        </w:div>
        <w:div w:id="261569218">
          <w:marLeft w:val="0"/>
          <w:marRight w:val="0"/>
          <w:marTop w:val="0"/>
          <w:marBottom w:val="0"/>
          <w:divBdr>
            <w:top w:val="none" w:sz="0" w:space="0" w:color="auto"/>
            <w:left w:val="none" w:sz="0" w:space="0" w:color="auto"/>
            <w:bottom w:val="none" w:sz="0" w:space="0" w:color="auto"/>
            <w:right w:val="none" w:sz="0" w:space="0" w:color="auto"/>
          </w:divBdr>
        </w:div>
        <w:div w:id="1145856456">
          <w:marLeft w:val="0"/>
          <w:marRight w:val="0"/>
          <w:marTop w:val="0"/>
          <w:marBottom w:val="0"/>
          <w:divBdr>
            <w:top w:val="none" w:sz="0" w:space="0" w:color="auto"/>
            <w:left w:val="none" w:sz="0" w:space="0" w:color="auto"/>
            <w:bottom w:val="none" w:sz="0" w:space="0" w:color="auto"/>
            <w:right w:val="none" w:sz="0" w:space="0" w:color="auto"/>
          </w:divBdr>
        </w:div>
        <w:div w:id="1468276626">
          <w:marLeft w:val="0"/>
          <w:marRight w:val="0"/>
          <w:marTop w:val="0"/>
          <w:marBottom w:val="0"/>
          <w:divBdr>
            <w:top w:val="none" w:sz="0" w:space="0" w:color="auto"/>
            <w:left w:val="none" w:sz="0" w:space="0" w:color="auto"/>
            <w:bottom w:val="none" w:sz="0" w:space="0" w:color="auto"/>
            <w:right w:val="none" w:sz="0" w:space="0" w:color="auto"/>
          </w:divBdr>
        </w:div>
        <w:div w:id="780342383">
          <w:marLeft w:val="0"/>
          <w:marRight w:val="0"/>
          <w:marTop w:val="0"/>
          <w:marBottom w:val="0"/>
          <w:divBdr>
            <w:top w:val="none" w:sz="0" w:space="0" w:color="auto"/>
            <w:left w:val="none" w:sz="0" w:space="0" w:color="auto"/>
            <w:bottom w:val="none" w:sz="0" w:space="0" w:color="auto"/>
            <w:right w:val="none" w:sz="0" w:space="0" w:color="auto"/>
          </w:divBdr>
        </w:div>
        <w:div w:id="2068600312">
          <w:marLeft w:val="0"/>
          <w:marRight w:val="0"/>
          <w:marTop w:val="0"/>
          <w:marBottom w:val="0"/>
          <w:divBdr>
            <w:top w:val="none" w:sz="0" w:space="0" w:color="auto"/>
            <w:left w:val="none" w:sz="0" w:space="0" w:color="auto"/>
            <w:bottom w:val="none" w:sz="0" w:space="0" w:color="auto"/>
            <w:right w:val="none" w:sz="0" w:space="0" w:color="auto"/>
          </w:divBdr>
        </w:div>
        <w:div w:id="526066328">
          <w:marLeft w:val="0"/>
          <w:marRight w:val="0"/>
          <w:marTop w:val="0"/>
          <w:marBottom w:val="0"/>
          <w:divBdr>
            <w:top w:val="none" w:sz="0" w:space="0" w:color="auto"/>
            <w:left w:val="none" w:sz="0" w:space="0" w:color="auto"/>
            <w:bottom w:val="none" w:sz="0" w:space="0" w:color="auto"/>
            <w:right w:val="none" w:sz="0" w:space="0" w:color="auto"/>
          </w:divBdr>
        </w:div>
        <w:div w:id="937910808">
          <w:marLeft w:val="0"/>
          <w:marRight w:val="0"/>
          <w:marTop w:val="0"/>
          <w:marBottom w:val="0"/>
          <w:divBdr>
            <w:top w:val="none" w:sz="0" w:space="0" w:color="auto"/>
            <w:left w:val="none" w:sz="0" w:space="0" w:color="auto"/>
            <w:bottom w:val="none" w:sz="0" w:space="0" w:color="auto"/>
            <w:right w:val="none" w:sz="0" w:space="0" w:color="auto"/>
          </w:divBdr>
        </w:div>
        <w:div w:id="1272787629">
          <w:marLeft w:val="0"/>
          <w:marRight w:val="0"/>
          <w:marTop w:val="0"/>
          <w:marBottom w:val="0"/>
          <w:divBdr>
            <w:top w:val="none" w:sz="0" w:space="0" w:color="auto"/>
            <w:left w:val="none" w:sz="0" w:space="0" w:color="auto"/>
            <w:bottom w:val="none" w:sz="0" w:space="0" w:color="auto"/>
            <w:right w:val="none" w:sz="0" w:space="0" w:color="auto"/>
          </w:divBdr>
        </w:div>
        <w:div w:id="691607974">
          <w:marLeft w:val="0"/>
          <w:marRight w:val="0"/>
          <w:marTop w:val="0"/>
          <w:marBottom w:val="0"/>
          <w:divBdr>
            <w:top w:val="none" w:sz="0" w:space="0" w:color="auto"/>
            <w:left w:val="none" w:sz="0" w:space="0" w:color="auto"/>
            <w:bottom w:val="none" w:sz="0" w:space="0" w:color="auto"/>
            <w:right w:val="none" w:sz="0" w:space="0" w:color="auto"/>
          </w:divBdr>
        </w:div>
        <w:div w:id="35354934">
          <w:marLeft w:val="0"/>
          <w:marRight w:val="0"/>
          <w:marTop w:val="0"/>
          <w:marBottom w:val="0"/>
          <w:divBdr>
            <w:top w:val="none" w:sz="0" w:space="0" w:color="auto"/>
            <w:left w:val="none" w:sz="0" w:space="0" w:color="auto"/>
            <w:bottom w:val="none" w:sz="0" w:space="0" w:color="auto"/>
            <w:right w:val="none" w:sz="0" w:space="0" w:color="auto"/>
          </w:divBdr>
        </w:div>
        <w:div w:id="632172899">
          <w:marLeft w:val="0"/>
          <w:marRight w:val="0"/>
          <w:marTop w:val="0"/>
          <w:marBottom w:val="0"/>
          <w:divBdr>
            <w:top w:val="none" w:sz="0" w:space="0" w:color="auto"/>
            <w:left w:val="none" w:sz="0" w:space="0" w:color="auto"/>
            <w:bottom w:val="none" w:sz="0" w:space="0" w:color="auto"/>
            <w:right w:val="none" w:sz="0" w:space="0" w:color="auto"/>
          </w:divBdr>
        </w:div>
        <w:div w:id="1149127628">
          <w:marLeft w:val="0"/>
          <w:marRight w:val="0"/>
          <w:marTop w:val="0"/>
          <w:marBottom w:val="0"/>
          <w:divBdr>
            <w:top w:val="none" w:sz="0" w:space="0" w:color="auto"/>
            <w:left w:val="none" w:sz="0" w:space="0" w:color="auto"/>
            <w:bottom w:val="none" w:sz="0" w:space="0" w:color="auto"/>
            <w:right w:val="none" w:sz="0" w:space="0" w:color="auto"/>
          </w:divBdr>
        </w:div>
        <w:div w:id="2023125714">
          <w:marLeft w:val="0"/>
          <w:marRight w:val="0"/>
          <w:marTop w:val="0"/>
          <w:marBottom w:val="0"/>
          <w:divBdr>
            <w:top w:val="none" w:sz="0" w:space="0" w:color="auto"/>
            <w:left w:val="none" w:sz="0" w:space="0" w:color="auto"/>
            <w:bottom w:val="none" w:sz="0" w:space="0" w:color="auto"/>
            <w:right w:val="none" w:sz="0" w:space="0" w:color="auto"/>
          </w:divBdr>
        </w:div>
        <w:div w:id="264194692">
          <w:marLeft w:val="0"/>
          <w:marRight w:val="0"/>
          <w:marTop w:val="0"/>
          <w:marBottom w:val="0"/>
          <w:divBdr>
            <w:top w:val="none" w:sz="0" w:space="0" w:color="auto"/>
            <w:left w:val="none" w:sz="0" w:space="0" w:color="auto"/>
            <w:bottom w:val="none" w:sz="0" w:space="0" w:color="auto"/>
            <w:right w:val="none" w:sz="0" w:space="0" w:color="auto"/>
          </w:divBdr>
        </w:div>
        <w:div w:id="1424687142">
          <w:marLeft w:val="0"/>
          <w:marRight w:val="0"/>
          <w:marTop w:val="0"/>
          <w:marBottom w:val="0"/>
          <w:divBdr>
            <w:top w:val="none" w:sz="0" w:space="0" w:color="auto"/>
            <w:left w:val="none" w:sz="0" w:space="0" w:color="auto"/>
            <w:bottom w:val="none" w:sz="0" w:space="0" w:color="auto"/>
            <w:right w:val="none" w:sz="0" w:space="0" w:color="auto"/>
          </w:divBdr>
        </w:div>
        <w:div w:id="746003399">
          <w:marLeft w:val="0"/>
          <w:marRight w:val="0"/>
          <w:marTop w:val="0"/>
          <w:marBottom w:val="0"/>
          <w:divBdr>
            <w:top w:val="none" w:sz="0" w:space="0" w:color="auto"/>
            <w:left w:val="none" w:sz="0" w:space="0" w:color="auto"/>
            <w:bottom w:val="none" w:sz="0" w:space="0" w:color="auto"/>
            <w:right w:val="none" w:sz="0" w:space="0" w:color="auto"/>
          </w:divBdr>
        </w:div>
        <w:div w:id="564605344">
          <w:marLeft w:val="0"/>
          <w:marRight w:val="0"/>
          <w:marTop w:val="0"/>
          <w:marBottom w:val="0"/>
          <w:divBdr>
            <w:top w:val="none" w:sz="0" w:space="0" w:color="auto"/>
            <w:left w:val="none" w:sz="0" w:space="0" w:color="auto"/>
            <w:bottom w:val="none" w:sz="0" w:space="0" w:color="auto"/>
            <w:right w:val="none" w:sz="0" w:space="0" w:color="auto"/>
          </w:divBdr>
        </w:div>
        <w:div w:id="1719936204">
          <w:marLeft w:val="0"/>
          <w:marRight w:val="0"/>
          <w:marTop w:val="0"/>
          <w:marBottom w:val="0"/>
          <w:divBdr>
            <w:top w:val="none" w:sz="0" w:space="0" w:color="auto"/>
            <w:left w:val="none" w:sz="0" w:space="0" w:color="auto"/>
            <w:bottom w:val="none" w:sz="0" w:space="0" w:color="auto"/>
            <w:right w:val="none" w:sz="0" w:space="0" w:color="auto"/>
          </w:divBdr>
        </w:div>
        <w:div w:id="1142620555">
          <w:marLeft w:val="0"/>
          <w:marRight w:val="0"/>
          <w:marTop w:val="0"/>
          <w:marBottom w:val="0"/>
          <w:divBdr>
            <w:top w:val="none" w:sz="0" w:space="0" w:color="auto"/>
            <w:left w:val="none" w:sz="0" w:space="0" w:color="auto"/>
            <w:bottom w:val="none" w:sz="0" w:space="0" w:color="auto"/>
            <w:right w:val="none" w:sz="0" w:space="0" w:color="auto"/>
          </w:divBdr>
        </w:div>
        <w:div w:id="1024866158">
          <w:marLeft w:val="0"/>
          <w:marRight w:val="0"/>
          <w:marTop w:val="0"/>
          <w:marBottom w:val="0"/>
          <w:divBdr>
            <w:top w:val="none" w:sz="0" w:space="0" w:color="auto"/>
            <w:left w:val="none" w:sz="0" w:space="0" w:color="auto"/>
            <w:bottom w:val="none" w:sz="0" w:space="0" w:color="auto"/>
            <w:right w:val="none" w:sz="0" w:space="0" w:color="auto"/>
          </w:divBdr>
        </w:div>
        <w:div w:id="434255889">
          <w:marLeft w:val="0"/>
          <w:marRight w:val="0"/>
          <w:marTop w:val="0"/>
          <w:marBottom w:val="0"/>
          <w:divBdr>
            <w:top w:val="none" w:sz="0" w:space="0" w:color="auto"/>
            <w:left w:val="none" w:sz="0" w:space="0" w:color="auto"/>
            <w:bottom w:val="none" w:sz="0" w:space="0" w:color="auto"/>
            <w:right w:val="none" w:sz="0" w:space="0" w:color="auto"/>
          </w:divBdr>
        </w:div>
        <w:div w:id="210070893">
          <w:marLeft w:val="0"/>
          <w:marRight w:val="0"/>
          <w:marTop w:val="0"/>
          <w:marBottom w:val="0"/>
          <w:divBdr>
            <w:top w:val="none" w:sz="0" w:space="0" w:color="auto"/>
            <w:left w:val="none" w:sz="0" w:space="0" w:color="auto"/>
            <w:bottom w:val="none" w:sz="0" w:space="0" w:color="auto"/>
            <w:right w:val="none" w:sz="0" w:space="0" w:color="auto"/>
          </w:divBdr>
        </w:div>
        <w:div w:id="122120977">
          <w:marLeft w:val="0"/>
          <w:marRight w:val="0"/>
          <w:marTop w:val="0"/>
          <w:marBottom w:val="0"/>
          <w:divBdr>
            <w:top w:val="none" w:sz="0" w:space="0" w:color="auto"/>
            <w:left w:val="none" w:sz="0" w:space="0" w:color="auto"/>
            <w:bottom w:val="none" w:sz="0" w:space="0" w:color="auto"/>
            <w:right w:val="none" w:sz="0" w:space="0" w:color="auto"/>
          </w:divBdr>
        </w:div>
        <w:div w:id="617688308">
          <w:marLeft w:val="0"/>
          <w:marRight w:val="0"/>
          <w:marTop w:val="0"/>
          <w:marBottom w:val="0"/>
          <w:divBdr>
            <w:top w:val="none" w:sz="0" w:space="0" w:color="auto"/>
            <w:left w:val="none" w:sz="0" w:space="0" w:color="auto"/>
            <w:bottom w:val="none" w:sz="0" w:space="0" w:color="auto"/>
            <w:right w:val="none" w:sz="0" w:space="0" w:color="auto"/>
          </w:divBdr>
        </w:div>
        <w:div w:id="338116684">
          <w:marLeft w:val="0"/>
          <w:marRight w:val="0"/>
          <w:marTop w:val="0"/>
          <w:marBottom w:val="0"/>
          <w:divBdr>
            <w:top w:val="none" w:sz="0" w:space="0" w:color="auto"/>
            <w:left w:val="none" w:sz="0" w:space="0" w:color="auto"/>
            <w:bottom w:val="none" w:sz="0" w:space="0" w:color="auto"/>
            <w:right w:val="none" w:sz="0" w:space="0" w:color="auto"/>
          </w:divBdr>
        </w:div>
        <w:div w:id="1217275306">
          <w:marLeft w:val="0"/>
          <w:marRight w:val="0"/>
          <w:marTop w:val="0"/>
          <w:marBottom w:val="0"/>
          <w:divBdr>
            <w:top w:val="none" w:sz="0" w:space="0" w:color="auto"/>
            <w:left w:val="none" w:sz="0" w:space="0" w:color="auto"/>
            <w:bottom w:val="none" w:sz="0" w:space="0" w:color="auto"/>
            <w:right w:val="none" w:sz="0" w:space="0" w:color="auto"/>
          </w:divBdr>
        </w:div>
        <w:div w:id="2132743000">
          <w:marLeft w:val="0"/>
          <w:marRight w:val="0"/>
          <w:marTop w:val="0"/>
          <w:marBottom w:val="0"/>
          <w:divBdr>
            <w:top w:val="none" w:sz="0" w:space="0" w:color="auto"/>
            <w:left w:val="none" w:sz="0" w:space="0" w:color="auto"/>
            <w:bottom w:val="none" w:sz="0" w:space="0" w:color="auto"/>
            <w:right w:val="none" w:sz="0" w:space="0" w:color="auto"/>
          </w:divBdr>
        </w:div>
        <w:div w:id="505098285">
          <w:marLeft w:val="0"/>
          <w:marRight w:val="0"/>
          <w:marTop w:val="0"/>
          <w:marBottom w:val="0"/>
          <w:divBdr>
            <w:top w:val="none" w:sz="0" w:space="0" w:color="auto"/>
            <w:left w:val="none" w:sz="0" w:space="0" w:color="auto"/>
            <w:bottom w:val="none" w:sz="0" w:space="0" w:color="auto"/>
            <w:right w:val="none" w:sz="0" w:space="0" w:color="auto"/>
          </w:divBdr>
        </w:div>
        <w:div w:id="1165785176">
          <w:marLeft w:val="0"/>
          <w:marRight w:val="0"/>
          <w:marTop w:val="0"/>
          <w:marBottom w:val="0"/>
          <w:divBdr>
            <w:top w:val="none" w:sz="0" w:space="0" w:color="auto"/>
            <w:left w:val="none" w:sz="0" w:space="0" w:color="auto"/>
            <w:bottom w:val="none" w:sz="0" w:space="0" w:color="auto"/>
            <w:right w:val="none" w:sz="0" w:space="0" w:color="auto"/>
          </w:divBdr>
        </w:div>
        <w:div w:id="1709253806">
          <w:marLeft w:val="0"/>
          <w:marRight w:val="0"/>
          <w:marTop w:val="0"/>
          <w:marBottom w:val="0"/>
          <w:divBdr>
            <w:top w:val="none" w:sz="0" w:space="0" w:color="auto"/>
            <w:left w:val="none" w:sz="0" w:space="0" w:color="auto"/>
            <w:bottom w:val="none" w:sz="0" w:space="0" w:color="auto"/>
            <w:right w:val="none" w:sz="0" w:space="0" w:color="auto"/>
          </w:divBdr>
        </w:div>
        <w:div w:id="1082600343">
          <w:marLeft w:val="0"/>
          <w:marRight w:val="0"/>
          <w:marTop w:val="0"/>
          <w:marBottom w:val="0"/>
          <w:divBdr>
            <w:top w:val="none" w:sz="0" w:space="0" w:color="auto"/>
            <w:left w:val="none" w:sz="0" w:space="0" w:color="auto"/>
            <w:bottom w:val="none" w:sz="0" w:space="0" w:color="auto"/>
            <w:right w:val="none" w:sz="0" w:space="0" w:color="auto"/>
          </w:divBdr>
        </w:div>
        <w:div w:id="1114981949">
          <w:marLeft w:val="0"/>
          <w:marRight w:val="0"/>
          <w:marTop w:val="0"/>
          <w:marBottom w:val="0"/>
          <w:divBdr>
            <w:top w:val="none" w:sz="0" w:space="0" w:color="auto"/>
            <w:left w:val="none" w:sz="0" w:space="0" w:color="auto"/>
            <w:bottom w:val="none" w:sz="0" w:space="0" w:color="auto"/>
            <w:right w:val="none" w:sz="0" w:space="0" w:color="auto"/>
          </w:divBdr>
        </w:div>
        <w:div w:id="701978066">
          <w:marLeft w:val="0"/>
          <w:marRight w:val="0"/>
          <w:marTop w:val="0"/>
          <w:marBottom w:val="0"/>
          <w:divBdr>
            <w:top w:val="none" w:sz="0" w:space="0" w:color="auto"/>
            <w:left w:val="none" w:sz="0" w:space="0" w:color="auto"/>
            <w:bottom w:val="none" w:sz="0" w:space="0" w:color="auto"/>
            <w:right w:val="none" w:sz="0" w:space="0" w:color="auto"/>
          </w:divBdr>
        </w:div>
        <w:div w:id="1750536417">
          <w:marLeft w:val="0"/>
          <w:marRight w:val="0"/>
          <w:marTop w:val="0"/>
          <w:marBottom w:val="0"/>
          <w:divBdr>
            <w:top w:val="none" w:sz="0" w:space="0" w:color="auto"/>
            <w:left w:val="none" w:sz="0" w:space="0" w:color="auto"/>
            <w:bottom w:val="none" w:sz="0" w:space="0" w:color="auto"/>
            <w:right w:val="none" w:sz="0" w:space="0" w:color="auto"/>
          </w:divBdr>
        </w:div>
        <w:div w:id="497305729">
          <w:marLeft w:val="0"/>
          <w:marRight w:val="0"/>
          <w:marTop w:val="0"/>
          <w:marBottom w:val="0"/>
          <w:divBdr>
            <w:top w:val="none" w:sz="0" w:space="0" w:color="auto"/>
            <w:left w:val="none" w:sz="0" w:space="0" w:color="auto"/>
            <w:bottom w:val="none" w:sz="0" w:space="0" w:color="auto"/>
            <w:right w:val="none" w:sz="0" w:space="0" w:color="auto"/>
          </w:divBdr>
        </w:div>
        <w:div w:id="459420379">
          <w:marLeft w:val="0"/>
          <w:marRight w:val="0"/>
          <w:marTop w:val="0"/>
          <w:marBottom w:val="0"/>
          <w:divBdr>
            <w:top w:val="none" w:sz="0" w:space="0" w:color="auto"/>
            <w:left w:val="none" w:sz="0" w:space="0" w:color="auto"/>
            <w:bottom w:val="none" w:sz="0" w:space="0" w:color="auto"/>
            <w:right w:val="none" w:sz="0" w:space="0" w:color="auto"/>
          </w:divBdr>
        </w:div>
        <w:div w:id="327907395">
          <w:marLeft w:val="0"/>
          <w:marRight w:val="0"/>
          <w:marTop w:val="0"/>
          <w:marBottom w:val="0"/>
          <w:divBdr>
            <w:top w:val="none" w:sz="0" w:space="0" w:color="auto"/>
            <w:left w:val="none" w:sz="0" w:space="0" w:color="auto"/>
            <w:bottom w:val="none" w:sz="0" w:space="0" w:color="auto"/>
            <w:right w:val="none" w:sz="0" w:space="0" w:color="auto"/>
          </w:divBdr>
        </w:div>
        <w:div w:id="1594508627">
          <w:marLeft w:val="0"/>
          <w:marRight w:val="0"/>
          <w:marTop w:val="0"/>
          <w:marBottom w:val="0"/>
          <w:divBdr>
            <w:top w:val="none" w:sz="0" w:space="0" w:color="auto"/>
            <w:left w:val="none" w:sz="0" w:space="0" w:color="auto"/>
            <w:bottom w:val="none" w:sz="0" w:space="0" w:color="auto"/>
            <w:right w:val="none" w:sz="0" w:space="0" w:color="auto"/>
          </w:divBdr>
        </w:div>
        <w:div w:id="300303964">
          <w:marLeft w:val="0"/>
          <w:marRight w:val="0"/>
          <w:marTop w:val="0"/>
          <w:marBottom w:val="0"/>
          <w:divBdr>
            <w:top w:val="none" w:sz="0" w:space="0" w:color="auto"/>
            <w:left w:val="none" w:sz="0" w:space="0" w:color="auto"/>
            <w:bottom w:val="none" w:sz="0" w:space="0" w:color="auto"/>
            <w:right w:val="none" w:sz="0" w:space="0" w:color="auto"/>
          </w:divBdr>
        </w:div>
        <w:div w:id="1132407731">
          <w:marLeft w:val="0"/>
          <w:marRight w:val="0"/>
          <w:marTop w:val="0"/>
          <w:marBottom w:val="0"/>
          <w:divBdr>
            <w:top w:val="none" w:sz="0" w:space="0" w:color="auto"/>
            <w:left w:val="none" w:sz="0" w:space="0" w:color="auto"/>
            <w:bottom w:val="none" w:sz="0" w:space="0" w:color="auto"/>
            <w:right w:val="none" w:sz="0" w:space="0" w:color="auto"/>
          </w:divBdr>
        </w:div>
        <w:div w:id="43330766">
          <w:marLeft w:val="0"/>
          <w:marRight w:val="0"/>
          <w:marTop w:val="0"/>
          <w:marBottom w:val="0"/>
          <w:divBdr>
            <w:top w:val="none" w:sz="0" w:space="0" w:color="auto"/>
            <w:left w:val="none" w:sz="0" w:space="0" w:color="auto"/>
            <w:bottom w:val="none" w:sz="0" w:space="0" w:color="auto"/>
            <w:right w:val="none" w:sz="0" w:space="0" w:color="auto"/>
          </w:divBdr>
        </w:div>
        <w:div w:id="1864660810">
          <w:marLeft w:val="0"/>
          <w:marRight w:val="0"/>
          <w:marTop w:val="0"/>
          <w:marBottom w:val="0"/>
          <w:divBdr>
            <w:top w:val="none" w:sz="0" w:space="0" w:color="auto"/>
            <w:left w:val="none" w:sz="0" w:space="0" w:color="auto"/>
            <w:bottom w:val="none" w:sz="0" w:space="0" w:color="auto"/>
            <w:right w:val="none" w:sz="0" w:space="0" w:color="auto"/>
          </w:divBdr>
        </w:div>
        <w:div w:id="1985044649">
          <w:marLeft w:val="0"/>
          <w:marRight w:val="0"/>
          <w:marTop w:val="0"/>
          <w:marBottom w:val="0"/>
          <w:divBdr>
            <w:top w:val="none" w:sz="0" w:space="0" w:color="auto"/>
            <w:left w:val="none" w:sz="0" w:space="0" w:color="auto"/>
            <w:bottom w:val="none" w:sz="0" w:space="0" w:color="auto"/>
            <w:right w:val="none" w:sz="0" w:space="0" w:color="auto"/>
          </w:divBdr>
        </w:div>
        <w:div w:id="1769546050">
          <w:marLeft w:val="0"/>
          <w:marRight w:val="0"/>
          <w:marTop w:val="0"/>
          <w:marBottom w:val="0"/>
          <w:divBdr>
            <w:top w:val="none" w:sz="0" w:space="0" w:color="auto"/>
            <w:left w:val="none" w:sz="0" w:space="0" w:color="auto"/>
            <w:bottom w:val="none" w:sz="0" w:space="0" w:color="auto"/>
            <w:right w:val="none" w:sz="0" w:space="0" w:color="auto"/>
          </w:divBdr>
        </w:div>
        <w:div w:id="1826973110">
          <w:marLeft w:val="0"/>
          <w:marRight w:val="0"/>
          <w:marTop w:val="0"/>
          <w:marBottom w:val="0"/>
          <w:divBdr>
            <w:top w:val="none" w:sz="0" w:space="0" w:color="auto"/>
            <w:left w:val="none" w:sz="0" w:space="0" w:color="auto"/>
            <w:bottom w:val="none" w:sz="0" w:space="0" w:color="auto"/>
            <w:right w:val="none" w:sz="0" w:space="0" w:color="auto"/>
          </w:divBdr>
        </w:div>
        <w:div w:id="371227053">
          <w:marLeft w:val="0"/>
          <w:marRight w:val="0"/>
          <w:marTop w:val="0"/>
          <w:marBottom w:val="0"/>
          <w:divBdr>
            <w:top w:val="none" w:sz="0" w:space="0" w:color="auto"/>
            <w:left w:val="none" w:sz="0" w:space="0" w:color="auto"/>
            <w:bottom w:val="none" w:sz="0" w:space="0" w:color="auto"/>
            <w:right w:val="none" w:sz="0" w:space="0" w:color="auto"/>
          </w:divBdr>
        </w:div>
        <w:div w:id="420833687">
          <w:marLeft w:val="0"/>
          <w:marRight w:val="0"/>
          <w:marTop w:val="0"/>
          <w:marBottom w:val="0"/>
          <w:divBdr>
            <w:top w:val="none" w:sz="0" w:space="0" w:color="auto"/>
            <w:left w:val="none" w:sz="0" w:space="0" w:color="auto"/>
            <w:bottom w:val="none" w:sz="0" w:space="0" w:color="auto"/>
            <w:right w:val="none" w:sz="0" w:space="0" w:color="auto"/>
          </w:divBdr>
        </w:div>
        <w:div w:id="1568610068">
          <w:marLeft w:val="0"/>
          <w:marRight w:val="0"/>
          <w:marTop w:val="0"/>
          <w:marBottom w:val="0"/>
          <w:divBdr>
            <w:top w:val="none" w:sz="0" w:space="0" w:color="auto"/>
            <w:left w:val="none" w:sz="0" w:space="0" w:color="auto"/>
            <w:bottom w:val="none" w:sz="0" w:space="0" w:color="auto"/>
            <w:right w:val="none" w:sz="0" w:space="0" w:color="auto"/>
          </w:divBdr>
        </w:div>
        <w:div w:id="1873028524">
          <w:marLeft w:val="0"/>
          <w:marRight w:val="0"/>
          <w:marTop w:val="0"/>
          <w:marBottom w:val="0"/>
          <w:divBdr>
            <w:top w:val="none" w:sz="0" w:space="0" w:color="auto"/>
            <w:left w:val="none" w:sz="0" w:space="0" w:color="auto"/>
            <w:bottom w:val="none" w:sz="0" w:space="0" w:color="auto"/>
            <w:right w:val="none" w:sz="0" w:space="0" w:color="auto"/>
          </w:divBdr>
        </w:div>
        <w:div w:id="1376584441">
          <w:marLeft w:val="0"/>
          <w:marRight w:val="0"/>
          <w:marTop w:val="0"/>
          <w:marBottom w:val="0"/>
          <w:divBdr>
            <w:top w:val="none" w:sz="0" w:space="0" w:color="auto"/>
            <w:left w:val="none" w:sz="0" w:space="0" w:color="auto"/>
            <w:bottom w:val="none" w:sz="0" w:space="0" w:color="auto"/>
            <w:right w:val="none" w:sz="0" w:space="0" w:color="auto"/>
          </w:divBdr>
        </w:div>
        <w:div w:id="270666195">
          <w:marLeft w:val="0"/>
          <w:marRight w:val="0"/>
          <w:marTop w:val="0"/>
          <w:marBottom w:val="0"/>
          <w:divBdr>
            <w:top w:val="none" w:sz="0" w:space="0" w:color="auto"/>
            <w:left w:val="none" w:sz="0" w:space="0" w:color="auto"/>
            <w:bottom w:val="none" w:sz="0" w:space="0" w:color="auto"/>
            <w:right w:val="none" w:sz="0" w:space="0" w:color="auto"/>
          </w:divBdr>
        </w:div>
        <w:div w:id="1784838886">
          <w:marLeft w:val="0"/>
          <w:marRight w:val="0"/>
          <w:marTop w:val="0"/>
          <w:marBottom w:val="0"/>
          <w:divBdr>
            <w:top w:val="none" w:sz="0" w:space="0" w:color="auto"/>
            <w:left w:val="none" w:sz="0" w:space="0" w:color="auto"/>
            <w:bottom w:val="none" w:sz="0" w:space="0" w:color="auto"/>
            <w:right w:val="none" w:sz="0" w:space="0" w:color="auto"/>
          </w:divBdr>
        </w:div>
        <w:div w:id="1710259343">
          <w:marLeft w:val="0"/>
          <w:marRight w:val="0"/>
          <w:marTop w:val="0"/>
          <w:marBottom w:val="0"/>
          <w:divBdr>
            <w:top w:val="none" w:sz="0" w:space="0" w:color="auto"/>
            <w:left w:val="none" w:sz="0" w:space="0" w:color="auto"/>
            <w:bottom w:val="none" w:sz="0" w:space="0" w:color="auto"/>
            <w:right w:val="none" w:sz="0" w:space="0" w:color="auto"/>
          </w:divBdr>
        </w:div>
        <w:div w:id="413552116">
          <w:marLeft w:val="0"/>
          <w:marRight w:val="0"/>
          <w:marTop w:val="0"/>
          <w:marBottom w:val="0"/>
          <w:divBdr>
            <w:top w:val="none" w:sz="0" w:space="0" w:color="auto"/>
            <w:left w:val="none" w:sz="0" w:space="0" w:color="auto"/>
            <w:bottom w:val="none" w:sz="0" w:space="0" w:color="auto"/>
            <w:right w:val="none" w:sz="0" w:space="0" w:color="auto"/>
          </w:divBdr>
        </w:div>
        <w:div w:id="913003932">
          <w:marLeft w:val="0"/>
          <w:marRight w:val="0"/>
          <w:marTop w:val="0"/>
          <w:marBottom w:val="0"/>
          <w:divBdr>
            <w:top w:val="none" w:sz="0" w:space="0" w:color="auto"/>
            <w:left w:val="none" w:sz="0" w:space="0" w:color="auto"/>
            <w:bottom w:val="none" w:sz="0" w:space="0" w:color="auto"/>
            <w:right w:val="none" w:sz="0" w:space="0" w:color="auto"/>
          </w:divBdr>
        </w:div>
        <w:div w:id="1417508342">
          <w:marLeft w:val="0"/>
          <w:marRight w:val="0"/>
          <w:marTop w:val="0"/>
          <w:marBottom w:val="0"/>
          <w:divBdr>
            <w:top w:val="none" w:sz="0" w:space="0" w:color="auto"/>
            <w:left w:val="none" w:sz="0" w:space="0" w:color="auto"/>
            <w:bottom w:val="none" w:sz="0" w:space="0" w:color="auto"/>
            <w:right w:val="none" w:sz="0" w:space="0" w:color="auto"/>
          </w:divBdr>
        </w:div>
        <w:div w:id="2132673508">
          <w:marLeft w:val="0"/>
          <w:marRight w:val="0"/>
          <w:marTop w:val="0"/>
          <w:marBottom w:val="0"/>
          <w:divBdr>
            <w:top w:val="none" w:sz="0" w:space="0" w:color="auto"/>
            <w:left w:val="none" w:sz="0" w:space="0" w:color="auto"/>
            <w:bottom w:val="none" w:sz="0" w:space="0" w:color="auto"/>
            <w:right w:val="none" w:sz="0" w:space="0" w:color="auto"/>
          </w:divBdr>
        </w:div>
        <w:div w:id="1120341296">
          <w:marLeft w:val="0"/>
          <w:marRight w:val="0"/>
          <w:marTop w:val="0"/>
          <w:marBottom w:val="0"/>
          <w:divBdr>
            <w:top w:val="none" w:sz="0" w:space="0" w:color="auto"/>
            <w:left w:val="none" w:sz="0" w:space="0" w:color="auto"/>
            <w:bottom w:val="none" w:sz="0" w:space="0" w:color="auto"/>
            <w:right w:val="none" w:sz="0" w:space="0" w:color="auto"/>
          </w:divBdr>
        </w:div>
        <w:div w:id="1924796499">
          <w:marLeft w:val="0"/>
          <w:marRight w:val="0"/>
          <w:marTop w:val="0"/>
          <w:marBottom w:val="0"/>
          <w:divBdr>
            <w:top w:val="none" w:sz="0" w:space="0" w:color="auto"/>
            <w:left w:val="none" w:sz="0" w:space="0" w:color="auto"/>
            <w:bottom w:val="none" w:sz="0" w:space="0" w:color="auto"/>
            <w:right w:val="none" w:sz="0" w:space="0" w:color="auto"/>
          </w:divBdr>
        </w:div>
        <w:div w:id="1434937664">
          <w:marLeft w:val="0"/>
          <w:marRight w:val="0"/>
          <w:marTop w:val="0"/>
          <w:marBottom w:val="0"/>
          <w:divBdr>
            <w:top w:val="none" w:sz="0" w:space="0" w:color="auto"/>
            <w:left w:val="none" w:sz="0" w:space="0" w:color="auto"/>
            <w:bottom w:val="none" w:sz="0" w:space="0" w:color="auto"/>
            <w:right w:val="none" w:sz="0" w:space="0" w:color="auto"/>
          </w:divBdr>
        </w:div>
        <w:div w:id="1611008539">
          <w:marLeft w:val="0"/>
          <w:marRight w:val="0"/>
          <w:marTop w:val="0"/>
          <w:marBottom w:val="0"/>
          <w:divBdr>
            <w:top w:val="none" w:sz="0" w:space="0" w:color="auto"/>
            <w:left w:val="none" w:sz="0" w:space="0" w:color="auto"/>
            <w:bottom w:val="none" w:sz="0" w:space="0" w:color="auto"/>
            <w:right w:val="none" w:sz="0" w:space="0" w:color="auto"/>
          </w:divBdr>
        </w:div>
        <w:div w:id="820972492">
          <w:marLeft w:val="0"/>
          <w:marRight w:val="0"/>
          <w:marTop w:val="0"/>
          <w:marBottom w:val="0"/>
          <w:divBdr>
            <w:top w:val="none" w:sz="0" w:space="0" w:color="auto"/>
            <w:left w:val="none" w:sz="0" w:space="0" w:color="auto"/>
            <w:bottom w:val="none" w:sz="0" w:space="0" w:color="auto"/>
            <w:right w:val="none" w:sz="0" w:space="0" w:color="auto"/>
          </w:divBdr>
        </w:div>
        <w:div w:id="533735333">
          <w:marLeft w:val="0"/>
          <w:marRight w:val="0"/>
          <w:marTop w:val="0"/>
          <w:marBottom w:val="0"/>
          <w:divBdr>
            <w:top w:val="none" w:sz="0" w:space="0" w:color="auto"/>
            <w:left w:val="none" w:sz="0" w:space="0" w:color="auto"/>
            <w:bottom w:val="none" w:sz="0" w:space="0" w:color="auto"/>
            <w:right w:val="none" w:sz="0" w:space="0" w:color="auto"/>
          </w:divBdr>
        </w:div>
        <w:div w:id="1750226705">
          <w:marLeft w:val="0"/>
          <w:marRight w:val="0"/>
          <w:marTop w:val="0"/>
          <w:marBottom w:val="0"/>
          <w:divBdr>
            <w:top w:val="none" w:sz="0" w:space="0" w:color="auto"/>
            <w:left w:val="none" w:sz="0" w:space="0" w:color="auto"/>
            <w:bottom w:val="none" w:sz="0" w:space="0" w:color="auto"/>
            <w:right w:val="none" w:sz="0" w:space="0" w:color="auto"/>
          </w:divBdr>
        </w:div>
        <w:div w:id="1268537767">
          <w:marLeft w:val="0"/>
          <w:marRight w:val="0"/>
          <w:marTop w:val="0"/>
          <w:marBottom w:val="0"/>
          <w:divBdr>
            <w:top w:val="none" w:sz="0" w:space="0" w:color="auto"/>
            <w:left w:val="none" w:sz="0" w:space="0" w:color="auto"/>
            <w:bottom w:val="none" w:sz="0" w:space="0" w:color="auto"/>
            <w:right w:val="none" w:sz="0" w:space="0" w:color="auto"/>
          </w:divBdr>
        </w:div>
        <w:div w:id="2075735640">
          <w:marLeft w:val="0"/>
          <w:marRight w:val="0"/>
          <w:marTop w:val="0"/>
          <w:marBottom w:val="0"/>
          <w:divBdr>
            <w:top w:val="none" w:sz="0" w:space="0" w:color="auto"/>
            <w:left w:val="none" w:sz="0" w:space="0" w:color="auto"/>
            <w:bottom w:val="none" w:sz="0" w:space="0" w:color="auto"/>
            <w:right w:val="none" w:sz="0" w:space="0" w:color="auto"/>
          </w:divBdr>
        </w:div>
        <w:div w:id="1642465495">
          <w:marLeft w:val="0"/>
          <w:marRight w:val="0"/>
          <w:marTop w:val="0"/>
          <w:marBottom w:val="0"/>
          <w:divBdr>
            <w:top w:val="none" w:sz="0" w:space="0" w:color="auto"/>
            <w:left w:val="none" w:sz="0" w:space="0" w:color="auto"/>
            <w:bottom w:val="none" w:sz="0" w:space="0" w:color="auto"/>
            <w:right w:val="none" w:sz="0" w:space="0" w:color="auto"/>
          </w:divBdr>
        </w:div>
        <w:div w:id="688260040">
          <w:marLeft w:val="0"/>
          <w:marRight w:val="0"/>
          <w:marTop w:val="0"/>
          <w:marBottom w:val="0"/>
          <w:divBdr>
            <w:top w:val="none" w:sz="0" w:space="0" w:color="auto"/>
            <w:left w:val="none" w:sz="0" w:space="0" w:color="auto"/>
            <w:bottom w:val="none" w:sz="0" w:space="0" w:color="auto"/>
            <w:right w:val="none" w:sz="0" w:space="0" w:color="auto"/>
          </w:divBdr>
        </w:div>
        <w:div w:id="139657674">
          <w:marLeft w:val="0"/>
          <w:marRight w:val="0"/>
          <w:marTop w:val="0"/>
          <w:marBottom w:val="0"/>
          <w:divBdr>
            <w:top w:val="none" w:sz="0" w:space="0" w:color="auto"/>
            <w:left w:val="none" w:sz="0" w:space="0" w:color="auto"/>
            <w:bottom w:val="none" w:sz="0" w:space="0" w:color="auto"/>
            <w:right w:val="none" w:sz="0" w:space="0" w:color="auto"/>
          </w:divBdr>
        </w:div>
        <w:div w:id="816646396">
          <w:marLeft w:val="0"/>
          <w:marRight w:val="0"/>
          <w:marTop w:val="0"/>
          <w:marBottom w:val="0"/>
          <w:divBdr>
            <w:top w:val="none" w:sz="0" w:space="0" w:color="auto"/>
            <w:left w:val="none" w:sz="0" w:space="0" w:color="auto"/>
            <w:bottom w:val="none" w:sz="0" w:space="0" w:color="auto"/>
            <w:right w:val="none" w:sz="0" w:space="0" w:color="auto"/>
          </w:divBdr>
        </w:div>
        <w:div w:id="666322001">
          <w:marLeft w:val="0"/>
          <w:marRight w:val="0"/>
          <w:marTop w:val="0"/>
          <w:marBottom w:val="0"/>
          <w:divBdr>
            <w:top w:val="none" w:sz="0" w:space="0" w:color="auto"/>
            <w:left w:val="none" w:sz="0" w:space="0" w:color="auto"/>
            <w:bottom w:val="none" w:sz="0" w:space="0" w:color="auto"/>
            <w:right w:val="none" w:sz="0" w:space="0" w:color="auto"/>
          </w:divBdr>
        </w:div>
        <w:div w:id="2021351549">
          <w:marLeft w:val="0"/>
          <w:marRight w:val="0"/>
          <w:marTop w:val="0"/>
          <w:marBottom w:val="0"/>
          <w:divBdr>
            <w:top w:val="none" w:sz="0" w:space="0" w:color="auto"/>
            <w:left w:val="none" w:sz="0" w:space="0" w:color="auto"/>
            <w:bottom w:val="none" w:sz="0" w:space="0" w:color="auto"/>
            <w:right w:val="none" w:sz="0" w:space="0" w:color="auto"/>
          </w:divBdr>
        </w:div>
        <w:div w:id="1112944756">
          <w:marLeft w:val="0"/>
          <w:marRight w:val="0"/>
          <w:marTop w:val="0"/>
          <w:marBottom w:val="0"/>
          <w:divBdr>
            <w:top w:val="none" w:sz="0" w:space="0" w:color="auto"/>
            <w:left w:val="none" w:sz="0" w:space="0" w:color="auto"/>
            <w:bottom w:val="none" w:sz="0" w:space="0" w:color="auto"/>
            <w:right w:val="none" w:sz="0" w:space="0" w:color="auto"/>
          </w:divBdr>
        </w:div>
        <w:div w:id="1870756971">
          <w:marLeft w:val="0"/>
          <w:marRight w:val="0"/>
          <w:marTop w:val="0"/>
          <w:marBottom w:val="0"/>
          <w:divBdr>
            <w:top w:val="none" w:sz="0" w:space="0" w:color="auto"/>
            <w:left w:val="none" w:sz="0" w:space="0" w:color="auto"/>
            <w:bottom w:val="none" w:sz="0" w:space="0" w:color="auto"/>
            <w:right w:val="none" w:sz="0" w:space="0" w:color="auto"/>
          </w:divBdr>
        </w:div>
        <w:div w:id="795293132">
          <w:marLeft w:val="0"/>
          <w:marRight w:val="0"/>
          <w:marTop w:val="0"/>
          <w:marBottom w:val="0"/>
          <w:divBdr>
            <w:top w:val="none" w:sz="0" w:space="0" w:color="auto"/>
            <w:left w:val="none" w:sz="0" w:space="0" w:color="auto"/>
            <w:bottom w:val="none" w:sz="0" w:space="0" w:color="auto"/>
            <w:right w:val="none" w:sz="0" w:space="0" w:color="auto"/>
          </w:divBdr>
        </w:div>
        <w:div w:id="1575310768">
          <w:marLeft w:val="0"/>
          <w:marRight w:val="0"/>
          <w:marTop w:val="0"/>
          <w:marBottom w:val="0"/>
          <w:divBdr>
            <w:top w:val="none" w:sz="0" w:space="0" w:color="auto"/>
            <w:left w:val="none" w:sz="0" w:space="0" w:color="auto"/>
            <w:bottom w:val="none" w:sz="0" w:space="0" w:color="auto"/>
            <w:right w:val="none" w:sz="0" w:space="0" w:color="auto"/>
          </w:divBdr>
        </w:div>
        <w:div w:id="1429085260">
          <w:marLeft w:val="0"/>
          <w:marRight w:val="0"/>
          <w:marTop w:val="0"/>
          <w:marBottom w:val="0"/>
          <w:divBdr>
            <w:top w:val="none" w:sz="0" w:space="0" w:color="auto"/>
            <w:left w:val="none" w:sz="0" w:space="0" w:color="auto"/>
            <w:bottom w:val="none" w:sz="0" w:space="0" w:color="auto"/>
            <w:right w:val="none" w:sz="0" w:space="0" w:color="auto"/>
          </w:divBdr>
        </w:div>
        <w:div w:id="535002490">
          <w:marLeft w:val="0"/>
          <w:marRight w:val="0"/>
          <w:marTop w:val="0"/>
          <w:marBottom w:val="0"/>
          <w:divBdr>
            <w:top w:val="none" w:sz="0" w:space="0" w:color="auto"/>
            <w:left w:val="none" w:sz="0" w:space="0" w:color="auto"/>
            <w:bottom w:val="none" w:sz="0" w:space="0" w:color="auto"/>
            <w:right w:val="none" w:sz="0" w:space="0" w:color="auto"/>
          </w:divBdr>
        </w:div>
        <w:div w:id="1808861809">
          <w:marLeft w:val="0"/>
          <w:marRight w:val="0"/>
          <w:marTop w:val="0"/>
          <w:marBottom w:val="0"/>
          <w:divBdr>
            <w:top w:val="none" w:sz="0" w:space="0" w:color="auto"/>
            <w:left w:val="none" w:sz="0" w:space="0" w:color="auto"/>
            <w:bottom w:val="none" w:sz="0" w:space="0" w:color="auto"/>
            <w:right w:val="none" w:sz="0" w:space="0" w:color="auto"/>
          </w:divBdr>
        </w:div>
        <w:div w:id="363596648">
          <w:marLeft w:val="0"/>
          <w:marRight w:val="0"/>
          <w:marTop w:val="0"/>
          <w:marBottom w:val="0"/>
          <w:divBdr>
            <w:top w:val="none" w:sz="0" w:space="0" w:color="auto"/>
            <w:left w:val="none" w:sz="0" w:space="0" w:color="auto"/>
            <w:bottom w:val="none" w:sz="0" w:space="0" w:color="auto"/>
            <w:right w:val="none" w:sz="0" w:space="0" w:color="auto"/>
          </w:divBdr>
        </w:div>
        <w:div w:id="402727586">
          <w:marLeft w:val="0"/>
          <w:marRight w:val="0"/>
          <w:marTop w:val="0"/>
          <w:marBottom w:val="0"/>
          <w:divBdr>
            <w:top w:val="none" w:sz="0" w:space="0" w:color="auto"/>
            <w:left w:val="none" w:sz="0" w:space="0" w:color="auto"/>
            <w:bottom w:val="none" w:sz="0" w:space="0" w:color="auto"/>
            <w:right w:val="none" w:sz="0" w:space="0" w:color="auto"/>
          </w:divBdr>
        </w:div>
        <w:div w:id="734620838">
          <w:marLeft w:val="0"/>
          <w:marRight w:val="0"/>
          <w:marTop w:val="0"/>
          <w:marBottom w:val="0"/>
          <w:divBdr>
            <w:top w:val="none" w:sz="0" w:space="0" w:color="auto"/>
            <w:left w:val="none" w:sz="0" w:space="0" w:color="auto"/>
            <w:bottom w:val="none" w:sz="0" w:space="0" w:color="auto"/>
            <w:right w:val="none" w:sz="0" w:space="0" w:color="auto"/>
          </w:divBdr>
        </w:div>
        <w:div w:id="1050112217">
          <w:marLeft w:val="0"/>
          <w:marRight w:val="0"/>
          <w:marTop w:val="0"/>
          <w:marBottom w:val="0"/>
          <w:divBdr>
            <w:top w:val="none" w:sz="0" w:space="0" w:color="auto"/>
            <w:left w:val="none" w:sz="0" w:space="0" w:color="auto"/>
            <w:bottom w:val="none" w:sz="0" w:space="0" w:color="auto"/>
            <w:right w:val="none" w:sz="0" w:space="0" w:color="auto"/>
          </w:divBdr>
        </w:div>
        <w:div w:id="1795711221">
          <w:marLeft w:val="0"/>
          <w:marRight w:val="0"/>
          <w:marTop w:val="0"/>
          <w:marBottom w:val="0"/>
          <w:divBdr>
            <w:top w:val="none" w:sz="0" w:space="0" w:color="auto"/>
            <w:left w:val="none" w:sz="0" w:space="0" w:color="auto"/>
            <w:bottom w:val="none" w:sz="0" w:space="0" w:color="auto"/>
            <w:right w:val="none" w:sz="0" w:space="0" w:color="auto"/>
          </w:divBdr>
        </w:div>
        <w:div w:id="1149176410">
          <w:marLeft w:val="0"/>
          <w:marRight w:val="0"/>
          <w:marTop w:val="0"/>
          <w:marBottom w:val="0"/>
          <w:divBdr>
            <w:top w:val="none" w:sz="0" w:space="0" w:color="auto"/>
            <w:left w:val="none" w:sz="0" w:space="0" w:color="auto"/>
            <w:bottom w:val="none" w:sz="0" w:space="0" w:color="auto"/>
            <w:right w:val="none" w:sz="0" w:space="0" w:color="auto"/>
          </w:divBdr>
        </w:div>
        <w:div w:id="574361100">
          <w:marLeft w:val="0"/>
          <w:marRight w:val="0"/>
          <w:marTop w:val="0"/>
          <w:marBottom w:val="0"/>
          <w:divBdr>
            <w:top w:val="none" w:sz="0" w:space="0" w:color="auto"/>
            <w:left w:val="none" w:sz="0" w:space="0" w:color="auto"/>
            <w:bottom w:val="none" w:sz="0" w:space="0" w:color="auto"/>
            <w:right w:val="none" w:sz="0" w:space="0" w:color="auto"/>
          </w:divBdr>
        </w:div>
        <w:div w:id="1721054015">
          <w:marLeft w:val="0"/>
          <w:marRight w:val="0"/>
          <w:marTop w:val="0"/>
          <w:marBottom w:val="0"/>
          <w:divBdr>
            <w:top w:val="none" w:sz="0" w:space="0" w:color="auto"/>
            <w:left w:val="none" w:sz="0" w:space="0" w:color="auto"/>
            <w:bottom w:val="none" w:sz="0" w:space="0" w:color="auto"/>
            <w:right w:val="none" w:sz="0" w:space="0" w:color="auto"/>
          </w:divBdr>
        </w:div>
        <w:div w:id="251402158">
          <w:marLeft w:val="0"/>
          <w:marRight w:val="0"/>
          <w:marTop w:val="0"/>
          <w:marBottom w:val="0"/>
          <w:divBdr>
            <w:top w:val="none" w:sz="0" w:space="0" w:color="auto"/>
            <w:left w:val="none" w:sz="0" w:space="0" w:color="auto"/>
            <w:bottom w:val="none" w:sz="0" w:space="0" w:color="auto"/>
            <w:right w:val="none" w:sz="0" w:space="0" w:color="auto"/>
          </w:divBdr>
        </w:div>
        <w:div w:id="1975719462">
          <w:marLeft w:val="0"/>
          <w:marRight w:val="0"/>
          <w:marTop w:val="0"/>
          <w:marBottom w:val="0"/>
          <w:divBdr>
            <w:top w:val="none" w:sz="0" w:space="0" w:color="auto"/>
            <w:left w:val="none" w:sz="0" w:space="0" w:color="auto"/>
            <w:bottom w:val="none" w:sz="0" w:space="0" w:color="auto"/>
            <w:right w:val="none" w:sz="0" w:space="0" w:color="auto"/>
          </w:divBdr>
        </w:div>
        <w:div w:id="834682053">
          <w:marLeft w:val="0"/>
          <w:marRight w:val="0"/>
          <w:marTop w:val="0"/>
          <w:marBottom w:val="0"/>
          <w:divBdr>
            <w:top w:val="none" w:sz="0" w:space="0" w:color="auto"/>
            <w:left w:val="none" w:sz="0" w:space="0" w:color="auto"/>
            <w:bottom w:val="none" w:sz="0" w:space="0" w:color="auto"/>
            <w:right w:val="none" w:sz="0" w:space="0" w:color="auto"/>
          </w:divBdr>
        </w:div>
        <w:div w:id="1765149821">
          <w:marLeft w:val="0"/>
          <w:marRight w:val="0"/>
          <w:marTop w:val="0"/>
          <w:marBottom w:val="0"/>
          <w:divBdr>
            <w:top w:val="none" w:sz="0" w:space="0" w:color="auto"/>
            <w:left w:val="none" w:sz="0" w:space="0" w:color="auto"/>
            <w:bottom w:val="none" w:sz="0" w:space="0" w:color="auto"/>
            <w:right w:val="none" w:sz="0" w:space="0" w:color="auto"/>
          </w:divBdr>
        </w:div>
        <w:div w:id="881555801">
          <w:marLeft w:val="0"/>
          <w:marRight w:val="0"/>
          <w:marTop w:val="0"/>
          <w:marBottom w:val="0"/>
          <w:divBdr>
            <w:top w:val="none" w:sz="0" w:space="0" w:color="auto"/>
            <w:left w:val="none" w:sz="0" w:space="0" w:color="auto"/>
            <w:bottom w:val="none" w:sz="0" w:space="0" w:color="auto"/>
            <w:right w:val="none" w:sz="0" w:space="0" w:color="auto"/>
          </w:divBdr>
        </w:div>
        <w:div w:id="2011521157">
          <w:marLeft w:val="0"/>
          <w:marRight w:val="0"/>
          <w:marTop w:val="0"/>
          <w:marBottom w:val="0"/>
          <w:divBdr>
            <w:top w:val="none" w:sz="0" w:space="0" w:color="auto"/>
            <w:left w:val="none" w:sz="0" w:space="0" w:color="auto"/>
            <w:bottom w:val="none" w:sz="0" w:space="0" w:color="auto"/>
            <w:right w:val="none" w:sz="0" w:space="0" w:color="auto"/>
          </w:divBdr>
        </w:div>
        <w:div w:id="38021914">
          <w:marLeft w:val="0"/>
          <w:marRight w:val="0"/>
          <w:marTop w:val="0"/>
          <w:marBottom w:val="0"/>
          <w:divBdr>
            <w:top w:val="none" w:sz="0" w:space="0" w:color="auto"/>
            <w:left w:val="none" w:sz="0" w:space="0" w:color="auto"/>
            <w:bottom w:val="none" w:sz="0" w:space="0" w:color="auto"/>
            <w:right w:val="none" w:sz="0" w:space="0" w:color="auto"/>
          </w:divBdr>
        </w:div>
        <w:div w:id="327906466">
          <w:marLeft w:val="0"/>
          <w:marRight w:val="0"/>
          <w:marTop w:val="0"/>
          <w:marBottom w:val="0"/>
          <w:divBdr>
            <w:top w:val="none" w:sz="0" w:space="0" w:color="auto"/>
            <w:left w:val="none" w:sz="0" w:space="0" w:color="auto"/>
            <w:bottom w:val="none" w:sz="0" w:space="0" w:color="auto"/>
            <w:right w:val="none" w:sz="0" w:space="0" w:color="auto"/>
          </w:divBdr>
        </w:div>
        <w:div w:id="674842808">
          <w:marLeft w:val="0"/>
          <w:marRight w:val="0"/>
          <w:marTop w:val="0"/>
          <w:marBottom w:val="0"/>
          <w:divBdr>
            <w:top w:val="none" w:sz="0" w:space="0" w:color="auto"/>
            <w:left w:val="none" w:sz="0" w:space="0" w:color="auto"/>
            <w:bottom w:val="none" w:sz="0" w:space="0" w:color="auto"/>
            <w:right w:val="none" w:sz="0" w:space="0" w:color="auto"/>
          </w:divBdr>
        </w:div>
        <w:div w:id="1235091728">
          <w:marLeft w:val="0"/>
          <w:marRight w:val="0"/>
          <w:marTop w:val="0"/>
          <w:marBottom w:val="0"/>
          <w:divBdr>
            <w:top w:val="none" w:sz="0" w:space="0" w:color="auto"/>
            <w:left w:val="none" w:sz="0" w:space="0" w:color="auto"/>
            <w:bottom w:val="none" w:sz="0" w:space="0" w:color="auto"/>
            <w:right w:val="none" w:sz="0" w:space="0" w:color="auto"/>
          </w:divBdr>
        </w:div>
        <w:div w:id="1393891447">
          <w:marLeft w:val="0"/>
          <w:marRight w:val="0"/>
          <w:marTop w:val="0"/>
          <w:marBottom w:val="0"/>
          <w:divBdr>
            <w:top w:val="none" w:sz="0" w:space="0" w:color="auto"/>
            <w:left w:val="none" w:sz="0" w:space="0" w:color="auto"/>
            <w:bottom w:val="none" w:sz="0" w:space="0" w:color="auto"/>
            <w:right w:val="none" w:sz="0" w:space="0" w:color="auto"/>
          </w:divBdr>
        </w:div>
        <w:div w:id="379792504">
          <w:marLeft w:val="0"/>
          <w:marRight w:val="0"/>
          <w:marTop w:val="0"/>
          <w:marBottom w:val="0"/>
          <w:divBdr>
            <w:top w:val="none" w:sz="0" w:space="0" w:color="auto"/>
            <w:left w:val="none" w:sz="0" w:space="0" w:color="auto"/>
            <w:bottom w:val="none" w:sz="0" w:space="0" w:color="auto"/>
            <w:right w:val="none" w:sz="0" w:space="0" w:color="auto"/>
          </w:divBdr>
        </w:div>
        <w:div w:id="451094987">
          <w:marLeft w:val="0"/>
          <w:marRight w:val="0"/>
          <w:marTop w:val="0"/>
          <w:marBottom w:val="0"/>
          <w:divBdr>
            <w:top w:val="none" w:sz="0" w:space="0" w:color="auto"/>
            <w:left w:val="none" w:sz="0" w:space="0" w:color="auto"/>
            <w:bottom w:val="none" w:sz="0" w:space="0" w:color="auto"/>
            <w:right w:val="none" w:sz="0" w:space="0" w:color="auto"/>
          </w:divBdr>
        </w:div>
        <w:div w:id="1435589194">
          <w:marLeft w:val="0"/>
          <w:marRight w:val="0"/>
          <w:marTop w:val="0"/>
          <w:marBottom w:val="0"/>
          <w:divBdr>
            <w:top w:val="none" w:sz="0" w:space="0" w:color="auto"/>
            <w:left w:val="none" w:sz="0" w:space="0" w:color="auto"/>
            <w:bottom w:val="none" w:sz="0" w:space="0" w:color="auto"/>
            <w:right w:val="none" w:sz="0" w:space="0" w:color="auto"/>
          </w:divBdr>
        </w:div>
        <w:div w:id="1774546050">
          <w:marLeft w:val="0"/>
          <w:marRight w:val="0"/>
          <w:marTop w:val="0"/>
          <w:marBottom w:val="0"/>
          <w:divBdr>
            <w:top w:val="none" w:sz="0" w:space="0" w:color="auto"/>
            <w:left w:val="none" w:sz="0" w:space="0" w:color="auto"/>
            <w:bottom w:val="none" w:sz="0" w:space="0" w:color="auto"/>
            <w:right w:val="none" w:sz="0" w:space="0" w:color="auto"/>
          </w:divBdr>
        </w:div>
        <w:div w:id="1686713954">
          <w:marLeft w:val="0"/>
          <w:marRight w:val="0"/>
          <w:marTop w:val="0"/>
          <w:marBottom w:val="0"/>
          <w:divBdr>
            <w:top w:val="none" w:sz="0" w:space="0" w:color="auto"/>
            <w:left w:val="none" w:sz="0" w:space="0" w:color="auto"/>
            <w:bottom w:val="none" w:sz="0" w:space="0" w:color="auto"/>
            <w:right w:val="none" w:sz="0" w:space="0" w:color="auto"/>
          </w:divBdr>
        </w:div>
        <w:div w:id="1402672597">
          <w:marLeft w:val="0"/>
          <w:marRight w:val="0"/>
          <w:marTop w:val="0"/>
          <w:marBottom w:val="0"/>
          <w:divBdr>
            <w:top w:val="none" w:sz="0" w:space="0" w:color="auto"/>
            <w:left w:val="none" w:sz="0" w:space="0" w:color="auto"/>
            <w:bottom w:val="none" w:sz="0" w:space="0" w:color="auto"/>
            <w:right w:val="none" w:sz="0" w:space="0" w:color="auto"/>
          </w:divBdr>
        </w:div>
        <w:div w:id="181826205">
          <w:marLeft w:val="0"/>
          <w:marRight w:val="0"/>
          <w:marTop w:val="0"/>
          <w:marBottom w:val="0"/>
          <w:divBdr>
            <w:top w:val="none" w:sz="0" w:space="0" w:color="auto"/>
            <w:left w:val="none" w:sz="0" w:space="0" w:color="auto"/>
            <w:bottom w:val="none" w:sz="0" w:space="0" w:color="auto"/>
            <w:right w:val="none" w:sz="0" w:space="0" w:color="auto"/>
          </w:divBdr>
        </w:div>
        <w:div w:id="306982232">
          <w:marLeft w:val="0"/>
          <w:marRight w:val="0"/>
          <w:marTop w:val="0"/>
          <w:marBottom w:val="0"/>
          <w:divBdr>
            <w:top w:val="none" w:sz="0" w:space="0" w:color="auto"/>
            <w:left w:val="none" w:sz="0" w:space="0" w:color="auto"/>
            <w:bottom w:val="none" w:sz="0" w:space="0" w:color="auto"/>
            <w:right w:val="none" w:sz="0" w:space="0" w:color="auto"/>
          </w:divBdr>
        </w:div>
        <w:div w:id="768698005">
          <w:marLeft w:val="0"/>
          <w:marRight w:val="0"/>
          <w:marTop w:val="0"/>
          <w:marBottom w:val="0"/>
          <w:divBdr>
            <w:top w:val="none" w:sz="0" w:space="0" w:color="auto"/>
            <w:left w:val="none" w:sz="0" w:space="0" w:color="auto"/>
            <w:bottom w:val="none" w:sz="0" w:space="0" w:color="auto"/>
            <w:right w:val="none" w:sz="0" w:space="0" w:color="auto"/>
          </w:divBdr>
        </w:div>
        <w:div w:id="258173487">
          <w:marLeft w:val="0"/>
          <w:marRight w:val="0"/>
          <w:marTop w:val="0"/>
          <w:marBottom w:val="0"/>
          <w:divBdr>
            <w:top w:val="none" w:sz="0" w:space="0" w:color="auto"/>
            <w:left w:val="none" w:sz="0" w:space="0" w:color="auto"/>
            <w:bottom w:val="none" w:sz="0" w:space="0" w:color="auto"/>
            <w:right w:val="none" w:sz="0" w:space="0" w:color="auto"/>
          </w:divBdr>
        </w:div>
        <w:div w:id="895968544">
          <w:marLeft w:val="0"/>
          <w:marRight w:val="0"/>
          <w:marTop w:val="0"/>
          <w:marBottom w:val="0"/>
          <w:divBdr>
            <w:top w:val="none" w:sz="0" w:space="0" w:color="auto"/>
            <w:left w:val="none" w:sz="0" w:space="0" w:color="auto"/>
            <w:bottom w:val="none" w:sz="0" w:space="0" w:color="auto"/>
            <w:right w:val="none" w:sz="0" w:space="0" w:color="auto"/>
          </w:divBdr>
        </w:div>
        <w:div w:id="670959582">
          <w:marLeft w:val="0"/>
          <w:marRight w:val="0"/>
          <w:marTop w:val="0"/>
          <w:marBottom w:val="0"/>
          <w:divBdr>
            <w:top w:val="none" w:sz="0" w:space="0" w:color="auto"/>
            <w:left w:val="none" w:sz="0" w:space="0" w:color="auto"/>
            <w:bottom w:val="none" w:sz="0" w:space="0" w:color="auto"/>
            <w:right w:val="none" w:sz="0" w:space="0" w:color="auto"/>
          </w:divBdr>
        </w:div>
        <w:div w:id="1324436111">
          <w:marLeft w:val="0"/>
          <w:marRight w:val="0"/>
          <w:marTop w:val="0"/>
          <w:marBottom w:val="0"/>
          <w:divBdr>
            <w:top w:val="none" w:sz="0" w:space="0" w:color="auto"/>
            <w:left w:val="none" w:sz="0" w:space="0" w:color="auto"/>
            <w:bottom w:val="none" w:sz="0" w:space="0" w:color="auto"/>
            <w:right w:val="none" w:sz="0" w:space="0" w:color="auto"/>
          </w:divBdr>
        </w:div>
        <w:div w:id="1771318307">
          <w:marLeft w:val="0"/>
          <w:marRight w:val="0"/>
          <w:marTop w:val="0"/>
          <w:marBottom w:val="0"/>
          <w:divBdr>
            <w:top w:val="none" w:sz="0" w:space="0" w:color="auto"/>
            <w:left w:val="none" w:sz="0" w:space="0" w:color="auto"/>
            <w:bottom w:val="none" w:sz="0" w:space="0" w:color="auto"/>
            <w:right w:val="none" w:sz="0" w:space="0" w:color="auto"/>
          </w:divBdr>
        </w:div>
        <w:div w:id="1404332176">
          <w:marLeft w:val="0"/>
          <w:marRight w:val="0"/>
          <w:marTop w:val="0"/>
          <w:marBottom w:val="0"/>
          <w:divBdr>
            <w:top w:val="none" w:sz="0" w:space="0" w:color="auto"/>
            <w:left w:val="none" w:sz="0" w:space="0" w:color="auto"/>
            <w:bottom w:val="none" w:sz="0" w:space="0" w:color="auto"/>
            <w:right w:val="none" w:sz="0" w:space="0" w:color="auto"/>
          </w:divBdr>
        </w:div>
        <w:div w:id="198321252">
          <w:marLeft w:val="0"/>
          <w:marRight w:val="0"/>
          <w:marTop w:val="0"/>
          <w:marBottom w:val="0"/>
          <w:divBdr>
            <w:top w:val="none" w:sz="0" w:space="0" w:color="auto"/>
            <w:left w:val="none" w:sz="0" w:space="0" w:color="auto"/>
            <w:bottom w:val="none" w:sz="0" w:space="0" w:color="auto"/>
            <w:right w:val="none" w:sz="0" w:space="0" w:color="auto"/>
          </w:divBdr>
        </w:div>
        <w:div w:id="816727690">
          <w:marLeft w:val="0"/>
          <w:marRight w:val="0"/>
          <w:marTop w:val="0"/>
          <w:marBottom w:val="0"/>
          <w:divBdr>
            <w:top w:val="none" w:sz="0" w:space="0" w:color="auto"/>
            <w:left w:val="none" w:sz="0" w:space="0" w:color="auto"/>
            <w:bottom w:val="none" w:sz="0" w:space="0" w:color="auto"/>
            <w:right w:val="none" w:sz="0" w:space="0" w:color="auto"/>
          </w:divBdr>
        </w:div>
        <w:div w:id="765032186">
          <w:marLeft w:val="0"/>
          <w:marRight w:val="0"/>
          <w:marTop w:val="0"/>
          <w:marBottom w:val="0"/>
          <w:divBdr>
            <w:top w:val="none" w:sz="0" w:space="0" w:color="auto"/>
            <w:left w:val="none" w:sz="0" w:space="0" w:color="auto"/>
            <w:bottom w:val="none" w:sz="0" w:space="0" w:color="auto"/>
            <w:right w:val="none" w:sz="0" w:space="0" w:color="auto"/>
          </w:divBdr>
        </w:div>
        <w:div w:id="1954094370">
          <w:marLeft w:val="0"/>
          <w:marRight w:val="0"/>
          <w:marTop w:val="0"/>
          <w:marBottom w:val="0"/>
          <w:divBdr>
            <w:top w:val="none" w:sz="0" w:space="0" w:color="auto"/>
            <w:left w:val="none" w:sz="0" w:space="0" w:color="auto"/>
            <w:bottom w:val="none" w:sz="0" w:space="0" w:color="auto"/>
            <w:right w:val="none" w:sz="0" w:space="0" w:color="auto"/>
          </w:divBdr>
        </w:div>
        <w:div w:id="569925673">
          <w:marLeft w:val="0"/>
          <w:marRight w:val="0"/>
          <w:marTop w:val="0"/>
          <w:marBottom w:val="0"/>
          <w:divBdr>
            <w:top w:val="none" w:sz="0" w:space="0" w:color="auto"/>
            <w:left w:val="none" w:sz="0" w:space="0" w:color="auto"/>
            <w:bottom w:val="none" w:sz="0" w:space="0" w:color="auto"/>
            <w:right w:val="none" w:sz="0" w:space="0" w:color="auto"/>
          </w:divBdr>
        </w:div>
        <w:div w:id="582760191">
          <w:marLeft w:val="0"/>
          <w:marRight w:val="0"/>
          <w:marTop w:val="0"/>
          <w:marBottom w:val="0"/>
          <w:divBdr>
            <w:top w:val="none" w:sz="0" w:space="0" w:color="auto"/>
            <w:left w:val="none" w:sz="0" w:space="0" w:color="auto"/>
            <w:bottom w:val="none" w:sz="0" w:space="0" w:color="auto"/>
            <w:right w:val="none" w:sz="0" w:space="0" w:color="auto"/>
          </w:divBdr>
        </w:div>
        <w:div w:id="1891918532">
          <w:marLeft w:val="0"/>
          <w:marRight w:val="0"/>
          <w:marTop w:val="0"/>
          <w:marBottom w:val="0"/>
          <w:divBdr>
            <w:top w:val="none" w:sz="0" w:space="0" w:color="auto"/>
            <w:left w:val="none" w:sz="0" w:space="0" w:color="auto"/>
            <w:bottom w:val="none" w:sz="0" w:space="0" w:color="auto"/>
            <w:right w:val="none" w:sz="0" w:space="0" w:color="auto"/>
          </w:divBdr>
        </w:div>
        <w:div w:id="465702117">
          <w:marLeft w:val="0"/>
          <w:marRight w:val="0"/>
          <w:marTop w:val="0"/>
          <w:marBottom w:val="0"/>
          <w:divBdr>
            <w:top w:val="none" w:sz="0" w:space="0" w:color="auto"/>
            <w:left w:val="none" w:sz="0" w:space="0" w:color="auto"/>
            <w:bottom w:val="none" w:sz="0" w:space="0" w:color="auto"/>
            <w:right w:val="none" w:sz="0" w:space="0" w:color="auto"/>
          </w:divBdr>
        </w:div>
        <w:div w:id="722601153">
          <w:marLeft w:val="0"/>
          <w:marRight w:val="0"/>
          <w:marTop w:val="0"/>
          <w:marBottom w:val="0"/>
          <w:divBdr>
            <w:top w:val="none" w:sz="0" w:space="0" w:color="auto"/>
            <w:left w:val="none" w:sz="0" w:space="0" w:color="auto"/>
            <w:bottom w:val="none" w:sz="0" w:space="0" w:color="auto"/>
            <w:right w:val="none" w:sz="0" w:space="0" w:color="auto"/>
          </w:divBdr>
        </w:div>
        <w:div w:id="2071951164">
          <w:marLeft w:val="0"/>
          <w:marRight w:val="0"/>
          <w:marTop w:val="0"/>
          <w:marBottom w:val="0"/>
          <w:divBdr>
            <w:top w:val="none" w:sz="0" w:space="0" w:color="auto"/>
            <w:left w:val="none" w:sz="0" w:space="0" w:color="auto"/>
            <w:bottom w:val="none" w:sz="0" w:space="0" w:color="auto"/>
            <w:right w:val="none" w:sz="0" w:space="0" w:color="auto"/>
          </w:divBdr>
        </w:div>
        <w:div w:id="1880624906">
          <w:marLeft w:val="0"/>
          <w:marRight w:val="0"/>
          <w:marTop w:val="0"/>
          <w:marBottom w:val="0"/>
          <w:divBdr>
            <w:top w:val="none" w:sz="0" w:space="0" w:color="auto"/>
            <w:left w:val="none" w:sz="0" w:space="0" w:color="auto"/>
            <w:bottom w:val="none" w:sz="0" w:space="0" w:color="auto"/>
            <w:right w:val="none" w:sz="0" w:space="0" w:color="auto"/>
          </w:divBdr>
        </w:div>
        <w:div w:id="225915840">
          <w:marLeft w:val="0"/>
          <w:marRight w:val="0"/>
          <w:marTop w:val="0"/>
          <w:marBottom w:val="0"/>
          <w:divBdr>
            <w:top w:val="none" w:sz="0" w:space="0" w:color="auto"/>
            <w:left w:val="none" w:sz="0" w:space="0" w:color="auto"/>
            <w:bottom w:val="none" w:sz="0" w:space="0" w:color="auto"/>
            <w:right w:val="none" w:sz="0" w:space="0" w:color="auto"/>
          </w:divBdr>
        </w:div>
        <w:div w:id="1611233178">
          <w:marLeft w:val="0"/>
          <w:marRight w:val="0"/>
          <w:marTop w:val="0"/>
          <w:marBottom w:val="0"/>
          <w:divBdr>
            <w:top w:val="none" w:sz="0" w:space="0" w:color="auto"/>
            <w:left w:val="none" w:sz="0" w:space="0" w:color="auto"/>
            <w:bottom w:val="none" w:sz="0" w:space="0" w:color="auto"/>
            <w:right w:val="none" w:sz="0" w:space="0" w:color="auto"/>
          </w:divBdr>
        </w:div>
        <w:div w:id="1813138172">
          <w:marLeft w:val="0"/>
          <w:marRight w:val="0"/>
          <w:marTop w:val="0"/>
          <w:marBottom w:val="0"/>
          <w:divBdr>
            <w:top w:val="none" w:sz="0" w:space="0" w:color="auto"/>
            <w:left w:val="none" w:sz="0" w:space="0" w:color="auto"/>
            <w:bottom w:val="none" w:sz="0" w:space="0" w:color="auto"/>
            <w:right w:val="none" w:sz="0" w:space="0" w:color="auto"/>
          </w:divBdr>
        </w:div>
        <w:div w:id="869731329">
          <w:marLeft w:val="0"/>
          <w:marRight w:val="0"/>
          <w:marTop w:val="0"/>
          <w:marBottom w:val="0"/>
          <w:divBdr>
            <w:top w:val="none" w:sz="0" w:space="0" w:color="auto"/>
            <w:left w:val="none" w:sz="0" w:space="0" w:color="auto"/>
            <w:bottom w:val="none" w:sz="0" w:space="0" w:color="auto"/>
            <w:right w:val="none" w:sz="0" w:space="0" w:color="auto"/>
          </w:divBdr>
        </w:div>
        <w:div w:id="474757259">
          <w:marLeft w:val="0"/>
          <w:marRight w:val="0"/>
          <w:marTop w:val="0"/>
          <w:marBottom w:val="0"/>
          <w:divBdr>
            <w:top w:val="none" w:sz="0" w:space="0" w:color="auto"/>
            <w:left w:val="none" w:sz="0" w:space="0" w:color="auto"/>
            <w:bottom w:val="none" w:sz="0" w:space="0" w:color="auto"/>
            <w:right w:val="none" w:sz="0" w:space="0" w:color="auto"/>
          </w:divBdr>
        </w:div>
        <w:div w:id="1118531449">
          <w:marLeft w:val="0"/>
          <w:marRight w:val="0"/>
          <w:marTop w:val="0"/>
          <w:marBottom w:val="0"/>
          <w:divBdr>
            <w:top w:val="none" w:sz="0" w:space="0" w:color="auto"/>
            <w:left w:val="none" w:sz="0" w:space="0" w:color="auto"/>
            <w:bottom w:val="none" w:sz="0" w:space="0" w:color="auto"/>
            <w:right w:val="none" w:sz="0" w:space="0" w:color="auto"/>
          </w:divBdr>
        </w:div>
        <w:div w:id="756361966">
          <w:marLeft w:val="0"/>
          <w:marRight w:val="0"/>
          <w:marTop w:val="0"/>
          <w:marBottom w:val="0"/>
          <w:divBdr>
            <w:top w:val="none" w:sz="0" w:space="0" w:color="auto"/>
            <w:left w:val="none" w:sz="0" w:space="0" w:color="auto"/>
            <w:bottom w:val="none" w:sz="0" w:space="0" w:color="auto"/>
            <w:right w:val="none" w:sz="0" w:space="0" w:color="auto"/>
          </w:divBdr>
        </w:div>
        <w:div w:id="128522872">
          <w:marLeft w:val="0"/>
          <w:marRight w:val="0"/>
          <w:marTop w:val="0"/>
          <w:marBottom w:val="0"/>
          <w:divBdr>
            <w:top w:val="none" w:sz="0" w:space="0" w:color="auto"/>
            <w:left w:val="none" w:sz="0" w:space="0" w:color="auto"/>
            <w:bottom w:val="none" w:sz="0" w:space="0" w:color="auto"/>
            <w:right w:val="none" w:sz="0" w:space="0" w:color="auto"/>
          </w:divBdr>
        </w:div>
        <w:div w:id="1915579400">
          <w:marLeft w:val="0"/>
          <w:marRight w:val="0"/>
          <w:marTop w:val="0"/>
          <w:marBottom w:val="0"/>
          <w:divBdr>
            <w:top w:val="none" w:sz="0" w:space="0" w:color="auto"/>
            <w:left w:val="none" w:sz="0" w:space="0" w:color="auto"/>
            <w:bottom w:val="none" w:sz="0" w:space="0" w:color="auto"/>
            <w:right w:val="none" w:sz="0" w:space="0" w:color="auto"/>
          </w:divBdr>
        </w:div>
        <w:div w:id="382488790">
          <w:marLeft w:val="0"/>
          <w:marRight w:val="0"/>
          <w:marTop w:val="0"/>
          <w:marBottom w:val="0"/>
          <w:divBdr>
            <w:top w:val="none" w:sz="0" w:space="0" w:color="auto"/>
            <w:left w:val="none" w:sz="0" w:space="0" w:color="auto"/>
            <w:bottom w:val="none" w:sz="0" w:space="0" w:color="auto"/>
            <w:right w:val="none" w:sz="0" w:space="0" w:color="auto"/>
          </w:divBdr>
        </w:div>
        <w:div w:id="905064724">
          <w:marLeft w:val="0"/>
          <w:marRight w:val="0"/>
          <w:marTop w:val="0"/>
          <w:marBottom w:val="0"/>
          <w:divBdr>
            <w:top w:val="none" w:sz="0" w:space="0" w:color="auto"/>
            <w:left w:val="none" w:sz="0" w:space="0" w:color="auto"/>
            <w:bottom w:val="none" w:sz="0" w:space="0" w:color="auto"/>
            <w:right w:val="none" w:sz="0" w:space="0" w:color="auto"/>
          </w:divBdr>
        </w:div>
        <w:div w:id="1661041265">
          <w:marLeft w:val="0"/>
          <w:marRight w:val="0"/>
          <w:marTop w:val="0"/>
          <w:marBottom w:val="0"/>
          <w:divBdr>
            <w:top w:val="none" w:sz="0" w:space="0" w:color="auto"/>
            <w:left w:val="none" w:sz="0" w:space="0" w:color="auto"/>
            <w:bottom w:val="none" w:sz="0" w:space="0" w:color="auto"/>
            <w:right w:val="none" w:sz="0" w:space="0" w:color="auto"/>
          </w:divBdr>
        </w:div>
        <w:div w:id="1716419609">
          <w:marLeft w:val="0"/>
          <w:marRight w:val="0"/>
          <w:marTop w:val="0"/>
          <w:marBottom w:val="0"/>
          <w:divBdr>
            <w:top w:val="none" w:sz="0" w:space="0" w:color="auto"/>
            <w:left w:val="none" w:sz="0" w:space="0" w:color="auto"/>
            <w:bottom w:val="none" w:sz="0" w:space="0" w:color="auto"/>
            <w:right w:val="none" w:sz="0" w:space="0" w:color="auto"/>
          </w:divBdr>
        </w:div>
        <w:div w:id="2116555492">
          <w:marLeft w:val="0"/>
          <w:marRight w:val="0"/>
          <w:marTop w:val="0"/>
          <w:marBottom w:val="0"/>
          <w:divBdr>
            <w:top w:val="none" w:sz="0" w:space="0" w:color="auto"/>
            <w:left w:val="none" w:sz="0" w:space="0" w:color="auto"/>
            <w:bottom w:val="none" w:sz="0" w:space="0" w:color="auto"/>
            <w:right w:val="none" w:sz="0" w:space="0" w:color="auto"/>
          </w:divBdr>
        </w:div>
        <w:div w:id="1377969712">
          <w:marLeft w:val="0"/>
          <w:marRight w:val="0"/>
          <w:marTop w:val="0"/>
          <w:marBottom w:val="0"/>
          <w:divBdr>
            <w:top w:val="none" w:sz="0" w:space="0" w:color="auto"/>
            <w:left w:val="none" w:sz="0" w:space="0" w:color="auto"/>
            <w:bottom w:val="none" w:sz="0" w:space="0" w:color="auto"/>
            <w:right w:val="none" w:sz="0" w:space="0" w:color="auto"/>
          </w:divBdr>
        </w:div>
        <w:div w:id="366294041">
          <w:marLeft w:val="0"/>
          <w:marRight w:val="0"/>
          <w:marTop w:val="0"/>
          <w:marBottom w:val="0"/>
          <w:divBdr>
            <w:top w:val="none" w:sz="0" w:space="0" w:color="auto"/>
            <w:left w:val="none" w:sz="0" w:space="0" w:color="auto"/>
            <w:bottom w:val="none" w:sz="0" w:space="0" w:color="auto"/>
            <w:right w:val="none" w:sz="0" w:space="0" w:color="auto"/>
          </w:divBdr>
        </w:div>
        <w:div w:id="1157769654">
          <w:marLeft w:val="0"/>
          <w:marRight w:val="0"/>
          <w:marTop w:val="0"/>
          <w:marBottom w:val="0"/>
          <w:divBdr>
            <w:top w:val="none" w:sz="0" w:space="0" w:color="auto"/>
            <w:left w:val="none" w:sz="0" w:space="0" w:color="auto"/>
            <w:bottom w:val="none" w:sz="0" w:space="0" w:color="auto"/>
            <w:right w:val="none" w:sz="0" w:space="0" w:color="auto"/>
          </w:divBdr>
        </w:div>
        <w:div w:id="1279871701">
          <w:marLeft w:val="0"/>
          <w:marRight w:val="0"/>
          <w:marTop w:val="0"/>
          <w:marBottom w:val="0"/>
          <w:divBdr>
            <w:top w:val="none" w:sz="0" w:space="0" w:color="auto"/>
            <w:left w:val="none" w:sz="0" w:space="0" w:color="auto"/>
            <w:bottom w:val="none" w:sz="0" w:space="0" w:color="auto"/>
            <w:right w:val="none" w:sz="0" w:space="0" w:color="auto"/>
          </w:divBdr>
        </w:div>
        <w:div w:id="1988627477">
          <w:marLeft w:val="0"/>
          <w:marRight w:val="0"/>
          <w:marTop w:val="0"/>
          <w:marBottom w:val="0"/>
          <w:divBdr>
            <w:top w:val="none" w:sz="0" w:space="0" w:color="auto"/>
            <w:left w:val="none" w:sz="0" w:space="0" w:color="auto"/>
            <w:bottom w:val="none" w:sz="0" w:space="0" w:color="auto"/>
            <w:right w:val="none" w:sz="0" w:space="0" w:color="auto"/>
          </w:divBdr>
        </w:div>
        <w:div w:id="183255263">
          <w:marLeft w:val="0"/>
          <w:marRight w:val="0"/>
          <w:marTop w:val="0"/>
          <w:marBottom w:val="0"/>
          <w:divBdr>
            <w:top w:val="none" w:sz="0" w:space="0" w:color="auto"/>
            <w:left w:val="none" w:sz="0" w:space="0" w:color="auto"/>
            <w:bottom w:val="none" w:sz="0" w:space="0" w:color="auto"/>
            <w:right w:val="none" w:sz="0" w:space="0" w:color="auto"/>
          </w:divBdr>
        </w:div>
        <w:div w:id="1030029460">
          <w:marLeft w:val="0"/>
          <w:marRight w:val="0"/>
          <w:marTop w:val="0"/>
          <w:marBottom w:val="0"/>
          <w:divBdr>
            <w:top w:val="none" w:sz="0" w:space="0" w:color="auto"/>
            <w:left w:val="none" w:sz="0" w:space="0" w:color="auto"/>
            <w:bottom w:val="none" w:sz="0" w:space="0" w:color="auto"/>
            <w:right w:val="none" w:sz="0" w:space="0" w:color="auto"/>
          </w:divBdr>
        </w:div>
        <w:div w:id="1018316182">
          <w:marLeft w:val="0"/>
          <w:marRight w:val="0"/>
          <w:marTop w:val="0"/>
          <w:marBottom w:val="0"/>
          <w:divBdr>
            <w:top w:val="none" w:sz="0" w:space="0" w:color="auto"/>
            <w:left w:val="none" w:sz="0" w:space="0" w:color="auto"/>
            <w:bottom w:val="none" w:sz="0" w:space="0" w:color="auto"/>
            <w:right w:val="none" w:sz="0" w:space="0" w:color="auto"/>
          </w:divBdr>
        </w:div>
        <w:div w:id="731931893">
          <w:marLeft w:val="0"/>
          <w:marRight w:val="0"/>
          <w:marTop w:val="0"/>
          <w:marBottom w:val="0"/>
          <w:divBdr>
            <w:top w:val="none" w:sz="0" w:space="0" w:color="auto"/>
            <w:left w:val="none" w:sz="0" w:space="0" w:color="auto"/>
            <w:bottom w:val="none" w:sz="0" w:space="0" w:color="auto"/>
            <w:right w:val="none" w:sz="0" w:space="0" w:color="auto"/>
          </w:divBdr>
        </w:div>
        <w:div w:id="975110532">
          <w:marLeft w:val="0"/>
          <w:marRight w:val="0"/>
          <w:marTop w:val="0"/>
          <w:marBottom w:val="0"/>
          <w:divBdr>
            <w:top w:val="none" w:sz="0" w:space="0" w:color="auto"/>
            <w:left w:val="none" w:sz="0" w:space="0" w:color="auto"/>
            <w:bottom w:val="none" w:sz="0" w:space="0" w:color="auto"/>
            <w:right w:val="none" w:sz="0" w:space="0" w:color="auto"/>
          </w:divBdr>
        </w:div>
        <w:div w:id="704527725">
          <w:marLeft w:val="0"/>
          <w:marRight w:val="0"/>
          <w:marTop w:val="0"/>
          <w:marBottom w:val="0"/>
          <w:divBdr>
            <w:top w:val="none" w:sz="0" w:space="0" w:color="auto"/>
            <w:left w:val="none" w:sz="0" w:space="0" w:color="auto"/>
            <w:bottom w:val="none" w:sz="0" w:space="0" w:color="auto"/>
            <w:right w:val="none" w:sz="0" w:space="0" w:color="auto"/>
          </w:divBdr>
        </w:div>
        <w:div w:id="232283289">
          <w:marLeft w:val="0"/>
          <w:marRight w:val="0"/>
          <w:marTop w:val="0"/>
          <w:marBottom w:val="0"/>
          <w:divBdr>
            <w:top w:val="none" w:sz="0" w:space="0" w:color="auto"/>
            <w:left w:val="none" w:sz="0" w:space="0" w:color="auto"/>
            <w:bottom w:val="none" w:sz="0" w:space="0" w:color="auto"/>
            <w:right w:val="none" w:sz="0" w:space="0" w:color="auto"/>
          </w:divBdr>
        </w:div>
        <w:div w:id="1869828630">
          <w:marLeft w:val="0"/>
          <w:marRight w:val="0"/>
          <w:marTop w:val="0"/>
          <w:marBottom w:val="0"/>
          <w:divBdr>
            <w:top w:val="none" w:sz="0" w:space="0" w:color="auto"/>
            <w:left w:val="none" w:sz="0" w:space="0" w:color="auto"/>
            <w:bottom w:val="none" w:sz="0" w:space="0" w:color="auto"/>
            <w:right w:val="none" w:sz="0" w:space="0" w:color="auto"/>
          </w:divBdr>
        </w:div>
        <w:div w:id="788937082">
          <w:marLeft w:val="0"/>
          <w:marRight w:val="0"/>
          <w:marTop w:val="0"/>
          <w:marBottom w:val="0"/>
          <w:divBdr>
            <w:top w:val="none" w:sz="0" w:space="0" w:color="auto"/>
            <w:left w:val="none" w:sz="0" w:space="0" w:color="auto"/>
            <w:bottom w:val="none" w:sz="0" w:space="0" w:color="auto"/>
            <w:right w:val="none" w:sz="0" w:space="0" w:color="auto"/>
          </w:divBdr>
        </w:div>
        <w:div w:id="265161206">
          <w:marLeft w:val="0"/>
          <w:marRight w:val="0"/>
          <w:marTop w:val="0"/>
          <w:marBottom w:val="0"/>
          <w:divBdr>
            <w:top w:val="none" w:sz="0" w:space="0" w:color="auto"/>
            <w:left w:val="none" w:sz="0" w:space="0" w:color="auto"/>
            <w:bottom w:val="none" w:sz="0" w:space="0" w:color="auto"/>
            <w:right w:val="none" w:sz="0" w:space="0" w:color="auto"/>
          </w:divBdr>
        </w:div>
        <w:div w:id="813252530">
          <w:marLeft w:val="0"/>
          <w:marRight w:val="0"/>
          <w:marTop w:val="0"/>
          <w:marBottom w:val="0"/>
          <w:divBdr>
            <w:top w:val="none" w:sz="0" w:space="0" w:color="auto"/>
            <w:left w:val="none" w:sz="0" w:space="0" w:color="auto"/>
            <w:bottom w:val="none" w:sz="0" w:space="0" w:color="auto"/>
            <w:right w:val="none" w:sz="0" w:space="0" w:color="auto"/>
          </w:divBdr>
        </w:div>
        <w:div w:id="536816157">
          <w:marLeft w:val="0"/>
          <w:marRight w:val="0"/>
          <w:marTop w:val="0"/>
          <w:marBottom w:val="0"/>
          <w:divBdr>
            <w:top w:val="none" w:sz="0" w:space="0" w:color="auto"/>
            <w:left w:val="none" w:sz="0" w:space="0" w:color="auto"/>
            <w:bottom w:val="none" w:sz="0" w:space="0" w:color="auto"/>
            <w:right w:val="none" w:sz="0" w:space="0" w:color="auto"/>
          </w:divBdr>
        </w:div>
        <w:div w:id="596597609">
          <w:marLeft w:val="0"/>
          <w:marRight w:val="0"/>
          <w:marTop w:val="0"/>
          <w:marBottom w:val="0"/>
          <w:divBdr>
            <w:top w:val="none" w:sz="0" w:space="0" w:color="auto"/>
            <w:left w:val="none" w:sz="0" w:space="0" w:color="auto"/>
            <w:bottom w:val="none" w:sz="0" w:space="0" w:color="auto"/>
            <w:right w:val="none" w:sz="0" w:space="0" w:color="auto"/>
          </w:divBdr>
        </w:div>
        <w:div w:id="1938445905">
          <w:marLeft w:val="0"/>
          <w:marRight w:val="0"/>
          <w:marTop w:val="0"/>
          <w:marBottom w:val="0"/>
          <w:divBdr>
            <w:top w:val="none" w:sz="0" w:space="0" w:color="auto"/>
            <w:left w:val="none" w:sz="0" w:space="0" w:color="auto"/>
            <w:bottom w:val="none" w:sz="0" w:space="0" w:color="auto"/>
            <w:right w:val="none" w:sz="0" w:space="0" w:color="auto"/>
          </w:divBdr>
        </w:div>
        <w:div w:id="1900092969">
          <w:marLeft w:val="0"/>
          <w:marRight w:val="0"/>
          <w:marTop w:val="0"/>
          <w:marBottom w:val="0"/>
          <w:divBdr>
            <w:top w:val="none" w:sz="0" w:space="0" w:color="auto"/>
            <w:left w:val="none" w:sz="0" w:space="0" w:color="auto"/>
            <w:bottom w:val="none" w:sz="0" w:space="0" w:color="auto"/>
            <w:right w:val="none" w:sz="0" w:space="0" w:color="auto"/>
          </w:divBdr>
        </w:div>
        <w:div w:id="543711448">
          <w:marLeft w:val="0"/>
          <w:marRight w:val="0"/>
          <w:marTop w:val="0"/>
          <w:marBottom w:val="0"/>
          <w:divBdr>
            <w:top w:val="none" w:sz="0" w:space="0" w:color="auto"/>
            <w:left w:val="none" w:sz="0" w:space="0" w:color="auto"/>
            <w:bottom w:val="none" w:sz="0" w:space="0" w:color="auto"/>
            <w:right w:val="none" w:sz="0" w:space="0" w:color="auto"/>
          </w:divBdr>
        </w:div>
        <w:div w:id="1407801407">
          <w:marLeft w:val="0"/>
          <w:marRight w:val="0"/>
          <w:marTop w:val="0"/>
          <w:marBottom w:val="0"/>
          <w:divBdr>
            <w:top w:val="none" w:sz="0" w:space="0" w:color="auto"/>
            <w:left w:val="none" w:sz="0" w:space="0" w:color="auto"/>
            <w:bottom w:val="none" w:sz="0" w:space="0" w:color="auto"/>
            <w:right w:val="none" w:sz="0" w:space="0" w:color="auto"/>
          </w:divBdr>
        </w:div>
        <w:div w:id="344555155">
          <w:marLeft w:val="0"/>
          <w:marRight w:val="0"/>
          <w:marTop w:val="0"/>
          <w:marBottom w:val="0"/>
          <w:divBdr>
            <w:top w:val="none" w:sz="0" w:space="0" w:color="auto"/>
            <w:left w:val="none" w:sz="0" w:space="0" w:color="auto"/>
            <w:bottom w:val="none" w:sz="0" w:space="0" w:color="auto"/>
            <w:right w:val="none" w:sz="0" w:space="0" w:color="auto"/>
          </w:divBdr>
        </w:div>
        <w:div w:id="113401663">
          <w:marLeft w:val="0"/>
          <w:marRight w:val="0"/>
          <w:marTop w:val="0"/>
          <w:marBottom w:val="0"/>
          <w:divBdr>
            <w:top w:val="none" w:sz="0" w:space="0" w:color="auto"/>
            <w:left w:val="none" w:sz="0" w:space="0" w:color="auto"/>
            <w:bottom w:val="none" w:sz="0" w:space="0" w:color="auto"/>
            <w:right w:val="none" w:sz="0" w:space="0" w:color="auto"/>
          </w:divBdr>
        </w:div>
        <w:div w:id="201794574">
          <w:marLeft w:val="0"/>
          <w:marRight w:val="0"/>
          <w:marTop w:val="0"/>
          <w:marBottom w:val="0"/>
          <w:divBdr>
            <w:top w:val="none" w:sz="0" w:space="0" w:color="auto"/>
            <w:left w:val="none" w:sz="0" w:space="0" w:color="auto"/>
            <w:bottom w:val="none" w:sz="0" w:space="0" w:color="auto"/>
            <w:right w:val="none" w:sz="0" w:space="0" w:color="auto"/>
          </w:divBdr>
        </w:div>
        <w:div w:id="1141995763">
          <w:marLeft w:val="0"/>
          <w:marRight w:val="0"/>
          <w:marTop w:val="0"/>
          <w:marBottom w:val="0"/>
          <w:divBdr>
            <w:top w:val="none" w:sz="0" w:space="0" w:color="auto"/>
            <w:left w:val="none" w:sz="0" w:space="0" w:color="auto"/>
            <w:bottom w:val="none" w:sz="0" w:space="0" w:color="auto"/>
            <w:right w:val="none" w:sz="0" w:space="0" w:color="auto"/>
          </w:divBdr>
        </w:div>
        <w:div w:id="741560939">
          <w:marLeft w:val="0"/>
          <w:marRight w:val="0"/>
          <w:marTop w:val="0"/>
          <w:marBottom w:val="0"/>
          <w:divBdr>
            <w:top w:val="none" w:sz="0" w:space="0" w:color="auto"/>
            <w:left w:val="none" w:sz="0" w:space="0" w:color="auto"/>
            <w:bottom w:val="none" w:sz="0" w:space="0" w:color="auto"/>
            <w:right w:val="none" w:sz="0" w:space="0" w:color="auto"/>
          </w:divBdr>
        </w:div>
        <w:div w:id="1905986236">
          <w:marLeft w:val="0"/>
          <w:marRight w:val="0"/>
          <w:marTop w:val="0"/>
          <w:marBottom w:val="0"/>
          <w:divBdr>
            <w:top w:val="none" w:sz="0" w:space="0" w:color="auto"/>
            <w:left w:val="none" w:sz="0" w:space="0" w:color="auto"/>
            <w:bottom w:val="none" w:sz="0" w:space="0" w:color="auto"/>
            <w:right w:val="none" w:sz="0" w:space="0" w:color="auto"/>
          </w:divBdr>
        </w:div>
        <w:div w:id="1321929136">
          <w:marLeft w:val="0"/>
          <w:marRight w:val="0"/>
          <w:marTop w:val="0"/>
          <w:marBottom w:val="0"/>
          <w:divBdr>
            <w:top w:val="none" w:sz="0" w:space="0" w:color="auto"/>
            <w:left w:val="none" w:sz="0" w:space="0" w:color="auto"/>
            <w:bottom w:val="none" w:sz="0" w:space="0" w:color="auto"/>
            <w:right w:val="none" w:sz="0" w:space="0" w:color="auto"/>
          </w:divBdr>
        </w:div>
        <w:div w:id="854340498">
          <w:marLeft w:val="0"/>
          <w:marRight w:val="0"/>
          <w:marTop w:val="0"/>
          <w:marBottom w:val="0"/>
          <w:divBdr>
            <w:top w:val="none" w:sz="0" w:space="0" w:color="auto"/>
            <w:left w:val="none" w:sz="0" w:space="0" w:color="auto"/>
            <w:bottom w:val="none" w:sz="0" w:space="0" w:color="auto"/>
            <w:right w:val="none" w:sz="0" w:space="0" w:color="auto"/>
          </w:divBdr>
        </w:div>
        <w:div w:id="2078282612">
          <w:marLeft w:val="0"/>
          <w:marRight w:val="0"/>
          <w:marTop w:val="0"/>
          <w:marBottom w:val="0"/>
          <w:divBdr>
            <w:top w:val="none" w:sz="0" w:space="0" w:color="auto"/>
            <w:left w:val="none" w:sz="0" w:space="0" w:color="auto"/>
            <w:bottom w:val="none" w:sz="0" w:space="0" w:color="auto"/>
            <w:right w:val="none" w:sz="0" w:space="0" w:color="auto"/>
          </w:divBdr>
        </w:div>
        <w:div w:id="1201818734">
          <w:marLeft w:val="0"/>
          <w:marRight w:val="0"/>
          <w:marTop w:val="0"/>
          <w:marBottom w:val="0"/>
          <w:divBdr>
            <w:top w:val="none" w:sz="0" w:space="0" w:color="auto"/>
            <w:left w:val="none" w:sz="0" w:space="0" w:color="auto"/>
            <w:bottom w:val="none" w:sz="0" w:space="0" w:color="auto"/>
            <w:right w:val="none" w:sz="0" w:space="0" w:color="auto"/>
          </w:divBdr>
        </w:div>
        <w:div w:id="821194373">
          <w:marLeft w:val="0"/>
          <w:marRight w:val="0"/>
          <w:marTop w:val="0"/>
          <w:marBottom w:val="0"/>
          <w:divBdr>
            <w:top w:val="none" w:sz="0" w:space="0" w:color="auto"/>
            <w:left w:val="none" w:sz="0" w:space="0" w:color="auto"/>
            <w:bottom w:val="none" w:sz="0" w:space="0" w:color="auto"/>
            <w:right w:val="none" w:sz="0" w:space="0" w:color="auto"/>
          </w:divBdr>
        </w:div>
        <w:div w:id="2133399786">
          <w:marLeft w:val="0"/>
          <w:marRight w:val="0"/>
          <w:marTop w:val="0"/>
          <w:marBottom w:val="0"/>
          <w:divBdr>
            <w:top w:val="none" w:sz="0" w:space="0" w:color="auto"/>
            <w:left w:val="none" w:sz="0" w:space="0" w:color="auto"/>
            <w:bottom w:val="none" w:sz="0" w:space="0" w:color="auto"/>
            <w:right w:val="none" w:sz="0" w:space="0" w:color="auto"/>
          </w:divBdr>
        </w:div>
        <w:div w:id="1783450791">
          <w:marLeft w:val="0"/>
          <w:marRight w:val="0"/>
          <w:marTop w:val="0"/>
          <w:marBottom w:val="0"/>
          <w:divBdr>
            <w:top w:val="none" w:sz="0" w:space="0" w:color="auto"/>
            <w:left w:val="none" w:sz="0" w:space="0" w:color="auto"/>
            <w:bottom w:val="none" w:sz="0" w:space="0" w:color="auto"/>
            <w:right w:val="none" w:sz="0" w:space="0" w:color="auto"/>
          </w:divBdr>
        </w:div>
        <w:div w:id="1215234528">
          <w:marLeft w:val="0"/>
          <w:marRight w:val="0"/>
          <w:marTop w:val="0"/>
          <w:marBottom w:val="0"/>
          <w:divBdr>
            <w:top w:val="none" w:sz="0" w:space="0" w:color="auto"/>
            <w:left w:val="none" w:sz="0" w:space="0" w:color="auto"/>
            <w:bottom w:val="none" w:sz="0" w:space="0" w:color="auto"/>
            <w:right w:val="none" w:sz="0" w:space="0" w:color="auto"/>
          </w:divBdr>
        </w:div>
        <w:div w:id="1775008358">
          <w:marLeft w:val="0"/>
          <w:marRight w:val="0"/>
          <w:marTop w:val="0"/>
          <w:marBottom w:val="0"/>
          <w:divBdr>
            <w:top w:val="none" w:sz="0" w:space="0" w:color="auto"/>
            <w:left w:val="none" w:sz="0" w:space="0" w:color="auto"/>
            <w:bottom w:val="none" w:sz="0" w:space="0" w:color="auto"/>
            <w:right w:val="none" w:sz="0" w:space="0" w:color="auto"/>
          </w:divBdr>
        </w:div>
        <w:div w:id="1027826341">
          <w:marLeft w:val="0"/>
          <w:marRight w:val="0"/>
          <w:marTop w:val="0"/>
          <w:marBottom w:val="0"/>
          <w:divBdr>
            <w:top w:val="none" w:sz="0" w:space="0" w:color="auto"/>
            <w:left w:val="none" w:sz="0" w:space="0" w:color="auto"/>
            <w:bottom w:val="none" w:sz="0" w:space="0" w:color="auto"/>
            <w:right w:val="none" w:sz="0" w:space="0" w:color="auto"/>
          </w:divBdr>
        </w:div>
        <w:div w:id="1896314666">
          <w:marLeft w:val="0"/>
          <w:marRight w:val="0"/>
          <w:marTop w:val="0"/>
          <w:marBottom w:val="0"/>
          <w:divBdr>
            <w:top w:val="none" w:sz="0" w:space="0" w:color="auto"/>
            <w:left w:val="none" w:sz="0" w:space="0" w:color="auto"/>
            <w:bottom w:val="none" w:sz="0" w:space="0" w:color="auto"/>
            <w:right w:val="none" w:sz="0" w:space="0" w:color="auto"/>
          </w:divBdr>
        </w:div>
        <w:div w:id="880090667">
          <w:marLeft w:val="0"/>
          <w:marRight w:val="0"/>
          <w:marTop w:val="0"/>
          <w:marBottom w:val="0"/>
          <w:divBdr>
            <w:top w:val="none" w:sz="0" w:space="0" w:color="auto"/>
            <w:left w:val="none" w:sz="0" w:space="0" w:color="auto"/>
            <w:bottom w:val="none" w:sz="0" w:space="0" w:color="auto"/>
            <w:right w:val="none" w:sz="0" w:space="0" w:color="auto"/>
          </w:divBdr>
        </w:div>
        <w:div w:id="1612854864">
          <w:marLeft w:val="0"/>
          <w:marRight w:val="0"/>
          <w:marTop w:val="0"/>
          <w:marBottom w:val="0"/>
          <w:divBdr>
            <w:top w:val="none" w:sz="0" w:space="0" w:color="auto"/>
            <w:left w:val="none" w:sz="0" w:space="0" w:color="auto"/>
            <w:bottom w:val="none" w:sz="0" w:space="0" w:color="auto"/>
            <w:right w:val="none" w:sz="0" w:space="0" w:color="auto"/>
          </w:divBdr>
        </w:div>
        <w:div w:id="580329551">
          <w:marLeft w:val="0"/>
          <w:marRight w:val="0"/>
          <w:marTop w:val="0"/>
          <w:marBottom w:val="0"/>
          <w:divBdr>
            <w:top w:val="none" w:sz="0" w:space="0" w:color="auto"/>
            <w:left w:val="none" w:sz="0" w:space="0" w:color="auto"/>
            <w:bottom w:val="none" w:sz="0" w:space="0" w:color="auto"/>
            <w:right w:val="none" w:sz="0" w:space="0" w:color="auto"/>
          </w:divBdr>
        </w:div>
        <w:div w:id="1991205572">
          <w:marLeft w:val="0"/>
          <w:marRight w:val="0"/>
          <w:marTop w:val="0"/>
          <w:marBottom w:val="0"/>
          <w:divBdr>
            <w:top w:val="none" w:sz="0" w:space="0" w:color="auto"/>
            <w:left w:val="none" w:sz="0" w:space="0" w:color="auto"/>
            <w:bottom w:val="none" w:sz="0" w:space="0" w:color="auto"/>
            <w:right w:val="none" w:sz="0" w:space="0" w:color="auto"/>
          </w:divBdr>
        </w:div>
        <w:div w:id="496533368">
          <w:marLeft w:val="0"/>
          <w:marRight w:val="0"/>
          <w:marTop w:val="0"/>
          <w:marBottom w:val="0"/>
          <w:divBdr>
            <w:top w:val="none" w:sz="0" w:space="0" w:color="auto"/>
            <w:left w:val="none" w:sz="0" w:space="0" w:color="auto"/>
            <w:bottom w:val="none" w:sz="0" w:space="0" w:color="auto"/>
            <w:right w:val="none" w:sz="0" w:space="0" w:color="auto"/>
          </w:divBdr>
        </w:div>
        <w:div w:id="1513572953">
          <w:marLeft w:val="0"/>
          <w:marRight w:val="0"/>
          <w:marTop w:val="0"/>
          <w:marBottom w:val="0"/>
          <w:divBdr>
            <w:top w:val="none" w:sz="0" w:space="0" w:color="auto"/>
            <w:left w:val="none" w:sz="0" w:space="0" w:color="auto"/>
            <w:bottom w:val="none" w:sz="0" w:space="0" w:color="auto"/>
            <w:right w:val="none" w:sz="0" w:space="0" w:color="auto"/>
          </w:divBdr>
        </w:div>
        <w:div w:id="1505433918">
          <w:marLeft w:val="0"/>
          <w:marRight w:val="0"/>
          <w:marTop w:val="0"/>
          <w:marBottom w:val="0"/>
          <w:divBdr>
            <w:top w:val="none" w:sz="0" w:space="0" w:color="auto"/>
            <w:left w:val="none" w:sz="0" w:space="0" w:color="auto"/>
            <w:bottom w:val="none" w:sz="0" w:space="0" w:color="auto"/>
            <w:right w:val="none" w:sz="0" w:space="0" w:color="auto"/>
          </w:divBdr>
        </w:div>
        <w:div w:id="11420061">
          <w:marLeft w:val="0"/>
          <w:marRight w:val="0"/>
          <w:marTop w:val="0"/>
          <w:marBottom w:val="0"/>
          <w:divBdr>
            <w:top w:val="none" w:sz="0" w:space="0" w:color="auto"/>
            <w:left w:val="none" w:sz="0" w:space="0" w:color="auto"/>
            <w:bottom w:val="none" w:sz="0" w:space="0" w:color="auto"/>
            <w:right w:val="none" w:sz="0" w:space="0" w:color="auto"/>
          </w:divBdr>
        </w:div>
        <w:div w:id="824509234">
          <w:marLeft w:val="0"/>
          <w:marRight w:val="0"/>
          <w:marTop w:val="0"/>
          <w:marBottom w:val="0"/>
          <w:divBdr>
            <w:top w:val="none" w:sz="0" w:space="0" w:color="auto"/>
            <w:left w:val="none" w:sz="0" w:space="0" w:color="auto"/>
            <w:bottom w:val="none" w:sz="0" w:space="0" w:color="auto"/>
            <w:right w:val="none" w:sz="0" w:space="0" w:color="auto"/>
          </w:divBdr>
        </w:div>
        <w:div w:id="425001148">
          <w:marLeft w:val="0"/>
          <w:marRight w:val="0"/>
          <w:marTop w:val="0"/>
          <w:marBottom w:val="0"/>
          <w:divBdr>
            <w:top w:val="none" w:sz="0" w:space="0" w:color="auto"/>
            <w:left w:val="none" w:sz="0" w:space="0" w:color="auto"/>
            <w:bottom w:val="none" w:sz="0" w:space="0" w:color="auto"/>
            <w:right w:val="none" w:sz="0" w:space="0" w:color="auto"/>
          </w:divBdr>
        </w:div>
        <w:div w:id="619412656">
          <w:marLeft w:val="0"/>
          <w:marRight w:val="0"/>
          <w:marTop w:val="0"/>
          <w:marBottom w:val="0"/>
          <w:divBdr>
            <w:top w:val="none" w:sz="0" w:space="0" w:color="auto"/>
            <w:left w:val="none" w:sz="0" w:space="0" w:color="auto"/>
            <w:bottom w:val="none" w:sz="0" w:space="0" w:color="auto"/>
            <w:right w:val="none" w:sz="0" w:space="0" w:color="auto"/>
          </w:divBdr>
        </w:div>
        <w:div w:id="380327694">
          <w:marLeft w:val="0"/>
          <w:marRight w:val="0"/>
          <w:marTop w:val="0"/>
          <w:marBottom w:val="0"/>
          <w:divBdr>
            <w:top w:val="none" w:sz="0" w:space="0" w:color="auto"/>
            <w:left w:val="none" w:sz="0" w:space="0" w:color="auto"/>
            <w:bottom w:val="none" w:sz="0" w:space="0" w:color="auto"/>
            <w:right w:val="none" w:sz="0" w:space="0" w:color="auto"/>
          </w:divBdr>
        </w:div>
        <w:div w:id="1366828526">
          <w:marLeft w:val="0"/>
          <w:marRight w:val="0"/>
          <w:marTop w:val="0"/>
          <w:marBottom w:val="0"/>
          <w:divBdr>
            <w:top w:val="none" w:sz="0" w:space="0" w:color="auto"/>
            <w:left w:val="none" w:sz="0" w:space="0" w:color="auto"/>
            <w:bottom w:val="none" w:sz="0" w:space="0" w:color="auto"/>
            <w:right w:val="none" w:sz="0" w:space="0" w:color="auto"/>
          </w:divBdr>
        </w:div>
        <w:div w:id="609624186">
          <w:marLeft w:val="0"/>
          <w:marRight w:val="0"/>
          <w:marTop w:val="0"/>
          <w:marBottom w:val="0"/>
          <w:divBdr>
            <w:top w:val="none" w:sz="0" w:space="0" w:color="auto"/>
            <w:left w:val="none" w:sz="0" w:space="0" w:color="auto"/>
            <w:bottom w:val="none" w:sz="0" w:space="0" w:color="auto"/>
            <w:right w:val="none" w:sz="0" w:space="0" w:color="auto"/>
          </w:divBdr>
        </w:div>
        <w:div w:id="1982542418">
          <w:marLeft w:val="0"/>
          <w:marRight w:val="0"/>
          <w:marTop w:val="0"/>
          <w:marBottom w:val="0"/>
          <w:divBdr>
            <w:top w:val="none" w:sz="0" w:space="0" w:color="auto"/>
            <w:left w:val="none" w:sz="0" w:space="0" w:color="auto"/>
            <w:bottom w:val="none" w:sz="0" w:space="0" w:color="auto"/>
            <w:right w:val="none" w:sz="0" w:space="0" w:color="auto"/>
          </w:divBdr>
        </w:div>
        <w:div w:id="9916655">
          <w:marLeft w:val="0"/>
          <w:marRight w:val="0"/>
          <w:marTop w:val="0"/>
          <w:marBottom w:val="0"/>
          <w:divBdr>
            <w:top w:val="none" w:sz="0" w:space="0" w:color="auto"/>
            <w:left w:val="none" w:sz="0" w:space="0" w:color="auto"/>
            <w:bottom w:val="none" w:sz="0" w:space="0" w:color="auto"/>
            <w:right w:val="none" w:sz="0" w:space="0" w:color="auto"/>
          </w:divBdr>
        </w:div>
        <w:div w:id="2141141394">
          <w:marLeft w:val="0"/>
          <w:marRight w:val="0"/>
          <w:marTop w:val="0"/>
          <w:marBottom w:val="0"/>
          <w:divBdr>
            <w:top w:val="none" w:sz="0" w:space="0" w:color="auto"/>
            <w:left w:val="none" w:sz="0" w:space="0" w:color="auto"/>
            <w:bottom w:val="none" w:sz="0" w:space="0" w:color="auto"/>
            <w:right w:val="none" w:sz="0" w:space="0" w:color="auto"/>
          </w:divBdr>
        </w:div>
        <w:div w:id="1074161666">
          <w:marLeft w:val="0"/>
          <w:marRight w:val="0"/>
          <w:marTop w:val="0"/>
          <w:marBottom w:val="0"/>
          <w:divBdr>
            <w:top w:val="none" w:sz="0" w:space="0" w:color="auto"/>
            <w:left w:val="none" w:sz="0" w:space="0" w:color="auto"/>
            <w:bottom w:val="none" w:sz="0" w:space="0" w:color="auto"/>
            <w:right w:val="none" w:sz="0" w:space="0" w:color="auto"/>
          </w:divBdr>
        </w:div>
        <w:div w:id="890458985">
          <w:marLeft w:val="0"/>
          <w:marRight w:val="0"/>
          <w:marTop w:val="0"/>
          <w:marBottom w:val="0"/>
          <w:divBdr>
            <w:top w:val="none" w:sz="0" w:space="0" w:color="auto"/>
            <w:left w:val="none" w:sz="0" w:space="0" w:color="auto"/>
            <w:bottom w:val="none" w:sz="0" w:space="0" w:color="auto"/>
            <w:right w:val="none" w:sz="0" w:space="0" w:color="auto"/>
          </w:divBdr>
        </w:div>
        <w:div w:id="158233811">
          <w:marLeft w:val="0"/>
          <w:marRight w:val="0"/>
          <w:marTop w:val="0"/>
          <w:marBottom w:val="0"/>
          <w:divBdr>
            <w:top w:val="none" w:sz="0" w:space="0" w:color="auto"/>
            <w:left w:val="none" w:sz="0" w:space="0" w:color="auto"/>
            <w:bottom w:val="none" w:sz="0" w:space="0" w:color="auto"/>
            <w:right w:val="none" w:sz="0" w:space="0" w:color="auto"/>
          </w:divBdr>
        </w:div>
        <w:div w:id="2076511612">
          <w:marLeft w:val="0"/>
          <w:marRight w:val="0"/>
          <w:marTop w:val="0"/>
          <w:marBottom w:val="0"/>
          <w:divBdr>
            <w:top w:val="none" w:sz="0" w:space="0" w:color="auto"/>
            <w:left w:val="none" w:sz="0" w:space="0" w:color="auto"/>
            <w:bottom w:val="none" w:sz="0" w:space="0" w:color="auto"/>
            <w:right w:val="none" w:sz="0" w:space="0" w:color="auto"/>
          </w:divBdr>
        </w:div>
        <w:div w:id="1662656641">
          <w:marLeft w:val="0"/>
          <w:marRight w:val="0"/>
          <w:marTop w:val="0"/>
          <w:marBottom w:val="0"/>
          <w:divBdr>
            <w:top w:val="none" w:sz="0" w:space="0" w:color="auto"/>
            <w:left w:val="none" w:sz="0" w:space="0" w:color="auto"/>
            <w:bottom w:val="none" w:sz="0" w:space="0" w:color="auto"/>
            <w:right w:val="none" w:sz="0" w:space="0" w:color="auto"/>
          </w:divBdr>
        </w:div>
        <w:div w:id="376854776">
          <w:marLeft w:val="0"/>
          <w:marRight w:val="0"/>
          <w:marTop w:val="0"/>
          <w:marBottom w:val="0"/>
          <w:divBdr>
            <w:top w:val="none" w:sz="0" w:space="0" w:color="auto"/>
            <w:left w:val="none" w:sz="0" w:space="0" w:color="auto"/>
            <w:bottom w:val="none" w:sz="0" w:space="0" w:color="auto"/>
            <w:right w:val="none" w:sz="0" w:space="0" w:color="auto"/>
          </w:divBdr>
        </w:div>
        <w:div w:id="914826899">
          <w:marLeft w:val="0"/>
          <w:marRight w:val="0"/>
          <w:marTop w:val="0"/>
          <w:marBottom w:val="0"/>
          <w:divBdr>
            <w:top w:val="none" w:sz="0" w:space="0" w:color="auto"/>
            <w:left w:val="none" w:sz="0" w:space="0" w:color="auto"/>
            <w:bottom w:val="none" w:sz="0" w:space="0" w:color="auto"/>
            <w:right w:val="none" w:sz="0" w:space="0" w:color="auto"/>
          </w:divBdr>
        </w:div>
        <w:div w:id="1679233436">
          <w:marLeft w:val="0"/>
          <w:marRight w:val="0"/>
          <w:marTop w:val="0"/>
          <w:marBottom w:val="0"/>
          <w:divBdr>
            <w:top w:val="none" w:sz="0" w:space="0" w:color="auto"/>
            <w:left w:val="none" w:sz="0" w:space="0" w:color="auto"/>
            <w:bottom w:val="none" w:sz="0" w:space="0" w:color="auto"/>
            <w:right w:val="none" w:sz="0" w:space="0" w:color="auto"/>
          </w:divBdr>
        </w:div>
        <w:div w:id="341708042">
          <w:marLeft w:val="0"/>
          <w:marRight w:val="0"/>
          <w:marTop w:val="0"/>
          <w:marBottom w:val="0"/>
          <w:divBdr>
            <w:top w:val="none" w:sz="0" w:space="0" w:color="auto"/>
            <w:left w:val="none" w:sz="0" w:space="0" w:color="auto"/>
            <w:bottom w:val="none" w:sz="0" w:space="0" w:color="auto"/>
            <w:right w:val="none" w:sz="0" w:space="0" w:color="auto"/>
          </w:divBdr>
        </w:div>
        <w:div w:id="1212111465">
          <w:marLeft w:val="0"/>
          <w:marRight w:val="0"/>
          <w:marTop w:val="0"/>
          <w:marBottom w:val="0"/>
          <w:divBdr>
            <w:top w:val="none" w:sz="0" w:space="0" w:color="auto"/>
            <w:left w:val="none" w:sz="0" w:space="0" w:color="auto"/>
            <w:bottom w:val="none" w:sz="0" w:space="0" w:color="auto"/>
            <w:right w:val="none" w:sz="0" w:space="0" w:color="auto"/>
          </w:divBdr>
        </w:div>
        <w:div w:id="377054148">
          <w:marLeft w:val="0"/>
          <w:marRight w:val="0"/>
          <w:marTop w:val="0"/>
          <w:marBottom w:val="0"/>
          <w:divBdr>
            <w:top w:val="none" w:sz="0" w:space="0" w:color="auto"/>
            <w:left w:val="none" w:sz="0" w:space="0" w:color="auto"/>
            <w:bottom w:val="none" w:sz="0" w:space="0" w:color="auto"/>
            <w:right w:val="none" w:sz="0" w:space="0" w:color="auto"/>
          </w:divBdr>
        </w:div>
        <w:div w:id="152260905">
          <w:marLeft w:val="0"/>
          <w:marRight w:val="0"/>
          <w:marTop w:val="0"/>
          <w:marBottom w:val="0"/>
          <w:divBdr>
            <w:top w:val="none" w:sz="0" w:space="0" w:color="auto"/>
            <w:left w:val="none" w:sz="0" w:space="0" w:color="auto"/>
            <w:bottom w:val="none" w:sz="0" w:space="0" w:color="auto"/>
            <w:right w:val="none" w:sz="0" w:space="0" w:color="auto"/>
          </w:divBdr>
        </w:div>
        <w:div w:id="531579262">
          <w:marLeft w:val="0"/>
          <w:marRight w:val="0"/>
          <w:marTop w:val="0"/>
          <w:marBottom w:val="0"/>
          <w:divBdr>
            <w:top w:val="none" w:sz="0" w:space="0" w:color="auto"/>
            <w:left w:val="none" w:sz="0" w:space="0" w:color="auto"/>
            <w:bottom w:val="none" w:sz="0" w:space="0" w:color="auto"/>
            <w:right w:val="none" w:sz="0" w:space="0" w:color="auto"/>
          </w:divBdr>
        </w:div>
        <w:div w:id="744230393">
          <w:marLeft w:val="0"/>
          <w:marRight w:val="0"/>
          <w:marTop w:val="0"/>
          <w:marBottom w:val="0"/>
          <w:divBdr>
            <w:top w:val="none" w:sz="0" w:space="0" w:color="auto"/>
            <w:left w:val="none" w:sz="0" w:space="0" w:color="auto"/>
            <w:bottom w:val="none" w:sz="0" w:space="0" w:color="auto"/>
            <w:right w:val="none" w:sz="0" w:space="0" w:color="auto"/>
          </w:divBdr>
        </w:div>
        <w:div w:id="270165032">
          <w:marLeft w:val="0"/>
          <w:marRight w:val="0"/>
          <w:marTop w:val="0"/>
          <w:marBottom w:val="0"/>
          <w:divBdr>
            <w:top w:val="none" w:sz="0" w:space="0" w:color="auto"/>
            <w:left w:val="none" w:sz="0" w:space="0" w:color="auto"/>
            <w:bottom w:val="none" w:sz="0" w:space="0" w:color="auto"/>
            <w:right w:val="none" w:sz="0" w:space="0" w:color="auto"/>
          </w:divBdr>
        </w:div>
        <w:div w:id="1727678999">
          <w:marLeft w:val="0"/>
          <w:marRight w:val="0"/>
          <w:marTop w:val="0"/>
          <w:marBottom w:val="0"/>
          <w:divBdr>
            <w:top w:val="none" w:sz="0" w:space="0" w:color="auto"/>
            <w:left w:val="none" w:sz="0" w:space="0" w:color="auto"/>
            <w:bottom w:val="none" w:sz="0" w:space="0" w:color="auto"/>
            <w:right w:val="none" w:sz="0" w:space="0" w:color="auto"/>
          </w:divBdr>
        </w:div>
        <w:div w:id="1625429480">
          <w:marLeft w:val="0"/>
          <w:marRight w:val="0"/>
          <w:marTop w:val="0"/>
          <w:marBottom w:val="0"/>
          <w:divBdr>
            <w:top w:val="none" w:sz="0" w:space="0" w:color="auto"/>
            <w:left w:val="none" w:sz="0" w:space="0" w:color="auto"/>
            <w:bottom w:val="none" w:sz="0" w:space="0" w:color="auto"/>
            <w:right w:val="none" w:sz="0" w:space="0" w:color="auto"/>
          </w:divBdr>
        </w:div>
        <w:div w:id="89279788">
          <w:marLeft w:val="0"/>
          <w:marRight w:val="0"/>
          <w:marTop w:val="0"/>
          <w:marBottom w:val="0"/>
          <w:divBdr>
            <w:top w:val="none" w:sz="0" w:space="0" w:color="auto"/>
            <w:left w:val="none" w:sz="0" w:space="0" w:color="auto"/>
            <w:bottom w:val="none" w:sz="0" w:space="0" w:color="auto"/>
            <w:right w:val="none" w:sz="0" w:space="0" w:color="auto"/>
          </w:divBdr>
        </w:div>
        <w:div w:id="878475305">
          <w:marLeft w:val="0"/>
          <w:marRight w:val="0"/>
          <w:marTop w:val="0"/>
          <w:marBottom w:val="0"/>
          <w:divBdr>
            <w:top w:val="none" w:sz="0" w:space="0" w:color="auto"/>
            <w:left w:val="none" w:sz="0" w:space="0" w:color="auto"/>
            <w:bottom w:val="none" w:sz="0" w:space="0" w:color="auto"/>
            <w:right w:val="none" w:sz="0" w:space="0" w:color="auto"/>
          </w:divBdr>
        </w:div>
        <w:div w:id="2036150546">
          <w:marLeft w:val="0"/>
          <w:marRight w:val="0"/>
          <w:marTop w:val="0"/>
          <w:marBottom w:val="0"/>
          <w:divBdr>
            <w:top w:val="none" w:sz="0" w:space="0" w:color="auto"/>
            <w:left w:val="none" w:sz="0" w:space="0" w:color="auto"/>
            <w:bottom w:val="none" w:sz="0" w:space="0" w:color="auto"/>
            <w:right w:val="none" w:sz="0" w:space="0" w:color="auto"/>
          </w:divBdr>
        </w:div>
        <w:div w:id="290476540">
          <w:marLeft w:val="0"/>
          <w:marRight w:val="0"/>
          <w:marTop w:val="0"/>
          <w:marBottom w:val="0"/>
          <w:divBdr>
            <w:top w:val="none" w:sz="0" w:space="0" w:color="auto"/>
            <w:left w:val="none" w:sz="0" w:space="0" w:color="auto"/>
            <w:bottom w:val="none" w:sz="0" w:space="0" w:color="auto"/>
            <w:right w:val="none" w:sz="0" w:space="0" w:color="auto"/>
          </w:divBdr>
        </w:div>
        <w:div w:id="1604610186">
          <w:marLeft w:val="0"/>
          <w:marRight w:val="0"/>
          <w:marTop w:val="0"/>
          <w:marBottom w:val="0"/>
          <w:divBdr>
            <w:top w:val="none" w:sz="0" w:space="0" w:color="auto"/>
            <w:left w:val="none" w:sz="0" w:space="0" w:color="auto"/>
            <w:bottom w:val="none" w:sz="0" w:space="0" w:color="auto"/>
            <w:right w:val="none" w:sz="0" w:space="0" w:color="auto"/>
          </w:divBdr>
        </w:div>
        <w:div w:id="327176168">
          <w:marLeft w:val="0"/>
          <w:marRight w:val="0"/>
          <w:marTop w:val="0"/>
          <w:marBottom w:val="0"/>
          <w:divBdr>
            <w:top w:val="none" w:sz="0" w:space="0" w:color="auto"/>
            <w:left w:val="none" w:sz="0" w:space="0" w:color="auto"/>
            <w:bottom w:val="none" w:sz="0" w:space="0" w:color="auto"/>
            <w:right w:val="none" w:sz="0" w:space="0" w:color="auto"/>
          </w:divBdr>
        </w:div>
        <w:div w:id="588733974">
          <w:marLeft w:val="0"/>
          <w:marRight w:val="0"/>
          <w:marTop w:val="0"/>
          <w:marBottom w:val="0"/>
          <w:divBdr>
            <w:top w:val="none" w:sz="0" w:space="0" w:color="auto"/>
            <w:left w:val="none" w:sz="0" w:space="0" w:color="auto"/>
            <w:bottom w:val="none" w:sz="0" w:space="0" w:color="auto"/>
            <w:right w:val="none" w:sz="0" w:space="0" w:color="auto"/>
          </w:divBdr>
        </w:div>
        <w:div w:id="500462635">
          <w:marLeft w:val="0"/>
          <w:marRight w:val="0"/>
          <w:marTop w:val="0"/>
          <w:marBottom w:val="0"/>
          <w:divBdr>
            <w:top w:val="none" w:sz="0" w:space="0" w:color="auto"/>
            <w:left w:val="none" w:sz="0" w:space="0" w:color="auto"/>
            <w:bottom w:val="none" w:sz="0" w:space="0" w:color="auto"/>
            <w:right w:val="none" w:sz="0" w:space="0" w:color="auto"/>
          </w:divBdr>
        </w:div>
        <w:div w:id="1306619423">
          <w:marLeft w:val="0"/>
          <w:marRight w:val="0"/>
          <w:marTop w:val="0"/>
          <w:marBottom w:val="0"/>
          <w:divBdr>
            <w:top w:val="none" w:sz="0" w:space="0" w:color="auto"/>
            <w:left w:val="none" w:sz="0" w:space="0" w:color="auto"/>
            <w:bottom w:val="none" w:sz="0" w:space="0" w:color="auto"/>
            <w:right w:val="none" w:sz="0" w:space="0" w:color="auto"/>
          </w:divBdr>
        </w:div>
        <w:div w:id="1426995672">
          <w:marLeft w:val="0"/>
          <w:marRight w:val="0"/>
          <w:marTop w:val="0"/>
          <w:marBottom w:val="0"/>
          <w:divBdr>
            <w:top w:val="none" w:sz="0" w:space="0" w:color="auto"/>
            <w:left w:val="none" w:sz="0" w:space="0" w:color="auto"/>
            <w:bottom w:val="none" w:sz="0" w:space="0" w:color="auto"/>
            <w:right w:val="none" w:sz="0" w:space="0" w:color="auto"/>
          </w:divBdr>
        </w:div>
        <w:div w:id="461189281">
          <w:marLeft w:val="0"/>
          <w:marRight w:val="0"/>
          <w:marTop w:val="0"/>
          <w:marBottom w:val="0"/>
          <w:divBdr>
            <w:top w:val="none" w:sz="0" w:space="0" w:color="auto"/>
            <w:left w:val="none" w:sz="0" w:space="0" w:color="auto"/>
            <w:bottom w:val="none" w:sz="0" w:space="0" w:color="auto"/>
            <w:right w:val="none" w:sz="0" w:space="0" w:color="auto"/>
          </w:divBdr>
        </w:div>
        <w:div w:id="591821367">
          <w:marLeft w:val="0"/>
          <w:marRight w:val="0"/>
          <w:marTop w:val="0"/>
          <w:marBottom w:val="0"/>
          <w:divBdr>
            <w:top w:val="none" w:sz="0" w:space="0" w:color="auto"/>
            <w:left w:val="none" w:sz="0" w:space="0" w:color="auto"/>
            <w:bottom w:val="none" w:sz="0" w:space="0" w:color="auto"/>
            <w:right w:val="none" w:sz="0" w:space="0" w:color="auto"/>
          </w:divBdr>
        </w:div>
        <w:div w:id="896478862">
          <w:marLeft w:val="0"/>
          <w:marRight w:val="0"/>
          <w:marTop w:val="0"/>
          <w:marBottom w:val="0"/>
          <w:divBdr>
            <w:top w:val="none" w:sz="0" w:space="0" w:color="auto"/>
            <w:left w:val="none" w:sz="0" w:space="0" w:color="auto"/>
            <w:bottom w:val="none" w:sz="0" w:space="0" w:color="auto"/>
            <w:right w:val="none" w:sz="0" w:space="0" w:color="auto"/>
          </w:divBdr>
        </w:div>
        <w:div w:id="571160661">
          <w:marLeft w:val="0"/>
          <w:marRight w:val="0"/>
          <w:marTop w:val="0"/>
          <w:marBottom w:val="0"/>
          <w:divBdr>
            <w:top w:val="none" w:sz="0" w:space="0" w:color="auto"/>
            <w:left w:val="none" w:sz="0" w:space="0" w:color="auto"/>
            <w:bottom w:val="none" w:sz="0" w:space="0" w:color="auto"/>
            <w:right w:val="none" w:sz="0" w:space="0" w:color="auto"/>
          </w:divBdr>
        </w:div>
        <w:div w:id="626205849">
          <w:marLeft w:val="0"/>
          <w:marRight w:val="0"/>
          <w:marTop w:val="0"/>
          <w:marBottom w:val="0"/>
          <w:divBdr>
            <w:top w:val="none" w:sz="0" w:space="0" w:color="auto"/>
            <w:left w:val="none" w:sz="0" w:space="0" w:color="auto"/>
            <w:bottom w:val="none" w:sz="0" w:space="0" w:color="auto"/>
            <w:right w:val="none" w:sz="0" w:space="0" w:color="auto"/>
          </w:divBdr>
        </w:div>
        <w:div w:id="639774259">
          <w:marLeft w:val="0"/>
          <w:marRight w:val="0"/>
          <w:marTop w:val="0"/>
          <w:marBottom w:val="0"/>
          <w:divBdr>
            <w:top w:val="none" w:sz="0" w:space="0" w:color="auto"/>
            <w:left w:val="none" w:sz="0" w:space="0" w:color="auto"/>
            <w:bottom w:val="none" w:sz="0" w:space="0" w:color="auto"/>
            <w:right w:val="none" w:sz="0" w:space="0" w:color="auto"/>
          </w:divBdr>
        </w:div>
        <w:div w:id="2038113295">
          <w:marLeft w:val="0"/>
          <w:marRight w:val="0"/>
          <w:marTop w:val="0"/>
          <w:marBottom w:val="0"/>
          <w:divBdr>
            <w:top w:val="none" w:sz="0" w:space="0" w:color="auto"/>
            <w:left w:val="none" w:sz="0" w:space="0" w:color="auto"/>
            <w:bottom w:val="none" w:sz="0" w:space="0" w:color="auto"/>
            <w:right w:val="none" w:sz="0" w:space="0" w:color="auto"/>
          </w:divBdr>
        </w:div>
        <w:div w:id="1557356576">
          <w:marLeft w:val="0"/>
          <w:marRight w:val="0"/>
          <w:marTop w:val="0"/>
          <w:marBottom w:val="0"/>
          <w:divBdr>
            <w:top w:val="none" w:sz="0" w:space="0" w:color="auto"/>
            <w:left w:val="none" w:sz="0" w:space="0" w:color="auto"/>
            <w:bottom w:val="none" w:sz="0" w:space="0" w:color="auto"/>
            <w:right w:val="none" w:sz="0" w:space="0" w:color="auto"/>
          </w:divBdr>
        </w:div>
        <w:div w:id="1580292563">
          <w:marLeft w:val="0"/>
          <w:marRight w:val="0"/>
          <w:marTop w:val="0"/>
          <w:marBottom w:val="0"/>
          <w:divBdr>
            <w:top w:val="none" w:sz="0" w:space="0" w:color="auto"/>
            <w:left w:val="none" w:sz="0" w:space="0" w:color="auto"/>
            <w:bottom w:val="none" w:sz="0" w:space="0" w:color="auto"/>
            <w:right w:val="none" w:sz="0" w:space="0" w:color="auto"/>
          </w:divBdr>
        </w:div>
        <w:div w:id="534857001">
          <w:marLeft w:val="0"/>
          <w:marRight w:val="0"/>
          <w:marTop w:val="0"/>
          <w:marBottom w:val="0"/>
          <w:divBdr>
            <w:top w:val="none" w:sz="0" w:space="0" w:color="auto"/>
            <w:left w:val="none" w:sz="0" w:space="0" w:color="auto"/>
            <w:bottom w:val="none" w:sz="0" w:space="0" w:color="auto"/>
            <w:right w:val="none" w:sz="0" w:space="0" w:color="auto"/>
          </w:divBdr>
        </w:div>
        <w:div w:id="1538279352">
          <w:marLeft w:val="0"/>
          <w:marRight w:val="0"/>
          <w:marTop w:val="0"/>
          <w:marBottom w:val="0"/>
          <w:divBdr>
            <w:top w:val="none" w:sz="0" w:space="0" w:color="auto"/>
            <w:left w:val="none" w:sz="0" w:space="0" w:color="auto"/>
            <w:bottom w:val="none" w:sz="0" w:space="0" w:color="auto"/>
            <w:right w:val="none" w:sz="0" w:space="0" w:color="auto"/>
          </w:divBdr>
        </w:div>
        <w:div w:id="2091543100">
          <w:marLeft w:val="0"/>
          <w:marRight w:val="0"/>
          <w:marTop w:val="0"/>
          <w:marBottom w:val="0"/>
          <w:divBdr>
            <w:top w:val="none" w:sz="0" w:space="0" w:color="auto"/>
            <w:left w:val="none" w:sz="0" w:space="0" w:color="auto"/>
            <w:bottom w:val="none" w:sz="0" w:space="0" w:color="auto"/>
            <w:right w:val="none" w:sz="0" w:space="0" w:color="auto"/>
          </w:divBdr>
        </w:div>
        <w:div w:id="594482115">
          <w:marLeft w:val="0"/>
          <w:marRight w:val="0"/>
          <w:marTop w:val="0"/>
          <w:marBottom w:val="0"/>
          <w:divBdr>
            <w:top w:val="none" w:sz="0" w:space="0" w:color="auto"/>
            <w:left w:val="none" w:sz="0" w:space="0" w:color="auto"/>
            <w:bottom w:val="none" w:sz="0" w:space="0" w:color="auto"/>
            <w:right w:val="none" w:sz="0" w:space="0" w:color="auto"/>
          </w:divBdr>
        </w:div>
        <w:div w:id="642466991">
          <w:marLeft w:val="0"/>
          <w:marRight w:val="0"/>
          <w:marTop w:val="0"/>
          <w:marBottom w:val="0"/>
          <w:divBdr>
            <w:top w:val="none" w:sz="0" w:space="0" w:color="auto"/>
            <w:left w:val="none" w:sz="0" w:space="0" w:color="auto"/>
            <w:bottom w:val="none" w:sz="0" w:space="0" w:color="auto"/>
            <w:right w:val="none" w:sz="0" w:space="0" w:color="auto"/>
          </w:divBdr>
        </w:div>
        <w:div w:id="253511443">
          <w:marLeft w:val="0"/>
          <w:marRight w:val="0"/>
          <w:marTop w:val="0"/>
          <w:marBottom w:val="0"/>
          <w:divBdr>
            <w:top w:val="none" w:sz="0" w:space="0" w:color="auto"/>
            <w:left w:val="none" w:sz="0" w:space="0" w:color="auto"/>
            <w:bottom w:val="none" w:sz="0" w:space="0" w:color="auto"/>
            <w:right w:val="none" w:sz="0" w:space="0" w:color="auto"/>
          </w:divBdr>
        </w:div>
        <w:div w:id="832453014">
          <w:marLeft w:val="0"/>
          <w:marRight w:val="0"/>
          <w:marTop w:val="0"/>
          <w:marBottom w:val="0"/>
          <w:divBdr>
            <w:top w:val="none" w:sz="0" w:space="0" w:color="auto"/>
            <w:left w:val="none" w:sz="0" w:space="0" w:color="auto"/>
            <w:bottom w:val="none" w:sz="0" w:space="0" w:color="auto"/>
            <w:right w:val="none" w:sz="0" w:space="0" w:color="auto"/>
          </w:divBdr>
        </w:div>
        <w:div w:id="1112281753">
          <w:marLeft w:val="0"/>
          <w:marRight w:val="0"/>
          <w:marTop w:val="0"/>
          <w:marBottom w:val="0"/>
          <w:divBdr>
            <w:top w:val="none" w:sz="0" w:space="0" w:color="auto"/>
            <w:left w:val="none" w:sz="0" w:space="0" w:color="auto"/>
            <w:bottom w:val="none" w:sz="0" w:space="0" w:color="auto"/>
            <w:right w:val="none" w:sz="0" w:space="0" w:color="auto"/>
          </w:divBdr>
        </w:div>
        <w:div w:id="326787338">
          <w:marLeft w:val="0"/>
          <w:marRight w:val="0"/>
          <w:marTop w:val="0"/>
          <w:marBottom w:val="0"/>
          <w:divBdr>
            <w:top w:val="none" w:sz="0" w:space="0" w:color="auto"/>
            <w:left w:val="none" w:sz="0" w:space="0" w:color="auto"/>
            <w:bottom w:val="none" w:sz="0" w:space="0" w:color="auto"/>
            <w:right w:val="none" w:sz="0" w:space="0" w:color="auto"/>
          </w:divBdr>
        </w:div>
        <w:div w:id="1810855440">
          <w:marLeft w:val="0"/>
          <w:marRight w:val="0"/>
          <w:marTop w:val="0"/>
          <w:marBottom w:val="0"/>
          <w:divBdr>
            <w:top w:val="none" w:sz="0" w:space="0" w:color="auto"/>
            <w:left w:val="none" w:sz="0" w:space="0" w:color="auto"/>
            <w:bottom w:val="none" w:sz="0" w:space="0" w:color="auto"/>
            <w:right w:val="none" w:sz="0" w:space="0" w:color="auto"/>
          </w:divBdr>
        </w:div>
        <w:div w:id="1984113888">
          <w:marLeft w:val="0"/>
          <w:marRight w:val="0"/>
          <w:marTop w:val="0"/>
          <w:marBottom w:val="0"/>
          <w:divBdr>
            <w:top w:val="none" w:sz="0" w:space="0" w:color="auto"/>
            <w:left w:val="none" w:sz="0" w:space="0" w:color="auto"/>
            <w:bottom w:val="none" w:sz="0" w:space="0" w:color="auto"/>
            <w:right w:val="none" w:sz="0" w:space="0" w:color="auto"/>
          </w:divBdr>
        </w:div>
        <w:div w:id="700594235">
          <w:marLeft w:val="0"/>
          <w:marRight w:val="0"/>
          <w:marTop w:val="0"/>
          <w:marBottom w:val="0"/>
          <w:divBdr>
            <w:top w:val="none" w:sz="0" w:space="0" w:color="auto"/>
            <w:left w:val="none" w:sz="0" w:space="0" w:color="auto"/>
            <w:bottom w:val="none" w:sz="0" w:space="0" w:color="auto"/>
            <w:right w:val="none" w:sz="0" w:space="0" w:color="auto"/>
          </w:divBdr>
        </w:div>
        <w:div w:id="1476219578">
          <w:marLeft w:val="0"/>
          <w:marRight w:val="0"/>
          <w:marTop w:val="0"/>
          <w:marBottom w:val="0"/>
          <w:divBdr>
            <w:top w:val="none" w:sz="0" w:space="0" w:color="auto"/>
            <w:left w:val="none" w:sz="0" w:space="0" w:color="auto"/>
            <w:bottom w:val="none" w:sz="0" w:space="0" w:color="auto"/>
            <w:right w:val="none" w:sz="0" w:space="0" w:color="auto"/>
          </w:divBdr>
        </w:div>
        <w:div w:id="1352686428">
          <w:marLeft w:val="0"/>
          <w:marRight w:val="0"/>
          <w:marTop w:val="0"/>
          <w:marBottom w:val="0"/>
          <w:divBdr>
            <w:top w:val="none" w:sz="0" w:space="0" w:color="auto"/>
            <w:left w:val="none" w:sz="0" w:space="0" w:color="auto"/>
            <w:bottom w:val="none" w:sz="0" w:space="0" w:color="auto"/>
            <w:right w:val="none" w:sz="0" w:space="0" w:color="auto"/>
          </w:divBdr>
        </w:div>
        <w:div w:id="234820812">
          <w:marLeft w:val="0"/>
          <w:marRight w:val="0"/>
          <w:marTop w:val="0"/>
          <w:marBottom w:val="0"/>
          <w:divBdr>
            <w:top w:val="none" w:sz="0" w:space="0" w:color="auto"/>
            <w:left w:val="none" w:sz="0" w:space="0" w:color="auto"/>
            <w:bottom w:val="none" w:sz="0" w:space="0" w:color="auto"/>
            <w:right w:val="none" w:sz="0" w:space="0" w:color="auto"/>
          </w:divBdr>
        </w:div>
        <w:div w:id="1833989525">
          <w:marLeft w:val="0"/>
          <w:marRight w:val="0"/>
          <w:marTop w:val="0"/>
          <w:marBottom w:val="0"/>
          <w:divBdr>
            <w:top w:val="none" w:sz="0" w:space="0" w:color="auto"/>
            <w:left w:val="none" w:sz="0" w:space="0" w:color="auto"/>
            <w:bottom w:val="none" w:sz="0" w:space="0" w:color="auto"/>
            <w:right w:val="none" w:sz="0" w:space="0" w:color="auto"/>
          </w:divBdr>
        </w:div>
        <w:div w:id="144980184">
          <w:marLeft w:val="0"/>
          <w:marRight w:val="0"/>
          <w:marTop w:val="0"/>
          <w:marBottom w:val="0"/>
          <w:divBdr>
            <w:top w:val="none" w:sz="0" w:space="0" w:color="auto"/>
            <w:left w:val="none" w:sz="0" w:space="0" w:color="auto"/>
            <w:bottom w:val="none" w:sz="0" w:space="0" w:color="auto"/>
            <w:right w:val="none" w:sz="0" w:space="0" w:color="auto"/>
          </w:divBdr>
        </w:div>
        <w:div w:id="1619332510">
          <w:marLeft w:val="0"/>
          <w:marRight w:val="0"/>
          <w:marTop w:val="0"/>
          <w:marBottom w:val="0"/>
          <w:divBdr>
            <w:top w:val="none" w:sz="0" w:space="0" w:color="auto"/>
            <w:left w:val="none" w:sz="0" w:space="0" w:color="auto"/>
            <w:bottom w:val="none" w:sz="0" w:space="0" w:color="auto"/>
            <w:right w:val="none" w:sz="0" w:space="0" w:color="auto"/>
          </w:divBdr>
        </w:div>
        <w:div w:id="2033338281">
          <w:marLeft w:val="0"/>
          <w:marRight w:val="0"/>
          <w:marTop w:val="0"/>
          <w:marBottom w:val="0"/>
          <w:divBdr>
            <w:top w:val="none" w:sz="0" w:space="0" w:color="auto"/>
            <w:left w:val="none" w:sz="0" w:space="0" w:color="auto"/>
            <w:bottom w:val="none" w:sz="0" w:space="0" w:color="auto"/>
            <w:right w:val="none" w:sz="0" w:space="0" w:color="auto"/>
          </w:divBdr>
        </w:div>
        <w:div w:id="1241403940">
          <w:marLeft w:val="0"/>
          <w:marRight w:val="0"/>
          <w:marTop w:val="0"/>
          <w:marBottom w:val="0"/>
          <w:divBdr>
            <w:top w:val="none" w:sz="0" w:space="0" w:color="auto"/>
            <w:left w:val="none" w:sz="0" w:space="0" w:color="auto"/>
            <w:bottom w:val="none" w:sz="0" w:space="0" w:color="auto"/>
            <w:right w:val="none" w:sz="0" w:space="0" w:color="auto"/>
          </w:divBdr>
        </w:div>
        <w:div w:id="1099058566">
          <w:marLeft w:val="0"/>
          <w:marRight w:val="0"/>
          <w:marTop w:val="0"/>
          <w:marBottom w:val="0"/>
          <w:divBdr>
            <w:top w:val="none" w:sz="0" w:space="0" w:color="auto"/>
            <w:left w:val="none" w:sz="0" w:space="0" w:color="auto"/>
            <w:bottom w:val="none" w:sz="0" w:space="0" w:color="auto"/>
            <w:right w:val="none" w:sz="0" w:space="0" w:color="auto"/>
          </w:divBdr>
        </w:div>
        <w:div w:id="975261363">
          <w:marLeft w:val="0"/>
          <w:marRight w:val="0"/>
          <w:marTop w:val="0"/>
          <w:marBottom w:val="0"/>
          <w:divBdr>
            <w:top w:val="none" w:sz="0" w:space="0" w:color="auto"/>
            <w:left w:val="none" w:sz="0" w:space="0" w:color="auto"/>
            <w:bottom w:val="none" w:sz="0" w:space="0" w:color="auto"/>
            <w:right w:val="none" w:sz="0" w:space="0" w:color="auto"/>
          </w:divBdr>
        </w:div>
        <w:div w:id="1390152488">
          <w:marLeft w:val="0"/>
          <w:marRight w:val="0"/>
          <w:marTop w:val="0"/>
          <w:marBottom w:val="0"/>
          <w:divBdr>
            <w:top w:val="none" w:sz="0" w:space="0" w:color="auto"/>
            <w:left w:val="none" w:sz="0" w:space="0" w:color="auto"/>
            <w:bottom w:val="none" w:sz="0" w:space="0" w:color="auto"/>
            <w:right w:val="none" w:sz="0" w:space="0" w:color="auto"/>
          </w:divBdr>
        </w:div>
        <w:div w:id="167064072">
          <w:marLeft w:val="0"/>
          <w:marRight w:val="0"/>
          <w:marTop w:val="0"/>
          <w:marBottom w:val="0"/>
          <w:divBdr>
            <w:top w:val="none" w:sz="0" w:space="0" w:color="auto"/>
            <w:left w:val="none" w:sz="0" w:space="0" w:color="auto"/>
            <w:bottom w:val="none" w:sz="0" w:space="0" w:color="auto"/>
            <w:right w:val="none" w:sz="0" w:space="0" w:color="auto"/>
          </w:divBdr>
        </w:div>
        <w:div w:id="1707217321">
          <w:marLeft w:val="0"/>
          <w:marRight w:val="0"/>
          <w:marTop w:val="0"/>
          <w:marBottom w:val="0"/>
          <w:divBdr>
            <w:top w:val="none" w:sz="0" w:space="0" w:color="auto"/>
            <w:left w:val="none" w:sz="0" w:space="0" w:color="auto"/>
            <w:bottom w:val="none" w:sz="0" w:space="0" w:color="auto"/>
            <w:right w:val="none" w:sz="0" w:space="0" w:color="auto"/>
          </w:divBdr>
        </w:div>
        <w:div w:id="122311824">
          <w:marLeft w:val="0"/>
          <w:marRight w:val="0"/>
          <w:marTop w:val="0"/>
          <w:marBottom w:val="0"/>
          <w:divBdr>
            <w:top w:val="none" w:sz="0" w:space="0" w:color="auto"/>
            <w:left w:val="none" w:sz="0" w:space="0" w:color="auto"/>
            <w:bottom w:val="none" w:sz="0" w:space="0" w:color="auto"/>
            <w:right w:val="none" w:sz="0" w:space="0" w:color="auto"/>
          </w:divBdr>
        </w:div>
        <w:div w:id="981155119">
          <w:marLeft w:val="0"/>
          <w:marRight w:val="0"/>
          <w:marTop w:val="0"/>
          <w:marBottom w:val="0"/>
          <w:divBdr>
            <w:top w:val="none" w:sz="0" w:space="0" w:color="auto"/>
            <w:left w:val="none" w:sz="0" w:space="0" w:color="auto"/>
            <w:bottom w:val="none" w:sz="0" w:space="0" w:color="auto"/>
            <w:right w:val="none" w:sz="0" w:space="0" w:color="auto"/>
          </w:divBdr>
        </w:div>
        <w:div w:id="1066496480">
          <w:marLeft w:val="0"/>
          <w:marRight w:val="0"/>
          <w:marTop w:val="0"/>
          <w:marBottom w:val="0"/>
          <w:divBdr>
            <w:top w:val="none" w:sz="0" w:space="0" w:color="auto"/>
            <w:left w:val="none" w:sz="0" w:space="0" w:color="auto"/>
            <w:bottom w:val="none" w:sz="0" w:space="0" w:color="auto"/>
            <w:right w:val="none" w:sz="0" w:space="0" w:color="auto"/>
          </w:divBdr>
        </w:div>
        <w:div w:id="1401706937">
          <w:marLeft w:val="0"/>
          <w:marRight w:val="0"/>
          <w:marTop w:val="0"/>
          <w:marBottom w:val="0"/>
          <w:divBdr>
            <w:top w:val="none" w:sz="0" w:space="0" w:color="auto"/>
            <w:left w:val="none" w:sz="0" w:space="0" w:color="auto"/>
            <w:bottom w:val="none" w:sz="0" w:space="0" w:color="auto"/>
            <w:right w:val="none" w:sz="0" w:space="0" w:color="auto"/>
          </w:divBdr>
        </w:div>
        <w:div w:id="908467792">
          <w:marLeft w:val="0"/>
          <w:marRight w:val="0"/>
          <w:marTop w:val="0"/>
          <w:marBottom w:val="0"/>
          <w:divBdr>
            <w:top w:val="none" w:sz="0" w:space="0" w:color="auto"/>
            <w:left w:val="none" w:sz="0" w:space="0" w:color="auto"/>
            <w:bottom w:val="none" w:sz="0" w:space="0" w:color="auto"/>
            <w:right w:val="none" w:sz="0" w:space="0" w:color="auto"/>
          </w:divBdr>
        </w:div>
        <w:div w:id="1722093166">
          <w:marLeft w:val="0"/>
          <w:marRight w:val="0"/>
          <w:marTop w:val="0"/>
          <w:marBottom w:val="0"/>
          <w:divBdr>
            <w:top w:val="none" w:sz="0" w:space="0" w:color="auto"/>
            <w:left w:val="none" w:sz="0" w:space="0" w:color="auto"/>
            <w:bottom w:val="none" w:sz="0" w:space="0" w:color="auto"/>
            <w:right w:val="none" w:sz="0" w:space="0" w:color="auto"/>
          </w:divBdr>
        </w:div>
        <w:div w:id="795953812">
          <w:marLeft w:val="0"/>
          <w:marRight w:val="0"/>
          <w:marTop w:val="0"/>
          <w:marBottom w:val="0"/>
          <w:divBdr>
            <w:top w:val="none" w:sz="0" w:space="0" w:color="auto"/>
            <w:left w:val="none" w:sz="0" w:space="0" w:color="auto"/>
            <w:bottom w:val="none" w:sz="0" w:space="0" w:color="auto"/>
            <w:right w:val="none" w:sz="0" w:space="0" w:color="auto"/>
          </w:divBdr>
        </w:div>
        <w:div w:id="958150954">
          <w:marLeft w:val="0"/>
          <w:marRight w:val="0"/>
          <w:marTop w:val="0"/>
          <w:marBottom w:val="0"/>
          <w:divBdr>
            <w:top w:val="none" w:sz="0" w:space="0" w:color="auto"/>
            <w:left w:val="none" w:sz="0" w:space="0" w:color="auto"/>
            <w:bottom w:val="none" w:sz="0" w:space="0" w:color="auto"/>
            <w:right w:val="none" w:sz="0" w:space="0" w:color="auto"/>
          </w:divBdr>
        </w:div>
        <w:div w:id="361058482">
          <w:marLeft w:val="0"/>
          <w:marRight w:val="0"/>
          <w:marTop w:val="0"/>
          <w:marBottom w:val="0"/>
          <w:divBdr>
            <w:top w:val="none" w:sz="0" w:space="0" w:color="auto"/>
            <w:left w:val="none" w:sz="0" w:space="0" w:color="auto"/>
            <w:bottom w:val="none" w:sz="0" w:space="0" w:color="auto"/>
            <w:right w:val="none" w:sz="0" w:space="0" w:color="auto"/>
          </w:divBdr>
        </w:div>
        <w:div w:id="1271157634">
          <w:marLeft w:val="0"/>
          <w:marRight w:val="0"/>
          <w:marTop w:val="0"/>
          <w:marBottom w:val="0"/>
          <w:divBdr>
            <w:top w:val="none" w:sz="0" w:space="0" w:color="auto"/>
            <w:left w:val="none" w:sz="0" w:space="0" w:color="auto"/>
            <w:bottom w:val="none" w:sz="0" w:space="0" w:color="auto"/>
            <w:right w:val="none" w:sz="0" w:space="0" w:color="auto"/>
          </w:divBdr>
        </w:div>
        <w:div w:id="948437255">
          <w:marLeft w:val="0"/>
          <w:marRight w:val="0"/>
          <w:marTop w:val="0"/>
          <w:marBottom w:val="0"/>
          <w:divBdr>
            <w:top w:val="none" w:sz="0" w:space="0" w:color="auto"/>
            <w:left w:val="none" w:sz="0" w:space="0" w:color="auto"/>
            <w:bottom w:val="none" w:sz="0" w:space="0" w:color="auto"/>
            <w:right w:val="none" w:sz="0" w:space="0" w:color="auto"/>
          </w:divBdr>
        </w:div>
        <w:div w:id="1624071771">
          <w:marLeft w:val="0"/>
          <w:marRight w:val="0"/>
          <w:marTop w:val="0"/>
          <w:marBottom w:val="0"/>
          <w:divBdr>
            <w:top w:val="none" w:sz="0" w:space="0" w:color="auto"/>
            <w:left w:val="none" w:sz="0" w:space="0" w:color="auto"/>
            <w:bottom w:val="none" w:sz="0" w:space="0" w:color="auto"/>
            <w:right w:val="none" w:sz="0" w:space="0" w:color="auto"/>
          </w:divBdr>
        </w:div>
        <w:div w:id="1747649070">
          <w:marLeft w:val="0"/>
          <w:marRight w:val="0"/>
          <w:marTop w:val="0"/>
          <w:marBottom w:val="0"/>
          <w:divBdr>
            <w:top w:val="none" w:sz="0" w:space="0" w:color="auto"/>
            <w:left w:val="none" w:sz="0" w:space="0" w:color="auto"/>
            <w:bottom w:val="none" w:sz="0" w:space="0" w:color="auto"/>
            <w:right w:val="none" w:sz="0" w:space="0" w:color="auto"/>
          </w:divBdr>
        </w:div>
        <w:div w:id="973101174">
          <w:marLeft w:val="0"/>
          <w:marRight w:val="0"/>
          <w:marTop w:val="0"/>
          <w:marBottom w:val="0"/>
          <w:divBdr>
            <w:top w:val="none" w:sz="0" w:space="0" w:color="auto"/>
            <w:left w:val="none" w:sz="0" w:space="0" w:color="auto"/>
            <w:bottom w:val="none" w:sz="0" w:space="0" w:color="auto"/>
            <w:right w:val="none" w:sz="0" w:space="0" w:color="auto"/>
          </w:divBdr>
        </w:div>
        <w:div w:id="1024866476">
          <w:marLeft w:val="0"/>
          <w:marRight w:val="0"/>
          <w:marTop w:val="0"/>
          <w:marBottom w:val="0"/>
          <w:divBdr>
            <w:top w:val="none" w:sz="0" w:space="0" w:color="auto"/>
            <w:left w:val="none" w:sz="0" w:space="0" w:color="auto"/>
            <w:bottom w:val="none" w:sz="0" w:space="0" w:color="auto"/>
            <w:right w:val="none" w:sz="0" w:space="0" w:color="auto"/>
          </w:divBdr>
        </w:div>
        <w:div w:id="782578261">
          <w:marLeft w:val="0"/>
          <w:marRight w:val="0"/>
          <w:marTop w:val="0"/>
          <w:marBottom w:val="0"/>
          <w:divBdr>
            <w:top w:val="none" w:sz="0" w:space="0" w:color="auto"/>
            <w:left w:val="none" w:sz="0" w:space="0" w:color="auto"/>
            <w:bottom w:val="none" w:sz="0" w:space="0" w:color="auto"/>
            <w:right w:val="none" w:sz="0" w:space="0" w:color="auto"/>
          </w:divBdr>
        </w:div>
        <w:div w:id="1885603530">
          <w:marLeft w:val="0"/>
          <w:marRight w:val="0"/>
          <w:marTop w:val="0"/>
          <w:marBottom w:val="0"/>
          <w:divBdr>
            <w:top w:val="none" w:sz="0" w:space="0" w:color="auto"/>
            <w:left w:val="none" w:sz="0" w:space="0" w:color="auto"/>
            <w:bottom w:val="none" w:sz="0" w:space="0" w:color="auto"/>
            <w:right w:val="none" w:sz="0" w:space="0" w:color="auto"/>
          </w:divBdr>
        </w:div>
        <w:div w:id="148207947">
          <w:marLeft w:val="0"/>
          <w:marRight w:val="0"/>
          <w:marTop w:val="0"/>
          <w:marBottom w:val="0"/>
          <w:divBdr>
            <w:top w:val="none" w:sz="0" w:space="0" w:color="auto"/>
            <w:left w:val="none" w:sz="0" w:space="0" w:color="auto"/>
            <w:bottom w:val="none" w:sz="0" w:space="0" w:color="auto"/>
            <w:right w:val="none" w:sz="0" w:space="0" w:color="auto"/>
          </w:divBdr>
        </w:div>
        <w:div w:id="1426415178">
          <w:marLeft w:val="0"/>
          <w:marRight w:val="0"/>
          <w:marTop w:val="0"/>
          <w:marBottom w:val="0"/>
          <w:divBdr>
            <w:top w:val="none" w:sz="0" w:space="0" w:color="auto"/>
            <w:left w:val="none" w:sz="0" w:space="0" w:color="auto"/>
            <w:bottom w:val="none" w:sz="0" w:space="0" w:color="auto"/>
            <w:right w:val="none" w:sz="0" w:space="0" w:color="auto"/>
          </w:divBdr>
        </w:div>
        <w:div w:id="1810976980">
          <w:marLeft w:val="0"/>
          <w:marRight w:val="0"/>
          <w:marTop w:val="0"/>
          <w:marBottom w:val="0"/>
          <w:divBdr>
            <w:top w:val="none" w:sz="0" w:space="0" w:color="auto"/>
            <w:left w:val="none" w:sz="0" w:space="0" w:color="auto"/>
            <w:bottom w:val="none" w:sz="0" w:space="0" w:color="auto"/>
            <w:right w:val="none" w:sz="0" w:space="0" w:color="auto"/>
          </w:divBdr>
        </w:div>
        <w:div w:id="2115125188">
          <w:marLeft w:val="0"/>
          <w:marRight w:val="0"/>
          <w:marTop w:val="0"/>
          <w:marBottom w:val="0"/>
          <w:divBdr>
            <w:top w:val="none" w:sz="0" w:space="0" w:color="auto"/>
            <w:left w:val="none" w:sz="0" w:space="0" w:color="auto"/>
            <w:bottom w:val="none" w:sz="0" w:space="0" w:color="auto"/>
            <w:right w:val="none" w:sz="0" w:space="0" w:color="auto"/>
          </w:divBdr>
        </w:div>
        <w:div w:id="1842549854">
          <w:marLeft w:val="0"/>
          <w:marRight w:val="0"/>
          <w:marTop w:val="0"/>
          <w:marBottom w:val="0"/>
          <w:divBdr>
            <w:top w:val="none" w:sz="0" w:space="0" w:color="auto"/>
            <w:left w:val="none" w:sz="0" w:space="0" w:color="auto"/>
            <w:bottom w:val="none" w:sz="0" w:space="0" w:color="auto"/>
            <w:right w:val="none" w:sz="0" w:space="0" w:color="auto"/>
          </w:divBdr>
        </w:div>
        <w:div w:id="1957518598">
          <w:marLeft w:val="0"/>
          <w:marRight w:val="0"/>
          <w:marTop w:val="0"/>
          <w:marBottom w:val="0"/>
          <w:divBdr>
            <w:top w:val="none" w:sz="0" w:space="0" w:color="auto"/>
            <w:left w:val="none" w:sz="0" w:space="0" w:color="auto"/>
            <w:bottom w:val="none" w:sz="0" w:space="0" w:color="auto"/>
            <w:right w:val="none" w:sz="0" w:space="0" w:color="auto"/>
          </w:divBdr>
        </w:div>
        <w:div w:id="1365060024">
          <w:marLeft w:val="0"/>
          <w:marRight w:val="0"/>
          <w:marTop w:val="0"/>
          <w:marBottom w:val="0"/>
          <w:divBdr>
            <w:top w:val="none" w:sz="0" w:space="0" w:color="auto"/>
            <w:left w:val="none" w:sz="0" w:space="0" w:color="auto"/>
            <w:bottom w:val="none" w:sz="0" w:space="0" w:color="auto"/>
            <w:right w:val="none" w:sz="0" w:space="0" w:color="auto"/>
          </w:divBdr>
        </w:div>
        <w:div w:id="124665971">
          <w:marLeft w:val="0"/>
          <w:marRight w:val="0"/>
          <w:marTop w:val="0"/>
          <w:marBottom w:val="0"/>
          <w:divBdr>
            <w:top w:val="none" w:sz="0" w:space="0" w:color="auto"/>
            <w:left w:val="none" w:sz="0" w:space="0" w:color="auto"/>
            <w:bottom w:val="none" w:sz="0" w:space="0" w:color="auto"/>
            <w:right w:val="none" w:sz="0" w:space="0" w:color="auto"/>
          </w:divBdr>
        </w:div>
        <w:div w:id="247691533">
          <w:marLeft w:val="0"/>
          <w:marRight w:val="0"/>
          <w:marTop w:val="0"/>
          <w:marBottom w:val="0"/>
          <w:divBdr>
            <w:top w:val="none" w:sz="0" w:space="0" w:color="auto"/>
            <w:left w:val="none" w:sz="0" w:space="0" w:color="auto"/>
            <w:bottom w:val="none" w:sz="0" w:space="0" w:color="auto"/>
            <w:right w:val="none" w:sz="0" w:space="0" w:color="auto"/>
          </w:divBdr>
        </w:div>
        <w:div w:id="439766705">
          <w:marLeft w:val="0"/>
          <w:marRight w:val="0"/>
          <w:marTop w:val="0"/>
          <w:marBottom w:val="0"/>
          <w:divBdr>
            <w:top w:val="none" w:sz="0" w:space="0" w:color="auto"/>
            <w:left w:val="none" w:sz="0" w:space="0" w:color="auto"/>
            <w:bottom w:val="none" w:sz="0" w:space="0" w:color="auto"/>
            <w:right w:val="none" w:sz="0" w:space="0" w:color="auto"/>
          </w:divBdr>
        </w:div>
        <w:div w:id="2002730220">
          <w:marLeft w:val="0"/>
          <w:marRight w:val="0"/>
          <w:marTop w:val="0"/>
          <w:marBottom w:val="0"/>
          <w:divBdr>
            <w:top w:val="none" w:sz="0" w:space="0" w:color="auto"/>
            <w:left w:val="none" w:sz="0" w:space="0" w:color="auto"/>
            <w:bottom w:val="none" w:sz="0" w:space="0" w:color="auto"/>
            <w:right w:val="none" w:sz="0" w:space="0" w:color="auto"/>
          </w:divBdr>
        </w:div>
        <w:div w:id="1444887864">
          <w:marLeft w:val="0"/>
          <w:marRight w:val="0"/>
          <w:marTop w:val="0"/>
          <w:marBottom w:val="0"/>
          <w:divBdr>
            <w:top w:val="none" w:sz="0" w:space="0" w:color="auto"/>
            <w:left w:val="none" w:sz="0" w:space="0" w:color="auto"/>
            <w:bottom w:val="none" w:sz="0" w:space="0" w:color="auto"/>
            <w:right w:val="none" w:sz="0" w:space="0" w:color="auto"/>
          </w:divBdr>
        </w:div>
        <w:div w:id="558907489">
          <w:marLeft w:val="0"/>
          <w:marRight w:val="0"/>
          <w:marTop w:val="0"/>
          <w:marBottom w:val="0"/>
          <w:divBdr>
            <w:top w:val="none" w:sz="0" w:space="0" w:color="auto"/>
            <w:left w:val="none" w:sz="0" w:space="0" w:color="auto"/>
            <w:bottom w:val="none" w:sz="0" w:space="0" w:color="auto"/>
            <w:right w:val="none" w:sz="0" w:space="0" w:color="auto"/>
          </w:divBdr>
        </w:div>
        <w:div w:id="1454597289">
          <w:marLeft w:val="0"/>
          <w:marRight w:val="0"/>
          <w:marTop w:val="0"/>
          <w:marBottom w:val="0"/>
          <w:divBdr>
            <w:top w:val="none" w:sz="0" w:space="0" w:color="auto"/>
            <w:left w:val="none" w:sz="0" w:space="0" w:color="auto"/>
            <w:bottom w:val="none" w:sz="0" w:space="0" w:color="auto"/>
            <w:right w:val="none" w:sz="0" w:space="0" w:color="auto"/>
          </w:divBdr>
        </w:div>
        <w:div w:id="1310940322">
          <w:marLeft w:val="0"/>
          <w:marRight w:val="0"/>
          <w:marTop w:val="0"/>
          <w:marBottom w:val="0"/>
          <w:divBdr>
            <w:top w:val="none" w:sz="0" w:space="0" w:color="auto"/>
            <w:left w:val="none" w:sz="0" w:space="0" w:color="auto"/>
            <w:bottom w:val="none" w:sz="0" w:space="0" w:color="auto"/>
            <w:right w:val="none" w:sz="0" w:space="0" w:color="auto"/>
          </w:divBdr>
        </w:div>
        <w:div w:id="1268537791">
          <w:marLeft w:val="0"/>
          <w:marRight w:val="0"/>
          <w:marTop w:val="0"/>
          <w:marBottom w:val="0"/>
          <w:divBdr>
            <w:top w:val="none" w:sz="0" w:space="0" w:color="auto"/>
            <w:left w:val="none" w:sz="0" w:space="0" w:color="auto"/>
            <w:bottom w:val="none" w:sz="0" w:space="0" w:color="auto"/>
            <w:right w:val="none" w:sz="0" w:space="0" w:color="auto"/>
          </w:divBdr>
        </w:div>
        <w:div w:id="501164853">
          <w:marLeft w:val="0"/>
          <w:marRight w:val="0"/>
          <w:marTop w:val="0"/>
          <w:marBottom w:val="0"/>
          <w:divBdr>
            <w:top w:val="none" w:sz="0" w:space="0" w:color="auto"/>
            <w:left w:val="none" w:sz="0" w:space="0" w:color="auto"/>
            <w:bottom w:val="none" w:sz="0" w:space="0" w:color="auto"/>
            <w:right w:val="none" w:sz="0" w:space="0" w:color="auto"/>
          </w:divBdr>
        </w:div>
        <w:div w:id="433019595">
          <w:marLeft w:val="0"/>
          <w:marRight w:val="0"/>
          <w:marTop w:val="0"/>
          <w:marBottom w:val="0"/>
          <w:divBdr>
            <w:top w:val="none" w:sz="0" w:space="0" w:color="auto"/>
            <w:left w:val="none" w:sz="0" w:space="0" w:color="auto"/>
            <w:bottom w:val="none" w:sz="0" w:space="0" w:color="auto"/>
            <w:right w:val="none" w:sz="0" w:space="0" w:color="auto"/>
          </w:divBdr>
        </w:div>
        <w:div w:id="1053772233">
          <w:marLeft w:val="0"/>
          <w:marRight w:val="0"/>
          <w:marTop w:val="0"/>
          <w:marBottom w:val="0"/>
          <w:divBdr>
            <w:top w:val="none" w:sz="0" w:space="0" w:color="auto"/>
            <w:left w:val="none" w:sz="0" w:space="0" w:color="auto"/>
            <w:bottom w:val="none" w:sz="0" w:space="0" w:color="auto"/>
            <w:right w:val="none" w:sz="0" w:space="0" w:color="auto"/>
          </w:divBdr>
        </w:div>
        <w:div w:id="1030647132">
          <w:marLeft w:val="0"/>
          <w:marRight w:val="0"/>
          <w:marTop w:val="0"/>
          <w:marBottom w:val="0"/>
          <w:divBdr>
            <w:top w:val="none" w:sz="0" w:space="0" w:color="auto"/>
            <w:left w:val="none" w:sz="0" w:space="0" w:color="auto"/>
            <w:bottom w:val="none" w:sz="0" w:space="0" w:color="auto"/>
            <w:right w:val="none" w:sz="0" w:space="0" w:color="auto"/>
          </w:divBdr>
        </w:div>
        <w:div w:id="273364031">
          <w:marLeft w:val="0"/>
          <w:marRight w:val="0"/>
          <w:marTop w:val="0"/>
          <w:marBottom w:val="0"/>
          <w:divBdr>
            <w:top w:val="none" w:sz="0" w:space="0" w:color="auto"/>
            <w:left w:val="none" w:sz="0" w:space="0" w:color="auto"/>
            <w:bottom w:val="none" w:sz="0" w:space="0" w:color="auto"/>
            <w:right w:val="none" w:sz="0" w:space="0" w:color="auto"/>
          </w:divBdr>
        </w:div>
        <w:div w:id="1865166687">
          <w:marLeft w:val="0"/>
          <w:marRight w:val="0"/>
          <w:marTop w:val="0"/>
          <w:marBottom w:val="0"/>
          <w:divBdr>
            <w:top w:val="none" w:sz="0" w:space="0" w:color="auto"/>
            <w:left w:val="none" w:sz="0" w:space="0" w:color="auto"/>
            <w:bottom w:val="none" w:sz="0" w:space="0" w:color="auto"/>
            <w:right w:val="none" w:sz="0" w:space="0" w:color="auto"/>
          </w:divBdr>
        </w:div>
        <w:div w:id="1738358156">
          <w:marLeft w:val="0"/>
          <w:marRight w:val="0"/>
          <w:marTop w:val="0"/>
          <w:marBottom w:val="0"/>
          <w:divBdr>
            <w:top w:val="none" w:sz="0" w:space="0" w:color="auto"/>
            <w:left w:val="none" w:sz="0" w:space="0" w:color="auto"/>
            <w:bottom w:val="none" w:sz="0" w:space="0" w:color="auto"/>
            <w:right w:val="none" w:sz="0" w:space="0" w:color="auto"/>
          </w:divBdr>
        </w:div>
        <w:div w:id="1093432325">
          <w:marLeft w:val="0"/>
          <w:marRight w:val="0"/>
          <w:marTop w:val="0"/>
          <w:marBottom w:val="0"/>
          <w:divBdr>
            <w:top w:val="none" w:sz="0" w:space="0" w:color="auto"/>
            <w:left w:val="none" w:sz="0" w:space="0" w:color="auto"/>
            <w:bottom w:val="none" w:sz="0" w:space="0" w:color="auto"/>
            <w:right w:val="none" w:sz="0" w:space="0" w:color="auto"/>
          </w:divBdr>
        </w:div>
        <w:div w:id="555362016">
          <w:marLeft w:val="0"/>
          <w:marRight w:val="0"/>
          <w:marTop w:val="0"/>
          <w:marBottom w:val="0"/>
          <w:divBdr>
            <w:top w:val="none" w:sz="0" w:space="0" w:color="auto"/>
            <w:left w:val="none" w:sz="0" w:space="0" w:color="auto"/>
            <w:bottom w:val="none" w:sz="0" w:space="0" w:color="auto"/>
            <w:right w:val="none" w:sz="0" w:space="0" w:color="auto"/>
          </w:divBdr>
        </w:div>
        <w:div w:id="2136633682">
          <w:marLeft w:val="0"/>
          <w:marRight w:val="0"/>
          <w:marTop w:val="0"/>
          <w:marBottom w:val="0"/>
          <w:divBdr>
            <w:top w:val="none" w:sz="0" w:space="0" w:color="auto"/>
            <w:left w:val="none" w:sz="0" w:space="0" w:color="auto"/>
            <w:bottom w:val="none" w:sz="0" w:space="0" w:color="auto"/>
            <w:right w:val="none" w:sz="0" w:space="0" w:color="auto"/>
          </w:divBdr>
        </w:div>
        <w:div w:id="278802274">
          <w:marLeft w:val="0"/>
          <w:marRight w:val="0"/>
          <w:marTop w:val="0"/>
          <w:marBottom w:val="0"/>
          <w:divBdr>
            <w:top w:val="none" w:sz="0" w:space="0" w:color="auto"/>
            <w:left w:val="none" w:sz="0" w:space="0" w:color="auto"/>
            <w:bottom w:val="none" w:sz="0" w:space="0" w:color="auto"/>
            <w:right w:val="none" w:sz="0" w:space="0" w:color="auto"/>
          </w:divBdr>
        </w:div>
        <w:div w:id="1709063619">
          <w:marLeft w:val="0"/>
          <w:marRight w:val="0"/>
          <w:marTop w:val="0"/>
          <w:marBottom w:val="0"/>
          <w:divBdr>
            <w:top w:val="none" w:sz="0" w:space="0" w:color="auto"/>
            <w:left w:val="none" w:sz="0" w:space="0" w:color="auto"/>
            <w:bottom w:val="none" w:sz="0" w:space="0" w:color="auto"/>
            <w:right w:val="none" w:sz="0" w:space="0" w:color="auto"/>
          </w:divBdr>
        </w:div>
        <w:div w:id="1897274568">
          <w:marLeft w:val="0"/>
          <w:marRight w:val="0"/>
          <w:marTop w:val="0"/>
          <w:marBottom w:val="0"/>
          <w:divBdr>
            <w:top w:val="none" w:sz="0" w:space="0" w:color="auto"/>
            <w:left w:val="none" w:sz="0" w:space="0" w:color="auto"/>
            <w:bottom w:val="none" w:sz="0" w:space="0" w:color="auto"/>
            <w:right w:val="none" w:sz="0" w:space="0" w:color="auto"/>
          </w:divBdr>
        </w:div>
        <w:div w:id="658775891">
          <w:marLeft w:val="0"/>
          <w:marRight w:val="0"/>
          <w:marTop w:val="0"/>
          <w:marBottom w:val="0"/>
          <w:divBdr>
            <w:top w:val="none" w:sz="0" w:space="0" w:color="auto"/>
            <w:left w:val="none" w:sz="0" w:space="0" w:color="auto"/>
            <w:bottom w:val="none" w:sz="0" w:space="0" w:color="auto"/>
            <w:right w:val="none" w:sz="0" w:space="0" w:color="auto"/>
          </w:divBdr>
        </w:div>
        <w:div w:id="1048337600">
          <w:marLeft w:val="0"/>
          <w:marRight w:val="0"/>
          <w:marTop w:val="0"/>
          <w:marBottom w:val="0"/>
          <w:divBdr>
            <w:top w:val="none" w:sz="0" w:space="0" w:color="auto"/>
            <w:left w:val="none" w:sz="0" w:space="0" w:color="auto"/>
            <w:bottom w:val="none" w:sz="0" w:space="0" w:color="auto"/>
            <w:right w:val="none" w:sz="0" w:space="0" w:color="auto"/>
          </w:divBdr>
        </w:div>
        <w:div w:id="1468009515">
          <w:marLeft w:val="0"/>
          <w:marRight w:val="0"/>
          <w:marTop w:val="0"/>
          <w:marBottom w:val="0"/>
          <w:divBdr>
            <w:top w:val="none" w:sz="0" w:space="0" w:color="auto"/>
            <w:left w:val="none" w:sz="0" w:space="0" w:color="auto"/>
            <w:bottom w:val="none" w:sz="0" w:space="0" w:color="auto"/>
            <w:right w:val="none" w:sz="0" w:space="0" w:color="auto"/>
          </w:divBdr>
        </w:div>
        <w:div w:id="1807048476">
          <w:marLeft w:val="0"/>
          <w:marRight w:val="0"/>
          <w:marTop w:val="0"/>
          <w:marBottom w:val="0"/>
          <w:divBdr>
            <w:top w:val="none" w:sz="0" w:space="0" w:color="auto"/>
            <w:left w:val="none" w:sz="0" w:space="0" w:color="auto"/>
            <w:bottom w:val="none" w:sz="0" w:space="0" w:color="auto"/>
            <w:right w:val="none" w:sz="0" w:space="0" w:color="auto"/>
          </w:divBdr>
        </w:div>
        <w:div w:id="1279220256">
          <w:marLeft w:val="0"/>
          <w:marRight w:val="0"/>
          <w:marTop w:val="0"/>
          <w:marBottom w:val="0"/>
          <w:divBdr>
            <w:top w:val="none" w:sz="0" w:space="0" w:color="auto"/>
            <w:left w:val="none" w:sz="0" w:space="0" w:color="auto"/>
            <w:bottom w:val="none" w:sz="0" w:space="0" w:color="auto"/>
            <w:right w:val="none" w:sz="0" w:space="0" w:color="auto"/>
          </w:divBdr>
        </w:div>
        <w:div w:id="683019466">
          <w:marLeft w:val="0"/>
          <w:marRight w:val="0"/>
          <w:marTop w:val="0"/>
          <w:marBottom w:val="0"/>
          <w:divBdr>
            <w:top w:val="none" w:sz="0" w:space="0" w:color="auto"/>
            <w:left w:val="none" w:sz="0" w:space="0" w:color="auto"/>
            <w:bottom w:val="none" w:sz="0" w:space="0" w:color="auto"/>
            <w:right w:val="none" w:sz="0" w:space="0" w:color="auto"/>
          </w:divBdr>
        </w:div>
        <w:div w:id="723984922">
          <w:marLeft w:val="0"/>
          <w:marRight w:val="0"/>
          <w:marTop w:val="0"/>
          <w:marBottom w:val="0"/>
          <w:divBdr>
            <w:top w:val="none" w:sz="0" w:space="0" w:color="auto"/>
            <w:left w:val="none" w:sz="0" w:space="0" w:color="auto"/>
            <w:bottom w:val="none" w:sz="0" w:space="0" w:color="auto"/>
            <w:right w:val="none" w:sz="0" w:space="0" w:color="auto"/>
          </w:divBdr>
        </w:div>
        <w:div w:id="1647933705">
          <w:marLeft w:val="0"/>
          <w:marRight w:val="0"/>
          <w:marTop w:val="0"/>
          <w:marBottom w:val="0"/>
          <w:divBdr>
            <w:top w:val="none" w:sz="0" w:space="0" w:color="auto"/>
            <w:left w:val="none" w:sz="0" w:space="0" w:color="auto"/>
            <w:bottom w:val="none" w:sz="0" w:space="0" w:color="auto"/>
            <w:right w:val="none" w:sz="0" w:space="0" w:color="auto"/>
          </w:divBdr>
        </w:div>
        <w:div w:id="1938831817">
          <w:marLeft w:val="0"/>
          <w:marRight w:val="0"/>
          <w:marTop w:val="0"/>
          <w:marBottom w:val="0"/>
          <w:divBdr>
            <w:top w:val="none" w:sz="0" w:space="0" w:color="auto"/>
            <w:left w:val="none" w:sz="0" w:space="0" w:color="auto"/>
            <w:bottom w:val="none" w:sz="0" w:space="0" w:color="auto"/>
            <w:right w:val="none" w:sz="0" w:space="0" w:color="auto"/>
          </w:divBdr>
        </w:div>
        <w:div w:id="1876309370">
          <w:marLeft w:val="0"/>
          <w:marRight w:val="0"/>
          <w:marTop w:val="0"/>
          <w:marBottom w:val="0"/>
          <w:divBdr>
            <w:top w:val="none" w:sz="0" w:space="0" w:color="auto"/>
            <w:left w:val="none" w:sz="0" w:space="0" w:color="auto"/>
            <w:bottom w:val="none" w:sz="0" w:space="0" w:color="auto"/>
            <w:right w:val="none" w:sz="0" w:space="0" w:color="auto"/>
          </w:divBdr>
        </w:div>
        <w:div w:id="547423216">
          <w:marLeft w:val="0"/>
          <w:marRight w:val="0"/>
          <w:marTop w:val="0"/>
          <w:marBottom w:val="0"/>
          <w:divBdr>
            <w:top w:val="none" w:sz="0" w:space="0" w:color="auto"/>
            <w:left w:val="none" w:sz="0" w:space="0" w:color="auto"/>
            <w:bottom w:val="none" w:sz="0" w:space="0" w:color="auto"/>
            <w:right w:val="none" w:sz="0" w:space="0" w:color="auto"/>
          </w:divBdr>
        </w:div>
        <w:div w:id="562374310">
          <w:marLeft w:val="0"/>
          <w:marRight w:val="0"/>
          <w:marTop w:val="0"/>
          <w:marBottom w:val="0"/>
          <w:divBdr>
            <w:top w:val="none" w:sz="0" w:space="0" w:color="auto"/>
            <w:left w:val="none" w:sz="0" w:space="0" w:color="auto"/>
            <w:bottom w:val="none" w:sz="0" w:space="0" w:color="auto"/>
            <w:right w:val="none" w:sz="0" w:space="0" w:color="auto"/>
          </w:divBdr>
        </w:div>
        <w:div w:id="1216042069">
          <w:marLeft w:val="0"/>
          <w:marRight w:val="0"/>
          <w:marTop w:val="0"/>
          <w:marBottom w:val="0"/>
          <w:divBdr>
            <w:top w:val="none" w:sz="0" w:space="0" w:color="auto"/>
            <w:left w:val="none" w:sz="0" w:space="0" w:color="auto"/>
            <w:bottom w:val="none" w:sz="0" w:space="0" w:color="auto"/>
            <w:right w:val="none" w:sz="0" w:space="0" w:color="auto"/>
          </w:divBdr>
        </w:div>
        <w:div w:id="1335910693">
          <w:marLeft w:val="0"/>
          <w:marRight w:val="0"/>
          <w:marTop w:val="0"/>
          <w:marBottom w:val="0"/>
          <w:divBdr>
            <w:top w:val="none" w:sz="0" w:space="0" w:color="auto"/>
            <w:left w:val="none" w:sz="0" w:space="0" w:color="auto"/>
            <w:bottom w:val="none" w:sz="0" w:space="0" w:color="auto"/>
            <w:right w:val="none" w:sz="0" w:space="0" w:color="auto"/>
          </w:divBdr>
        </w:div>
        <w:div w:id="1749421804">
          <w:marLeft w:val="0"/>
          <w:marRight w:val="0"/>
          <w:marTop w:val="0"/>
          <w:marBottom w:val="0"/>
          <w:divBdr>
            <w:top w:val="none" w:sz="0" w:space="0" w:color="auto"/>
            <w:left w:val="none" w:sz="0" w:space="0" w:color="auto"/>
            <w:bottom w:val="none" w:sz="0" w:space="0" w:color="auto"/>
            <w:right w:val="none" w:sz="0" w:space="0" w:color="auto"/>
          </w:divBdr>
        </w:div>
        <w:div w:id="2012680121">
          <w:marLeft w:val="0"/>
          <w:marRight w:val="0"/>
          <w:marTop w:val="0"/>
          <w:marBottom w:val="0"/>
          <w:divBdr>
            <w:top w:val="none" w:sz="0" w:space="0" w:color="auto"/>
            <w:left w:val="none" w:sz="0" w:space="0" w:color="auto"/>
            <w:bottom w:val="none" w:sz="0" w:space="0" w:color="auto"/>
            <w:right w:val="none" w:sz="0" w:space="0" w:color="auto"/>
          </w:divBdr>
        </w:div>
        <w:div w:id="1002852911">
          <w:marLeft w:val="0"/>
          <w:marRight w:val="0"/>
          <w:marTop w:val="0"/>
          <w:marBottom w:val="0"/>
          <w:divBdr>
            <w:top w:val="none" w:sz="0" w:space="0" w:color="auto"/>
            <w:left w:val="none" w:sz="0" w:space="0" w:color="auto"/>
            <w:bottom w:val="none" w:sz="0" w:space="0" w:color="auto"/>
            <w:right w:val="none" w:sz="0" w:space="0" w:color="auto"/>
          </w:divBdr>
        </w:div>
        <w:div w:id="1733230881">
          <w:marLeft w:val="0"/>
          <w:marRight w:val="0"/>
          <w:marTop w:val="0"/>
          <w:marBottom w:val="0"/>
          <w:divBdr>
            <w:top w:val="none" w:sz="0" w:space="0" w:color="auto"/>
            <w:left w:val="none" w:sz="0" w:space="0" w:color="auto"/>
            <w:bottom w:val="none" w:sz="0" w:space="0" w:color="auto"/>
            <w:right w:val="none" w:sz="0" w:space="0" w:color="auto"/>
          </w:divBdr>
        </w:div>
        <w:div w:id="1326976346">
          <w:marLeft w:val="0"/>
          <w:marRight w:val="0"/>
          <w:marTop w:val="0"/>
          <w:marBottom w:val="0"/>
          <w:divBdr>
            <w:top w:val="none" w:sz="0" w:space="0" w:color="auto"/>
            <w:left w:val="none" w:sz="0" w:space="0" w:color="auto"/>
            <w:bottom w:val="none" w:sz="0" w:space="0" w:color="auto"/>
            <w:right w:val="none" w:sz="0" w:space="0" w:color="auto"/>
          </w:divBdr>
        </w:div>
        <w:div w:id="899487431">
          <w:marLeft w:val="0"/>
          <w:marRight w:val="0"/>
          <w:marTop w:val="0"/>
          <w:marBottom w:val="0"/>
          <w:divBdr>
            <w:top w:val="none" w:sz="0" w:space="0" w:color="auto"/>
            <w:left w:val="none" w:sz="0" w:space="0" w:color="auto"/>
            <w:bottom w:val="none" w:sz="0" w:space="0" w:color="auto"/>
            <w:right w:val="none" w:sz="0" w:space="0" w:color="auto"/>
          </w:divBdr>
        </w:div>
        <w:div w:id="1913928823">
          <w:marLeft w:val="0"/>
          <w:marRight w:val="0"/>
          <w:marTop w:val="0"/>
          <w:marBottom w:val="0"/>
          <w:divBdr>
            <w:top w:val="none" w:sz="0" w:space="0" w:color="auto"/>
            <w:left w:val="none" w:sz="0" w:space="0" w:color="auto"/>
            <w:bottom w:val="none" w:sz="0" w:space="0" w:color="auto"/>
            <w:right w:val="none" w:sz="0" w:space="0" w:color="auto"/>
          </w:divBdr>
        </w:div>
        <w:div w:id="1233783302">
          <w:marLeft w:val="0"/>
          <w:marRight w:val="0"/>
          <w:marTop w:val="0"/>
          <w:marBottom w:val="0"/>
          <w:divBdr>
            <w:top w:val="none" w:sz="0" w:space="0" w:color="auto"/>
            <w:left w:val="none" w:sz="0" w:space="0" w:color="auto"/>
            <w:bottom w:val="none" w:sz="0" w:space="0" w:color="auto"/>
            <w:right w:val="none" w:sz="0" w:space="0" w:color="auto"/>
          </w:divBdr>
        </w:div>
        <w:div w:id="200167075">
          <w:marLeft w:val="0"/>
          <w:marRight w:val="0"/>
          <w:marTop w:val="0"/>
          <w:marBottom w:val="0"/>
          <w:divBdr>
            <w:top w:val="none" w:sz="0" w:space="0" w:color="auto"/>
            <w:left w:val="none" w:sz="0" w:space="0" w:color="auto"/>
            <w:bottom w:val="none" w:sz="0" w:space="0" w:color="auto"/>
            <w:right w:val="none" w:sz="0" w:space="0" w:color="auto"/>
          </w:divBdr>
        </w:div>
        <w:div w:id="1561818007">
          <w:marLeft w:val="0"/>
          <w:marRight w:val="0"/>
          <w:marTop w:val="0"/>
          <w:marBottom w:val="0"/>
          <w:divBdr>
            <w:top w:val="none" w:sz="0" w:space="0" w:color="auto"/>
            <w:left w:val="none" w:sz="0" w:space="0" w:color="auto"/>
            <w:bottom w:val="none" w:sz="0" w:space="0" w:color="auto"/>
            <w:right w:val="none" w:sz="0" w:space="0" w:color="auto"/>
          </w:divBdr>
        </w:div>
        <w:div w:id="579293895">
          <w:marLeft w:val="0"/>
          <w:marRight w:val="0"/>
          <w:marTop w:val="0"/>
          <w:marBottom w:val="0"/>
          <w:divBdr>
            <w:top w:val="none" w:sz="0" w:space="0" w:color="auto"/>
            <w:left w:val="none" w:sz="0" w:space="0" w:color="auto"/>
            <w:bottom w:val="none" w:sz="0" w:space="0" w:color="auto"/>
            <w:right w:val="none" w:sz="0" w:space="0" w:color="auto"/>
          </w:divBdr>
        </w:div>
        <w:div w:id="845247396">
          <w:marLeft w:val="0"/>
          <w:marRight w:val="0"/>
          <w:marTop w:val="0"/>
          <w:marBottom w:val="0"/>
          <w:divBdr>
            <w:top w:val="none" w:sz="0" w:space="0" w:color="auto"/>
            <w:left w:val="none" w:sz="0" w:space="0" w:color="auto"/>
            <w:bottom w:val="none" w:sz="0" w:space="0" w:color="auto"/>
            <w:right w:val="none" w:sz="0" w:space="0" w:color="auto"/>
          </w:divBdr>
        </w:div>
        <w:div w:id="178278929">
          <w:marLeft w:val="0"/>
          <w:marRight w:val="0"/>
          <w:marTop w:val="0"/>
          <w:marBottom w:val="0"/>
          <w:divBdr>
            <w:top w:val="none" w:sz="0" w:space="0" w:color="auto"/>
            <w:left w:val="none" w:sz="0" w:space="0" w:color="auto"/>
            <w:bottom w:val="none" w:sz="0" w:space="0" w:color="auto"/>
            <w:right w:val="none" w:sz="0" w:space="0" w:color="auto"/>
          </w:divBdr>
        </w:div>
        <w:div w:id="1773284844">
          <w:marLeft w:val="0"/>
          <w:marRight w:val="0"/>
          <w:marTop w:val="0"/>
          <w:marBottom w:val="0"/>
          <w:divBdr>
            <w:top w:val="none" w:sz="0" w:space="0" w:color="auto"/>
            <w:left w:val="none" w:sz="0" w:space="0" w:color="auto"/>
            <w:bottom w:val="none" w:sz="0" w:space="0" w:color="auto"/>
            <w:right w:val="none" w:sz="0" w:space="0" w:color="auto"/>
          </w:divBdr>
        </w:div>
        <w:div w:id="1065253019">
          <w:marLeft w:val="0"/>
          <w:marRight w:val="0"/>
          <w:marTop w:val="0"/>
          <w:marBottom w:val="0"/>
          <w:divBdr>
            <w:top w:val="none" w:sz="0" w:space="0" w:color="auto"/>
            <w:left w:val="none" w:sz="0" w:space="0" w:color="auto"/>
            <w:bottom w:val="none" w:sz="0" w:space="0" w:color="auto"/>
            <w:right w:val="none" w:sz="0" w:space="0" w:color="auto"/>
          </w:divBdr>
        </w:div>
        <w:div w:id="1969165200">
          <w:marLeft w:val="0"/>
          <w:marRight w:val="0"/>
          <w:marTop w:val="0"/>
          <w:marBottom w:val="0"/>
          <w:divBdr>
            <w:top w:val="none" w:sz="0" w:space="0" w:color="auto"/>
            <w:left w:val="none" w:sz="0" w:space="0" w:color="auto"/>
            <w:bottom w:val="none" w:sz="0" w:space="0" w:color="auto"/>
            <w:right w:val="none" w:sz="0" w:space="0" w:color="auto"/>
          </w:divBdr>
        </w:div>
        <w:div w:id="96947888">
          <w:marLeft w:val="0"/>
          <w:marRight w:val="0"/>
          <w:marTop w:val="0"/>
          <w:marBottom w:val="0"/>
          <w:divBdr>
            <w:top w:val="none" w:sz="0" w:space="0" w:color="auto"/>
            <w:left w:val="none" w:sz="0" w:space="0" w:color="auto"/>
            <w:bottom w:val="none" w:sz="0" w:space="0" w:color="auto"/>
            <w:right w:val="none" w:sz="0" w:space="0" w:color="auto"/>
          </w:divBdr>
        </w:div>
        <w:div w:id="1650666798">
          <w:marLeft w:val="0"/>
          <w:marRight w:val="0"/>
          <w:marTop w:val="0"/>
          <w:marBottom w:val="0"/>
          <w:divBdr>
            <w:top w:val="none" w:sz="0" w:space="0" w:color="auto"/>
            <w:left w:val="none" w:sz="0" w:space="0" w:color="auto"/>
            <w:bottom w:val="none" w:sz="0" w:space="0" w:color="auto"/>
            <w:right w:val="none" w:sz="0" w:space="0" w:color="auto"/>
          </w:divBdr>
        </w:div>
        <w:div w:id="1645307937">
          <w:marLeft w:val="0"/>
          <w:marRight w:val="0"/>
          <w:marTop w:val="0"/>
          <w:marBottom w:val="0"/>
          <w:divBdr>
            <w:top w:val="none" w:sz="0" w:space="0" w:color="auto"/>
            <w:left w:val="none" w:sz="0" w:space="0" w:color="auto"/>
            <w:bottom w:val="none" w:sz="0" w:space="0" w:color="auto"/>
            <w:right w:val="none" w:sz="0" w:space="0" w:color="auto"/>
          </w:divBdr>
        </w:div>
        <w:div w:id="1453555451">
          <w:marLeft w:val="0"/>
          <w:marRight w:val="0"/>
          <w:marTop w:val="0"/>
          <w:marBottom w:val="0"/>
          <w:divBdr>
            <w:top w:val="none" w:sz="0" w:space="0" w:color="auto"/>
            <w:left w:val="none" w:sz="0" w:space="0" w:color="auto"/>
            <w:bottom w:val="none" w:sz="0" w:space="0" w:color="auto"/>
            <w:right w:val="none" w:sz="0" w:space="0" w:color="auto"/>
          </w:divBdr>
        </w:div>
        <w:div w:id="214388088">
          <w:marLeft w:val="0"/>
          <w:marRight w:val="0"/>
          <w:marTop w:val="0"/>
          <w:marBottom w:val="0"/>
          <w:divBdr>
            <w:top w:val="none" w:sz="0" w:space="0" w:color="auto"/>
            <w:left w:val="none" w:sz="0" w:space="0" w:color="auto"/>
            <w:bottom w:val="none" w:sz="0" w:space="0" w:color="auto"/>
            <w:right w:val="none" w:sz="0" w:space="0" w:color="auto"/>
          </w:divBdr>
        </w:div>
        <w:div w:id="614481163">
          <w:marLeft w:val="0"/>
          <w:marRight w:val="0"/>
          <w:marTop w:val="0"/>
          <w:marBottom w:val="0"/>
          <w:divBdr>
            <w:top w:val="none" w:sz="0" w:space="0" w:color="auto"/>
            <w:left w:val="none" w:sz="0" w:space="0" w:color="auto"/>
            <w:bottom w:val="none" w:sz="0" w:space="0" w:color="auto"/>
            <w:right w:val="none" w:sz="0" w:space="0" w:color="auto"/>
          </w:divBdr>
        </w:div>
        <w:div w:id="1472287493">
          <w:marLeft w:val="0"/>
          <w:marRight w:val="0"/>
          <w:marTop w:val="0"/>
          <w:marBottom w:val="0"/>
          <w:divBdr>
            <w:top w:val="none" w:sz="0" w:space="0" w:color="auto"/>
            <w:left w:val="none" w:sz="0" w:space="0" w:color="auto"/>
            <w:bottom w:val="none" w:sz="0" w:space="0" w:color="auto"/>
            <w:right w:val="none" w:sz="0" w:space="0" w:color="auto"/>
          </w:divBdr>
        </w:div>
        <w:div w:id="112329727">
          <w:marLeft w:val="0"/>
          <w:marRight w:val="0"/>
          <w:marTop w:val="0"/>
          <w:marBottom w:val="0"/>
          <w:divBdr>
            <w:top w:val="none" w:sz="0" w:space="0" w:color="auto"/>
            <w:left w:val="none" w:sz="0" w:space="0" w:color="auto"/>
            <w:bottom w:val="none" w:sz="0" w:space="0" w:color="auto"/>
            <w:right w:val="none" w:sz="0" w:space="0" w:color="auto"/>
          </w:divBdr>
        </w:div>
        <w:div w:id="1283421336">
          <w:marLeft w:val="0"/>
          <w:marRight w:val="0"/>
          <w:marTop w:val="0"/>
          <w:marBottom w:val="0"/>
          <w:divBdr>
            <w:top w:val="none" w:sz="0" w:space="0" w:color="auto"/>
            <w:left w:val="none" w:sz="0" w:space="0" w:color="auto"/>
            <w:bottom w:val="none" w:sz="0" w:space="0" w:color="auto"/>
            <w:right w:val="none" w:sz="0" w:space="0" w:color="auto"/>
          </w:divBdr>
        </w:div>
        <w:div w:id="165243495">
          <w:marLeft w:val="0"/>
          <w:marRight w:val="0"/>
          <w:marTop w:val="0"/>
          <w:marBottom w:val="0"/>
          <w:divBdr>
            <w:top w:val="none" w:sz="0" w:space="0" w:color="auto"/>
            <w:left w:val="none" w:sz="0" w:space="0" w:color="auto"/>
            <w:bottom w:val="none" w:sz="0" w:space="0" w:color="auto"/>
            <w:right w:val="none" w:sz="0" w:space="0" w:color="auto"/>
          </w:divBdr>
        </w:div>
        <w:div w:id="517044133">
          <w:marLeft w:val="0"/>
          <w:marRight w:val="0"/>
          <w:marTop w:val="0"/>
          <w:marBottom w:val="0"/>
          <w:divBdr>
            <w:top w:val="none" w:sz="0" w:space="0" w:color="auto"/>
            <w:left w:val="none" w:sz="0" w:space="0" w:color="auto"/>
            <w:bottom w:val="none" w:sz="0" w:space="0" w:color="auto"/>
            <w:right w:val="none" w:sz="0" w:space="0" w:color="auto"/>
          </w:divBdr>
        </w:div>
        <w:div w:id="646781636">
          <w:marLeft w:val="0"/>
          <w:marRight w:val="0"/>
          <w:marTop w:val="0"/>
          <w:marBottom w:val="0"/>
          <w:divBdr>
            <w:top w:val="none" w:sz="0" w:space="0" w:color="auto"/>
            <w:left w:val="none" w:sz="0" w:space="0" w:color="auto"/>
            <w:bottom w:val="none" w:sz="0" w:space="0" w:color="auto"/>
            <w:right w:val="none" w:sz="0" w:space="0" w:color="auto"/>
          </w:divBdr>
        </w:div>
        <w:div w:id="1573470435">
          <w:marLeft w:val="0"/>
          <w:marRight w:val="0"/>
          <w:marTop w:val="0"/>
          <w:marBottom w:val="0"/>
          <w:divBdr>
            <w:top w:val="none" w:sz="0" w:space="0" w:color="auto"/>
            <w:left w:val="none" w:sz="0" w:space="0" w:color="auto"/>
            <w:bottom w:val="none" w:sz="0" w:space="0" w:color="auto"/>
            <w:right w:val="none" w:sz="0" w:space="0" w:color="auto"/>
          </w:divBdr>
        </w:div>
        <w:div w:id="1630353764">
          <w:marLeft w:val="0"/>
          <w:marRight w:val="0"/>
          <w:marTop w:val="0"/>
          <w:marBottom w:val="0"/>
          <w:divBdr>
            <w:top w:val="none" w:sz="0" w:space="0" w:color="auto"/>
            <w:left w:val="none" w:sz="0" w:space="0" w:color="auto"/>
            <w:bottom w:val="none" w:sz="0" w:space="0" w:color="auto"/>
            <w:right w:val="none" w:sz="0" w:space="0" w:color="auto"/>
          </w:divBdr>
        </w:div>
        <w:div w:id="1516579303">
          <w:marLeft w:val="0"/>
          <w:marRight w:val="0"/>
          <w:marTop w:val="0"/>
          <w:marBottom w:val="0"/>
          <w:divBdr>
            <w:top w:val="none" w:sz="0" w:space="0" w:color="auto"/>
            <w:left w:val="none" w:sz="0" w:space="0" w:color="auto"/>
            <w:bottom w:val="none" w:sz="0" w:space="0" w:color="auto"/>
            <w:right w:val="none" w:sz="0" w:space="0" w:color="auto"/>
          </w:divBdr>
        </w:div>
        <w:div w:id="341932429">
          <w:marLeft w:val="0"/>
          <w:marRight w:val="0"/>
          <w:marTop w:val="0"/>
          <w:marBottom w:val="0"/>
          <w:divBdr>
            <w:top w:val="none" w:sz="0" w:space="0" w:color="auto"/>
            <w:left w:val="none" w:sz="0" w:space="0" w:color="auto"/>
            <w:bottom w:val="none" w:sz="0" w:space="0" w:color="auto"/>
            <w:right w:val="none" w:sz="0" w:space="0" w:color="auto"/>
          </w:divBdr>
        </w:div>
        <w:div w:id="1167553598">
          <w:marLeft w:val="0"/>
          <w:marRight w:val="0"/>
          <w:marTop w:val="0"/>
          <w:marBottom w:val="0"/>
          <w:divBdr>
            <w:top w:val="none" w:sz="0" w:space="0" w:color="auto"/>
            <w:left w:val="none" w:sz="0" w:space="0" w:color="auto"/>
            <w:bottom w:val="none" w:sz="0" w:space="0" w:color="auto"/>
            <w:right w:val="none" w:sz="0" w:space="0" w:color="auto"/>
          </w:divBdr>
        </w:div>
        <w:div w:id="203759176">
          <w:marLeft w:val="0"/>
          <w:marRight w:val="0"/>
          <w:marTop w:val="0"/>
          <w:marBottom w:val="0"/>
          <w:divBdr>
            <w:top w:val="none" w:sz="0" w:space="0" w:color="auto"/>
            <w:left w:val="none" w:sz="0" w:space="0" w:color="auto"/>
            <w:bottom w:val="none" w:sz="0" w:space="0" w:color="auto"/>
            <w:right w:val="none" w:sz="0" w:space="0" w:color="auto"/>
          </w:divBdr>
        </w:div>
        <w:div w:id="800535111">
          <w:marLeft w:val="0"/>
          <w:marRight w:val="0"/>
          <w:marTop w:val="0"/>
          <w:marBottom w:val="0"/>
          <w:divBdr>
            <w:top w:val="none" w:sz="0" w:space="0" w:color="auto"/>
            <w:left w:val="none" w:sz="0" w:space="0" w:color="auto"/>
            <w:bottom w:val="none" w:sz="0" w:space="0" w:color="auto"/>
            <w:right w:val="none" w:sz="0" w:space="0" w:color="auto"/>
          </w:divBdr>
        </w:div>
        <w:div w:id="1903441485">
          <w:marLeft w:val="0"/>
          <w:marRight w:val="0"/>
          <w:marTop w:val="0"/>
          <w:marBottom w:val="0"/>
          <w:divBdr>
            <w:top w:val="none" w:sz="0" w:space="0" w:color="auto"/>
            <w:left w:val="none" w:sz="0" w:space="0" w:color="auto"/>
            <w:bottom w:val="none" w:sz="0" w:space="0" w:color="auto"/>
            <w:right w:val="none" w:sz="0" w:space="0" w:color="auto"/>
          </w:divBdr>
        </w:div>
        <w:div w:id="1388066419">
          <w:marLeft w:val="0"/>
          <w:marRight w:val="0"/>
          <w:marTop w:val="0"/>
          <w:marBottom w:val="0"/>
          <w:divBdr>
            <w:top w:val="none" w:sz="0" w:space="0" w:color="auto"/>
            <w:left w:val="none" w:sz="0" w:space="0" w:color="auto"/>
            <w:bottom w:val="none" w:sz="0" w:space="0" w:color="auto"/>
            <w:right w:val="none" w:sz="0" w:space="0" w:color="auto"/>
          </w:divBdr>
        </w:div>
        <w:div w:id="1632128238">
          <w:marLeft w:val="0"/>
          <w:marRight w:val="0"/>
          <w:marTop w:val="0"/>
          <w:marBottom w:val="0"/>
          <w:divBdr>
            <w:top w:val="none" w:sz="0" w:space="0" w:color="auto"/>
            <w:left w:val="none" w:sz="0" w:space="0" w:color="auto"/>
            <w:bottom w:val="none" w:sz="0" w:space="0" w:color="auto"/>
            <w:right w:val="none" w:sz="0" w:space="0" w:color="auto"/>
          </w:divBdr>
        </w:div>
        <w:div w:id="1520898187">
          <w:marLeft w:val="0"/>
          <w:marRight w:val="0"/>
          <w:marTop w:val="0"/>
          <w:marBottom w:val="0"/>
          <w:divBdr>
            <w:top w:val="none" w:sz="0" w:space="0" w:color="auto"/>
            <w:left w:val="none" w:sz="0" w:space="0" w:color="auto"/>
            <w:bottom w:val="none" w:sz="0" w:space="0" w:color="auto"/>
            <w:right w:val="none" w:sz="0" w:space="0" w:color="auto"/>
          </w:divBdr>
        </w:div>
        <w:div w:id="888540166">
          <w:marLeft w:val="0"/>
          <w:marRight w:val="0"/>
          <w:marTop w:val="0"/>
          <w:marBottom w:val="0"/>
          <w:divBdr>
            <w:top w:val="none" w:sz="0" w:space="0" w:color="auto"/>
            <w:left w:val="none" w:sz="0" w:space="0" w:color="auto"/>
            <w:bottom w:val="none" w:sz="0" w:space="0" w:color="auto"/>
            <w:right w:val="none" w:sz="0" w:space="0" w:color="auto"/>
          </w:divBdr>
        </w:div>
        <w:div w:id="1350715158">
          <w:marLeft w:val="0"/>
          <w:marRight w:val="0"/>
          <w:marTop w:val="0"/>
          <w:marBottom w:val="0"/>
          <w:divBdr>
            <w:top w:val="none" w:sz="0" w:space="0" w:color="auto"/>
            <w:left w:val="none" w:sz="0" w:space="0" w:color="auto"/>
            <w:bottom w:val="none" w:sz="0" w:space="0" w:color="auto"/>
            <w:right w:val="none" w:sz="0" w:space="0" w:color="auto"/>
          </w:divBdr>
        </w:div>
        <w:div w:id="970551739">
          <w:marLeft w:val="0"/>
          <w:marRight w:val="0"/>
          <w:marTop w:val="0"/>
          <w:marBottom w:val="0"/>
          <w:divBdr>
            <w:top w:val="none" w:sz="0" w:space="0" w:color="auto"/>
            <w:left w:val="none" w:sz="0" w:space="0" w:color="auto"/>
            <w:bottom w:val="none" w:sz="0" w:space="0" w:color="auto"/>
            <w:right w:val="none" w:sz="0" w:space="0" w:color="auto"/>
          </w:divBdr>
        </w:div>
        <w:div w:id="788399724">
          <w:marLeft w:val="0"/>
          <w:marRight w:val="0"/>
          <w:marTop w:val="0"/>
          <w:marBottom w:val="0"/>
          <w:divBdr>
            <w:top w:val="none" w:sz="0" w:space="0" w:color="auto"/>
            <w:left w:val="none" w:sz="0" w:space="0" w:color="auto"/>
            <w:bottom w:val="none" w:sz="0" w:space="0" w:color="auto"/>
            <w:right w:val="none" w:sz="0" w:space="0" w:color="auto"/>
          </w:divBdr>
        </w:div>
        <w:div w:id="1784643184">
          <w:marLeft w:val="0"/>
          <w:marRight w:val="0"/>
          <w:marTop w:val="0"/>
          <w:marBottom w:val="0"/>
          <w:divBdr>
            <w:top w:val="none" w:sz="0" w:space="0" w:color="auto"/>
            <w:left w:val="none" w:sz="0" w:space="0" w:color="auto"/>
            <w:bottom w:val="none" w:sz="0" w:space="0" w:color="auto"/>
            <w:right w:val="none" w:sz="0" w:space="0" w:color="auto"/>
          </w:divBdr>
        </w:div>
        <w:div w:id="747927600">
          <w:marLeft w:val="0"/>
          <w:marRight w:val="0"/>
          <w:marTop w:val="0"/>
          <w:marBottom w:val="0"/>
          <w:divBdr>
            <w:top w:val="none" w:sz="0" w:space="0" w:color="auto"/>
            <w:left w:val="none" w:sz="0" w:space="0" w:color="auto"/>
            <w:bottom w:val="none" w:sz="0" w:space="0" w:color="auto"/>
            <w:right w:val="none" w:sz="0" w:space="0" w:color="auto"/>
          </w:divBdr>
        </w:div>
        <w:div w:id="1929149991">
          <w:marLeft w:val="0"/>
          <w:marRight w:val="0"/>
          <w:marTop w:val="0"/>
          <w:marBottom w:val="0"/>
          <w:divBdr>
            <w:top w:val="none" w:sz="0" w:space="0" w:color="auto"/>
            <w:left w:val="none" w:sz="0" w:space="0" w:color="auto"/>
            <w:bottom w:val="none" w:sz="0" w:space="0" w:color="auto"/>
            <w:right w:val="none" w:sz="0" w:space="0" w:color="auto"/>
          </w:divBdr>
        </w:div>
        <w:div w:id="1384871443">
          <w:marLeft w:val="0"/>
          <w:marRight w:val="0"/>
          <w:marTop w:val="0"/>
          <w:marBottom w:val="0"/>
          <w:divBdr>
            <w:top w:val="none" w:sz="0" w:space="0" w:color="auto"/>
            <w:left w:val="none" w:sz="0" w:space="0" w:color="auto"/>
            <w:bottom w:val="none" w:sz="0" w:space="0" w:color="auto"/>
            <w:right w:val="none" w:sz="0" w:space="0" w:color="auto"/>
          </w:divBdr>
        </w:div>
        <w:div w:id="1543712363">
          <w:marLeft w:val="0"/>
          <w:marRight w:val="0"/>
          <w:marTop w:val="0"/>
          <w:marBottom w:val="0"/>
          <w:divBdr>
            <w:top w:val="none" w:sz="0" w:space="0" w:color="auto"/>
            <w:left w:val="none" w:sz="0" w:space="0" w:color="auto"/>
            <w:bottom w:val="none" w:sz="0" w:space="0" w:color="auto"/>
            <w:right w:val="none" w:sz="0" w:space="0" w:color="auto"/>
          </w:divBdr>
        </w:div>
        <w:div w:id="1475482897">
          <w:marLeft w:val="0"/>
          <w:marRight w:val="0"/>
          <w:marTop w:val="0"/>
          <w:marBottom w:val="0"/>
          <w:divBdr>
            <w:top w:val="none" w:sz="0" w:space="0" w:color="auto"/>
            <w:left w:val="none" w:sz="0" w:space="0" w:color="auto"/>
            <w:bottom w:val="none" w:sz="0" w:space="0" w:color="auto"/>
            <w:right w:val="none" w:sz="0" w:space="0" w:color="auto"/>
          </w:divBdr>
        </w:div>
        <w:div w:id="807741778">
          <w:marLeft w:val="0"/>
          <w:marRight w:val="0"/>
          <w:marTop w:val="0"/>
          <w:marBottom w:val="0"/>
          <w:divBdr>
            <w:top w:val="none" w:sz="0" w:space="0" w:color="auto"/>
            <w:left w:val="none" w:sz="0" w:space="0" w:color="auto"/>
            <w:bottom w:val="none" w:sz="0" w:space="0" w:color="auto"/>
            <w:right w:val="none" w:sz="0" w:space="0" w:color="auto"/>
          </w:divBdr>
        </w:div>
        <w:div w:id="1175652283">
          <w:marLeft w:val="0"/>
          <w:marRight w:val="0"/>
          <w:marTop w:val="0"/>
          <w:marBottom w:val="0"/>
          <w:divBdr>
            <w:top w:val="none" w:sz="0" w:space="0" w:color="auto"/>
            <w:left w:val="none" w:sz="0" w:space="0" w:color="auto"/>
            <w:bottom w:val="none" w:sz="0" w:space="0" w:color="auto"/>
            <w:right w:val="none" w:sz="0" w:space="0" w:color="auto"/>
          </w:divBdr>
        </w:div>
        <w:div w:id="672073347">
          <w:marLeft w:val="0"/>
          <w:marRight w:val="0"/>
          <w:marTop w:val="0"/>
          <w:marBottom w:val="0"/>
          <w:divBdr>
            <w:top w:val="none" w:sz="0" w:space="0" w:color="auto"/>
            <w:left w:val="none" w:sz="0" w:space="0" w:color="auto"/>
            <w:bottom w:val="none" w:sz="0" w:space="0" w:color="auto"/>
            <w:right w:val="none" w:sz="0" w:space="0" w:color="auto"/>
          </w:divBdr>
        </w:div>
        <w:div w:id="1462772340">
          <w:marLeft w:val="0"/>
          <w:marRight w:val="0"/>
          <w:marTop w:val="0"/>
          <w:marBottom w:val="0"/>
          <w:divBdr>
            <w:top w:val="none" w:sz="0" w:space="0" w:color="auto"/>
            <w:left w:val="none" w:sz="0" w:space="0" w:color="auto"/>
            <w:bottom w:val="none" w:sz="0" w:space="0" w:color="auto"/>
            <w:right w:val="none" w:sz="0" w:space="0" w:color="auto"/>
          </w:divBdr>
        </w:div>
        <w:div w:id="1489594229">
          <w:marLeft w:val="0"/>
          <w:marRight w:val="0"/>
          <w:marTop w:val="0"/>
          <w:marBottom w:val="0"/>
          <w:divBdr>
            <w:top w:val="none" w:sz="0" w:space="0" w:color="auto"/>
            <w:left w:val="none" w:sz="0" w:space="0" w:color="auto"/>
            <w:bottom w:val="none" w:sz="0" w:space="0" w:color="auto"/>
            <w:right w:val="none" w:sz="0" w:space="0" w:color="auto"/>
          </w:divBdr>
        </w:div>
        <w:div w:id="488667748">
          <w:marLeft w:val="0"/>
          <w:marRight w:val="0"/>
          <w:marTop w:val="0"/>
          <w:marBottom w:val="0"/>
          <w:divBdr>
            <w:top w:val="none" w:sz="0" w:space="0" w:color="auto"/>
            <w:left w:val="none" w:sz="0" w:space="0" w:color="auto"/>
            <w:bottom w:val="none" w:sz="0" w:space="0" w:color="auto"/>
            <w:right w:val="none" w:sz="0" w:space="0" w:color="auto"/>
          </w:divBdr>
        </w:div>
        <w:div w:id="1956666798">
          <w:marLeft w:val="0"/>
          <w:marRight w:val="0"/>
          <w:marTop w:val="0"/>
          <w:marBottom w:val="0"/>
          <w:divBdr>
            <w:top w:val="none" w:sz="0" w:space="0" w:color="auto"/>
            <w:left w:val="none" w:sz="0" w:space="0" w:color="auto"/>
            <w:bottom w:val="none" w:sz="0" w:space="0" w:color="auto"/>
            <w:right w:val="none" w:sz="0" w:space="0" w:color="auto"/>
          </w:divBdr>
        </w:div>
        <w:div w:id="307057727">
          <w:marLeft w:val="0"/>
          <w:marRight w:val="0"/>
          <w:marTop w:val="0"/>
          <w:marBottom w:val="0"/>
          <w:divBdr>
            <w:top w:val="none" w:sz="0" w:space="0" w:color="auto"/>
            <w:left w:val="none" w:sz="0" w:space="0" w:color="auto"/>
            <w:bottom w:val="none" w:sz="0" w:space="0" w:color="auto"/>
            <w:right w:val="none" w:sz="0" w:space="0" w:color="auto"/>
          </w:divBdr>
        </w:div>
        <w:div w:id="330836560">
          <w:marLeft w:val="0"/>
          <w:marRight w:val="0"/>
          <w:marTop w:val="0"/>
          <w:marBottom w:val="0"/>
          <w:divBdr>
            <w:top w:val="none" w:sz="0" w:space="0" w:color="auto"/>
            <w:left w:val="none" w:sz="0" w:space="0" w:color="auto"/>
            <w:bottom w:val="none" w:sz="0" w:space="0" w:color="auto"/>
            <w:right w:val="none" w:sz="0" w:space="0" w:color="auto"/>
          </w:divBdr>
        </w:div>
        <w:div w:id="1599176619">
          <w:marLeft w:val="0"/>
          <w:marRight w:val="0"/>
          <w:marTop w:val="0"/>
          <w:marBottom w:val="0"/>
          <w:divBdr>
            <w:top w:val="none" w:sz="0" w:space="0" w:color="auto"/>
            <w:left w:val="none" w:sz="0" w:space="0" w:color="auto"/>
            <w:bottom w:val="none" w:sz="0" w:space="0" w:color="auto"/>
            <w:right w:val="none" w:sz="0" w:space="0" w:color="auto"/>
          </w:divBdr>
        </w:div>
        <w:div w:id="2087680877">
          <w:marLeft w:val="0"/>
          <w:marRight w:val="0"/>
          <w:marTop w:val="0"/>
          <w:marBottom w:val="0"/>
          <w:divBdr>
            <w:top w:val="none" w:sz="0" w:space="0" w:color="auto"/>
            <w:left w:val="none" w:sz="0" w:space="0" w:color="auto"/>
            <w:bottom w:val="none" w:sz="0" w:space="0" w:color="auto"/>
            <w:right w:val="none" w:sz="0" w:space="0" w:color="auto"/>
          </w:divBdr>
        </w:div>
        <w:div w:id="1062218615">
          <w:marLeft w:val="0"/>
          <w:marRight w:val="0"/>
          <w:marTop w:val="0"/>
          <w:marBottom w:val="0"/>
          <w:divBdr>
            <w:top w:val="none" w:sz="0" w:space="0" w:color="auto"/>
            <w:left w:val="none" w:sz="0" w:space="0" w:color="auto"/>
            <w:bottom w:val="none" w:sz="0" w:space="0" w:color="auto"/>
            <w:right w:val="none" w:sz="0" w:space="0" w:color="auto"/>
          </w:divBdr>
        </w:div>
        <w:div w:id="429937046">
          <w:marLeft w:val="0"/>
          <w:marRight w:val="0"/>
          <w:marTop w:val="0"/>
          <w:marBottom w:val="0"/>
          <w:divBdr>
            <w:top w:val="none" w:sz="0" w:space="0" w:color="auto"/>
            <w:left w:val="none" w:sz="0" w:space="0" w:color="auto"/>
            <w:bottom w:val="none" w:sz="0" w:space="0" w:color="auto"/>
            <w:right w:val="none" w:sz="0" w:space="0" w:color="auto"/>
          </w:divBdr>
        </w:div>
        <w:div w:id="222298356">
          <w:marLeft w:val="0"/>
          <w:marRight w:val="0"/>
          <w:marTop w:val="0"/>
          <w:marBottom w:val="0"/>
          <w:divBdr>
            <w:top w:val="none" w:sz="0" w:space="0" w:color="auto"/>
            <w:left w:val="none" w:sz="0" w:space="0" w:color="auto"/>
            <w:bottom w:val="none" w:sz="0" w:space="0" w:color="auto"/>
            <w:right w:val="none" w:sz="0" w:space="0" w:color="auto"/>
          </w:divBdr>
        </w:div>
        <w:div w:id="289359557">
          <w:marLeft w:val="0"/>
          <w:marRight w:val="0"/>
          <w:marTop w:val="0"/>
          <w:marBottom w:val="0"/>
          <w:divBdr>
            <w:top w:val="none" w:sz="0" w:space="0" w:color="auto"/>
            <w:left w:val="none" w:sz="0" w:space="0" w:color="auto"/>
            <w:bottom w:val="none" w:sz="0" w:space="0" w:color="auto"/>
            <w:right w:val="none" w:sz="0" w:space="0" w:color="auto"/>
          </w:divBdr>
        </w:div>
        <w:div w:id="472913688">
          <w:marLeft w:val="0"/>
          <w:marRight w:val="0"/>
          <w:marTop w:val="0"/>
          <w:marBottom w:val="0"/>
          <w:divBdr>
            <w:top w:val="none" w:sz="0" w:space="0" w:color="auto"/>
            <w:left w:val="none" w:sz="0" w:space="0" w:color="auto"/>
            <w:bottom w:val="none" w:sz="0" w:space="0" w:color="auto"/>
            <w:right w:val="none" w:sz="0" w:space="0" w:color="auto"/>
          </w:divBdr>
        </w:div>
        <w:div w:id="2115661651">
          <w:marLeft w:val="0"/>
          <w:marRight w:val="0"/>
          <w:marTop w:val="0"/>
          <w:marBottom w:val="0"/>
          <w:divBdr>
            <w:top w:val="none" w:sz="0" w:space="0" w:color="auto"/>
            <w:left w:val="none" w:sz="0" w:space="0" w:color="auto"/>
            <w:bottom w:val="none" w:sz="0" w:space="0" w:color="auto"/>
            <w:right w:val="none" w:sz="0" w:space="0" w:color="auto"/>
          </w:divBdr>
        </w:div>
        <w:div w:id="1965229337">
          <w:marLeft w:val="0"/>
          <w:marRight w:val="0"/>
          <w:marTop w:val="0"/>
          <w:marBottom w:val="0"/>
          <w:divBdr>
            <w:top w:val="none" w:sz="0" w:space="0" w:color="auto"/>
            <w:left w:val="none" w:sz="0" w:space="0" w:color="auto"/>
            <w:bottom w:val="none" w:sz="0" w:space="0" w:color="auto"/>
            <w:right w:val="none" w:sz="0" w:space="0" w:color="auto"/>
          </w:divBdr>
        </w:div>
        <w:div w:id="652879813">
          <w:marLeft w:val="0"/>
          <w:marRight w:val="0"/>
          <w:marTop w:val="0"/>
          <w:marBottom w:val="0"/>
          <w:divBdr>
            <w:top w:val="none" w:sz="0" w:space="0" w:color="auto"/>
            <w:left w:val="none" w:sz="0" w:space="0" w:color="auto"/>
            <w:bottom w:val="none" w:sz="0" w:space="0" w:color="auto"/>
            <w:right w:val="none" w:sz="0" w:space="0" w:color="auto"/>
          </w:divBdr>
        </w:div>
        <w:div w:id="1353068141">
          <w:marLeft w:val="0"/>
          <w:marRight w:val="0"/>
          <w:marTop w:val="0"/>
          <w:marBottom w:val="0"/>
          <w:divBdr>
            <w:top w:val="none" w:sz="0" w:space="0" w:color="auto"/>
            <w:left w:val="none" w:sz="0" w:space="0" w:color="auto"/>
            <w:bottom w:val="none" w:sz="0" w:space="0" w:color="auto"/>
            <w:right w:val="none" w:sz="0" w:space="0" w:color="auto"/>
          </w:divBdr>
        </w:div>
        <w:div w:id="779034509">
          <w:marLeft w:val="0"/>
          <w:marRight w:val="0"/>
          <w:marTop w:val="0"/>
          <w:marBottom w:val="0"/>
          <w:divBdr>
            <w:top w:val="none" w:sz="0" w:space="0" w:color="auto"/>
            <w:left w:val="none" w:sz="0" w:space="0" w:color="auto"/>
            <w:bottom w:val="none" w:sz="0" w:space="0" w:color="auto"/>
            <w:right w:val="none" w:sz="0" w:space="0" w:color="auto"/>
          </w:divBdr>
        </w:div>
        <w:div w:id="1952933358">
          <w:marLeft w:val="0"/>
          <w:marRight w:val="0"/>
          <w:marTop w:val="0"/>
          <w:marBottom w:val="0"/>
          <w:divBdr>
            <w:top w:val="none" w:sz="0" w:space="0" w:color="auto"/>
            <w:left w:val="none" w:sz="0" w:space="0" w:color="auto"/>
            <w:bottom w:val="none" w:sz="0" w:space="0" w:color="auto"/>
            <w:right w:val="none" w:sz="0" w:space="0" w:color="auto"/>
          </w:divBdr>
        </w:div>
        <w:div w:id="41951481">
          <w:marLeft w:val="0"/>
          <w:marRight w:val="0"/>
          <w:marTop w:val="0"/>
          <w:marBottom w:val="0"/>
          <w:divBdr>
            <w:top w:val="none" w:sz="0" w:space="0" w:color="auto"/>
            <w:left w:val="none" w:sz="0" w:space="0" w:color="auto"/>
            <w:bottom w:val="none" w:sz="0" w:space="0" w:color="auto"/>
            <w:right w:val="none" w:sz="0" w:space="0" w:color="auto"/>
          </w:divBdr>
        </w:div>
        <w:div w:id="6173396">
          <w:marLeft w:val="0"/>
          <w:marRight w:val="0"/>
          <w:marTop w:val="0"/>
          <w:marBottom w:val="0"/>
          <w:divBdr>
            <w:top w:val="none" w:sz="0" w:space="0" w:color="auto"/>
            <w:left w:val="none" w:sz="0" w:space="0" w:color="auto"/>
            <w:bottom w:val="none" w:sz="0" w:space="0" w:color="auto"/>
            <w:right w:val="none" w:sz="0" w:space="0" w:color="auto"/>
          </w:divBdr>
        </w:div>
        <w:div w:id="1941835751">
          <w:marLeft w:val="0"/>
          <w:marRight w:val="0"/>
          <w:marTop w:val="0"/>
          <w:marBottom w:val="0"/>
          <w:divBdr>
            <w:top w:val="none" w:sz="0" w:space="0" w:color="auto"/>
            <w:left w:val="none" w:sz="0" w:space="0" w:color="auto"/>
            <w:bottom w:val="none" w:sz="0" w:space="0" w:color="auto"/>
            <w:right w:val="none" w:sz="0" w:space="0" w:color="auto"/>
          </w:divBdr>
        </w:div>
        <w:div w:id="403376218">
          <w:marLeft w:val="0"/>
          <w:marRight w:val="0"/>
          <w:marTop w:val="0"/>
          <w:marBottom w:val="0"/>
          <w:divBdr>
            <w:top w:val="none" w:sz="0" w:space="0" w:color="auto"/>
            <w:left w:val="none" w:sz="0" w:space="0" w:color="auto"/>
            <w:bottom w:val="none" w:sz="0" w:space="0" w:color="auto"/>
            <w:right w:val="none" w:sz="0" w:space="0" w:color="auto"/>
          </w:divBdr>
        </w:div>
        <w:div w:id="2127966046">
          <w:marLeft w:val="0"/>
          <w:marRight w:val="0"/>
          <w:marTop w:val="0"/>
          <w:marBottom w:val="0"/>
          <w:divBdr>
            <w:top w:val="none" w:sz="0" w:space="0" w:color="auto"/>
            <w:left w:val="none" w:sz="0" w:space="0" w:color="auto"/>
            <w:bottom w:val="none" w:sz="0" w:space="0" w:color="auto"/>
            <w:right w:val="none" w:sz="0" w:space="0" w:color="auto"/>
          </w:divBdr>
        </w:div>
        <w:div w:id="851064930">
          <w:marLeft w:val="0"/>
          <w:marRight w:val="0"/>
          <w:marTop w:val="0"/>
          <w:marBottom w:val="0"/>
          <w:divBdr>
            <w:top w:val="none" w:sz="0" w:space="0" w:color="auto"/>
            <w:left w:val="none" w:sz="0" w:space="0" w:color="auto"/>
            <w:bottom w:val="none" w:sz="0" w:space="0" w:color="auto"/>
            <w:right w:val="none" w:sz="0" w:space="0" w:color="auto"/>
          </w:divBdr>
        </w:div>
        <w:div w:id="646209816">
          <w:marLeft w:val="0"/>
          <w:marRight w:val="0"/>
          <w:marTop w:val="0"/>
          <w:marBottom w:val="0"/>
          <w:divBdr>
            <w:top w:val="none" w:sz="0" w:space="0" w:color="auto"/>
            <w:left w:val="none" w:sz="0" w:space="0" w:color="auto"/>
            <w:bottom w:val="none" w:sz="0" w:space="0" w:color="auto"/>
            <w:right w:val="none" w:sz="0" w:space="0" w:color="auto"/>
          </w:divBdr>
        </w:div>
        <w:div w:id="2014071173">
          <w:marLeft w:val="0"/>
          <w:marRight w:val="0"/>
          <w:marTop w:val="0"/>
          <w:marBottom w:val="0"/>
          <w:divBdr>
            <w:top w:val="none" w:sz="0" w:space="0" w:color="auto"/>
            <w:left w:val="none" w:sz="0" w:space="0" w:color="auto"/>
            <w:bottom w:val="none" w:sz="0" w:space="0" w:color="auto"/>
            <w:right w:val="none" w:sz="0" w:space="0" w:color="auto"/>
          </w:divBdr>
        </w:div>
        <w:div w:id="401488979">
          <w:marLeft w:val="0"/>
          <w:marRight w:val="0"/>
          <w:marTop w:val="0"/>
          <w:marBottom w:val="0"/>
          <w:divBdr>
            <w:top w:val="none" w:sz="0" w:space="0" w:color="auto"/>
            <w:left w:val="none" w:sz="0" w:space="0" w:color="auto"/>
            <w:bottom w:val="none" w:sz="0" w:space="0" w:color="auto"/>
            <w:right w:val="none" w:sz="0" w:space="0" w:color="auto"/>
          </w:divBdr>
        </w:div>
        <w:div w:id="1543439507">
          <w:marLeft w:val="0"/>
          <w:marRight w:val="0"/>
          <w:marTop w:val="0"/>
          <w:marBottom w:val="0"/>
          <w:divBdr>
            <w:top w:val="none" w:sz="0" w:space="0" w:color="auto"/>
            <w:left w:val="none" w:sz="0" w:space="0" w:color="auto"/>
            <w:bottom w:val="none" w:sz="0" w:space="0" w:color="auto"/>
            <w:right w:val="none" w:sz="0" w:space="0" w:color="auto"/>
          </w:divBdr>
        </w:div>
        <w:div w:id="345863059">
          <w:marLeft w:val="0"/>
          <w:marRight w:val="0"/>
          <w:marTop w:val="0"/>
          <w:marBottom w:val="0"/>
          <w:divBdr>
            <w:top w:val="none" w:sz="0" w:space="0" w:color="auto"/>
            <w:left w:val="none" w:sz="0" w:space="0" w:color="auto"/>
            <w:bottom w:val="none" w:sz="0" w:space="0" w:color="auto"/>
            <w:right w:val="none" w:sz="0" w:space="0" w:color="auto"/>
          </w:divBdr>
        </w:div>
        <w:div w:id="2058621090">
          <w:marLeft w:val="0"/>
          <w:marRight w:val="0"/>
          <w:marTop w:val="0"/>
          <w:marBottom w:val="0"/>
          <w:divBdr>
            <w:top w:val="none" w:sz="0" w:space="0" w:color="auto"/>
            <w:left w:val="none" w:sz="0" w:space="0" w:color="auto"/>
            <w:bottom w:val="none" w:sz="0" w:space="0" w:color="auto"/>
            <w:right w:val="none" w:sz="0" w:space="0" w:color="auto"/>
          </w:divBdr>
        </w:div>
        <w:div w:id="817650538">
          <w:marLeft w:val="0"/>
          <w:marRight w:val="0"/>
          <w:marTop w:val="0"/>
          <w:marBottom w:val="0"/>
          <w:divBdr>
            <w:top w:val="none" w:sz="0" w:space="0" w:color="auto"/>
            <w:left w:val="none" w:sz="0" w:space="0" w:color="auto"/>
            <w:bottom w:val="none" w:sz="0" w:space="0" w:color="auto"/>
            <w:right w:val="none" w:sz="0" w:space="0" w:color="auto"/>
          </w:divBdr>
        </w:div>
        <w:div w:id="411974299">
          <w:marLeft w:val="0"/>
          <w:marRight w:val="0"/>
          <w:marTop w:val="0"/>
          <w:marBottom w:val="0"/>
          <w:divBdr>
            <w:top w:val="none" w:sz="0" w:space="0" w:color="auto"/>
            <w:left w:val="none" w:sz="0" w:space="0" w:color="auto"/>
            <w:bottom w:val="none" w:sz="0" w:space="0" w:color="auto"/>
            <w:right w:val="none" w:sz="0" w:space="0" w:color="auto"/>
          </w:divBdr>
        </w:div>
        <w:div w:id="1504277923">
          <w:marLeft w:val="0"/>
          <w:marRight w:val="0"/>
          <w:marTop w:val="0"/>
          <w:marBottom w:val="0"/>
          <w:divBdr>
            <w:top w:val="none" w:sz="0" w:space="0" w:color="auto"/>
            <w:left w:val="none" w:sz="0" w:space="0" w:color="auto"/>
            <w:bottom w:val="none" w:sz="0" w:space="0" w:color="auto"/>
            <w:right w:val="none" w:sz="0" w:space="0" w:color="auto"/>
          </w:divBdr>
        </w:div>
        <w:div w:id="265039551">
          <w:marLeft w:val="0"/>
          <w:marRight w:val="0"/>
          <w:marTop w:val="0"/>
          <w:marBottom w:val="0"/>
          <w:divBdr>
            <w:top w:val="none" w:sz="0" w:space="0" w:color="auto"/>
            <w:left w:val="none" w:sz="0" w:space="0" w:color="auto"/>
            <w:bottom w:val="none" w:sz="0" w:space="0" w:color="auto"/>
            <w:right w:val="none" w:sz="0" w:space="0" w:color="auto"/>
          </w:divBdr>
        </w:div>
        <w:div w:id="1624268340">
          <w:marLeft w:val="0"/>
          <w:marRight w:val="0"/>
          <w:marTop w:val="0"/>
          <w:marBottom w:val="0"/>
          <w:divBdr>
            <w:top w:val="none" w:sz="0" w:space="0" w:color="auto"/>
            <w:left w:val="none" w:sz="0" w:space="0" w:color="auto"/>
            <w:bottom w:val="none" w:sz="0" w:space="0" w:color="auto"/>
            <w:right w:val="none" w:sz="0" w:space="0" w:color="auto"/>
          </w:divBdr>
        </w:div>
        <w:div w:id="662465965">
          <w:marLeft w:val="0"/>
          <w:marRight w:val="0"/>
          <w:marTop w:val="0"/>
          <w:marBottom w:val="0"/>
          <w:divBdr>
            <w:top w:val="none" w:sz="0" w:space="0" w:color="auto"/>
            <w:left w:val="none" w:sz="0" w:space="0" w:color="auto"/>
            <w:bottom w:val="none" w:sz="0" w:space="0" w:color="auto"/>
            <w:right w:val="none" w:sz="0" w:space="0" w:color="auto"/>
          </w:divBdr>
        </w:div>
        <w:div w:id="654263867">
          <w:marLeft w:val="0"/>
          <w:marRight w:val="0"/>
          <w:marTop w:val="0"/>
          <w:marBottom w:val="0"/>
          <w:divBdr>
            <w:top w:val="none" w:sz="0" w:space="0" w:color="auto"/>
            <w:left w:val="none" w:sz="0" w:space="0" w:color="auto"/>
            <w:bottom w:val="none" w:sz="0" w:space="0" w:color="auto"/>
            <w:right w:val="none" w:sz="0" w:space="0" w:color="auto"/>
          </w:divBdr>
        </w:div>
        <w:div w:id="1442214887">
          <w:marLeft w:val="0"/>
          <w:marRight w:val="0"/>
          <w:marTop w:val="0"/>
          <w:marBottom w:val="0"/>
          <w:divBdr>
            <w:top w:val="none" w:sz="0" w:space="0" w:color="auto"/>
            <w:left w:val="none" w:sz="0" w:space="0" w:color="auto"/>
            <w:bottom w:val="none" w:sz="0" w:space="0" w:color="auto"/>
            <w:right w:val="none" w:sz="0" w:space="0" w:color="auto"/>
          </w:divBdr>
        </w:div>
        <w:div w:id="564295147">
          <w:marLeft w:val="0"/>
          <w:marRight w:val="0"/>
          <w:marTop w:val="0"/>
          <w:marBottom w:val="0"/>
          <w:divBdr>
            <w:top w:val="none" w:sz="0" w:space="0" w:color="auto"/>
            <w:left w:val="none" w:sz="0" w:space="0" w:color="auto"/>
            <w:bottom w:val="none" w:sz="0" w:space="0" w:color="auto"/>
            <w:right w:val="none" w:sz="0" w:space="0" w:color="auto"/>
          </w:divBdr>
        </w:div>
        <w:div w:id="1608537428">
          <w:marLeft w:val="0"/>
          <w:marRight w:val="0"/>
          <w:marTop w:val="0"/>
          <w:marBottom w:val="0"/>
          <w:divBdr>
            <w:top w:val="none" w:sz="0" w:space="0" w:color="auto"/>
            <w:left w:val="none" w:sz="0" w:space="0" w:color="auto"/>
            <w:bottom w:val="none" w:sz="0" w:space="0" w:color="auto"/>
            <w:right w:val="none" w:sz="0" w:space="0" w:color="auto"/>
          </w:divBdr>
        </w:div>
        <w:div w:id="671949263">
          <w:marLeft w:val="0"/>
          <w:marRight w:val="0"/>
          <w:marTop w:val="0"/>
          <w:marBottom w:val="0"/>
          <w:divBdr>
            <w:top w:val="none" w:sz="0" w:space="0" w:color="auto"/>
            <w:left w:val="none" w:sz="0" w:space="0" w:color="auto"/>
            <w:bottom w:val="none" w:sz="0" w:space="0" w:color="auto"/>
            <w:right w:val="none" w:sz="0" w:space="0" w:color="auto"/>
          </w:divBdr>
        </w:div>
        <w:div w:id="311914039">
          <w:marLeft w:val="0"/>
          <w:marRight w:val="0"/>
          <w:marTop w:val="0"/>
          <w:marBottom w:val="0"/>
          <w:divBdr>
            <w:top w:val="none" w:sz="0" w:space="0" w:color="auto"/>
            <w:left w:val="none" w:sz="0" w:space="0" w:color="auto"/>
            <w:bottom w:val="none" w:sz="0" w:space="0" w:color="auto"/>
            <w:right w:val="none" w:sz="0" w:space="0" w:color="auto"/>
          </w:divBdr>
        </w:div>
        <w:div w:id="1593314242">
          <w:marLeft w:val="0"/>
          <w:marRight w:val="0"/>
          <w:marTop w:val="0"/>
          <w:marBottom w:val="0"/>
          <w:divBdr>
            <w:top w:val="none" w:sz="0" w:space="0" w:color="auto"/>
            <w:left w:val="none" w:sz="0" w:space="0" w:color="auto"/>
            <w:bottom w:val="none" w:sz="0" w:space="0" w:color="auto"/>
            <w:right w:val="none" w:sz="0" w:space="0" w:color="auto"/>
          </w:divBdr>
        </w:div>
        <w:div w:id="238831470">
          <w:marLeft w:val="0"/>
          <w:marRight w:val="0"/>
          <w:marTop w:val="0"/>
          <w:marBottom w:val="0"/>
          <w:divBdr>
            <w:top w:val="none" w:sz="0" w:space="0" w:color="auto"/>
            <w:left w:val="none" w:sz="0" w:space="0" w:color="auto"/>
            <w:bottom w:val="none" w:sz="0" w:space="0" w:color="auto"/>
            <w:right w:val="none" w:sz="0" w:space="0" w:color="auto"/>
          </w:divBdr>
        </w:div>
        <w:div w:id="1789469119">
          <w:marLeft w:val="0"/>
          <w:marRight w:val="0"/>
          <w:marTop w:val="0"/>
          <w:marBottom w:val="0"/>
          <w:divBdr>
            <w:top w:val="none" w:sz="0" w:space="0" w:color="auto"/>
            <w:left w:val="none" w:sz="0" w:space="0" w:color="auto"/>
            <w:bottom w:val="none" w:sz="0" w:space="0" w:color="auto"/>
            <w:right w:val="none" w:sz="0" w:space="0" w:color="auto"/>
          </w:divBdr>
        </w:div>
        <w:div w:id="554388183">
          <w:marLeft w:val="0"/>
          <w:marRight w:val="0"/>
          <w:marTop w:val="0"/>
          <w:marBottom w:val="0"/>
          <w:divBdr>
            <w:top w:val="none" w:sz="0" w:space="0" w:color="auto"/>
            <w:left w:val="none" w:sz="0" w:space="0" w:color="auto"/>
            <w:bottom w:val="none" w:sz="0" w:space="0" w:color="auto"/>
            <w:right w:val="none" w:sz="0" w:space="0" w:color="auto"/>
          </w:divBdr>
        </w:div>
        <w:div w:id="1080636131">
          <w:marLeft w:val="0"/>
          <w:marRight w:val="0"/>
          <w:marTop w:val="0"/>
          <w:marBottom w:val="0"/>
          <w:divBdr>
            <w:top w:val="none" w:sz="0" w:space="0" w:color="auto"/>
            <w:left w:val="none" w:sz="0" w:space="0" w:color="auto"/>
            <w:bottom w:val="none" w:sz="0" w:space="0" w:color="auto"/>
            <w:right w:val="none" w:sz="0" w:space="0" w:color="auto"/>
          </w:divBdr>
        </w:div>
        <w:div w:id="1007825414">
          <w:marLeft w:val="0"/>
          <w:marRight w:val="0"/>
          <w:marTop w:val="0"/>
          <w:marBottom w:val="0"/>
          <w:divBdr>
            <w:top w:val="none" w:sz="0" w:space="0" w:color="auto"/>
            <w:left w:val="none" w:sz="0" w:space="0" w:color="auto"/>
            <w:bottom w:val="none" w:sz="0" w:space="0" w:color="auto"/>
            <w:right w:val="none" w:sz="0" w:space="0" w:color="auto"/>
          </w:divBdr>
        </w:div>
        <w:div w:id="734552619">
          <w:marLeft w:val="0"/>
          <w:marRight w:val="0"/>
          <w:marTop w:val="0"/>
          <w:marBottom w:val="0"/>
          <w:divBdr>
            <w:top w:val="none" w:sz="0" w:space="0" w:color="auto"/>
            <w:left w:val="none" w:sz="0" w:space="0" w:color="auto"/>
            <w:bottom w:val="none" w:sz="0" w:space="0" w:color="auto"/>
            <w:right w:val="none" w:sz="0" w:space="0" w:color="auto"/>
          </w:divBdr>
        </w:div>
        <w:div w:id="962275822">
          <w:marLeft w:val="0"/>
          <w:marRight w:val="0"/>
          <w:marTop w:val="0"/>
          <w:marBottom w:val="0"/>
          <w:divBdr>
            <w:top w:val="none" w:sz="0" w:space="0" w:color="auto"/>
            <w:left w:val="none" w:sz="0" w:space="0" w:color="auto"/>
            <w:bottom w:val="none" w:sz="0" w:space="0" w:color="auto"/>
            <w:right w:val="none" w:sz="0" w:space="0" w:color="auto"/>
          </w:divBdr>
        </w:div>
        <w:div w:id="607584584">
          <w:marLeft w:val="0"/>
          <w:marRight w:val="0"/>
          <w:marTop w:val="0"/>
          <w:marBottom w:val="0"/>
          <w:divBdr>
            <w:top w:val="none" w:sz="0" w:space="0" w:color="auto"/>
            <w:left w:val="none" w:sz="0" w:space="0" w:color="auto"/>
            <w:bottom w:val="none" w:sz="0" w:space="0" w:color="auto"/>
            <w:right w:val="none" w:sz="0" w:space="0" w:color="auto"/>
          </w:divBdr>
        </w:div>
        <w:div w:id="1034310814">
          <w:marLeft w:val="0"/>
          <w:marRight w:val="0"/>
          <w:marTop w:val="0"/>
          <w:marBottom w:val="0"/>
          <w:divBdr>
            <w:top w:val="none" w:sz="0" w:space="0" w:color="auto"/>
            <w:left w:val="none" w:sz="0" w:space="0" w:color="auto"/>
            <w:bottom w:val="none" w:sz="0" w:space="0" w:color="auto"/>
            <w:right w:val="none" w:sz="0" w:space="0" w:color="auto"/>
          </w:divBdr>
        </w:div>
        <w:div w:id="1477604379">
          <w:marLeft w:val="0"/>
          <w:marRight w:val="0"/>
          <w:marTop w:val="0"/>
          <w:marBottom w:val="0"/>
          <w:divBdr>
            <w:top w:val="none" w:sz="0" w:space="0" w:color="auto"/>
            <w:left w:val="none" w:sz="0" w:space="0" w:color="auto"/>
            <w:bottom w:val="none" w:sz="0" w:space="0" w:color="auto"/>
            <w:right w:val="none" w:sz="0" w:space="0" w:color="auto"/>
          </w:divBdr>
        </w:div>
        <w:div w:id="1213426383">
          <w:marLeft w:val="0"/>
          <w:marRight w:val="0"/>
          <w:marTop w:val="0"/>
          <w:marBottom w:val="0"/>
          <w:divBdr>
            <w:top w:val="none" w:sz="0" w:space="0" w:color="auto"/>
            <w:left w:val="none" w:sz="0" w:space="0" w:color="auto"/>
            <w:bottom w:val="none" w:sz="0" w:space="0" w:color="auto"/>
            <w:right w:val="none" w:sz="0" w:space="0" w:color="auto"/>
          </w:divBdr>
        </w:div>
        <w:div w:id="756292822">
          <w:marLeft w:val="0"/>
          <w:marRight w:val="0"/>
          <w:marTop w:val="0"/>
          <w:marBottom w:val="0"/>
          <w:divBdr>
            <w:top w:val="none" w:sz="0" w:space="0" w:color="auto"/>
            <w:left w:val="none" w:sz="0" w:space="0" w:color="auto"/>
            <w:bottom w:val="none" w:sz="0" w:space="0" w:color="auto"/>
            <w:right w:val="none" w:sz="0" w:space="0" w:color="auto"/>
          </w:divBdr>
        </w:div>
        <w:div w:id="1110932051">
          <w:marLeft w:val="0"/>
          <w:marRight w:val="0"/>
          <w:marTop w:val="0"/>
          <w:marBottom w:val="0"/>
          <w:divBdr>
            <w:top w:val="none" w:sz="0" w:space="0" w:color="auto"/>
            <w:left w:val="none" w:sz="0" w:space="0" w:color="auto"/>
            <w:bottom w:val="none" w:sz="0" w:space="0" w:color="auto"/>
            <w:right w:val="none" w:sz="0" w:space="0" w:color="auto"/>
          </w:divBdr>
        </w:div>
        <w:div w:id="2028867705">
          <w:marLeft w:val="0"/>
          <w:marRight w:val="0"/>
          <w:marTop w:val="0"/>
          <w:marBottom w:val="0"/>
          <w:divBdr>
            <w:top w:val="none" w:sz="0" w:space="0" w:color="auto"/>
            <w:left w:val="none" w:sz="0" w:space="0" w:color="auto"/>
            <w:bottom w:val="none" w:sz="0" w:space="0" w:color="auto"/>
            <w:right w:val="none" w:sz="0" w:space="0" w:color="auto"/>
          </w:divBdr>
        </w:div>
        <w:div w:id="2095588601">
          <w:marLeft w:val="0"/>
          <w:marRight w:val="0"/>
          <w:marTop w:val="0"/>
          <w:marBottom w:val="0"/>
          <w:divBdr>
            <w:top w:val="none" w:sz="0" w:space="0" w:color="auto"/>
            <w:left w:val="none" w:sz="0" w:space="0" w:color="auto"/>
            <w:bottom w:val="none" w:sz="0" w:space="0" w:color="auto"/>
            <w:right w:val="none" w:sz="0" w:space="0" w:color="auto"/>
          </w:divBdr>
        </w:div>
        <w:div w:id="1863932614">
          <w:marLeft w:val="0"/>
          <w:marRight w:val="0"/>
          <w:marTop w:val="0"/>
          <w:marBottom w:val="0"/>
          <w:divBdr>
            <w:top w:val="none" w:sz="0" w:space="0" w:color="auto"/>
            <w:left w:val="none" w:sz="0" w:space="0" w:color="auto"/>
            <w:bottom w:val="none" w:sz="0" w:space="0" w:color="auto"/>
            <w:right w:val="none" w:sz="0" w:space="0" w:color="auto"/>
          </w:divBdr>
        </w:div>
        <w:div w:id="2007629943">
          <w:marLeft w:val="0"/>
          <w:marRight w:val="0"/>
          <w:marTop w:val="0"/>
          <w:marBottom w:val="0"/>
          <w:divBdr>
            <w:top w:val="none" w:sz="0" w:space="0" w:color="auto"/>
            <w:left w:val="none" w:sz="0" w:space="0" w:color="auto"/>
            <w:bottom w:val="none" w:sz="0" w:space="0" w:color="auto"/>
            <w:right w:val="none" w:sz="0" w:space="0" w:color="auto"/>
          </w:divBdr>
        </w:div>
        <w:div w:id="1294404537">
          <w:marLeft w:val="0"/>
          <w:marRight w:val="0"/>
          <w:marTop w:val="0"/>
          <w:marBottom w:val="0"/>
          <w:divBdr>
            <w:top w:val="none" w:sz="0" w:space="0" w:color="auto"/>
            <w:left w:val="none" w:sz="0" w:space="0" w:color="auto"/>
            <w:bottom w:val="none" w:sz="0" w:space="0" w:color="auto"/>
            <w:right w:val="none" w:sz="0" w:space="0" w:color="auto"/>
          </w:divBdr>
        </w:div>
        <w:div w:id="1120957740">
          <w:marLeft w:val="0"/>
          <w:marRight w:val="0"/>
          <w:marTop w:val="0"/>
          <w:marBottom w:val="0"/>
          <w:divBdr>
            <w:top w:val="none" w:sz="0" w:space="0" w:color="auto"/>
            <w:left w:val="none" w:sz="0" w:space="0" w:color="auto"/>
            <w:bottom w:val="none" w:sz="0" w:space="0" w:color="auto"/>
            <w:right w:val="none" w:sz="0" w:space="0" w:color="auto"/>
          </w:divBdr>
        </w:div>
        <w:div w:id="1396469140">
          <w:marLeft w:val="0"/>
          <w:marRight w:val="0"/>
          <w:marTop w:val="0"/>
          <w:marBottom w:val="0"/>
          <w:divBdr>
            <w:top w:val="none" w:sz="0" w:space="0" w:color="auto"/>
            <w:left w:val="none" w:sz="0" w:space="0" w:color="auto"/>
            <w:bottom w:val="none" w:sz="0" w:space="0" w:color="auto"/>
            <w:right w:val="none" w:sz="0" w:space="0" w:color="auto"/>
          </w:divBdr>
        </w:div>
        <w:div w:id="1580409081">
          <w:marLeft w:val="0"/>
          <w:marRight w:val="0"/>
          <w:marTop w:val="0"/>
          <w:marBottom w:val="0"/>
          <w:divBdr>
            <w:top w:val="none" w:sz="0" w:space="0" w:color="auto"/>
            <w:left w:val="none" w:sz="0" w:space="0" w:color="auto"/>
            <w:bottom w:val="none" w:sz="0" w:space="0" w:color="auto"/>
            <w:right w:val="none" w:sz="0" w:space="0" w:color="auto"/>
          </w:divBdr>
        </w:div>
        <w:div w:id="88742720">
          <w:marLeft w:val="0"/>
          <w:marRight w:val="0"/>
          <w:marTop w:val="0"/>
          <w:marBottom w:val="0"/>
          <w:divBdr>
            <w:top w:val="none" w:sz="0" w:space="0" w:color="auto"/>
            <w:left w:val="none" w:sz="0" w:space="0" w:color="auto"/>
            <w:bottom w:val="none" w:sz="0" w:space="0" w:color="auto"/>
            <w:right w:val="none" w:sz="0" w:space="0" w:color="auto"/>
          </w:divBdr>
        </w:div>
        <w:div w:id="1801417010">
          <w:marLeft w:val="0"/>
          <w:marRight w:val="0"/>
          <w:marTop w:val="0"/>
          <w:marBottom w:val="0"/>
          <w:divBdr>
            <w:top w:val="none" w:sz="0" w:space="0" w:color="auto"/>
            <w:left w:val="none" w:sz="0" w:space="0" w:color="auto"/>
            <w:bottom w:val="none" w:sz="0" w:space="0" w:color="auto"/>
            <w:right w:val="none" w:sz="0" w:space="0" w:color="auto"/>
          </w:divBdr>
        </w:div>
        <w:div w:id="1019241182">
          <w:marLeft w:val="0"/>
          <w:marRight w:val="0"/>
          <w:marTop w:val="0"/>
          <w:marBottom w:val="0"/>
          <w:divBdr>
            <w:top w:val="none" w:sz="0" w:space="0" w:color="auto"/>
            <w:left w:val="none" w:sz="0" w:space="0" w:color="auto"/>
            <w:bottom w:val="none" w:sz="0" w:space="0" w:color="auto"/>
            <w:right w:val="none" w:sz="0" w:space="0" w:color="auto"/>
          </w:divBdr>
        </w:div>
        <w:div w:id="160508413">
          <w:marLeft w:val="0"/>
          <w:marRight w:val="0"/>
          <w:marTop w:val="0"/>
          <w:marBottom w:val="0"/>
          <w:divBdr>
            <w:top w:val="none" w:sz="0" w:space="0" w:color="auto"/>
            <w:left w:val="none" w:sz="0" w:space="0" w:color="auto"/>
            <w:bottom w:val="none" w:sz="0" w:space="0" w:color="auto"/>
            <w:right w:val="none" w:sz="0" w:space="0" w:color="auto"/>
          </w:divBdr>
        </w:div>
        <w:div w:id="1493377761">
          <w:marLeft w:val="0"/>
          <w:marRight w:val="0"/>
          <w:marTop w:val="0"/>
          <w:marBottom w:val="0"/>
          <w:divBdr>
            <w:top w:val="none" w:sz="0" w:space="0" w:color="auto"/>
            <w:left w:val="none" w:sz="0" w:space="0" w:color="auto"/>
            <w:bottom w:val="none" w:sz="0" w:space="0" w:color="auto"/>
            <w:right w:val="none" w:sz="0" w:space="0" w:color="auto"/>
          </w:divBdr>
        </w:div>
        <w:div w:id="889071959">
          <w:marLeft w:val="0"/>
          <w:marRight w:val="0"/>
          <w:marTop w:val="0"/>
          <w:marBottom w:val="0"/>
          <w:divBdr>
            <w:top w:val="none" w:sz="0" w:space="0" w:color="auto"/>
            <w:left w:val="none" w:sz="0" w:space="0" w:color="auto"/>
            <w:bottom w:val="none" w:sz="0" w:space="0" w:color="auto"/>
            <w:right w:val="none" w:sz="0" w:space="0" w:color="auto"/>
          </w:divBdr>
        </w:div>
        <w:div w:id="147331424">
          <w:marLeft w:val="0"/>
          <w:marRight w:val="0"/>
          <w:marTop w:val="0"/>
          <w:marBottom w:val="0"/>
          <w:divBdr>
            <w:top w:val="none" w:sz="0" w:space="0" w:color="auto"/>
            <w:left w:val="none" w:sz="0" w:space="0" w:color="auto"/>
            <w:bottom w:val="none" w:sz="0" w:space="0" w:color="auto"/>
            <w:right w:val="none" w:sz="0" w:space="0" w:color="auto"/>
          </w:divBdr>
        </w:div>
        <w:div w:id="173351625">
          <w:marLeft w:val="0"/>
          <w:marRight w:val="0"/>
          <w:marTop w:val="0"/>
          <w:marBottom w:val="0"/>
          <w:divBdr>
            <w:top w:val="none" w:sz="0" w:space="0" w:color="auto"/>
            <w:left w:val="none" w:sz="0" w:space="0" w:color="auto"/>
            <w:bottom w:val="none" w:sz="0" w:space="0" w:color="auto"/>
            <w:right w:val="none" w:sz="0" w:space="0" w:color="auto"/>
          </w:divBdr>
        </w:div>
        <w:div w:id="72514263">
          <w:marLeft w:val="0"/>
          <w:marRight w:val="0"/>
          <w:marTop w:val="0"/>
          <w:marBottom w:val="0"/>
          <w:divBdr>
            <w:top w:val="none" w:sz="0" w:space="0" w:color="auto"/>
            <w:left w:val="none" w:sz="0" w:space="0" w:color="auto"/>
            <w:bottom w:val="none" w:sz="0" w:space="0" w:color="auto"/>
            <w:right w:val="none" w:sz="0" w:space="0" w:color="auto"/>
          </w:divBdr>
        </w:div>
        <w:div w:id="1055351080">
          <w:marLeft w:val="0"/>
          <w:marRight w:val="0"/>
          <w:marTop w:val="0"/>
          <w:marBottom w:val="0"/>
          <w:divBdr>
            <w:top w:val="none" w:sz="0" w:space="0" w:color="auto"/>
            <w:left w:val="none" w:sz="0" w:space="0" w:color="auto"/>
            <w:bottom w:val="none" w:sz="0" w:space="0" w:color="auto"/>
            <w:right w:val="none" w:sz="0" w:space="0" w:color="auto"/>
          </w:divBdr>
        </w:div>
        <w:div w:id="1558859369">
          <w:marLeft w:val="0"/>
          <w:marRight w:val="0"/>
          <w:marTop w:val="0"/>
          <w:marBottom w:val="0"/>
          <w:divBdr>
            <w:top w:val="none" w:sz="0" w:space="0" w:color="auto"/>
            <w:left w:val="none" w:sz="0" w:space="0" w:color="auto"/>
            <w:bottom w:val="none" w:sz="0" w:space="0" w:color="auto"/>
            <w:right w:val="none" w:sz="0" w:space="0" w:color="auto"/>
          </w:divBdr>
        </w:div>
        <w:div w:id="728694927">
          <w:marLeft w:val="0"/>
          <w:marRight w:val="0"/>
          <w:marTop w:val="0"/>
          <w:marBottom w:val="0"/>
          <w:divBdr>
            <w:top w:val="none" w:sz="0" w:space="0" w:color="auto"/>
            <w:left w:val="none" w:sz="0" w:space="0" w:color="auto"/>
            <w:bottom w:val="none" w:sz="0" w:space="0" w:color="auto"/>
            <w:right w:val="none" w:sz="0" w:space="0" w:color="auto"/>
          </w:divBdr>
        </w:div>
        <w:div w:id="11882877">
          <w:marLeft w:val="0"/>
          <w:marRight w:val="0"/>
          <w:marTop w:val="0"/>
          <w:marBottom w:val="0"/>
          <w:divBdr>
            <w:top w:val="none" w:sz="0" w:space="0" w:color="auto"/>
            <w:left w:val="none" w:sz="0" w:space="0" w:color="auto"/>
            <w:bottom w:val="none" w:sz="0" w:space="0" w:color="auto"/>
            <w:right w:val="none" w:sz="0" w:space="0" w:color="auto"/>
          </w:divBdr>
        </w:div>
        <w:div w:id="1135219674">
          <w:marLeft w:val="0"/>
          <w:marRight w:val="0"/>
          <w:marTop w:val="0"/>
          <w:marBottom w:val="0"/>
          <w:divBdr>
            <w:top w:val="none" w:sz="0" w:space="0" w:color="auto"/>
            <w:left w:val="none" w:sz="0" w:space="0" w:color="auto"/>
            <w:bottom w:val="none" w:sz="0" w:space="0" w:color="auto"/>
            <w:right w:val="none" w:sz="0" w:space="0" w:color="auto"/>
          </w:divBdr>
        </w:div>
        <w:div w:id="216822297">
          <w:marLeft w:val="0"/>
          <w:marRight w:val="0"/>
          <w:marTop w:val="0"/>
          <w:marBottom w:val="0"/>
          <w:divBdr>
            <w:top w:val="none" w:sz="0" w:space="0" w:color="auto"/>
            <w:left w:val="none" w:sz="0" w:space="0" w:color="auto"/>
            <w:bottom w:val="none" w:sz="0" w:space="0" w:color="auto"/>
            <w:right w:val="none" w:sz="0" w:space="0" w:color="auto"/>
          </w:divBdr>
        </w:div>
        <w:div w:id="1082138106">
          <w:marLeft w:val="0"/>
          <w:marRight w:val="0"/>
          <w:marTop w:val="0"/>
          <w:marBottom w:val="0"/>
          <w:divBdr>
            <w:top w:val="none" w:sz="0" w:space="0" w:color="auto"/>
            <w:left w:val="none" w:sz="0" w:space="0" w:color="auto"/>
            <w:bottom w:val="none" w:sz="0" w:space="0" w:color="auto"/>
            <w:right w:val="none" w:sz="0" w:space="0" w:color="auto"/>
          </w:divBdr>
        </w:div>
        <w:div w:id="206182665">
          <w:marLeft w:val="0"/>
          <w:marRight w:val="0"/>
          <w:marTop w:val="0"/>
          <w:marBottom w:val="0"/>
          <w:divBdr>
            <w:top w:val="none" w:sz="0" w:space="0" w:color="auto"/>
            <w:left w:val="none" w:sz="0" w:space="0" w:color="auto"/>
            <w:bottom w:val="none" w:sz="0" w:space="0" w:color="auto"/>
            <w:right w:val="none" w:sz="0" w:space="0" w:color="auto"/>
          </w:divBdr>
        </w:div>
        <w:div w:id="239363594">
          <w:marLeft w:val="0"/>
          <w:marRight w:val="0"/>
          <w:marTop w:val="0"/>
          <w:marBottom w:val="0"/>
          <w:divBdr>
            <w:top w:val="none" w:sz="0" w:space="0" w:color="auto"/>
            <w:left w:val="none" w:sz="0" w:space="0" w:color="auto"/>
            <w:bottom w:val="none" w:sz="0" w:space="0" w:color="auto"/>
            <w:right w:val="none" w:sz="0" w:space="0" w:color="auto"/>
          </w:divBdr>
        </w:div>
        <w:div w:id="640697109">
          <w:marLeft w:val="0"/>
          <w:marRight w:val="0"/>
          <w:marTop w:val="0"/>
          <w:marBottom w:val="0"/>
          <w:divBdr>
            <w:top w:val="none" w:sz="0" w:space="0" w:color="auto"/>
            <w:left w:val="none" w:sz="0" w:space="0" w:color="auto"/>
            <w:bottom w:val="none" w:sz="0" w:space="0" w:color="auto"/>
            <w:right w:val="none" w:sz="0" w:space="0" w:color="auto"/>
          </w:divBdr>
        </w:div>
        <w:div w:id="443960567">
          <w:marLeft w:val="0"/>
          <w:marRight w:val="0"/>
          <w:marTop w:val="0"/>
          <w:marBottom w:val="0"/>
          <w:divBdr>
            <w:top w:val="none" w:sz="0" w:space="0" w:color="auto"/>
            <w:left w:val="none" w:sz="0" w:space="0" w:color="auto"/>
            <w:bottom w:val="none" w:sz="0" w:space="0" w:color="auto"/>
            <w:right w:val="none" w:sz="0" w:space="0" w:color="auto"/>
          </w:divBdr>
        </w:div>
        <w:div w:id="1026246991">
          <w:marLeft w:val="0"/>
          <w:marRight w:val="0"/>
          <w:marTop w:val="0"/>
          <w:marBottom w:val="0"/>
          <w:divBdr>
            <w:top w:val="none" w:sz="0" w:space="0" w:color="auto"/>
            <w:left w:val="none" w:sz="0" w:space="0" w:color="auto"/>
            <w:bottom w:val="none" w:sz="0" w:space="0" w:color="auto"/>
            <w:right w:val="none" w:sz="0" w:space="0" w:color="auto"/>
          </w:divBdr>
        </w:div>
        <w:div w:id="2005930148">
          <w:marLeft w:val="0"/>
          <w:marRight w:val="0"/>
          <w:marTop w:val="0"/>
          <w:marBottom w:val="0"/>
          <w:divBdr>
            <w:top w:val="none" w:sz="0" w:space="0" w:color="auto"/>
            <w:left w:val="none" w:sz="0" w:space="0" w:color="auto"/>
            <w:bottom w:val="none" w:sz="0" w:space="0" w:color="auto"/>
            <w:right w:val="none" w:sz="0" w:space="0" w:color="auto"/>
          </w:divBdr>
        </w:div>
        <w:div w:id="1808277526">
          <w:marLeft w:val="0"/>
          <w:marRight w:val="0"/>
          <w:marTop w:val="0"/>
          <w:marBottom w:val="0"/>
          <w:divBdr>
            <w:top w:val="none" w:sz="0" w:space="0" w:color="auto"/>
            <w:left w:val="none" w:sz="0" w:space="0" w:color="auto"/>
            <w:bottom w:val="none" w:sz="0" w:space="0" w:color="auto"/>
            <w:right w:val="none" w:sz="0" w:space="0" w:color="auto"/>
          </w:divBdr>
        </w:div>
        <w:div w:id="2103866566">
          <w:marLeft w:val="0"/>
          <w:marRight w:val="0"/>
          <w:marTop w:val="0"/>
          <w:marBottom w:val="0"/>
          <w:divBdr>
            <w:top w:val="none" w:sz="0" w:space="0" w:color="auto"/>
            <w:left w:val="none" w:sz="0" w:space="0" w:color="auto"/>
            <w:bottom w:val="none" w:sz="0" w:space="0" w:color="auto"/>
            <w:right w:val="none" w:sz="0" w:space="0" w:color="auto"/>
          </w:divBdr>
        </w:div>
        <w:div w:id="1994674862">
          <w:marLeft w:val="0"/>
          <w:marRight w:val="0"/>
          <w:marTop w:val="0"/>
          <w:marBottom w:val="0"/>
          <w:divBdr>
            <w:top w:val="none" w:sz="0" w:space="0" w:color="auto"/>
            <w:left w:val="none" w:sz="0" w:space="0" w:color="auto"/>
            <w:bottom w:val="none" w:sz="0" w:space="0" w:color="auto"/>
            <w:right w:val="none" w:sz="0" w:space="0" w:color="auto"/>
          </w:divBdr>
        </w:div>
        <w:div w:id="158352186">
          <w:marLeft w:val="0"/>
          <w:marRight w:val="0"/>
          <w:marTop w:val="0"/>
          <w:marBottom w:val="0"/>
          <w:divBdr>
            <w:top w:val="none" w:sz="0" w:space="0" w:color="auto"/>
            <w:left w:val="none" w:sz="0" w:space="0" w:color="auto"/>
            <w:bottom w:val="none" w:sz="0" w:space="0" w:color="auto"/>
            <w:right w:val="none" w:sz="0" w:space="0" w:color="auto"/>
          </w:divBdr>
        </w:div>
        <w:div w:id="408885517">
          <w:marLeft w:val="0"/>
          <w:marRight w:val="0"/>
          <w:marTop w:val="0"/>
          <w:marBottom w:val="0"/>
          <w:divBdr>
            <w:top w:val="none" w:sz="0" w:space="0" w:color="auto"/>
            <w:left w:val="none" w:sz="0" w:space="0" w:color="auto"/>
            <w:bottom w:val="none" w:sz="0" w:space="0" w:color="auto"/>
            <w:right w:val="none" w:sz="0" w:space="0" w:color="auto"/>
          </w:divBdr>
        </w:div>
        <w:div w:id="181280929">
          <w:marLeft w:val="0"/>
          <w:marRight w:val="0"/>
          <w:marTop w:val="0"/>
          <w:marBottom w:val="0"/>
          <w:divBdr>
            <w:top w:val="none" w:sz="0" w:space="0" w:color="auto"/>
            <w:left w:val="none" w:sz="0" w:space="0" w:color="auto"/>
            <w:bottom w:val="none" w:sz="0" w:space="0" w:color="auto"/>
            <w:right w:val="none" w:sz="0" w:space="0" w:color="auto"/>
          </w:divBdr>
        </w:div>
        <w:div w:id="1604419475">
          <w:marLeft w:val="0"/>
          <w:marRight w:val="0"/>
          <w:marTop w:val="0"/>
          <w:marBottom w:val="0"/>
          <w:divBdr>
            <w:top w:val="none" w:sz="0" w:space="0" w:color="auto"/>
            <w:left w:val="none" w:sz="0" w:space="0" w:color="auto"/>
            <w:bottom w:val="none" w:sz="0" w:space="0" w:color="auto"/>
            <w:right w:val="none" w:sz="0" w:space="0" w:color="auto"/>
          </w:divBdr>
        </w:div>
        <w:div w:id="1370957808">
          <w:marLeft w:val="0"/>
          <w:marRight w:val="0"/>
          <w:marTop w:val="0"/>
          <w:marBottom w:val="0"/>
          <w:divBdr>
            <w:top w:val="none" w:sz="0" w:space="0" w:color="auto"/>
            <w:left w:val="none" w:sz="0" w:space="0" w:color="auto"/>
            <w:bottom w:val="none" w:sz="0" w:space="0" w:color="auto"/>
            <w:right w:val="none" w:sz="0" w:space="0" w:color="auto"/>
          </w:divBdr>
        </w:div>
        <w:div w:id="963729764">
          <w:marLeft w:val="0"/>
          <w:marRight w:val="0"/>
          <w:marTop w:val="0"/>
          <w:marBottom w:val="0"/>
          <w:divBdr>
            <w:top w:val="none" w:sz="0" w:space="0" w:color="auto"/>
            <w:left w:val="none" w:sz="0" w:space="0" w:color="auto"/>
            <w:bottom w:val="none" w:sz="0" w:space="0" w:color="auto"/>
            <w:right w:val="none" w:sz="0" w:space="0" w:color="auto"/>
          </w:divBdr>
        </w:div>
        <w:div w:id="1639720605">
          <w:marLeft w:val="0"/>
          <w:marRight w:val="0"/>
          <w:marTop w:val="0"/>
          <w:marBottom w:val="0"/>
          <w:divBdr>
            <w:top w:val="none" w:sz="0" w:space="0" w:color="auto"/>
            <w:left w:val="none" w:sz="0" w:space="0" w:color="auto"/>
            <w:bottom w:val="none" w:sz="0" w:space="0" w:color="auto"/>
            <w:right w:val="none" w:sz="0" w:space="0" w:color="auto"/>
          </w:divBdr>
        </w:div>
        <w:div w:id="1741095128">
          <w:marLeft w:val="0"/>
          <w:marRight w:val="0"/>
          <w:marTop w:val="0"/>
          <w:marBottom w:val="0"/>
          <w:divBdr>
            <w:top w:val="none" w:sz="0" w:space="0" w:color="auto"/>
            <w:left w:val="none" w:sz="0" w:space="0" w:color="auto"/>
            <w:bottom w:val="none" w:sz="0" w:space="0" w:color="auto"/>
            <w:right w:val="none" w:sz="0" w:space="0" w:color="auto"/>
          </w:divBdr>
        </w:div>
        <w:div w:id="1464542342">
          <w:marLeft w:val="0"/>
          <w:marRight w:val="0"/>
          <w:marTop w:val="0"/>
          <w:marBottom w:val="0"/>
          <w:divBdr>
            <w:top w:val="none" w:sz="0" w:space="0" w:color="auto"/>
            <w:left w:val="none" w:sz="0" w:space="0" w:color="auto"/>
            <w:bottom w:val="none" w:sz="0" w:space="0" w:color="auto"/>
            <w:right w:val="none" w:sz="0" w:space="0" w:color="auto"/>
          </w:divBdr>
        </w:div>
        <w:div w:id="778600133">
          <w:marLeft w:val="0"/>
          <w:marRight w:val="0"/>
          <w:marTop w:val="0"/>
          <w:marBottom w:val="0"/>
          <w:divBdr>
            <w:top w:val="none" w:sz="0" w:space="0" w:color="auto"/>
            <w:left w:val="none" w:sz="0" w:space="0" w:color="auto"/>
            <w:bottom w:val="none" w:sz="0" w:space="0" w:color="auto"/>
            <w:right w:val="none" w:sz="0" w:space="0" w:color="auto"/>
          </w:divBdr>
        </w:div>
        <w:div w:id="1878812660">
          <w:marLeft w:val="0"/>
          <w:marRight w:val="0"/>
          <w:marTop w:val="0"/>
          <w:marBottom w:val="0"/>
          <w:divBdr>
            <w:top w:val="none" w:sz="0" w:space="0" w:color="auto"/>
            <w:left w:val="none" w:sz="0" w:space="0" w:color="auto"/>
            <w:bottom w:val="none" w:sz="0" w:space="0" w:color="auto"/>
            <w:right w:val="none" w:sz="0" w:space="0" w:color="auto"/>
          </w:divBdr>
        </w:div>
        <w:div w:id="690113177">
          <w:marLeft w:val="0"/>
          <w:marRight w:val="0"/>
          <w:marTop w:val="0"/>
          <w:marBottom w:val="0"/>
          <w:divBdr>
            <w:top w:val="none" w:sz="0" w:space="0" w:color="auto"/>
            <w:left w:val="none" w:sz="0" w:space="0" w:color="auto"/>
            <w:bottom w:val="none" w:sz="0" w:space="0" w:color="auto"/>
            <w:right w:val="none" w:sz="0" w:space="0" w:color="auto"/>
          </w:divBdr>
        </w:div>
        <w:div w:id="1905213847">
          <w:marLeft w:val="0"/>
          <w:marRight w:val="0"/>
          <w:marTop w:val="0"/>
          <w:marBottom w:val="0"/>
          <w:divBdr>
            <w:top w:val="none" w:sz="0" w:space="0" w:color="auto"/>
            <w:left w:val="none" w:sz="0" w:space="0" w:color="auto"/>
            <w:bottom w:val="none" w:sz="0" w:space="0" w:color="auto"/>
            <w:right w:val="none" w:sz="0" w:space="0" w:color="auto"/>
          </w:divBdr>
        </w:div>
        <w:div w:id="1788886993">
          <w:marLeft w:val="0"/>
          <w:marRight w:val="0"/>
          <w:marTop w:val="0"/>
          <w:marBottom w:val="0"/>
          <w:divBdr>
            <w:top w:val="none" w:sz="0" w:space="0" w:color="auto"/>
            <w:left w:val="none" w:sz="0" w:space="0" w:color="auto"/>
            <w:bottom w:val="none" w:sz="0" w:space="0" w:color="auto"/>
            <w:right w:val="none" w:sz="0" w:space="0" w:color="auto"/>
          </w:divBdr>
        </w:div>
        <w:div w:id="1450931553">
          <w:marLeft w:val="0"/>
          <w:marRight w:val="0"/>
          <w:marTop w:val="0"/>
          <w:marBottom w:val="0"/>
          <w:divBdr>
            <w:top w:val="none" w:sz="0" w:space="0" w:color="auto"/>
            <w:left w:val="none" w:sz="0" w:space="0" w:color="auto"/>
            <w:bottom w:val="none" w:sz="0" w:space="0" w:color="auto"/>
            <w:right w:val="none" w:sz="0" w:space="0" w:color="auto"/>
          </w:divBdr>
        </w:div>
        <w:div w:id="642975411">
          <w:marLeft w:val="0"/>
          <w:marRight w:val="0"/>
          <w:marTop w:val="0"/>
          <w:marBottom w:val="0"/>
          <w:divBdr>
            <w:top w:val="none" w:sz="0" w:space="0" w:color="auto"/>
            <w:left w:val="none" w:sz="0" w:space="0" w:color="auto"/>
            <w:bottom w:val="none" w:sz="0" w:space="0" w:color="auto"/>
            <w:right w:val="none" w:sz="0" w:space="0" w:color="auto"/>
          </w:divBdr>
        </w:div>
        <w:div w:id="2089157446">
          <w:marLeft w:val="0"/>
          <w:marRight w:val="0"/>
          <w:marTop w:val="0"/>
          <w:marBottom w:val="0"/>
          <w:divBdr>
            <w:top w:val="none" w:sz="0" w:space="0" w:color="auto"/>
            <w:left w:val="none" w:sz="0" w:space="0" w:color="auto"/>
            <w:bottom w:val="none" w:sz="0" w:space="0" w:color="auto"/>
            <w:right w:val="none" w:sz="0" w:space="0" w:color="auto"/>
          </w:divBdr>
        </w:div>
        <w:div w:id="223375271">
          <w:marLeft w:val="0"/>
          <w:marRight w:val="0"/>
          <w:marTop w:val="0"/>
          <w:marBottom w:val="0"/>
          <w:divBdr>
            <w:top w:val="none" w:sz="0" w:space="0" w:color="auto"/>
            <w:left w:val="none" w:sz="0" w:space="0" w:color="auto"/>
            <w:bottom w:val="none" w:sz="0" w:space="0" w:color="auto"/>
            <w:right w:val="none" w:sz="0" w:space="0" w:color="auto"/>
          </w:divBdr>
        </w:div>
        <w:div w:id="2131824265">
          <w:marLeft w:val="0"/>
          <w:marRight w:val="0"/>
          <w:marTop w:val="0"/>
          <w:marBottom w:val="0"/>
          <w:divBdr>
            <w:top w:val="none" w:sz="0" w:space="0" w:color="auto"/>
            <w:left w:val="none" w:sz="0" w:space="0" w:color="auto"/>
            <w:bottom w:val="none" w:sz="0" w:space="0" w:color="auto"/>
            <w:right w:val="none" w:sz="0" w:space="0" w:color="auto"/>
          </w:divBdr>
        </w:div>
        <w:div w:id="402459276">
          <w:marLeft w:val="0"/>
          <w:marRight w:val="0"/>
          <w:marTop w:val="0"/>
          <w:marBottom w:val="0"/>
          <w:divBdr>
            <w:top w:val="none" w:sz="0" w:space="0" w:color="auto"/>
            <w:left w:val="none" w:sz="0" w:space="0" w:color="auto"/>
            <w:bottom w:val="none" w:sz="0" w:space="0" w:color="auto"/>
            <w:right w:val="none" w:sz="0" w:space="0" w:color="auto"/>
          </w:divBdr>
        </w:div>
        <w:div w:id="736902460">
          <w:marLeft w:val="0"/>
          <w:marRight w:val="0"/>
          <w:marTop w:val="0"/>
          <w:marBottom w:val="0"/>
          <w:divBdr>
            <w:top w:val="none" w:sz="0" w:space="0" w:color="auto"/>
            <w:left w:val="none" w:sz="0" w:space="0" w:color="auto"/>
            <w:bottom w:val="none" w:sz="0" w:space="0" w:color="auto"/>
            <w:right w:val="none" w:sz="0" w:space="0" w:color="auto"/>
          </w:divBdr>
        </w:div>
        <w:div w:id="948707165">
          <w:marLeft w:val="0"/>
          <w:marRight w:val="0"/>
          <w:marTop w:val="0"/>
          <w:marBottom w:val="0"/>
          <w:divBdr>
            <w:top w:val="none" w:sz="0" w:space="0" w:color="auto"/>
            <w:left w:val="none" w:sz="0" w:space="0" w:color="auto"/>
            <w:bottom w:val="none" w:sz="0" w:space="0" w:color="auto"/>
            <w:right w:val="none" w:sz="0" w:space="0" w:color="auto"/>
          </w:divBdr>
        </w:div>
        <w:div w:id="973019907">
          <w:marLeft w:val="0"/>
          <w:marRight w:val="0"/>
          <w:marTop w:val="0"/>
          <w:marBottom w:val="0"/>
          <w:divBdr>
            <w:top w:val="none" w:sz="0" w:space="0" w:color="auto"/>
            <w:left w:val="none" w:sz="0" w:space="0" w:color="auto"/>
            <w:bottom w:val="none" w:sz="0" w:space="0" w:color="auto"/>
            <w:right w:val="none" w:sz="0" w:space="0" w:color="auto"/>
          </w:divBdr>
        </w:div>
        <w:div w:id="1098410124">
          <w:marLeft w:val="0"/>
          <w:marRight w:val="0"/>
          <w:marTop w:val="0"/>
          <w:marBottom w:val="0"/>
          <w:divBdr>
            <w:top w:val="none" w:sz="0" w:space="0" w:color="auto"/>
            <w:left w:val="none" w:sz="0" w:space="0" w:color="auto"/>
            <w:bottom w:val="none" w:sz="0" w:space="0" w:color="auto"/>
            <w:right w:val="none" w:sz="0" w:space="0" w:color="auto"/>
          </w:divBdr>
        </w:div>
        <w:div w:id="1693611707">
          <w:marLeft w:val="0"/>
          <w:marRight w:val="0"/>
          <w:marTop w:val="0"/>
          <w:marBottom w:val="0"/>
          <w:divBdr>
            <w:top w:val="none" w:sz="0" w:space="0" w:color="auto"/>
            <w:left w:val="none" w:sz="0" w:space="0" w:color="auto"/>
            <w:bottom w:val="none" w:sz="0" w:space="0" w:color="auto"/>
            <w:right w:val="none" w:sz="0" w:space="0" w:color="auto"/>
          </w:divBdr>
        </w:div>
        <w:div w:id="495463836">
          <w:marLeft w:val="0"/>
          <w:marRight w:val="0"/>
          <w:marTop w:val="0"/>
          <w:marBottom w:val="0"/>
          <w:divBdr>
            <w:top w:val="none" w:sz="0" w:space="0" w:color="auto"/>
            <w:left w:val="none" w:sz="0" w:space="0" w:color="auto"/>
            <w:bottom w:val="none" w:sz="0" w:space="0" w:color="auto"/>
            <w:right w:val="none" w:sz="0" w:space="0" w:color="auto"/>
          </w:divBdr>
        </w:div>
        <w:div w:id="1436363779">
          <w:marLeft w:val="0"/>
          <w:marRight w:val="0"/>
          <w:marTop w:val="0"/>
          <w:marBottom w:val="0"/>
          <w:divBdr>
            <w:top w:val="none" w:sz="0" w:space="0" w:color="auto"/>
            <w:left w:val="none" w:sz="0" w:space="0" w:color="auto"/>
            <w:bottom w:val="none" w:sz="0" w:space="0" w:color="auto"/>
            <w:right w:val="none" w:sz="0" w:space="0" w:color="auto"/>
          </w:divBdr>
        </w:div>
        <w:div w:id="86269433">
          <w:marLeft w:val="0"/>
          <w:marRight w:val="0"/>
          <w:marTop w:val="0"/>
          <w:marBottom w:val="0"/>
          <w:divBdr>
            <w:top w:val="none" w:sz="0" w:space="0" w:color="auto"/>
            <w:left w:val="none" w:sz="0" w:space="0" w:color="auto"/>
            <w:bottom w:val="none" w:sz="0" w:space="0" w:color="auto"/>
            <w:right w:val="none" w:sz="0" w:space="0" w:color="auto"/>
          </w:divBdr>
        </w:div>
        <w:div w:id="1321077520">
          <w:marLeft w:val="0"/>
          <w:marRight w:val="0"/>
          <w:marTop w:val="0"/>
          <w:marBottom w:val="0"/>
          <w:divBdr>
            <w:top w:val="none" w:sz="0" w:space="0" w:color="auto"/>
            <w:left w:val="none" w:sz="0" w:space="0" w:color="auto"/>
            <w:bottom w:val="none" w:sz="0" w:space="0" w:color="auto"/>
            <w:right w:val="none" w:sz="0" w:space="0" w:color="auto"/>
          </w:divBdr>
        </w:div>
        <w:div w:id="1803502916">
          <w:marLeft w:val="0"/>
          <w:marRight w:val="0"/>
          <w:marTop w:val="0"/>
          <w:marBottom w:val="0"/>
          <w:divBdr>
            <w:top w:val="none" w:sz="0" w:space="0" w:color="auto"/>
            <w:left w:val="none" w:sz="0" w:space="0" w:color="auto"/>
            <w:bottom w:val="none" w:sz="0" w:space="0" w:color="auto"/>
            <w:right w:val="none" w:sz="0" w:space="0" w:color="auto"/>
          </w:divBdr>
        </w:div>
        <w:div w:id="1433550231">
          <w:marLeft w:val="0"/>
          <w:marRight w:val="0"/>
          <w:marTop w:val="0"/>
          <w:marBottom w:val="0"/>
          <w:divBdr>
            <w:top w:val="none" w:sz="0" w:space="0" w:color="auto"/>
            <w:left w:val="none" w:sz="0" w:space="0" w:color="auto"/>
            <w:bottom w:val="none" w:sz="0" w:space="0" w:color="auto"/>
            <w:right w:val="none" w:sz="0" w:space="0" w:color="auto"/>
          </w:divBdr>
        </w:div>
        <w:div w:id="1992052546">
          <w:marLeft w:val="0"/>
          <w:marRight w:val="0"/>
          <w:marTop w:val="0"/>
          <w:marBottom w:val="0"/>
          <w:divBdr>
            <w:top w:val="none" w:sz="0" w:space="0" w:color="auto"/>
            <w:left w:val="none" w:sz="0" w:space="0" w:color="auto"/>
            <w:bottom w:val="none" w:sz="0" w:space="0" w:color="auto"/>
            <w:right w:val="none" w:sz="0" w:space="0" w:color="auto"/>
          </w:divBdr>
        </w:div>
        <w:div w:id="1183325872">
          <w:marLeft w:val="0"/>
          <w:marRight w:val="0"/>
          <w:marTop w:val="0"/>
          <w:marBottom w:val="0"/>
          <w:divBdr>
            <w:top w:val="none" w:sz="0" w:space="0" w:color="auto"/>
            <w:left w:val="none" w:sz="0" w:space="0" w:color="auto"/>
            <w:bottom w:val="none" w:sz="0" w:space="0" w:color="auto"/>
            <w:right w:val="none" w:sz="0" w:space="0" w:color="auto"/>
          </w:divBdr>
        </w:div>
        <w:div w:id="1314137606">
          <w:marLeft w:val="0"/>
          <w:marRight w:val="0"/>
          <w:marTop w:val="0"/>
          <w:marBottom w:val="0"/>
          <w:divBdr>
            <w:top w:val="none" w:sz="0" w:space="0" w:color="auto"/>
            <w:left w:val="none" w:sz="0" w:space="0" w:color="auto"/>
            <w:bottom w:val="none" w:sz="0" w:space="0" w:color="auto"/>
            <w:right w:val="none" w:sz="0" w:space="0" w:color="auto"/>
          </w:divBdr>
        </w:div>
        <w:div w:id="1375694773">
          <w:marLeft w:val="0"/>
          <w:marRight w:val="0"/>
          <w:marTop w:val="0"/>
          <w:marBottom w:val="0"/>
          <w:divBdr>
            <w:top w:val="none" w:sz="0" w:space="0" w:color="auto"/>
            <w:left w:val="none" w:sz="0" w:space="0" w:color="auto"/>
            <w:bottom w:val="none" w:sz="0" w:space="0" w:color="auto"/>
            <w:right w:val="none" w:sz="0" w:space="0" w:color="auto"/>
          </w:divBdr>
        </w:div>
        <w:div w:id="169026799">
          <w:marLeft w:val="0"/>
          <w:marRight w:val="0"/>
          <w:marTop w:val="0"/>
          <w:marBottom w:val="0"/>
          <w:divBdr>
            <w:top w:val="none" w:sz="0" w:space="0" w:color="auto"/>
            <w:left w:val="none" w:sz="0" w:space="0" w:color="auto"/>
            <w:bottom w:val="none" w:sz="0" w:space="0" w:color="auto"/>
            <w:right w:val="none" w:sz="0" w:space="0" w:color="auto"/>
          </w:divBdr>
        </w:div>
        <w:div w:id="1833057973">
          <w:marLeft w:val="0"/>
          <w:marRight w:val="0"/>
          <w:marTop w:val="0"/>
          <w:marBottom w:val="0"/>
          <w:divBdr>
            <w:top w:val="none" w:sz="0" w:space="0" w:color="auto"/>
            <w:left w:val="none" w:sz="0" w:space="0" w:color="auto"/>
            <w:bottom w:val="none" w:sz="0" w:space="0" w:color="auto"/>
            <w:right w:val="none" w:sz="0" w:space="0" w:color="auto"/>
          </w:divBdr>
        </w:div>
        <w:div w:id="1306853583">
          <w:marLeft w:val="0"/>
          <w:marRight w:val="0"/>
          <w:marTop w:val="0"/>
          <w:marBottom w:val="0"/>
          <w:divBdr>
            <w:top w:val="none" w:sz="0" w:space="0" w:color="auto"/>
            <w:left w:val="none" w:sz="0" w:space="0" w:color="auto"/>
            <w:bottom w:val="none" w:sz="0" w:space="0" w:color="auto"/>
            <w:right w:val="none" w:sz="0" w:space="0" w:color="auto"/>
          </w:divBdr>
        </w:div>
        <w:div w:id="259413409">
          <w:marLeft w:val="0"/>
          <w:marRight w:val="0"/>
          <w:marTop w:val="0"/>
          <w:marBottom w:val="0"/>
          <w:divBdr>
            <w:top w:val="none" w:sz="0" w:space="0" w:color="auto"/>
            <w:left w:val="none" w:sz="0" w:space="0" w:color="auto"/>
            <w:bottom w:val="none" w:sz="0" w:space="0" w:color="auto"/>
            <w:right w:val="none" w:sz="0" w:space="0" w:color="auto"/>
          </w:divBdr>
        </w:div>
        <w:div w:id="851342155">
          <w:marLeft w:val="0"/>
          <w:marRight w:val="0"/>
          <w:marTop w:val="0"/>
          <w:marBottom w:val="0"/>
          <w:divBdr>
            <w:top w:val="none" w:sz="0" w:space="0" w:color="auto"/>
            <w:left w:val="none" w:sz="0" w:space="0" w:color="auto"/>
            <w:bottom w:val="none" w:sz="0" w:space="0" w:color="auto"/>
            <w:right w:val="none" w:sz="0" w:space="0" w:color="auto"/>
          </w:divBdr>
        </w:div>
        <w:div w:id="829977931">
          <w:marLeft w:val="0"/>
          <w:marRight w:val="0"/>
          <w:marTop w:val="0"/>
          <w:marBottom w:val="0"/>
          <w:divBdr>
            <w:top w:val="none" w:sz="0" w:space="0" w:color="auto"/>
            <w:left w:val="none" w:sz="0" w:space="0" w:color="auto"/>
            <w:bottom w:val="none" w:sz="0" w:space="0" w:color="auto"/>
            <w:right w:val="none" w:sz="0" w:space="0" w:color="auto"/>
          </w:divBdr>
        </w:div>
        <w:div w:id="1651864423">
          <w:marLeft w:val="0"/>
          <w:marRight w:val="0"/>
          <w:marTop w:val="0"/>
          <w:marBottom w:val="0"/>
          <w:divBdr>
            <w:top w:val="none" w:sz="0" w:space="0" w:color="auto"/>
            <w:left w:val="none" w:sz="0" w:space="0" w:color="auto"/>
            <w:bottom w:val="none" w:sz="0" w:space="0" w:color="auto"/>
            <w:right w:val="none" w:sz="0" w:space="0" w:color="auto"/>
          </w:divBdr>
        </w:div>
        <w:div w:id="1756828049">
          <w:marLeft w:val="0"/>
          <w:marRight w:val="0"/>
          <w:marTop w:val="0"/>
          <w:marBottom w:val="0"/>
          <w:divBdr>
            <w:top w:val="none" w:sz="0" w:space="0" w:color="auto"/>
            <w:left w:val="none" w:sz="0" w:space="0" w:color="auto"/>
            <w:bottom w:val="none" w:sz="0" w:space="0" w:color="auto"/>
            <w:right w:val="none" w:sz="0" w:space="0" w:color="auto"/>
          </w:divBdr>
        </w:div>
        <w:div w:id="2109112165">
          <w:marLeft w:val="0"/>
          <w:marRight w:val="0"/>
          <w:marTop w:val="0"/>
          <w:marBottom w:val="0"/>
          <w:divBdr>
            <w:top w:val="none" w:sz="0" w:space="0" w:color="auto"/>
            <w:left w:val="none" w:sz="0" w:space="0" w:color="auto"/>
            <w:bottom w:val="none" w:sz="0" w:space="0" w:color="auto"/>
            <w:right w:val="none" w:sz="0" w:space="0" w:color="auto"/>
          </w:divBdr>
        </w:div>
        <w:div w:id="1958369829">
          <w:marLeft w:val="0"/>
          <w:marRight w:val="0"/>
          <w:marTop w:val="0"/>
          <w:marBottom w:val="0"/>
          <w:divBdr>
            <w:top w:val="none" w:sz="0" w:space="0" w:color="auto"/>
            <w:left w:val="none" w:sz="0" w:space="0" w:color="auto"/>
            <w:bottom w:val="none" w:sz="0" w:space="0" w:color="auto"/>
            <w:right w:val="none" w:sz="0" w:space="0" w:color="auto"/>
          </w:divBdr>
        </w:div>
        <w:div w:id="1801919276">
          <w:marLeft w:val="0"/>
          <w:marRight w:val="0"/>
          <w:marTop w:val="0"/>
          <w:marBottom w:val="0"/>
          <w:divBdr>
            <w:top w:val="none" w:sz="0" w:space="0" w:color="auto"/>
            <w:left w:val="none" w:sz="0" w:space="0" w:color="auto"/>
            <w:bottom w:val="none" w:sz="0" w:space="0" w:color="auto"/>
            <w:right w:val="none" w:sz="0" w:space="0" w:color="auto"/>
          </w:divBdr>
        </w:div>
        <w:div w:id="1913463706">
          <w:marLeft w:val="0"/>
          <w:marRight w:val="0"/>
          <w:marTop w:val="0"/>
          <w:marBottom w:val="0"/>
          <w:divBdr>
            <w:top w:val="none" w:sz="0" w:space="0" w:color="auto"/>
            <w:left w:val="none" w:sz="0" w:space="0" w:color="auto"/>
            <w:bottom w:val="none" w:sz="0" w:space="0" w:color="auto"/>
            <w:right w:val="none" w:sz="0" w:space="0" w:color="auto"/>
          </w:divBdr>
        </w:div>
        <w:div w:id="1655718855">
          <w:marLeft w:val="0"/>
          <w:marRight w:val="0"/>
          <w:marTop w:val="0"/>
          <w:marBottom w:val="0"/>
          <w:divBdr>
            <w:top w:val="none" w:sz="0" w:space="0" w:color="auto"/>
            <w:left w:val="none" w:sz="0" w:space="0" w:color="auto"/>
            <w:bottom w:val="none" w:sz="0" w:space="0" w:color="auto"/>
            <w:right w:val="none" w:sz="0" w:space="0" w:color="auto"/>
          </w:divBdr>
        </w:div>
        <w:div w:id="1420566598">
          <w:marLeft w:val="0"/>
          <w:marRight w:val="0"/>
          <w:marTop w:val="0"/>
          <w:marBottom w:val="0"/>
          <w:divBdr>
            <w:top w:val="none" w:sz="0" w:space="0" w:color="auto"/>
            <w:left w:val="none" w:sz="0" w:space="0" w:color="auto"/>
            <w:bottom w:val="none" w:sz="0" w:space="0" w:color="auto"/>
            <w:right w:val="none" w:sz="0" w:space="0" w:color="auto"/>
          </w:divBdr>
        </w:div>
        <w:div w:id="986012814">
          <w:marLeft w:val="0"/>
          <w:marRight w:val="0"/>
          <w:marTop w:val="0"/>
          <w:marBottom w:val="0"/>
          <w:divBdr>
            <w:top w:val="none" w:sz="0" w:space="0" w:color="auto"/>
            <w:left w:val="none" w:sz="0" w:space="0" w:color="auto"/>
            <w:bottom w:val="none" w:sz="0" w:space="0" w:color="auto"/>
            <w:right w:val="none" w:sz="0" w:space="0" w:color="auto"/>
          </w:divBdr>
        </w:div>
        <w:div w:id="1185941517">
          <w:marLeft w:val="0"/>
          <w:marRight w:val="0"/>
          <w:marTop w:val="0"/>
          <w:marBottom w:val="0"/>
          <w:divBdr>
            <w:top w:val="none" w:sz="0" w:space="0" w:color="auto"/>
            <w:left w:val="none" w:sz="0" w:space="0" w:color="auto"/>
            <w:bottom w:val="none" w:sz="0" w:space="0" w:color="auto"/>
            <w:right w:val="none" w:sz="0" w:space="0" w:color="auto"/>
          </w:divBdr>
        </w:div>
        <w:div w:id="1889492063">
          <w:marLeft w:val="0"/>
          <w:marRight w:val="0"/>
          <w:marTop w:val="0"/>
          <w:marBottom w:val="0"/>
          <w:divBdr>
            <w:top w:val="none" w:sz="0" w:space="0" w:color="auto"/>
            <w:left w:val="none" w:sz="0" w:space="0" w:color="auto"/>
            <w:bottom w:val="none" w:sz="0" w:space="0" w:color="auto"/>
            <w:right w:val="none" w:sz="0" w:space="0" w:color="auto"/>
          </w:divBdr>
        </w:div>
        <w:div w:id="1410888353">
          <w:marLeft w:val="0"/>
          <w:marRight w:val="0"/>
          <w:marTop w:val="0"/>
          <w:marBottom w:val="0"/>
          <w:divBdr>
            <w:top w:val="none" w:sz="0" w:space="0" w:color="auto"/>
            <w:left w:val="none" w:sz="0" w:space="0" w:color="auto"/>
            <w:bottom w:val="none" w:sz="0" w:space="0" w:color="auto"/>
            <w:right w:val="none" w:sz="0" w:space="0" w:color="auto"/>
          </w:divBdr>
        </w:div>
        <w:div w:id="663624462">
          <w:marLeft w:val="0"/>
          <w:marRight w:val="0"/>
          <w:marTop w:val="0"/>
          <w:marBottom w:val="0"/>
          <w:divBdr>
            <w:top w:val="none" w:sz="0" w:space="0" w:color="auto"/>
            <w:left w:val="none" w:sz="0" w:space="0" w:color="auto"/>
            <w:bottom w:val="none" w:sz="0" w:space="0" w:color="auto"/>
            <w:right w:val="none" w:sz="0" w:space="0" w:color="auto"/>
          </w:divBdr>
        </w:div>
        <w:div w:id="1972202123">
          <w:marLeft w:val="0"/>
          <w:marRight w:val="0"/>
          <w:marTop w:val="0"/>
          <w:marBottom w:val="0"/>
          <w:divBdr>
            <w:top w:val="none" w:sz="0" w:space="0" w:color="auto"/>
            <w:left w:val="none" w:sz="0" w:space="0" w:color="auto"/>
            <w:bottom w:val="none" w:sz="0" w:space="0" w:color="auto"/>
            <w:right w:val="none" w:sz="0" w:space="0" w:color="auto"/>
          </w:divBdr>
        </w:div>
        <w:div w:id="1881016321">
          <w:marLeft w:val="0"/>
          <w:marRight w:val="0"/>
          <w:marTop w:val="0"/>
          <w:marBottom w:val="0"/>
          <w:divBdr>
            <w:top w:val="none" w:sz="0" w:space="0" w:color="auto"/>
            <w:left w:val="none" w:sz="0" w:space="0" w:color="auto"/>
            <w:bottom w:val="none" w:sz="0" w:space="0" w:color="auto"/>
            <w:right w:val="none" w:sz="0" w:space="0" w:color="auto"/>
          </w:divBdr>
        </w:div>
        <w:div w:id="395711042">
          <w:marLeft w:val="0"/>
          <w:marRight w:val="0"/>
          <w:marTop w:val="0"/>
          <w:marBottom w:val="0"/>
          <w:divBdr>
            <w:top w:val="none" w:sz="0" w:space="0" w:color="auto"/>
            <w:left w:val="none" w:sz="0" w:space="0" w:color="auto"/>
            <w:bottom w:val="none" w:sz="0" w:space="0" w:color="auto"/>
            <w:right w:val="none" w:sz="0" w:space="0" w:color="auto"/>
          </w:divBdr>
        </w:div>
        <w:div w:id="176312195">
          <w:marLeft w:val="0"/>
          <w:marRight w:val="0"/>
          <w:marTop w:val="0"/>
          <w:marBottom w:val="0"/>
          <w:divBdr>
            <w:top w:val="none" w:sz="0" w:space="0" w:color="auto"/>
            <w:left w:val="none" w:sz="0" w:space="0" w:color="auto"/>
            <w:bottom w:val="none" w:sz="0" w:space="0" w:color="auto"/>
            <w:right w:val="none" w:sz="0" w:space="0" w:color="auto"/>
          </w:divBdr>
        </w:div>
        <w:div w:id="1657605620">
          <w:marLeft w:val="0"/>
          <w:marRight w:val="0"/>
          <w:marTop w:val="0"/>
          <w:marBottom w:val="0"/>
          <w:divBdr>
            <w:top w:val="none" w:sz="0" w:space="0" w:color="auto"/>
            <w:left w:val="none" w:sz="0" w:space="0" w:color="auto"/>
            <w:bottom w:val="none" w:sz="0" w:space="0" w:color="auto"/>
            <w:right w:val="none" w:sz="0" w:space="0" w:color="auto"/>
          </w:divBdr>
        </w:div>
        <w:div w:id="1367827741">
          <w:marLeft w:val="0"/>
          <w:marRight w:val="0"/>
          <w:marTop w:val="0"/>
          <w:marBottom w:val="0"/>
          <w:divBdr>
            <w:top w:val="none" w:sz="0" w:space="0" w:color="auto"/>
            <w:left w:val="none" w:sz="0" w:space="0" w:color="auto"/>
            <w:bottom w:val="none" w:sz="0" w:space="0" w:color="auto"/>
            <w:right w:val="none" w:sz="0" w:space="0" w:color="auto"/>
          </w:divBdr>
        </w:div>
        <w:div w:id="977539164">
          <w:marLeft w:val="0"/>
          <w:marRight w:val="0"/>
          <w:marTop w:val="0"/>
          <w:marBottom w:val="0"/>
          <w:divBdr>
            <w:top w:val="none" w:sz="0" w:space="0" w:color="auto"/>
            <w:left w:val="none" w:sz="0" w:space="0" w:color="auto"/>
            <w:bottom w:val="none" w:sz="0" w:space="0" w:color="auto"/>
            <w:right w:val="none" w:sz="0" w:space="0" w:color="auto"/>
          </w:divBdr>
        </w:div>
        <w:div w:id="598493056">
          <w:marLeft w:val="0"/>
          <w:marRight w:val="0"/>
          <w:marTop w:val="0"/>
          <w:marBottom w:val="0"/>
          <w:divBdr>
            <w:top w:val="none" w:sz="0" w:space="0" w:color="auto"/>
            <w:left w:val="none" w:sz="0" w:space="0" w:color="auto"/>
            <w:bottom w:val="none" w:sz="0" w:space="0" w:color="auto"/>
            <w:right w:val="none" w:sz="0" w:space="0" w:color="auto"/>
          </w:divBdr>
        </w:div>
        <w:div w:id="509368833">
          <w:marLeft w:val="0"/>
          <w:marRight w:val="0"/>
          <w:marTop w:val="0"/>
          <w:marBottom w:val="0"/>
          <w:divBdr>
            <w:top w:val="none" w:sz="0" w:space="0" w:color="auto"/>
            <w:left w:val="none" w:sz="0" w:space="0" w:color="auto"/>
            <w:bottom w:val="none" w:sz="0" w:space="0" w:color="auto"/>
            <w:right w:val="none" w:sz="0" w:space="0" w:color="auto"/>
          </w:divBdr>
        </w:div>
        <w:div w:id="1897550322">
          <w:marLeft w:val="0"/>
          <w:marRight w:val="0"/>
          <w:marTop w:val="0"/>
          <w:marBottom w:val="0"/>
          <w:divBdr>
            <w:top w:val="none" w:sz="0" w:space="0" w:color="auto"/>
            <w:left w:val="none" w:sz="0" w:space="0" w:color="auto"/>
            <w:bottom w:val="none" w:sz="0" w:space="0" w:color="auto"/>
            <w:right w:val="none" w:sz="0" w:space="0" w:color="auto"/>
          </w:divBdr>
        </w:div>
        <w:div w:id="1321081320">
          <w:marLeft w:val="0"/>
          <w:marRight w:val="0"/>
          <w:marTop w:val="0"/>
          <w:marBottom w:val="0"/>
          <w:divBdr>
            <w:top w:val="none" w:sz="0" w:space="0" w:color="auto"/>
            <w:left w:val="none" w:sz="0" w:space="0" w:color="auto"/>
            <w:bottom w:val="none" w:sz="0" w:space="0" w:color="auto"/>
            <w:right w:val="none" w:sz="0" w:space="0" w:color="auto"/>
          </w:divBdr>
        </w:div>
        <w:div w:id="1808934021">
          <w:marLeft w:val="0"/>
          <w:marRight w:val="0"/>
          <w:marTop w:val="0"/>
          <w:marBottom w:val="0"/>
          <w:divBdr>
            <w:top w:val="none" w:sz="0" w:space="0" w:color="auto"/>
            <w:left w:val="none" w:sz="0" w:space="0" w:color="auto"/>
            <w:bottom w:val="none" w:sz="0" w:space="0" w:color="auto"/>
            <w:right w:val="none" w:sz="0" w:space="0" w:color="auto"/>
          </w:divBdr>
        </w:div>
        <w:div w:id="202518166">
          <w:marLeft w:val="0"/>
          <w:marRight w:val="0"/>
          <w:marTop w:val="0"/>
          <w:marBottom w:val="0"/>
          <w:divBdr>
            <w:top w:val="none" w:sz="0" w:space="0" w:color="auto"/>
            <w:left w:val="none" w:sz="0" w:space="0" w:color="auto"/>
            <w:bottom w:val="none" w:sz="0" w:space="0" w:color="auto"/>
            <w:right w:val="none" w:sz="0" w:space="0" w:color="auto"/>
          </w:divBdr>
        </w:div>
        <w:div w:id="1328678587">
          <w:marLeft w:val="0"/>
          <w:marRight w:val="0"/>
          <w:marTop w:val="0"/>
          <w:marBottom w:val="0"/>
          <w:divBdr>
            <w:top w:val="none" w:sz="0" w:space="0" w:color="auto"/>
            <w:left w:val="none" w:sz="0" w:space="0" w:color="auto"/>
            <w:bottom w:val="none" w:sz="0" w:space="0" w:color="auto"/>
            <w:right w:val="none" w:sz="0" w:space="0" w:color="auto"/>
          </w:divBdr>
        </w:div>
        <w:div w:id="1276593299">
          <w:marLeft w:val="0"/>
          <w:marRight w:val="0"/>
          <w:marTop w:val="0"/>
          <w:marBottom w:val="0"/>
          <w:divBdr>
            <w:top w:val="none" w:sz="0" w:space="0" w:color="auto"/>
            <w:left w:val="none" w:sz="0" w:space="0" w:color="auto"/>
            <w:bottom w:val="none" w:sz="0" w:space="0" w:color="auto"/>
            <w:right w:val="none" w:sz="0" w:space="0" w:color="auto"/>
          </w:divBdr>
        </w:div>
        <w:div w:id="1355880346">
          <w:marLeft w:val="0"/>
          <w:marRight w:val="0"/>
          <w:marTop w:val="0"/>
          <w:marBottom w:val="0"/>
          <w:divBdr>
            <w:top w:val="none" w:sz="0" w:space="0" w:color="auto"/>
            <w:left w:val="none" w:sz="0" w:space="0" w:color="auto"/>
            <w:bottom w:val="none" w:sz="0" w:space="0" w:color="auto"/>
            <w:right w:val="none" w:sz="0" w:space="0" w:color="auto"/>
          </w:divBdr>
        </w:div>
        <w:div w:id="1849367650">
          <w:marLeft w:val="0"/>
          <w:marRight w:val="0"/>
          <w:marTop w:val="0"/>
          <w:marBottom w:val="0"/>
          <w:divBdr>
            <w:top w:val="none" w:sz="0" w:space="0" w:color="auto"/>
            <w:left w:val="none" w:sz="0" w:space="0" w:color="auto"/>
            <w:bottom w:val="none" w:sz="0" w:space="0" w:color="auto"/>
            <w:right w:val="none" w:sz="0" w:space="0" w:color="auto"/>
          </w:divBdr>
        </w:div>
        <w:div w:id="1767071923">
          <w:marLeft w:val="0"/>
          <w:marRight w:val="0"/>
          <w:marTop w:val="0"/>
          <w:marBottom w:val="0"/>
          <w:divBdr>
            <w:top w:val="none" w:sz="0" w:space="0" w:color="auto"/>
            <w:left w:val="none" w:sz="0" w:space="0" w:color="auto"/>
            <w:bottom w:val="none" w:sz="0" w:space="0" w:color="auto"/>
            <w:right w:val="none" w:sz="0" w:space="0" w:color="auto"/>
          </w:divBdr>
        </w:div>
        <w:div w:id="1327249462">
          <w:marLeft w:val="0"/>
          <w:marRight w:val="0"/>
          <w:marTop w:val="0"/>
          <w:marBottom w:val="0"/>
          <w:divBdr>
            <w:top w:val="none" w:sz="0" w:space="0" w:color="auto"/>
            <w:left w:val="none" w:sz="0" w:space="0" w:color="auto"/>
            <w:bottom w:val="none" w:sz="0" w:space="0" w:color="auto"/>
            <w:right w:val="none" w:sz="0" w:space="0" w:color="auto"/>
          </w:divBdr>
        </w:div>
        <w:div w:id="2121217807">
          <w:marLeft w:val="0"/>
          <w:marRight w:val="0"/>
          <w:marTop w:val="0"/>
          <w:marBottom w:val="0"/>
          <w:divBdr>
            <w:top w:val="none" w:sz="0" w:space="0" w:color="auto"/>
            <w:left w:val="none" w:sz="0" w:space="0" w:color="auto"/>
            <w:bottom w:val="none" w:sz="0" w:space="0" w:color="auto"/>
            <w:right w:val="none" w:sz="0" w:space="0" w:color="auto"/>
          </w:divBdr>
        </w:div>
        <w:div w:id="1501893783">
          <w:marLeft w:val="0"/>
          <w:marRight w:val="0"/>
          <w:marTop w:val="0"/>
          <w:marBottom w:val="0"/>
          <w:divBdr>
            <w:top w:val="none" w:sz="0" w:space="0" w:color="auto"/>
            <w:left w:val="none" w:sz="0" w:space="0" w:color="auto"/>
            <w:bottom w:val="none" w:sz="0" w:space="0" w:color="auto"/>
            <w:right w:val="none" w:sz="0" w:space="0" w:color="auto"/>
          </w:divBdr>
        </w:div>
        <w:div w:id="1903952870">
          <w:marLeft w:val="0"/>
          <w:marRight w:val="0"/>
          <w:marTop w:val="0"/>
          <w:marBottom w:val="0"/>
          <w:divBdr>
            <w:top w:val="none" w:sz="0" w:space="0" w:color="auto"/>
            <w:left w:val="none" w:sz="0" w:space="0" w:color="auto"/>
            <w:bottom w:val="none" w:sz="0" w:space="0" w:color="auto"/>
            <w:right w:val="none" w:sz="0" w:space="0" w:color="auto"/>
          </w:divBdr>
        </w:div>
        <w:div w:id="88085731">
          <w:marLeft w:val="0"/>
          <w:marRight w:val="0"/>
          <w:marTop w:val="0"/>
          <w:marBottom w:val="0"/>
          <w:divBdr>
            <w:top w:val="none" w:sz="0" w:space="0" w:color="auto"/>
            <w:left w:val="none" w:sz="0" w:space="0" w:color="auto"/>
            <w:bottom w:val="none" w:sz="0" w:space="0" w:color="auto"/>
            <w:right w:val="none" w:sz="0" w:space="0" w:color="auto"/>
          </w:divBdr>
        </w:div>
        <w:div w:id="1450782840">
          <w:marLeft w:val="0"/>
          <w:marRight w:val="0"/>
          <w:marTop w:val="0"/>
          <w:marBottom w:val="0"/>
          <w:divBdr>
            <w:top w:val="none" w:sz="0" w:space="0" w:color="auto"/>
            <w:left w:val="none" w:sz="0" w:space="0" w:color="auto"/>
            <w:bottom w:val="none" w:sz="0" w:space="0" w:color="auto"/>
            <w:right w:val="none" w:sz="0" w:space="0" w:color="auto"/>
          </w:divBdr>
        </w:div>
        <w:div w:id="147483572">
          <w:marLeft w:val="0"/>
          <w:marRight w:val="0"/>
          <w:marTop w:val="0"/>
          <w:marBottom w:val="0"/>
          <w:divBdr>
            <w:top w:val="none" w:sz="0" w:space="0" w:color="auto"/>
            <w:left w:val="none" w:sz="0" w:space="0" w:color="auto"/>
            <w:bottom w:val="none" w:sz="0" w:space="0" w:color="auto"/>
            <w:right w:val="none" w:sz="0" w:space="0" w:color="auto"/>
          </w:divBdr>
        </w:div>
        <w:div w:id="1907497457">
          <w:marLeft w:val="0"/>
          <w:marRight w:val="0"/>
          <w:marTop w:val="0"/>
          <w:marBottom w:val="0"/>
          <w:divBdr>
            <w:top w:val="none" w:sz="0" w:space="0" w:color="auto"/>
            <w:left w:val="none" w:sz="0" w:space="0" w:color="auto"/>
            <w:bottom w:val="none" w:sz="0" w:space="0" w:color="auto"/>
            <w:right w:val="none" w:sz="0" w:space="0" w:color="auto"/>
          </w:divBdr>
        </w:div>
        <w:div w:id="831213857">
          <w:marLeft w:val="0"/>
          <w:marRight w:val="0"/>
          <w:marTop w:val="0"/>
          <w:marBottom w:val="0"/>
          <w:divBdr>
            <w:top w:val="none" w:sz="0" w:space="0" w:color="auto"/>
            <w:left w:val="none" w:sz="0" w:space="0" w:color="auto"/>
            <w:bottom w:val="none" w:sz="0" w:space="0" w:color="auto"/>
            <w:right w:val="none" w:sz="0" w:space="0" w:color="auto"/>
          </w:divBdr>
        </w:div>
        <w:div w:id="1893735163">
          <w:marLeft w:val="0"/>
          <w:marRight w:val="0"/>
          <w:marTop w:val="0"/>
          <w:marBottom w:val="0"/>
          <w:divBdr>
            <w:top w:val="none" w:sz="0" w:space="0" w:color="auto"/>
            <w:left w:val="none" w:sz="0" w:space="0" w:color="auto"/>
            <w:bottom w:val="none" w:sz="0" w:space="0" w:color="auto"/>
            <w:right w:val="none" w:sz="0" w:space="0" w:color="auto"/>
          </w:divBdr>
        </w:div>
        <w:div w:id="697899731">
          <w:marLeft w:val="0"/>
          <w:marRight w:val="0"/>
          <w:marTop w:val="0"/>
          <w:marBottom w:val="0"/>
          <w:divBdr>
            <w:top w:val="none" w:sz="0" w:space="0" w:color="auto"/>
            <w:left w:val="none" w:sz="0" w:space="0" w:color="auto"/>
            <w:bottom w:val="none" w:sz="0" w:space="0" w:color="auto"/>
            <w:right w:val="none" w:sz="0" w:space="0" w:color="auto"/>
          </w:divBdr>
        </w:div>
        <w:div w:id="357972560">
          <w:marLeft w:val="0"/>
          <w:marRight w:val="0"/>
          <w:marTop w:val="0"/>
          <w:marBottom w:val="0"/>
          <w:divBdr>
            <w:top w:val="none" w:sz="0" w:space="0" w:color="auto"/>
            <w:left w:val="none" w:sz="0" w:space="0" w:color="auto"/>
            <w:bottom w:val="none" w:sz="0" w:space="0" w:color="auto"/>
            <w:right w:val="none" w:sz="0" w:space="0" w:color="auto"/>
          </w:divBdr>
        </w:div>
        <w:div w:id="511182909">
          <w:marLeft w:val="0"/>
          <w:marRight w:val="0"/>
          <w:marTop w:val="0"/>
          <w:marBottom w:val="0"/>
          <w:divBdr>
            <w:top w:val="none" w:sz="0" w:space="0" w:color="auto"/>
            <w:left w:val="none" w:sz="0" w:space="0" w:color="auto"/>
            <w:bottom w:val="none" w:sz="0" w:space="0" w:color="auto"/>
            <w:right w:val="none" w:sz="0" w:space="0" w:color="auto"/>
          </w:divBdr>
        </w:div>
        <w:div w:id="196626570">
          <w:marLeft w:val="0"/>
          <w:marRight w:val="0"/>
          <w:marTop w:val="0"/>
          <w:marBottom w:val="0"/>
          <w:divBdr>
            <w:top w:val="none" w:sz="0" w:space="0" w:color="auto"/>
            <w:left w:val="none" w:sz="0" w:space="0" w:color="auto"/>
            <w:bottom w:val="none" w:sz="0" w:space="0" w:color="auto"/>
            <w:right w:val="none" w:sz="0" w:space="0" w:color="auto"/>
          </w:divBdr>
        </w:div>
        <w:div w:id="1689141955">
          <w:marLeft w:val="0"/>
          <w:marRight w:val="0"/>
          <w:marTop w:val="0"/>
          <w:marBottom w:val="0"/>
          <w:divBdr>
            <w:top w:val="none" w:sz="0" w:space="0" w:color="auto"/>
            <w:left w:val="none" w:sz="0" w:space="0" w:color="auto"/>
            <w:bottom w:val="none" w:sz="0" w:space="0" w:color="auto"/>
            <w:right w:val="none" w:sz="0" w:space="0" w:color="auto"/>
          </w:divBdr>
        </w:div>
        <w:div w:id="1385251321">
          <w:marLeft w:val="0"/>
          <w:marRight w:val="0"/>
          <w:marTop w:val="0"/>
          <w:marBottom w:val="0"/>
          <w:divBdr>
            <w:top w:val="none" w:sz="0" w:space="0" w:color="auto"/>
            <w:left w:val="none" w:sz="0" w:space="0" w:color="auto"/>
            <w:bottom w:val="none" w:sz="0" w:space="0" w:color="auto"/>
            <w:right w:val="none" w:sz="0" w:space="0" w:color="auto"/>
          </w:divBdr>
        </w:div>
        <w:div w:id="339501814">
          <w:marLeft w:val="0"/>
          <w:marRight w:val="0"/>
          <w:marTop w:val="0"/>
          <w:marBottom w:val="0"/>
          <w:divBdr>
            <w:top w:val="none" w:sz="0" w:space="0" w:color="auto"/>
            <w:left w:val="none" w:sz="0" w:space="0" w:color="auto"/>
            <w:bottom w:val="none" w:sz="0" w:space="0" w:color="auto"/>
            <w:right w:val="none" w:sz="0" w:space="0" w:color="auto"/>
          </w:divBdr>
        </w:div>
        <w:div w:id="244606863">
          <w:marLeft w:val="0"/>
          <w:marRight w:val="0"/>
          <w:marTop w:val="0"/>
          <w:marBottom w:val="0"/>
          <w:divBdr>
            <w:top w:val="none" w:sz="0" w:space="0" w:color="auto"/>
            <w:left w:val="none" w:sz="0" w:space="0" w:color="auto"/>
            <w:bottom w:val="none" w:sz="0" w:space="0" w:color="auto"/>
            <w:right w:val="none" w:sz="0" w:space="0" w:color="auto"/>
          </w:divBdr>
        </w:div>
        <w:div w:id="199585903">
          <w:marLeft w:val="0"/>
          <w:marRight w:val="0"/>
          <w:marTop w:val="0"/>
          <w:marBottom w:val="0"/>
          <w:divBdr>
            <w:top w:val="none" w:sz="0" w:space="0" w:color="auto"/>
            <w:left w:val="none" w:sz="0" w:space="0" w:color="auto"/>
            <w:bottom w:val="none" w:sz="0" w:space="0" w:color="auto"/>
            <w:right w:val="none" w:sz="0" w:space="0" w:color="auto"/>
          </w:divBdr>
        </w:div>
        <w:div w:id="1813055393">
          <w:marLeft w:val="0"/>
          <w:marRight w:val="0"/>
          <w:marTop w:val="0"/>
          <w:marBottom w:val="0"/>
          <w:divBdr>
            <w:top w:val="none" w:sz="0" w:space="0" w:color="auto"/>
            <w:left w:val="none" w:sz="0" w:space="0" w:color="auto"/>
            <w:bottom w:val="none" w:sz="0" w:space="0" w:color="auto"/>
            <w:right w:val="none" w:sz="0" w:space="0" w:color="auto"/>
          </w:divBdr>
        </w:div>
        <w:div w:id="819077540">
          <w:marLeft w:val="0"/>
          <w:marRight w:val="0"/>
          <w:marTop w:val="0"/>
          <w:marBottom w:val="0"/>
          <w:divBdr>
            <w:top w:val="none" w:sz="0" w:space="0" w:color="auto"/>
            <w:left w:val="none" w:sz="0" w:space="0" w:color="auto"/>
            <w:bottom w:val="none" w:sz="0" w:space="0" w:color="auto"/>
            <w:right w:val="none" w:sz="0" w:space="0" w:color="auto"/>
          </w:divBdr>
        </w:div>
        <w:div w:id="753551867">
          <w:marLeft w:val="0"/>
          <w:marRight w:val="0"/>
          <w:marTop w:val="0"/>
          <w:marBottom w:val="0"/>
          <w:divBdr>
            <w:top w:val="none" w:sz="0" w:space="0" w:color="auto"/>
            <w:left w:val="none" w:sz="0" w:space="0" w:color="auto"/>
            <w:bottom w:val="none" w:sz="0" w:space="0" w:color="auto"/>
            <w:right w:val="none" w:sz="0" w:space="0" w:color="auto"/>
          </w:divBdr>
        </w:div>
        <w:div w:id="1178040456">
          <w:marLeft w:val="0"/>
          <w:marRight w:val="0"/>
          <w:marTop w:val="0"/>
          <w:marBottom w:val="0"/>
          <w:divBdr>
            <w:top w:val="none" w:sz="0" w:space="0" w:color="auto"/>
            <w:left w:val="none" w:sz="0" w:space="0" w:color="auto"/>
            <w:bottom w:val="none" w:sz="0" w:space="0" w:color="auto"/>
            <w:right w:val="none" w:sz="0" w:space="0" w:color="auto"/>
          </w:divBdr>
        </w:div>
        <w:div w:id="389890685">
          <w:marLeft w:val="0"/>
          <w:marRight w:val="0"/>
          <w:marTop w:val="0"/>
          <w:marBottom w:val="0"/>
          <w:divBdr>
            <w:top w:val="none" w:sz="0" w:space="0" w:color="auto"/>
            <w:left w:val="none" w:sz="0" w:space="0" w:color="auto"/>
            <w:bottom w:val="none" w:sz="0" w:space="0" w:color="auto"/>
            <w:right w:val="none" w:sz="0" w:space="0" w:color="auto"/>
          </w:divBdr>
        </w:div>
        <w:div w:id="1602373437">
          <w:marLeft w:val="0"/>
          <w:marRight w:val="0"/>
          <w:marTop w:val="0"/>
          <w:marBottom w:val="0"/>
          <w:divBdr>
            <w:top w:val="none" w:sz="0" w:space="0" w:color="auto"/>
            <w:left w:val="none" w:sz="0" w:space="0" w:color="auto"/>
            <w:bottom w:val="none" w:sz="0" w:space="0" w:color="auto"/>
            <w:right w:val="none" w:sz="0" w:space="0" w:color="auto"/>
          </w:divBdr>
        </w:div>
        <w:div w:id="2084528634">
          <w:marLeft w:val="0"/>
          <w:marRight w:val="0"/>
          <w:marTop w:val="0"/>
          <w:marBottom w:val="0"/>
          <w:divBdr>
            <w:top w:val="none" w:sz="0" w:space="0" w:color="auto"/>
            <w:left w:val="none" w:sz="0" w:space="0" w:color="auto"/>
            <w:bottom w:val="none" w:sz="0" w:space="0" w:color="auto"/>
            <w:right w:val="none" w:sz="0" w:space="0" w:color="auto"/>
          </w:divBdr>
        </w:div>
        <w:div w:id="1381131822">
          <w:marLeft w:val="0"/>
          <w:marRight w:val="0"/>
          <w:marTop w:val="0"/>
          <w:marBottom w:val="0"/>
          <w:divBdr>
            <w:top w:val="none" w:sz="0" w:space="0" w:color="auto"/>
            <w:left w:val="none" w:sz="0" w:space="0" w:color="auto"/>
            <w:bottom w:val="none" w:sz="0" w:space="0" w:color="auto"/>
            <w:right w:val="none" w:sz="0" w:space="0" w:color="auto"/>
          </w:divBdr>
        </w:div>
        <w:div w:id="275411385">
          <w:marLeft w:val="0"/>
          <w:marRight w:val="0"/>
          <w:marTop w:val="0"/>
          <w:marBottom w:val="0"/>
          <w:divBdr>
            <w:top w:val="none" w:sz="0" w:space="0" w:color="auto"/>
            <w:left w:val="none" w:sz="0" w:space="0" w:color="auto"/>
            <w:bottom w:val="none" w:sz="0" w:space="0" w:color="auto"/>
            <w:right w:val="none" w:sz="0" w:space="0" w:color="auto"/>
          </w:divBdr>
        </w:div>
        <w:div w:id="2136826454">
          <w:marLeft w:val="0"/>
          <w:marRight w:val="0"/>
          <w:marTop w:val="0"/>
          <w:marBottom w:val="0"/>
          <w:divBdr>
            <w:top w:val="none" w:sz="0" w:space="0" w:color="auto"/>
            <w:left w:val="none" w:sz="0" w:space="0" w:color="auto"/>
            <w:bottom w:val="none" w:sz="0" w:space="0" w:color="auto"/>
            <w:right w:val="none" w:sz="0" w:space="0" w:color="auto"/>
          </w:divBdr>
        </w:div>
        <w:div w:id="732696194">
          <w:marLeft w:val="0"/>
          <w:marRight w:val="0"/>
          <w:marTop w:val="0"/>
          <w:marBottom w:val="0"/>
          <w:divBdr>
            <w:top w:val="none" w:sz="0" w:space="0" w:color="auto"/>
            <w:left w:val="none" w:sz="0" w:space="0" w:color="auto"/>
            <w:bottom w:val="none" w:sz="0" w:space="0" w:color="auto"/>
            <w:right w:val="none" w:sz="0" w:space="0" w:color="auto"/>
          </w:divBdr>
        </w:div>
        <w:div w:id="627904046">
          <w:marLeft w:val="0"/>
          <w:marRight w:val="0"/>
          <w:marTop w:val="0"/>
          <w:marBottom w:val="0"/>
          <w:divBdr>
            <w:top w:val="none" w:sz="0" w:space="0" w:color="auto"/>
            <w:left w:val="none" w:sz="0" w:space="0" w:color="auto"/>
            <w:bottom w:val="none" w:sz="0" w:space="0" w:color="auto"/>
            <w:right w:val="none" w:sz="0" w:space="0" w:color="auto"/>
          </w:divBdr>
        </w:div>
        <w:div w:id="2033219639">
          <w:marLeft w:val="0"/>
          <w:marRight w:val="0"/>
          <w:marTop w:val="0"/>
          <w:marBottom w:val="0"/>
          <w:divBdr>
            <w:top w:val="none" w:sz="0" w:space="0" w:color="auto"/>
            <w:left w:val="none" w:sz="0" w:space="0" w:color="auto"/>
            <w:bottom w:val="none" w:sz="0" w:space="0" w:color="auto"/>
            <w:right w:val="none" w:sz="0" w:space="0" w:color="auto"/>
          </w:divBdr>
        </w:div>
        <w:div w:id="267781235">
          <w:marLeft w:val="0"/>
          <w:marRight w:val="0"/>
          <w:marTop w:val="0"/>
          <w:marBottom w:val="0"/>
          <w:divBdr>
            <w:top w:val="none" w:sz="0" w:space="0" w:color="auto"/>
            <w:left w:val="none" w:sz="0" w:space="0" w:color="auto"/>
            <w:bottom w:val="none" w:sz="0" w:space="0" w:color="auto"/>
            <w:right w:val="none" w:sz="0" w:space="0" w:color="auto"/>
          </w:divBdr>
        </w:div>
        <w:div w:id="969674812">
          <w:marLeft w:val="0"/>
          <w:marRight w:val="0"/>
          <w:marTop w:val="0"/>
          <w:marBottom w:val="0"/>
          <w:divBdr>
            <w:top w:val="none" w:sz="0" w:space="0" w:color="auto"/>
            <w:left w:val="none" w:sz="0" w:space="0" w:color="auto"/>
            <w:bottom w:val="none" w:sz="0" w:space="0" w:color="auto"/>
            <w:right w:val="none" w:sz="0" w:space="0" w:color="auto"/>
          </w:divBdr>
        </w:div>
        <w:div w:id="1440177786">
          <w:marLeft w:val="0"/>
          <w:marRight w:val="0"/>
          <w:marTop w:val="0"/>
          <w:marBottom w:val="0"/>
          <w:divBdr>
            <w:top w:val="none" w:sz="0" w:space="0" w:color="auto"/>
            <w:left w:val="none" w:sz="0" w:space="0" w:color="auto"/>
            <w:bottom w:val="none" w:sz="0" w:space="0" w:color="auto"/>
            <w:right w:val="none" w:sz="0" w:space="0" w:color="auto"/>
          </w:divBdr>
        </w:div>
        <w:div w:id="13768143">
          <w:marLeft w:val="0"/>
          <w:marRight w:val="0"/>
          <w:marTop w:val="0"/>
          <w:marBottom w:val="0"/>
          <w:divBdr>
            <w:top w:val="none" w:sz="0" w:space="0" w:color="auto"/>
            <w:left w:val="none" w:sz="0" w:space="0" w:color="auto"/>
            <w:bottom w:val="none" w:sz="0" w:space="0" w:color="auto"/>
            <w:right w:val="none" w:sz="0" w:space="0" w:color="auto"/>
          </w:divBdr>
        </w:div>
        <w:div w:id="985628497">
          <w:marLeft w:val="0"/>
          <w:marRight w:val="0"/>
          <w:marTop w:val="0"/>
          <w:marBottom w:val="0"/>
          <w:divBdr>
            <w:top w:val="none" w:sz="0" w:space="0" w:color="auto"/>
            <w:left w:val="none" w:sz="0" w:space="0" w:color="auto"/>
            <w:bottom w:val="none" w:sz="0" w:space="0" w:color="auto"/>
            <w:right w:val="none" w:sz="0" w:space="0" w:color="auto"/>
          </w:divBdr>
        </w:div>
        <w:div w:id="1652051717">
          <w:marLeft w:val="0"/>
          <w:marRight w:val="0"/>
          <w:marTop w:val="0"/>
          <w:marBottom w:val="0"/>
          <w:divBdr>
            <w:top w:val="none" w:sz="0" w:space="0" w:color="auto"/>
            <w:left w:val="none" w:sz="0" w:space="0" w:color="auto"/>
            <w:bottom w:val="none" w:sz="0" w:space="0" w:color="auto"/>
            <w:right w:val="none" w:sz="0" w:space="0" w:color="auto"/>
          </w:divBdr>
        </w:div>
        <w:div w:id="212735692">
          <w:marLeft w:val="0"/>
          <w:marRight w:val="0"/>
          <w:marTop w:val="0"/>
          <w:marBottom w:val="0"/>
          <w:divBdr>
            <w:top w:val="none" w:sz="0" w:space="0" w:color="auto"/>
            <w:left w:val="none" w:sz="0" w:space="0" w:color="auto"/>
            <w:bottom w:val="none" w:sz="0" w:space="0" w:color="auto"/>
            <w:right w:val="none" w:sz="0" w:space="0" w:color="auto"/>
          </w:divBdr>
        </w:div>
        <w:div w:id="322857009">
          <w:marLeft w:val="0"/>
          <w:marRight w:val="0"/>
          <w:marTop w:val="0"/>
          <w:marBottom w:val="0"/>
          <w:divBdr>
            <w:top w:val="none" w:sz="0" w:space="0" w:color="auto"/>
            <w:left w:val="none" w:sz="0" w:space="0" w:color="auto"/>
            <w:bottom w:val="none" w:sz="0" w:space="0" w:color="auto"/>
            <w:right w:val="none" w:sz="0" w:space="0" w:color="auto"/>
          </w:divBdr>
        </w:div>
        <w:div w:id="996767767">
          <w:marLeft w:val="0"/>
          <w:marRight w:val="0"/>
          <w:marTop w:val="0"/>
          <w:marBottom w:val="0"/>
          <w:divBdr>
            <w:top w:val="none" w:sz="0" w:space="0" w:color="auto"/>
            <w:left w:val="none" w:sz="0" w:space="0" w:color="auto"/>
            <w:bottom w:val="none" w:sz="0" w:space="0" w:color="auto"/>
            <w:right w:val="none" w:sz="0" w:space="0" w:color="auto"/>
          </w:divBdr>
        </w:div>
        <w:div w:id="1062405026">
          <w:marLeft w:val="0"/>
          <w:marRight w:val="0"/>
          <w:marTop w:val="0"/>
          <w:marBottom w:val="0"/>
          <w:divBdr>
            <w:top w:val="none" w:sz="0" w:space="0" w:color="auto"/>
            <w:left w:val="none" w:sz="0" w:space="0" w:color="auto"/>
            <w:bottom w:val="none" w:sz="0" w:space="0" w:color="auto"/>
            <w:right w:val="none" w:sz="0" w:space="0" w:color="auto"/>
          </w:divBdr>
        </w:div>
        <w:div w:id="1735396266">
          <w:marLeft w:val="0"/>
          <w:marRight w:val="0"/>
          <w:marTop w:val="0"/>
          <w:marBottom w:val="0"/>
          <w:divBdr>
            <w:top w:val="none" w:sz="0" w:space="0" w:color="auto"/>
            <w:left w:val="none" w:sz="0" w:space="0" w:color="auto"/>
            <w:bottom w:val="none" w:sz="0" w:space="0" w:color="auto"/>
            <w:right w:val="none" w:sz="0" w:space="0" w:color="auto"/>
          </w:divBdr>
        </w:div>
        <w:div w:id="2107722585">
          <w:marLeft w:val="0"/>
          <w:marRight w:val="0"/>
          <w:marTop w:val="0"/>
          <w:marBottom w:val="0"/>
          <w:divBdr>
            <w:top w:val="none" w:sz="0" w:space="0" w:color="auto"/>
            <w:left w:val="none" w:sz="0" w:space="0" w:color="auto"/>
            <w:bottom w:val="none" w:sz="0" w:space="0" w:color="auto"/>
            <w:right w:val="none" w:sz="0" w:space="0" w:color="auto"/>
          </w:divBdr>
        </w:div>
        <w:div w:id="1096973846">
          <w:marLeft w:val="0"/>
          <w:marRight w:val="0"/>
          <w:marTop w:val="0"/>
          <w:marBottom w:val="0"/>
          <w:divBdr>
            <w:top w:val="none" w:sz="0" w:space="0" w:color="auto"/>
            <w:left w:val="none" w:sz="0" w:space="0" w:color="auto"/>
            <w:bottom w:val="none" w:sz="0" w:space="0" w:color="auto"/>
            <w:right w:val="none" w:sz="0" w:space="0" w:color="auto"/>
          </w:divBdr>
        </w:div>
        <w:div w:id="801964607">
          <w:marLeft w:val="0"/>
          <w:marRight w:val="0"/>
          <w:marTop w:val="0"/>
          <w:marBottom w:val="0"/>
          <w:divBdr>
            <w:top w:val="none" w:sz="0" w:space="0" w:color="auto"/>
            <w:left w:val="none" w:sz="0" w:space="0" w:color="auto"/>
            <w:bottom w:val="none" w:sz="0" w:space="0" w:color="auto"/>
            <w:right w:val="none" w:sz="0" w:space="0" w:color="auto"/>
          </w:divBdr>
        </w:div>
        <w:div w:id="892235742">
          <w:marLeft w:val="0"/>
          <w:marRight w:val="0"/>
          <w:marTop w:val="0"/>
          <w:marBottom w:val="0"/>
          <w:divBdr>
            <w:top w:val="none" w:sz="0" w:space="0" w:color="auto"/>
            <w:left w:val="none" w:sz="0" w:space="0" w:color="auto"/>
            <w:bottom w:val="none" w:sz="0" w:space="0" w:color="auto"/>
            <w:right w:val="none" w:sz="0" w:space="0" w:color="auto"/>
          </w:divBdr>
        </w:div>
        <w:div w:id="778765517">
          <w:marLeft w:val="0"/>
          <w:marRight w:val="0"/>
          <w:marTop w:val="0"/>
          <w:marBottom w:val="0"/>
          <w:divBdr>
            <w:top w:val="none" w:sz="0" w:space="0" w:color="auto"/>
            <w:left w:val="none" w:sz="0" w:space="0" w:color="auto"/>
            <w:bottom w:val="none" w:sz="0" w:space="0" w:color="auto"/>
            <w:right w:val="none" w:sz="0" w:space="0" w:color="auto"/>
          </w:divBdr>
        </w:div>
        <w:div w:id="958530956">
          <w:marLeft w:val="0"/>
          <w:marRight w:val="0"/>
          <w:marTop w:val="0"/>
          <w:marBottom w:val="0"/>
          <w:divBdr>
            <w:top w:val="none" w:sz="0" w:space="0" w:color="auto"/>
            <w:left w:val="none" w:sz="0" w:space="0" w:color="auto"/>
            <w:bottom w:val="none" w:sz="0" w:space="0" w:color="auto"/>
            <w:right w:val="none" w:sz="0" w:space="0" w:color="auto"/>
          </w:divBdr>
        </w:div>
        <w:div w:id="1239630326">
          <w:marLeft w:val="0"/>
          <w:marRight w:val="0"/>
          <w:marTop w:val="0"/>
          <w:marBottom w:val="0"/>
          <w:divBdr>
            <w:top w:val="none" w:sz="0" w:space="0" w:color="auto"/>
            <w:left w:val="none" w:sz="0" w:space="0" w:color="auto"/>
            <w:bottom w:val="none" w:sz="0" w:space="0" w:color="auto"/>
            <w:right w:val="none" w:sz="0" w:space="0" w:color="auto"/>
          </w:divBdr>
        </w:div>
        <w:div w:id="75127334">
          <w:marLeft w:val="0"/>
          <w:marRight w:val="0"/>
          <w:marTop w:val="0"/>
          <w:marBottom w:val="0"/>
          <w:divBdr>
            <w:top w:val="none" w:sz="0" w:space="0" w:color="auto"/>
            <w:left w:val="none" w:sz="0" w:space="0" w:color="auto"/>
            <w:bottom w:val="none" w:sz="0" w:space="0" w:color="auto"/>
            <w:right w:val="none" w:sz="0" w:space="0" w:color="auto"/>
          </w:divBdr>
        </w:div>
        <w:div w:id="2131165480">
          <w:marLeft w:val="0"/>
          <w:marRight w:val="0"/>
          <w:marTop w:val="0"/>
          <w:marBottom w:val="0"/>
          <w:divBdr>
            <w:top w:val="none" w:sz="0" w:space="0" w:color="auto"/>
            <w:left w:val="none" w:sz="0" w:space="0" w:color="auto"/>
            <w:bottom w:val="none" w:sz="0" w:space="0" w:color="auto"/>
            <w:right w:val="none" w:sz="0" w:space="0" w:color="auto"/>
          </w:divBdr>
        </w:div>
        <w:div w:id="1886015882">
          <w:marLeft w:val="0"/>
          <w:marRight w:val="0"/>
          <w:marTop w:val="0"/>
          <w:marBottom w:val="0"/>
          <w:divBdr>
            <w:top w:val="none" w:sz="0" w:space="0" w:color="auto"/>
            <w:left w:val="none" w:sz="0" w:space="0" w:color="auto"/>
            <w:bottom w:val="none" w:sz="0" w:space="0" w:color="auto"/>
            <w:right w:val="none" w:sz="0" w:space="0" w:color="auto"/>
          </w:divBdr>
        </w:div>
        <w:div w:id="1289125216">
          <w:marLeft w:val="0"/>
          <w:marRight w:val="0"/>
          <w:marTop w:val="0"/>
          <w:marBottom w:val="0"/>
          <w:divBdr>
            <w:top w:val="none" w:sz="0" w:space="0" w:color="auto"/>
            <w:left w:val="none" w:sz="0" w:space="0" w:color="auto"/>
            <w:bottom w:val="none" w:sz="0" w:space="0" w:color="auto"/>
            <w:right w:val="none" w:sz="0" w:space="0" w:color="auto"/>
          </w:divBdr>
        </w:div>
        <w:div w:id="190847165">
          <w:marLeft w:val="0"/>
          <w:marRight w:val="0"/>
          <w:marTop w:val="0"/>
          <w:marBottom w:val="0"/>
          <w:divBdr>
            <w:top w:val="none" w:sz="0" w:space="0" w:color="auto"/>
            <w:left w:val="none" w:sz="0" w:space="0" w:color="auto"/>
            <w:bottom w:val="none" w:sz="0" w:space="0" w:color="auto"/>
            <w:right w:val="none" w:sz="0" w:space="0" w:color="auto"/>
          </w:divBdr>
        </w:div>
        <w:div w:id="375004693">
          <w:marLeft w:val="0"/>
          <w:marRight w:val="0"/>
          <w:marTop w:val="0"/>
          <w:marBottom w:val="0"/>
          <w:divBdr>
            <w:top w:val="none" w:sz="0" w:space="0" w:color="auto"/>
            <w:left w:val="none" w:sz="0" w:space="0" w:color="auto"/>
            <w:bottom w:val="none" w:sz="0" w:space="0" w:color="auto"/>
            <w:right w:val="none" w:sz="0" w:space="0" w:color="auto"/>
          </w:divBdr>
        </w:div>
        <w:div w:id="311956056">
          <w:marLeft w:val="0"/>
          <w:marRight w:val="0"/>
          <w:marTop w:val="0"/>
          <w:marBottom w:val="0"/>
          <w:divBdr>
            <w:top w:val="none" w:sz="0" w:space="0" w:color="auto"/>
            <w:left w:val="none" w:sz="0" w:space="0" w:color="auto"/>
            <w:bottom w:val="none" w:sz="0" w:space="0" w:color="auto"/>
            <w:right w:val="none" w:sz="0" w:space="0" w:color="auto"/>
          </w:divBdr>
        </w:div>
        <w:div w:id="1003435133">
          <w:marLeft w:val="0"/>
          <w:marRight w:val="0"/>
          <w:marTop w:val="0"/>
          <w:marBottom w:val="0"/>
          <w:divBdr>
            <w:top w:val="none" w:sz="0" w:space="0" w:color="auto"/>
            <w:left w:val="none" w:sz="0" w:space="0" w:color="auto"/>
            <w:bottom w:val="none" w:sz="0" w:space="0" w:color="auto"/>
            <w:right w:val="none" w:sz="0" w:space="0" w:color="auto"/>
          </w:divBdr>
        </w:div>
        <w:div w:id="746727532">
          <w:marLeft w:val="0"/>
          <w:marRight w:val="0"/>
          <w:marTop w:val="0"/>
          <w:marBottom w:val="0"/>
          <w:divBdr>
            <w:top w:val="none" w:sz="0" w:space="0" w:color="auto"/>
            <w:left w:val="none" w:sz="0" w:space="0" w:color="auto"/>
            <w:bottom w:val="none" w:sz="0" w:space="0" w:color="auto"/>
            <w:right w:val="none" w:sz="0" w:space="0" w:color="auto"/>
          </w:divBdr>
        </w:div>
        <w:div w:id="1217550622">
          <w:marLeft w:val="0"/>
          <w:marRight w:val="0"/>
          <w:marTop w:val="0"/>
          <w:marBottom w:val="0"/>
          <w:divBdr>
            <w:top w:val="none" w:sz="0" w:space="0" w:color="auto"/>
            <w:left w:val="none" w:sz="0" w:space="0" w:color="auto"/>
            <w:bottom w:val="none" w:sz="0" w:space="0" w:color="auto"/>
            <w:right w:val="none" w:sz="0" w:space="0" w:color="auto"/>
          </w:divBdr>
        </w:div>
        <w:div w:id="2120368596">
          <w:marLeft w:val="0"/>
          <w:marRight w:val="0"/>
          <w:marTop w:val="0"/>
          <w:marBottom w:val="0"/>
          <w:divBdr>
            <w:top w:val="none" w:sz="0" w:space="0" w:color="auto"/>
            <w:left w:val="none" w:sz="0" w:space="0" w:color="auto"/>
            <w:bottom w:val="none" w:sz="0" w:space="0" w:color="auto"/>
            <w:right w:val="none" w:sz="0" w:space="0" w:color="auto"/>
          </w:divBdr>
        </w:div>
        <w:div w:id="187530192">
          <w:marLeft w:val="0"/>
          <w:marRight w:val="0"/>
          <w:marTop w:val="0"/>
          <w:marBottom w:val="0"/>
          <w:divBdr>
            <w:top w:val="none" w:sz="0" w:space="0" w:color="auto"/>
            <w:left w:val="none" w:sz="0" w:space="0" w:color="auto"/>
            <w:bottom w:val="none" w:sz="0" w:space="0" w:color="auto"/>
            <w:right w:val="none" w:sz="0" w:space="0" w:color="auto"/>
          </w:divBdr>
        </w:div>
        <w:div w:id="291912664">
          <w:marLeft w:val="0"/>
          <w:marRight w:val="0"/>
          <w:marTop w:val="0"/>
          <w:marBottom w:val="0"/>
          <w:divBdr>
            <w:top w:val="none" w:sz="0" w:space="0" w:color="auto"/>
            <w:left w:val="none" w:sz="0" w:space="0" w:color="auto"/>
            <w:bottom w:val="none" w:sz="0" w:space="0" w:color="auto"/>
            <w:right w:val="none" w:sz="0" w:space="0" w:color="auto"/>
          </w:divBdr>
        </w:div>
        <w:div w:id="2033870679">
          <w:marLeft w:val="0"/>
          <w:marRight w:val="0"/>
          <w:marTop w:val="0"/>
          <w:marBottom w:val="0"/>
          <w:divBdr>
            <w:top w:val="none" w:sz="0" w:space="0" w:color="auto"/>
            <w:left w:val="none" w:sz="0" w:space="0" w:color="auto"/>
            <w:bottom w:val="none" w:sz="0" w:space="0" w:color="auto"/>
            <w:right w:val="none" w:sz="0" w:space="0" w:color="auto"/>
          </w:divBdr>
        </w:div>
        <w:div w:id="704335549">
          <w:marLeft w:val="0"/>
          <w:marRight w:val="0"/>
          <w:marTop w:val="0"/>
          <w:marBottom w:val="0"/>
          <w:divBdr>
            <w:top w:val="none" w:sz="0" w:space="0" w:color="auto"/>
            <w:left w:val="none" w:sz="0" w:space="0" w:color="auto"/>
            <w:bottom w:val="none" w:sz="0" w:space="0" w:color="auto"/>
            <w:right w:val="none" w:sz="0" w:space="0" w:color="auto"/>
          </w:divBdr>
        </w:div>
        <w:div w:id="1395397558">
          <w:marLeft w:val="0"/>
          <w:marRight w:val="0"/>
          <w:marTop w:val="0"/>
          <w:marBottom w:val="0"/>
          <w:divBdr>
            <w:top w:val="none" w:sz="0" w:space="0" w:color="auto"/>
            <w:left w:val="none" w:sz="0" w:space="0" w:color="auto"/>
            <w:bottom w:val="none" w:sz="0" w:space="0" w:color="auto"/>
            <w:right w:val="none" w:sz="0" w:space="0" w:color="auto"/>
          </w:divBdr>
        </w:div>
        <w:div w:id="1068259739">
          <w:marLeft w:val="0"/>
          <w:marRight w:val="0"/>
          <w:marTop w:val="0"/>
          <w:marBottom w:val="0"/>
          <w:divBdr>
            <w:top w:val="none" w:sz="0" w:space="0" w:color="auto"/>
            <w:left w:val="none" w:sz="0" w:space="0" w:color="auto"/>
            <w:bottom w:val="none" w:sz="0" w:space="0" w:color="auto"/>
            <w:right w:val="none" w:sz="0" w:space="0" w:color="auto"/>
          </w:divBdr>
        </w:div>
        <w:div w:id="520629482">
          <w:marLeft w:val="0"/>
          <w:marRight w:val="0"/>
          <w:marTop w:val="0"/>
          <w:marBottom w:val="0"/>
          <w:divBdr>
            <w:top w:val="none" w:sz="0" w:space="0" w:color="auto"/>
            <w:left w:val="none" w:sz="0" w:space="0" w:color="auto"/>
            <w:bottom w:val="none" w:sz="0" w:space="0" w:color="auto"/>
            <w:right w:val="none" w:sz="0" w:space="0" w:color="auto"/>
          </w:divBdr>
        </w:div>
        <w:div w:id="344793971">
          <w:marLeft w:val="0"/>
          <w:marRight w:val="0"/>
          <w:marTop w:val="0"/>
          <w:marBottom w:val="0"/>
          <w:divBdr>
            <w:top w:val="none" w:sz="0" w:space="0" w:color="auto"/>
            <w:left w:val="none" w:sz="0" w:space="0" w:color="auto"/>
            <w:bottom w:val="none" w:sz="0" w:space="0" w:color="auto"/>
            <w:right w:val="none" w:sz="0" w:space="0" w:color="auto"/>
          </w:divBdr>
        </w:div>
        <w:div w:id="329067319">
          <w:marLeft w:val="0"/>
          <w:marRight w:val="0"/>
          <w:marTop w:val="0"/>
          <w:marBottom w:val="0"/>
          <w:divBdr>
            <w:top w:val="none" w:sz="0" w:space="0" w:color="auto"/>
            <w:left w:val="none" w:sz="0" w:space="0" w:color="auto"/>
            <w:bottom w:val="none" w:sz="0" w:space="0" w:color="auto"/>
            <w:right w:val="none" w:sz="0" w:space="0" w:color="auto"/>
          </w:divBdr>
        </w:div>
        <w:div w:id="2096316698">
          <w:marLeft w:val="0"/>
          <w:marRight w:val="0"/>
          <w:marTop w:val="0"/>
          <w:marBottom w:val="0"/>
          <w:divBdr>
            <w:top w:val="none" w:sz="0" w:space="0" w:color="auto"/>
            <w:left w:val="none" w:sz="0" w:space="0" w:color="auto"/>
            <w:bottom w:val="none" w:sz="0" w:space="0" w:color="auto"/>
            <w:right w:val="none" w:sz="0" w:space="0" w:color="auto"/>
          </w:divBdr>
        </w:div>
        <w:div w:id="775054557">
          <w:marLeft w:val="0"/>
          <w:marRight w:val="0"/>
          <w:marTop w:val="0"/>
          <w:marBottom w:val="0"/>
          <w:divBdr>
            <w:top w:val="none" w:sz="0" w:space="0" w:color="auto"/>
            <w:left w:val="none" w:sz="0" w:space="0" w:color="auto"/>
            <w:bottom w:val="none" w:sz="0" w:space="0" w:color="auto"/>
            <w:right w:val="none" w:sz="0" w:space="0" w:color="auto"/>
          </w:divBdr>
        </w:div>
        <w:div w:id="551230390">
          <w:marLeft w:val="0"/>
          <w:marRight w:val="0"/>
          <w:marTop w:val="0"/>
          <w:marBottom w:val="0"/>
          <w:divBdr>
            <w:top w:val="none" w:sz="0" w:space="0" w:color="auto"/>
            <w:left w:val="none" w:sz="0" w:space="0" w:color="auto"/>
            <w:bottom w:val="none" w:sz="0" w:space="0" w:color="auto"/>
            <w:right w:val="none" w:sz="0" w:space="0" w:color="auto"/>
          </w:divBdr>
        </w:div>
        <w:div w:id="412243138">
          <w:marLeft w:val="0"/>
          <w:marRight w:val="0"/>
          <w:marTop w:val="0"/>
          <w:marBottom w:val="0"/>
          <w:divBdr>
            <w:top w:val="none" w:sz="0" w:space="0" w:color="auto"/>
            <w:left w:val="none" w:sz="0" w:space="0" w:color="auto"/>
            <w:bottom w:val="none" w:sz="0" w:space="0" w:color="auto"/>
            <w:right w:val="none" w:sz="0" w:space="0" w:color="auto"/>
          </w:divBdr>
        </w:div>
        <w:div w:id="754207727">
          <w:marLeft w:val="0"/>
          <w:marRight w:val="0"/>
          <w:marTop w:val="0"/>
          <w:marBottom w:val="0"/>
          <w:divBdr>
            <w:top w:val="none" w:sz="0" w:space="0" w:color="auto"/>
            <w:left w:val="none" w:sz="0" w:space="0" w:color="auto"/>
            <w:bottom w:val="none" w:sz="0" w:space="0" w:color="auto"/>
            <w:right w:val="none" w:sz="0" w:space="0" w:color="auto"/>
          </w:divBdr>
        </w:div>
        <w:div w:id="637489896">
          <w:marLeft w:val="0"/>
          <w:marRight w:val="0"/>
          <w:marTop w:val="0"/>
          <w:marBottom w:val="0"/>
          <w:divBdr>
            <w:top w:val="none" w:sz="0" w:space="0" w:color="auto"/>
            <w:left w:val="none" w:sz="0" w:space="0" w:color="auto"/>
            <w:bottom w:val="none" w:sz="0" w:space="0" w:color="auto"/>
            <w:right w:val="none" w:sz="0" w:space="0" w:color="auto"/>
          </w:divBdr>
        </w:div>
        <w:div w:id="790786635">
          <w:marLeft w:val="0"/>
          <w:marRight w:val="0"/>
          <w:marTop w:val="0"/>
          <w:marBottom w:val="0"/>
          <w:divBdr>
            <w:top w:val="none" w:sz="0" w:space="0" w:color="auto"/>
            <w:left w:val="none" w:sz="0" w:space="0" w:color="auto"/>
            <w:bottom w:val="none" w:sz="0" w:space="0" w:color="auto"/>
            <w:right w:val="none" w:sz="0" w:space="0" w:color="auto"/>
          </w:divBdr>
        </w:div>
        <w:div w:id="1617516489">
          <w:marLeft w:val="0"/>
          <w:marRight w:val="0"/>
          <w:marTop w:val="0"/>
          <w:marBottom w:val="0"/>
          <w:divBdr>
            <w:top w:val="none" w:sz="0" w:space="0" w:color="auto"/>
            <w:left w:val="none" w:sz="0" w:space="0" w:color="auto"/>
            <w:bottom w:val="none" w:sz="0" w:space="0" w:color="auto"/>
            <w:right w:val="none" w:sz="0" w:space="0" w:color="auto"/>
          </w:divBdr>
        </w:div>
        <w:div w:id="1716155410">
          <w:marLeft w:val="0"/>
          <w:marRight w:val="0"/>
          <w:marTop w:val="0"/>
          <w:marBottom w:val="0"/>
          <w:divBdr>
            <w:top w:val="none" w:sz="0" w:space="0" w:color="auto"/>
            <w:left w:val="none" w:sz="0" w:space="0" w:color="auto"/>
            <w:bottom w:val="none" w:sz="0" w:space="0" w:color="auto"/>
            <w:right w:val="none" w:sz="0" w:space="0" w:color="auto"/>
          </w:divBdr>
        </w:div>
        <w:div w:id="2037464677">
          <w:marLeft w:val="0"/>
          <w:marRight w:val="0"/>
          <w:marTop w:val="0"/>
          <w:marBottom w:val="0"/>
          <w:divBdr>
            <w:top w:val="none" w:sz="0" w:space="0" w:color="auto"/>
            <w:left w:val="none" w:sz="0" w:space="0" w:color="auto"/>
            <w:bottom w:val="none" w:sz="0" w:space="0" w:color="auto"/>
            <w:right w:val="none" w:sz="0" w:space="0" w:color="auto"/>
          </w:divBdr>
        </w:div>
        <w:div w:id="1387224444">
          <w:marLeft w:val="0"/>
          <w:marRight w:val="0"/>
          <w:marTop w:val="0"/>
          <w:marBottom w:val="0"/>
          <w:divBdr>
            <w:top w:val="none" w:sz="0" w:space="0" w:color="auto"/>
            <w:left w:val="none" w:sz="0" w:space="0" w:color="auto"/>
            <w:bottom w:val="none" w:sz="0" w:space="0" w:color="auto"/>
            <w:right w:val="none" w:sz="0" w:space="0" w:color="auto"/>
          </w:divBdr>
        </w:div>
        <w:div w:id="111170305">
          <w:marLeft w:val="0"/>
          <w:marRight w:val="0"/>
          <w:marTop w:val="0"/>
          <w:marBottom w:val="0"/>
          <w:divBdr>
            <w:top w:val="none" w:sz="0" w:space="0" w:color="auto"/>
            <w:left w:val="none" w:sz="0" w:space="0" w:color="auto"/>
            <w:bottom w:val="none" w:sz="0" w:space="0" w:color="auto"/>
            <w:right w:val="none" w:sz="0" w:space="0" w:color="auto"/>
          </w:divBdr>
        </w:div>
        <w:div w:id="1770352581">
          <w:marLeft w:val="0"/>
          <w:marRight w:val="0"/>
          <w:marTop w:val="0"/>
          <w:marBottom w:val="0"/>
          <w:divBdr>
            <w:top w:val="none" w:sz="0" w:space="0" w:color="auto"/>
            <w:left w:val="none" w:sz="0" w:space="0" w:color="auto"/>
            <w:bottom w:val="none" w:sz="0" w:space="0" w:color="auto"/>
            <w:right w:val="none" w:sz="0" w:space="0" w:color="auto"/>
          </w:divBdr>
        </w:div>
        <w:div w:id="2077166062">
          <w:marLeft w:val="0"/>
          <w:marRight w:val="0"/>
          <w:marTop w:val="0"/>
          <w:marBottom w:val="0"/>
          <w:divBdr>
            <w:top w:val="none" w:sz="0" w:space="0" w:color="auto"/>
            <w:left w:val="none" w:sz="0" w:space="0" w:color="auto"/>
            <w:bottom w:val="none" w:sz="0" w:space="0" w:color="auto"/>
            <w:right w:val="none" w:sz="0" w:space="0" w:color="auto"/>
          </w:divBdr>
        </w:div>
        <w:div w:id="1880389237">
          <w:marLeft w:val="0"/>
          <w:marRight w:val="0"/>
          <w:marTop w:val="0"/>
          <w:marBottom w:val="0"/>
          <w:divBdr>
            <w:top w:val="none" w:sz="0" w:space="0" w:color="auto"/>
            <w:left w:val="none" w:sz="0" w:space="0" w:color="auto"/>
            <w:bottom w:val="none" w:sz="0" w:space="0" w:color="auto"/>
            <w:right w:val="none" w:sz="0" w:space="0" w:color="auto"/>
          </w:divBdr>
        </w:div>
        <w:div w:id="146559629">
          <w:marLeft w:val="0"/>
          <w:marRight w:val="0"/>
          <w:marTop w:val="0"/>
          <w:marBottom w:val="0"/>
          <w:divBdr>
            <w:top w:val="none" w:sz="0" w:space="0" w:color="auto"/>
            <w:left w:val="none" w:sz="0" w:space="0" w:color="auto"/>
            <w:bottom w:val="none" w:sz="0" w:space="0" w:color="auto"/>
            <w:right w:val="none" w:sz="0" w:space="0" w:color="auto"/>
          </w:divBdr>
        </w:div>
        <w:div w:id="201750395">
          <w:marLeft w:val="0"/>
          <w:marRight w:val="0"/>
          <w:marTop w:val="0"/>
          <w:marBottom w:val="0"/>
          <w:divBdr>
            <w:top w:val="none" w:sz="0" w:space="0" w:color="auto"/>
            <w:left w:val="none" w:sz="0" w:space="0" w:color="auto"/>
            <w:bottom w:val="none" w:sz="0" w:space="0" w:color="auto"/>
            <w:right w:val="none" w:sz="0" w:space="0" w:color="auto"/>
          </w:divBdr>
        </w:div>
        <w:div w:id="1405254355">
          <w:marLeft w:val="0"/>
          <w:marRight w:val="0"/>
          <w:marTop w:val="0"/>
          <w:marBottom w:val="0"/>
          <w:divBdr>
            <w:top w:val="none" w:sz="0" w:space="0" w:color="auto"/>
            <w:left w:val="none" w:sz="0" w:space="0" w:color="auto"/>
            <w:bottom w:val="none" w:sz="0" w:space="0" w:color="auto"/>
            <w:right w:val="none" w:sz="0" w:space="0" w:color="auto"/>
          </w:divBdr>
        </w:div>
        <w:div w:id="252277508">
          <w:marLeft w:val="0"/>
          <w:marRight w:val="0"/>
          <w:marTop w:val="0"/>
          <w:marBottom w:val="0"/>
          <w:divBdr>
            <w:top w:val="none" w:sz="0" w:space="0" w:color="auto"/>
            <w:left w:val="none" w:sz="0" w:space="0" w:color="auto"/>
            <w:bottom w:val="none" w:sz="0" w:space="0" w:color="auto"/>
            <w:right w:val="none" w:sz="0" w:space="0" w:color="auto"/>
          </w:divBdr>
        </w:div>
        <w:div w:id="2032292402">
          <w:marLeft w:val="0"/>
          <w:marRight w:val="0"/>
          <w:marTop w:val="0"/>
          <w:marBottom w:val="0"/>
          <w:divBdr>
            <w:top w:val="none" w:sz="0" w:space="0" w:color="auto"/>
            <w:left w:val="none" w:sz="0" w:space="0" w:color="auto"/>
            <w:bottom w:val="none" w:sz="0" w:space="0" w:color="auto"/>
            <w:right w:val="none" w:sz="0" w:space="0" w:color="auto"/>
          </w:divBdr>
        </w:div>
        <w:div w:id="1688486135">
          <w:marLeft w:val="0"/>
          <w:marRight w:val="0"/>
          <w:marTop w:val="0"/>
          <w:marBottom w:val="0"/>
          <w:divBdr>
            <w:top w:val="none" w:sz="0" w:space="0" w:color="auto"/>
            <w:left w:val="none" w:sz="0" w:space="0" w:color="auto"/>
            <w:bottom w:val="none" w:sz="0" w:space="0" w:color="auto"/>
            <w:right w:val="none" w:sz="0" w:space="0" w:color="auto"/>
          </w:divBdr>
        </w:div>
        <w:div w:id="1474327093">
          <w:marLeft w:val="0"/>
          <w:marRight w:val="0"/>
          <w:marTop w:val="0"/>
          <w:marBottom w:val="0"/>
          <w:divBdr>
            <w:top w:val="none" w:sz="0" w:space="0" w:color="auto"/>
            <w:left w:val="none" w:sz="0" w:space="0" w:color="auto"/>
            <w:bottom w:val="none" w:sz="0" w:space="0" w:color="auto"/>
            <w:right w:val="none" w:sz="0" w:space="0" w:color="auto"/>
          </w:divBdr>
        </w:div>
        <w:div w:id="1983348626">
          <w:marLeft w:val="0"/>
          <w:marRight w:val="0"/>
          <w:marTop w:val="0"/>
          <w:marBottom w:val="0"/>
          <w:divBdr>
            <w:top w:val="none" w:sz="0" w:space="0" w:color="auto"/>
            <w:left w:val="none" w:sz="0" w:space="0" w:color="auto"/>
            <w:bottom w:val="none" w:sz="0" w:space="0" w:color="auto"/>
            <w:right w:val="none" w:sz="0" w:space="0" w:color="auto"/>
          </w:divBdr>
        </w:div>
        <w:div w:id="873885421">
          <w:marLeft w:val="0"/>
          <w:marRight w:val="0"/>
          <w:marTop w:val="0"/>
          <w:marBottom w:val="0"/>
          <w:divBdr>
            <w:top w:val="none" w:sz="0" w:space="0" w:color="auto"/>
            <w:left w:val="none" w:sz="0" w:space="0" w:color="auto"/>
            <w:bottom w:val="none" w:sz="0" w:space="0" w:color="auto"/>
            <w:right w:val="none" w:sz="0" w:space="0" w:color="auto"/>
          </w:divBdr>
        </w:div>
        <w:div w:id="531042490">
          <w:marLeft w:val="0"/>
          <w:marRight w:val="0"/>
          <w:marTop w:val="0"/>
          <w:marBottom w:val="0"/>
          <w:divBdr>
            <w:top w:val="none" w:sz="0" w:space="0" w:color="auto"/>
            <w:left w:val="none" w:sz="0" w:space="0" w:color="auto"/>
            <w:bottom w:val="none" w:sz="0" w:space="0" w:color="auto"/>
            <w:right w:val="none" w:sz="0" w:space="0" w:color="auto"/>
          </w:divBdr>
        </w:div>
        <w:div w:id="1288659132">
          <w:marLeft w:val="0"/>
          <w:marRight w:val="0"/>
          <w:marTop w:val="0"/>
          <w:marBottom w:val="0"/>
          <w:divBdr>
            <w:top w:val="none" w:sz="0" w:space="0" w:color="auto"/>
            <w:left w:val="none" w:sz="0" w:space="0" w:color="auto"/>
            <w:bottom w:val="none" w:sz="0" w:space="0" w:color="auto"/>
            <w:right w:val="none" w:sz="0" w:space="0" w:color="auto"/>
          </w:divBdr>
        </w:div>
        <w:div w:id="1006981750">
          <w:marLeft w:val="0"/>
          <w:marRight w:val="0"/>
          <w:marTop w:val="0"/>
          <w:marBottom w:val="0"/>
          <w:divBdr>
            <w:top w:val="none" w:sz="0" w:space="0" w:color="auto"/>
            <w:left w:val="none" w:sz="0" w:space="0" w:color="auto"/>
            <w:bottom w:val="none" w:sz="0" w:space="0" w:color="auto"/>
            <w:right w:val="none" w:sz="0" w:space="0" w:color="auto"/>
          </w:divBdr>
        </w:div>
        <w:div w:id="694112582">
          <w:marLeft w:val="0"/>
          <w:marRight w:val="0"/>
          <w:marTop w:val="0"/>
          <w:marBottom w:val="0"/>
          <w:divBdr>
            <w:top w:val="none" w:sz="0" w:space="0" w:color="auto"/>
            <w:left w:val="none" w:sz="0" w:space="0" w:color="auto"/>
            <w:bottom w:val="none" w:sz="0" w:space="0" w:color="auto"/>
            <w:right w:val="none" w:sz="0" w:space="0" w:color="auto"/>
          </w:divBdr>
        </w:div>
        <w:div w:id="181868409">
          <w:marLeft w:val="0"/>
          <w:marRight w:val="0"/>
          <w:marTop w:val="0"/>
          <w:marBottom w:val="0"/>
          <w:divBdr>
            <w:top w:val="none" w:sz="0" w:space="0" w:color="auto"/>
            <w:left w:val="none" w:sz="0" w:space="0" w:color="auto"/>
            <w:bottom w:val="none" w:sz="0" w:space="0" w:color="auto"/>
            <w:right w:val="none" w:sz="0" w:space="0" w:color="auto"/>
          </w:divBdr>
        </w:div>
        <w:div w:id="2781813">
          <w:marLeft w:val="0"/>
          <w:marRight w:val="0"/>
          <w:marTop w:val="0"/>
          <w:marBottom w:val="0"/>
          <w:divBdr>
            <w:top w:val="none" w:sz="0" w:space="0" w:color="auto"/>
            <w:left w:val="none" w:sz="0" w:space="0" w:color="auto"/>
            <w:bottom w:val="none" w:sz="0" w:space="0" w:color="auto"/>
            <w:right w:val="none" w:sz="0" w:space="0" w:color="auto"/>
          </w:divBdr>
        </w:div>
        <w:div w:id="656421615">
          <w:marLeft w:val="0"/>
          <w:marRight w:val="0"/>
          <w:marTop w:val="0"/>
          <w:marBottom w:val="0"/>
          <w:divBdr>
            <w:top w:val="none" w:sz="0" w:space="0" w:color="auto"/>
            <w:left w:val="none" w:sz="0" w:space="0" w:color="auto"/>
            <w:bottom w:val="none" w:sz="0" w:space="0" w:color="auto"/>
            <w:right w:val="none" w:sz="0" w:space="0" w:color="auto"/>
          </w:divBdr>
        </w:div>
        <w:div w:id="162598432">
          <w:marLeft w:val="0"/>
          <w:marRight w:val="0"/>
          <w:marTop w:val="0"/>
          <w:marBottom w:val="0"/>
          <w:divBdr>
            <w:top w:val="none" w:sz="0" w:space="0" w:color="auto"/>
            <w:left w:val="none" w:sz="0" w:space="0" w:color="auto"/>
            <w:bottom w:val="none" w:sz="0" w:space="0" w:color="auto"/>
            <w:right w:val="none" w:sz="0" w:space="0" w:color="auto"/>
          </w:divBdr>
        </w:div>
        <w:div w:id="1980842413">
          <w:marLeft w:val="0"/>
          <w:marRight w:val="0"/>
          <w:marTop w:val="0"/>
          <w:marBottom w:val="0"/>
          <w:divBdr>
            <w:top w:val="none" w:sz="0" w:space="0" w:color="auto"/>
            <w:left w:val="none" w:sz="0" w:space="0" w:color="auto"/>
            <w:bottom w:val="none" w:sz="0" w:space="0" w:color="auto"/>
            <w:right w:val="none" w:sz="0" w:space="0" w:color="auto"/>
          </w:divBdr>
        </w:div>
        <w:div w:id="395249638">
          <w:marLeft w:val="0"/>
          <w:marRight w:val="0"/>
          <w:marTop w:val="0"/>
          <w:marBottom w:val="0"/>
          <w:divBdr>
            <w:top w:val="none" w:sz="0" w:space="0" w:color="auto"/>
            <w:left w:val="none" w:sz="0" w:space="0" w:color="auto"/>
            <w:bottom w:val="none" w:sz="0" w:space="0" w:color="auto"/>
            <w:right w:val="none" w:sz="0" w:space="0" w:color="auto"/>
          </w:divBdr>
        </w:div>
        <w:div w:id="28071286">
          <w:marLeft w:val="0"/>
          <w:marRight w:val="0"/>
          <w:marTop w:val="0"/>
          <w:marBottom w:val="0"/>
          <w:divBdr>
            <w:top w:val="none" w:sz="0" w:space="0" w:color="auto"/>
            <w:left w:val="none" w:sz="0" w:space="0" w:color="auto"/>
            <w:bottom w:val="none" w:sz="0" w:space="0" w:color="auto"/>
            <w:right w:val="none" w:sz="0" w:space="0" w:color="auto"/>
          </w:divBdr>
        </w:div>
        <w:div w:id="671034558">
          <w:marLeft w:val="0"/>
          <w:marRight w:val="0"/>
          <w:marTop w:val="0"/>
          <w:marBottom w:val="0"/>
          <w:divBdr>
            <w:top w:val="none" w:sz="0" w:space="0" w:color="auto"/>
            <w:left w:val="none" w:sz="0" w:space="0" w:color="auto"/>
            <w:bottom w:val="none" w:sz="0" w:space="0" w:color="auto"/>
            <w:right w:val="none" w:sz="0" w:space="0" w:color="auto"/>
          </w:divBdr>
        </w:div>
        <w:div w:id="324481751">
          <w:marLeft w:val="0"/>
          <w:marRight w:val="0"/>
          <w:marTop w:val="0"/>
          <w:marBottom w:val="0"/>
          <w:divBdr>
            <w:top w:val="none" w:sz="0" w:space="0" w:color="auto"/>
            <w:left w:val="none" w:sz="0" w:space="0" w:color="auto"/>
            <w:bottom w:val="none" w:sz="0" w:space="0" w:color="auto"/>
            <w:right w:val="none" w:sz="0" w:space="0" w:color="auto"/>
          </w:divBdr>
        </w:div>
        <w:div w:id="140772627">
          <w:marLeft w:val="0"/>
          <w:marRight w:val="0"/>
          <w:marTop w:val="0"/>
          <w:marBottom w:val="0"/>
          <w:divBdr>
            <w:top w:val="none" w:sz="0" w:space="0" w:color="auto"/>
            <w:left w:val="none" w:sz="0" w:space="0" w:color="auto"/>
            <w:bottom w:val="none" w:sz="0" w:space="0" w:color="auto"/>
            <w:right w:val="none" w:sz="0" w:space="0" w:color="auto"/>
          </w:divBdr>
        </w:div>
        <w:div w:id="847333280">
          <w:marLeft w:val="0"/>
          <w:marRight w:val="0"/>
          <w:marTop w:val="0"/>
          <w:marBottom w:val="0"/>
          <w:divBdr>
            <w:top w:val="none" w:sz="0" w:space="0" w:color="auto"/>
            <w:left w:val="none" w:sz="0" w:space="0" w:color="auto"/>
            <w:bottom w:val="none" w:sz="0" w:space="0" w:color="auto"/>
            <w:right w:val="none" w:sz="0" w:space="0" w:color="auto"/>
          </w:divBdr>
        </w:div>
        <w:div w:id="1811170223">
          <w:marLeft w:val="0"/>
          <w:marRight w:val="0"/>
          <w:marTop w:val="0"/>
          <w:marBottom w:val="0"/>
          <w:divBdr>
            <w:top w:val="none" w:sz="0" w:space="0" w:color="auto"/>
            <w:left w:val="none" w:sz="0" w:space="0" w:color="auto"/>
            <w:bottom w:val="none" w:sz="0" w:space="0" w:color="auto"/>
            <w:right w:val="none" w:sz="0" w:space="0" w:color="auto"/>
          </w:divBdr>
        </w:div>
        <w:div w:id="601837044">
          <w:marLeft w:val="0"/>
          <w:marRight w:val="0"/>
          <w:marTop w:val="0"/>
          <w:marBottom w:val="0"/>
          <w:divBdr>
            <w:top w:val="none" w:sz="0" w:space="0" w:color="auto"/>
            <w:left w:val="none" w:sz="0" w:space="0" w:color="auto"/>
            <w:bottom w:val="none" w:sz="0" w:space="0" w:color="auto"/>
            <w:right w:val="none" w:sz="0" w:space="0" w:color="auto"/>
          </w:divBdr>
        </w:div>
        <w:div w:id="746613076">
          <w:marLeft w:val="0"/>
          <w:marRight w:val="0"/>
          <w:marTop w:val="0"/>
          <w:marBottom w:val="0"/>
          <w:divBdr>
            <w:top w:val="none" w:sz="0" w:space="0" w:color="auto"/>
            <w:left w:val="none" w:sz="0" w:space="0" w:color="auto"/>
            <w:bottom w:val="none" w:sz="0" w:space="0" w:color="auto"/>
            <w:right w:val="none" w:sz="0" w:space="0" w:color="auto"/>
          </w:divBdr>
        </w:div>
        <w:div w:id="1927572529">
          <w:marLeft w:val="0"/>
          <w:marRight w:val="0"/>
          <w:marTop w:val="0"/>
          <w:marBottom w:val="0"/>
          <w:divBdr>
            <w:top w:val="none" w:sz="0" w:space="0" w:color="auto"/>
            <w:left w:val="none" w:sz="0" w:space="0" w:color="auto"/>
            <w:bottom w:val="none" w:sz="0" w:space="0" w:color="auto"/>
            <w:right w:val="none" w:sz="0" w:space="0" w:color="auto"/>
          </w:divBdr>
        </w:div>
        <w:div w:id="1080325954">
          <w:marLeft w:val="0"/>
          <w:marRight w:val="0"/>
          <w:marTop w:val="0"/>
          <w:marBottom w:val="0"/>
          <w:divBdr>
            <w:top w:val="none" w:sz="0" w:space="0" w:color="auto"/>
            <w:left w:val="none" w:sz="0" w:space="0" w:color="auto"/>
            <w:bottom w:val="none" w:sz="0" w:space="0" w:color="auto"/>
            <w:right w:val="none" w:sz="0" w:space="0" w:color="auto"/>
          </w:divBdr>
        </w:div>
        <w:div w:id="947736183">
          <w:marLeft w:val="0"/>
          <w:marRight w:val="0"/>
          <w:marTop w:val="0"/>
          <w:marBottom w:val="0"/>
          <w:divBdr>
            <w:top w:val="none" w:sz="0" w:space="0" w:color="auto"/>
            <w:left w:val="none" w:sz="0" w:space="0" w:color="auto"/>
            <w:bottom w:val="none" w:sz="0" w:space="0" w:color="auto"/>
            <w:right w:val="none" w:sz="0" w:space="0" w:color="auto"/>
          </w:divBdr>
        </w:div>
        <w:div w:id="1076592346">
          <w:marLeft w:val="0"/>
          <w:marRight w:val="0"/>
          <w:marTop w:val="0"/>
          <w:marBottom w:val="0"/>
          <w:divBdr>
            <w:top w:val="none" w:sz="0" w:space="0" w:color="auto"/>
            <w:left w:val="none" w:sz="0" w:space="0" w:color="auto"/>
            <w:bottom w:val="none" w:sz="0" w:space="0" w:color="auto"/>
            <w:right w:val="none" w:sz="0" w:space="0" w:color="auto"/>
          </w:divBdr>
        </w:div>
        <w:div w:id="632056039">
          <w:marLeft w:val="0"/>
          <w:marRight w:val="0"/>
          <w:marTop w:val="0"/>
          <w:marBottom w:val="0"/>
          <w:divBdr>
            <w:top w:val="none" w:sz="0" w:space="0" w:color="auto"/>
            <w:left w:val="none" w:sz="0" w:space="0" w:color="auto"/>
            <w:bottom w:val="none" w:sz="0" w:space="0" w:color="auto"/>
            <w:right w:val="none" w:sz="0" w:space="0" w:color="auto"/>
          </w:divBdr>
        </w:div>
        <w:div w:id="2129345">
          <w:marLeft w:val="0"/>
          <w:marRight w:val="0"/>
          <w:marTop w:val="0"/>
          <w:marBottom w:val="0"/>
          <w:divBdr>
            <w:top w:val="none" w:sz="0" w:space="0" w:color="auto"/>
            <w:left w:val="none" w:sz="0" w:space="0" w:color="auto"/>
            <w:bottom w:val="none" w:sz="0" w:space="0" w:color="auto"/>
            <w:right w:val="none" w:sz="0" w:space="0" w:color="auto"/>
          </w:divBdr>
        </w:div>
        <w:div w:id="1891109452">
          <w:marLeft w:val="0"/>
          <w:marRight w:val="0"/>
          <w:marTop w:val="0"/>
          <w:marBottom w:val="0"/>
          <w:divBdr>
            <w:top w:val="none" w:sz="0" w:space="0" w:color="auto"/>
            <w:left w:val="none" w:sz="0" w:space="0" w:color="auto"/>
            <w:bottom w:val="none" w:sz="0" w:space="0" w:color="auto"/>
            <w:right w:val="none" w:sz="0" w:space="0" w:color="auto"/>
          </w:divBdr>
        </w:div>
        <w:div w:id="519008420">
          <w:marLeft w:val="0"/>
          <w:marRight w:val="0"/>
          <w:marTop w:val="0"/>
          <w:marBottom w:val="0"/>
          <w:divBdr>
            <w:top w:val="none" w:sz="0" w:space="0" w:color="auto"/>
            <w:left w:val="none" w:sz="0" w:space="0" w:color="auto"/>
            <w:bottom w:val="none" w:sz="0" w:space="0" w:color="auto"/>
            <w:right w:val="none" w:sz="0" w:space="0" w:color="auto"/>
          </w:divBdr>
        </w:div>
        <w:div w:id="1663924830">
          <w:marLeft w:val="0"/>
          <w:marRight w:val="0"/>
          <w:marTop w:val="0"/>
          <w:marBottom w:val="0"/>
          <w:divBdr>
            <w:top w:val="none" w:sz="0" w:space="0" w:color="auto"/>
            <w:left w:val="none" w:sz="0" w:space="0" w:color="auto"/>
            <w:bottom w:val="none" w:sz="0" w:space="0" w:color="auto"/>
            <w:right w:val="none" w:sz="0" w:space="0" w:color="auto"/>
          </w:divBdr>
        </w:div>
        <w:div w:id="321592314">
          <w:marLeft w:val="0"/>
          <w:marRight w:val="0"/>
          <w:marTop w:val="0"/>
          <w:marBottom w:val="0"/>
          <w:divBdr>
            <w:top w:val="none" w:sz="0" w:space="0" w:color="auto"/>
            <w:left w:val="none" w:sz="0" w:space="0" w:color="auto"/>
            <w:bottom w:val="none" w:sz="0" w:space="0" w:color="auto"/>
            <w:right w:val="none" w:sz="0" w:space="0" w:color="auto"/>
          </w:divBdr>
        </w:div>
        <w:div w:id="1500151258">
          <w:marLeft w:val="0"/>
          <w:marRight w:val="0"/>
          <w:marTop w:val="0"/>
          <w:marBottom w:val="0"/>
          <w:divBdr>
            <w:top w:val="none" w:sz="0" w:space="0" w:color="auto"/>
            <w:left w:val="none" w:sz="0" w:space="0" w:color="auto"/>
            <w:bottom w:val="none" w:sz="0" w:space="0" w:color="auto"/>
            <w:right w:val="none" w:sz="0" w:space="0" w:color="auto"/>
          </w:divBdr>
        </w:div>
        <w:div w:id="931085394">
          <w:marLeft w:val="0"/>
          <w:marRight w:val="0"/>
          <w:marTop w:val="0"/>
          <w:marBottom w:val="0"/>
          <w:divBdr>
            <w:top w:val="none" w:sz="0" w:space="0" w:color="auto"/>
            <w:left w:val="none" w:sz="0" w:space="0" w:color="auto"/>
            <w:bottom w:val="none" w:sz="0" w:space="0" w:color="auto"/>
            <w:right w:val="none" w:sz="0" w:space="0" w:color="auto"/>
          </w:divBdr>
        </w:div>
        <w:div w:id="1031764688">
          <w:marLeft w:val="0"/>
          <w:marRight w:val="0"/>
          <w:marTop w:val="0"/>
          <w:marBottom w:val="0"/>
          <w:divBdr>
            <w:top w:val="none" w:sz="0" w:space="0" w:color="auto"/>
            <w:left w:val="none" w:sz="0" w:space="0" w:color="auto"/>
            <w:bottom w:val="none" w:sz="0" w:space="0" w:color="auto"/>
            <w:right w:val="none" w:sz="0" w:space="0" w:color="auto"/>
          </w:divBdr>
        </w:div>
        <w:div w:id="680202521">
          <w:marLeft w:val="0"/>
          <w:marRight w:val="0"/>
          <w:marTop w:val="0"/>
          <w:marBottom w:val="0"/>
          <w:divBdr>
            <w:top w:val="none" w:sz="0" w:space="0" w:color="auto"/>
            <w:left w:val="none" w:sz="0" w:space="0" w:color="auto"/>
            <w:bottom w:val="none" w:sz="0" w:space="0" w:color="auto"/>
            <w:right w:val="none" w:sz="0" w:space="0" w:color="auto"/>
          </w:divBdr>
        </w:div>
        <w:div w:id="2092965985">
          <w:marLeft w:val="0"/>
          <w:marRight w:val="0"/>
          <w:marTop w:val="0"/>
          <w:marBottom w:val="0"/>
          <w:divBdr>
            <w:top w:val="none" w:sz="0" w:space="0" w:color="auto"/>
            <w:left w:val="none" w:sz="0" w:space="0" w:color="auto"/>
            <w:bottom w:val="none" w:sz="0" w:space="0" w:color="auto"/>
            <w:right w:val="none" w:sz="0" w:space="0" w:color="auto"/>
          </w:divBdr>
        </w:div>
        <w:div w:id="896551598">
          <w:marLeft w:val="0"/>
          <w:marRight w:val="0"/>
          <w:marTop w:val="0"/>
          <w:marBottom w:val="0"/>
          <w:divBdr>
            <w:top w:val="none" w:sz="0" w:space="0" w:color="auto"/>
            <w:left w:val="none" w:sz="0" w:space="0" w:color="auto"/>
            <w:bottom w:val="none" w:sz="0" w:space="0" w:color="auto"/>
            <w:right w:val="none" w:sz="0" w:space="0" w:color="auto"/>
          </w:divBdr>
        </w:div>
        <w:div w:id="523792712">
          <w:marLeft w:val="0"/>
          <w:marRight w:val="0"/>
          <w:marTop w:val="0"/>
          <w:marBottom w:val="0"/>
          <w:divBdr>
            <w:top w:val="none" w:sz="0" w:space="0" w:color="auto"/>
            <w:left w:val="none" w:sz="0" w:space="0" w:color="auto"/>
            <w:bottom w:val="none" w:sz="0" w:space="0" w:color="auto"/>
            <w:right w:val="none" w:sz="0" w:space="0" w:color="auto"/>
          </w:divBdr>
        </w:div>
        <w:div w:id="198014854">
          <w:marLeft w:val="0"/>
          <w:marRight w:val="0"/>
          <w:marTop w:val="0"/>
          <w:marBottom w:val="0"/>
          <w:divBdr>
            <w:top w:val="none" w:sz="0" w:space="0" w:color="auto"/>
            <w:left w:val="none" w:sz="0" w:space="0" w:color="auto"/>
            <w:bottom w:val="none" w:sz="0" w:space="0" w:color="auto"/>
            <w:right w:val="none" w:sz="0" w:space="0" w:color="auto"/>
          </w:divBdr>
        </w:div>
        <w:div w:id="1775901733">
          <w:marLeft w:val="0"/>
          <w:marRight w:val="0"/>
          <w:marTop w:val="0"/>
          <w:marBottom w:val="0"/>
          <w:divBdr>
            <w:top w:val="none" w:sz="0" w:space="0" w:color="auto"/>
            <w:left w:val="none" w:sz="0" w:space="0" w:color="auto"/>
            <w:bottom w:val="none" w:sz="0" w:space="0" w:color="auto"/>
            <w:right w:val="none" w:sz="0" w:space="0" w:color="auto"/>
          </w:divBdr>
        </w:div>
        <w:div w:id="1150250033">
          <w:marLeft w:val="0"/>
          <w:marRight w:val="0"/>
          <w:marTop w:val="0"/>
          <w:marBottom w:val="0"/>
          <w:divBdr>
            <w:top w:val="none" w:sz="0" w:space="0" w:color="auto"/>
            <w:left w:val="none" w:sz="0" w:space="0" w:color="auto"/>
            <w:bottom w:val="none" w:sz="0" w:space="0" w:color="auto"/>
            <w:right w:val="none" w:sz="0" w:space="0" w:color="auto"/>
          </w:divBdr>
        </w:div>
        <w:div w:id="1262183617">
          <w:marLeft w:val="0"/>
          <w:marRight w:val="0"/>
          <w:marTop w:val="0"/>
          <w:marBottom w:val="0"/>
          <w:divBdr>
            <w:top w:val="none" w:sz="0" w:space="0" w:color="auto"/>
            <w:left w:val="none" w:sz="0" w:space="0" w:color="auto"/>
            <w:bottom w:val="none" w:sz="0" w:space="0" w:color="auto"/>
            <w:right w:val="none" w:sz="0" w:space="0" w:color="auto"/>
          </w:divBdr>
        </w:div>
        <w:div w:id="1738740832">
          <w:marLeft w:val="0"/>
          <w:marRight w:val="0"/>
          <w:marTop w:val="0"/>
          <w:marBottom w:val="0"/>
          <w:divBdr>
            <w:top w:val="none" w:sz="0" w:space="0" w:color="auto"/>
            <w:left w:val="none" w:sz="0" w:space="0" w:color="auto"/>
            <w:bottom w:val="none" w:sz="0" w:space="0" w:color="auto"/>
            <w:right w:val="none" w:sz="0" w:space="0" w:color="auto"/>
          </w:divBdr>
        </w:div>
        <w:div w:id="1199468826">
          <w:marLeft w:val="0"/>
          <w:marRight w:val="0"/>
          <w:marTop w:val="0"/>
          <w:marBottom w:val="0"/>
          <w:divBdr>
            <w:top w:val="none" w:sz="0" w:space="0" w:color="auto"/>
            <w:left w:val="none" w:sz="0" w:space="0" w:color="auto"/>
            <w:bottom w:val="none" w:sz="0" w:space="0" w:color="auto"/>
            <w:right w:val="none" w:sz="0" w:space="0" w:color="auto"/>
          </w:divBdr>
        </w:div>
        <w:div w:id="282661181">
          <w:marLeft w:val="0"/>
          <w:marRight w:val="0"/>
          <w:marTop w:val="0"/>
          <w:marBottom w:val="0"/>
          <w:divBdr>
            <w:top w:val="none" w:sz="0" w:space="0" w:color="auto"/>
            <w:left w:val="none" w:sz="0" w:space="0" w:color="auto"/>
            <w:bottom w:val="none" w:sz="0" w:space="0" w:color="auto"/>
            <w:right w:val="none" w:sz="0" w:space="0" w:color="auto"/>
          </w:divBdr>
        </w:div>
        <w:div w:id="1708483229">
          <w:marLeft w:val="0"/>
          <w:marRight w:val="0"/>
          <w:marTop w:val="0"/>
          <w:marBottom w:val="0"/>
          <w:divBdr>
            <w:top w:val="none" w:sz="0" w:space="0" w:color="auto"/>
            <w:left w:val="none" w:sz="0" w:space="0" w:color="auto"/>
            <w:bottom w:val="none" w:sz="0" w:space="0" w:color="auto"/>
            <w:right w:val="none" w:sz="0" w:space="0" w:color="auto"/>
          </w:divBdr>
        </w:div>
        <w:div w:id="1230269399">
          <w:marLeft w:val="0"/>
          <w:marRight w:val="0"/>
          <w:marTop w:val="0"/>
          <w:marBottom w:val="0"/>
          <w:divBdr>
            <w:top w:val="none" w:sz="0" w:space="0" w:color="auto"/>
            <w:left w:val="none" w:sz="0" w:space="0" w:color="auto"/>
            <w:bottom w:val="none" w:sz="0" w:space="0" w:color="auto"/>
            <w:right w:val="none" w:sz="0" w:space="0" w:color="auto"/>
          </w:divBdr>
        </w:div>
        <w:div w:id="820192372">
          <w:marLeft w:val="0"/>
          <w:marRight w:val="0"/>
          <w:marTop w:val="0"/>
          <w:marBottom w:val="0"/>
          <w:divBdr>
            <w:top w:val="none" w:sz="0" w:space="0" w:color="auto"/>
            <w:left w:val="none" w:sz="0" w:space="0" w:color="auto"/>
            <w:bottom w:val="none" w:sz="0" w:space="0" w:color="auto"/>
            <w:right w:val="none" w:sz="0" w:space="0" w:color="auto"/>
          </w:divBdr>
        </w:div>
        <w:div w:id="446043436">
          <w:marLeft w:val="0"/>
          <w:marRight w:val="0"/>
          <w:marTop w:val="0"/>
          <w:marBottom w:val="0"/>
          <w:divBdr>
            <w:top w:val="none" w:sz="0" w:space="0" w:color="auto"/>
            <w:left w:val="none" w:sz="0" w:space="0" w:color="auto"/>
            <w:bottom w:val="none" w:sz="0" w:space="0" w:color="auto"/>
            <w:right w:val="none" w:sz="0" w:space="0" w:color="auto"/>
          </w:divBdr>
        </w:div>
        <w:div w:id="1477995599">
          <w:marLeft w:val="0"/>
          <w:marRight w:val="0"/>
          <w:marTop w:val="0"/>
          <w:marBottom w:val="0"/>
          <w:divBdr>
            <w:top w:val="none" w:sz="0" w:space="0" w:color="auto"/>
            <w:left w:val="none" w:sz="0" w:space="0" w:color="auto"/>
            <w:bottom w:val="none" w:sz="0" w:space="0" w:color="auto"/>
            <w:right w:val="none" w:sz="0" w:space="0" w:color="auto"/>
          </w:divBdr>
        </w:div>
        <w:div w:id="944506462">
          <w:marLeft w:val="0"/>
          <w:marRight w:val="0"/>
          <w:marTop w:val="0"/>
          <w:marBottom w:val="0"/>
          <w:divBdr>
            <w:top w:val="none" w:sz="0" w:space="0" w:color="auto"/>
            <w:left w:val="none" w:sz="0" w:space="0" w:color="auto"/>
            <w:bottom w:val="none" w:sz="0" w:space="0" w:color="auto"/>
            <w:right w:val="none" w:sz="0" w:space="0" w:color="auto"/>
          </w:divBdr>
        </w:div>
        <w:div w:id="1535777092">
          <w:marLeft w:val="0"/>
          <w:marRight w:val="0"/>
          <w:marTop w:val="0"/>
          <w:marBottom w:val="0"/>
          <w:divBdr>
            <w:top w:val="none" w:sz="0" w:space="0" w:color="auto"/>
            <w:left w:val="none" w:sz="0" w:space="0" w:color="auto"/>
            <w:bottom w:val="none" w:sz="0" w:space="0" w:color="auto"/>
            <w:right w:val="none" w:sz="0" w:space="0" w:color="auto"/>
          </w:divBdr>
        </w:div>
        <w:div w:id="1666586957">
          <w:marLeft w:val="0"/>
          <w:marRight w:val="0"/>
          <w:marTop w:val="0"/>
          <w:marBottom w:val="0"/>
          <w:divBdr>
            <w:top w:val="none" w:sz="0" w:space="0" w:color="auto"/>
            <w:left w:val="none" w:sz="0" w:space="0" w:color="auto"/>
            <w:bottom w:val="none" w:sz="0" w:space="0" w:color="auto"/>
            <w:right w:val="none" w:sz="0" w:space="0" w:color="auto"/>
          </w:divBdr>
        </w:div>
        <w:div w:id="963736921">
          <w:marLeft w:val="0"/>
          <w:marRight w:val="0"/>
          <w:marTop w:val="0"/>
          <w:marBottom w:val="0"/>
          <w:divBdr>
            <w:top w:val="none" w:sz="0" w:space="0" w:color="auto"/>
            <w:left w:val="none" w:sz="0" w:space="0" w:color="auto"/>
            <w:bottom w:val="none" w:sz="0" w:space="0" w:color="auto"/>
            <w:right w:val="none" w:sz="0" w:space="0" w:color="auto"/>
          </w:divBdr>
        </w:div>
        <w:div w:id="1900050811">
          <w:marLeft w:val="0"/>
          <w:marRight w:val="0"/>
          <w:marTop w:val="0"/>
          <w:marBottom w:val="0"/>
          <w:divBdr>
            <w:top w:val="none" w:sz="0" w:space="0" w:color="auto"/>
            <w:left w:val="none" w:sz="0" w:space="0" w:color="auto"/>
            <w:bottom w:val="none" w:sz="0" w:space="0" w:color="auto"/>
            <w:right w:val="none" w:sz="0" w:space="0" w:color="auto"/>
          </w:divBdr>
        </w:div>
        <w:div w:id="563682179">
          <w:marLeft w:val="0"/>
          <w:marRight w:val="0"/>
          <w:marTop w:val="0"/>
          <w:marBottom w:val="0"/>
          <w:divBdr>
            <w:top w:val="none" w:sz="0" w:space="0" w:color="auto"/>
            <w:left w:val="none" w:sz="0" w:space="0" w:color="auto"/>
            <w:bottom w:val="none" w:sz="0" w:space="0" w:color="auto"/>
            <w:right w:val="none" w:sz="0" w:space="0" w:color="auto"/>
          </w:divBdr>
        </w:div>
        <w:div w:id="272904950">
          <w:marLeft w:val="0"/>
          <w:marRight w:val="0"/>
          <w:marTop w:val="0"/>
          <w:marBottom w:val="0"/>
          <w:divBdr>
            <w:top w:val="none" w:sz="0" w:space="0" w:color="auto"/>
            <w:left w:val="none" w:sz="0" w:space="0" w:color="auto"/>
            <w:bottom w:val="none" w:sz="0" w:space="0" w:color="auto"/>
            <w:right w:val="none" w:sz="0" w:space="0" w:color="auto"/>
          </w:divBdr>
        </w:div>
        <w:div w:id="651638099">
          <w:marLeft w:val="0"/>
          <w:marRight w:val="0"/>
          <w:marTop w:val="0"/>
          <w:marBottom w:val="0"/>
          <w:divBdr>
            <w:top w:val="none" w:sz="0" w:space="0" w:color="auto"/>
            <w:left w:val="none" w:sz="0" w:space="0" w:color="auto"/>
            <w:bottom w:val="none" w:sz="0" w:space="0" w:color="auto"/>
            <w:right w:val="none" w:sz="0" w:space="0" w:color="auto"/>
          </w:divBdr>
        </w:div>
        <w:div w:id="1120027468">
          <w:marLeft w:val="0"/>
          <w:marRight w:val="0"/>
          <w:marTop w:val="0"/>
          <w:marBottom w:val="0"/>
          <w:divBdr>
            <w:top w:val="none" w:sz="0" w:space="0" w:color="auto"/>
            <w:left w:val="none" w:sz="0" w:space="0" w:color="auto"/>
            <w:bottom w:val="none" w:sz="0" w:space="0" w:color="auto"/>
            <w:right w:val="none" w:sz="0" w:space="0" w:color="auto"/>
          </w:divBdr>
        </w:div>
        <w:div w:id="1723557963">
          <w:marLeft w:val="0"/>
          <w:marRight w:val="0"/>
          <w:marTop w:val="0"/>
          <w:marBottom w:val="0"/>
          <w:divBdr>
            <w:top w:val="none" w:sz="0" w:space="0" w:color="auto"/>
            <w:left w:val="none" w:sz="0" w:space="0" w:color="auto"/>
            <w:bottom w:val="none" w:sz="0" w:space="0" w:color="auto"/>
            <w:right w:val="none" w:sz="0" w:space="0" w:color="auto"/>
          </w:divBdr>
        </w:div>
        <w:div w:id="1063061070">
          <w:marLeft w:val="0"/>
          <w:marRight w:val="0"/>
          <w:marTop w:val="0"/>
          <w:marBottom w:val="0"/>
          <w:divBdr>
            <w:top w:val="none" w:sz="0" w:space="0" w:color="auto"/>
            <w:left w:val="none" w:sz="0" w:space="0" w:color="auto"/>
            <w:bottom w:val="none" w:sz="0" w:space="0" w:color="auto"/>
            <w:right w:val="none" w:sz="0" w:space="0" w:color="auto"/>
          </w:divBdr>
        </w:div>
        <w:div w:id="1905336149">
          <w:marLeft w:val="0"/>
          <w:marRight w:val="0"/>
          <w:marTop w:val="0"/>
          <w:marBottom w:val="0"/>
          <w:divBdr>
            <w:top w:val="none" w:sz="0" w:space="0" w:color="auto"/>
            <w:left w:val="none" w:sz="0" w:space="0" w:color="auto"/>
            <w:bottom w:val="none" w:sz="0" w:space="0" w:color="auto"/>
            <w:right w:val="none" w:sz="0" w:space="0" w:color="auto"/>
          </w:divBdr>
        </w:div>
        <w:div w:id="582952314">
          <w:marLeft w:val="0"/>
          <w:marRight w:val="0"/>
          <w:marTop w:val="0"/>
          <w:marBottom w:val="0"/>
          <w:divBdr>
            <w:top w:val="none" w:sz="0" w:space="0" w:color="auto"/>
            <w:left w:val="none" w:sz="0" w:space="0" w:color="auto"/>
            <w:bottom w:val="none" w:sz="0" w:space="0" w:color="auto"/>
            <w:right w:val="none" w:sz="0" w:space="0" w:color="auto"/>
          </w:divBdr>
        </w:div>
        <w:div w:id="1177184964">
          <w:marLeft w:val="0"/>
          <w:marRight w:val="0"/>
          <w:marTop w:val="0"/>
          <w:marBottom w:val="0"/>
          <w:divBdr>
            <w:top w:val="none" w:sz="0" w:space="0" w:color="auto"/>
            <w:left w:val="none" w:sz="0" w:space="0" w:color="auto"/>
            <w:bottom w:val="none" w:sz="0" w:space="0" w:color="auto"/>
            <w:right w:val="none" w:sz="0" w:space="0" w:color="auto"/>
          </w:divBdr>
        </w:div>
        <w:div w:id="128592009">
          <w:marLeft w:val="0"/>
          <w:marRight w:val="0"/>
          <w:marTop w:val="0"/>
          <w:marBottom w:val="0"/>
          <w:divBdr>
            <w:top w:val="none" w:sz="0" w:space="0" w:color="auto"/>
            <w:left w:val="none" w:sz="0" w:space="0" w:color="auto"/>
            <w:bottom w:val="none" w:sz="0" w:space="0" w:color="auto"/>
            <w:right w:val="none" w:sz="0" w:space="0" w:color="auto"/>
          </w:divBdr>
        </w:div>
        <w:div w:id="453407916">
          <w:marLeft w:val="0"/>
          <w:marRight w:val="0"/>
          <w:marTop w:val="0"/>
          <w:marBottom w:val="0"/>
          <w:divBdr>
            <w:top w:val="none" w:sz="0" w:space="0" w:color="auto"/>
            <w:left w:val="none" w:sz="0" w:space="0" w:color="auto"/>
            <w:bottom w:val="none" w:sz="0" w:space="0" w:color="auto"/>
            <w:right w:val="none" w:sz="0" w:space="0" w:color="auto"/>
          </w:divBdr>
        </w:div>
        <w:div w:id="107899863">
          <w:marLeft w:val="0"/>
          <w:marRight w:val="0"/>
          <w:marTop w:val="0"/>
          <w:marBottom w:val="0"/>
          <w:divBdr>
            <w:top w:val="none" w:sz="0" w:space="0" w:color="auto"/>
            <w:left w:val="none" w:sz="0" w:space="0" w:color="auto"/>
            <w:bottom w:val="none" w:sz="0" w:space="0" w:color="auto"/>
            <w:right w:val="none" w:sz="0" w:space="0" w:color="auto"/>
          </w:divBdr>
        </w:div>
        <w:div w:id="1155493605">
          <w:marLeft w:val="0"/>
          <w:marRight w:val="0"/>
          <w:marTop w:val="0"/>
          <w:marBottom w:val="0"/>
          <w:divBdr>
            <w:top w:val="none" w:sz="0" w:space="0" w:color="auto"/>
            <w:left w:val="none" w:sz="0" w:space="0" w:color="auto"/>
            <w:bottom w:val="none" w:sz="0" w:space="0" w:color="auto"/>
            <w:right w:val="none" w:sz="0" w:space="0" w:color="auto"/>
          </w:divBdr>
        </w:div>
        <w:div w:id="2045858412">
          <w:marLeft w:val="0"/>
          <w:marRight w:val="0"/>
          <w:marTop w:val="0"/>
          <w:marBottom w:val="0"/>
          <w:divBdr>
            <w:top w:val="none" w:sz="0" w:space="0" w:color="auto"/>
            <w:left w:val="none" w:sz="0" w:space="0" w:color="auto"/>
            <w:bottom w:val="none" w:sz="0" w:space="0" w:color="auto"/>
            <w:right w:val="none" w:sz="0" w:space="0" w:color="auto"/>
          </w:divBdr>
        </w:div>
        <w:div w:id="641691629">
          <w:marLeft w:val="0"/>
          <w:marRight w:val="0"/>
          <w:marTop w:val="0"/>
          <w:marBottom w:val="0"/>
          <w:divBdr>
            <w:top w:val="none" w:sz="0" w:space="0" w:color="auto"/>
            <w:left w:val="none" w:sz="0" w:space="0" w:color="auto"/>
            <w:bottom w:val="none" w:sz="0" w:space="0" w:color="auto"/>
            <w:right w:val="none" w:sz="0" w:space="0" w:color="auto"/>
          </w:divBdr>
        </w:div>
        <w:div w:id="1913194778">
          <w:marLeft w:val="0"/>
          <w:marRight w:val="0"/>
          <w:marTop w:val="0"/>
          <w:marBottom w:val="0"/>
          <w:divBdr>
            <w:top w:val="none" w:sz="0" w:space="0" w:color="auto"/>
            <w:left w:val="none" w:sz="0" w:space="0" w:color="auto"/>
            <w:bottom w:val="none" w:sz="0" w:space="0" w:color="auto"/>
            <w:right w:val="none" w:sz="0" w:space="0" w:color="auto"/>
          </w:divBdr>
        </w:div>
        <w:div w:id="1160928040">
          <w:marLeft w:val="0"/>
          <w:marRight w:val="0"/>
          <w:marTop w:val="0"/>
          <w:marBottom w:val="0"/>
          <w:divBdr>
            <w:top w:val="none" w:sz="0" w:space="0" w:color="auto"/>
            <w:left w:val="none" w:sz="0" w:space="0" w:color="auto"/>
            <w:bottom w:val="none" w:sz="0" w:space="0" w:color="auto"/>
            <w:right w:val="none" w:sz="0" w:space="0" w:color="auto"/>
          </w:divBdr>
        </w:div>
        <w:div w:id="1042897397">
          <w:marLeft w:val="0"/>
          <w:marRight w:val="0"/>
          <w:marTop w:val="0"/>
          <w:marBottom w:val="0"/>
          <w:divBdr>
            <w:top w:val="none" w:sz="0" w:space="0" w:color="auto"/>
            <w:left w:val="none" w:sz="0" w:space="0" w:color="auto"/>
            <w:bottom w:val="none" w:sz="0" w:space="0" w:color="auto"/>
            <w:right w:val="none" w:sz="0" w:space="0" w:color="auto"/>
          </w:divBdr>
        </w:div>
        <w:div w:id="857541312">
          <w:marLeft w:val="0"/>
          <w:marRight w:val="0"/>
          <w:marTop w:val="0"/>
          <w:marBottom w:val="0"/>
          <w:divBdr>
            <w:top w:val="none" w:sz="0" w:space="0" w:color="auto"/>
            <w:left w:val="none" w:sz="0" w:space="0" w:color="auto"/>
            <w:bottom w:val="none" w:sz="0" w:space="0" w:color="auto"/>
            <w:right w:val="none" w:sz="0" w:space="0" w:color="auto"/>
          </w:divBdr>
        </w:div>
        <w:div w:id="1864979523">
          <w:marLeft w:val="0"/>
          <w:marRight w:val="0"/>
          <w:marTop w:val="0"/>
          <w:marBottom w:val="0"/>
          <w:divBdr>
            <w:top w:val="none" w:sz="0" w:space="0" w:color="auto"/>
            <w:left w:val="none" w:sz="0" w:space="0" w:color="auto"/>
            <w:bottom w:val="none" w:sz="0" w:space="0" w:color="auto"/>
            <w:right w:val="none" w:sz="0" w:space="0" w:color="auto"/>
          </w:divBdr>
        </w:div>
        <w:div w:id="1002464434">
          <w:marLeft w:val="0"/>
          <w:marRight w:val="0"/>
          <w:marTop w:val="0"/>
          <w:marBottom w:val="0"/>
          <w:divBdr>
            <w:top w:val="none" w:sz="0" w:space="0" w:color="auto"/>
            <w:left w:val="none" w:sz="0" w:space="0" w:color="auto"/>
            <w:bottom w:val="none" w:sz="0" w:space="0" w:color="auto"/>
            <w:right w:val="none" w:sz="0" w:space="0" w:color="auto"/>
          </w:divBdr>
        </w:div>
        <w:div w:id="783384334">
          <w:marLeft w:val="0"/>
          <w:marRight w:val="0"/>
          <w:marTop w:val="0"/>
          <w:marBottom w:val="0"/>
          <w:divBdr>
            <w:top w:val="none" w:sz="0" w:space="0" w:color="auto"/>
            <w:left w:val="none" w:sz="0" w:space="0" w:color="auto"/>
            <w:bottom w:val="none" w:sz="0" w:space="0" w:color="auto"/>
            <w:right w:val="none" w:sz="0" w:space="0" w:color="auto"/>
          </w:divBdr>
        </w:div>
        <w:div w:id="1906723989">
          <w:marLeft w:val="0"/>
          <w:marRight w:val="0"/>
          <w:marTop w:val="0"/>
          <w:marBottom w:val="0"/>
          <w:divBdr>
            <w:top w:val="none" w:sz="0" w:space="0" w:color="auto"/>
            <w:left w:val="none" w:sz="0" w:space="0" w:color="auto"/>
            <w:bottom w:val="none" w:sz="0" w:space="0" w:color="auto"/>
            <w:right w:val="none" w:sz="0" w:space="0" w:color="auto"/>
          </w:divBdr>
        </w:div>
        <w:div w:id="3098531">
          <w:marLeft w:val="0"/>
          <w:marRight w:val="0"/>
          <w:marTop w:val="0"/>
          <w:marBottom w:val="0"/>
          <w:divBdr>
            <w:top w:val="none" w:sz="0" w:space="0" w:color="auto"/>
            <w:left w:val="none" w:sz="0" w:space="0" w:color="auto"/>
            <w:bottom w:val="none" w:sz="0" w:space="0" w:color="auto"/>
            <w:right w:val="none" w:sz="0" w:space="0" w:color="auto"/>
          </w:divBdr>
        </w:div>
        <w:div w:id="1578394695">
          <w:marLeft w:val="0"/>
          <w:marRight w:val="0"/>
          <w:marTop w:val="0"/>
          <w:marBottom w:val="0"/>
          <w:divBdr>
            <w:top w:val="none" w:sz="0" w:space="0" w:color="auto"/>
            <w:left w:val="none" w:sz="0" w:space="0" w:color="auto"/>
            <w:bottom w:val="none" w:sz="0" w:space="0" w:color="auto"/>
            <w:right w:val="none" w:sz="0" w:space="0" w:color="auto"/>
          </w:divBdr>
        </w:div>
        <w:div w:id="796292937">
          <w:marLeft w:val="0"/>
          <w:marRight w:val="0"/>
          <w:marTop w:val="0"/>
          <w:marBottom w:val="0"/>
          <w:divBdr>
            <w:top w:val="none" w:sz="0" w:space="0" w:color="auto"/>
            <w:left w:val="none" w:sz="0" w:space="0" w:color="auto"/>
            <w:bottom w:val="none" w:sz="0" w:space="0" w:color="auto"/>
            <w:right w:val="none" w:sz="0" w:space="0" w:color="auto"/>
          </w:divBdr>
        </w:div>
        <w:div w:id="1689021393">
          <w:marLeft w:val="0"/>
          <w:marRight w:val="0"/>
          <w:marTop w:val="0"/>
          <w:marBottom w:val="0"/>
          <w:divBdr>
            <w:top w:val="none" w:sz="0" w:space="0" w:color="auto"/>
            <w:left w:val="none" w:sz="0" w:space="0" w:color="auto"/>
            <w:bottom w:val="none" w:sz="0" w:space="0" w:color="auto"/>
            <w:right w:val="none" w:sz="0" w:space="0" w:color="auto"/>
          </w:divBdr>
        </w:div>
        <w:div w:id="1532760027">
          <w:marLeft w:val="0"/>
          <w:marRight w:val="0"/>
          <w:marTop w:val="0"/>
          <w:marBottom w:val="0"/>
          <w:divBdr>
            <w:top w:val="none" w:sz="0" w:space="0" w:color="auto"/>
            <w:left w:val="none" w:sz="0" w:space="0" w:color="auto"/>
            <w:bottom w:val="none" w:sz="0" w:space="0" w:color="auto"/>
            <w:right w:val="none" w:sz="0" w:space="0" w:color="auto"/>
          </w:divBdr>
        </w:div>
        <w:div w:id="1115828354">
          <w:marLeft w:val="0"/>
          <w:marRight w:val="0"/>
          <w:marTop w:val="0"/>
          <w:marBottom w:val="0"/>
          <w:divBdr>
            <w:top w:val="none" w:sz="0" w:space="0" w:color="auto"/>
            <w:left w:val="none" w:sz="0" w:space="0" w:color="auto"/>
            <w:bottom w:val="none" w:sz="0" w:space="0" w:color="auto"/>
            <w:right w:val="none" w:sz="0" w:space="0" w:color="auto"/>
          </w:divBdr>
        </w:div>
        <w:div w:id="1900702179">
          <w:marLeft w:val="0"/>
          <w:marRight w:val="0"/>
          <w:marTop w:val="0"/>
          <w:marBottom w:val="0"/>
          <w:divBdr>
            <w:top w:val="none" w:sz="0" w:space="0" w:color="auto"/>
            <w:left w:val="none" w:sz="0" w:space="0" w:color="auto"/>
            <w:bottom w:val="none" w:sz="0" w:space="0" w:color="auto"/>
            <w:right w:val="none" w:sz="0" w:space="0" w:color="auto"/>
          </w:divBdr>
        </w:div>
        <w:div w:id="1038898728">
          <w:marLeft w:val="0"/>
          <w:marRight w:val="0"/>
          <w:marTop w:val="0"/>
          <w:marBottom w:val="0"/>
          <w:divBdr>
            <w:top w:val="none" w:sz="0" w:space="0" w:color="auto"/>
            <w:left w:val="none" w:sz="0" w:space="0" w:color="auto"/>
            <w:bottom w:val="none" w:sz="0" w:space="0" w:color="auto"/>
            <w:right w:val="none" w:sz="0" w:space="0" w:color="auto"/>
          </w:divBdr>
        </w:div>
        <w:div w:id="1299919762">
          <w:marLeft w:val="0"/>
          <w:marRight w:val="0"/>
          <w:marTop w:val="0"/>
          <w:marBottom w:val="0"/>
          <w:divBdr>
            <w:top w:val="none" w:sz="0" w:space="0" w:color="auto"/>
            <w:left w:val="none" w:sz="0" w:space="0" w:color="auto"/>
            <w:bottom w:val="none" w:sz="0" w:space="0" w:color="auto"/>
            <w:right w:val="none" w:sz="0" w:space="0" w:color="auto"/>
          </w:divBdr>
        </w:div>
        <w:div w:id="1935164414">
          <w:marLeft w:val="0"/>
          <w:marRight w:val="0"/>
          <w:marTop w:val="0"/>
          <w:marBottom w:val="0"/>
          <w:divBdr>
            <w:top w:val="none" w:sz="0" w:space="0" w:color="auto"/>
            <w:left w:val="none" w:sz="0" w:space="0" w:color="auto"/>
            <w:bottom w:val="none" w:sz="0" w:space="0" w:color="auto"/>
            <w:right w:val="none" w:sz="0" w:space="0" w:color="auto"/>
          </w:divBdr>
        </w:div>
        <w:div w:id="265309127">
          <w:marLeft w:val="0"/>
          <w:marRight w:val="0"/>
          <w:marTop w:val="0"/>
          <w:marBottom w:val="0"/>
          <w:divBdr>
            <w:top w:val="none" w:sz="0" w:space="0" w:color="auto"/>
            <w:left w:val="none" w:sz="0" w:space="0" w:color="auto"/>
            <w:bottom w:val="none" w:sz="0" w:space="0" w:color="auto"/>
            <w:right w:val="none" w:sz="0" w:space="0" w:color="auto"/>
          </w:divBdr>
        </w:div>
        <w:div w:id="701395216">
          <w:marLeft w:val="0"/>
          <w:marRight w:val="0"/>
          <w:marTop w:val="0"/>
          <w:marBottom w:val="0"/>
          <w:divBdr>
            <w:top w:val="none" w:sz="0" w:space="0" w:color="auto"/>
            <w:left w:val="none" w:sz="0" w:space="0" w:color="auto"/>
            <w:bottom w:val="none" w:sz="0" w:space="0" w:color="auto"/>
            <w:right w:val="none" w:sz="0" w:space="0" w:color="auto"/>
          </w:divBdr>
        </w:div>
        <w:div w:id="517046224">
          <w:marLeft w:val="0"/>
          <w:marRight w:val="0"/>
          <w:marTop w:val="0"/>
          <w:marBottom w:val="0"/>
          <w:divBdr>
            <w:top w:val="none" w:sz="0" w:space="0" w:color="auto"/>
            <w:left w:val="none" w:sz="0" w:space="0" w:color="auto"/>
            <w:bottom w:val="none" w:sz="0" w:space="0" w:color="auto"/>
            <w:right w:val="none" w:sz="0" w:space="0" w:color="auto"/>
          </w:divBdr>
        </w:div>
        <w:div w:id="1949654240">
          <w:marLeft w:val="0"/>
          <w:marRight w:val="0"/>
          <w:marTop w:val="0"/>
          <w:marBottom w:val="0"/>
          <w:divBdr>
            <w:top w:val="none" w:sz="0" w:space="0" w:color="auto"/>
            <w:left w:val="none" w:sz="0" w:space="0" w:color="auto"/>
            <w:bottom w:val="none" w:sz="0" w:space="0" w:color="auto"/>
            <w:right w:val="none" w:sz="0" w:space="0" w:color="auto"/>
          </w:divBdr>
        </w:div>
        <w:div w:id="624625454">
          <w:marLeft w:val="0"/>
          <w:marRight w:val="0"/>
          <w:marTop w:val="0"/>
          <w:marBottom w:val="0"/>
          <w:divBdr>
            <w:top w:val="none" w:sz="0" w:space="0" w:color="auto"/>
            <w:left w:val="none" w:sz="0" w:space="0" w:color="auto"/>
            <w:bottom w:val="none" w:sz="0" w:space="0" w:color="auto"/>
            <w:right w:val="none" w:sz="0" w:space="0" w:color="auto"/>
          </w:divBdr>
        </w:div>
        <w:div w:id="1809473060">
          <w:marLeft w:val="0"/>
          <w:marRight w:val="0"/>
          <w:marTop w:val="0"/>
          <w:marBottom w:val="0"/>
          <w:divBdr>
            <w:top w:val="none" w:sz="0" w:space="0" w:color="auto"/>
            <w:left w:val="none" w:sz="0" w:space="0" w:color="auto"/>
            <w:bottom w:val="none" w:sz="0" w:space="0" w:color="auto"/>
            <w:right w:val="none" w:sz="0" w:space="0" w:color="auto"/>
          </w:divBdr>
        </w:div>
        <w:div w:id="1028409154">
          <w:marLeft w:val="0"/>
          <w:marRight w:val="0"/>
          <w:marTop w:val="0"/>
          <w:marBottom w:val="0"/>
          <w:divBdr>
            <w:top w:val="none" w:sz="0" w:space="0" w:color="auto"/>
            <w:left w:val="none" w:sz="0" w:space="0" w:color="auto"/>
            <w:bottom w:val="none" w:sz="0" w:space="0" w:color="auto"/>
            <w:right w:val="none" w:sz="0" w:space="0" w:color="auto"/>
          </w:divBdr>
        </w:div>
        <w:div w:id="1121614129">
          <w:marLeft w:val="0"/>
          <w:marRight w:val="0"/>
          <w:marTop w:val="0"/>
          <w:marBottom w:val="0"/>
          <w:divBdr>
            <w:top w:val="none" w:sz="0" w:space="0" w:color="auto"/>
            <w:left w:val="none" w:sz="0" w:space="0" w:color="auto"/>
            <w:bottom w:val="none" w:sz="0" w:space="0" w:color="auto"/>
            <w:right w:val="none" w:sz="0" w:space="0" w:color="auto"/>
          </w:divBdr>
        </w:div>
        <w:div w:id="1712875623">
          <w:marLeft w:val="0"/>
          <w:marRight w:val="0"/>
          <w:marTop w:val="0"/>
          <w:marBottom w:val="0"/>
          <w:divBdr>
            <w:top w:val="none" w:sz="0" w:space="0" w:color="auto"/>
            <w:left w:val="none" w:sz="0" w:space="0" w:color="auto"/>
            <w:bottom w:val="none" w:sz="0" w:space="0" w:color="auto"/>
            <w:right w:val="none" w:sz="0" w:space="0" w:color="auto"/>
          </w:divBdr>
        </w:div>
        <w:div w:id="1752267170">
          <w:marLeft w:val="0"/>
          <w:marRight w:val="0"/>
          <w:marTop w:val="0"/>
          <w:marBottom w:val="0"/>
          <w:divBdr>
            <w:top w:val="none" w:sz="0" w:space="0" w:color="auto"/>
            <w:left w:val="none" w:sz="0" w:space="0" w:color="auto"/>
            <w:bottom w:val="none" w:sz="0" w:space="0" w:color="auto"/>
            <w:right w:val="none" w:sz="0" w:space="0" w:color="auto"/>
          </w:divBdr>
        </w:div>
        <w:div w:id="1609583185">
          <w:marLeft w:val="0"/>
          <w:marRight w:val="0"/>
          <w:marTop w:val="0"/>
          <w:marBottom w:val="0"/>
          <w:divBdr>
            <w:top w:val="none" w:sz="0" w:space="0" w:color="auto"/>
            <w:left w:val="none" w:sz="0" w:space="0" w:color="auto"/>
            <w:bottom w:val="none" w:sz="0" w:space="0" w:color="auto"/>
            <w:right w:val="none" w:sz="0" w:space="0" w:color="auto"/>
          </w:divBdr>
        </w:div>
        <w:div w:id="462893462">
          <w:marLeft w:val="0"/>
          <w:marRight w:val="0"/>
          <w:marTop w:val="0"/>
          <w:marBottom w:val="0"/>
          <w:divBdr>
            <w:top w:val="none" w:sz="0" w:space="0" w:color="auto"/>
            <w:left w:val="none" w:sz="0" w:space="0" w:color="auto"/>
            <w:bottom w:val="none" w:sz="0" w:space="0" w:color="auto"/>
            <w:right w:val="none" w:sz="0" w:space="0" w:color="auto"/>
          </w:divBdr>
        </w:div>
        <w:div w:id="1471629976">
          <w:marLeft w:val="0"/>
          <w:marRight w:val="0"/>
          <w:marTop w:val="0"/>
          <w:marBottom w:val="0"/>
          <w:divBdr>
            <w:top w:val="none" w:sz="0" w:space="0" w:color="auto"/>
            <w:left w:val="none" w:sz="0" w:space="0" w:color="auto"/>
            <w:bottom w:val="none" w:sz="0" w:space="0" w:color="auto"/>
            <w:right w:val="none" w:sz="0" w:space="0" w:color="auto"/>
          </w:divBdr>
        </w:div>
        <w:div w:id="916552902">
          <w:marLeft w:val="0"/>
          <w:marRight w:val="0"/>
          <w:marTop w:val="0"/>
          <w:marBottom w:val="0"/>
          <w:divBdr>
            <w:top w:val="none" w:sz="0" w:space="0" w:color="auto"/>
            <w:left w:val="none" w:sz="0" w:space="0" w:color="auto"/>
            <w:bottom w:val="none" w:sz="0" w:space="0" w:color="auto"/>
            <w:right w:val="none" w:sz="0" w:space="0" w:color="auto"/>
          </w:divBdr>
        </w:div>
        <w:div w:id="1603411582">
          <w:marLeft w:val="0"/>
          <w:marRight w:val="0"/>
          <w:marTop w:val="0"/>
          <w:marBottom w:val="0"/>
          <w:divBdr>
            <w:top w:val="none" w:sz="0" w:space="0" w:color="auto"/>
            <w:left w:val="none" w:sz="0" w:space="0" w:color="auto"/>
            <w:bottom w:val="none" w:sz="0" w:space="0" w:color="auto"/>
            <w:right w:val="none" w:sz="0" w:space="0" w:color="auto"/>
          </w:divBdr>
        </w:div>
        <w:div w:id="1781603176">
          <w:marLeft w:val="0"/>
          <w:marRight w:val="0"/>
          <w:marTop w:val="0"/>
          <w:marBottom w:val="0"/>
          <w:divBdr>
            <w:top w:val="none" w:sz="0" w:space="0" w:color="auto"/>
            <w:left w:val="none" w:sz="0" w:space="0" w:color="auto"/>
            <w:bottom w:val="none" w:sz="0" w:space="0" w:color="auto"/>
            <w:right w:val="none" w:sz="0" w:space="0" w:color="auto"/>
          </w:divBdr>
        </w:div>
        <w:div w:id="1678802098">
          <w:marLeft w:val="0"/>
          <w:marRight w:val="0"/>
          <w:marTop w:val="0"/>
          <w:marBottom w:val="0"/>
          <w:divBdr>
            <w:top w:val="none" w:sz="0" w:space="0" w:color="auto"/>
            <w:left w:val="none" w:sz="0" w:space="0" w:color="auto"/>
            <w:bottom w:val="none" w:sz="0" w:space="0" w:color="auto"/>
            <w:right w:val="none" w:sz="0" w:space="0" w:color="auto"/>
          </w:divBdr>
        </w:div>
        <w:div w:id="1595212313">
          <w:marLeft w:val="0"/>
          <w:marRight w:val="0"/>
          <w:marTop w:val="0"/>
          <w:marBottom w:val="0"/>
          <w:divBdr>
            <w:top w:val="none" w:sz="0" w:space="0" w:color="auto"/>
            <w:left w:val="none" w:sz="0" w:space="0" w:color="auto"/>
            <w:bottom w:val="none" w:sz="0" w:space="0" w:color="auto"/>
            <w:right w:val="none" w:sz="0" w:space="0" w:color="auto"/>
          </w:divBdr>
        </w:div>
        <w:div w:id="2024354640">
          <w:marLeft w:val="0"/>
          <w:marRight w:val="0"/>
          <w:marTop w:val="0"/>
          <w:marBottom w:val="0"/>
          <w:divBdr>
            <w:top w:val="none" w:sz="0" w:space="0" w:color="auto"/>
            <w:left w:val="none" w:sz="0" w:space="0" w:color="auto"/>
            <w:bottom w:val="none" w:sz="0" w:space="0" w:color="auto"/>
            <w:right w:val="none" w:sz="0" w:space="0" w:color="auto"/>
          </w:divBdr>
        </w:div>
        <w:div w:id="614866822">
          <w:marLeft w:val="0"/>
          <w:marRight w:val="0"/>
          <w:marTop w:val="0"/>
          <w:marBottom w:val="0"/>
          <w:divBdr>
            <w:top w:val="none" w:sz="0" w:space="0" w:color="auto"/>
            <w:left w:val="none" w:sz="0" w:space="0" w:color="auto"/>
            <w:bottom w:val="none" w:sz="0" w:space="0" w:color="auto"/>
            <w:right w:val="none" w:sz="0" w:space="0" w:color="auto"/>
          </w:divBdr>
        </w:div>
        <w:div w:id="2021421489">
          <w:marLeft w:val="0"/>
          <w:marRight w:val="0"/>
          <w:marTop w:val="0"/>
          <w:marBottom w:val="0"/>
          <w:divBdr>
            <w:top w:val="none" w:sz="0" w:space="0" w:color="auto"/>
            <w:left w:val="none" w:sz="0" w:space="0" w:color="auto"/>
            <w:bottom w:val="none" w:sz="0" w:space="0" w:color="auto"/>
            <w:right w:val="none" w:sz="0" w:space="0" w:color="auto"/>
          </w:divBdr>
        </w:div>
        <w:div w:id="842276843">
          <w:marLeft w:val="0"/>
          <w:marRight w:val="0"/>
          <w:marTop w:val="0"/>
          <w:marBottom w:val="0"/>
          <w:divBdr>
            <w:top w:val="none" w:sz="0" w:space="0" w:color="auto"/>
            <w:left w:val="none" w:sz="0" w:space="0" w:color="auto"/>
            <w:bottom w:val="none" w:sz="0" w:space="0" w:color="auto"/>
            <w:right w:val="none" w:sz="0" w:space="0" w:color="auto"/>
          </w:divBdr>
        </w:div>
        <w:div w:id="78210103">
          <w:marLeft w:val="0"/>
          <w:marRight w:val="0"/>
          <w:marTop w:val="0"/>
          <w:marBottom w:val="0"/>
          <w:divBdr>
            <w:top w:val="none" w:sz="0" w:space="0" w:color="auto"/>
            <w:left w:val="none" w:sz="0" w:space="0" w:color="auto"/>
            <w:bottom w:val="none" w:sz="0" w:space="0" w:color="auto"/>
            <w:right w:val="none" w:sz="0" w:space="0" w:color="auto"/>
          </w:divBdr>
        </w:div>
        <w:div w:id="1015572159">
          <w:marLeft w:val="0"/>
          <w:marRight w:val="0"/>
          <w:marTop w:val="0"/>
          <w:marBottom w:val="0"/>
          <w:divBdr>
            <w:top w:val="none" w:sz="0" w:space="0" w:color="auto"/>
            <w:left w:val="none" w:sz="0" w:space="0" w:color="auto"/>
            <w:bottom w:val="none" w:sz="0" w:space="0" w:color="auto"/>
            <w:right w:val="none" w:sz="0" w:space="0" w:color="auto"/>
          </w:divBdr>
        </w:div>
        <w:div w:id="1135294205">
          <w:marLeft w:val="0"/>
          <w:marRight w:val="0"/>
          <w:marTop w:val="0"/>
          <w:marBottom w:val="0"/>
          <w:divBdr>
            <w:top w:val="none" w:sz="0" w:space="0" w:color="auto"/>
            <w:left w:val="none" w:sz="0" w:space="0" w:color="auto"/>
            <w:bottom w:val="none" w:sz="0" w:space="0" w:color="auto"/>
            <w:right w:val="none" w:sz="0" w:space="0" w:color="auto"/>
          </w:divBdr>
        </w:div>
        <w:div w:id="278798194">
          <w:marLeft w:val="0"/>
          <w:marRight w:val="0"/>
          <w:marTop w:val="0"/>
          <w:marBottom w:val="0"/>
          <w:divBdr>
            <w:top w:val="none" w:sz="0" w:space="0" w:color="auto"/>
            <w:left w:val="none" w:sz="0" w:space="0" w:color="auto"/>
            <w:bottom w:val="none" w:sz="0" w:space="0" w:color="auto"/>
            <w:right w:val="none" w:sz="0" w:space="0" w:color="auto"/>
          </w:divBdr>
        </w:div>
        <w:div w:id="1581330661">
          <w:marLeft w:val="0"/>
          <w:marRight w:val="0"/>
          <w:marTop w:val="0"/>
          <w:marBottom w:val="0"/>
          <w:divBdr>
            <w:top w:val="none" w:sz="0" w:space="0" w:color="auto"/>
            <w:left w:val="none" w:sz="0" w:space="0" w:color="auto"/>
            <w:bottom w:val="none" w:sz="0" w:space="0" w:color="auto"/>
            <w:right w:val="none" w:sz="0" w:space="0" w:color="auto"/>
          </w:divBdr>
        </w:div>
        <w:div w:id="1632787891">
          <w:marLeft w:val="0"/>
          <w:marRight w:val="0"/>
          <w:marTop w:val="0"/>
          <w:marBottom w:val="0"/>
          <w:divBdr>
            <w:top w:val="none" w:sz="0" w:space="0" w:color="auto"/>
            <w:left w:val="none" w:sz="0" w:space="0" w:color="auto"/>
            <w:bottom w:val="none" w:sz="0" w:space="0" w:color="auto"/>
            <w:right w:val="none" w:sz="0" w:space="0" w:color="auto"/>
          </w:divBdr>
        </w:div>
        <w:div w:id="1246304161">
          <w:marLeft w:val="0"/>
          <w:marRight w:val="0"/>
          <w:marTop w:val="0"/>
          <w:marBottom w:val="0"/>
          <w:divBdr>
            <w:top w:val="none" w:sz="0" w:space="0" w:color="auto"/>
            <w:left w:val="none" w:sz="0" w:space="0" w:color="auto"/>
            <w:bottom w:val="none" w:sz="0" w:space="0" w:color="auto"/>
            <w:right w:val="none" w:sz="0" w:space="0" w:color="auto"/>
          </w:divBdr>
        </w:div>
        <w:div w:id="459615605">
          <w:marLeft w:val="0"/>
          <w:marRight w:val="0"/>
          <w:marTop w:val="0"/>
          <w:marBottom w:val="0"/>
          <w:divBdr>
            <w:top w:val="none" w:sz="0" w:space="0" w:color="auto"/>
            <w:left w:val="none" w:sz="0" w:space="0" w:color="auto"/>
            <w:bottom w:val="none" w:sz="0" w:space="0" w:color="auto"/>
            <w:right w:val="none" w:sz="0" w:space="0" w:color="auto"/>
          </w:divBdr>
        </w:div>
        <w:div w:id="1834680516">
          <w:marLeft w:val="0"/>
          <w:marRight w:val="0"/>
          <w:marTop w:val="0"/>
          <w:marBottom w:val="0"/>
          <w:divBdr>
            <w:top w:val="none" w:sz="0" w:space="0" w:color="auto"/>
            <w:left w:val="none" w:sz="0" w:space="0" w:color="auto"/>
            <w:bottom w:val="none" w:sz="0" w:space="0" w:color="auto"/>
            <w:right w:val="none" w:sz="0" w:space="0" w:color="auto"/>
          </w:divBdr>
        </w:div>
        <w:div w:id="1543597826">
          <w:marLeft w:val="0"/>
          <w:marRight w:val="0"/>
          <w:marTop w:val="0"/>
          <w:marBottom w:val="0"/>
          <w:divBdr>
            <w:top w:val="none" w:sz="0" w:space="0" w:color="auto"/>
            <w:left w:val="none" w:sz="0" w:space="0" w:color="auto"/>
            <w:bottom w:val="none" w:sz="0" w:space="0" w:color="auto"/>
            <w:right w:val="none" w:sz="0" w:space="0" w:color="auto"/>
          </w:divBdr>
        </w:div>
        <w:div w:id="998651187">
          <w:marLeft w:val="0"/>
          <w:marRight w:val="0"/>
          <w:marTop w:val="0"/>
          <w:marBottom w:val="0"/>
          <w:divBdr>
            <w:top w:val="none" w:sz="0" w:space="0" w:color="auto"/>
            <w:left w:val="none" w:sz="0" w:space="0" w:color="auto"/>
            <w:bottom w:val="none" w:sz="0" w:space="0" w:color="auto"/>
            <w:right w:val="none" w:sz="0" w:space="0" w:color="auto"/>
          </w:divBdr>
        </w:div>
        <w:div w:id="2036072529">
          <w:marLeft w:val="0"/>
          <w:marRight w:val="0"/>
          <w:marTop w:val="0"/>
          <w:marBottom w:val="0"/>
          <w:divBdr>
            <w:top w:val="none" w:sz="0" w:space="0" w:color="auto"/>
            <w:left w:val="none" w:sz="0" w:space="0" w:color="auto"/>
            <w:bottom w:val="none" w:sz="0" w:space="0" w:color="auto"/>
            <w:right w:val="none" w:sz="0" w:space="0" w:color="auto"/>
          </w:divBdr>
        </w:div>
        <w:div w:id="488057904">
          <w:marLeft w:val="0"/>
          <w:marRight w:val="0"/>
          <w:marTop w:val="0"/>
          <w:marBottom w:val="0"/>
          <w:divBdr>
            <w:top w:val="none" w:sz="0" w:space="0" w:color="auto"/>
            <w:left w:val="none" w:sz="0" w:space="0" w:color="auto"/>
            <w:bottom w:val="none" w:sz="0" w:space="0" w:color="auto"/>
            <w:right w:val="none" w:sz="0" w:space="0" w:color="auto"/>
          </w:divBdr>
        </w:div>
        <w:div w:id="1193499795">
          <w:marLeft w:val="0"/>
          <w:marRight w:val="0"/>
          <w:marTop w:val="0"/>
          <w:marBottom w:val="0"/>
          <w:divBdr>
            <w:top w:val="none" w:sz="0" w:space="0" w:color="auto"/>
            <w:left w:val="none" w:sz="0" w:space="0" w:color="auto"/>
            <w:bottom w:val="none" w:sz="0" w:space="0" w:color="auto"/>
            <w:right w:val="none" w:sz="0" w:space="0" w:color="auto"/>
          </w:divBdr>
        </w:div>
        <w:div w:id="433207523">
          <w:marLeft w:val="0"/>
          <w:marRight w:val="0"/>
          <w:marTop w:val="0"/>
          <w:marBottom w:val="0"/>
          <w:divBdr>
            <w:top w:val="none" w:sz="0" w:space="0" w:color="auto"/>
            <w:left w:val="none" w:sz="0" w:space="0" w:color="auto"/>
            <w:bottom w:val="none" w:sz="0" w:space="0" w:color="auto"/>
            <w:right w:val="none" w:sz="0" w:space="0" w:color="auto"/>
          </w:divBdr>
        </w:div>
        <w:div w:id="1987052473">
          <w:marLeft w:val="0"/>
          <w:marRight w:val="0"/>
          <w:marTop w:val="0"/>
          <w:marBottom w:val="0"/>
          <w:divBdr>
            <w:top w:val="none" w:sz="0" w:space="0" w:color="auto"/>
            <w:left w:val="none" w:sz="0" w:space="0" w:color="auto"/>
            <w:bottom w:val="none" w:sz="0" w:space="0" w:color="auto"/>
            <w:right w:val="none" w:sz="0" w:space="0" w:color="auto"/>
          </w:divBdr>
        </w:div>
        <w:div w:id="1489859591">
          <w:marLeft w:val="0"/>
          <w:marRight w:val="0"/>
          <w:marTop w:val="0"/>
          <w:marBottom w:val="0"/>
          <w:divBdr>
            <w:top w:val="none" w:sz="0" w:space="0" w:color="auto"/>
            <w:left w:val="none" w:sz="0" w:space="0" w:color="auto"/>
            <w:bottom w:val="none" w:sz="0" w:space="0" w:color="auto"/>
            <w:right w:val="none" w:sz="0" w:space="0" w:color="auto"/>
          </w:divBdr>
        </w:div>
        <w:div w:id="1344434426">
          <w:marLeft w:val="0"/>
          <w:marRight w:val="0"/>
          <w:marTop w:val="0"/>
          <w:marBottom w:val="0"/>
          <w:divBdr>
            <w:top w:val="none" w:sz="0" w:space="0" w:color="auto"/>
            <w:left w:val="none" w:sz="0" w:space="0" w:color="auto"/>
            <w:bottom w:val="none" w:sz="0" w:space="0" w:color="auto"/>
            <w:right w:val="none" w:sz="0" w:space="0" w:color="auto"/>
          </w:divBdr>
        </w:div>
        <w:div w:id="1559515029">
          <w:marLeft w:val="0"/>
          <w:marRight w:val="0"/>
          <w:marTop w:val="0"/>
          <w:marBottom w:val="0"/>
          <w:divBdr>
            <w:top w:val="none" w:sz="0" w:space="0" w:color="auto"/>
            <w:left w:val="none" w:sz="0" w:space="0" w:color="auto"/>
            <w:bottom w:val="none" w:sz="0" w:space="0" w:color="auto"/>
            <w:right w:val="none" w:sz="0" w:space="0" w:color="auto"/>
          </w:divBdr>
        </w:div>
        <w:div w:id="346757440">
          <w:marLeft w:val="0"/>
          <w:marRight w:val="0"/>
          <w:marTop w:val="0"/>
          <w:marBottom w:val="0"/>
          <w:divBdr>
            <w:top w:val="none" w:sz="0" w:space="0" w:color="auto"/>
            <w:left w:val="none" w:sz="0" w:space="0" w:color="auto"/>
            <w:bottom w:val="none" w:sz="0" w:space="0" w:color="auto"/>
            <w:right w:val="none" w:sz="0" w:space="0" w:color="auto"/>
          </w:divBdr>
        </w:div>
        <w:div w:id="734398167">
          <w:marLeft w:val="0"/>
          <w:marRight w:val="0"/>
          <w:marTop w:val="0"/>
          <w:marBottom w:val="0"/>
          <w:divBdr>
            <w:top w:val="none" w:sz="0" w:space="0" w:color="auto"/>
            <w:left w:val="none" w:sz="0" w:space="0" w:color="auto"/>
            <w:bottom w:val="none" w:sz="0" w:space="0" w:color="auto"/>
            <w:right w:val="none" w:sz="0" w:space="0" w:color="auto"/>
          </w:divBdr>
        </w:div>
        <w:div w:id="1908420682">
          <w:marLeft w:val="0"/>
          <w:marRight w:val="0"/>
          <w:marTop w:val="0"/>
          <w:marBottom w:val="0"/>
          <w:divBdr>
            <w:top w:val="none" w:sz="0" w:space="0" w:color="auto"/>
            <w:left w:val="none" w:sz="0" w:space="0" w:color="auto"/>
            <w:bottom w:val="none" w:sz="0" w:space="0" w:color="auto"/>
            <w:right w:val="none" w:sz="0" w:space="0" w:color="auto"/>
          </w:divBdr>
        </w:div>
        <w:div w:id="615674286">
          <w:marLeft w:val="0"/>
          <w:marRight w:val="0"/>
          <w:marTop w:val="0"/>
          <w:marBottom w:val="0"/>
          <w:divBdr>
            <w:top w:val="none" w:sz="0" w:space="0" w:color="auto"/>
            <w:left w:val="none" w:sz="0" w:space="0" w:color="auto"/>
            <w:bottom w:val="none" w:sz="0" w:space="0" w:color="auto"/>
            <w:right w:val="none" w:sz="0" w:space="0" w:color="auto"/>
          </w:divBdr>
        </w:div>
        <w:div w:id="1056003001">
          <w:marLeft w:val="0"/>
          <w:marRight w:val="0"/>
          <w:marTop w:val="0"/>
          <w:marBottom w:val="0"/>
          <w:divBdr>
            <w:top w:val="none" w:sz="0" w:space="0" w:color="auto"/>
            <w:left w:val="none" w:sz="0" w:space="0" w:color="auto"/>
            <w:bottom w:val="none" w:sz="0" w:space="0" w:color="auto"/>
            <w:right w:val="none" w:sz="0" w:space="0" w:color="auto"/>
          </w:divBdr>
        </w:div>
        <w:div w:id="97605659">
          <w:marLeft w:val="0"/>
          <w:marRight w:val="0"/>
          <w:marTop w:val="0"/>
          <w:marBottom w:val="0"/>
          <w:divBdr>
            <w:top w:val="none" w:sz="0" w:space="0" w:color="auto"/>
            <w:left w:val="none" w:sz="0" w:space="0" w:color="auto"/>
            <w:bottom w:val="none" w:sz="0" w:space="0" w:color="auto"/>
            <w:right w:val="none" w:sz="0" w:space="0" w:color="auto"/>
          </w:divBdr>
        </w:div>
        <w:div w:id="322706131">
          <w:marLeft w:val="0"/>
          <w:marRight w:val="0"/>
          <w:marTop w:val="0"/>
          <w:marBottom w:val="0"/>
          <w:divBdr>
            <w:top w:val="none" w:sz="0" w:space="0" w:color="auto"/>
            <w:left w:val="none" w:sz="0" w:space="0" w:color="auto"/>
            <w:bottom w:val="none" w:sz="0" w:space="0" w:color="auto"/>
            <w:right w:val="none" w:sz="0" w:space="0" w:color="auto"/>
          </w:divBdr>
        </w:div>
        <w:div w:id="306054166">
          <w:marLeft w:val="0"/>
          <w:marRight w:val="0"/>
          <w:marTop w:val="0"/>
          <w:marBottom w:val="0"/>
          <w:divBdr>
            <w:top w:val="none" w:sz="0" w:space="0" w:color="auto"/>
            <w:left w:val="none" w:sz="0" w:space="0" w:color="auto"/>
            <w:bottom w:val="none" w:sz="0" w:space="0" w:color="auto"/>
            <w:right w:val="none" w:sz="0" w:space="0" w:color="auto"/>
          </w:divBdr>
        </w:div>
        <w:div w:id="1432506059">
          <w:marLeft w:val="0"/>
          <w:marRight w:val="0"/>
          <w:marTop w:val="0"/>
          <w:marBottom w:val="0"/>
          <w:divBdr>
            <w:top w:val="none" w:sz="0" w:space="0" w:color="auto"/>
            <w:left w:val="none" w:sz="0" w:space="0" w:color="auto"/>
            <w:bottom w:val="none" w:sz="0" w:space="0" w:color="auto"/>
            <w:right w:val="none" w:sz="0" w:space="0" w:color="auto"/>
          </w:divBdr>
        </w:div>
        <w:div w:id="1475827600">
          <w:marLeft w:val="0"/>
          <w:marRight w:val="0"/>
          <w:marTop w:val="0"/>
          <w:marBottom w:val="0"/>
          <w:divBdr>
            <w:top w:val="none" w:sz="0" w:space="0" w:color="auto"/>
            <w:left w:val="none" w:sz="0" w:space="0" w:color="auto"/>
            <w:bottom w:val="none" w:sz="0" w:space="0" w:color="auto"/>
            <w:right w:val="none" w:sz="0" w:space="0" w:color="auto"/>
          </w:divBdr>
        </w:div>
        <w:div w:id="1218055875">
          <w:marLeft w:val="0"/>
          <w:marRight w:val="0"/>
          <w:marTop w:val="0"/>
          <w:marBottom w:val="0"/>
          <w:divBdr>
            <w:top w:val="none" w:sz="0" w:space="0" w:color="auto"/>
            <w:left w:val="none" w:sz="0" w:space="0" w:color="auto"/>
            <w:bottom w:val="none" w:sz="0" w:space="0" w:color="auto"/>
            <w:right w:val="none" w:sz="0" w:space="0" w:color="auto"/>
          </w:divBdr>
        </w:div>
        <w:div w:id="1713992502">
          <w:marLeft w:val="0"/>
          <w:marRight w:val="0"/>
          <w:marTop w:val="0"/>
          <w:marBottom w:val="0"/>
          <w:divBdr>
            <w:top w:val="none" w:sz="0" w:space="0" w:color="auto"/>
            <w:left w:val="none" w:sz="0" w:space="0" w:color="auto"/>
            <w:bottom w:val="none" w:sz="0" w:space="0" w:color="auto"/>
            <w:right w:val="none" w:sz="0" w:space="0" w:color="auto"/>
          </w:divBdr>
        </w:div>
        <w:div w:id="142696343">
          <w:marLeft w:val="0"/>
          <w:marRight w:val="0"/>
          <w:marTop w:val="0"/>
          <w:marBottom w:val="0"/>
          <w:divBdr>
            <w:top w:val="none" w:sz="0" w:space="0" w:color="auto"/>
            <w:left w:val="none" w:sz="0" w:space="0" w:color="auto"/>
            <w:bottom w:val="none" w:sz="0" w:space="0" w:color="auto"/>
            <w:right w:val="none" w:sz="0" w:space="0" w:color="auto"/>
          </w:divBdr>
        </w:div>
        <w:div w:id="934560630">
          <w:marLeft w:val="0"/>
          <w:marRight w:val="0"/>
          <w:marTop w:val="0"/>
          <w:marBottom w:val="0"/>
          <w:divBdr>
            <w:top w:val="none" w:sz="0" w:space="0" w:color="auto"/>
            <w:left w:val="none" w:sz="0" w:space="0" w:color="auto"/>
            <w:bottom w:val="none" w:sz="0" w:space="0" w:color="auto"/>
            <w:right w:val="none" w:sz="0" w:space="0" w:color="auto"/>
          </w:divBdr>
        </w:div>
        <w:div w:id="315962266">
          <w:marLeft w:val="0"/>
          <w:marRight w:val="0"/>
          <w:marTop w:val="0"/>
          <w:marBottom w:val="0"/>
          <w:divBdr>
            <w:top w:val="none" w:sz="0" w:space="0" w:color="auto"/>
            <w:left w:val="none" w:sz="0" w:space="0" w:color="auto"/>
            <w:bottom w:val="none" w:sz="0" w:space="0" w:color="auto"/>
            <w:right w:val="none" w:sz="0" w:space="0" w:color="auto"/>
          </w:divBdr>
        </w:div>
        <w:div w:id="1127621338">
          <w:marLeft w:val="0"/>
          <w:marRight w:val="0"/>
          <w:marTop w:val="0"/>
          <w:marBottom w:val="0"/>
          <w:divBdr>
            <w:top w:val="none" w:sz="0" w:space="0" w:color="auto"/>
            <w:left w:val="none" w:sz="0" w:space="0" w:color="auto"/>
            <w:bottom w:val="none" w:sz="0" w:space="0" w:color="auto"/>
            <w:right w:val="none" w:sz="0" w:space="0" w:color="auto"/>
          </w:divBdr>
        </w:div>
        <w:div w:id="259601621">
          <w:marLeft w:val="0"/>
          <w:marRight w:val="0"/>
          <w:marTop w:val="0"/>
          <w:marBottom w:val="0"/>
          <w:divBdr>
            <w:top w:val="none" w:sz="0" w:space="0" w:color="auto"/>
            <w:left w:val="none" w:sz="0" w:space="0" w:color="auto"/>
            <w:bottom w:val="none" w:sz="0" w:space="0" w:color="auto"/>
            <w:right w:val="none" w:sz="0" w:space="0" w:color="auto"/>
          </w:divBdr>
        </w:div>
        <w:div w:id="1589078128">
          <w:marLeft w:val="0"/>
          <w:marRight w:val="0"/>
          <w:marTop w:val="0"/>
          <w:marBottom w:val="0"/>
          <w:divBdr>
            <w:top w:val="none" w:sz="0" w:space="0" w:color="auto"/>
            <w:left w:val="none" w:sz="0" w:space="0" w:color="auto"/>
            <w:bottom w:val="none" w:sz="0" w:space="0" w:color="auto"/>
            <w:right w:val="none" w:sz="0" w:space="0" w:color="auto"/>
          </w:divBdr>
        </w:div>
        <w:div w:id="635719304">
          <w:marLeft w:val="0"/>
          <w:marRight w:val="0"/>
          <w:marTop w:val="0"/>
          <w:marBottom w:val="0"/>
          <w:divBdr>
            <w:top w:val="none" w:sz="0" w:space="0" w:color="auto"/>
            <w:left w:val="none" w:sz="0" w:space="0" w:color="auto"/>
            <w:bottom w:val="none" w:sz="0" w:space="0" w:color="auto"/>
            <w:right w:val="none" w:sz="0" w:space="0" w:color="auto"/>
          </w:divBdr>
        </w:div>
        <w:div w:id="1215266502">
          <w:marLeft w:val="0"/>
          <w:marRight w:val="0"/>
          <w:marTop w:val="0"/>
          <w:marBottom w:val="0"/>
          <w:divBdr>
            <w:top w:val="none" w:sz="0" w:space="0" w:color="auto"/>
            <w:left w:val="none" w:sz="0" w:space="0" w:color="auto"/>
            <w:bottom w:val="none" w:sz="0" w:space="0" w:color="auto"/>
            <w:right w:val="none" w:sz="0" w:space="0" w:color="auto"/>
          </w:divBdr>
        </w:div>
        <w:div w:id="538975469">
          <w:marLeft w:val="0"/>
          <w:marRight w:val="0"/>
          <w:marTop w:val="0"/>
          <w:marBottom w:val="0"/>
          <w:divBdr>
            <w:top w:val="none" w:sz="0" w:space="0" w:color="auto"/>
            <w:left w:val="none" w:sz="0" w:space="0" w:color="auto"/>
            <w:bottom w:val="none" w:sz="0" w:space="0" w:color="auto"/>
            <w:right w:val="none" w:sz="0" w:space="0" w:color="auto"/>
          </w:divBdr>
        </w:div>
        <w:div w:id="864244544">
          <w:marLeft w:val="0"/>
          <w:marRight w:val="0"/>
          <w:marTop w:val="0"/>
          <w:marBottom w:val="0"/>
          <w:divBdr>
            <w:top w:val="none" w:sz="0" w:space="0" w:color="auto"/>
            <w:left w:val="none" w:sz="0" w:space="0" w:color="auto"/>
            <w:bottom w:val="none" w:sz="0" w:space="0" w:color="auto"/>
            <w:right w:val="none" w:sz="0" w:space="0" w:color="auto"/>
          </w:divBdr>
        </w:div>
        <w:div w:id="1841311278">
          <w:marLeft w:val="0"/>
          <w:marRight w:val="0"/>
          <w:marTop w:val="0"/>
          <w:marBottom w:val="0"/>
          <w:divBdr>
            <w:top w:val="none" w:sz="0" w:space="0" w:color="auto"/>
            <w:left w:val="none" w:sz="0" w:space="0" w:color="auto"/>
            <w:bottom w:val="none" w:sz="0" w:space="0" w:color="auto"/>
            <w:right w:val="none" w:sz="0" w:space="0" w:color="auto"/>
          </w:divBdr>
        </w:div>
        <w:div w:id="931400350">
          <w:marLeft w:val="0"/>
          <w:marRight w:val="0"/>
          <w:marTop w:val="0"/>
          <w:marBottom w:val="0"/>
          <w:divBdr>
            <w:top w:val="none" w:sz="0" w:space="0" w:color="auto"/>
            <w:left w:val="none" w:sz="0" w:space="0" w:color="auto"/>
            <w:bottom w:val="none" w:sz="0" w:space="0" w:color="auto"/>
            <w:right w:val="none" w:sz="0" w:space="0" w:color="auto"/>
          </w:divBdr>
        </w:div>
        <w:div w:id="1550188828">
          <w:marLeft w:val="0"/>
          <w:marRight w:val="0"/>
          <w:marTop w:val="0"/>
          <w:marBottom w:val="0"/>
          <w:divBdr>
            <w:top w:val="none" w:sz="0" w:space="0" w:color="auto"/>
            <w:left w:val="none" w:sz="0" w:space="0" w:color="auto"/>
            <w:bottom w:val="none" w:sz="0" w:space="0" w:color="auto"/>
            <w:right w:val="none" w:sz="0" w:space="0" w:color="auto"/>
          </w:divBdr>
        </w:div>
        <w:div w:id="427316993">
          <w:marLeft w:val="0"/>
          <w:marRight w:val="0"/>
          <w:marTop w:val="0"/>
          <w:marBottom w:val="0"/>
          <w:divBdr>
            <w:top w:val="none" w:sz="0" w:space="0" w:color="auto"/>
            <w:left w:val="none" w:sz="0" w:space="0" w:color="auto"/>
            <w:bottom w:val="none" w:sz="0" w:space="0" w:color="auto"/>
            <w:right w:val="none" w:sz="0" w:space="0" w:color="auto"/>
          </w:divBdr>
        </w:div>
        <w:div w:id="1522088074">
          <w:marLeft w:val="0"/>
          <w:marRight w:val="0"/>
          <w:marTop w:val="0"/>
          <w:marBottom w:val="0"/>
          <w:divBdr>
            <w:top w:val="none" w:sz="0" w:space="0" w:color="auto"/>
            <w:left w:val="none" w:sz="0" w:space="0" w:color="auto"/>
            <w:bottom w:val="none" w:sz="0" w:space="0" w:color="auto"/>
            <w:right w:val="none" w:sz="0" w:space="0" w:color="auto"/>
          </w:divBdr>
        </w:div>
        <w:div w:id="730033986">
          <w:marLeft w:val="0"/>
          <w:marRight w:val="0"/>
          <w:marTop w:val="0"/>
          <w:marBottom w:val="0"/>
          <w:divBdr>
            <w:top w:val="none" w:sz="0" w:space="0" w:color="auto"/>
            <w:left w:val="none" w:sz="0" w:space="0" w:color="auto"/>
            <w:bottom w:val="none" w:sz="0" w:space="0" w:color="auto"/>
            <w:right w:val="none" w:sz="0" w:space="0" w:color="auto"/>
          </w:divBdr>
        </w:div>
        <w:div w:id="1825704985">
          <w:marLeft w:val="0"/>
          <w:marRight w:val="0"/>
          <w:marTop w:val="0"/>
          <w:marBottom w:val="0"/>
          <w:divBdr>
            <w:top w:val="none" w:sz="0" w:space="0" w:color="auto"/>
            <w:left w:val="none" w:sz="0" w:space="0" w:color="auto"/>
            <w:bottom w:val="none" w:sz="0" w:space="0" w:color="auto"/>
            <w:right w:val="none" w:sz="0" w:space="0" w:color="auto"/>
          </w:divBdr>
        </w:div>
        <w:div w:id="604270763">
          <w:marLeft w:val="0"/>
          <w:marRight w:val="0"/>
          <w:marTop w:val="0"/>
          <w:marBottom w:val="0"/>
          <w:divBdr>
            <w:top w:val="none" w:sz="0" w:space="0" w:color="auto"/>
            <w:left w:val="none" w:sz="0" w:space="0" w:color="auto"/>
            <w:bottom w:val="none" w:sz="0" w:space="0" w:color="auto"/>
            <w:right w:val="none" w:sz="0" w:space="0" w:color="auto"/>
          </w:divBdr>
        </w:div>
        <w:div w:id="1940945021">
          <w:marLeft w:val="0"/>
          <w:marRight w:val="0"/>
          <w:marTop w:val="0"/>
          <w:marBottom w:val="0"/>
          <w:divBdr>
            <w:top w:val="none" w:sz="0" w:space="0" w:color="auto"/>
            <w:left w:val="none" w:sz="0" w:space="0" w:color="auto"/>
            <w:bottom w:val="none" w:sz="0" w:space="0" w:color="auto"/>
            <w:right w:val="none" w:sz="0" w:space="0" w:color="auto"/>
          </w:divBdr>
        </w:div>
        <w:div w:id="21976473">
          <w:marLeft w:val="0"/>
          <w:marRight w:val="0"/>
          <w:marTop w:val="0"/>
          <w:marBottom w:val="0"/>
          <w:divBdr>
            <w:top w:val="none" w:sz="0" w:space="0" w:color="auto"/>
            <w:left w:val="none" w:sz="0" w:space="0" w:color="auto"/>
            <w:bottom w:val="none" w:sz="0" w:space="0" w:color="auto"/>
            <w:right w:val="none" w:sz="0" w:space="0" w:color="auto"/>
          </w:divBdr>
        </w:div>
        <w:div w:id="2015187022">
          <w:marLeft w:val="0"/>
          <w:marRight w:val="0"/>
          <w:marTop w:val="0"/>
          <w:marBottom w:val="0"/>
          <w:divBdr>
            <w:top w:val="none" w:sz="0" w:space="0" w:color="auto"/>
            <w:left w:val="none" w:sz="0" w:space="0" w:color="auto"/>
            <w:bottom w:val="none" w:sz="0" w:space="0" w:color="auto"/>
            <w:right w:val="none" w:sz="0" w:space="0" w:color="auto"/>
          </w:divBdr>
        </w:div>
        <w:div w:id="1807505397">
          <w:marLeft w:val="0"/>
          <w:marRight w:val="0"/>
          <w:marTop w:val="0"/>
          <w:marBottom w:val="0"/>
          <w:divBdr>
            <w:top w:val="none" w:sz="0" w:space="0" w:color="auto"/>
            <w:left w:val="none" w:sz="0" w:space="0" w:color="auto"/>
            <w:bottom w:val="none" w:sz="0" w:space="0" w:color="auto"/>
            <w:right w:val="none" w:sz="0" w:space="0" w:color="auto"/>
          </w:divBdr>
        </w:div>
        <w:div w:id="1887831004">
          <w:marLeft w:val="0"/>
          <w:marRight w:val="0"/>
          <w:marTop w:val="0"/>
          <w:marBottom w:val="0"/>
          <w:divBdr>
            <w:top w:val="none" w:sz="0" w:space="0" w:color="auto"/>
            <w:left w:val="none" w:sz="0" w:space="0" w:color="auto"/>
            <w:bottom w:val="none" w:sz="0" w:space="0" w:color="auto"/>
            <w:right w:val="none" w:sz="0" w:space="0" w:color="auto"/>
          </w:divBdr>
        </w:div>
        <w:div w:id="577784586">
          <w:marLeft w:val="0"/>
          <w:marRight w:val="0"/>
          <w:marTop w:val="0"/>
          <w:marBottom w:val="0"/>
          <w:divBdr>
            <w:top w:val="none" w:sz="0" w:space="0" w:color="auto"/>
            <w:left w:val="none" w:sz="0" w:space="0" w:color="auto"/>
            <w:bottom w:val="none" w:sz="0" w:space="0" w:color="auto"/>
            <w:right w:val="none" w:sz="0" w:space="0" w:color="auto"/>
          </w:divBdr>
        </w:div>
        <w:div w:id="1800223468">
          <w:marLeft w:val="0"/>
          <w:marRight w:val="0"/>
          <w:marTop w:val="0"/>
          <w:marBottom w:val="0"/>
          <w:divBdr>
            <w:top w:val="none" w:sz="0" w:space="0" w:color="auto"/>
            <w:left w:val="none" w:sz="0" w:space="0" w:color="auto"/>
            <w:bottom w:val="none" w:sz="0" w:space="0" w:color="auto"/>
            <w:right w:val="none" w:sz="0" w:space="0" w:color="auto"/>
          </w:divBdr>
        </w:div>
        <w:div w:id="2105761059">
          <w:marLeft w:val="0"/>
          <w:marRight w:val="0"/>
          <w:marTop w:val="0"/>
          <w:marBottom w:val="0"/>
          <w:divBdr>
            <w:top w:val="none" w:sz="0" w:space="0" w:color="auto"/>
            <w:left w:val="none" w:sz="0" w:space="0" w:color="auto"/>
            <w:bottom w:val="none" w:sz="0" w:space="0" w:color="auto"/>
            <w:right w:val="none" w:sz="0" w:space="0" w:color="auto"/>
          </w:divBdr>
        </w:div>
        <w:div w:id="936014226">
          <w:marLeft w:val="0"/>
          <w:marRight w:val="0"/>
          <w:marTop w:val="0"/>
          <w:marBottom w:val="0"/>
          <w:divBdr>
            <w:top w:val="none" w:sz="0" w:space="0" w:color="auto"/>
            <w:left w:val="none" w:sz="0" w:space="0" w:color="auto"/>
            <w:bottom w:val="none" w:sz="0" w:space="0" w:color="auto"/>
            <w:right w:val="none" w:sz="0" w:space="0" w:color="auto"/>
          </w:divBdr>
        </w:div>
        <w:div w:id="352073034">
          <w:marLeft w:val="0"/>
          <w:marRight w:val="0"/>
          <w:marTop w:val="0"/>
          <w:marBottom w:val="0"/>
          <w:divBdr>
            <w:top w:val="none" w:sz="0" w:space="0" w:color="auto"/>
            <w:left w:val="none" w:sz="0" w:space="0" w:color="auto"/>
            <w:bottom w:val="none" w:sz="0" w:space="0" w:color="auto"/>
            <w:right w:val="none" w:sz="0" w:space="0" w:color="auto"/>
          </w:divBdr>
        </w:div>
        <w:div w:id="1842308993">
          <w:marLeft w:val="0"/>
          <w:marRight w:val="0"/>
          <w:marTop w:val="0"/>
          <w:marBottom w:val="0"/>
          <w:divBdr>
            <w:top w:val="none" w:sz="0" w:space="0" w:color="auto"/>
            <w:left w:val="none" w:sz="0" w:space="0" w:color="auto"/>
            <w:bottom w:val="none" w:sz="0" w:space="0" w:color="auto"/>
            <w:right w:val="none" w:sz="0" w:space="0" w:color="auto"/>
          </w:divBdr>
        </w:div>
        <w:div w:id="1469086320">
          <w:marLeft w:val="0"/>
          <w:marRight w:val="0"/>
          <w:marTop w:val="0"/>
          <w:marBottom w:val="0"/>
          <w:divBdr>
            <w:top w:val="none" w:sz="0" w:space="0" w:color="auto"/>
            <w:left w:val="none" w:sz="0" w:space="0" w:color="auto"/>
            <w:bottom w:val="none" w:sz="0" w:space="0" w:color="auto"/>
            <w:right w:val="none" w:sz="0" w:space="0" w:color="auto"/>
          </w:divBdr>
        </w:div>
        <w:div w:id="1451051955">
          <w:marLeft w:val="0"/>
          <w:marRight w:val="0"/>
          <w:marTop w:val="0"/>
          <w:marBottom w:val="0"/>
          <w:divBdr>
            <w:top w:val="none" w:sz="0" w:space="0" w:color="auto"/>
            <w:left w:val="none" w:sz="0" w:space="0" w:color="auto"/>
            <w:bottom w:val="none" w:sz="0" w:space="0" w:color="auto"/>
            <w:right w:val="none" w:sz="0" w:space="0" w:color="auto"/>
          </w:divBdr>
        </w:div>
        <w:div w:id="520242555">
          <w:marLeft w:val="0"/>
          <w:marRight w:val="0"/>
          <w:marTop w:val="0"/>
          <w:marBottom w:val="0"/>
          <w:divBdr>
            <w:top w:val="none" w:sz="0" w:space="0" w:color="auto"/>
            <w:left w:val="none" w:sz="0" w:space="0" w:color="auto"/>
            <w:bottom w:val="none" w:sz="0" w:space="0" w:color="auto"/>
            <w:right w:val="none" w:sz="0" w:space="0" w:color="auto"/>
          </w:divBdr>
        </w:div>
        <w:div w:id="333725876">
          <w:marLeft w:val="0"/>
          <w:marRight w:val="0"/>
          <w:marTop w:val="0"/>
          <w:marBottom w:val="0"/>
          <w:divBdr>
            <w:top w:val="none" w:sz="0" w:space="0" w:color="auto"/>
            <w:left w:val="none" w:sz="0" w:space="0" w:color="auto"/>
            <w:bottom w:val="none" w:sz="0" w:space="0" w:color="auto"/>
            <w:right w:val="none" w:sz="0" w:space="0" w:color="auto"/>
          </w:divBdr>
        </w:div>
        <w:div w:id="1281374360">
          <w:marLeft w:val="0"/>
          <w:marRight w:val="0"/>
          <w:marTop w:val="0"/>
          <w:marBottom w:val="0"/>
          <w:divBdr>
            <w:top w:val="none" w:sz="0" w:space="0" w:color="auto"/>
            <w:left w:val="none" w:sz="0" w:space="0" w:color="auto"/>
            <w:bottom w:val="none" w:sz="0" w:space="0" w:color="auto"/>
            <w:right w:val="none" w:sz="0" w:space="0" w:color="auto"/>
          </w:divBdr>
        </w:div>
        <w:div w:id="1163162990">
          <w:marLeft w:val="0"/>
          <w:marRight w:val="0"/>
          <w:marTop w:val="0"/>
          <w:marBottom w:val="0"/>
          <w:divBdr>
            <w:top w:val="none" w:sz="0" w:space="0" w:color="auto"/>
            <w:left w:val="none" w:sz="0" w:space="0" w:color="auto"/>
            <w:bottom w:val="none" w:sz="0" w:space="0" w:color="auto"/>
            <w:right w:val="none" w:sz="0" w:space="0" w:color="auto"/>
          </w:divBdr>
        </w:div>
        <w:div w:id="825439398">
          <w:marLeft w:val="0"/>
          <w:marRight w:val="0"/>
          <w:marTop w:val="0"/>
          <w:marBottom w:val="0"/>
          <w:divBdr>
            <w:top w:val="none" w:sz="0" w:space="0" w:color="auto"/>
            <w:left w:val="none" w:sz="0" w:space="0" w:color="auto"/>
            <w:bottom w:val="none" w:sz="0" w:space="0" w:color="auto"/>
            <w:right w:val="none" w:sz="0" w:space="0" w:color="auto"/>
          </w:divBdr>
        </w:div>
        <w:div w:id="1578705669">
          <w:marLeft w:val="0"/>
          <w:marRight w:val="0"/>
          <w:marTop w:val="0"/>
          <w:marBottom w:val="0"/>
          <w:divBdr>
            <w:top w:val="none" w:sz="0" w:space="0" w:color="auto"/>
            <w:left w:val="none" w:sz="0" w:space="0" w:color="auto"/>
            <w:bottom w:val="none" w:sz="0" w:space="0" w:color="auto"/>
            <w:right w:val="none" w:sz="0" w:space="0" w:color="auto"/>
          </w:divBdr>
        </w:div>
        <w:div w:id="260309087">
          <w:marLeft w:val="0"/>
          <w:marRight w:val="0"/>
          <w:marTop w:val="0"/>
          <w:marBottom w:val="0"/>
          <w:divBdr>
            <w:top w:val="none" w:sz="0" w:space="0" w:color="auto"/>
            <w:left w:val="none" w:sz="0" w:space="0" w:color="auto"/>
            <w:bottom w:val="none" w:sz="0" w:space="0" w:color="auto"/>
            <w:right w:val="none" w:sz="0" w:space="0" w:color="auto"/>
          </w:divBdr>
        </w:div>
        <w:div w:id="1231501784">
          <w:marLeft w:val="0"/>
          <w:marRight w:val="0"/>
          <w:marTop w:val="0"/>
          <w:marBottom w:val="0"/>
          <w:divBdr>
            <w:top w:val="none" w:sz="0" w:space="0" w:color="auto"/>
            <w:left w:val="none" w:sz="0" w:space="0" w:color="auto"/>
            <w:bottom w:val="none" w:sz="0" w:space="0" w:color="auto"/>
            <w:right w:val="none" w:sz="0" w:space="0" w:color="auto"/>
          </w:divBdr>
        </w:div>
        <w:div w:id="821891130">
          <w:marLeft w:val="0"/>
          <w:marRight w:val="0"/>
          <w:marTop w:val="0"/>
          <w:marBottom w:val="0"/>
          <w:divBdr>
            <w:top w:val="none" w:sz="0" w:space="0" w:color="auto"/>
            <w:left w:val="none" w:sz="0" w:space="0" w:color="auto"/>
            <w:bottom w:val="none" w:sz="0" w:space="0" w:color="auto"/>
            <w:right w:val="none" w:sz="0" w:space="0" w:color="auto"/>
          </w:divBdr>
        </w:div>
        <w:div w:id="428086792">
          <w:marLeft w:val="0"/>
          <w:marRight w:val="0"/>
          <w:marTop w:val="0"/>
          <w:marBottom w:val="0"/>
          <w:divBdr>
            <w:top w:val="none" w:sz="0" w:space="0" w:color="auto"/>
            <w:left w:val="none" w:sz="0" w:space="0" w:color="auto"/>
            <w:bottom w:val="none" w:sz="0" w:space="0" w:color="auto"/>
            <w:right w:val="none" w:sz="0" w:space="0" w:color="auto"/>
          </w:divBdr>
        </w:div>
        <w:div w:id="1033532933">
          <w:marLeft w:val="0"/>
          <w:marRight w:val="0"/>
          <w:marTop w:val="0"/>
          <w:marBottom w:val="0"/>
          <w:divBdr>
            <w:top w:val="none" w:sz="0" w:space="0" w:color="auto"/>
            <w:left w:val="none" w:sz="0" w:space="0" w:color="auto"/>
            <w:bottom w:val="none" w:sz="0" w:space="0" w:color="auto"/>
            <w:right w:val="none" w:sz="0" w:space="0" w:color="auto"/>
          </w:divBdr>
        </w:div>
        <w:div w:id="1063336427">
          <w:marLeft w:val="0"/>
          <w:marRight w:val="0"/>
          <w:marTop w:val="0"/>
          <w:marBottom w:val="0"/>
          <w:divBdr>
            <w:top w:val="none" w:sz="0" w:space="0" w:color="auto"/>
            <w:left w:val="none" w:sz="0" w:space="0" w:color="auto"/>
            <w:bottom w:val="none" w:sz="0" w:space="0" w:color="auto"/>
            <w:right w:val="none" w:sz="0" w:space="0" w:color="auto"/>
          </w:divBdr>
        </w:div>
        <w:div w:id="2095861751">
          <w:marLeft w:val="0"/>
          <w:marRight w:val="0"/>
          <w:marTop w:val="0"/>
          <w:marBottom w:val="0"/>
          <w:divBdr>
            <w:top w:val="none" w:sz="0" w:space="0" w:color="auto"/>
            <w:left w:val="none" w:sz="0" w:space="0" w:color="auto"/>
            <w:bottom w:val="none" w:sz="0" w:space="0" w:color="auto"/>
            <w:right w:val="none" w:sz="0" w:space="0" w:color="auto"/>
          </w:divBdr>
        </w:div>
        <w:div w:id="1263218739">
          <w:marLeft w:val="0"/>
          <w:marRight w:val="0"/>
          <w:marTop w:val="0"/>
          <w:marBottom w:val="0"/>
          <w:divBdr>
            <w:top w:val="none" w:sz="0" w:space="0" w:color="auto"/>
            <w:left w:val="none" w:sz="0" w:space="0" w:color="auto"/>
            <w:bottom w:val="none" w:sz="0" w:space="0" w:color="auto"/>
            <w:right w:val="none" w:sz="0" w:space="0" w:color="auto"/>
          </w:divBdr>
        </w:div>
        <w:div w:id="875890116">
          <w:marLeft w:val="0"/>
          <w:marRight w:val="0"/>
          <w:marTop w:val="0"/>
          <w:marBottom w:val="0"/>
          <w:divBdr>
            <w:top w:val="none" w:sz="0" w:space="0" w:color="auto"/>
            <w:left w:val="none" w:sz="0" w:space="0" w:color="auto"/>
            <w:bottom w:val="none" w:sz="0" w:space="0" w:color="auto"/>
            <w:right w:val="none" w:sz="0" w:space="0" w:color="auto"/>
          </w:divBdr>
        </w:div>
        <w:div w:id="1161391132">
          <w:marLeft w:val="0"/>
          <w:marRight w:val="0"/>
          <w:marTop w:val="0"/>
          <w:marBottom w:val="0"/>
          <w:divBdr>
            <w:top w:val="none" w:sz="0" w:space="0" w:color="auto"/>
            <w:left w:val="none" w:sz="0" w:space="0" w:color="auto"/>
            <w:bottom w:val="none" w:sz="0" w:space="0" w:color="auto"/>
            <w:right w:val="none" w:sz="0" w:space="0" w:color="auto"/>
          </w:divBdr>
        </w:div>
        <w:div w:id="411633439">
          <w:marLeft w:val="0"/>
          <w:marRight w:val="0"/>
          <w:marTop w:val="0"/>
          <w:marBottom w:val="0"/>
          <w:divBdr>
            <w:top w:val="none" w:sz="0" w:space="0" w:color="auto"/>
            <w:left w:val="none" w:sz="0" w:space="0" w:color="auto"/>
            <w:bottom w:val="none" w:sz="0" w:space="0" w:color="auto"/>
            <w:right w:val="none" w:sz="0" w:space="0" w:color="auto"/>
          </w:divBdr>
        </w:div>
        <w:div w:id="1082294255">
          <w:marLeft w:val="0"/>
          <w:marRight w:val="0"/>
          <w:marTop w:val="0"/>
          <w:marBottom w:val="0"/>
          <w:divBdr>
            <w:top w:val="none" w:sz="0" w:space="0" w:color="auto"/>
            <w:left w:val="none" w:sz="0" w:space="0" w:color="auto"/>
            <w:bottom w:val="none" w:sz="0" w:space="0" w:color="auto"/>
            <w:right w:val="none" w:sz="0" w:space="0" w:color="auto"/>
          </w:divBdr>
        </w:div>
        <w:div w:id="871653370">
          <w:marLeft w:val="0"/>
          <w:marRight w:val="0"/>
          <w:marTop w:val="0"/>
          <w:marBottom w:val="0"/>
          <w:divBdr>
            <w:top w:val="none" w:sz="0" w:space="0" w:color="auto"/>
            <w:left w:val="none" w:sz="0" w:space="0" w:color="auto"/>
            <w:bottom w:val="none" w:sz="0" w:space="0" w:color="auto"/>
            <w:right w:val="none" w:sz="0" w:space="0" w:color="auto"/>
          </w:divBdr>
        </w:div>
        <w:div w:id="545066622">
          <w:marLeft w:val="0"/>
          <w:marRight w:val="0"/>
          <w:marTop w:val="0"/>
          <w:marBottom w:val="0"/>
          <w:divBdr>
            <w:top w:val="none" w:sz="0" w:space="0" w:color="auto"/>
            <w:left w:val="none" w:sz="0" w:space="0" w:color="auto"/>
            <w:bottom w:val="none" w:sz="0" w:space="0" w:color="auto"/>
            <w:right w:val="none" w:sz="0" w:space="0" w:color="auto"/>
          </w:divBdr>
        </w:div>
        <w:div w:id="345793669">
          <w:marLeft w:val="0"/>
          <w:marRight w:val="0"/>
          <w:marTop w:val="0"/>
          <w:marBottom w:val="0"/>
          <w:divBdr>
            <w:top w:val="none" w:sz="0" w:space="0" w:color="auto"/>
            <w:left w:val="none" w:sz="0" w:space="0" w:color="auto"/>
            <w:bottom w:val="none" w:sz="0" w:space="0" w:color="auto"/>
            <w:right w:val="none" w:sz="0" w:space="0" w:color="auto"/>
          </w:divBdr>
        </w:div>
        <w:div w:id="1921940960">
          <w:marLeft w:val="0"/>
          <w:marRight w:val="0"/>
          <w:marTop w:val="0"/>
          <w:marBottom w:val="0"/>
          <w:divBdr>
            <w:top w:val="none" w:sz="0" w:space="0" w:color="auto"/>
            <w:left w:val="none" w:sz="0" w:space="0" w:color="auto"/>
            <w:bottom w:val="none" w:sz="0" w:space="0" w:color="auto"/>
            <w:right w:val="none" w:sz="0" w:space="0" w:color="auto"/>
          </w:divBdr>
        </w:div>
        <w:div w:id="825390899">
          <w:marLeft w:val="0"/>
          <w:marRight w:val="0"/>
          <w:marTop w:val="0"/>
          <w:marBottom w:val="0"/>
          <w:divBdr>
            <w:top w:val="none" w:sz="0" w:space="0" w:color="auto"/>
            <w:left w:val="none" w:sz="0" w:space="0" w:color="auto"/>
            <w:bottom w:val="none" w:sz="0" w:space="0" w:color="auto"/>
            <w:right w:val="none" w:sz="0" w:space="0" w:color="auto"/>
          </w:divBdr>
        </w:div>
        <w:div w:id="229730495">
          <w:marLeft w:val="0"/>
          <w:marRight w:val="0"/>
          <w:marTop w:val="0"/>
          <w:marBottom w:val="0"/>
          <w:divBdr>
            <w:top w:val="none" w:sz="0" w:space="0" w:color="auto"/>
            <w:left w:val="none" w:sz="0" w:space="0" w:color="auto"/>
            <w:bottom w:val="none" w:sz="0" w:space="0" w:color="auto"/>
            <w:right w:val="none" w:sz="0" w:space="0" w:color="auto"/>
          </w:divBdr>
        </w:div>
        <w:div w:id="391731951">
          <w:marLeft w:val="0"/>
          <w:marRight w:val="0"/>
          <w:marTop w:val="0"/>
          <w:marBottom w:val="0"/>
          <w:divBdr>
            <w:top w:val="none" w:sz="0" w:space="0" w:color="auto"/>
            <w:left w:val="none" w:sz="0" w:space="0" w:color="auto"/>
            <w:bottom w:val="none" w:sz="0" w:space="0" w:color="auto"/>
            <w:right w:val="none" w:sz="0" w:space="0" w:color="auto"/>
          </w:divBdr>
        </w:div>
        <w:div w:id="713769781">
          <w:marLeft w:val="0"/>
          <w:marRight w:val="0"/>
          <w:marTop w:val="0"/>
          <w:marBottom w:val="0"/>
          <w:divBdr>
            <w:top w:val="none" w:sz="0" w:space="0" w:color="auto"/>
            <w:left w:val="none" w:sz="0" w:space="0" w:color="auto"/>
            <w:bottom w:val="none" w:sz="0" w:space="0" w:color="auto"/>
            <w:right w:val="none" w:sz="0" w:space="0" w:color="auto"/>
          </w:divBdr>
        </w:div>
        <w:div w:id="1531185841">
          <w:marLeft w:val="0"/>
          <w:marRight w:val="0"/>
          <w:marTop w:val="0"/>
          <w:marBottom w:val="0"/>
          <w:divBdr>
            <w:top w:val="none" w:sz="0" w:space="0" w:color="auto"/>
            <w:left w:val="none" w:sz="0" w:space="0" w:color="auto"/>
            <w:bottom w:val="none" w:sz="0" w:space="0" w:color="auto"/>
            <w:right w:val="none" w:sz="0" w:space="0" w:color="auto"/>
          </w:divBdr>
        </w:div>
        <w:div w:id="923686286">
          <w:marLeft w:val="0"/>
          <w:marRight w:val="0"/>
          <w:marTop w:val="0"/>
          <w:marBottom w:val="0"/>
          <w:divBdr>
            <w:top w:val="none" w:sz="0" w:space="0" w:color="auto"/>
            <w:left w:val="none" w:sz="0" w:space="0" w:color="auto"/>
            <w:bottom w:val="none" w:sz="0" w:space="0" w:color="auto"/>
            <w:right w:val="none" w:sz="0" w:space="0" w:color="auto"/>
          </w:divBdr>
        </w:div>
        <w:div w:id="1258711823">
          <w:marLeft w:val="0"/>
          <w:marRight w:val="0"/>
          <w:marTop w:val="0"/>
          <w:marBottom w:val="0"/>
          <w:divBdr>
            <w:top w:val="none" w:sz="0" w:space="0" w:color="auto"/>
            <w:left w:val="none" w:sz="0" w:space="0" w:color="auto"/>
            <w:bottom w:val="none" w:sz="0" w:space="0" w:color="auto"/>
            <w:right w:val="none" w:sz="0" w:space="0" w:color="auto"/>
          </w:divBdr>
        </w:div>
        <w:div w:id="1256742593">
          <w:marLeft w:val="0"/>
          <w:marRight w:val="0"/>
          <w:marTop w:val="0"/>
          <w:marBottom w:val="0"/>
          <w:divBdr>
            <w:top w:val="none" w:sz="0" w:space="0" w:color="auto"/>
            <w:left w:val="none" w:sz="0" w:space="0" w:color="auto"/>
            <w:bottom w:val="none" w:sz="0" w:space="0" w:color="auto"/>
            <w:right w:val="none" w:sz="0" w:space="0" w:color="auto"/>
          </w:divBdr>
        </w:div>
        <w:div w:id="1162502860">
          <w:marLeft w:val="0"/>
          <w:marRight w:val="0"/>
          <w:marTop w:val="0"/>
          <w:marBottom w:val="0"/>
          <w:divBdr>
            <w:top w:val="none" w:sz="0" w:space="0" w:color="auto"/>
            <w:left w:val="none" w:sz="0" w:space="0" w:color="auto"/>
            <w:bottom w:val="none" w:sz="0" w:space="0" w:color="auto"/>
            <w:right w:val="none" w:sz="0" w:space="0" w:color="auto"/>
          </w:divBdr>
        </w:div>
        <w:div w:id="1552420144">
          <w:marLeft w:val="0"/>
          <w:marRight w:val="0"/>
          <w:marTop w:val="0"/>
          <w:marBottom w:val="0"/>
          <w:divBdr>
            <w:top w:val="none" w:sz="0" w:space="0" w:color="auto"/>
            <w:left w:val="none" w:sz="0" w:space="0" w:color="auto"/>
            <w:bottom w:val="none" w:sz="0" w:space="0" w:color="auto"/>
            <w:right w:val="none" w:sz="0" w:space="0" w:color="auto"/>
          </w:divBdr>
        </w:div>
        <w:div w:id="37359303">
          <w:marLeft w:val="0"/>
          <w:marRight w:val="0"/>
          <w:marTop w:val="0"/>
          <w:marBottom w:val="0"/>
          <w:divBdr>
            <w:top w:val="none" w:sz="0" w:space="0" w:color="auto"/>
            <w:left w:val="none" w:sz="0" w:space="0" w:color="auto"/>
            <w:bottom w:val="none" w:sz="0" w:space="0" w:color="auto"/>
            <w:right w:val="none" w:sz="0" w:space="0" w:color="auto"/>
          </w:divBdr>
        </w:div>
        <w:div w:id="91168805">
          <w:marLeft w:val="0"/>
          <w:marRight w:val="0"/>
          <w:marTop w:val="0"/>
          <w:marBottom w:val="0"/>
          <w:divBdr>
            <w:top w:val="none" w:sz="0" w:space="0" w:color="auto"/>
            <w:left w:val="none" w:sz="0" w:space="0" w:color="auto"/>
            <w:bottom w:val="none" w:sz="0" w:space="0" w:color="auto"/>
            <w:right w:val="none" w:sz="0" w:space="0" w:color="auto"/>
          </w:divBdr>
        </w:div>
        <w:div w:id="1099452282">
          <w:marLeft w:val="0"/>
          <w:marRight w:val="0"/>
          <w:marTop w:val="0"/>
          <w:marBottom w:val="0"/>
          <w:divBdr>
            <w:top w:val="none" w:sz="0" w:space="0" w:color="auto"/>
            <w:left w:val="none" w:sz="0" w:space="0" w:color="auto"/>
            <w:bottom w:val="none" w:sz="0" w:space="0" w:color="auto"/>
            <w:right w:val="none" w:sz="0" w:space="0" w:color="auto"/>
          </w:divBdr>
        </w:div>
        <w:div w:id="662663626">
          <w:marLeft w:val="0"/>
          <w:marRight w:val="0"/>
          <w:marTop w:val="0"/>
          <w:marBottom w:val="0"/>
          <w:divBdr>
            <w:top w:val="none" w:sz="0" w:space="0" w:color="auto"/>
            <w:left w:val="none" w:sz="0" w:space="0" w:color="auto"/>
            <w:bottom w:val="none" w:sz="0" w:space="0" w:color="auto"/>
            <w:right w:val="none" w:sz="0" w:space="0" w:color="auto"/>
          </w:divBdr>
        </w:div>
        <w:div w:id="1995328843">
          <w:marLeft w:val="0"/>
          <w:marRight w:val="0"/>
          <w:marTop w:val="0"/>
          <w:marBottom w:val="0"/>
          <w:divBdr>
            <w:top w:val="none" w:sz="0" w:space="0" w:color="auto"/>
            <w:left w:val="none" w:sz="0" w:space="0" w:color="auto"/>
            <w:bottom w:val="none" w:sz="0" w:space="0" w:color="auto"/>
            <w:right w:val="none" w:sz="0" w:space="0" w:color="auto"/>
          </w:divBdr>
        </w:div>
        <w:div w:id="1742755034">
          <w:marLeft w:val="0"/>
          <w:marRight w:val="0"/>
          <w:marTop w:val="0"/>
          <w:marBottom w:val="0"/>
          <w:divBdr>
            <w:top w:val="none" w:sz="0" w:space="0" w:color="auto"/>
            <w:left w:val="none" w:sz="0" w:space="0" w:color="auto"/>
            <w:bottom w:val="none" w:sz="0" w:space="0" w:color="auto"/>
            <w:right w:val="none" w:sz="0" w:space="0" w:color="auto"/>
          </w:divBdr>
        </w:div>
        <w:div w:id="1468472275">
          <w:marLeft w:val="0"/>
          <w:marRight w:val="0"/>
          <w:marTop w:val="0"/>
          <w:marBottom w:val="0"/>
          <w:divBdr>
            <w:top w:val="none" w:sz="0" w:space="0" w:color="auto"/>
            <w:left w:val="none" w:sz="0" w:space="0" w:color="auto"/>
            <w:bottom w:val="none" w:sz="0" w:space="0" w:color="auto"/>
            <w:right w:val="none" w:sz="0" w:space="0" w:color="auto"/>
          </w:divBdr>
        </w:div>
        <w:div w:id="21366063">
          <w:marLeft w:val="0"/>
          <w:marRight w:val="0"/>
          <w:marTop w:val="0"/>
          <w:marBottom w:val="0"/>
          <w:divBdr>
            <w:top w:val="none" w:sz="0" w:space="0" w:color="auto"/>
            <w:left w:val="none" w:sz="0" w:space="0" w:color="auto"/>
            <w:bottom w:val="none" w:sz="0" w:space="0" w:color="auto"/>
            <w:right w:val="none" w:sz="0" w:space="0" w:color="auto"/>
          </w:divBdr>
        </w:div>
        <w:div w:id="1998217570">
          <w:marLeft w:val="0"/>
          <w:marRight w:val="0"/>
          <w:marTop w:val="0"/>
          <w:marBottom w:val="0"/>
          <w:divBdr>
            <w:top w:val="none" w:sz="0" w:space="0" w:color="auto"/>
            <w:left w:val="none" w:sz="0" w:space="0" w:color="auto"/>
            <w:bottom w:val="none" w:sz="0" w:space="0" w:color="auto"/>
            <w:right w:val="none" w:sz="0" w:space="0" w:color="auto"/>
          </w:divBdr>
        </w:div>
        <w:div w:id="327365457">
          <w:marLeft w:val="0"/>
          <w:marRight w:val="0"/>
          <w:marTop w:val="0"/>
          <w:marBottom w:val="0"/>
          <w:divBdr>
            <w:top w:val="none" w:sz="0" w:space="0" w:color="auto"/>
            <w:left w:val="none" w:sz="0" w:space="0" w:color="auto"/>
            <w:bottom w:val="none" w:sz="0" w:space="0" w:color="auto"/>
            <w:right w:val="none" w:sz="0" w:space="0" w:color="auto"/>
          </w:divBdr>
        </w:div>
        <w:div w:id="1027757469">
          <w:marLeft w:val="0"/>
          <w:marRight w:val="0"/>
          <w:marTop w:val="0"/>
          <w:marBottom w:val="0"/>
          <w:divBdr>
            <w:top w:val="none" w:sz="0" w:space="0" w:color="auto"/>
            <w:left w:val="none" w:sz="0" w:space="0" w:color="auto"/>
            <w:bottom w:val="none" w:sz="0" w:space="0" w:color="auto"/>
            <w:right w:val="none" w:sz="0" w:space="0" w:color="auto"/>
          </w:divBdr>
        </w:div>
        <w:div w:id="2074355895">
          <w:marLeft w:val="0"/>
          <w:marRight w:val="0"/>
          <w:marTop w:val="0"/>
          <w:marBottom w:val="0"/>
          <w:divBdr>
            <w:top w:val="none" w:sz="0" w:space="0" w:color="auto"/>
            <w:left w:val="none" w:sz="0" w:space="0" w:color="auto"/>
            <w:bottom w:val="none" w:sz="0" w:space="0" w:color="auto"/>
            <w:right w:val="none" w:sz="0" w:space="0" w:color="auto"/>
          </w:divBdr>
        </w:div>
        <w:div w:id="2074502617">
          <w:marLeft w:val="0"/>
          <w:marRight w:val="0"/>
          <w:marTop w:val="0"/>
          <w:marBottom w:val="0"/>
          <w:divBdr>
            <w:top w:val="none" w:sz="0" w:space="0" w:color="auto"/>
            <w:left w:val="none" w:sz="0" w:space="0" w:color="auto"/>
            <w:bottom w:val="none" w:sz="0" w:space="0" w:color="auto"/>
            <w:right w:val="none" w:sz="0" w:space="0" w:color="auto"/>
          </w:divBdr>
        </w:div>
        <w:div w:id="1519387563">
          <w:marLeft w:val="0"/>
          <w:marRight w:val="0"/>
          <w:marTop w:val="0"/>
          <w:marBottom w:val="0"/>
          <w:divBdr>
            <w:top w:val="none" w:sz="0" w:space="0" w:color="auto"/>
            <w:left w:val="none" w:sz="0" w:space="0" w:color="auto"/>
            <w:bottom w:val="none" w:sz="0" w:space="0" w:color="auto"/>
            <w:right w:val="none" w:sz="0" w:space="0" w:color="auto"/>
          </w:divBdr>
        </w:div>
        <w:div w:id="1091003388">
          <w:marLeft w:val="0"/>
          <w:marRight w:val="0"/>
          <w:marTop w:val="0"/>
          <w:marBottom w:val="0"/>
          <w:divBdr>
            <w:top w:val="none" w:sz="0" w:space="0" w:color="auto"/>
            <w:left w:val="none" w:sz="0" w:space="0" w:color="auto"/>
            <w:bottom w:val="none" w:sz="0" w:space="0" w:color="auto"/>
            <w:right w:val="none" w:sz="0" w:space="0" w:color="auto"/>
          </w:divBdr>
        </w:div>
        <w:div w:id="1335717466">
          <w:marLeft w:val="0"/>
          <w:marRight w:val="0"/>
          <w:marTop w:val="0"/>
          <w:marBottom w:val="0"/>
          <w:divBdr>
            <w:top w:val="none" w:sz="0" w:space="0" w:color="auto"/>
            <w:left w:val="none" w:sz="0" w:space="0" w:color="auto"/>
            <w:bottom w:val="none" w:sz="0" w:space="0" w:color="auto"/>
            <w:right w:val="none" w:sz="0" w:space="0" w:color="auto"/>
          </w:divBdr>
        </w:div>
        <w:div w:id="681669899">
          <w:marLeft w:val="0"/>
          <w:marRight w:val="0"/>
          <w:marTop w:val="0"/>
          <w:marBottom w:val="0"/>
          <w:divBdr>
            <w:top w:val="none" w:sz="0" w:space="0" w:color="auto"/>
            <w:left w:val="none" w:sz="0" w:space="0" w:color="auto"/>
            <w:bottom w:val="none" w:sz="0" w:space="0" w:color="auto"/>
            <w:right w:val="none" w:sz="0" w:space="0" w:color="auto"/>
          </w:divBdr>
        </w:div>
        <w:div w:id="1646155201">
          <w:marLeft w:val="0"/>
          <w:marRight w:val="0"/>
          <w:marTop w:val="0"/>
          <w:marBottom w:val="0"/>
          <w:divBdr>
            <w:top w:val="none" w:sz="0" w:space="0" w:color="auto"/>
            <w:left w:val="none" w:sz="0" w:space="0" w:color="auto"/>
            <w:bottom w:val="none" w:sz="0" w:space="0" w:color="auto"/>
            <w:right w:val="none" w:sz="0" w:space="0" w:color="auto"/>
          </w:divBdr>
        </w:div>
        <w:div w:id="2098482309">
          <w:marLeft w:val="0"/>
          <w:marRight w:val="0"/>
          <w:marTop w:val="0"/>
          <w:marBottom w:val="0"/>
          <w:divBdr>
            <w:top w:val="none" w:sz="0" w:space="0" w:color="auto"/>
            <w:left w:val="none" w:sz="0" w:space="0" w:color="auto"/>
            <w:bottom w:val="none" w:sz="0" w:space="0" w:color="auto"/>
            <w:right w:val="none" w:sz="0" w:space="0" w:color="auto"/>
          </w:divBdr>
        </w:div>
        <w:div w:id="604659564">
          <w:marLeft w:val="0"/>
          <w:marRight w:val="0"/>
          <w:marTop w:val="0"/>
          <w:marBottom w:val="0"/>
          <w:divBdr>
            <w:top w:val="none" w:sz="0" w:space="0" w:color="auto"/>
            <w:left w:val="none" w:sz="0" w:space="0" w:color="auto"/>
            <w:bottom w:val="none" w:sz="0" w:space="0" w:color="auto"/>
            <w:right w:val="none" w:sz="0" w:space="0" w:color="auto"/>
          </w:divBdr>
        </w:div>
        <w:div w:id="1623805569">
          <w:marLeft w:val="0"/>
          <w:marRight w:val="0"/>
          <w:marTop w:val="0"/>
          <w:marBottom w:val="0"/>
          <w:divBdr>
            <w:top w:val="none" w:sz="0" w:space="0" w:color="auto"/>
            <w:left w:val="none" w:sz="0" w:space="0" w:color="auto"/>
            <w:bottom w:val="none" w:sz="0" w:space="0" w:color="auto"/>
            <w:right w:val="none" w:sz="0" w:space="0" w:color="auto"/>
          </w:divBdr>
        </w:div>
        <w:div w:id="1227763011">
          <w:marLeft w:val="0"/>
          <w:marRight w:val="0"/>
          <w:marTop w:val="0"/>
          <w:marBottom w:val="0"/>
          <w:divBdr>
            <w:top w:val="none" w:sz="0" w:space="0" w:color="auto"/>
            <w:left w:val="none" w:sz="0" w:space="0" w:color="auto"/>
            <w:bottom w:val="none" w:sz="0" w:space="0" w:color="auto"/>
            <w:right w:val="none" w:sz="0" w:space="0" w:color="auto"/>
          </w:divBdr>
        </w:div>
        <w:div w:id="1868565543">
          <w:marLeft w:val="0"/>
          <w:marRight w:val="0"/>
          <w:marTop w:val="0"/>
          <w:marBottom w:val="0"/>
          <w:divBdr>
            <w:top w:val="none" w:sz="0" w:space="0" w:color="auto"/>
            <w:left w:val="none" w:sz="0" w:space="0" w:color="auto"/>
            <w:bottom w:val="none" w:sz="0" w:space="0" w:color="auto"/>
            <w:right w:val="none" w:sz="0" w:space="0" w:color="auto"/>
          </w:divBdr>
        </w:div>
        <w:div w:id="797645422">
          <w:marLeft w:val="0"/>
          <w:marRight w:val="0"/>
          <w:marTop w:val="0"/>
          <w:marBottom w:val="0"/>
          <w:divBdr>
            <w:top w:val="none" w:sz="0" w:space="0" w:color="auto"/>
            <w:left w:val="none" w:sz="0" w:space="0" w:color="auto"/>
            <w:bottom w:val="none" w:sz="0" w:space="0" w:color="auto"/>
            <w:right w:val="none" w:sz="0" w:space="0" w:color="auto"/>
          </w:divBdr>
        </w:div>
        <w:div w:id="2063358996">
          <w:marLeft w:val="0"/>
          <w:marRight w:val="0"/>
          <w:marTop w:val="0"/>
          <w:marBottom w:val="0"/>
          <w:divBdr>
            <w:top w:val="none" w:sz="0" w:space="0" w:color="auto"/>
            <w:left w:val="none" w:sz="0" w:space="0" w:color="auto"/>
            <w:bottom w:val="none" w:sz="0" w:space="0" w:color="auto"/>
            <w:right w:val="none" w:sz="0" w:space="0" w:color="auto"/>
          </w:divBdr>
        </w:div>
        <w:div w:id="399258669">
          <w:marLeft w:val="0"/>
          <w:marRight w:val="0"/>
          <w:marTop w:val="0"/>
          <w:marBottom w:val="0"/>
          <w:divBdr>
            <w:top w:val="none" w:sz="0" w:space="0" w:color="auto"/>
            <w:left w:val="none" w:sz="0" w:space="0" w:color="auto"/>
            <w:bottom w:val="none" w:sz="0" w:space="0" w:color="auto"/>
            <w:right w:val="none" w:sz="0" w:space="0" w:color="auto"/>
          </w:divBdr>
        </w:div>
        <w:div w:id="1225407102">
          <w:marLeft w:val="0"/>
          <w:marRight w:val="0"/>
          <w:marTop w:val="0"/>
          <w:marBottom w:val="0"/>
          <w:divBdr>
            <w:top w:val="none" w:sz="0" w:space="0" w:color="auto"/>
            <w:left w:val="none" w:sz="0" w:space="0" w:color="auto"/>
            <w:bottom w:val="none" w:sz="0" w:space="0" w:color="auto"/>
            <w:right w:val="none" w:sz="0" w:space="0" w:color="auto"/>
          </w:divBdr>
        </w:div>
        <w:div w:id="371421392">
          <w:marLeft w:val="0"/>
          <w:marRight w:val="0"/>
          <w:marTop w:val="0"/>
          <w:marBottom w:val="0"/>
          <w:divBdr>
            <w:top w:val="none" w:sz="0" w:space="0" w:color="auto"/>
            <w:left w:val="none" w:sz="0" w:space="0" w:color="auto"/>
            <w:bottom w:val="none" w:sz="0" w:space="0" w:color="auto"/>
            <w:right w:val="none" w:sz="0" w:space="0" w:color="auto"/>
          </w:divBdr>
        </w:div>
        <w:div w:id="114564716">
          <w:marLeft w:val="0"/>
          <w:marRight w:val="0"/>
          <w:marTop w:val="0"/>
          <w:marBottom w:val="0"/>
          <w:divBdr>
            <w:top w:val="none" w:sz="0" w:space="0" w:color="auto"/>
            <w:left w:val="none" w:sz="0" w:space="0" w:color="auto"/>
            <w:bottom w:val="none" w:sz="0" w:space="0" w:color="auto"/>
            <w:right w:val="none" w:sz="0" w:space="0" w:color="auto"/>
          </w:divBdr>
        </w:div>
        <w:div w:id="823398638">
          <w:marLeft w:val="0"/>
          <w:marRight w:val="0"/>
          <w:marTop w:val="0"/>
          <w:marBottom w:val="0"/>
          <w:divBdr>
            <w:top w:val="none" w:sz="0" w:space="0" w:color="auto"/>
            <w:left w:val="none" w:sz="0" w:space="0" w:color="auto"/>
            <w:bottom w:val="none" w:sz="0" w:space="0" w:color="auto"/>
            <w:right w:val="none" w:sz="0" w:space="0" w:color="auto"/>
          </w:divBdr>
        </w:div>
        <w:div w:id="2018313693">
          <w:marLeft w:val="0"/>
          <w:marRight w:val="0"/>
          <w:marTop w:val="0"/>
          <w:marBottom w:val="0"/>
          <w:divBdr>
            <w:top w:val="none" w:sz="0" w:space="0" w:color="auto"/>
            <w:left w:val="none" w:sz="0" w:space="0" w:color="auto"/>
            <w:bottom w:val="none" w:sz="0" w:space="0" w:color="auto"/>
            <w:right w:val="none" w:sz="0" w:space="0" w:color="auto"/>
          </w:divBdr>
        </w:div>
        <w:div w:id="143593475">
          <w:marLeft w:val="0"/>
          <w:marRight w:val="0"/>
          <w:marTop w:val="0"/>
          <w:marBottom w:val="0"/>
          <w:divBdr>
            <w:top w:val="none" w:sz="0" w:space="0" w:color="auto"/>
            <w:left w:val="none" w:sz="0" w:space="0" w:color="auto"/>
            <w:bottom w:val="none" w:sz="0" w:space="0" w:color="auto"/>
            <w:right w:val="none" w:sz="0" w:space="0" w:color="auto"/>
          </w:divBdr>
        </w:div>
        <w:div w:id="1447772915">
          <w:marLeft w:val="0"/>
          <w:marRight w:val="0"/>
          <w:marTop w:val="0"/>
          <w:marBottom w:val="0"/>
          <w:divBdr>
            <w:top w:val="none" w:sz="0" w:space="0" w:color="auto"/>
            <w:left w:val="none" w:sz="0" w:space="0" w:color="auto"/>
            <w:bottom w:val="none" w:sz="0" w:space="0" w:color="auto"/>
            <w:right w:val="none" w:sz="0" w:space="0" w:color="auto"/>
          </w:divBdr>
        </w:div>
        <w:div w:id="71465293">
          <w:marLeft w:val="0"/>
          <w:marRight w:val="0"/>
          <w:marTop w:val="0"/>
          <w:marBottom w:val="0"/>
          <w:divBdr>
            <w:top w:val="none" w:sz="0" w:space="0" w:color="auto"/>
            <w:left w:val="none" w:sz="0" w:space="0" w:color="auto"/>
            <w:bottom w:val="none" w:sz="0" w:space="0" w:color="auto"/>
            <w:right w:val="none" w:sz="0" w:space="0" w:color="auto"/>
          </w:divBdr>
        </w:div>
        <w:div w:id="999381265">
          <w:marLeft w:val="0"/>
          <w:marRight w:val="0"/>
          <w:marTop w:val="0"/>
          <w:marBottom w:val="0"/>
          <w:divBdr>
            <w:top w:val="none" w:sz="0" w:space="0" w:color="auto"/>
            <w:left w:val="none" w:sz="0" w:space="0" w:color="auto"/>
            <w:bottom w:val="none" w:sz="0" w:space="0" w:color="auto"/>
            <w:right w:val="none" w:sz="0" w:space="0" w:color="auto"/>
          </w:divBdr>
        </w:div>
        <w:div w:id="2133204684">
          <w:marLeft w:val="0"/>
          <w:marRight w:val="0"/>
          <w:marTop w:val="0"/>
          <w:marBottom w:val="0"/>
          <w:divBdr>
            <w:top w:val="none" w:sz="0" w:space="0" w:color="auto"/>
            <w:left w:val="none" w:sz="0" w:space="0" w:color="auto"/>
            <w:bottom w:val="none" w:sz="0" w:space="0" w:color="auto"/>
            <w:right w:val="none" w:sz="0" w:space="0" w:color="auto"/>
          </w:divBdr>
        </w:div>
        <w:div w:id="373819175">
          <w:marLeft w:val="0"/>
          <w:marRight w:val="0"/>
          <w:marTop w:val="0"/>
          <w:marBottom w:val="0"/>
          <w:divBdr>
            <w:top w:val="none" w:sz="0" w:space="0" w:color="auto"/>
            <w:left w:val="none" w:sz="0" w:space="0" w:color="auto"/>
            <w:bottom w:val="none" w:sz="0" w:space="0" w:color="auto"/>
            <w:right w:val="none" w:sz="0" w:space="0" w:color="auto"/>
          </w:divBdr>
        </w:div>
        <w:div w:id="1586916733">
          <w:marLeft w:val="0"/>
          <w:marRight w:val="0"/>
          <w:marTop w:val="0"/>
          <w:marBottom w:val="0"/>
          <w:divBdr>
            <w:top w:val="none" w:sz="0" w:space="0" w:color="auto"/>
            <w:left w:val="none" w:sz="0" w:space="0" w:color="auto"/>
            <w:bottom w:val="none" w:sz="0" w:space="0" w:color="auto"/>
            <w:right w:val="none" w:sz="0" w:space="0" w:color="auto"/>
          </w:divBdr>
        </w:div>
        <w:div w:id="28728938">
          <w:marLeft w:val="0"/>
          <w:marRight w:val="0"/>
          <w:marTop w:val="0"/>
          <w:marBottom w:val="0"/>
          <w:divBdr>
            <w:top w:val="none" w:sz="0" w:space="0" w:color="auto"/>
            <w:left w:val="none" w:sz="0" w:space="0" w:color="auto"/>
            <w:bottom w:val="none" w:sz="0" w:space="0" w:color="auto"/>
            <w:right w:val="none" w:sz="0" w:space="0" w:color="auto"/>
          </w:divBdr>
        </w:div>
        <w:div w:id="636643697">
          <w:marLeft w:val="0"/>
          <w:marRight w:val="0"/>
          <w:marTop w:val="0"/>
          <w:marBottom w:val="0"/>
          <w:divBdr>
            <w:top w:val="none" w:sz="0" w:space="0" w:color="auto"/>
            <w:left w:val="none" w:sz="0" w:space="0" w:color="auto"/>
            <w:bottom w:val="none" w:sz="0" w:space="0" w:color="auto"/>
            <w:right w:val="none" w:sz="0" w:space="0" w:color="auto"/>
          </w:divBdr>
        </w:div>
        <w:div w:id="692651515">
          <w:marLeft w:val="0"/>
          <w:marRight w:val="0"/>
          <w:marTop w:val="0"/>
          <w:marBottom w:val="0"/>
          <w:divBdr>
            <w:top w:val="none" w:sz="0" w:space="0" w:color="auto"/>
            <w:left w:val="none" w:sz="0" w:space="0" w:color="auto"/>
            <w:bottom w:val="none" w:sz="0" w:space="0" w:color="auto"/>
            <w:right w:val="none" w:sz="0" w:space="0" w:color="auto"/>
          </w:divBdr>
        </w:div>
        <w:div w:id="1920485096">
          <w:marLeft w:val="0"/>
          <w:marRight w:val="0"/>
          <w:marTop w:val="0"/>
          <w:marBottom w:val="0"/>
          <w:divBdr>
            <w:top w:val="none" w:sz="0" w:space="0" w:color="auto"/>
            <w:left w:val="none" w:sz="0" w:space="0" w:color="auto"/>
            <w:bottom w:val="none" w:sz="0" w:space="0" w:color="auto"/>
            <w:right w:val="none" w:sz="0" w:space="0" w:color="auto"/>
          </w:divBdr>
        </w:div>
        <w:div w:id="1331102861">
          <w:marLeft w:val="0"/>
          <w:marRight w:val="0"/>
          <w:marTop w:val="0"/>
          <w:marBottom w:val="0"/>
          <w:divBdr>
            <w:top w:val="none" w:sz="0" w:space="0" w:color="auto"/>
            <w:left w:val="none" w:sz="0" w:space="0" w:color="auto"/>
            <w:bottom w:val="none" w:sz="0" w:space="0" w:color="auto"/>
            <w:right w:val="none" w:sz="0" w:space="0" w:color="auto"/>
          </w:divBdr>
        </w:div>
        <w:div w:id="444035045">
          <w:marLeft w:val="0"/>
          <w:marRight w:val="0"/>
          <w:marTop w:val="0"/>
          <w:marBottom w:val="0"/>
          <w:divBdr>
            <w:top w:val="none" w:sz="0" w:space="0" w:color="auto"/>
            <w:left w:val="none" w:sz="0" w:space="0" w:color="auto"/>
            <w:bottom w:val="none" w:sz="0" w:space="0" w:color="auto"/>
            <w:right w:val="none" w:sz="0" w:space="0" w:color="auto"/>
          </w:divBdr>
        </w:div>
        <w:div w:id="1049571963">
          <w:marLeft w:val="0"/>
          <w:marRight w:val="0"/>
          <w:marTop w:val="0"/>
          <w:marBottom w:val="0"/>
          <w:divBdr>
            <w:top w:val="none" w:sz="0" w:space="0" w:color="auto"/>
            <w:left w:val="none" w:sz="0" w:space="0" w:color="auto"/>
            <w:bottom w:val="none" w:sz="0" w:space="0" w:color="auto"/>
            <w:right w:val="none" w:sz="0" w:space="0" w:color="auto"/>
          </w:divBdr>
        </w:div>
        <w:div w:id="588663300">
          <w:marLeft w:val="0"/>
          <w:marRight w:val="0"/>
          <w:marTop w:val="0"/>
          <w:marBottom w:val="0"/>
          <w:divBdr>
            <w:top w:val="none" w:sz="0" w:space="0" w:color="auto"/>
            <w:left w:val="none" w:sz="0" w:space="0" w:color="auto"/>
            <w:bottom w:val="none" w:sz="0" w:space="0" w:color="auto"/>
            <w:right w:val="none" w:sz="0" w:space="0" w:color="auto"/>
          </w:divBdr>
        </w:div>
        <w:div w:id="668100298">
          <w:marLeft w:val="0"/>
          <w:marRight w:val="0"/>
          <w:marTop w:val="0"/>
          <w:marBottom w:val="0"/>
          <w:divBdr>
            <w:top w:val="none" w:sz="0" w:space="0" w:color="auto"/>
            <w:left w:val="none" w:sz="0" w:space="0" w:color="auto"/>
            <w:bottom w:val="none" w:sz="0" w:space="0" w:color="auto"/>
            <w:right w:val="none" w:sz="0" w:space="0" w:color="auto"/>
          </w:divBdr>
        </w:div>
        <w:div w:id="1743798106">
          <w:marLeft w:val="0"/>
          <w:marRight w:val="0"/>
          <w:marTop w:val="0"/>
          <w:marBottom w:val="0"/>
          <w:divBdr>
            <w:top w:val="none" w:sz="0" w:space="0" w:color="auto"/>
            <w:left w:val="none" w:sz="0" w:space="0" w:color="auto"/>
            <w:bottom w:val="none" w:sz="0" w:space="0" w:color="auto"/>
            <w:right w:val="none" w:sz="0" w:space="0" w:color="auto"/>
          </w:divBdr>
        </w:div>
        <w:div w:id="2119519524">
          <w:marLeft w:val="0"/>
          <w:marRight w:val="0"/>
          <w:marTop w:val="0"/>
          <w:marBottom w:val="0"/>
          <w:divBdr>
            <w:top w:val="none" w:sz="0" w:space="0" w:color="auto"/>
            <w:left w:val="none" w:sz="0" w:space="0" w:color="auto"/>
            <w:bottom w:val="none" w:sz="0" w:space="0" w:color="auto"/>
            <w:right w:val="none" w:sz="0" w:space="0" w:color="auto"/>
          </w:divBdr>
        </w:div>
        <w:div w:id="1967853374">
          <w:marLeft w:val="0"/>
          <w:marRight w:val="0"/>
          <w:marTop w:val="0"/>
          <w:marBottom w:val="0"/>
          <w:divBdr>
            <w:top w:val="none" w:sz="0" w:space="0" w:color="auto"/>
            <w:left w:val="none" w:sz="0" w:space="0" w:color="auto"/>
            <w:bottom w:val="none" w:sz="0" w:space="0" w:color="auto"/>
            <w:right w:val="none" w:sz="0" w:space="0" w:color="auto"/>
          </w:divBdr>
        </w:div>
        <w:div w:id="1237058167">
          <w:marLeft w:val="0"/>
          <w:marRight w:val="0"/>
          <w:marTop w:val="0"/>
          <w:marBottom w:val="0"/>
          <w:divBdr>
            <w:top w:val="none" w:sz="0" w:space="0" w:color="auto"/>
            <w:left w:val="none" w:sz="0" w:space="0" w:color="auto"/>
            <w:bottom w:val="none" w:sz="0" w:space="0" w:color="auto"/>
            <w:right w:val="none" w:sz="0" w:space="0" w:color="auto"/>
          </w:divBdr>
        </w:div>
        <w:div w:id="216627580">
          <w:marLeft w:val="0"/>
          <w:marRight w:val="0"/>
          <w:marTop w:val="0"/>
          <w:marBottom w:val="0"/>
          <w:divBdr>
            <w:top w:val="none" w:sz="0" w:space="0" w:color="auto"/>
            <w:left w:val="none" w:sz="0" w:space="0" w:color="auto"/>
            <w:bottom w:val="none" w:sz="0" w:space="0" w:color="auto"/>
            <w:right w:val="none" w:sz="0" w:space="0" w:color="auto"/>
          </w:divBdr>
        </w:div>
        <w:div w:id="655453240">
          <w:marLeft w:val="0"/>
          <w:marRight w:val="0"/>
          <w:marTop w:val="0"/>
          <w:marBottom w:val="0"/>
          <w:divBdr>
            <w:top w:val="none" w:sz="0" w:space="0" w:color="auto"/>
            <w:left w:val="none" w:sz="0" w:space="0" w:color="auto"/>
            <w:bottom w:val="none" w:sz="0" w:space="0" w:color="auto"/>
            <w:right w:val="none" w:sz="0" w:space="0" w:color="auto"/>
          </w:divBdr>
        </w:div>
        <w:div w:id="1194610679">
          <w:marLeft w:val="0"/>
          <w:marRight w:val="0"/>
          <w:marTop w:val="0"/>
          <w:marBottom w:val="0"/>
          <w:divBdr>
            <w:top w:val="none" w:sz="0" w:space="0" w:color="auto"/>
            <w:left w:val="none" w:sz="0" w:space="0" w:color="auto"/>
            <w:bottom w:val="none" w:sz="0" w:space="0" w:color="auto"/>
            <w:right w:val="none" w:sz="0" w:space="0" w:color="auto"/>
          </w:divBdr>
        </w:div>
        <w:div w:id="1152452869">
          <w:marLeft w:val="0"/>
          <w:marRight w:val="0"/>
          <w:marTop w:val="0"/>
          <w:marBottom w:val="0"/>
          <w:divBdr>
            <w:top w:val="none" w:sz="0" w:space="0" w:color="auto"/>
            <w:left w:val="none" w:sz="0" w:space="0" w:color="auto"/>
            <w:bottom w:val="none" w:sz="0" w:space="0" w:color="auto"/>
            <w:right w:val="none" w:sz="0" w:space="0" w:color="auto"/>
          </w:divBdr>
        </w:div>
        <w:div w:id="356741269">
          <w:marLeft w:val="0"/>
          <w:marRight w:val="0"/>
          <w:marTop w:val="0"/>
          <w:marBottom w:val="0"/>
          <w:divBdr>
            <w:top w:val="none" w:sz="0" w:space="0" w:color="auto"/>
            <w:left w:val="none" w:sz="0" w:space="0" w:color="auto"/>
            <w:bottom w:val="none" w:sz="0" w:space="0" w:color="auto"/>
            <w:right w:val="none" w:sz="0" w:space="0" w:color="auto"/>
          </w:divBdr>
        </w:div>
        <w:div w:id="630549909">
          <w:marLeft w:val="0"/>
          <w:marRight w:val="0"/>
          <w:marTop w:val="0"/>
          <w:marBottom w:val="0"/>
          <w:divBdr>
            <w:top w:val="none" w:sz="0" w:space="0" w:color="auto"/>
            <w:left w:val="none" w:sz="0" w:space="0" w:color="auto"/>
            <w:bottom w:val="none" w:sz="0" w:space="0" w:color="auto"/>
            <w:right w:val="none" w:sz="0" w:space="0" w:color="auto"/>
          </w:divBdr>
        </w:div>
        <w:div w:id="284697013">
          <w:marLeft w:val="0"/>
          <w:marRight w:val="0"/>
          <w:marTop w:val="0"/>
          <w:marBottom w:val="0"/>
          <w:divBdr>
            <w:top w:val="none" w:sz="0" w:space="0" w:color="auto"/>
            <w:left w:val="none" w:sz="0" w:space="0" w:color="auto"/>
            <w:bottom w:val="none" w:sz="0" w:space="0" w:color="auto"/>
            <w:right w:val="none" w:sz="0" w:space="0" w:color="auto"/>
          </w:divBdr>
        </w:div>
        <w:div w:id="1054503528">
          <w:marLeft w:val="0"/>
          <w:marRight w:val="0"/>
          <w:marTop w:val="0"/>
          <w:marBottom w:val="0"/>
          <w:divBdr>
            <w:top w:val="none" w:sz="0" w:space="0" w:color="auto"/>
            <w:left w:val="none" w:sz="0" w:space="0" w:color="auto"/>
            <w:bottom w:val="none" w:sz="0" w:space="0" w:color="auto"/>
            <w:right w:val="none" w:sz="0" w:space="0" w:color="auto"/>
          </w:divBdr>
        </w:div>
        <w:div w:id="659581826">
          <w:marLeft w:val="0"/>
          <w:marRight w:val="0"/>
          <w:marTop w:val="0"/>
          <w:marBottom w:val="0"/>
          <w:divBdr>
            <w:top w:val="none" w:sz="0" w:space="0" w:color="auto"/>
            <w:left w:val="none" w:sz="0" w:space="0" w:color="auto"/>
            <w:bottom w:val="none" w:sz="0" w:space="0" w:color="auto"/>
            <w:right w:val="none" w:sz="0" w:space="0" w:color="auto"/>
          </w:divBdr>
        </w:div>
        <w:div w:id="2041785297">
          <w:marLeft w:val="0"/>
          <w:marRight w:val="0"/>
          <w:marTop w:val="0"/>
          <w:marBottom w:val="0"/>
          <w:divBdr>
            <w:top w:val="none" w:sz="0" w:space="0" w:color="auto"/>
            <w:left w:val="none" w:sz="0" w:space="0" w:color="auto"/>
            <w:bottom w:val="none" w:sz="0" w:space="0" w:color="auto"/>
            <w:right w:val="none" w:sz="0" w:space="0" w:color="auto"/>
          </w:divBdr>
        </w:div>
        <w:div w:id="290484187">
          <w:marLeft w:val="0"/>
          <w:marRight w:val="0"/>
          <w:marTop w:val="0"/>
          <w:marBottom w:val="0"/>
          <w:divBdr>
            <w:top w:val="none" w:sz="0" w:space="0" w:color="auto"/>
            <w:left w:val="none" w:sz="0" w:space="0" w:color="auto"/>
            <w:bottom w:val="none" w:sz="0" w:space="0" w:color="auto"/>
            <w:right w:val="none" w:sz="0" w:space="0" w:color="auto"/>
          </w:divBdr>
        </w:div>
        <w:div w:id="1054432457">
          <w:marLeft w:val="0"/>
          <w:marRight w:val="0"/>
          <w:marTop w:val="0"/>
          <w:marBottom w:val="0"/>
          <w:divBdr>
            <w:top w:val="none" w:sz="0" w:space="0" w:color="auto"/>
            <w:left w:val="none" w:sz="0" w:space="0" w:color="auto"/>
            <w:bottom w:val="none" w:sz="0" w:space="0" w:color="auto"/>
            <w:right w:val="none" w:sz="0" w:space="0" w:color="auto"/>
          </w:divBdr>
        </w:div>
        <w:div w:id="936062945">
          <w:marLeft w:val="0"/>
          <w:marRight w:val="0"/>
          <w:marTop w:val="0"/>
          <w:marBottom w:val="0"/>
          <w:divBdr>
            <w:top w:val="none" w:sz="0" w:space="0" w:color="auto"/>
            <w:left w:val="none" w:sz="0" w:space="0" w:color="auto"/>
            <w:bottom w:val="none" w:sz="0" w:space="0" w:color="auto"/>
            <w:right w:val="none" w:sz="0" w:space="0" w:color="auto"/>
          </w:divBdr>
        </w:div>
        <w:div w:id="1433471254">
          <w:marLeft w:val="0"/>
          <w:marRight w:val="0"/>
          <w:marTop w:val="0"/>
          <w:marBottom w:val="0"/>
          <w:divBdr>
            <w:top w:val="none" w:sz="0" w:space="0" w:color="auto"/>
            <w:left w:val="none" w:sz="0" w:space="0" w:color="auto"/>
            <w:bottom w:val="none" w:sz="0" w:space="0" w:color="auto"/>
            <w:right w:val="none" w:sz="0" w:space="0" w:color="auto"/>
          </w:divBdr>
        </w:div>
        <w:div w:id="210701534">
          <w:marLeft w:val="0"/>
          <w:marRight w:val="0"/>
          <w:marTop w:val="0"/>
          <w:marBottom w:val="0"/>
          <w:divBdr>
            <w:top w:val="none" w:sz="0" w:space="0" w:color="auto"/>
            <w:left w:val="none" w:sz="0" w:space="0" w:color="auto"/>
            <w:bottom w:val="none" w:sz="0" w:space="0" w:color="auto"/>
            <w:right w:val="none" w:sz="0" w:space="0" w:color="auto"/>
          </w:divBdr>
        </w:div>
        <w:div w:id="819080527">
          <w:marLeft w:val="0"/>
          <w:marRight w:val="0"/>
          <w:marTop w:val="0"/>
          <w:marBottom w:val="0"/>
          <w:divBdr>
            <w:top w:val="none" w:sz="0" w:space="0" w:color="auto"/>
            <w:left w:val="none" w:sz="0" w:space="0" w:color="auto"/>
            <w:bottom w:val="none" w:sz="0" w:space="0" w:color="auto"/>
            <w:right w:val="none" w:sz="0" w:space="0" w:color="auto"/>
          </w:divBdr>
        </w:div>
        <w:div w:id="1091007200">
          <w:marLeft w:val="0"/>
          <w:marRight w:val="0"/>
          <w:marTop w:val="0"/>
          <w:marBottom w:val="0"/>
          <w:divBdr>
            <w:top w:val="none" w:sz="0" w:space="0" w:color="auto"/>
            <w:left w:val="none" w:sz="0" w:space="0" w:color="auto"/>
            <w:bottom w:val="none" w:sz="0" w:space="0" w:color="auto"/>
            <w:right w:val="none" w:sz="0" w:space="0" w:color="auto"/>
          </w:divBdr>
        </w:div>
        <w:div w:id="638799382">
          <w:marLeft w:val="0"/>
          <w:marRight w:val="0"/>
          <w:marTop w:val="0"/>
          <w:marBottom w:val="0"/>
          <w:divBdr>
            <w:top w:val="none" w:sz="0" w:space="0" w:color="auto"/>
            <w:left w:val="none" w:sz="0" w:space="0" w:color="auto"/>
            <w:bottom w:val="none" w:sz="0" w:space="0" w:color="auto"/>
            <w:right w:val="none" w:sz="0" w:space="0" w:color="auto"/>
          </w:divBdr>
        </w:div>
        <w:div w:id="1252743411">
          <w:marLeft w:val="0"/>
          <w:marRight w:val="0"/>
          <w:marTop w:val="0"/>
          <w:marBottom w:val="0"/>
          <w:divBdr>
            <w:top w:val="none" w:sz="0" w:space="0" w:color="auto"/>
            <w:left w:val="none" w:sz="0" w:space="0" w:color="auto"/>
            <w:bottom w:val="none" w:sz="0" w:space="0" w:color="auto"/>
            <w:right w:val="none" w:sz="0" w:space="0" w:color="auto"/>
          </w:divBdr>
        </w:div>
        <w:div w:id="1958947677">
          <w:marLeft w:val="0"/>
          <w:marRight w:val="0"/>
          <w:marTop w:val="0"/>
          <w:marBottom w:val="0"/>
          <w:divBdr>
            <w:top w:val="none" w:sz="0" w:space="0" w:color="auto"/>
            <w:left w:val="none" w:sz="0" w:space="0" w:color="auto"/>
            <w:bottom w:val="none" w:sz="0" w:space="0" w:color="auto"/>
            <w:right w:val="none" w:sz="0" w:space="0" w:color="auto"/>
          </w:divBdr>
        </w:div>
        <w:div w:id="881939506">
          <w:marLeft w:val="0"/>
          <w:marRight w:val="0"/>
          <w:marTop w:val="0"/>
          <w:marBottom w:val="0"/>
          <w:divBdr>
            <w:top w:val="none" w:sz="0" w:space="0" w:color="auto"/>
            <w:left w:val="none" w:sz="0" w:space="0" w:color="auto"/>
            <w:bottom w:val="none" w:sz="0" w:space="0" w:color="auto"/>
            <w:right w:val="none" w:sz="0" w:space="0" w:color="auto"/>
          </w:divBdr>
        </w:div>
        <w:div w:id="884491557">
          <w:marLeft w:val="0"/>
          <w:marRight w:val="0"/>
          <w:marTop w:val="0"/>
          <w:marBottom w:val="0"/>
          <w:divBdr>
            <w:top w:val="none" w:sz="0" w:space="0" w:color="auto"/>
            <w:left w:val="none" w:sz="0" w:space="0" w:color="auto"/>
            <w:bottom w:val="none" w:sz="0" w:space="0" w:color="auto"/>
            <w:right w:val="none" w:sz="0" w:space="0" w:color="auto"/>
          </w:divBdr>
        </w:div>
        <w:div w:id="1087535633">
          <w:marLeft w:val="0"/>
          <w:marRight w:val="0"/>
          <w:marTop w:val="0"/>
          <w:marBottom w:val="0"/>
          <w:divBdr>
            <w:top w:val="none" w:sz="0" w:space="0" w:color="auto"/>
            <w:left w:val="none" w:sz="0" w:space="0" w:color="auto"/>
            <w:bottom w:val="none" w:sz="0" w:space="0" w:color="auto"/>
            <w:right w:val="none" w:sz="0" w:space="0" w:color="auto"/>
          </w:divBdr>
        </w:div>
        <w:div w:id="11032292">
          <w:marLeft w:val="0"/>
          <w:marRight w:val="0"/>
          <w:marTop w:val="0"/>
          <w:marBottom w:val="0"/>
          <w:divBdr>
            <w:top w:val="none" w:sz="0" w:space="0" w:color="auto"/>
            <w:left w:val="none" w:sz="0" w:space="0" w:color="auto"/>
            <w:bottom w:val="none" w:sz="0" w:space="0" w:color="auto"/>
            <w:right w:val="none" w:sz="0" w:space="0" w:color="auto"/>
          </w:divBdr>
        </w:div>
        <w:div w:id="2118408543">
          <w:marLeft w:val="0"/>
          <w:marRight w:val="0"/>
          <w:marTop w:val="0"/>
          <w:marBottom w:val="0"/>
          <w:divBdr>
            <w:top w:val="none" w:sz="0" w:space="0" w:color="auto"/>
            <w:left w:val="none" w:sz="0" w:space="0" w:color="auto"/>
            <w:bottom w:val="none" w:sz="0" w:space="0" w:color="auto"/>
            <w:right w:val="none" w:sz="0" w:space="0" w:color="auto"/>
          </w:divBdr>
        </w:div>
        <w:div w:id="1111706138">
          <w:marLeft w:val="0"/>
          <w:marRight w:val="0"/>
          <w:marTop w:val="0"/>
          <w:marBottom w:val="0"/>
          <w:divBdr>
            <w:top w:val="none" w:sz="0" w:space="0" w:color="auto"/>
            <w:left w:val="none" w:sz="0" w:space="0" w:color="auto"/>
            <w:bottom w:val="none" w:sz="0" w:space="0" w:color="auto"/>
            <w:right w:val="none" w:sz="0" w:space="0" w:color="auto"/>
          </w:divBdr>
        </w:div>
        <w:div w:id="1515537982">
          <w:marLeft w:val="0"/>
          <w:marRight w:val="0"/>
          <w:marTop w:val="0"/>
          <w:marBottom w:val="0"/>
          <w:divBdr>
            <w:top w:val="none" w:sz="0" w:space="0" w:color="auto"/>
            <w:left w:val="none" w:sz="0" w:space="0" w:color="auto"/>
            <w:bottom w:val="none" w:sz="0" w:space="0" w:color="auto"/>
            <w:right w:val="none" w:sz="0" w:space="0" w:color="auto"/>
          </w:divBdr>
        </w:div>
        <w:div w:id="1388987284">
          <w:marLeft w:val="0"/>
          <w:marRight w:val="0"/>
          <w:marTop w:val="0"/>
          <w:marBottom w:val="0"/>
          <w:divBdr>
            <w:top w:val="none" w:sz="0" w:space="0" w:color="auto"/>
            <w:left w:val="none" w:sz="0" w:space="0" w:color="auto"/>
            <w:bottom w:val="none" w:sz="0" w:space="0" w:color="auto"/>
            <w:right w:val="none" w:sz="0" w:space="0" w:color="auto"/>
          </w:divBdr>
        </w:div>
        <w:div w:id="473718384">
          <w:marLeft w:val="0"/>
          <w:marRight w:val="0"/>
          <w:marTop w:val="0"/>
          <w:marBottom w:val="0"/>
          <w:divBdr>
            <w:top w:val="none" w:sz="0" w:space="0" w:color="auto"/>
            <w:left w:val="none" w:sz="0" w:space="0" w:color="auto"/>
            <w:bottom w:val="none" w:sz="0" w:space="0" w:color="auto"/>
            <w:right w:val="none" w:sz="0" w:space="0" w:color="auto"/>
          </w:divBdr>
        </w:div>
        <w:div w:id="452481705">
          <w:marLeft w:val="0"/>
          <w:marRight w:val="0"/>
          <w:marTop w:val="0"/>
          <w:marBottom w:val="0"/>
          <w:divBdr>
            <w:top w:val="none" w:sz="0" w:space="0" w:color="auto"/>
            <w:left w:val="none" w:sz="0" w:space="0" w:color="auto"/>
            <w:bottom w:val="none" w:sz="0" w:space="0" w:color="auto"/>
            <w:right w:val="none" w:sz="0" w:space="0" w:color="auto"/>
          </w:divBdr>
        </w:div>
        <w:div w:id="953100933">
          <w:marLeft w:val="0"/>
          <w:marRight w:val="0"/>
          <w:marTop w:val="0"/>
          <w:marBottom w:val="0"/>
          <w:divBdr>
            <w:top w:val="none" w:sz="0" w:space="0" w:color="auto"/>
            <w:left w:val="none" w:sz="0" w:space="0" w:color="auto"/>
            <w:bottom w:val="none" w:sz="0" w:space="0" w:color="auto"/>
            <w:right w:val="none" w:sz="0" w:space="0" w:color="auto"/>
          </w:divBdr>
        </w:div>
        <w:div w:id="996494904">
          <w:marLeft w:val="0"/>
          <w:marRight w:val="0"/>
          <w:marTop w:val="0"/>
          <w:marBottom w:val="0"/>
          <w:divBdr>
            <w:top w:val="none" w:sz="0" w:space="0" w:color="auto"/>
            <w:left w:val="none" w:sz="0" w:space="0" w:color="auto"/>
            <w:bottom w:val="none" w:sz="0" w:space="0" w:color="auto"/>
            <w:right w:val="none" w:sz="0" w:space="0" w:color="auto"/>
          </w:divBdr>
        </w:div>
        <w:div w:id="1562330901">
          <w:marLeft w:val="0"/>
          <w:marRight w:val="0"/>
          <w:marTop w:val="0"/>
          <w:marBottom w:val="0"/>
          <w:divBdr>
            <w:top w:val="none" w:sz="0" w:space="0" w:color="auto"/>
            <w:left w:val="none" w:sz="0" w:space="0" w:color="auto"/>
            <w:bottom w:val="none" w:sz="0" w:space="0" w:color="auto"/>
            <w:right w:val="none" w:sz="0" w:space="0" w:color="auto"/>
          </w:divBdr>
        </w:div>
        <w:div w:id="237860740">
          <w:marLeft w:val="0"/>
          <w:marRight w:val="0"/>
          <w:marTop w:val="0"/>
          <w:marBottom w:val="0"/>
          <w:divBdr>
            <w:top w:val="none" w:sz="0" w:space="0" w:color="auto"/>
            <w:left w:val="none" w:sz="0" w:space="0" w:color="auto"/>
            <w:bottom w:val="none" w:sz="0" w:space="0" w:color="auto"/>
            <w:right w:val="none" w:sz="0" w:space="0" w:color="auto"/>
          </w:divBdr>
        </w:div>
        <w:div w:id="719984103">
          <w:marLeft w:val="0"/>
          <w:marRight w:val="0"/>
          <w:marTop w:val="0"/>
          <w:marBottom w:val="0"/>
          <w:divBdr>
            <w:top w:val="none" w:sz="0" w:space="0" w:color="auto"/>
            <w:left w:val="none" w:sz="0" w:space="0" w:color="auto"/>
            <w:bottom w:val="none" w:sz="0" w:space="0" w:color="auto"/>
            <w:right w:val="none" w:sz="0" w:space="0" w:color="auto"/>
          </w:divBdr>
        </w:div>
        <w:div w:id="1609777056">
          <w:marLeft w:val="0"/>
          <w:marRight w:val="0"/>
          <w:marTop w:val="0"/>
          <w:marBottom w:val="0"/>
          <w:divBdr>
            <w:top w:val="none" w:sz="0" w:space="0" w:color="auto"/>
            <w:left w:val="none" w:sz="0" w:space="0" w:color="auto"/>
            <w:bottom w:val="none" w:sz="0" w:space="0" w:color="auto"/>
            <w:right w:val="none" w:sz="0" w:space="0" w:color="auto"/>
          </w:divBdr>
        </w:div>
        <w:div w:id="1695186160">
          <w:marLeft w:val="0"/>
          <w:marRight w:val="0"/>
          <w:marTop w:val="0"/>
          <w:marBottom w:val="0"/>
          <w:divBdr>
            <w:top w:val="none" w:sz="0" w:space="0" w:color="auto"/>
            <w:left w:val="none" w:sz="0" w:space="0" w:color="auto"/>
            <w:bottom w:val="none" w:sz="0" w:space="0" w:color="auto"/>
            <w:right w:val="none" w:sz="0" w:space="0" w:color="auto"/>
          </w:divBdr>
        </w:div>
        <w:div w:id="940337825">
          <w:marLeft w:val="0"/>
          <w:marRight w:val="0"/>
          <w:marTop w:val="0"/>
          <w:marBottom w:val="0"/>
          <w:divBdr>
            <w:top w:val="none" w:sz="0" w:space="0" w:color="auto"/>
            <w:left w:val="none" w:sz="0" w:space="0" w:color="auto"/>
            <w:bottom w:val="none" w:sz="0" w:space="0" w:color="auto"/>
            <w:right w:val="none" w:sz="0" w:space="0" w:color="auto"/>
          </w:divBdr>
        </w:div>
        <w:div w:id="1284921551">
          <w:marLeft w:val="0"/>
          <w:marRight w:val="0"/>
          <w:marTop w:val="0"/>
          <w:marBottom w:val="0"/>
          <w:divBdr>
            <w:top w:val="none" w:sz="0" w:space="0" w:color="auto"/>
            <w:left w:val="none" w:sz="0" w:space="0" w:color="auto"/>
            <w:bottom w:val="none" w:sz="0" w:space="0" w:color="auto"/>
            <w:right w:val="none" w:sz="0" w:space="0" w:color="auto"/>
          </w:divBdr>
        </w:div>
        <w:div w:id="688289203">
          <w:marLeft w:val="0"/>
          <w:marRight w:val="0"/>
          <w:marTop w:val="0"/>
          <w:marBottom w:val="0"/>
          <w:divBdr>
            <w:top w:val="none" w:sz="0" w:space="0" w:color="auto"/>
            <w:left w:val="none" w:sz="0" w:space="0" w:color="auto"/>
            <w:bottom w:val="none" w:sz="0" w:space="0" w:color="auto"/>
            <w:right w:val="none" w:sz="0" w:space="0" w:color="auto"/>
          </w:divBdr>
        </w:div>
        <w:div w:id="2100364188">
          <w:marLeft w:val="0"/>
          <w:marRight w:val="0"/>
          <w:marTop w:val="0"/>
          <w:marBottom w:val="0"/>
          <w:divBdr>
            <w:top w:val="none" w:sz="0" w:space="0" w:color="auto"/>
            <w:left w:val="none" w:sz="0" w:space="0" w:color="auto"/>
            <w:bottom w:val="none" w:sz="0" w:space="0" w:color="auto"/>
            <w:right w:val="none" w:sz="0" w:space="0" w:color="auto"/>
          </w:divBdr>
        </w:div>
        <w:div w:id="2093820195">
          <w:marLeft w:val="0"/>
          <w:marRight w:val="0"/>
          <w:marTop w:val="0"/>
          <w:marBottom w:val="0"/>
          <w:divBdr>
            <w:top w:val="none" w:sz="0" w:space="0" w:color="auto"/>
            <w:left w:val="none" w:sz="0" w:space="0" w:color="auto"/>
            <w:bottom w:val="none" w:sz="0" w:space="0" w:color="auto"/>
            <w:right w:val="none" w:sz="0" w:space="0" w:color="auto"/>
          </w:divBdr>
        </w:div>
        <w:div w:id="787042704">
          <w:marLeft w:val="0"/>
          <w:marRight w:val="0"/>
          <w:marTop w:val="0"/>
          <w:marBottom w:val="0"/>
          <w:divBdr>
            <w:top w:val="none" w:sz="0" w:space="0" w:color="auto"/>
            <w:left w:val="none" w:sz="0" w:space="0" w:color="auto"/>
            <w:bottom w:val="none" w:sz="0" w:space="0" w:color="auto"/>
            <w:right w:val="none" w:sz="0" w:space="0" w:color="auto"/>
          </w:divBdr>
        </w:div>
        <w:div w:id="439838303">
          <w:marLeft w:val="0"/>
          <w:marRight w:val="0"/>
          <w:marTop w:val="0"/>
          <w:marBottom w:val="0"/>
          <w:divBdr>
            <w:top w:val="none" w:sz="0" w:space="0" w:color="auto"/>
            <w:left w:val="none" w:sz="0" w:space="0" w:color="auto"/>
            <w:bottom w:val="none" w:sz="0" w:space="0" w:color="auto"/>
            <w:right w:val="none" w:sz="0" w:space="0" w:color="auto"/>
          </w:divBdr>
        </w:div>
        <w:div w:id="1658996632">
          <w:marLeft w:val="0"/>
          <w:marRight w:val="0"/>
          <w:marTop w:val="0"/>
          <w:marBottom w:val="0"/>
          <w:divBdr>
            <w:top w:val="none" w:sz="0" w:space="0" w:color="auto"/>
            <w:left w:val="none" w:sz="0" w:space="0" w:color="auto"/>
            <w:bottom w:val="none" w:sz="0" w:space="0" w:color="auto"/>
            <w:right w:val="none" w:sz="0" w:space="0" w:color="auto"/>
          </w:divBdr>
        </w:div>
        <w:div w:id="943658022">
          <w:marLeft w:val="0"/>
          <w:marRight w:val="0"/>
          <w:marTop w:val="0"/>
          <w:marBottom w:val="0"/>
          <w:divBdr>
            <w:top w:val="none" w:sz="0" w:space="0" w:color="auto"/>
            <w:left w:val="none" w:sz="0" w:space="0" w:color="auto"/>
            <w:bottom w:val="none" w:sz="0" w:space="0" w:color="auto"/>
            <w:right w:val="none" w:sz="0" w:space="0" w:color="auto"/>
          </w:divBdr>
        </w:div>
        <w:div w:id="377359874">
          <w:marLeft w:val="0"/>
          <w:marRight w:val="0"/>
          <w:marTop w:val="0"/>
          <w:marBottom w:val="0"/>
          <w:divBdr>
            <w:top w:val="none" w:sz="0" w:space="0" w:color="auto"/>
            <w:left w:val="none" w:sz="0" w:space="0" w:color="auto"/>
            <w:bottom w:val="none" w:sz="0" w:space="0" w:color="auto"/>
            <w:right w:val="none" w:sz="0" w:space="0" w:color="auto"/>
          </w:divBdr>
        </w:div>
        <w:div w:id="1877573377">
          <w:marLeft w:val="0"/>
          <w:marRight w:val="0"/>
          <w:marTop w:val="0"/>
          <w:marBottom w:val="0"/>
          <w:divBdr>
            <w:top w:val="none" w:sz="0" w:space="0" w:color="auto"/>
            <w:left w:val="none" w:sz="0" w:space="0" w:color="auto"/>
            <w:bottom w:val="none" w:sz="0" w:space="0" w:color="auto"/>
            <w:right w:val="none" w:sz="0" w:space="0" w:color="auto"/>
          </w:divBdr>
        </w:div>
        <w:div w:id="1956666511">
          <w:marLeft w:val="0"/>
          <w:marRight w:val="0"/>
          <w:marTop w:val="0"/>
          <w:marBottom w:val="0"/>
          <w:divBdr>
            <w:top w:val="none" w:sz="0" w:space="0" w:color="auto"/>
            <w:left w:val="none" w:sz="0" w:space="0" w:color="auto"/>
            <w:bottom w:val="none" w:sz="0" w:space="0" w:color="auto"/>
            <w:right w:val="none" w:sz="0" w:space="0" w:color="auto"/>
          </w:divBdr>
        </w:div>
        <w:div w:id="2053385886">
          <w:marLeft w:val="0"/>
          <w:marRight w:val="0"/>
          <w:marTop w:val="0"/>
          <w:marBottom w:val="0"/>
          <w:divBdr>
            <w:top w:val="none" w:sz="0" w:space="0" w:color="auto"/>
            <w:left w:val="none" w:sz="0" w:space="0" w:color="auto"/>
            <w:bottom w:val="none" w:sz="0" w:space="0" w:color="auto"/>
            <w:right w:val="none" w:sz="0" w:space="0" w:color="auto"/>
          </w:divBdr>
        </w:div>
        <w:div w:id="1879587866">
          <w:marLeft w:val="0"/>
          <w:marRight w:val="0"/>
          <w:marTop w:val="0"/>
          <w:marBottom w:val="0"/>
          <w:divBdr>
            <w:top w:val="none" w:sz="0" w:space="0" w:color="auto"/>
            <w:left w:val="none" w:sz="0" w:space="0" w:color="auto"/>
            <w:bottom w:val="none" w:sz="0" w:space="0" w:color="auto"/>
            <w:right w:val="none" w:sz="0" w:space="0" w:color="auto"/>
          </w:divBdr>
        </w:div>
        <w:div w:id="1261255780">
          <w:marLeft w:val="0"/>
          <w:marRight w:val="0"/>
          <w:marTop w:val="0"/>
          <w:marBottom w:val="0"/>
          <w:divBdr>
            <w:top w:val="none" w:sz="0" w:space="0" w:color="auto"/>
            <w:left w:val="none" w:sz="0" w:space="0" w:color="auto"/>
            <w:bottom w:val="none" w:sz="0" w:space="0" w:color="auto"/>
            <w:right w:val="none" w:sz="0" w:space="0" w:color="auto"/>
          </w:divBdr>
        </w:div>
        <w:div w:id="1911767735">
          <w:marLeft w:val="0"/>
          <w:marRight w:val="0"/>
          <w:marTop w:val="0"/>
          <w:marBottom w:val="0"/>
          <w:divBdr>
            <w:top w:val="none" w:sz="0" w:space="0" w:color="auto"/>
            <w:left w:val="none" w:sz="0" w:space="0" w:color="auto"/>
            <w:bottom w:val="none" w:sz="0" w:space="0" w:color="auto"/>
            <w:right w:val="none" w:sz="0" w:space="0" w:color="auto"/>
          </w:divBdr>
        </w:div>
        <w:div w:id="169416429">
          <w:marLeft w:val="0"/>
          <w:marRight w:val="0"/>
          <w:marTop w:val="0"/>
          <w:marBottom w:val="0"/>
          <w:divBdr>
            <w:top w:val="none" w:sz="0" w:space="0" w:color="auto"/>
            <w:left w:val="none" w:sz="0" w:space="0" w:color="auto"/>
            <w:bottom w:val="none" w:sz="0" w:space="0" w:color="auto"/>
            <w:right w:val="none" w:sz="0" w:space="0" w:color="auto"/>
          </w:divBdr>
        </w:div>
        <w:div w:id="360129474">
          <w:marLeft w:val="0"/>
          <w:marRight w:val="0"/>
          <w:marTop w:val="0"/>
          <w:marBottom w:val="0"/>
          <w:divBdr>
            <w:top w:val="none" w:sz="0" w:space="0" w:color="auto"/>
            <w:left w:val="none" w:sz="0" w:space="0" w:color="auto"/>
            <w:bottom w:val="none" w:sz="0" w:space="0" w:color="auto"/>
            <w:right w:val="none" w:sz="0" w:space="0" w:color="auto"/>
          </w:divBdr>
        </w:div>
        <w:div w:id="1727950786">
          <w:marLeft w:val="0"/>
          <w:marRight w:val="0"/>
          <w:marTop w:val="0"/>
          <w:marBottom w:val="0"/>
          <w:divBdr>
            <w:top w:val="none" w:sz="0" w:space="0" w:color="auto"/>
            <w:left w:val="none" w:sz="0" w:space="0" w:color="auto"/>
            <w:bottom w:val="none" w:sz="0" w:space="0" w:color="auto"/>
            <w:right w:val="none" w:sz="0" w:space="0" w:color="auto"/>
          </w:divBdr>
        </w:div>
        <w:div w:id="47995869">
          <w:marLeft w:val="0"/>
          <w:marRight w:val="0"/>
          <w:marTop w:val="0"/>
          <w:marBottom w:val="0"/>
          <w:divBdr>
            <w:top w:val="none" w:sz="0" w:space="0" w:color="auto"/>
            <w:left w:val="none" w:sz="0" w:space="0" w:color="auto"/>
            <w:bottom w:val="none" w:sz="0" w:space="0" w:color="auto"/>
            <w:right w:val="none" w:sz="0" w:space="0" w:color="auto"/>
          </w:divBdr>
        </w:div>
        <w:div w:id="1389913571">
          <w:marLeft w:val="0"/>
          <w:marRight w:val="0"/>
          <w:marTop w:val="0"/>
          <w:marBottom w:val="0"/>
          <w:divBdr>
            <w:top w:val="none" w:sz="0" w:space="0" w:color="auto"/>
            <w:left w:val="none" w:sz="0" w:space="0" w:color="auto"/>
            <w:bottom w:val="none" w:sz="0" w:space="0" w:color="auto"/>
            <w:right w:val="none" w:sz="0" w:space="0" w:color="auto"/>
          </w:divBdr>
        </w:div>
        <w:div w:id="1417819930">
          <w:marLeft w:val="0"/>
          <w:marRight w:val="0"/>
          <w:marTop w:val="0"/>
          <w:marBottom w:val="0"/>
          <w:divBdr>
            <w:top w:val="none" w:sz="0" w:space="0" w:color="auto"/>
            <w:left w:val="none" w:sz="0" w:space="0" w:color="auto"/>
            <w:bottom w:val="none" w:sz="0" w:space="0" w:color="auto"/>
            <w:right w:val="none" w:sz="0" w:space="0" w:color="auto"/>
          </w:divBdr>
        </w:div>
        <w:div w:id="2135443800">
          <w:marLeft w:val="0"/>
          <w:marRight w:val="0"/>
          <w:marTop w:val="0"/>
          <w:marBottom w:val="0"/>
          <w:divBdr>
            <w:top w:val="none" w:sz="0" w:space="0" w:color="auto"/>
            <w:left w:val="none" w:sz="0" w:space="0" w:color="auto"/>
            <w:bottom w:val="none" w:sz="0" w:space="0" w:color="auto"/>
            <w:right w:val="none" w:sz="0" w:space="0" w:color="auto"/>
          </w:divBdr>
        </w:div>
        <w:div w:id="1144815254">
          <w:marLeft w:val="0"/>
          <w:marRight w:val="0"/>
          <w:marTop w:val="0"/>
          <w:marBottom w:val="0"/>
          <w:divBdr>
            <w:top w:val="none" w:sz="0" w:space="0" w:color="auto"/>
            <w:left w:val="none" w:sz="0" w:space="0" w:color="auto"/>
            <w:bottom w:val="none" w:sz="0" w:space="0" w:color="auto"/>
            <w:right w:val="none" w:sz="0" w:space="0" w:color="auto"/>
          </w:divBdr>
        </w:div>
        <w:div w:id="1988194676">
          <w:marLeft w:val="0"/>
          <w:marRight w:val="0"/>
          <w:marTop w:val="0"/>
          <w:marBottom w:val="0"/>
          <w:divBdr>
            <w:top w:val="none" w:sz="0" w:space="0" w:color="auto"/>
            <w:left w:val="none" w:sz="0" w:space="0" w:color="auto"/>
            <w:bottom w:val="none" w:sz="0" w:space="0" w:color="auto"/>
            <w:right w:val="none" w:sz="0" w:space="0" w:color="auto"/>
          </w:divBdr>
        </w:div>
        <w:div w:id="135268763">
          <w:marLeft w:val="0"/>
          <w:marRight w:val="0"/>
          <w:marTop w:val="0"/>
          <w:marBottom w:val="0"/>
          <w:divBdr>
            <w:top w:val="none" w:sz="0" w:space="0" w:color="auto"/>
            <w:left w:val="none" w:sz="0" w:space="0" w:color="auto"/>
            <w:bottom w:val="none" w:sz="0" w:space="0" w:color="auto"/>
            <w:right w:val="none" w:sz="0" w:space="0" w:color="auto"/>
          </w:divBdr>
        </w:div>
        <w:div w:id="157500113">
          <w:marLeft w:val="0"/>
          <w:marRight w:val="0"/>
          <w:marTop w:val="0"/>
          <w:marBottom w:val="0"/>
          <w:divBdr>
            <w:top w:val="none" w:sz="0" w:space="0" w:color="auto"/>
            <w:left w:val="none" w:sz="0" w:space="0" w:color="auto"/>
            <w:bottom w:val="none" w:sz="0" w:space="0" w:color="auto"/>
            <w:right w:val="none" w:sz="0" w:space="0" w:color="auto"/>
          </w:divBdr>
        </w:div>
        <w:div w:id="1960263713">
          <w:marLeft w:val="0"/>
          <w:marRight w:val="0"/>
          <w:marTop w:val="0"/>
          <w:marBottom w:val="0"/>
          <w:divBdr>
            <w:top w:val="none" w:sz="0" w:space="0" w:color="auto"/>
            <w:left w:val="none" w:sz="0" w:space="0" w:color="auto"/>
            <w:bottom w:val="none" w:sz="0" w:space="0" w:color="auto"/>
            <w:right w:val="none" w:sz="0" w:space="0" w:color="auto"/>
          </w:divBdr>
        </w:div>
        <w:div w:id="1548181241">
          <w:marLeft w:val="0"/>
          <w:marRight w:val="0"/>
          <w:marTop w:val="0"/>
          <w:marBottom w:val="0"/>
          <w:divBdr>
            <w:top w:val="none" w:sz="0" w:space="0" w:color="auto"/>
            <w:left w:val="none" w:sz="0" w:space="0" w:color="auto"/>
            <w:bottom w:val="none" w:sz="0" w:space="0" w:color="auto"/>
            <w:right w:val="none" w:sz="0" w:space="0" w:color="auto"/>
          </w:divBdr>
        </w:div>
        <w:div w:id="557471599">
          <w:marLeft w:val="0"/>
          <w:marRight w:val="0"/>
          <w:marTop w:val="0"/>
          <w:marBottom w:val="0"/>
          <w:divBdr>
            <w:top w:val="none" w:sz="0" w:space="0" w:color="auto"/>
            <w:left w:val="none" w:sz="0" w:space="0" w:color="auto"/>
            <w:bottom w:val="none" w:sz="0" w:space="0" w:color="auto"/>
            <w:right w:val="none" w:sz="0" w:space="0" w:color="auto"/>
          </w:divBdr>
        </w:div>
        <w:div w:id="1845434731">
          <w:marLeft w:val="0"/>
          <w:marRight w:val="0"/>
          <w:marTop w:val="0"/>
          <w:marBottom w:val="0"/>
          <w:divBdr>
            <w:top w:val="none" w:sz="0" w:space="0" w:color="auto"/>
            <w:left w:val="none" w:sz="0" w:space="0" w:color="auto"/>
            <w:bottom w:val="none" w:sz="0" w:space="0" w:color="auto"/>
            <w:right w:val="none" w:sz="0" w:space="0" w:color="auto"/>
          </w:divBdr>
        </w:div>
        <w:div w:id="875391062">
          <w:marLeft w:val="0"/>
          <w:marRight w:val="0"/>
          <w:marTop w:val="0"/>
          <w:marBottom w:val="0"/>
          <w:divBdr>
            <w:top w:val="none" w:sz="0" w:space="0" w:color="auto"/>
            <w:left w:val="none" w:sz="0" w:space="0" w:color="auto"/>
            <w:bottom w:val="none" w:sz="0" w:space="0" w:color="auto"/>
            <w:right w:val="none" w:sz="0" w:space="0" w:color="auto"/>
          </w:divBdr>
        </w:div>
        <w:div w:id="1350062683">
          <w:marLeft w:val="0"/>
          <w:marRight w:val="0"/>
          <w:marTop w:val="0"/>
          <w:marBottom w:val="0"/>
          <w:divBdr>
            <w:top w:val="none" w:sz="0" w:space="0" w:color="auto"/>
            <w:left w:val="none" w:sz="0" w:space="0" w:color="auto"/>
            <w:bottom w:val="none" w:sz="0" w:space="0" w:color="auto"/>
            <w:right w:val="none" w:sz="0" w:space="0" w:color="auto"/>
          </w:divBdr>
        </w:div>
        <w:div w:id="2076582476">
          <w:marLeft w:val="0"/>
          <w:marRight w:val="0"/>
          <w:marTop w:val="0"/>
          <w:marBottom w:val="0"/>
          <w:divBdr>
            <w:top w:val="none" w:sz="0" w:space="0" w:color="auto"/>
            <w:left w:val="none" w:sz="0" w:space="0" w:color="auto"/>
            <w:bottom w:val="none" w:sz="0" w:space="0" w:color="auto"/>
            <w:right w:val="none" w:sz="0" w:space="0" w:color="auto"/>
          </w:divBdr>
        </w:div>
        <w:div w:id="1044867975">
          <w:marLeft w:val="0"/>
          <w:marRight w:val="0"/>
          <w:marTop w:val="0"/>
          <w:marBottom w:val="0"/>
          <w:divBdr>
            <w:top w:val="none" w:sz="0" w:space="0" w:color="auto"/>
            <w:left w:val="none" w:sz="0" w:space="0" w:color="auto"/>
            <w:bottom w:val="none" w:sz="0" w:space="0" w:color="auto"/>
            <w:right w:val="none" w:sz="0" w:space="0" w:color="auto"/>
          </w:divBdr>
        </w:div>
        <w:div w:id="1370062534">
          <w:marLeft w:val="0"/>
          <w:marRight w:val="0"/>
          <w:marTop w:val="0"/>
          <w:marBottom w:val="0"/>
          <w:divBdr>
            <w:top w:val="none" w:sz="0" w:space="0" w:color="auto"/>
            <w:left w:val="none" w:sz="0" w:space="0" w:color="auto"/>
            <w:bottom w:val="none" w:sz="0" w:space="0" w:color="auto"/>
            <w:right w:val="none" w:sz="0" w:space="0" w:color="auto"/>
          </w:divBdr>
        </w:div>
        <w:div w:id="262804703">
          <w:marLeft w:val="0"/>
          <w:marRight w:val="0"/>
          <w:marTop w:val="0"/>
          <w:marBottom w:val="0"/>
          <w:divBdr>
            <w:top w:val="none" w:sz="0" w:space="0" w:color="auto"/>
            <w:left w:val="none" w:sz="0" w:space="0" w:color="auto"/>
            <w:bottom w:val="none" w:sz="0" w:space="0" w:color="auto"/>
            <w:right w:val="none" w:sz="0" w:space="0" w:color="auto"/>
          </w:divBdr>
        </w:div>
        <w:div w:id="1011760609">
          <w:marLeft w:val="0"/>
          <w:marRight w:val="0"/>
          <w:marTop w:val="0"/>
          <w:marBottom w:val="0"/>
          <w:divBdr>
            <w:top w:val="none" w:sz="0" w:space="0" w:color="auto"/>
            <w:left w:val="none" w:sz="0" w:space="0" w:color="auto"/>
            <w:bottom w:val="none" w:sz="0" w:space="0" w:color="auto"/>
            <w:right w:val="none" w:sz="0" w:space="0" w:color="auto"/>
          </w:divBdr>
        </w:div>
        <w:div w:id="2052067169">
          <w:marLeft w:val="0"/>
          <w:marRight w:val="0"/>
          <w:marTop w:val="0"/>
          <w:marBottom w:val="0"/>
          <w:divBdr>
            <w:top w:val="none" w:sz="0" w:space="0" w:color="auto"/>
            <w:left w:val="none" w:sz="0" w:space="0" w:color="auto"/>
            <w:bottom w:val="none" w:sz="0" w:space="0" w:color="auto"/>
            <w:right w:val="none" w:sz="0" w:space="0" w:color="auto"/>
          </w:divBdr>
        </w:div>
        <w:div w:id="2047414401">
          <w:marLeft w:val="0"/>
          <w:marRight w:val="0"/>
          <w:marTop w:val="0"/>
          <w:marBottom w:val="0"/>
          <w:divBdr>
            <w:top w:val="none" w:sz="0" w:space="0" w:color="auto"/>
            <w:left w:val="none" w:sz="0" w:space="0" w:color="auto"/>
            <w:bottom w:val="none" w:sz="0" w:space="0" w:color="auto"/>
            <w:right w:val="none" w:sz="0" w:space="0" w:color="auto"/>
          </w:divBdr>
        </w:div>
        <w:div w:id="914123835">
          <w:marLeft w:val="0"/>
          <w:marRight w:val="0"/>
          <w:marTop w:val="0"/>
          <w:marBottom w:val="0"/>
          <w:divBdr>
            <w:top w:val="none" w:sz="0" w:space="0" w:color="auto"/>
            <w:left w:val="none" w:sz="0" w:space="0" w:color="auto"/>
            <w:bottom w:val="none" w:sz="0" w:space="0" w:color="auto"/>
            <w:right w:val="none" w:sz="0" w:space="0" w:color="auto"/>
          </w:divBdr>
        </w:div>
        <w:div w:id="1300963986">
          <w:marLeft w:val="0"/>
          <w:marRight w:val="0"/>
          <w:marTop w:val="0"/>
          <w:marBottom w:val="0"/>
          <w:divBdr>
            <w:top w:val="none" w:sz="0" w:space="0" w:color="auto"/>
            <w:left w:val="none" w:sz="0" w:space="0" w:color="auto"/>
            <w:bottom w:val="none" w:sz="0" w:space="0" w:color="auto"/>
            <w:right w:val="none" w:sz="0" w:space="0" w:color="auto"/>
          </w:divBdr>
        </w:div>
        <w:div w:id="1034963803">
          <w:marLeft w:val="0"/>
          <w:marRight w:val="0"/>
          <w:marTop w:val="0"/>
          <w:marBottom w:val="0"/>
          <w:divBdr>
            <w:top w:val="none" w:sz="0" w:space="0" w:color="auto"/>
            <w:left w:val="none" w:sz="0" w:space="0" w:color="auto"/>
            <w:bottom w:val="none" w:sz="0" w:space="0" w:color="auto"/>
            <w:right w:val="none" w:sz="0" w:space="0" w:color="auto"/>
          </w:divBdr>
        </w:div>
        <w:div w:id="2105026205">
          <w:marLeft w:val="0"/>
          <w:marRight w:val="0"/>
          <w:marTop w:val="0"/>
          <w:marBottom w:val="0"/>
          <w:divBdr>
            <w:top w:val="none" w:sz="0" w:space="0" w:color="auto"/>
            <w:left w:val="none" w:sz="0" w:space="0" w:color="auto"/>
            <w:bottom w:val="none" w:sz="0" w:space="0" w:color="auto"/>
            <w:right w:val="none" w:sz="0" w:space="0" w:color="auto"/>
          </w:divBdr>
        </w:div>
        <w:div w:id="1682930191">
          <w:marLeft w:val="0"/>
          <w:marRight w:val="0"/>
          <w:marTop w:val="0"/>
          <w:marBottom w:val="0"/>
          <w:divBdr>
            <w:top w:val="none" w:sz="0" w:space="0" w:color="auto"/>
            <w:left w:val="none" w:sz="0" w:space="0" w:color="auto"/>
            <w:bottom w:val="none" w:sz="0" w:space="0" w:color="auto"/>
            <w:right w:val="none" w:sz="0" w:space="0" w:color="auto"/>
          </w:divBdr>
        </w:div>
        <w:div w:id="994530549">
          <w:marLeft w:val="0"/>
          <w:marRight w:val="0"/>
          <w:marTop w:val="0"/>
          <w:marBottom w:val="0"/>
          <w:divBdr>
            <w:top w:val="none" w:sz="0" w:space="0" w:color="auto"/>
            <w:left w:val="none" w:sz="0" w:space="0" w:color="auto"/>
            <w:bottom w:val="none" w:sz="0" w:space="0" w:color="auto"/>
            <w:right w:val="none" w:sz="0" w:space="0" w:color="auto"/>
          </w:divBdr>
        </w:div>
        <w:div w:id="1709599310">
          <w:marLeft w:val="0"/>
          <w:marRight w:val="0"/>
          <w:marTop w:val="0"/>
          <w:marBottom w:val="0"/>
          <w:divBdr>
            <w:top w:val="none" w:sz="0" w:space="0" w:color="auto"/>
            <w:left w:val="none" w:sz="0" w:space="0" w:color="auto"/>
            <w:bottom w:val="none" w:sz="0" w:space="0" w:color="auto"/>
            <w:right w:val="none" w:sz="0" w:space="0" w:color="auto"/>
          </w:divBdr>
        </w:div>
        <w:div w:id="1529828368">
          <w:marLeft w:val="0"/>
          <w:marRight w:val="0"/>
          <w:marTop w:val="0"/>
          <w:marBottom w:val="0"/>
          <w:divBdr>
            <w:top w:val="none" w:sz="0" w:space="0" w:color="auto"/>
            <w:left w:val="none" w:sz="0" w:space="0" w:color="auto"/>
            <w:bottom w:val="none" w:sz="0" w:space="0" w:color="auto"/>
            <w:right w:val="none" w:sz="0" w:space="0" w:color="auto"/>
          </w:divBdr>
        </w:div>
        <w:div w:id="4678338">
          <w:marLeft w:val="0"/>
          <w:marRight w:val="0"/>
          <w:marTop w:val="0"/>
          <w:marBottom w:val="0"/>
          <w:divBdr>
            <w:top w:val="none" w:sz="0" w:space="0" w:color="auto"/>
            <w:left w:val="none" w:sz="0" w:space="0" w:color="auto"/>
            <w:bottom w:val="none" w:sz="0" w:space="0" w:color="auto"/>
            <w:right w:val="none" w:sz="0" w:space="0" w:color="auto"/>
          </w:divBdr>
        </w:div>
        <w:div w:id="1161770606">
          <w:marLeft w:val="0"/>
          <w:marRight w:val="0"/>
          <w:marTop w:val="0"/>
          <w:marBottom w:val="0"/>
          <w:divBdr>
            <w:top w:val="none" w:sz="0" w:space="0" w:color="auto"/>
            <w:left w:val="none" w:sz="0" w:space="0" w:color="auto"/>
            <w:bottom w:val="none" w:sz="0" w:space="0" w:color="auto"/>
            <w:right w:val="none" w:sz="0" w:space="0" w:color="auto"/>
          </w:divBdr>
        </w:div>
        <w:div w:id="811168688">
          <w:marLeft w:val="0"/>
          <w:marRight w:val="0"/>
          <w:marTop w:val="0"/>
          <w:marBottom w:val="0"/>
          <w:divBdr>
            <w:top w:val="none" w:sz="0" w:space="0" w:color="auto"/>
            <w:left w:val="none" w:sz="0" w:space="0" w:color="auto"/>
            <w:bottom w:val="none" w:sz="0" w:space="0" w:color="auto"/>
            <w:right w:val="none" w:sz="0" w:space="0" w:color="auto"/>
          </w:divBdr>
        </w:div>
        <w:div w:id="1591430673">
          <w:marLeft w:val="0"/>
          <w:marRight w:val="0"/>
          <w:marTop w:val="0"/>
          <w:marBottom w:val="0"/>
          <w:divBdr>
            <w:top w:val="none" w:sz="0" w:space="0" w:color="auto"/>
            <w:left w:val="none" w:sz="0" w:space="0" w:color="auto"/>
            <w:bottom w:val="none" w:sz="0" w:space="0" w:color="auto"/>
            <w:right w:val="none" w:sz="0" w:space="0" w:color="auto"/>
          </w:divBdr>
        </w:div>
        <w:div w:id="1912621035">
          <w:marLeft w:val="0"/>
          <w:marRight w:val="0"/>
          <w:marTop w:val="0"/>
          <w:marBottom w:val="0"/>
          <w:divBdr>
            <w:top w:val="none" w:sz="0" w:space="0" w:color="auto"/>
            <w:left w:val="none" w:sz="0" w:space="0" w:color="auto"/>
            <w:bottom w:val="none" w:sz="0" w:space="0" w:color="auto"/>
            <w:right w:val="none" w:sz="0" w:space="0" w:color="auto"/>
          </w:divBdr>
        </w:div>
        <w:div w:id="326321772">
          <w:marLeft w:val="0"/>
          <w:marRight w:val="0"/>
          <w:marTop w:val="0"/>
          <w:marBottom w:val="0"/>
          <w:divBdr>
            <w:top w:val="none" w:sz="0" w:space="0" w:color="auto"/>
            <w:left w:val="none" w:sz="0" w:space="0" w:color="auto"/>
            <w:bottom w:val="none" w:sz="0" w:space="0" w:color="auto"/>
            <w:right w:val="none" w:sz="0" w:space="0" w:color="auto"/>
          </w:divBdr>
        </w:div>
        <w:div w:id="907115225">
          <w:marLeft w:val="0"/>
          <w:marRight w:val="0"/>
          <w:marTop w:val="0"/>
          <w:marBottom w:val="0"/>
          <w:divBdr>
            <w:top w:val="none" w:sz="0" w:space="0" w:color="auto"/>
            <w:left w:val="none" w:sz="0" w:space="0" w:color="auto"/>
            <w:bottom w:val="none" w:sz="0" w:space="0" w:color="auto"/>
            <w:right w:val="none" w:sz="0" w:space="0" w:color="auto"/>
          </w:divBdr>
        </w:div>
        <w:div w:id="127209031">
          <w:marLeft w:val="0"/>
          <w:marRight w:val="0"/>
          <w:marTop w:val="0"/>
          <w:marBottom w:val="0"/>
          <w:divBdr>
            <w:top w:val="none" w:sz="0" w:space="0" w:color="auto"/>
            <w:left w:val="none" w:sz="0" w:space="0" w:color="auto"/>
            <w:bottom w:val="none" w:sz="0" w:space="0" w:color="auto"/>
            <w:right w:val="none" w:sz="0" w:space="0" w:color="auto"/>
          </w:divBdr>
        </w:div>
        <w:div w:id="1136995520">
          <w:marLeft w:val="0"/>
          <w:marRight w:val="0"/>
          <w:marTop w:val="0"/>
          <w:marBottom w:val="0"/>
          <w:divBdr>
            <w:top w:val="none" w:sz="0" w:space="0" w:color="auto"/>
            <w:left w:val="none" w:sz="0" w:space="0" w:color="auto"/>
            <w:bottom w:val="none" w:sz="0" w:space="0" w:color="auto"/>
            <w:right w:val="none" w:sz="0" w:space="0" w:color="auto"/>
          </w:divBdr>
        </w:div>
        <w:div w:id="1185553053">
          <w:marLeft w:val="0"/>
          <w:marRight w:val="0"/>
          <w:marTop w:val="0"/>
          <w:marBottom w:val="0"/>
          <w:divBdr>
            <w:top w:val="none" w:sz="0" w:space="0" w:color="auto"/>
            <w:left w:val="none" w:sz="0" w:space="0" w:color="auto"/>
            <w:bottom w:val="none" w:sz="0" w:space="0" w:color="auto"/>
            <w:right w:val="none" w:sz="0" w:space="0" w:color="auto"/>
          </w:divBdr>
        </w:div>
        <w:div w:id="2086949357">
          <w:marLeft w:val="0"/>
          <w:marRight w:val="0"/>
          <w:marTop w:val="0"/>
          <w:marBottom w:val="0"/>
          <w:divBdr>
            <w:top w:val="none" w:sz="0" w:space="0" w:color="auto"/>
            <w:left w:val="none" w:sz="0" w:space="0" w:color="auto"/>
            <w:bottom w:val="none" w:sz="0" w:space="0" w:color="auto"/>
            <w:right w:val="none" w:sz="0" w:space="0" w:color="auto"/>
          </w:divBdr>
        </w:div>
        <w:div w:id="63068384">
          <w:marLeft w:val="0"/>
          <w:marRight w:val="0"/>
          <w:marTop w:val="0"/>
          <w:marBottom w:val="0"/>
          <w:divBdr>
            <w:top w:val="none" w:sz="0" w:space="0" w:color="auto"/>
            <w:left w:val="none" w:sz="0" w:space="0" w:color="auto"/>
            <w:bottom w:val="none" w:sz="0" w:space="0" w:color="auto"/>
            <w:right w:val="none" w:sz="0" w:space="0" w:color="auto"/>
          </w:divBdr>
        </w:div>
        <w:div w:id="698169537">
          <w:marLeft w:val="0"/>
          <w:marRight w:val="0"/>
          <w:marTop w:val="0"/>
          <w:marBottom w:val="0"/>
          <w:divBdr>
            <w:top w:val="none" w:sz="0" w:space="0" w:color="auto"/>
            <w:left w:val="none" w:sz="0" w:space="0" w:color="auto"/>
            <w:bottom w:val="none" w:sz="0" w:space="0" w:color="auto"/>
            <w:right w:val="none" w:sz="0" w:space="0" w:color="auto"/>
          </w:divBdr>
        </w:div>
        <w:div w:id="1600749182">
          <w:marLeft w:val="0"/>
          <w:marRight w:val="0"/>
          <w:marTop w:val="0"/>
          <w:marBottom w:val="0"/>
          <w:divBdr>
            <w:top w:val="none" w:sz="0" w:space="0" w:color="auto"/>
            <w:left w:val="none" w:sz="0" w:space="0" w:color="auto"/>
            <w:bottom w:val="none" w:sz="0" w:space="0" w:color="auto"/>
            <w:right w:val="none" w:sz="0" w:space="0" w:color="auto"/>
          </w:divBdr>
        </w:div>
        <w:div w:id="1598638195">
          <w:marLeft w:val="0"/>
          <w:marRight w:val="0"/>
          <w:marTop w:val="0"/>
          <w:marBottom w:val="0"/>
          <w:divBdr>
            <w:top w:val="none" w:sz="0" w:space="0" w:color="auto"/>
            <w:left w:val="none" w:sz="0" w:space="0" w:color="auto"/>
            <w:bottom w:val="none" w:sz="0" w:space="0" w:color="auto"/>
            <w:right w:val="none" w:sz="0" w:space="0" w:color="auto"/>
          </w:divBdr>
        </w:div>
        <w:div w:id="1907186966">
          <w:marLeft w:val="0"/>
          <w:marRight w:val="0"/>
          <w:marTop w:val="0"/>
          <w:marBottom w:val="0"/>
          <w:divBdr>
            <w:top w:val="none" w:sz="0" w:space="0" w:color="auto"/>
            <w:left w:val="none" w:sz="0" w:space="0" w:color="auto"/>
            <w:bottom w:val="none" w:sz="0" w:space="0" w:color="auto"/>
            <w:right w:val="none" w:sz="0" w:space="0" w:color="auto"/>
          </w:divBdr>
        </w:div>
        <w:div w:id="913078498">
          <w:marLeft w:val="0"/>
          <w:marRight w:val="0"/>
          <w:marTop w:val="0"/>
          <w:marBottom w:val="0"/>
          <w:divBdr>
            <w:top w:val="none" w:sz="0" w:space="0" w:color="auto"/>
            <w:left w:val="none" w:sz="0" w:space="0" w:color="auto"/>
            <w:bottom w:val="none" w:sz="0" w:space="0" w:color="auto"/>
            <w:right w:val="none" w:sz="0" w:space="0" w:color="auto"/>
          </w:divBdr>
        </w:div>
        <w:div w:id="490951272">
          <w:marLeft w:val="0"/>
          <w:marRight w:val="0"/>
          <w:marTop w:val="0"/>
          <w:marBottom w:val="0"/>
          <w:divBdr>
            <w:top w:val="none" w:sz="0" w:space="0" w:color="auto"/>
            <w:left w:val="none" w:sz="0" w:space="0" w:color="auto"/>
            <w:bottom w:val="none" w:sz="0" w:space="0" w:color="auto"/>
            <w:right w:val="none" w:sz="0" w:space="0" w:color="auto"/>
          </w:divBdr>
        </w:div>
        <w:div w:id="14507116">
          <w:marLeft w:val="0"/>
          <w:marRight w:val="0"/>
          <w:marTop w:val="0"/>
          <w:marBottom w:val="0"/>
          <w:divBdr>
            <w:top w:val="none" w:sz="0" w:space="0" w:color="auto"/>
            <w:left w:val="none" w:sz="0" w:space="0" w:color="auto"/>
            <w:bottom w:val="none" w:sz="0" w:space="0" w:color="auto"/>
            <w:right w:val="none" w:sz="0" w:space="0" w:color="auto"/>
          </w:divBdr>
        </w:div>
        <w:div w:id="893079817">
          <w:marLeft w:val="0"/>
          <w:marRight w:val="0"/>
          <w:marTop w:val="0"/>
          <w:marBottom w:val="0"/>
          <w:divBdr>
            <w:top w:val="none" w:sz="0" w:space="0" w:color="auto"/>
            <w:left w:val="none" w:sz="0" w:space="0" w:color="auto"/>
            <w:bottom w:val="none" w:sz="0" w:space="0" w:color="auto"/>
            <w:right w:val="none" w:sz="0" w:space="0" w:color="auto"/>
          </w:divBdr>
        </w:div>
        <w:div w:id="1614629537">
          <w:marLeft w:val="0"/>
          <w:marRight w:val="0"/>
          <w:marTop w:val="0"/>
          <w:marBottom w:val="0"/>
          <w:divBdr>
            <w:top w:val="none" w:sz="0" w:space="0" w:color="auto"/>
            <w:left w:val="none" w:sz="0" w:space="0" w:color="auto"/>
            <w:bottom w:val="none" w:sz="0" w:space="0" w:color="auto"/>
            <w:right w:val="none" w:sz="0" w:space="0" w:color="auto"/>
          </w:divBdr>
        </w:div>
        <w:div w:id="823856524">
          <w:marLeft w:val="0"/>
          <w:marRight w:val="0"/>
          <w:marTop w:val="0"/>
          <w:marBottom w:val="0"/>
          <w:divBdr>
            <w:top w:val="none" w:sz="0" w:space="0" w:color="auto"/>
            <w:left w:val="none" w:sz="0" w:space="0" w:color="auto"/>
            <w:bottom w:val="none" w:sz="0" w:space="0" w:color="auto"/>
            <w:right w:val="none" w:sz="0" w:space="0" w:color="auto"/>
          </w:divBdr>
        </w:div>
        <w:div w:id="967777954">
          <w:marLeft w:val="0"/>
          <w:marRight w:val="0"/>
          <w:marTop w:val="0"/>
          <w:marBottom w:val="0"/>
          <w:divBdr>
            <w:top w:val="none" w:sz="0" w:space="0" w:color="auto"/>
            <w:left w:val="none" w:sz="0" w:space="0" w:color="auto"/>
            <w:bottom w:val="none" w:sz="0" w:space="0" w:color="auto"/>
            <w:right w:val="none" w:sz="0" w:space="0" w:color="auto"/>
          </w:divBdr>
        </w:div>
        <w:div w:id="1190993449">
          <w:marLeft w:val="0"/>
          <w:marRight w:val="0"/>
          <w:marTop w:val="0"/>
          <w:marBottom w:val="0"/>
          <w:divBdr>
            <w:top w:val="none" w:sz="0" w:space="0" w:color="auto"/>
            <w:left w:val="none" w:sz="0" w:space="0" w:color="auto"/>
            <w:bottom w:val="none" w:sz="0" w:space="0" w:color="auto"/>
            <w:right w:val="none" w:sz="0" w:space="0" w:color="auto"/>
          </w:divBdr>
        </w:div>
        <w:div w:id="348482913">
          <w:marLeft w:val="0"/>
          <w:marRight w:val="0"/>
          <w:marTop w:val="0"/>
          <w:marBottom w:val="0"/>
          <w:divBdr>
            <w:top w:val="none" w:sz="0" w:space="0" w:color="auto"/>
            <w:left w:val="none" w:sz="0" w:space="0" w:color="auto"/>
            <w:bottom w:val="none" w:sz="0" w:space="0" w:color="auto"/>
            <w:right w:val="none" w:sz="0" w:space="0" w:color="auto"/>
          </w:divBdr>
        </w:div>
        <w:div w:id="1137649822">
          <w:marLeft w:val="0"/>
          <w:marRight w:val="0"/>
          <w:marTop w:val="0"/>
          <w:marBottom w:val="0"/>
          <w:divBdr>
            <w:top w:val="none" w:sz="0" w:space="0" w:color="auto"/>
            <w:left w:val="none" w:sz="0" w:space="0" w:color="auto"/>
            <w:bottom w:val="none" w:sz="0" w:space="0" w:color="auto"/>
            <w:right w:val="none" w:sz="0" w:space="0" w:color="auto"/>
          </w:divBdr>
        </w:div>
        <w:div w:id="1482190418">
          <w:marLeft w:val="0"/>
          <w:marRight w:val="0"/>
          <w:marTop w:val="0"/>
          <w:marBottom w:val="0"/>
          <w:divBdr>
            <w:top w:val="none" w:sz="0" w:space="0" w:color="auto"/>
            <w:left w:val="none" w:sz="0" w:space="0" w:color="auto"/>
            <w:bottom w:val="none" w:sz="0" w:space="0" w:color="auto"/>
            <w:right w:val="none" w:sz="0" w:space="0" w:color="auto"/>
          </w:divBdr>
        </w:div>
        <w:div w:id="1558206030">
          <w:marLeft w:val="0"/>
          <w:marRight w:val="0"/>
          <w:marTop w:val="0"/>
          <w:marBottom w:val="0"/>
          <w:divBdr>
            <w:top w:val="none" w:sz="0" w:space="0" w:color="auto"/>
            <w:left w:val="none" w:sz="0" w:space="0" w:color="auto"/>
            <w:bottom w:val="none" w:sz="0" w:space="0" w:color="auto"/>
            <w:right w:val="none" w:sz="0" w:space="0" w:color="auto"/>
          </w:divBdr>
        </w:div>
        <w:div w:id="131948233">
          <w:marLeft w:val="0"/>
          <w:marRight w:val="0"/>
          <w:marTop w:val="0"/>
          <w:marBottom w:val="0"/>
          <w:divBdr>
            <w:top w:val="none" w:sz="0" w:space="0" w:color="auto"/>
            <w:left w:val="none" w:sz="0" w:space="0" w:color="auto"/>
            <w:bottom w:val="none" w:sz="0" w:space="0" w:color="auto"/>
            <w:right w:val="none" w:sz="0" w:space="0" w:color="auto"/>
          </w:divBdr>
        </w:div>
        <w:div w:id="2053259689">
          <w:marLeft w:val="0"/>
          <w:marRight w:val="0"/>
          <w:marTop w:val="0"/>
          <w:marBottom w:val="0"/>
          <w:divBdr>
            <w:top w:val="none" w:sz="0" w:space="0" w:color="auto"/>
            <w:left w:val="none" w:sz="0" w:space="0" w:color="auto"/>
            <w:bottom w:val="none" w:sz="0" w:space="0" w:color="auto"/>
            <w:right w:val="none" w:sz="0" w:space="0" w:color="auto"/>
          </w:divBdr>
        </w:div>
        <w:div w:id="2029523327">
          <w:marLeft w:val="0"/>
          <w:marRight w:val="0"/>
          <w:marTop w:val="0"/>
          <w:marBottom w:val="0"/>
          <w:divBdr>
            <w:top w:val="none" w:sz="0" w:space="0" w:color="auto"/>
            <w:left w:val="none" w:sz="0" w:space="0" w:color="auto"/>
            <w:bottom w:val="none" w:sz="0" w:space="0" w:color="auto"/>
            <w:right w:val="none" w:sz="0" w:space="0" w:color="auto"/>
          </w:divBdr>
        </w:div>
        <w:div w:id="1162089475">
          <w:marLeft w:val="0"/>
          <w:marRight w:val="0"/>
          <w:marTop w:val="0"/>
          <w:marBottom w:val="0"/>
          <w:divBdr>
            <w:top w:val="none" w:sz="0" w:space="0" w:color="auto"/>
            <w:left w:val="none" w:sz="0" w:space="0" w:color="auto"/>
            <w:bottom w:val="none" w:sz="0" w:space="0" w:color="auto"/>
            <w:right w:val="none" w:sz="0" w:space="0" w:color="auto"/>
          </w:divBdr>
        </w:div>
        <w:div w:id="1384255954">
          <w:marLeft w:val="0"/>
          <w:marRight w:val="0"/>
          <w:marTop w:val="0"/>
          <w:marBottom w:val="0"/>
          <w:divBdr>
            <w:top w:val="none" w:sz="0" w:space="0" w:color="auto"/>
            <w:left w:val="none" w:sz="0" w:space="0" w:color="auto"/>
            <w:bottom w:val="none" w:sz="0" w:space="0" w:color="auto"/>
            <w:right w:val="none" w:sz="0" w:space="0" w:color="auto"/>
          </w:divBdr>
        </w:div>
        <w:div w:id="1008799213">
          <w:marLeft w:val="0"/>
          <w:marRight w:val="0"/>
          <w:marTop w:val="0"/>
          <w:marBottom w:val="0"/>
          <w:divBdr>
            <w:top w:val="none" w:sz="0" w:space="0" w:color="auto"/>
            <w:left w:val="none" w:sz="0" w:space="0" w:color="auto"/>
            <w:bottom w:val="none" w:sz="0" w:space="0" w:color="auto"/>
            <w:right w:val="none" w:sz="0" w:space="0" w:color="auto"/>
          </w:divBdr>
        </w:div>
        <w:div w:id="1064715227">
          <w:marLeft w:val="0"/>
          <w:marRight w:val="0"/>
          <w:marTop w:val="0"/>
          <w:marBottom w:val="0"/>
          <w:divBdr>
            <w:top w:val="none" w:sz="0" w:space="0" w:color="auto"/>
            <w:left w:val="none" w:sz="0" w:space="0" w:color="auto"/>
            <w:bottom w:val="none" w:sz="0" w:space="0" w:color="auto"/>
            <w:right w:val="none" w:sz="0" w:space="0" w:color="auto"/>
          </w:divBdr>
        </w:div>
        <w:div w:id="1212307038">
          <w:marLeft w:val="0"/>
          <w:marRight w:val="0"/>
          <w:marTop w:val="0"/>
          <w:marBottom w:val="0"/>
          <w:divBdr>
            <w:top w:val="none" w:sz="0" w:space="0" w:color="auto"/>
            <w:left w:val="none" w:sz="0" w:space="0" w:color="auto"/>
            <w:bottom w:val="none" w:sz="0" w:space="0" w:color="auto"/>
            <w:right w:val="none" w:sz="0" w:space="0" w:color="auto"/>
          </w:divBdr>
        </w:div>
        <w:div w:id="71129038">
          <w:marLeft w:val="0"/>
          <w:marRight w:val="0"/>
          <w:marTop w:val="0"/>
          <w:marBottom w:val="0"/>
          <w:divBdr>
            <w:top w:val="none" w:sz="0" w:space="0" w:color="auto"/>
            <w:left w:val="none" w:sz="0" w:space="0" w:color="auto"/>
            <w:bottom w:val="none" w:sz="0" w:space="0" w:color="auto"/>
            <w:right w:val="none" w:sz="0" w:space="0" w:color="auto"/>
          </w:divBdr>
        </w:div>
        <w:div w:id="675812154">
          <w:marLeft w:val="0"/>
          <w:marRight w:val="0"/>
          <w:marTop w:val="0"/>
          <w:marBottom w:val="0"/>
          <w:divBdr>
            <w:top w:val="none" w:sz="0" w:space="0" w:color="auto"/>
            <w:left w:val="none" w:sz="0" w:space="0" w:color="auto"/>
            <w:bottom w:val="none" w:sz="0" w:space="0" w:color="auto"/>
            <w:right w:val="none" w:sz="0" w:space="0" w:color="auto"/>
          </w:divBdr>
        </w:div>
        <w:div w:id="751854973">
          <w:marLeft w:val="0"/>
          <w:marRight w:val="0"/>
          <w:marTop w:val="0"/>
          <w:marBottom w:val="0"/>
          <w:divBdr>
            <w:top w:val="none" w:sz="0" w:space="0" w:color="auto"/>
            <w:left w:val="none" w:sz="0" w:space="0" w:color="auto"/>
            <w:bottom w:val="none" w:sz="0" w:space="0" w:color="auto"/>
            <w:right w:val="none" w:sz="0" w:space="0" w:color="auto"/>
          </w:divBdr>
        </w:div>
        <w:div w:id="624696212">
          <w:marLeft w:val="0"/>
          <w:marRight w:val="0"/>
          <w:marTop w:val="0"/>
          <w:marBottom w:val="0"/>
          <w:divBdr>
            <w:top w:val="none" w:sz="0" w:space="0" w:color="auto"/>
            <w:left w:val="none" w:sz="0" w:space="0" w:color="auto"/>
            <w:bottom w:val="none" w:sz="0" w:space="0" w:color="auto"/>
            <w:right w:val="none" w:sz="0" w:space="0" w:color="auto"/>
          </w:divBdr>
        </w:div>
        <w:div w:id="2082942171">
          <w:marLeft w:val="0"/>
          <w:marRight w:val="0"/>
          <w:marTop w:val="0"/>
          <w:marBottom w:val="0"/>
          <w:divBdr>
            <w:top w:val="none" w:sz="0" w:space="0" w:color="auto"/>
            <w:left w:val="none" w:sz="0" w:space="0" w:color="auto"/>
            <w:bottom w:val="none" w:sz="0" w:space="0" w:color="auto"/>
            <w:right w:val="none" w:sz="0" w:space="0" w:color="auto"/>
          </w:divBdr>
        </w:div>
        <w:div w:id="1631745574">
          <w:marLeft w:val="0"/>
          <w:marRight w:val="0"/>
          <w:marTop w:val="0"/>
          <w:marBottom w:val="0"/>
          <w:divBdr>
            <w:top w:val="none" w:sz="0" w:space="0" w:color="auto"/>
            <w:left w:val="none" w:sz="0" w:space="0" w:color="auto"/>
            <w:bottom w:val="none" w:sz="0" w:space="0" w:color="auto"/>
            <w:right w:val="none" w:sz="0" w:space="0" w:color="auto"/>
          </w:divBdr>
        </w:div>
        <w:div w:id="1247347410">
          <w:marLeft w:val="0"/>
          <w:marRight w:val="0"/>
          <w:marTop w:val="0"/>
          <w:marBottom w:val="0"/>
          <w:divBdr>
            <w:top w:val="none" w:sz="0" w:space="0" w:color="auto"/>
            <w:left w:val="none" w:sz="0" w:space="0" w:color="auto"/>
            <w:bottom w:val="none" w:sz="0" w:space="0" w:color="auto"/>
            <w:right w:val="none" w:sz="0" w:space="0" w:color="auto"/>
          </w:divBdr>
        </w:div>
        <w:div w:id="1139615741">
          <w:marLeft w:val="0"/>
          <w:marRight w:val="0"/>
          <w:marTop w:val="0"/>
          <w:marBottom w:val="0"/>
          <w:divBdr>
            <w:top w:val="none" w:sz="0" w:space="0" w:color="auto"/>
            <w:left w:val="none" w:sz="0" w:space="0" w:color="auto"/>
            <w:bottom w:val="none" w:sz="0" w:space="0" w:color="auto"/>
            <w:right w:val="none" w:sz="0" w:space="0" w:color="auto"/>
          </w:divBdr>
        </w:div>
        <w:div w:id="414858528">
          <w:marLeft w:val="0"/>
          <w:marRight w:val="0"/>
          <w:marTop w:val="0"/>
          <w:marBottom w:val="0"/>
          <w:divBdr>
            <w:top w:val="none" w:sz="0" w:space="0" w:color="auto"/>
            <w:left w:val="none" w:sz="0" w:space="0" w:color="auto"/>
            <w:bottom w:val="none" w:sz="0" w:space="0" w:color="auto"/>
            <w:right w:val="none" w:sz="0" w:space="0" w:color="auto"/>
          </w:divBdr>
        </w:div>
        <w:div w:id="334037903">
          <w:marLeft w:val="0"/>
          <w:marRight w:val="0"/>
          <w:marTop w:val="0"/>
          <w:marBottom w:val="0"/>
          <w:divBdr>
            <w:top w:val="none" w:sz="0" w:space="0" w:color="auto"/>
            <w:left w:val="none" w:sz="0" w:space="0" w:color="auto"/>
            <w:bottom w:val="none" w:sz="0" w:space="0" w:color="auto"/>
            <w:right w:val="none" w:sz="0" w:space="0" w:color="auto"/>
          </w:divBdr>
        </w:div>
        <w:div w:id="2108571347">
          <w:marLeft w:val="0"/>
          <w:marRight w:val="0"/>
          <w:marTop w:val="0"/>
          <w:marBottom w:val="0"/>
          <w:divBdr>
            <w:top w:val="none" w:sz="0" w:space="0" w:color="auto"/>
            <w:left w:val="none" w:sz="0" w:space="0" w:color="auto"/>
            <w:bottom w:val="none" w:sz="0" w:space="0" w:color="auto"/>
            <w:right w:val="none" w:sz="0" w:space="0" w:color="auto"/>
          </w:divBdr>
        </w:div>
        <w:div w:id="861362249">
          <w:marLeft w:val="0"/>
          <w:marRight w:val="0"/>
          <w:marTop w:val="0"/>
          <w:marBottom w:val="0"/>
          <w:divBdr>
            <w:top w:val="none" w:sz="0" w:space="0" w:color="auto"/>
            <w:left w:val="none" w:sz="0" w:space="0" w:color="auto"/>
            <w:bottom w:val="none" w:sz="0" w:space="0" w:color="auto"/>
            <w:right w:val="none" w:sz="0" w:space="0" w:color="auto"/>
          </w:divBdr>
        </w:div>
        <w:div w:id="304480383">
          <w:marLeft w:val="0"/>
          <w:marRight w:val="0"/>
          <w:marTop w:val="0"/>
          <w:marBottom w:val="0"/>
          <w:divBdr>
            <w:top w:val="none" w:sz="0" w:space="0" w:color="auto"/>
            <w:left w:val="none" w:sz="0" w:space="0" w:color="auto"/>
            <w:bottom w:val="none" w:sz="0" w:space="0" w:color="auto"/>
            <w:right w:val="none" w:sz="0" w:space="0" w:color="auto"/>
          </w:divBdr>
        </w:div>
        <w:div w:id="2142456226">
          <w:marLeft w:val="0"/>
          <w:marRight w:val="0"/>
          <w:marTop w:val="0"/>
          <w:marBottom w:val="0"/>
          <w:divBdr>
            <w:top w:val="none" w:sz="0" w:space="0" w:color="auto"/>
            <w:left w:val="none" w:sz="0" w:space="0" w:color="auto"/>
            <w:bottom w:val="none" w:sz="0" w:space="0" w:color="auto"/>
            <w:right w:val="none" w:sz="0" w:space="0" w:color="auto"/>
          </w:divBdr>
        </w:div>
        <w:div w:id="1878157382">
          <w:marLeft w:val="0"/>
          <w:marRight w:val="0"/>
          <w:marTop w:val="0"/>
          <w:marBottom w:val="0"/>
          <w:divBdr>
            <w:top w:val="none" w:sz="0" w:space="0" w:color="auto"/>
            <w:left w:val="none" w:sz="0" w:space="0" w:color="auto"/>
            <w:bottom w:val="none" w:sz="0" w:space="0" w:color="auto"/>
            <w:right w:val="none" w:sz="0" w:space="0" w:color="auto"/>
          </w:divBdr>
        </w:div>
        <w:div w:id="1934128206">
          <w:marLeft w:val="0"/>
          <w:marRight w:val="0"/>
          <w:marTop w:val="0"/>
          <w:marBottom w:val="0"/>
          <w:divBdr>
            <w:top w:val="none" w:sz="0" w:space="0" w:color="auto"/>
            <w:left w:val="none" w:sz="0" w:space="0" w:color="auto"/>
            <w:bottom w:val="none" w:sz="0" w:space="0" w:color="auto"/>
            <w:right w:val="none" w:sz="0" w:space="0" w:color="auto"/>
          </w:divBdr>
        </w:div>
        <w:div w:id="141897383">
          <w:marLeft w:val="0"/>
          <w:marRight w:val="0"/>
          <w:marTop w:val="0"/>
          <w:marBottom w:val="0"/>
          <w:divBdr>
            <w:top w:val="none" w:sz="0" w:space="0" w:color="auto"/>
            <w:left w:val="none" w:sz="0" w:space="0" w:color="auto"/>
            <w:bottom w:val="none" w:sz="0" w:space="0" w:color="auto"/>
            <w:right w:val="none" w:sz="0" w:space="0" w:color="auto"/>
          </w:divBdr>
        </w:div>
        <w:div w:id="1211764885">
          <w:marLeft w:val="0"/>
          <w:marRight w:val="0"/>
          <w:marTop w:val="0"/>
          <w:marBottom w:val="0"/>
          <w:divBdr>
            <w:top w:val="none" w:sz="0" w:space="0" w:color="auto"/>
            <w:left w:val="none" w:sz="0" w:space="0" w:color="auto"/>
            <w:bottom w:val="none" w:sz="0" w:space="0" w:color="auto"/>
            <w:right w:val="none" w:sz="0" w:space="0" w:color="auto"/>
          </w:divBdr>
        </w:div>
        <w:div w:id="902177338">
          <w:marLeft w:val="0"/>
          <w:marRight w:val="0"/>
          <w:marTop w:val="0"/>
          <w:marBottom w:val="0"/>
          <w:divBdr>
            <w:top w:val="none" w:sz="0" w:space="0" w:color="auto"/>
            <w:left w:val="none" w:sz="0" w:space="0" w:color="auto"/>
            <w:bottom w:val="none" w:sz="0" w:space="0" w:color="auto"/>
            <w:right w:val="none" w:sz="0" w:space="0" w:color="auto"/>
          </w:divBdr>
        </w:div>
        <w:div w:id="320233851">
          <w:marLeft w:val="0"/>
          <w:marRight w:val="0"/>
          <w:marTop w:val="0"/>
          <w:marBottom w:val="0"/>
          <w:divBdr>
            <w:top w:val="none" w:sz="0" w:space="0" w:color="auto"/>
            <w:left w:val="none" w:sz="0" w:space="0" w:color="auto"/>
            <w:bottom w:val="none" w:sz="0" w:space="0" w:color="auto"/>
            <w:right w:val="none" w:sz="0" w:space="0" w:color="auto"/>
          </w:divBdr>
        </w:div>
        <w:div w:id="1275795794">
          <w:marLeft w:val="0"/>
          <w:marRight w:val="0"/>
          <w:marTop w:val="0"/>
          <w:marBottom w:val="0"/>
          <w:divBdr>
            <w:top w:val="none" w:sz="0" w:space="0" w:color="auto"/>
            <w:left w:val="none" w:sz="0" w:space="0" w:color="auto"/>
            <w:bottom w:val="none" w:sz="0" w:space="0" w:color="auto"/>
            <w:right w:val="none" w:sz="0" w:space="0" w:color="auto"/>
          </w:divBdr>
        </w:div>
        <w:div w:id="1817842068">
          <w:marLeft w:val="0"/>
          <w:marRight w:val="0"/>
          <w:marTop w:val="0"/>
          <w:marBottom w:val="0"/>
          <w:divBdr>
            <w:top w:val="none" w:sz="0" w:space="0" w:color="auto"/>
            <w:left w:val="none" w:sz="0" w:space="0" w:color="auto"/>
            <w:bottom w:val="none" w:sz="0" w:space="0" w:color="auto"/>
            <w:right w:val="none" w:sz="0" w:space="0" w:color="auto"/>
          </w:divBdr>
        </w:div>
        <w:div w:id="1859347794">
          <w:marLeft w:val="0"/>
          <w:marRight w:val="0"/>
          <w:marTop w:val="0"/>
          <w:marBottom w:val="0"/>
          <w:divBdr>
            <w:top w:val="none" w:sz="0" w:space="0" w:color="auto"/>
            <w:left w:val="none" w:sz="0" w:space="0" w:color="auto"/>
            <w:bottom w:val="none" w:sz="0" w:space="0" w:color="auto"/>
            <w:right w:val="none" w:sz="0" w:space="0" w:color="auto"/>
          </w:divBdr>
        </w:div>
        <w:div w:id="676662226">
          <w:marLeft w:val="0"/>
          <w:marRight w:val="0"/>
          <w:marTop w:val="0"/>
          <w:marBottom w:val="0"/>
          <w:divBdr>
            <w:top w:val="none" w:sz="0" w:space="0" w:color="auto"/>
            <w:left w:val="none" w:sz="0" w:space="0" w:color="auto"/>
            <w:bottom w:val="none" w:sz="0" w:space="0" w:color="auto"/>
            <w:right w:val="none" w:sz="0" w:space="0" w:color="auto"/>
          </w:divBdr>
        </w:div>
        <w:div w:id="1989437480">
          <w:marLeft w:val="0"/>
          <w:marRight w:val="0"/>
          <w:marTop w:val="0"/>
          <w:marBottom w:val="0"/>
          <w:divBdr>
            <w:top w:val="none" w:sz="0" w:space="0" w:color="auto"/>
            <w:left w:val="none" w:sz="0" w:space="0" w:color="auto"/>
            <w:bottom w:val="none" w:sz="0" w:space="0" w:color="auto"/>
            <w:right w:val="none" w:sz="0" w:space="0" w:color="auto"/>
          </w:divBdr>
        </w:div>
        <w:div w:id="2005089235">
          <w:marLeft w:val="0"/>
          <w:marRight w:val="0"/>
          <w:marTop w:val="0"/>
          <w:marBottom w:val="0"/>
          <w:divBdr>
            <w:top w:val="none" w:sz="0" w:space="0" w:color="auto"/>
            <w:left w:val="none" w:sz="0" w:space="0" w:color="auto"/>
            <w:bottom w:val="none" w:sz="0" w:space="0" w:color="auto"/>
            <w:right w:val="none" w:sz="0" w:space="0" w:color="auto"/>
          </w:divBdr>
        </w:div>
        <w:div w:id="559050292">
          <w:marLeft w:val="0"/>
          <w:marRight w:val="0"/>
          <w:marTop w:val="0"/>
          <w:marBottom w:val="0"/>
          <w:divBdr>
            <w:top w:val="none" w:sz="0" w:space="0" w:color="auto"/>
            <w:left w:val="none" w:sz="0" w:space="0" w:color="auto"/>
            <w:bottom w:val="none" w:sz="0" w:space="0" w:color="auto"/>
            <w:right w:val="none" w:sz="0" w:space="0" w:color="auto"/>
          </w:divBdr>
        </w:div>
        <w:div w:id="1985044634">
          <w:marLeft w:val="0"/>
          <w:marRight w:val="0"/>
          <w:marTop w:val="0"/>
          <w:marBottom w:val="0"/>
          <w:divBdr>
            <w:top w:val="none" w:sz="0" w:space="0" w:color="auto"/>
            <w:left w:val="none" w:sz="0" w:space="0" w:color="auto"/>
            <w:bottom w:val="none" w:sz="0" w:space="0" w:color="auto"/>
            <w:right w:val="none" w:sz="0" w:space="0" w:color="auto"/>
          </w:divBdr>
        </w:div>
        <w:div w:id="172956679">
          <w:marLeft w:val="0"/>
          <w:marRight w:val="0"/>
          <w:marTop w:val="0"/>
          <w:marBottom w:val="0"/>
          <w:divBdr>
            <w:top w:val="none" w:sz="0" w:space="0" w:color="auto"/>
            <w:left w:val="none" w:sz="0" w:space="0" w:color="auto"/>
            <w:bottom w:val="none" w:sz="0" w:space="0" w:color="auto"/>
            <w:right w:val="none" w:sz="0" w:space="0" w:color="auto"/>
          </w:divBdr>
        </w:div>
        <w:div w:id="1199657922">
          <w:marLeft w:val="0"/>
          <w:marRight w:val="0"/>
          <w:marTop w:val="0"/>
          <w:marBottom w:val="0"/>
          <w:divBdr>
            <w:top w:val="none" w:sz="0" w:space="0" w:color="auto"/>
            <w:left w:val="none" w:sz="0" w:space="0" w:color="auto"/>
            <w:bottom w:val="none" w:sz="0" w:space="0" w:color="auto"/>
            <w:right w:val="none" w:sz="0" w:space="0" w:color="auto"/>
          </w:divBdr>
        </w:div>
        <w:div w:id="1708096665">
          <w:marLeft w:val="0"/>
          <w:marRight w:val="0"/>
          <w:marTop w:val="0"/>
          <w:marBottom w:val="0"/>
          <w:divBdr>
            <w:top w:val="none" w:sz="0" w:space="0" w:color="auto"/>
            <w:left w:val="none" w:sz="0" w:space="0" w:color="auto"/>
            <w:bottom w:val="none" w:sz="0" w:space="0" w:color="auto"/>
            <w:right w:val="none" w:sz="0" w:space="0" w:color="auto"/>
          </w:divBdr>
        </w:div>
        <w:div w:id="738284323">
          <w:marLeft w:val="0"/>
          <w:marRight w:val="0"/>
          <w:marTop w:val="0"/>
          <w:marBottom w:val="0"/>
          <w:divBdr>
            <w:top w:val="none" w:sz="0" w:space="0" w:color="auto"/>
            <w:left w:val="none" w:sz="0" w:space="0" w:color="auto"/>
            <w:bottom w:val="none" w:sz="0" w:space="0" w:color="auto"/>
            <w:right w:val="none" w:sz="0" w:space="0" w:color="auto"/>
          </w:divBdr>
        </w:div>
        <w:div w:id="338387733">
          <w:marLeft w:val="0"/>
          <w:marRight w:val="0"/>
          <w:marTop w:val="0"/>
          <w:marBottom w:val="0"/>
          <w:divBdr>
            <w:top w:val="none" w:sz="0" w:space="0" w:color="auto"/>
            <w:left w:val="none" w:sz="0" w:space="0" w:color="auto"/>
            <w:bottom w:val="none" w:sz="0" w:space="0" w:color="auto"/>
            <w:right w:val="none" w:sz="0" w:space="0" w:color="auto"/>
          </w:divBdr>
        </w:div>
        <w:div w:id="1185632848">
          <w:marLeft w:val="0"/>
          <w:marRight w:val="0"/>
          <w:marTop w:val="0"/>
          <w:marBottom w:val="0"/>
          <w:divBdr>
            <w:top w:val="none" w:sz="0" w:space="0" w:color="auto"/>
            <w:left w:val="none" w:sz="0" w:space="0" w:color="auto"/>
            <w:bottom w:val="none" w:sz="0" w:space="0" w:color="auto"/>
            <w:right w:val="none" w:sz="0" w:space="0" w:color="auto"/>
          </w:divBdr>
        </w:div>
        <w:div w:id="1963220716">
          <w:marLeft w:val="0"/>
          <w:marRight w:val="0"/>
          <w:marTop w:val="0"/>
          <w:marBottom w:val="0"/>
          <w:divBdr>
            <w:top w:val="none" w:sz="0" w:space="0" w:color="auto"/>
            <w:left w:val="none" w:sz="0" w:space="0" w:color="auto"/>
            <w:bottom w:val="none" w:sz="0" w:space="0" w:color="auto"/>
            <w:right w:val="none" w:sz="0" w:space="0" w:color="auto"/>
          </w:divBdr>
        </w:div>
        <w:div w:id="376898000">
          <w:marLeft w:val="0"/>
          <w:marRight w:val="0"/>
          <w:marTop w:val="0"/>
          <w:marBottom w:val="0"/>
          <w:divBdr>
            <w:top w:val="none" w:sz="0" w:space="0" w:color="auto"/>
            <w:left w:val="none" w:sz="0" w:space="0" w:color="auto"/>
            <w:bottom w:val="none" w:sz="0" w:space="0" w:color="auto"/>
            <w:right w:val="none" w:sz="0" w:space="0" w:color="auto"/>
          </w:divBdr>
        </w:div>
        <w:div w:id="503663348">
          <w:marLeft w:val="0"/>
          <w:marRight w:val="0"/>
          <w:marTop w:val="0"/>
          <w:marBottom w:val="0"/>
          <w:divBdr>
            <w:top w:val="none" w:sz="0" w:space="0" w:color="auto"/>
            <w:left w:val="none" w:sz="0" w:space="0" w:color="auto"/>
            <w:bottom w:val="none" w:sz="0" w:space="0" w:color="auto"/>
            <w:right w:val="none" w:sz="0" w:space="0" w:color="auto"/>
          </w:divBdr>
        </w:div>
        <w:div w:id="412704762">
          <w:marLeft w:val="0"/>
          <w:marRight w:val="0"/>
          <w:marTop w:val="0"/>
          <w:marBottom w:val="0"/>
          <w:divBdr>
            <w:top w:val="none" w:sz="0" w:space="0" w:color="auto"/>
            <w:left w:val="none" w:sz="0" w:space="0" w:color="auto"/>
            <w:bottom w:val="none" w:sz="0" w:space="0" w:color="auto"/>
            <w:right w:val="none" w:sz="0" w:space="0" w:color="auto"/>
          </w:divBdr>
        </w:div>
        <w:div w:id="413673624">
          <w:marLeft w:val="0"/>
          <w:marRight w:val="0"/>
          <w:marTop w:val="0"/>
          <w:marBottom w:val="0"/>
          <w:divBdr>
            <w:top w:val="none" w:sz="0" w:space="0" w:color="auto"/>
            <w:left w:val="none" w:sz="0" w:space="0" w:color="auto"/>
            <w:bottom w:val="none" w:sz="0" w:space="0" w:color="auto"/>
            <w:right w:val="none" w:sz="0" w:space="0" w:color="auto"/>
          </w:divBdr>
        </w:div>
        <w:div w:id="1735081142">
          <w:marLeft w:val="0"/>
          <w:marRight w:val="0"/>
          <w:marTop w:val="0"/>
          <w:marBottom w:val="0"/>
          <w:divBdr>
            <w:top w:val="none" w:sz="0" w:space="0" w:color="auto"/>
            <w:left w:val="none" w:sz="0" w:space="0" w:color="auto"/>
            <w:bottom w:val="none" w:sz="0" w:space="0" w:color="auto"/>
            <w:right w:val="none" w:sz="0" w:space="0" w:color="auto"/>
          </w:divBdr>
        </w:div>
        <w:div w:id="696202424">
          <w:marLeft w:val="0"/>
          <w:marRight w:val="0"/>
          <w:marTop w:val="0"/>
          <w:marBottom w:val="0"/>
          <w:divBdr>
            <w:top w:val="none" w:sz="0" w:space="0" w:color="auto"/>
            <w:left w:val="none" w:sz="0" w:space="0" w:color="auto"/>
            <w:bottom w:val="none" w:sz="0" w:space="0" w:color="auto"/>
            <w:right w:val="none" w:sz="0" w:space="0" w:color="auto"/>
          </w:divBdr>
        </w:div>
        <w:div w:id="409615900">
          <w:marLeft w:val="0"/>
          <w:marRight w:val="0"/>
          <w:marTop w:val="0"/>
          <w:marBottom w:val="0"/>
          <w:divBdr>
            <w:top w:val="none" w:sz="0" w:space="0" w:color="auto"/>
            <w:left w:val="none" w:sz="0" w:space="0" w:color="auto"/>
            <w:bottom w:val="none" w:sz="0" w:space="0" w:color="auto"/>
            <w:right w:val="none" w:sz="0" w:space="0" w:color="auto"/>
          </w:divBdr>
        </w:div>
        <w:div w:id="1664510587">
          <w:marLeft w:val="0"/>
          <w:marRight w:val="0"/>
          <w:marTop w:val="0"/>
          <w:marBottom w:val="0"/>
          <w:divBdr>
            <w:top w:val="none" w:sz="0" w:space="0" w:color="auto"/>
            <w:left w:val="none" w:sz="0" w:space="0" w:color="auto"/>
            <w:bottom w:val="none" w:sz="0" w:space="0" w:color="auto"/>
            <w:right w:val="none" w:sz="0" w:space="0" w:color="auto"/>
          </w:divBdr>
        </w:div>
        <w:div w:id="726496036">
          <w:marLeft w:val="0"/>
          <w:marRight w:val="0"/>
          <w:marTop w:val="0"/>
          <w:marBottom w:val="0"/>
          <w:divBdr>
            <w:top w:val="none" w:sz="0" w:space="0" w:color="auto"/>
            <w:left w:val="none" w:sz="0" w:space="0" w:color="auto"/>
            <w:bottom w:val="none" w:sz="0" w:space="0" w:color="auto"/>
            <w:right w:val="none" w:sz="0" w:space="0" w:color="auto"/>
          </w:divBdr>
        </w:div>
        <w:div w:id="1257593303">
          <w:marLeft w:val="0"/>
          <w:marRight w:val="0"/>
          <w:marTop w:val="0"/>
          <w:marBottom w:val="0"/>
          <w:divBdr>
            <w:top w:val="none" w:sz="0" w:space="0" w:color="auto"/>
            <w:left w:val="none" w:sz="0" w:space="0" w:color="auto"/>
            <w:bottom w:val="none" w:sz="0" w:space="0" w:color="auto"/>
            <w:right w:val="none" w:sz="0" w:space="0" w:color="auto"/>
          </w:divBdr>
        </w:div>
        <w:div w:id="1036006287">
          <w:marLeft w:val="0"/>
          <w:marRight w:val="0"/>
          <w:marTop w:val="0"/>
          <w:marBottom w:val="0"/>
          <w:divBdr>
            <w:top w:val="none" w:sz="0" w:space="0" w:color="auto"/>
            <w:left w:val="none" w:sz="0" w:space="0" w:color="auto"/>
            <w:bottom w:val="none" w:sz="0" w:space="0" w:color="auto"/>
            <w:right w:val="none" w:sz="0" w:space="0" w:color="auto"/>
          </w:divBdr>
        </w:div>
        <w:div w:id="305161434">
          <w:marLeft w:val="0"/>
          <w:marRight w:val="0"/>
          <w:marTop w:val="0"/>
          <w:marBottom w:val="0"/>
          <w:divBdr>
            <w:top w:val="none" w:sz="0" w:space="0" w:color="auto"/>
            <w:left w:val="none" w:sz="0" w:space="0" w:color="auto"/>
            <w:bottom w:val="none" w:sz="0" w:space="0" w:color="auto"/>
            <w:right w:val="none" w:sz="0" w:space="0" w:color="auto"/>
          </w:divBdr>
        </w:div>
        <w:div w:id="944968731">
          <w:marLeft w:val="0"/>
          <w:marRight w:val="0"/>
          <w:marTop w:val="0"/>
          <w:marBottom w:val="0"/>
          <w:divBdr>
            <w:top w:val="none" w:sz="0" w:space="0" w:color="auto"/>
            <w:left w:val="none" w:sz="0" w:space="0" w:color="auto"/>
            <w:bottom w:val="none" w:sz="0" w:space="0" w:color="auto"/>
            <w:right w:val="none" w:sz="0" w:space="0" w:color="auto"/>
          </w:divBdr>
        </w:div>
        <w:div w:id="1389765924">
          <w:marLeft w:val="0"/>
          <w:marRight w:val="0"/>
          <w:marTop w:val="0"/>
          <w:marBottom w:val="0"/>
          <w:divBdr>
            <w:top w:val="none" w:sz="0" w:space="0" w:color="auto"/>
            <w:left w:val="none" w:sz="0" w:space="0" w:color="auto"/>
            <w:bottom w:val="none" w:sz="0" w:space="0" w:color="auto"/>
            <w:right w:val="none" w:sz="0" w:space="0" w:color="auto"/>
          </w:divBdr>
        </w:div>
        <w:div w:id="2074155213">
          <w:marLeft w:val="0"/>
          <w:marRight w:val="0"/>
          <w:marTop w:val="0"/>
          <w:marBottom w:val="0"/>
          <w:divBdr>
            <w:top w:val="none" w:sz="0" w:space="0" w:color="auto"/>
            <w:left w:val="none" w:sz="0" w:space="0" w:color="auto"/>
            <w:bottom w:val="none" w:sz="0" w:space="0" w:color="auto"/>
            <w:right w:val="none" w:sz="0" w:space="0" w:color="auto"/>
          </w:divBdr>
        </w:div>
        <w:div w:id="2135521642">
          <w:marLeft w:val="0"/>
          <w:marRight w:val="0"/>
          <w:marTop w:val="0"/>
          <w:marBottom w:val="0"/>
          <w:divBdr>
            <w:top w:val="none" w:sz="0" w:space="0" w:color="auto"/>
            <w:left w:val="none" w:sz="0" w:space="0" w:color="auto"/>
            <w:bottom w:val="none" w:sz="0" w:space="0" w:color="auto"/>
            <w:right w:val="none" w:sz="0" w:space="0" w:color="auto"/>
          </w:divBdr>
        </w:div>
        <w:div w:id="1946959672">
          <w:marLeft w:val="0"/>
          <w:marRight w:val="0"/>
          <w:marTop w:val="0"/>
          <w:marBottom w:val="0"/>
          <w:divBdr>
            <w:top w:val="none" w:sz="0" w:space="0" w:color="auto"/>
            <w:left w:val="none" w:sz="0" w:space="0" w:color="auto"/>
            <w:bottom w:val="none" w:sz="0" w:space="0" w:color="auto"/>
            <w:right w:val="none" w:sz="0" w:space="0" w:color="auto"/>
          </w:divBdr>
        </w:div>
        <w:div w:id="1443569015">
          <w:marLeft w:val="0"/>
          <w:marRight w:val="0"/>
          <w:marTop w:val="0"/>
          <w:marBottom w:val="0"/>
          <w:divBdr>
            <w:top w:val="none" w:sz="0" w:space="0" w:color="auto"/>
            <w:left w:val="none" w:sz="0" w:space="0" w:color="auto"/>
            <w:bottom w:val="none" w:sz="0" w:space="0" w:color="auto"/>
            <w:right w:val="none" w:sz="0" w:space="0" w:color="auto"/>
          </w:divBdr>
        </w:div>
        <w:div w:id="1932735506">
          <w:marLeft w:val="0"/>
          <w:marRight w:val="0"/>
          <w:marTop w:val="0"/>
          <w:marBottom w:val="0"/>
          <w:divBdr>
            <w:top w:val="none" w:sz="0" w:space="0" w:color="auto"/>
            <w:left w:val="none" w:sz="0" w:space="0" w:color="auto"/>
            <w:bottom w:val="none" w:sz="0" w:space="0" w:color="auto"/>
            <w:right w:val="none" w:sz="0" w:space="0" w:color="auto"/>
          </w:divBdr>
        </w:div>
        <w:div w:id="633022523">
          <w:marLeft w:val="0"/>
          <w:marRight w:val="0"/>
          <w:marTop w:val="0"/>
          <w:marBottom w:val="0"/>
          <w:divBdr>
            <w:top w:val="none" w:sz="0" w:space="0" w:color="auto"/>
            <w:left w:val="none" w:sz="0" w:space="0" w:color="auto"/>
            <w:bottom w:val="none" w:sz="0" w:space="0" w:color="auto"/>
            <w:right w:val="none" w:sz="0" w:space="0" w:color="auto"/>
          </w:divBdr>
        </w:div>
        <w:div w:id="57871406">
          <w:marLeft w:val="0"/>
          <w:marRight w:val="0"/>
          <w:marTop w:val="0"/>
          <w:marBottom w:val="0"/>
          <w:divBdr>
            <w:top w:val="none" w:sz="0" w:space="0" w:color="auto"/>
            <w:left w:val="none" w:sz="0" w:space="0" w:color="auto"/>
            <w:bottom w:val="none" w:sz="0" w:space="0" w:color="auto"/>
            <w:right w:val="none" w:sz="0" w:space="0" w:color="auto"/>
          </w:divBdr>
        </w:div>
        <w:div w:id="1113549405">
          <w:marLeft w:val="0"/>
          <w:marRight w:val="0"/>
          <w:marTop w:val="0"/>
          <w:marBottom w:val="0"/>
          <w:divBdr>
            <w:top w:val="none" w:sz="0" w:space="0" w:color="auto"/>
            <w:left w:val="none" w:sz="0" w:space="0" w:color="auto"/>
            <w:bottom w:val="none" w:sz="0" w:space="0" w:color="auto"/>
            <w:right w:val="none" w:sz="0" w:space="0" w:color="auto"/>
          </w:divBdr>
        </w:div>
        <w:div w:id="515584189">
          <w:marLeft w:val="0"/>
          <w:marRight w:val="0"/>
          <w:marTop w:val="0"/>
          <w:marBottom w:val="0"/>
          <w:divBdr>
            <w:top w:val="none" w:sz="0" w:space="0" w:color="auto"/>
            <w:left w:val="none" w:sz="0" w:space="0" w:color="auto"/>
            <w:bottom w:val="none" w:sz="0" w:space="0" w:color="auto"/>
            <w:right w:val="none" w:sz="0" w:space="0" w:color="auto"/>
          </w:divBdr>
        </w:div>
        <w:div w:id="1378971733">
          <w:marLeft w:val="0"/>
          <w:marRight w:val="0"/>
          <w:marTop w:val="0"/>
          <w:marBottom w:val="0"/>
          <w:divBdr>
            <w:top w:val="none" w:sz="0" w:space="0" w:color="auto"/>
            <w:left w:val="none" w:sz="0" w:space="0" w:color="auto"/>
            <w:bottom w:val="none" w:sz="0" w:space="0" w:color="auto"/>
            <w:right w:val="none" w:sz="0" w:space="0" w:color="auto"/>
          </w:divBdr>
        </w:div>
        <w:div w:id="620110109">
          <w:marLeft w:val="0"/>
          <w:marRight w:val="0"/>
          <w:marTop w:val="0"/>
          <w:marBottom w:val="0"/>
          <w:divBdr>
            <w:top w:val="none" w:sz="0" w:space="0" w:color="auto"/>
            <w:left w:val="none" w:sz="0" w:space="0" w:color="auto"/>
            <w:bottom w:val="none" w:sz="0" w:space="0" w:color="auto"/>
            <w:right w:val="none" w:sz="0" w:space="0" w:color="auto"/>
          </w:divBdr>
        </w:div>
        <w:div w:id="1460803109">
          <w:marLeft w:val="0"/>
          <w:marRight w:val="0"/>
          <w:marTop w:val="0"/>
          <w:marBottom w:val="0"/>
          <w:divBdr>
            <w:top w:val="none" w:sz="0" w:space="0" w:color="auto"/>
            <w:left w:val="none" w:sz="0" w:space="0" w:color="auto"/>
            <w:bottom w:val="none" w:sz="0" w:space="0" w:color="auto"/>
            <w:right w:val="none" w:sz="0" w:space="0" w:color="auto"/>
          </w:divBdr>
        </w:div>
        <w:div w:id="702101326">
          <w:marLeft w:val="0"/>
          <w:marRight w:val="0"/>
          <w:marTop w:val="0"/>
          <w:marBottom w:val="0"/>
          <w:divBdr>
            <w:top w:val="none" w:sz="0" w:space="0" w:color="auto"/>
            <w:left w:val="none" w:sz="0" w:space="0" w:color="auto"/>
            <w:bottom w:val="none" w:sz="0" w:space="0" w:color="auto"/>
            <w:right w:val="none" w:sz="0" w:space="0" w:color="auto"/>
          </w:divBdr>
        </w:div>
        <w:div w:id="1264344239">
          <w:marLeft w:val="0"/>
          <w:marRight w:val="0"/>
          <w:marTop w:val="0"/>
          <w:marBottom w:val="0"/>
          <w:divBdr>
            <w:top w:val="none" w:sz="0" w:space="0" w:color="auto"/>
            <w:left w:val="none" w:sz="0" w:space="0" w:color="auto"/>
            <w:bottom w:val="none" w:sz="0" w:space="0" w:color="auto"/>
            <w:right w:val="none" w:sz="0" w:space="0" w:color="auto"/>
          </w:divBdr>
        </w:div>
        <w:div w:id="1548686588">
          <w:marLeft w:val="0"/>
          <w:marRight w:val="0"/>
          <w:marTop w:val="0"/>
          <w:marBottom w:val="0"/>
          <w:divBdr>
            <w:top w:val="none" w:sz="0" w:space="0" w:color="auto"/>
            <w:left w:val="none" w:sz="0" w:space="0" w:color="auto"/>
            <w:bottom w:val="none" w:sz="0" w:space="0" w:color="auto"/>
            <w:right w:val="none" w:sz="0" w:space="0" w:color="auto"/>
          </w:divBdr>
        </w:div>
        <w:div w:id="338505267">
          <w:marLeft w:val="0"/>
          <w:marRight w:val="0"/>
          <w:marTop w:val="0"/>
          <w:marBottom w:val="0"/>
          <w:divBdr>
            <w:top w:val="none" w:sz="0" w:space="0" w:color="auto"/>
            <w:left w:val="none" w:sz="0" w:space="0" w:color="auto"/>
            <w:bottom w:val="none" w:sz="0" w:space="0" w:color="auto"/>
            <w:right w:val="none" w:sz="0" w:space="0" w:color="auto"/>
          </w:divBdr>
        </w:div>
        <w:div w:id="1719473609">
          <w:marLeft w:val="0"/>
          <w:marRight w:val="0"/>
          <w:marTop w:val="0"/>
          <w:marBottom w:val="0"/>
          <w:divBdr>
            <w:top w:val="none" w:sz="0" w:space="0" w:color="auto"/>
            <w:left w:val="none" w:sz="0" w:space="0" w:color="auto"/>
            <w:bottom w:val="none" w:sz="0" w:space="0" w:color="auto"/>
            <w:right w:val="none" w:sz="0" w:space="0" w:color="auto"/>
          </w:divBdr>
        </w:div>
        <w:div w:id="1552695638">
          <w:marLeft w:val="0"/>
          <w:marRight w:val="0"/>
          <w:marTop w:val="0"/>
          <w:marBottom w:val="0"/>
          <w:divBdr>
            <w:top w:val="none" w:sz="0" w:space="0" w:color="auto"/>
            <w:left w:val="none" w:sz="0" w:space="0" w:color="auto"/>
            <w:bottom w:val="none" w:sz="0" w:space="0" w:color="auto"/>
            <w:right w:val="none" w:sz="0" w:space="0" w:color="auto"/>
          </w:divBdr>
        </w:div>
        <w:div w:id="591747521">
          <w:marLeft w:val="0"/>
          <w:marRight w:val="0"/>
          <w:marTop w:val="0"/>
          <w:marBottom w:val="0"/>
          <w:divBdr>
            <w:top w:val="none" w:sz="0" w:space="0" w:color="auto"/>
            <w:left w:val="none" w:sz="0" w:space="0" w:color="auto"/>
            <w:bottom w:val="none" w:sz="0" w:space="0" w:color="auto"/>
            <w:right w:val="none" w:sz="0" w:space="0" w:color="auto"/>
          </w:divBdr>
        </w:div>
        <w:div w:id="1911228010">
          <w:marLeft w:val="0"/>
          <w:marRight w:val="0"/>
          <w:marTop w:val="0"/>
          <w:marBottom w:val="0"/>
          <w:divBdr>
            <w:top w:val="none" w:sz="0" w:space="0" w:color="auto"/>
            <w:left w:val="none" w:sz="0" w:space="0" w:color="auto"/>
            <w:bottom w:val="none" w:sz="0" w:space="0" w:color="auto"/>
            <w:right w:val="none" w:sz="0" w:space="0" w:color="auto"/>
          </w:divBdr>
        </w:div>
        <w:div w:id="193887040">
          <w:marLeft w:val="0"/>
          <w:marRight w:val="0"/>
          <w:marTop w:val="0"/>
          <w:marBottom w:val="0"/>
          <w:divBdr>
            <w:top w:val="none" w:sz="0" w:space="0" w:color="auto"/>
            <w:left w:val="none" w:sz="0" w:space="0" w:color="auto"/>
            <w:bottom w:val="none" w:sz="0" w:space="0" w:color="auto"/>
            <w:right w:val="none" w:sz="0" w:space="0" w:color="auto"/>
          </w:divBdr>
        </w:div>
        <w:div w:id="1979987743">
          <w:marLeft w:val="0"/>
          <w:marRight w:val="0"/>
          <w:marTop w:val="0"/>
          <w:marBottom w:val="0"/>
          <w:divBdr>
            <w:top w:val="none" w:sz="0" w:space="0" w:color="auto"/>
            <w:left w:val="none" w:sz="0" w:space="0" w:color="auto"/>
            <w:bottom w:val="none" w:sz="0" w:space="0" w:color="auto"/>
            <w:right w:val="none" w:sz="0" w:space="0" w:color="auto"/>
          </w:divBdr>
        </w:div>
        <w:div w:id="842280539">
          <w:marLeft w:val="0"/>
          <w:marRight w:val="0"/>
          <w:marTop w:val="0"/>
          <w:marBottom w:val="0"/>
          <w:divBdr>
            <w:top w:val="none" w:sz="0" w:space="0" w:color="auto"/>
            <w:left w:val="none" w:sz="0" w:space="0" w:color="auto"/>
            <w:bottom w:val="none" w:sz="0" w:space="0" w:color="auto"/>
            <w:right w:val="none" w:sz="0" w:space="0" w:color="auto"/>
          </w:divBdr>
        </w:div>
        <w:div w:id="1957981355">
          <w:marLeft w:val="0"/>
          <w:marRight w:val="0"/>
          <w:marTop w:val="0"/>
          <w:marBottom w:val="0"/>
          <w:divBdr>
            <w:top w:val="none" w:sz="0" w:space="0" w:color="auto"/>
            <w:left w:val="none" w:sz="0" w:space="0" w:color="auto"/>
            <w:bottom w:val="none" w:sz="0" w:space="0" w:color="auto"/>
            <w:right w:val="none" w:sz="0" w:space="0" w:color="auto"/>
          </w:divBdr>
        </w:div>
        <w:div w:id="116917552">
          <w:marLeft w:val="0"/>
          <w:marRight w:val="0"/>
          <w:marTop w:val="0"/>
          <w:marBottom w:val="0"/>
          <w:divBdr>
            <w:top w:val="none" w:sz="0" w:space="0" w:color="auto"/>
            <w:left w:val="none" w:sz="0" w:space="0" w:color="auto"/>
            <w:bottom w:val="none" w:sz="0" w:space="0" w:color="auto"/>
            <w:right w:val="none" w:sz="0" w:space="0" w:color="auto"/>
          </w:divBdr>
        </w:div>
        <w:div w:id="415133867">
          <w:marLeft w:val="0"/>
          <w:marRight w:val="0"/>
          <w:marTop w:val="0"/>
          <w:marBottom w:val="0"/>
          <w:divBdr>
            <w:top w:val="none" w:sz="0" w:space="0" w:color="auto"/>
            <w:left w:val="none" w:sz="0" w:space="0" w:color="auto"/>
            <w:bottom w:val="none" w:sz="0" w:space="0" w:color="auto"/>
            <w:right w:val="none" w:sz="0" w:space="0" w:color="auto"/>
          </w:divBdr>
        </w:div>
        <w:div w:id="1911114179">
          <w:marLeft w:val="0"/>
          <w:marRight w:val="0"/>
          <w:marTop w:val="0"/>
          <w:marBottom w:val="0"/>
          <w:divBdr>
            <w:top w:val="none" w:sz="0" w:space="0" w:color="auto"/>
            <w:left w:val="none" w:sz="0" w:space="0" w:color="auto"/>
            <w:bottom w:val="none" w:sz="0" w:space="0" w:color="auto"/>
            <w:right w:val="none" w:sz="0" w:space="0" w:color="auto"/>
          </w:divBdr>
        </w:div>
        <w:div w:id="1277980377">
          <w:marLeft w:val="0"/>
          <w:marRight w:val="0"/>
          <w:marTop w:val="0"/>
          <w:marBottom w:val="0"/>
          <w:divBdr>
            <w:top w:val="none" w:sz="0" w:space="0" w:color="auto"/>
            <w:left w:val="none" w:sz="0" w:space="0" w:color="auto"/>
            <w:bottom w:val="none" w:sz="0" w:space="0" w:color="auto"/>
            <w:right w:val="none" w:sz="0" w:space="0" w:color="auto"/>
          </w:divBdr>
        </w:div>
        <w:div w:id="703284251">
          <w:marLeft w:val="0"/>
          <w:marRight w:val="0"/>
          <w:marTop w:val="0"/>
          <w:marBottom w:val="0"/>
          <w:divBdr>
            <w:top w:val="none" w:sz="0" w:space="0" w:color="auto"/>
            <w:left w:val="none" w:sz="0" w:space="0" w:color="auto"/>
            <w:bottom w:val="none" w:sz="0" w:space="0" w:color="auto"/>
            <w:right w:val="none" w:sz="0" w:space="0" w:color="auto"/>
          </w:divBdr>
        </w:div>
        <w:div w:id="1307196813">
          <w:marLeft w:val="0"/>
          <w:marRight w:val="0"/>
          <w:marTop w:val="0"/>
          <w:marBottom w:val="0"/>
          <w:divBdr>
            <w:top w:val="none" w:sz="0" w:space="0" w:color="auto"/>
            <w:left w:val="none" w:sz="0" w:space="0" w:color="auto"/>
            <w:bottom w:val="none" w:sz="0" w:space="0" w:color="auto"/>
            <w:right w:val="none" w:sz="0" w:space="0" w:color="auto"/>
          </w:divBdr>
        </w:div>
        <w:div w:id="1592471152">
          <w:marLeft w:val="0"/>
          <w:marRight w:val="0"/>
          <w:marTop w:val="0"/>
          <w:marBottom w:val="0"/>
          <w:divBdr>
            <w:top w:val="none" w:sz="0" w:space="0" w:color="auto"/>
            <w:left w:val="none" w:sz="0" w:space="0" w:color="auto"/>
            <w:bottom w:val="none" w:sz="0" w:space="0" w:color="auto"/>
            <w:right w:val="none" w:sz="0" w:space="0" w:color="auto"/>
          </w:divBdr>
        </w:div>
        <w:div w:id="111366027">
          <w:marLeft w:val="0"/>
          <w:marRight w:val="0"/>
          <w:marTop w:val="0"/>
          <w:marBottom w:val="0"/>
          <w:divBdr>
            <w:top w:val="none" w:sz="0" w:space="0" w:color="auto"/>
            <w:left w:val="none" w:sz="0" w:space="0" w:color="auto"/>
            <w:bottom w:val="none" w:sz="0" w:space="0" w:color="auto"/>
            <w:right w:val="none" w:sz="0" w:space="0" w:color="auto"/>
          </w:divBdr>
        </w:div>
        <w:div w:id="880555582">
          <w:marLeft w:val="0"/>
          <w:marRight w:val="0"/>
          <w:marTop w:val="0"/>
          <w:marBottom w:val="0"/>
          <w:divBdr>
            <w:top w:val="none" w:sz="0" w:space="0" w:color="auto"/>
            <w:left w:val="none" w:sz="0" w:space="0" w:color="auto"/>
            <w:bottom w:val="none" w:sz="0" w:space="0" w:color="auto"/>
            <w:right w:val="none" w:sz="0" w:space="0" w:color="auto"/>
          </w:divBdr>
        </w:div>
        <w:div w:id="15663418">
          <w:marLeft w:val="0"/>
          <w:marRight w:val="0"/>
          <w:marTop w:val="0"/>
          <w:marBottom w:val="0"/>
          <w:divBdr>
            <w:top w:val="none" w:sz="0" w:space="0" w:color="auto"/>
            <w:left w:val="none" w:sz="0" w:space="0" w:color="auto"/>
            <w:bottom w:val="none" w:sz="0" w:space="0" w:color="auto"/>
            <w:right w:val="none" w:sz="0" w:space="0" w:color="auto"/>
          </w:divBdr>
        </w:div>
        <w:div w:id="561184926">
          <w:marLeft w:val="0"/>
          <w:marRight w:val="0"/>
          <w:marTop w:val="0"/>
          <w:marBottom w:val="0"/>
          <w:divBdr>
            <w:top w:val="none" w:sz="0" w:space="0" w:color="auto"/>
            <w:left w:val="none" w:sz="0" w:space="0" w:color="auto"/>
            <w:bottom w:val="none" w:sz="0" w:space="0" w:color="auto"/>
            <w:right w:val="none" w:sz="0" w:space="0" w:color="auto"/>
          </w:divBdr>
        </w:div>
        <w:div w:id="972557403">
          <w:marLeft w:val="0"/>
          <w:marRight w:val="0"/>
          <w:marTop w:val="0"/>
          <w:marBottom w:val="0"/>
          <w:divBdr>
            <w:top w:val="none" w:sz="0" w:space="0" w:color="auto"/>
            <w:left w:val="none" w:sz="0" w:space="0" w:color="auto"/>
            <w:bottom w:val="none" w:sz="0" w:space="0" w:color="auto"/>
            <w:right w:val="none" w:sz="0" w:space="0" w:color="auto"/>
          </w:divBdr>
        </w:div>
        <w:div w:id="33047146">
          <w:marLeft w:val="0"/>
          <w:marRight w:val="0"/>
          <w:marTop w:val="0"/>
          <w:marBottom w:val="0"/>
          <w:divBdr>
            <w:top w:val="none" w:sz="0" w:space="0" w:color="auto"/>
            <w:left w:val="none" w:sz="0" w:space="0" w:color="auto"/>
            <w:bottom w:val="none" w:sz="0" w:space="0" w:color="auto"/>
            <w:right w:val="none" w:sz="0" w:space="0" w:color="auto"/>
          </w:divBdr>
        </w:div>
        <w:div w:id="1804426420">
          <w:marLeft w:val="0"/>
          <w:marRight w:val="0"/>
          <w:marTop w:val="0"/>
          <w:marBottom w:val="0"/>
          <w:divBdr>
            <w:top w:val="none" w:sz="0" w:space="0" w:color="auto"/>
            <w:left w:val="none" w:sz="0" w:space="0" w:color="auto"/>
            <w:bottom w:val="none" w:sz="0" w:space="0" w:color="auto"/>
            <w:right w:val="none" w:sz="0" w:space="0" w:color="auto"/>
          </w:divBdr>
        </w:div>
        <w:div w:id="67654012">
          <w:marLeft w:val="0"/>
          <w:marRight w:val="0"/>
          <w:marTop w:val="0"/>
          <w:marBottom w:val="0"/>
          <w:divBdr>
            <w:top w:val="none" w:sz="0" w:space="0" w:color="auto"/>
            <w:left w:val="none" w:sz="0" w:space="0" w:color="auto"/>
            <w:bottom w:val="none" w:sz="0" w:space="0" w:color="auto"/>
            <w:right w:val="none" w:sz="0" w:space="0" w:color="auto"/>
          </w:divBdr>
        </w:div>
        <w:div w:id="632710675">
          <w:marLeft w:val="0"/>
          <w:marRight w:val="0"/>
          <w:marTop w:val="0"/>
          <w:marBottom w:val="0"/>
          <w:divBdr>
            <w:top w:val="none" w:sz="0" w:space="0" w:color="auto"/>
            <w:left w:val="none" w:sz="0" w:space="0" w:color="auto"/>
            <w:bottom w:val="none" w:sz="0" w:space="0" w:color="auto"/>
            <w:right w:val="none" w:sz="0" w:space="0" w:color="auto"/>
          </w:divBdr>
        </w:div>
        <w:div w:id="127746716">
          <w:marLeft w:val="0"/>
          <w:marRight w:val="0"/>
          <w:marTop w:val="0"/>
          <w:marBottom w:val="0"/>
          <w:divBdr>
            <w:top w:val="none" w:sz="0" w:space="0" w:color="auto"/>
            <w:left w:val="none" w:sz="0" w:space="0" w:color="auto"/>
            <w:bottom w:val="none" w:sz="0" w:space="0" w:color="auto"/>
            <w:right w:val="none" w:sz="0" w:space="0" w:color="auto"/>
          </w:divBdr>
        </w:div>
        <w:div w:id="1767310727">
          <w:marLeft w:val="0"/>
          <w:marRight w:val="0"/>
          <w:marTop w:val="0"/>
          <w:marBottom w:val="0"/>
          <w:divBdr>
            <w:top w:val="none" w:sz="0" w:space="0" w:color="auto"/>
            <w:left w:val="none" w:sz="0" w:space="0" w:color="auto"/>
            <w:bottom w:val="none" w:sz="0" w:space="0" w:color="auto"/>
            <w:right w:val="none" w:sz="0" w:space="0" w:color="auto"/>
          </w:divBdr>
        </w:div>
        <w:div w:id="60251312">
          <w:marLeft w:val="0"/>
          <w:marRight w:val="0"/>
          <w:marTop w:val="0"/>
          <w:marBottom w:val="0"/>
          <w:divBdr>
            <w:top w:val="none" w:sz="0" w:space="0" w:color="auto"/>
            <w:left w:val="none" w:sz="0" w:space="0" w:color="auto"/>
            <w:bottom w:val="none" w:sz="0" w:space="0" w:color="auto"/>
            <w:right w:val="none" w:sz="0" w:space="0" w:color="auto"/>
          </w:divBdr>
        </w:div>
        <w:div w:id="1884978785">
          <w:marLeft w:val="0"/>
          <w:marRight w:val="0"/>
          <w:marTop w:val="0"/>
          <w:marBottom w:val="0"/>
          <w:divBdr>
            <w:top w:val="none" w:sz="0" w:space="0" w:color="auto"/>
            <w:left w:val="none" w:sz="0" w:space="0" w:color="auto"/>
            <w:bottom w:val="none" w:sz="0" w:space="0" w:color="auto"/>
            <w:right w:val="none" w:sz="0" w:space="0" w:color="auto"/>
          </w:divBdr>
        </w:div>
        <w:div w:id="1908105988">
          <w:marLeft w:val="0"/>
          <w:marRight w:val="0"/>
          <w:marTop w:val="0"/>
          <w:marBottom w:val="0"/>
          <w:divBdr>
            <w:top w:val="none" w:sz="0" w:space="0" w:color="auto"/>
            <w:left w:val="none" w:sz="0" w:space="0" w:color="auto"/>
            <w:bottom w:val="none" w:sz="0" w:space="0" w:color="auto"/>
            <w:right w:val="none" w:sz="0" w:space="0" w:color="auto"/>
          </w:divBdr>
        </w:div>
        <w:div w:id="862549744">
          <w:marLeft w:val="0"/>
          <w:marRight w:val="0"/>
          <w:marTop w:val="0"/>
          <w:marBottom w:val="0"/>
          <w:divBdr>
            <w:top w:val="none" w:sz="0" w:space="0" w:color="auto"/>
            <w:left w:val="none" w:sz="0" w:space="0" w:color="auto"/>
            <w:bottom w:val="none" w:sz="0" w:space="0" w:color="auto"/>
            <w:right w:val="none" w:sz="0" w:space="0" w:color="auto"/>
          </w:divBdr>
        </w:div>
        <w:div w:id="1937788757">
          <w:marLeft w:val="0"/>
          <w:marRight w:val="0"/>
          <w:marTop w:val="0"/>
          <w:marBottom w:val="0"/>
          <w:divBdr>
            <w:top w:val="none" w:sz="0" w:space="0" w:color="auto"/>
            <w:left w:val="none" w:sz="0" w:space="0" w:color="auto"/>
            <w:bottom w:val="none" w:sz="0" w:space="0" w:color="auto"/>
            <w:right w:val="none" w:sz="0" w:space="0" w:color="auto"/>
          </w:divBdr>
        </w:div>
        <w:div w:id="397292334">
          <w:marLeft w:val="0"/>
          <w:marRight w:val="0"/>
          <w:marTop w:val="0"/>
          <w:marBottom w:val="0"/>
          <w:divBdr>
            <w:top w:val="none" w:sz="0" w:space="0" w:color="auto"/>
            <w:left w:val="none" w:sz="0" w:space="0" w:color="auto"/>
            <w:bottom w:val="none" w:sz="0" w:space="0" w:color="auto"/>
            <w:right w:val="none" w:sz="0" w:space="0" w:color="auto"/>
          </w:divBdr>
        </w:div>
        <w:div w:id="2902822">
          <w:marLeft w:val="0"/>
          <w:marRight w:val="0"/>
          <w:marTop w:val="0"/>
          <w:marBottom w:val="0"/>
          <w:divBdr>
            <w:top w:val="none" w:sz="0" w:space="0" w:color="auto"/>
            <w:left w:val="none" w:sz="0" w:space="0" w:color="auto"/>
            <w:bottom w:val="none" w:sz="0" w:space="0" w:color="auto"/>
            <w:right w:val="none" w:sz="0" w:space="0" w:color="auto"/>
          </w:divBdr>
        </w:div>
        <w:div w:id="58674966">
          <w:marLeft w:val="0"/>
          <w:marRight w:val="0"/>
          <w:marTop w:val="0"/>
          <w:marBottom w:val="0"/>
          <w:divBdr>
            <w:top w:val="none" w:sz="0" w:space="0" w:color="auto"/>
            <w:left w:val="none" w:sz="0" w:space="0" w:color="auto"/>
            <w:bottom w:val="none" w:sz="0" w:space="0" w:color="auto"/>
            <w:right w:val="none" w:sz="0" w:space="0" w:color="auto"/>
          </w:divBdr>
        </w:div>
        <w:div w:id="828643492">
          <w:marLeft w:val="0"/>
          <w:marRight w:val="0"/>
          <w:marTop w:val="0"/>
          <w:marBottom w:val="0"/>
          <w:divBdr>
            <w:top w:val="none" w:sz="0" w:space="0" w:color="auto"/>
            <w:left w:val="none" w:sz="0" w:space="0" w:color="auto"/>
            <w:bottom w:val="none" w:sz="0" w:space="0" w:color="auto"/>
            <w:right w:val="none" w:sz="0" w:space="0" w:color="auto"/>
          </w:divBdr>
        </w:div>
        <w:div w:id="1713768362">
          <w:marLeft w:val="0"/>
          <w:marRight w:val="0"/>
          <w:marTop w:val="0"/>
          <w:marBottom w:val="0"/>
          <w:divBdr>
            <w:top w:val="none" w:sz="0" w:space="0" w:color="auto"/>
            <w:left w:val="none" w:sz="0" w:space="0" w:color="auto"/>
            <w:bottom w:val="none" w:sz="0" w:space="0" w:color="auto"/>
            <w:right w:val="none" w:sz="0" w:space="0" w:color="auto"/>
          </w:divBdr>
        </w:div>
        <w:div w:id="304745350">
          <w:marLeft w:val="0"/>
          <w:marRight w:val="0"/>
          <w:marTop w:val="0"/>
          <w:marBottom w:val="0"/>
          <w:divBdr>
            <w:top w:val="none" w:sz="0" w:space="0" w:color="auto"/>
            <w:left w:val="none" w:sz="0" w:space="0" w:color="auto"/>
            <w:bottom w:val="none" w:sz="0" w:space="0" w:color="auto"/>
            <w:right w:val="none" w:sz="0" w:space="0" w:color="auto"/>
          </w:divBdr>
        </w:div>
        <w:div w:id="648904637">
          <w:marLeft w:val="0"/>
          <w:marRight w:val="0"/>
          <w:marTop w:val="0"/>
          <w:marBottom w:val="0"/>
          <w:divBdr>
            <w:top w:val="none" w:sz="0" w:space="0" w:color="auto"/>
            <w:left w:val="none" w:sz="0" w:space="0" w:color="auto"/>
            <w:bottom w:val="none" w:sz="0" w:space="0" w:color="auto"/>
            <w:right w:val="none" w:sz="0" w:space="0" w:color="auto"/>
          </w:divBdr>
        </w:div>
        <w:div w:id="912812031">
          <w:marLeft w:val="0"/>
          <w:marRight w:val="0"/>
          <w:marTop w:val="0"/>
          <w:marBottom w:val="0"/>
          <w:divBdr>
            <w:top w:val="none" w:sz="0" w:space="0" w:color="auto"/>
            <w:left w:val="none" w:sz="0" w:space="0" w:color="auto"/>
            <w:bottom w:val="none" w:sz="0" w:space="0" w:color="auto"/>
            <w:right w:val="none" w:sz="0" w:space="0" w:color="auto"/>
          </w:divBdr>
        </w:div>
        <w:div w:id="1421100375">
          <w:marLeft w:val="0"/>
          <w:marRight w:val="0"/>
          <w:marTop w:val="0"/>
          <w:marBottom w:val="0"/>
          <w:divBdr>
            <w:top w:val="none" w:sz="0" w:space="0" w:color="auto"/>
            <w:left w:val="none" w:sz="0" w:space="0" w:color="auto"/>
            <w:bottom w:val="none" w:sz="0" w:space="0" w:color="auto"/>
            <w:right w:val="none" w:sz="0" w:space="0" w:color="auto"/>
          </w:divBdr>
        </w:div>
        <w:div w:id="1092355911">
          <w:marLeft w:val="0"/>
          <w:marRight w:val="0"/>
          <w:marTop w:val="0"/>
          <w:marBottom w:val="0"/>
          <w:divBdr>
            <w:top w:val="none" w:sz="0" w:space="0" w:color="auto"/>
            <w:left w:val="none" w:sz="0" w:space="0" w:color="auto"/>
            <w:bottom w:val="none" w:sz="0" w:space="0" w:color="auto"/>
            <w:right w:val="none" w:sz="0" w:space="0" w:color="auto"/>
          </w:divBdr>
        </w:div>
        <w:div w:id="957226858">
          <w:marLeft w:val="0"/>
          <w:marRight w:val="0"/>
          <w:marTop w:val="0"/>
          <w:marBottom w:val="0"/>
          <w:divBdr>
            <w:top w:val="none" w:sz="0" w:space="0" w:color="auto"/>
            <w:left w:val="none" w:sz="0" w:space="0" w:color="auto"/>
            <w:bottom w:val="none" w:sz="0" w:space="0" w:color="auto"/>
            <w:right w:val="none" w:sz="0" w:space="0" w:color="auto"/>
          </w:divBdr>
        </w:div>
        <w:div w:id="1162702191">
          <w:marLeft w:val="0"/>
          <w:marRight w:val="0"/>
          <w:marTop w:val="0"/>
          <w:marBottom w:val="0"/>
          <w:divBdr>
            <w:top w:val="none" w:sz="0" w:space="0" w:color="auto"/>
            <w:left w:val="none" w:sz="0" w:space="0" w:color="auto"/>
            <w:bottom w:val="none" w:sz="0" w:space="0" w:color="auto"/>
            <w:right w:val="none" w:sz="0" w:space="0" w:color="auto"/>
          </w:divBdr>
        </w:div>
        <w:div w:id="1536969060">
          <w:marLeft w:val="0"/>
          <w:marRight w:val="0"/>
          <w:marTop w:val="0"/>
          <w:marBottom w:val="0"/>
          <w:divBdr>
            <w:top w:val="none" w:sz="0" w:space="0" w:color="auto"/>
            <w:left w:val="none" w:sz="0" w:space="0" w:color="auto"/>
            <w:bottom w:val="none" w:sz="0" w:space="0" w:color="auto"/>
            <w:right w:val="none" w:sz="0" w:space="0" w:color="auto"/>
          </w:divBdr>
        </w:div>
        <w:div w:id="530991806">
          <w:marLeft w:val="0"/>
          <w:marRight w:val="0"/>
          <w:marTop w:val="0"/>
          <w:marBottom w:val="0"/>
          <w:divBdr>
            <w:top w:val="none" w:sz="0" w:space="0" w:color="auto"/>
            <w:left w:val="none" w:sz="0" w:space="0" w:color="auto"/>
            <w:bottom w:val="none" w:sz="0" w:space="0" w:color="auto"/>
            <w:right w:val="none" w:sz="0" w:space="0" w:color="auto"/>
          </w:divBdr>
        </w:div>
        <w:div w:id="1995405219">
          <w:marLeft w:val="0"/>
          <w:marRight w:val="0"/>
          <w:marTop w:val="0"/>
          <w:marBottom w:val="0"/>
          <w:divBdr>
            <w:top w:val="none" w:sz="0" w:space="0" w:color="auto"/>
            <w:left w:val="none" w:sz="0" w:space="0" w:color="auto"/>
            <w:bottom w:val="none" w:sz="0" w:space="0" w:color="auto"/>
            <w:right w:val="none" w:sz="0" w:space="0" w:color="auto"/>
          </w:divBdr>
        </w:div>
        <w:div w:id="1263681354">
          <w:marLeft w:val="0"/>
          <w:marRight w:val="0"/>
          <w:marTop w:val="0"/>
          <w:marBottom w:val="0"/>
          <w:divBdr>
            <w:top w:val="none" w:sz="0" w:space="0" w:color="auto"/>
            <w:left w:val="none" w:sz="0" w:space="0" w:color="auto"/>
            <w:bottom w:val="none" w:sz="0" w:space="0" w:color="auto"/>
            <w:right w:val="none" w:sz="0" w:space="0" w:color="auto"/>
          </w:divBdr>
        </w:div>
        <w:div w:id="593054393">
          <w:marLeft w:val="0"/>
          <w:marRight w:val="0"/>
          <w:marTop w:val="0"/>
          <w:marBottom w:val="0"/>
          <w:divBdr>
            <w:top w:val="none" w:sz="0" w:space="0" w:color="auto"/>
            <w:left w:val="none" w:sz="0" w:space="0" w:color="auto"/>
            <w:bottom w:val="none" w:sz="0" w:space="0" w:color="auto"/>
            <w:right w:val="none" w:sz="0" w:space="0" w:color="auto"/>
          </w:divBdr>
        </w:div>
        <w:div w:id="1084110183">
          <w:marLeft w:val="0"/>
          <w:marRight w:val="0"/>
          <w:marTop w:val="0"/>
          <w:marBottom w:val="0"/>
          <w:divBdr>
            <w:top w:val="none" w:sz="0" w:space="0" w:color="auto"/>
            <w:left w:val="none" w:sz="0" w:space="0" w:color="auto"/>
            <w:bottom w:val="none" w:sz="0" w:space="0" w:color="auto"/>
            <w:right w:val="none" w:sz="0" w:space="0" w:color="auto"/>
          </w:divBdr>
        </w:div>
        <w:div w:id="1347092714">
          <w:marLeft w:val="0"/>
          <w:marRight w:val="0"/>
          <w:marTop w:val="0"/>
          <w:marBottom w:val="0"/>
          <w:divBdr>
            <w:top w:val="none" w:sz="0" w:space="0" w:color="auto"/>
            <w:left w:val="none" w:sz="0" w:space="0" w:color="auto"/>
            <w:bottom w:val="none" w:sz="0" w:space="0" w:color="auto"/>
            <w:right w:val="none" w:sz="0" w:space="0" w:color="auto"/>
          </w:divBdr>
        </w:div>
        <w:div w:id="434179213">
          <w:marLeft w:val="0"/>
          <w:marRight w:val="0"/>
          <w:marTop w:val="0"/>
          <w:marBottom w:val="0"/>
          <w:divBdr>
            <w:top w:val="none" w:sz="0" w:space="0" w:color="auto"/>
            <w:left w:val="none" w:sz="0" w:space="0" w:color="auto"/>
            <w:bottom w:val="none" w:sz="0" w:space="0" w:color="auto"/>
            <w:right w:val="none" w:sz="0" w:space="0" w:color="auto"/>
          </w:divBdr>
        </w:div>
        <w:div w:id="1985888934">
          <w:marLeft w:val="0"/>
          <w:marRight w:val="0"/>
          <w:marTop w:val="0"/>
          <w:marBottom w:val="0"/>
          <w:divBdr>
            <w:top w:val="none" w:sz="0" w:space="0" w:color="auto"/>
            <w:left w:val="none" w:sz="0" w:space="0" w:color="auto"/>
            <w:bottom w:val="none" w:sz="0" w:space="0" w:color="auto"/>
            <w:right w:val="none" w:sz="0" w:space="0" w:color="auto"/>
          </w:divBdr>
        </w:div>
        <w:div w:id="62721068">
          <w:marLeft w:val="0"/>
          <w:marRight w:val="0"/>
          <w:marTop w:val="0"/>
          <w:marBottom w:val="0"/>
          <w:divBdr>
            <w:top w:val="none" w:sz="0" w:space="0" w:color="auto"/>
            <w:left w:val="none" w:sz="0" w:space="0" w:color="auto"/>
            <w:bottom w:val="none" w:sz="0" w:space="0" w:color="auto"/>
            <w:right w:val="none" w:sz="0" w:space="0" w:color="auto"/>
          </w:divBdr>
        </w:div>
        <w:div w:id="1860730093">
          <w:marLeft w:val="0"/>
          <w:marRight w:val="0"/>
          <w:marTop w:val="0"/>
          <w:marBottom w:val="0"/>
          <w:divBdr>
            <w:top w:val="none" w:sz="0" w:space="0" w:color="auto"/>
            <w:left w:val="none" w:sz="0" w:space="0" w:color="auto"/>
            <w:bottom w:val="none" w:sz="0" w:space="0" w:color="auto"/>
            <w:right w:val="none" w:sz="0" w:space="0" w:color="auto"/>
          </w:divBdr>
        </w:div>
        <w:div w:id="1298561586">
          <w:marLeft w:val="0"/>
          <w:marRight w:val="0"/>
          <w:marTop w:val="0"/>
          <w:marBottom w:val="0"/>
          <w:divBdr>
            <w:top w:val="none" w:sz="0" w:space="0" w:color="auto"/>
            <w:left w:val="none" w:sz="0" w:space="0" w:color="auto"/>
            <w:bottom w:val="none" w:sz="0" w:space="0" w:color="auto"/>
            <w:right w:val="none" w:sz="0" w:space="0" w:color="auto"/>
          </w:divBdr>
        </w:div>
        <w:div w:id="1977222766">
          <w:marLeft w:val="0"/>
          <w:marRight w:val="0"/>
          <w:marTop w:val="0"/>
          <w:marBottom w:val="0"/>
          <w:divBdr>
            <w:top w:val="none" w:sz="0" w:space="0" w:color="auto"/>
            <w:left w:val="none" w:sz="0" w:space="0" w:color="auto"/>
            <w:bottom w:val="none" w:sz="0" w:space="0" w:color="auto"/>
            <w:right w:val="none" w:sz="0" w:space="0" w:color="auto"/>
          </w:divBdr>
        </w:div>
        <w:div w:id="842819732">
          <w:marLeft w:val="0"/>
          <w:marRight w:val="0"/>
          <w:marTop w:val="0"/>
          <w:marBottom w:val="0"/>
          <w:divBdr>
            <w:top w:val="none" w:sz="0" w:space="0" w:color="auto"/>
            <w:left w:val="none" w:sz="0" w:space="0" w:color="auto"/>
            <w:bottom w:val="none" w:sz="0" w:space="0" w:color="auto"/>
            <w:right w:val="none" w:sz="0" w:space="0" w:color="auto"/>
          </w:divBdr>
        </w:div>
        <w:div w:id="780758134">
          <w:marLeft w:val="0"/>
          <w:marRight w:val="0"/>
          <w:marTop w:val="0"/>
          <w:marBottom w:val="0"/>
          <w:divBdr>
            <w:top w:val="none" w:sz="0" w:space="0" w:color="auto"/>
            <w:left w:val="none" w:sz="0" w:space="0" w:color="auto"/>
            <w:bottom w:val="none" w:sz="0" w:space="0" w:color="auto"/>
            <w:right w:val="none" w:sz="0" w:space="0" w:color="auto"/>
          </w:divBdr>
        </w:div>
        <w:div w:id="168061349">
          <w:marLeft w:val="0"/>
          <w:marRight w:val="0"/>
          <w:marTop w:val="0"/>
          <w:marBottom w:val="0"/>
          <w:divBdr>
            <w:top w:val="none" w:sz="0" w:space="0" w:color="auto"/>
            <w:left w:val="none" w:sz="0" w:space="0" w:color="auto"/>
            <w:bottom w:val="none" w:sz="0" w:space="0" w:color="auto"/>
            <w:right w:val="none" w:sz="0" w:space="0" w:color="auto"/>
          </w:divBdr>
        </w:div>
        <w:div w:id="338629296">
          <w:marLeft w:val="0"/>
          <w:marRight w:val="0"/>
          <w:marTop w:val="0"/>
          <w:marBottom w:val="0"/>
          <w:divBdr>
            <w:top w:val="none" w:sz="0" w:space="0" w:color="auto"/>
            <w:left w:val="none" w:sz="0" w:space="0" w:color="auto"/>
            <w:bottom w:val="none" w:sz="0" w:space="0" w:color="auto"/>
            <w:right w:val="none" w:sz="0" w:space="0" w:color="auto"/>
          </w:divBdr>
        </w:div>
        <w:div w:id="1982923381">
          <w:marLeft w:val="0"/>
          <w:marRight w:val="0"/>
          <w:marTop w:val="0"/>
          <w:marBottom w:val="0"/>
          <w:divBdr>
            <w:top w:val="none" w:sz="0" w:space="0" w:color="auto"/>
            <w:left w:val="none" w:sz="0" w:space="0" w:color="auto"/>
            <w:bottom w:val="none" w:sz="0" w:space="0" w:color="auto"/>
            <w:right w:val="none" w:sz="0" w:space="0" w:color="auto"/>
          </w:divBdr>
        </w:div>
        <w:div w:id="1457793582">
          <w:marLeft w:val="0"/>
          <w:marRight w:val="0"/>
          <w:marTop w:val="0"/>
          <w:marBottom w:val="0"/>
          <w:divBdr>
            <w:top w:val="none" w:sz="0" w:space="0" w:color="auto"/>
            <w:left w:val="none" w:sz="0" w:space="0" w:color="auto"/>
            <w:bottom w:val="none" w:sz="0" w:space="0" w:color="auto"/>
            <w:right w:val="none" w:sz="0" w:space="0" w:color="auto"/>
          </w:divBdr>
        </w:div>
        <w:div w:id="741413355">
          <w:marLeft w:val="0"/>
          <w:marRight w:val="0"/>
          <w:marTop w:val="0"/>
          <w:marBottom w:val="0"/>
          <w:divBdr>
            <w:top w:val="none" w:sz="0" w:space="0" w:color="auto"/>
            <w:left w:val="none" w:sz="0" w:space="0" w:color="auto"/>
            <w:bottom w:val="none" w:sz="0" w:space="0" w:color="auto"/>
            <w:right w:val="none" w:sz="0" w:space="0" w:color="auto"/>
          </w:divBdr>
        </w:div>
        <w:div w:id="1723552756">
          <w:marLeft w:val="0"/>
          <w:marRight w:val="0"/>
          <w:marTop w:val="0"/>
          <w:marBottom w:val="0"/>
          <w:divBdr>
            <w:top w:val="none" w:sz="0" w:space="0" w:color="auto"/>
            <w:left w:val="none" w:sz="0" w:space="0" w:color="auto"/>
            <w:bottom w:val="none" w:sz="0" w:space="0" w:color="auto"/>
            <w:right w:val="none" w:sz="0" w:space="0" w:color="auto"/>
          </w:divBdr>
        </w:div>
        <w:div w:id="1445879745">
          <w:marLeft w:val="0"/>
          <w:marRight w:val="0"/>
          <w:marTop w:val="0"/>
          <w:marBottom w:val="0"/>
          <w:divBdr>
            <w:top w:val="none" w:sz="0" w:space="0" w:color="auto"/>
            <w:left w:val="none" w:sz="0" w:space="0" w:color="auto"/>
            <w:bottom w:val="none" w:sz="0" w:space="0" w:color="auto"/>
            <w:right w:val="none" w:sz="0" w:space="0" w:color="auto"/>
          </w:divBdr>
        </w:div>
        <w:div w:id="585384444">
          <w:marLeft w:val="0"/>
          <w:marRight w:val="0"/>
          <w:marTop w:val="0"/>
          <w:marBottom w:val="0"/>
          <w:divBdr>
            <w:top w:val="none" w:sz="0" w:space="0" w:color="auto"/>
            <w:left w:val="none" w:sz="0" w:space="0" w:color="auto"/>
            <w:bottom w:val="none" w:sz="0" w:space="0" w:color="auto"/>
            <w:right w:val="none" w:sz="0" w:space="0" w:color="auto"/>
          </w:divBdr>
        </w:div>
        <w:div w:id="24642632">
          <w:marLeft w:val="0"/>
          <w:marRight w:val="0"/>
          <w:marTop w:val="0"/>
          <w:marBottom w:val="0"/>
          <w:divBdr>
            <w:top w:val="none" w:sz="0" w:space="0" w:color="auto"/>
            <w:left w:val="none" w:sz="0" w:space="0" w:color="auto"/>
            <w:bottom w:val="none" w:sz="0" w:space="0" w:color="auto"/>
            <w:right w:val="none" w:sz="0" w:space="0" w:color="auto"/>
          </w:divBdr>
        </w:div>
        <w:div w:id="897128732">
          <w:marLeft w:val="0"/>
          <w:marRight w:val="0"/>
          <w:marTop w:val="0"/>
          <w:marBottom w:val="0"/>
          <w:divBdr>
            <w:top w:val="none" w:sz="0" w:space="0" w:color="auto"/>
            <w:left w:val="none" w:sz="0" w:space="0" w:color="auto"/>
            <w:bottom w:val="none" w:sz="0" w:space="0" w:color="auto"/>
            <w:right w:val="none" w:sz="0" w:space="0" w:color="auto"/>
          </w:divBdr>
        </w:div>
        <w:div w:id="1627659133">
          <w:marLeft w:val="0"/>
          <w:marRight w:val="0"/>
          <w:marTop w:val="0"/>
          <w:marBottom w:val="0"/>
          <w:divBdr>
            <w:top w:val="none" w:sz="0" w:space="0" w:color="auto"/>
            <w:left w:val="none" w:sz="0" w:space="0" w:color="auto"/>
            <w:bottom w:val="none" w:sz="0" w:space="0" w:color="auto"/>
            <w:right w:val="none" w:sz="0" w:space="0" w:color="auto"/>
          </w:divBdr>
        </w:div>
        <w:div w:id="745298806">
          <w:marLeft w:val="0"/>
          <w:marRight w:val="0"/>
          <w:marTop w:val="0"/>
          <w:marBottom w:val="0"/>
          <w:divBdr>
            <w:top w:val="none" w:sz="0" w:space="0" w:color="auto"/>
            <w:left w:val="none" w:sz="0" w:space="0" w:color="auto"/>
            <w:bottom w:val="none" w:sz="0" w:space="0" w:color="auto"/>
            <w:right w:val="none" w:sz="0" w:space="0" w:color="auto"/>
          </w:divBdr>
        </w:div>
        <w:div w:id="1370453035">
          <w:marLeft w:val="0"/>
          <w:marRight w:val="0"/>
          <w:marTop w:val="0"/>
          <w:marBottom w:val="0"/>
          <w:divBdr>
            <w:top w:val="none" w:sz="0" w:space="0" w:color="auto"/>
            <w:left w:val="none" w:sz="0" w:space="0" w:color="auto"/>
            <w:bottom w:val="none" w:sz="0" w:space="0" w:color="auto"/>
            <w:right w:val="none" w:sz="0" w:space="0" w:color="auto"/>
          </w:divBdr>
        </w:div>
        <w:div w:id="1142962861">
          <w:marLeft w:val="0"/>
          <w:marRight w:val="0"/>
          <w:marTop w:val="0"/>
          <w:marBottom w:val="0"/>
          <w:divBdr>
            <w:top w:val="none" w:sz="0" w:space="0" w:color="auto"/>
            <w:left w:val="none" w:sz="0" w:space="0" w:color="auto"/>
            <w:bottom w:val="none" w:sz="0" w:space="0" w:color="auto"/>
            <w:right w:val="none" w:sz="0" w:space="0" w:color="auto"/>
          </w:divBdr>
        </w:div>
        <w:div w:id="493375719">
          <w:marLeft w:val="0"/>
          <w:marRight w:val="0"/>
          <w:marTop w:val="0"/>
          <w:marBottom w:val="0"/>
          <w:divBdr>
            <w:top w:val="none" w:sz="0" w:space="0" w:color="auto"/>
            <w:left w:val="none" w:sz="0" w:space="0" w:color="auto"/>
            <w:bottom w:val="none" w:sz="0" w:space="0" w:color="auto"/>
            <w:right w:val="none" w:sz="0" w:space="0" w:color="auto"/>
          </w:divBdr>
        </w:div>
        <w:div w:id="1067260517">
          <w:marLeft w:val="0"/>
          <w:marRight w:val="0"/>
          <w:marTop w:val="0"/>
          <w:marBottom w:val="0"/>
          <w:divBdr>
            <w:top w:val="none" w:sz="0" w:space="0" w:color="auto"/>
            <w:left w:val="none" w:sz="0" w:space="0" w:color="auto"/>
            <w:bottom w:val="none" w:sz="0" w:space="0" w:color="auto"/>
            <w:right w:val="none" w:sz="0" w:space="0" w:color="auto"/>
          </w:divBdr>
        </w:div>
        <w:div w:id="342781854">
          <w:marLeft w:val="0"/>
          <w:marRight w:val="0"/>
          <w:marTop w:val="0"/>
          <w:marBottom w:val="0"/>
          <w:divBdr>
            <w:top w:val="none" w:sz="0" w:space="0" w:color="auto"/>
            <w:left w:val="none" w:sz="0" w:space="0" w:color="auto"/>
            <w:bottom w:val="none" w:sz="0" w:space="0" w:color="auto"/>
            <w:right w:val="none" w:sz="0" w:space="0" w:color="auto"/>
          </w:divBdr>
        </w:div>
        <w:div w:id="762994665">
          <w:marLeft w:val="0"/>
          <w:marRight w:val="0"/>
          <w:marTop w:val="0"/>
          <w:marBottom w:val="0"/>
          <w:divBdr>
            <w:top w:val="none" w:sz="0" w:space="0" w:color="auto"/>
            <w:left w:val="none" w:sz="0" w:space="0" w:color="auto"/>
            <w:bottom w:val="none" w:sz="0" w:space="0" w:color="auto"/>
            <w:right w:val="none" w:sz="0" w:space="0" w:color="auto"/>
          </w:divBdr>
        </w:div>
        <w:div w:id="94786023">
          <w:marLeft w:val="0"/>
          <w:marRight w:val="0"/>
          <w:marTop w:val="0"/>
          <w:marBottom w:val="0"/>
          <w:divBdr>
            <w:top w:val="none" w:sz="0" w:space="0" w:color="auto"/>
            <w:left w:val="none" w:sz="0" w:space="0" w:color="auto"/>
            <w:bottom w:val="none" w:sz="0" w:space="0" w:color="auto"/>
            <w:right w:val="none" w:sz="0" w:space="0" w:color="auto"/>
          </w:divBdr>
        </w:div>
        <w:div w:id="485585470">
          <w:marLeft w:val="0"/>
          <w:marRight w:val="0"/>
          <w:marTop w:val="0"/>
          <w:marBottom w:val="0"/>
          <w:divBdr>
            <w:top w:val="none" w:sz="0" w:space="0" w:color="auto"/>
            <w:left w:val="none" w:sz="0" w:space="0" w:color="auto"/>
            <w:bottom w:val="none" w:sz="0" w:space="0" w:color="auto"/>
            <w:right w:val="none" w:sz="0" w:space="0" w:color="auto"/>
          </w:divBdr>
        </w:div>
        <w:div w:id="1752849890">
          <w:marLeft w:val="0"/>
          <w:marRight w:val="0"/>
          <w:marTop w:val="0"/>
          <w:marBottom w:val="0"/>
          <w:divBdr>
            <w:top w:val="none" w:sz="0" w:space="0" w:color="auto"/>
            <w:left w:val="none" w:sz="0" w:space="0" w:color="auto"/>
            <w:bottom w:val="none" w:sz="0" w:space="0" w:color="auto"/>
            <w:right w:val="none" w:sz="0" w:space="0" w:color="auto"/>
          </w:divBdr>
        </w:div>
        <w:div w:id="946231090">
          <w:marLeft w:val="0"/>
          <w:marRight w:val="0"/>
          <w:marTop w:val="0"/>
          <w:marBottom w:val="0"/>
          <w:divBdr>
            <w:top w:val="none" w:sz="0" w:space="0" w:color="auto"/>
            <w:left w:val="none" w:sz="0" w:space="0" w:color="auto"/>
            <w:bottom w:val="none" w:sz="0" w:space="0" w:color="auto"/>
            <w:right w:val="none" w:sz="0" w:space="0" w:color="auto"/>
          </w:divBdr>
        </w:div>
        <w:div w:id="1087992758">
          <w:marLeft w:val="0"/>
          <w:marRight w:val="0"/>
          <w:marTop w:val="0"/>
          <w:marBottom w:val="0"/>
          <w:divBdr>
            <w:top w:val="none" w:sz="0" w:space="0" w:color="auto"/>
            <w:left w:val="none" w:sz="0" w:space="0" w:color="auto"/>
            <w:bottom w:val="none" w:sz="0" w:space="0" w:color="auto"/>
            <w:right w:val="none" w:sz="0" w:space="0" w:color="auto"/>
          </w:divBdr>
        </w:div>
        <w:div w:id="1141655983">
          <w:marLeft w:val="0"/>
          <w:marRight w:val="0"/>
          <w:marTop w:val="0"/>
          <w:marBottom w:val="0"/>
          <w:divBdr>
            <w:top w:val="none" w:sz="0" w:space="0" w:color="auto"/>
            <w:left w:val="none" w:sz="0" w:space="0" w:color="auto"/>
            <w:bottom w:val="none" w:sz="0" w:space="0" w:color="auto"/>
            <w:right w:val="none" w:sz="0" w:space="0" w:color="auto"/>
          </w:divBdr>
        </w:div>
        <w:div w:id="1328559820">
          <w:marLeft w:val="0"/>
          <w:marRight w:val="0"/>
          <w:marTop w:val="0"/>
          <w:marBottom w:val="0"/>
          <w:divBdr>
            <w:top w:val="none" w:sz="0" w:space="0" w:color="auto"/>
            <w:left w:val="none" w:sz="0" w:space="0" w:color="auto"/>
            <w:bottom w:val="none" w:sz="0" w:space="0" w:color="auto"/>
            <w:right w:val="none" w:sz="0" w:space="0" w:color="auto"/>
          </w:divBdr>
        </w:div>
        <w:div w:id="1331061616">
          <w:marLeft w:val="0"/>
          <w:marRight w:val="0"/>
          <w:marTop w:val="0"/>
          <w:marBottom w:val="0"/>
          <w:divBdr>
            <w:top w:val="none" w:sz="0" w:space="0" w:color="auto"/>
            <w:left w:val="none" w:sz="0" w:space="0" w:color="auto"/>
            <w:bottom w:val="none" w:sz="0" w:space="0" w:color="auto"/>
            <w:right w:val="none" w:sz="0" w:space="0" w:color="auto"/>
          </w:divBdr>
        </w:div>
        <w:div w:id="1614239324">
          <w:marLeft w:val="0"/>
          <w:marRight w:val="0"/>
          <w:marTop w:val="0"/>
          <w:marBottom w:val="0"/>
          <w:divBdr>
            <w:top w:val="none" w:sz="0" w:space="0" w:color="auto"/>
            <w:left w:val="none" w:sz="0" w:space="0" w:color="auto"/>
            <w:bottom w:val="none" w:sz="0" w:space="0" w:color="auto"/>
            <w:right w:val="none" w:sz="0" w:space="0" w:color="auto"/>
          </w:divBdr>
        </w:div>
        <w:div w:id="625308908">
          <w:marLeft w:val="0"/>
          <w:marRight w:val="0"/>
          <w:marTop w:val="0"/>
          <w:marBottom w:val="0"/>
          <w:divBdr>
            <w:top w:val="none" w:sz="0" w:space="0" w:color="auto"/>
            <w:left w:val="none" w:sz="0" w:space="0" w:color="auto"/>
            <w:bottom w:val="none" w:sz="0" w:space="0" w:color="auto"/>
            <w:right w:val="none" w:sz="0" w:space="0" w:color="auto"/>
          </w:divBdr>
        </w:div>
        <w:div w:id="723715933">
          <w:marLeft w:val="0"/>
          <w:marRight w:val="0"/>
          <w:marTop w:val="0"/>
          <w:marBottom w:val="0"/>
          <w:divBdr>
            <w:top w:val="none" w:sz="0" w:space="0" w:color="auto"/>
            <w:left w:val="none" w:sz="0" w:space="0" w:color="auto"/>
            <w:bottom w:val="none" w:sz="0" w:space="0" w:color="auto"/>
            <w:right w:val="none" w:sz="0" w:space="0" w:color="auto"/>
          </w:divBdr>
        </w:div>
        <w:div w:id="221453641">
          <w:marLeft w:val="0"/>
          <w:marRight w:val="0"/>
          <w:marTop w:val="0"/>
          <w:marBottom w:val="0"/>
          <w:divBdr>
            <w:top w:val="none" w:sz="0" w:space="0" w:color="auto"/>
            <w:left w:val="none" w:sz="0" w:space="0" w:color="auto"/>
            <w:bottom w:val="none" w:sz="0" w:space="0" w:color="auto"/>
            <w:right w:val="none" w:sz="0" w:space="0" w:color="auto"/>
          </w:divBdr>
        </w:div>
        <w:div w:id="191963123">
          <w:marLeft w:val="0"/>
          <w:marRight w:val="0"/>
          <w:marTop w:val="0"/>
          <w:marBottom w:val="0"/>
          <w:divBdr>
            <w:top w:val="none" w:sz="0" w:space="0" w:color="auto"/>
            <w:left w:val="none" w:sz="0" w:space="0" w:color="auto"/>
            <w:bottom w:val="none" w:sz="0" w:space="0" w:color="auto"/>
            <w:right w:val="none" w:sz="0" w:space="0" w:color="auto"/>
          </w:divBdr>
        </w:div>
        <w:div w:id="963081886">
          <w:marLeft w:val="0"/>
          <w:marRight w:val="0"/>
          <w:marTop w:val="0"/>
          <w:marBottom w:val="0"/>
          <w:divBdr>
            <w:top w:val="none" w:sz="0" w:space="0" w:color="auto"/>
            <w:left w:val="none" w:sz="0" w:space="0" w:color="auto"/>
            <w:bottom w:val="none" w:sz="0" w:space="0" w:color="auto"/>
            <w:right w:val="none" w:sz="0" w:space="0" w:color="auto"/>
          </w:divBdr>
        </w:div>
        <w:div w:id="828326421">
          <w:marLeft w:val="0"/>
          <w:marRight w:val="0"/>
          <w:marTop w:val="0"/>
          <w:marBottom w:val="0"/>
          <w:divBdr>
            <w:top w:val="none" w:sz="0" w:space="0" w:color="auto"/>
            <w:left w:val="none" w:sz="0" w:space="0" w:color="auto"/>
            <w:bottom w:val="none" w:sz="0" w:space="0" w:color="auto"/>
            <w:right w:val="none" w:sz="0" w:space="0" w:color="auto"/>
          </w:divBdr>
        </w:div>
        <w:div w:id="1162620393">
          <w:marLeft w:val="0"/>
          <w:marRight w:val="0"/>
          <w:marTop w:val="0"/>
          <w:marBottom w:val="0"/>
          <w:divBdr>
            <w:top w:val="none" w:sz="0" w:space="0" w:color="auto"/>
            <w:left w:val="none" w:sz="0" w:space="0" w:color="auto"/>
            <w:bottom w:val="none" w:sz="0" w:space="0" w:color="auto"/>
            <w:right w:val="none" w:sz="0" w:space="0" w:color="auto"/>
          </w:divBdr>
        </w:div>
        <w:div w:id="1345204889">
          <w:marLeft w:val="0"/>
          <w:marRight w:val="0"/>
          <w:marTop w:val="0"/>
          <w:marBottom w:val="0"/>
          <w:divBdr>
            <w:top w:val="none" w:sz="0" w:space="0" w:color="auto"/>
            <w:left w:val="none" w:sz="0" w:space="0" w:color="auto"/>
            <w:bottom w:val="none" w:sz="0" w:space="0" w:color="auto"/>
            <w:right w:val="none" w:sz="0" w:space="0" w:color="auto"/>
          </w:divBdr>
        </w:div>
        <w:div w:id="990451076">
          <w:marLeft w:val="0"/>
          <w:marRight w:val="0"/>
          <w:marTop w:val="0"/>
          <w:marBottom w:val="0"/>
          <w:divBdr>
            <w:top w:val="none" w:sz="0" w:space="0" w:color="auto"/>
            <w:left w:val="none" w:sz="0" w:space="0" w:color="auto"/>
            <w:bottom w:val="none" w:sz="0" w:space="0" w:color="auto"/>
            <w:right w:val="none" w:sz="0" w:space="0" w:color="auto"/>
          </w:divBdr>
        </w:div>
        <w:div w:id="2126843705">
          <w:marLeft w:val="0"/>
          <w:marRight w:val="0"/>
          <w:marTop w:val="0"/>
          <w:marBottom w:val="0"/>
          <w:divBdr>
            <w:top w:val="none" w:sz="0" w:space="0" w:color="auto"/>
            <w:left w:val="none" w:sz="0" w:space="0" w:color="auto"/>
            <w:bottom w:val="none" w:sz="0" w:space="0" w:color="auto"/>
            <w:right w:val="none" w:sz="0" w:space="0" w:color="auto"/>
          </w:divBdr>
        </w:div>
        <w:div w:id="90205242">
          <w:marLeft w:val="0"/>
          <w:marRight w:val="0"/>
          <w:marTop w:val="0"/>
          <w:marBottom w:val="0"/>
          <w:divBdr>
            <w:top w:val="none" w:sz="0" w:space="0" w:color="auto"/>
            <w:left w:val="none" w:sz="0" w:space="0" w:color="auto"/>
            <w:bottom w:val="none" w:sz="0" w:space="0" w:color="auto"/>
            <w:right w:val="none" w:sz="0" w:space="0" w:color="auto"/>
          </w:divBdr>
        </w:div>
        <w:div w:id="254214719">
          <w:marLeft w:val="0"/>
          <w:marRight w:val="0"/>
          <w:marTop w:val="0"/>
          <w:marBottom w:val="0"/>
          <w:divBdr>
            <w:top w:val="none" w:sz="0" w:space="0" w:color="auto"/>
            <w:left w:val="none" w:sz="0" w:space="0" w:color="auto"/>
            <w:bottom w:val="none" w:sz="0" w:space="0" w:color="auto"/>
            <w:right w:val="none" w:sz="0" w:space="0" w:color="auto"/>
          </w:divBdr>
        </w:div>
        <w:div w:id="1051459934">
          <w:marLeft w:val="0"/>
          <w:marRight w:val="0"/>
          <w:marTop w:val="0"/>
          <w:marBottom w:val="0"/>
          <w:divBdr>
            <w:top w:val="none" w:sz="0" w:space="0" w:color="auto"/>
            <w:left w:val="none" w:sz="0" w:space="0" w:color="auto"/>
            <w:bottom w:val="none" w:sz="0" w:space="0" w:color="auto"/>
            <w:right w:val="none" w:sz="0" w:space="0" w:color="auto"/>
          </w:divBdr>
        </w:div>
        <w:div w:id="1855998252">
          <w:marLeft w:val="0"/>
          <w:marRight w:val="0"/>
          <w:marTop w:val="0"/>
          <w:marBottom w:val="0"/>
          <w:divBdr>
            <w:top w:val="none" w:sz="0" w:space="0" w:color="auto"/>
            <w:left w:val="none" w:sz="0" w:space="0" w:color="auto"/>
            <w:bottom w:val="none" w:sz="0" w:space="0" w:color="auto"/>
            <w:right w:val="none" w:sz="0" w:space="0" w:color="auto"/>
          </w:divBdr>
        </w:div>
        <w:div w:id="807361324">
          <w:marLeft w:val="0"/>
          <w:marRight w:val="0"/>
          <w:marTop w:val="0"/>
          <w:marBottom w:val="0"/>
          <w:divBdr>
            <w:top w:val="none" w:sz="0" w:space="0" w:color="auto"/>
            <w:left w:val="none" w:sz="0" w:space="0" w:color="auto"/>
            <w:bottom w:val="none" w:sz="0" w:space="0" w:color="auto"/>
            <w:right w:val="none" w:sz="0" w:space="0" w:color="auto"/>
          </w:divBdr>
        </w:div>
        <w:div w:id="979847912">
          <w:marLeft w:val="0"/>
          <w:marRight w:val="0"/>
          <w:marTop w:val="0"/>
          <w:marBottom w:val="0"/>
          <w:divBdr>
            <w:top w:val="none" w:sz="0" w:space="0" w:color="auto"/>
            <w:left w:val="none" w:sz="0" w:space="0" w:color="auto"/>
            <w:bottom w:val="none" w:sz="0" w:space="0" w:color="auto"/>
            <w:right w:val="none" w:sz="0" w:space="0" w:color="auto"/>
          </w:divBdr>
        </w:div>
        <w:div w:id="1172262096">
          <w:marLeft w:val="0"/>
          <w:marRight w:val="0"/>
          <w:marTop w:val="0"/>
          <w:marBottom w:val="0"/>
          <w:divBdr>
            <w:top w:val="none" w:sz="0" w:space="0" w:color="auto"/>
            <w:left w:val="none" w:sz="0" w:space="0" w:color="auto"/>
            <w:bottom w:val="none" w:sz="0" w:space="0" w:color="auto"/>
            <w:right w:val="none" w:sz="0" w:space="0" w:color="auto"/>
          </w:divBdr>
        </w:div>
        <w:div w:id="1871918851">
          <w:marLeft w:val="0"/>
          <w:marRight w:val="0"/>
          <w:marTop w:val="0"/>
          <w:marBottom w:val="0"/>
          <w:divBdr>
            <w:top w:val="none" w:sz="0" w:space="0" w:color="auto"/>
            <w:left w:val="none" w:sz="0" w:space="0" w:color="auto"/>
            <w:bottom w:val="none" w:sz="0" w:space="0" w:color="auto"/>
            <w:right w:val="none" w:sz="0" w:space="0" w:color="auto"/>
          </w:divBdr>
        </w:div>
        <w:div w:id="353386859">
          <w:marLeft w:val="0"/>
          <w:marRight w:val="0"/>
          <w:marTop w:val="0"/>
          <w:marBottom w:val="0"/>
          <w:divBdr>
            <w:top w:val="none" w:sz="0" w:space="0" w:color="auto"/>
            <w:left w:val="none" w:sz="0" w:space="0" w:color="auto"/>
            <w:bottom w:val="none" w:sz="0" w:space="0" w:color="auto"/>
            <w:right w:val="none" w:sz="0" w:space="0" w:color="auto"/>
          </w:divBdr>
        </w:div>
        <w:div w:id="1382285936">
          <w:marLeft w:val="0"/>
          <w:marRight w:val="0"/>
          <w:marTop w:val="0"/>
          <w:marBottom w:val="0"/>
          <w:divBdr>
            <w:top w:val="none" w:sz="0" w:space="0" w:color="auto"/>
            <w:left w:val="none" w:sz="0" w:space="0" w:color="auto"/>
            <w:bottom w:val="none" w:sz="0" w:space="0" w:color="auto"/>
            <w:right w:val="none" w:sz="0" w:space="0" w:color="auto"/>
          </w:divBdr>
        </w:div>
        <w:div w:id="2147309328">
          <w:marLeft w:val="0"/>
          <w:marRight w:val="0"/>
          <w:marTop w:val="0"/>
          <w:marBottom w:val="0"/>
          <w:divBdr>
            <w:top w:val="none" w:sz="0" w:space="0" w:color="auto"/>
            <w:left w:val="none" w:sz="0" w:space="0" w:color="auto"/>
            <w:bottom w:val="none" w:sz="0" w:space="0" w:color="auto"/>
            <w:right w:val="none" w:sz="0" w:space="0" w:color="auto"/>
          </w:divBdr>
        </w:div>
        <w:div w:id="579482995">
          <w:marLeft w:val="0"/>
          <w:marRight w:val="0"/>
          <w:marTop w:val="0"/>
          <w:marBottom w:val="0"/>
          <w:divBdr>
            <w:top w:val="none" w:sz="0" w:space="0" w:color="auto"/>
            <w:left w:val="none" w:sz="0" w:space="0" w:color="auto"/>
            <w:bottom w:val="none" w:sz="0" w:space="0" w:color="auto"/>
            <w:right w:val="none" w:sz="0" w:space="0" w:color="auto"/>
          </w:divBdr>
        </w:div>
        <w:div w:id="280767631">
          <w:marLeft w:val="0"/>
          <w:marRight w:val="0"/>
          <w:marTop w:val="0"/>
          <w:marBottom w:val="0"/>
          <w:divBdr>
            <w:top w:val="none" w:sz="0" w:space="0" w:color="auto"/>
            <w:left w:val="none" w:sz="0" w:space="0" w:color="auto"/>
            <w:bottom w:val="none" w:sz="0" w:space="0" w:color="auto"/>
            <w:right w:val="none" w:sz="0" w:space="0" w:color="auto"/>
          </w:divBdr>
        </w:div>
        <w:div w:id="1952083673">
          <w:marLeft w:val="0"/>
          <w:marRight w:val="0"/>
          <w:marTop w:val="0"/>
          <w:marBottom w:val="0"/>
          <w:divBdr>
            <w:top w:val="none" w:sz="0" w:space="0" w:color="auto"/>
            <w:left w:val="none" w:sz="0" w:space="0" w:color="auto"/>
            <w:bottom w:val="none" w:sz="0" w:space="0" w:color="auto"/>
            <w:right w:val="none" w:sz="0" w:space="0" w:color="auto"/>
          </w:divBdr>
        </w:div>
        <w:div w:id="853494633">
          <w:marLeft w:val="0"/>
          <w:marRight w:val="0"/>
          <w:marTop w:val="0"/>
          <w:marBottom w:val="0"/>
          <w:divBdr>
            <w:top w:val="none" w:sz="0" w:space="0" w:color="auto"/>
            <w:left w:val="none" w:sz="0" w:space="0" w:color="auto"/>
            <w:bottom w:val="none" w:sz="0" w:space="0" w:color="auto"/>
            <w:right w:val="none" w:sz="0" w:space="0" w:color="auto"/>
          </w:divBdr>
        </w:div>
        <w:div w:id="225341244">
          <w:marLeft w:val="0"/>
          <w:marRight w:val="0"/>
          <w:marTop w:val="0"/>
          <w:marBottom w:val="0"/>
          <w:divBdr>
            <w:top w:val="none" w:sz="0" w:space="0" w:color="auto"/>
            <w:left w:val="none" w:sz="0" w:space="0" w:color="auto"/>
            <w:bottom w:val="none" w:sz="0" w:space="0" w:color="auto"/>
            <w:right w:val="none" w:sz="0" w:space="0" w:color="auto"/>
          </w:divBdr>
        </w:div>
        <w:div w:id="2109614651">
          <w:marLeft w:val="0"/>
          <w:marRight w:val="0"/>
          <w:marTop w:val="0"/>
          <w:marBottom w:val="0"/>
          <w:divBdr>
            <w:top w:val="none" w:sz="0" w:space="0" w:color="auto"/>
            <w:left w:val="none" w:sz="0" w:space="0" w:color="auto"/>
            <w:bottom w:val="none" w:sz="0" w:space="0" w:color="auto"/>
            <w:right w:val="none" w:sz="0" w:space="0" w:color="auto"/>
          </w:divBdr>
        </w:div>
        <w:div w:id="669256379">
          <w:marLeft w:val="0"/>
          <w:marRight w:val="0"/>
          <w:marTop w:val="0"/>
          <w:marBottom w:val="0"/>
          <w:divBdr>
            <w:top w:val="none" w:sz="0" w:space="0" w:color="auto"/>
            <w:left w:val="none" w:sz="0" w:space="0" w:color="auto"/>
            <w:bottom w:val="none" w:sz="0" w:space="0" w:color="auto"/>
            <w:right w:val="none" w:sz="0" w:space="0" w:color="auto"/>
          </w:divBdr>
        </w:div>
        <w:div w:id="839810872">
          <w:marLeft w:val="0"/>
          <w:marRight w:val="0"/>
          <w:marTop w:val="0"/>
          <w:marBottom w:val="0"/>
          <w:divBdr>
            <w:top w:val="none" w:sz="0" w:space="0" w:color="auto"/>
            <w:left w:val="none" w:sz="0" w:space="0" w:color="auto"/>
            <w:bottom w:val="none" w:sz="0" w:space="0" w:color="auto"/>
            <w:right w:val="none" w:sz="0" w:space="0" w:color="auto"/>
          </w:divBdr>
        </w:div>
        <w:div w:id="1116405778">
          <w:marLeft w:val="0"/>
          <w:marRight w:val="0"/>
          <w:marTop w:val="0"/>
          <w:marBottom w:val="0"/>
          <w:divBdr>
            <w:top w:val="none" w:sz="0" w:space="0" w:color="auto"/>
            <w:left w:val="none" w:sz="0" w:space="0" w:color="auto"/>
            <w:bottom w:val="none" w:sz="0" w:space="0" w:color="auto"/>
            <w:right w:val="none" w:sz="0" w:space="0" w:color="auto"/>
          </w:divBdr>
        </w:div>
        <w:div w:id="1081870242">
          <w:marLeft w:val="0"/>
          <w:marRight w:val="0"/>
          <w:marTop w:val="0"/>
          <w:marBottom w:val="0"/>
          <w:divBdr>
            <w:top w:val="none" w:sz="0" w:space="0" w:color="auto"/>
            <w:left w:val="none" w:sz="0" w:space="0" w:color="auto"/>
            <w:bottom w:val="none" w:sz="0" w:space="0" w:color="auto"/>
            <w:right w:val="none" w:sz="0" w:space="0" w:color="auto"/>
          </w:divBdr>
        </w:div>
        <w:div w:id="1436630225">
          <w:marLeft w:val="0"/>
          <w:marRight w:val="0"/>
          <w:marTop w:val="0"/>
          <w:marBottom w:val="0"/>
          <w:divBdr>
            <w:top w:val="none" w:sz="0" w:space="0" w:color="auto"/>
            <w:left w:val="none" w:sz="0" w:space="0" w:color="auto"/>
            <w:bottom w:val="none" w:sz="0" w:space="0" w:color="auto"/>
            <w:right w:val="none" w:sz="0" w:space="0" w:color="auto"/>
          </w:divBdr>
        </w:div>
        <w:div w:id="805129327">
          <w:marLeft w:val="0"/>
          <w:marRight w:val="0"/>
          <w:marTop w:val="0"/>
          <w:marBottom w:val="0"/>
          <w:divBdr>
            <w:top w:val="none" w:sz="0" w:space="0" w:color="auto"/>
            <w:left w:val="none" w:sz="0" w:space="0" w:color="auto"/>
            <w:bottom w:val="none" w:sz="0" w:space="0" w:color="auto"/>
            <w:right w:val="none" w:sz="0" w:space="0" w:color="auto"/>
          </w:divBdr>
        </w:div>
        <w:div w:id="1269236888">
          <w:marLeft w:val="0"/>
          <w:marRight w:val="0"/>
          <w:marTop w:val="0"/>
          <w:marBottom w:val="0"/>
          <w:divBdr>
            <w:top w:val="none" w:sz="0" w:space="0" w:color="auto"/>
            <w:left w:val="none" w:sz="0" w:space="0" w:color="auto"/>
            <w:bottom w:val="none" w:sz="0" w:space="0" w:color="auto"/>
            <w:right w:val="none" w:sz="0" w:space="0" w:color="auto"/>
          </w:divBdr>
        </w:div>
        <w:div w:id="833028281">
          <w:marLeft w:val="0"/>
          <w:marRight w:val="0"/>
          <w:marTop w:val="0"/>
          <w:marBottom w:val="0"/>
          <w:divBdr>
            <w:top w:val="none" w:sz="0" w:space="0" w:color="auto"/>
            <w:left w:val="none" w:sz="0" w:space="0" w:color="auto"/>
            <w:bottom w:val="none" w:sz="0" w:space="0" w:color="auto"/>
            <w:right w:val="none" w:sz="0" w:space="0" w:color="auto"/>
          </w:divBdr>
        </w:div>
        <w:div w:id="1193491309">
          <w:marLeft w:val="0"/>
          <w:marRight w:val="0"/>
          <w:marTop w:val="0"/>
          <w:marBottom w:val="0"/>
          <w:divBdr>
            <w:top w:val="none" w:sz="0" w:space="0" w:color="auto"/>
            <w:left w:val="none" w:sz="0" w:space="0" w:color="auto"/>
            <w:bottom w:val="none" w:sz="0" w:space="0" w:color="auto"/>
            <w:right w:val="none" w:sz="0" w:space="0" w:color="auto"/>
          </w:divBdr>
        </w:div>
        <w:div w:id="1821271234">
          <w:marLeft w:val="0"/>
          <w:marRight w:val="0"/>
          <w:marTop w:val="0"/>
          <w:marBottom w:val="0"/>
          <w:divBdr>
            <w:top w:val="none" w:sz="0" w:space="0" w:color="auto"/>
            <w:left w:val="none" w:sz="0" w:space="0" w:color="auto"/>
            <w:bottom w:val="none" w:sz="0" w:space="0" w:color="auto"/>
            <w:right w:val="none" w:sz="0" w:space="0" w:color="auto"/>
          </w:divBdr>
        </w:div>
        <w:div w:id="359938801">
          <w:marLeft w:val="0"/>
          <w:marRight w:val="0"/>
          <w:marTop w:val="0"/>
          <w:marBottom w:val="0"/>
          <w:divBdr>
            <w:top w:val="none" w:sz="0" w:space="0" w:color="auto"/>
            <w:left w:val="none" w:sz="0" w:space="0" w:color="auto"/>
            <w:bottom w:val="none" w:sz="0" w:space="0" w:color="auto"/>
            <w:right w:val="none" w:sz="0" w:space="0" w:color="auto"/>
          </w:divBdr>
        </w:div>
        <w:div w:id="940918901">
          <w:marLeft w:val="0"/>
          <w:marRight w:val="0"/>
          <w:marTop w:val="0"/>
          <w:marBottom w:val="0"/>
          <w:divBdr>
            <w:top w:val="none" w:sz="0" w:space="0" w:color="auto"/>
            <w:left w:val="none" w:sz="0" w:space="0" w:color="auto"/>
            <w:bottom w:val="none" w:sz="0" w:space="0" w:color="auto"/>
            <w:right w:val="none" w:sz="0" w:space="0" w:color="auto"/>
          </w:divBdr>
        </w:div>
        <w:div w:id="1046880512">
          <w:marLeft w:val="0"/>
          <w:marRight w:val="0"/>
          <w:marTop w:val="0"/>
          <w:marBottom w:val="0"/>
          <w:divBdr>
            <w:top w:val="none" w:sz="0" w:space="0" w:color="auto"/>
            <w:left w:val="none" w:sz="0" w:space="0" w:color="auto"/>
            <w:bottom w:val="none" w:sz="0" w:space="0" w:color="auto"/>
            <w:right w:val="none" w:sz="0" w:space="0" w:color="auto"/>
          </w:divBdr>
        </w:div>
        <w:div w:id="2097507284">
          <w:marLeft w:val="0"/>
          <w:marRight w:val="0"/>
          <w:marTop w:val="0"/>
          <w:marBottom w:val="0"/>
          <w:divBdr>
            <w:top w:val="none" w:sz="0" w:space="0" w:color="auto"/>
            <w:left w:val="none" w:sz="0" w:space="0" w:color="auto"/>
            <w:bottom w:val="none" w:sz="0" w:space="0" w:color="auto"/>
            <w:right w:val="none" w:sz="0" w:space="0" w:color="auto"/>
          </w:divBdr>
        </w:div>
        <w:div w:id="1349258033">
          <w:marLeft w:val="0"/>
          <w:marRight w:val="0"/>
          <w:marTop w:val="0"/>
          <w:marBottom w:val="0"/>
          <w:divBdr>
            <w:top w:val="none" w:sz="0" w:space="0" w:color="auto"/>
            <w:left w:val="none" w:sz="0" w:space="0" w:color="auto"/>
            <w:bottom w:val="none" w:sz="0" w:space="0" w:color="auto"/>
            <w:right w:val="none" w:sz="0" w:space="0" w:color="auto"/>
          </w:divBdr>
        </w:div>
        <w:div w:id="1469667008">
          <w:marLeft w:val="0"/>
          <w:marRight w:val="0"/>
          <w:marTop w:val="0"/>
          <w:marBottom w:val="0"/>
          <w:divBdr>
            <w:top w:val="none" w:sz="0" w:space="0" w:color="auto"/>
            <w:left w:val="none" w:sz="0" w:space="0" w:color="auto"/>
            <w:bottom w:val="none" w:sz="0" w:space="0" w:color="auto"/>
            <w:right w:val="none" w:sz="0" w:space="0" w:color="auto"/>
          </w:divBdr>
        </w:div>
        <w:div w:id="743642565">
          <w:marLeft w:val="0"/>
          <w:marRight w:val="0"/>
          <w:marTop w:val="0"/>
          <w:marBottom w:val="0"/>
          <w:divBdr>
            <w:top w:val="none" w:sz="0" w:space="0" w:color="auto"/>
            <w:left w:val="none" w:sz="0" w:space="0" w:color="auto"/>
            <w:bottom w:val="none" w:sz="0" w:space="0" w:color="auto"/>
            <w:right w:val="none" w:sz="0" w:space="0" w:color="auto"/>
          </w:divBdr>
        </w:div>
        <w:div w:id="1060132171">
          <w:marLeft w:val="0"/>
          <w:marRight w:val="0"/>
          <w:marTop w:val="0"/>
          <w:marBottom w:val="0"/>
          <w:divBdr>
            <w:top w:val="none" w:sz="0" w:space="0" w:color="auto"/>
            <w:left w:val="none" w:sz="0" w:space="0" w:color="auto"/>
            <w:bottom w:val="none" w:sz="0" w:space="0" w:color="auto"/>
            <w:right w:val="none" w:sz="0" w:space="0" w:color="auto"/>
          </w:divBdr>
        </w:div>
        <w:div w:id="1351292897">
          <w:marLeft w:val="0"/>
          <w:marRight w:val="0"/>
          <w:marTop w:val="0"/>
          <w:marBottom w:val="0"/>
          <w:divBdr>
            <w:top w:val="none" w:sz="0" w:space="0" w:color="auto"/>
            <w:left w:val="none" w:sz="0" w:space="0" w:color="auto"/>
            <w:bottom w:val="none" w:sz="0" w:space="0" w:color="auto"/>
            <w:right w:val="none" w:sz="0" w:space="0" w:color="auto"/>
          </w:divBdr>
        </w:div>
        <w:div w:id="765030617">
          <w:marLeft w:val="0"/>
          <w:marRight w:val="0"/>
          <w:marTop w:val="0"/>
          <w:marBottom w:val="0"/>
          <w:divBdr>
            <w:top w:val="none" w:sz="0" w:space="0" w:color="auto"/>
            <w:left w:val="none" w:sz="0" w:space="0" w:color="auto"/>
            <w:bottom w:val="none" w:sz="0" w:space="0" w:color="auto"/>
            <w:right w:val="none" w:sz="0" w:space="0" w:color="auto"/>
          </w:divBdr>
        </w:div>
        <w:div w:id="1421951118">
          <w:marLeft w:val="0"/>
          <w:marRight w:val="0"/>
          <w:marTop w:val="0"/>
          <w:marBottom w:val="0"/>
          <w:divBdr>
            <w:top w:val="none" w:sz="0" w:space="0" w:color="auto"/>
            <w:left w:val="none" w:sz="0" w:space="0" w:color="auto"/>
            <w:bottom w:val="none" w:sz="0" w:space="0" w:color="auto"/>
            <w:right w:val="none" w:sz="0" w:space="0" w:color="auto"/>
          </w:divBdr>
        </w:div>
        <w:div w:id="754592358">
          <w:marLeft w:val="0"/>
          <w:marRight w:val="0"/>
          <w:marTop w:val="0"/>
          <w:marBottom w:val="0"/>
          <w:divBdr>
            <w:top w:val="none" w:sz="0" w:space="0" w:color="auto"/>
            <w:left w:val="none" w:sz="0" w:space="0" w:color="auto"/>
            <w:bottom w:val="none" w:sz="0" w:space="0" w:color="auto"/>
            <w:right w:val="none" w:sz="0" w:space="0" w:color="auto"/>
          </w:divBdr>
        </w:div>
        <w:div w:id="475101252">
          <w:marLeft w:val="0"/>
          <w:marRight w:val="0"/>
          <w:marTop w:val="0"/>
          <w:marBottom w:val="0"/>
          <w:divBdr>
            <w:top w:val="none" w:sz="0" w:space="0" w:color="auto"/>
            <w:left w:val="none" w:sz="0" w:space="0" w:color="auto"/>
            <w:bottom w:val="none" w:sz="0" w:space="0" w:color="auto"/>
            <w:right w:val="none" w:sz="0" w:space="0" w:color="auto"/>
          </w:divBdr>
        </w:div>
        <w:div w:id="1809784318">
          <w:marLeft w:val="0"/>
          <w:marRight w:val="0"/>
          <w:marTop w:val="0"/>
          <w:marBottom w:val="0"/>
          <w:divBdr>
            <w:top w:val="none" w:sz="0" w:space="0" w:color="auto"/>
            <w:left w:val="none" w:sz="0" w:space="0" w:color="auto"/>
            <w:bottom w:val="none" w:sz="0" w:space="0" w:color="auto"/>
            <w:right w:val="none" w:sz="0" w:space="0" w:color="auto"/>
          </w:divBdr>
        </w:div>
        <w:div w:id="915675861">
          <w:marLeft w:val="0"/>
          <w:marRight w:val="0"/>
          <w:marTop w:val="0"/>
          <w:marBottom w:val="0"/>
          <w:divBdr>
            <w:top w:val="none" w:sz="0" w:space="0" w:color="auto"/>
            <w:left w:val="none" w:sz="0" w:space="0" w:color="auto"/>
            <w:bottom w:val="none" w:sz="0" w:space="0" w:color="auto"/>
            <w:right w:val="none" w:sz="0" w:space="0" w:color="auto"/>
          </w:divBdr>
        </w:div>
        <w:div w:id="1617173613">
          <w:marLeft w:val="0"/>
          <w:marRight w:val="0"/>
          <w:marTop w:val="0"/>
          <w:marBottom w:val="0"/>
          <w:divBdr>
            <w:top w:val="none" w:sz="0" w:space="0" w:color="auto"/>
            <w:left w:val="none" w:sz="0" w:space="0" w:color="auto"/>
            <w:bottom w:val="none" w:sz="0" w:space="0" w:color="auto"/>
            <w:right w:val="none" w:sz="0" w:space="0" w:color="auto"/>
          </w:divBdr>
        </w:div>
        <w:div w:id="140390070">
          <w:marLeft w:val="0"/>
          <w:marRight w:val="0"/>
          <w:marTop w:val="0"/>
          <w:marBottom w:val="0"/>
          <w:divBdr>
            <w:top w:val="none" w:sz="0" w:space="0" w:color="auto"/>
            <w:left w:val="none" w:sz="0" w:space="0" w:color="auto"/>
            <w:bottom w:val="none" w:sz="0" w:space="0" w:color="auto"/>
            <w:right w:val="none" w:sz="0" w:space="0" w:color="auto"/>
          </w:divBdr>
        </w:div>
        <w:div w:id="75131755">
          <w:marLeft w:val="0"/>
          <w:marRight w:val="0"/>
          <w:marTop w:val="0"/>
          <w:marBottom w:val="0"/>
          <w:divBdr>
            <w:top w:val="none" w:sz="0" w:space="0" w:color="auto"/>
            <w:left w:val="none" w:sz="0" w:space="0" w:color="auto"/>
            <w:bottom w:val="none" w:sz="0" w:space="0" w:color="auto"/>
            <w:right w:val="none" w:sz="0" w:space="0" w:color="auto"/>
          </w:divBdr>
        </w:div>
        <w:div w:id="2098944597">
          <w:marLeft w:val="0"/>
          <w:marRight w:val="0"/>
          <w:marTop w:val="0"/>
          <w:marBottom w:val="0"/>
          <w:divBdr>
            <w:top w:val="none" w:sz="0" w:space="0" w:color="auto"/>
            <w:left w:val="none" w:sz="0" w:space="0" w:color="auto"/>
            <w:bottom w:val="none" w:sz="0" w:space="0" w:color="auto"/>
            <w:right w:val="none" w:sz="0" w:space="0" w:color="auto"/>
          </w:divBdr>
        </w:div>
        <w:div w:id="340085532">
          <w:marLeft w:val="0"/>
          <w:marRight w:val="0"/>
          <w:marTop w:val="0"/>
          <w:marBottom w:val="0"/>
          <w:divBdr>
            <w:top w:val="none" w:sz="0" w:space="0" w:color="auto"/>
            <w:left w:val="none" w:sz="0" w:space="0" w:color="auto"/>
            <w:bottom w:val="none" w:sz="0" w:space="0" w:color="auto"/>
            <w:right w:val="none" w:sz="0" w:space="0" w:color="auto"/>
          </w:divBdr>
        </w:div>
        <w:div w:id="178548661">
          <w:marLeft w:val="0"/>
          <w:marRight w:val="0"/>
          <w:marTop w:val="0"/>
          <w:marBottom w:val="0"/>
          <w:divBdr>
            <w:top w:val="none" w:sz="0" w:space="0" w:color="auto"/>
            <w:left w:val="none" w:sz="0" w:space="0" w:color="auto"/>
            <w:bottom w:val="none" w:sz="0" w:space="0" w:color="auto"/>
            <w:right w:val="none" w:sz="0" w:space="0" w:color="auto"/>
          </w:divBdr>
        </w:div>
        <w:div w:id="226889316">
          <w:marLeft w:val="0"/>
          <w:marRight w:val="0"/>
          <w:marTop w:val="0"/>
          <w:marBottom w:val="0"/>
          <w:divBdr>
            <w:top w:val="none" w:sz="0" w:space="0" w:color="auto"/>
            <w:left w:val="none" w:sz="0" w:space="0" w:color="auto"/>
            <w:bottom w:val="none" w:sz="0" w:space="0" w:color="auto"/>
            <w:right w:val="none" w:sz="0" w:space="0" w:color="auto"/>
          </w:divBdr>
        </w:div>
        <w:div w:id="562105500">
          <w:marLeft w:val="0"/>
          <w:marRight w:val="0"/>
          <w:marTop w:val="0"/>
          <w:marBottom w:val="0"/>
          <w:divBdr>
            <w:top w:val="none" w:sz="0" w:space="0" w:color="auto"/>
            <w:left w:val="none" w:sz="0" w:space="0" w:color="auto"/>
            <w:bottom w:val="none" w:sz="0" w:space="0" w:color="auto"/>
            <w:right w:val="none" w:sz="0" w:space="0" w:color="auto"/>
          </w:divBdr>
        </w:div>
        <w:div w:id="1367215362">
          <w:marLeft w:val="0"/>
          <w:marRight w:val="0"/>
          <w:marTop w:val="0"/>
          <w:marBottom w:val="0"/>
          <w:divBdr>
            <w:top w:val="none" w:sz="0" w:space="0" w:color="auto"/>
            <w:left w:val="none" w:sz="0" w:space="0" w:color="auto"/>
            <w:bottom w:val="none" w:sz="0" w:space="0" w:color="auto"/>
            <w:right w:val="none" w:sz="0" w:space="0" w:color="auto"/>
          </w:divBdr>
        </w:div>
        <w:div w:id="142889297">
          <w:marLeft w:val="0"/>
          <w:marRight w:val="0"/>
          <w:marTop w:val="0"/>
          <w:marBottom w:val="0"/>
          <w:divBdr>
            <w:top w:val="none" w:sz="0" w:space="0" w:color="auto"/>
            <w:left w:val="none" w:sz="0" w:space="0" w:color="auto"/>
            <w:bottom w:val="none" w:sz="0" w:space="0" w:color="auto"/>
            <w:right w:val="none" w:sz="0" w:space="0" w:color="auto"/>
          </w:divBdr>
        </w:div>
        <w:div w:id="1122454017">
          <w:marLeft w:val="0"/>
          <w:marRight w:val="0"/>
          <w:marTop w:val="0"/>
          <w:marBottom w:val="0"/>
          <w:divBdr>
            <w:top w:val="none" w:sz="0" w:space="0" w:color="auto"/>
            <w:left w:val="none" w:sz="0" w:space="0" w:color="auto"/>
            <w:bottom w:val="none" w:sz="0" w:space="0" w:color="auto"/>
            <w:right w:val="none" w:sz="0" w:space="0" w:color="auto"/>
          </w:divBdr>
        </w:div>
        <w:div w:id="373777297">
          <w:marLeft w:val="0"/>
          <w:marRight w:val="0"/>
          <w:marTop w:val="0"/>
          <w:marBottom w:val="0"/>
          <w:divBdr>
            <w:top w:val="none" w:sz="0" w:space="0" w:color="auto"/>
            <w:left w:val="none" w:sz="0" w:space="0" w:color="auto"/>
            <w:bottom w:val="none" w:sz="0" w:space="0" w:color="auto"/>
            <w:right w:val="none" w:sz="0" w:space="0" w:color="auto"/>
          </w:divBdr>
        </w:div>
        <w:div w:id="1298729802">
          <w:marLeft w:val="0"/>
          <w:marRight w:val="0"/>
          <w:marTop w:val="0"/>
          <w:marBottom w:val="0"/>
          <w:divBdr>
            <w:top w:val="none" w:sz="0" w:space="0" w:color="auto"/>
            <w:left w:val="none" w:sz="0" w:space="0" w:color="auto"/>
            <w:bottom w:val="none" w:sz="0" w:space="0" w:color="auto"/>
            <w:right w:val="none" w:sz="0" w:space="0" w:color="auto"/>
          </w:divBdr>
        </w:div>
        <w:div w:id="357659286">
          <w:marLeft w:val="0"/>
          <w:marRight w:val="0"/>
          <w:marTop w:val="0"/>
          <w:marBottom w:val="0"/>
          <w:divBdr>
            <w:top w:val="none" w:sz="0" w:space="0" w:color="auto"/>
            <w:left w:val="none" w:sz="0" w:space="0" w:color="auto"/>
            <w:bottom w:val="none" w:sz="0" w:space="0" w:color="auto"/>
            <w:right w:val="none" w:sz="0" w:space="0" w:color="auto"/>
          </w:divBdr>
        </w:div>
        <w:div w:id="420227170">
          <w:marLeft w:val="0"/>
          <w:marRight w:val="0"/>
          <w:marTop w:val="0"/>
          <w:marBottom w:val="0"/>
          <w:divBdr>
            <w:top w:val="none" w:sz="0" w:space="0" w:color="auto"/>
            <w:left w:val="none" w:sz="0" w:space="0" w:color="auto"/>
            <w:bottom w:val="none" w:sz="0" w:space="0" w:color="auto"/>
            <w:right w:val="none" w:sz="0" w:space="0" w:color="auto"/>
          </w:divBdr>
        </w:div>
        <w:div w:id="1055931768">
          <w:marLeft w:val="0"/>
          <w:marRight w:val="0"/>
          <w:marTop w:val="0"/>
          <w:marBottom w:val="0"/>
          <w:divBdr>
            <w:top w:val="none" w:sz="0" w:space="0" w:color="auto"/>
            <w:left w:val="none" w:sz="0" w:space="0" w:color="auto"/>
            <w:bottom w:val="none" w:sz="0" w:space="0" w:color="auto"/>
            <w:right w:val="none" w:sz="0" w:space="0" w:color="auto"/>
          </w:divBdr>
        </w:div>
        <w:div w:id="849754114">
          <w:marLeft w:val="0"/>
          <w:marRight w:val="0"/>
          <w:marTop w:val="0"/>
          <w:marBottom w:val="0"/>
          <w:divBdr>
            <w:top w:val="none" w:sz="0" w:space="0" w:color="auto"/>
            <w:left w:val="none" w:sz="0" w:space="0" w:color="auto"/>
            <w:bottom w:val="none" w:sz="0" w:space="0" w:color="auto"/>
            <w:right w:val="none" w:sz="0" w:space="0" w:color="auto"/>
          </w:divBdr>
        </w:div>
        <w:div w:id="770786046">
          <w:marLeft w:val="0"/>
          <w:marRight w:val="0"/>
          <w:marTop w:val="0"/>
          <w:marBottom w:val="0"/>
          <w:divBdr>
            <w:top w:val="none" w:sz="0" w:space="0" w:color="auto"/>
            <w:left w:val="none" w:sz="0" w:space="0" w:color="auto"/>
            <w:bottom w:val="none" w:sz="0" w:space="0" w:color="auto"/>
            <w:right w:val="none" w:sz="0" w:space="0" w:color="auto"/>
          </w:divBdr>
        </w:div>
        <w:div w:id="890264464">
          <w:marLeft w:val="0"/>
          <w:marRight w:val="0"/>
          <w:marTop w:val="0"/>
          <w:marBottom w:val="0"/>
          <w:divBdr>
            <w:top w:val="none" w:sz="0" w:space="0" w:color="auto"/>
            <w:left w:val="none" w:sz="0" w:space="0" w:color="auto"/>
            <w:bottom w:val="none" w:sz="0" w:space="0" w:color="auto"/>
            <w:right w:val="none" w:sz="0" w:space="0" w:color="auto"/>
          </w:divBdr>
        </w:div>
        <w:div w:id="1237084721">
          <w:marLeft w:val="0"/>
          <w:marRight w:val="0"/>
          <w:marTop w:val="0"/>
          <w:marBottom w:val="0"/>
          <w:divBdr>
            <w:top w:val="none" w:sz="0" w:space="0" w:color="auto"/>
            <w:left w:val="none" w:sz="0" w:space="0" w:color="auto"/>
            <w:bottom w:val="none" w:sz="0" w:space="0" w:color="auto"/>
            <w:right w:val="none" w:sz="0" w:space="0" w:color="auto"/>
          </w:divBdr>
        </w:div>
        <w:div w:id="149373395">
          <w:marLeft w:val="0"/>
          <w:marRight w:val="0"/>
          <w:marTop w:val="0"/>
          <w:marBottom w:val="0"/>
          <w:divBdr>
            <w:top w:val="none" w:sz="0" w:space="0" w:color="auto"/>
            <w:left w:val="none" w:sz="0" w:space="0" w:color="auto"/>
            <w:bottom w:val="none" w:sz="0" w:space="0" w:color="auto"/>
            <w:right w:val="none" w:sz="0" w:space="0" w:color="auto"/>
          </w:divBdr>
        </w:div>
        <w:div w:id="1438982303">
          <w:marLeft w:val="0"/>
          <w:marRight w:val="0"/>
          <w:marTop w:val="0"/>
          <w:marBottom w:val="0"/>
          <w:divBdr>
            <w:top w:val="none" w:sz="0" w:space="0" w:color="auto"/>
            <w:left w:val="none" w:sz="0" w:space="0" w:color="auto"/>
            <w:bottom w:val="none" w:sz="0" w:space="0" w:color="auto"/>
            <w:right w:val="none" w:sz="0" w:space="0" w:color="auto"/>
          </w:divBdr>
        </w:div>
        <w:div w:id="155733050">
          <w:marLeft w:val="0"/>
          <w:marRight w:val="0"/>
          <w:marTop w:val="0"/>
          <w:marBottom w:val="0"/>
          <w:divBdr>
            <w:top w:val="none" w:sz="0" w:space="0" w:color="auto"/>
            <w:left w:val="none" w:sz="0" w:space="0" w:color="auto"/>
            <w:bottom w:val="none" w:sz="0" w:space="0" w:color="auto"/>
            <w:right w:val="none" w:sz="0" w:space="0" w:color="auto"/>
          </w:divBdr>
        </w:div>
        <w:div w:id="1725367973">
          <w:marLeft w:val="0"/>
          <w:marRight w:val="0"/>
          <w:marTop w:val="0"/>
          <w:marBottom w:val="0"/>
          <w:divBdr>
            <w:top w:val="none" w:sz="0" w:space="0" w:color="auto"/>
            <w:left w:val="none" w:sz="0" w:space="0" w:color="auto"/>
            <w:bottom w:val="none" w:sz="0" w:space="0" w:color="auto"/>
            <w:right w:val="none" w:sz="0" w:space="0" w:color="auto"/>
          </w:divBdr>
        </w:div>
        <w:div w:id="1990209109">
          <w:marLeft w:val="0"/>
          <w:marRight w:val="0"/>
          <w:marTop w:val="0"/>
          <w:marBottom w:val="0"/>
          <w:divBdr>
            <w:top w:val="none" w:sz="0" w:space="0" w:color="auto"/>
            <w:left w:val="none" w:sz="0" w:space="0" w:color="auto"/>
            <w:bottom w:val="none" w:sz="0" w:space="0" w:color="auto"/>
            <w:right w:val="none" w:sz="0" w:space="0" w:color="auto"/>
          </w:divBdr>
        </w:div>
        <w:div w:id="122701590">
          <w:marLeft w:val="0"/>
          <w:marRight w:val="0"/>
          <w:marTop w:val="0"/>
          <w:marBottom w:val="0"/>
          <w:divBdr>
            <w:top w:val="none" w:sz="0" w:space="0" w:color="auto"/>
            <w:left w:val="none" w:sz="0" w:space="0" w:color="auto"/>
            <w:bottom w:val="none" w:sz="0" w:space="0" w:color="auto"/>
            <w:right w:val="none" w:sz="0" w:space="0" w:color="auto"/>
          </w:divBdr>
        </w:div>
        <w:div w:id="730466404">
          <w:marLeft w:val="0"/>
          <w:marRight w:val="0"/>
          <w:marTop w:val="0"/>
          <w:marBottom w:val="0"/>
          <w:divBdr>
            <w:top w:val="none" w:sz="0" w:space="0" w:color="auto"/>
            <w:left w:val="none" w:sz="0" w:space="0" w:color="auto"/>
            <w:bottom w:val="none" w:sz="0" w:space="0" w:color="auto"/>
            <w:right w:val="none" w:sz="0" w:space="0" w:color="auto"/>
          </w:divBdr>
        </w:div>
        <w:div w:id="1941376773">
          <w:marLeft w:val="0"/>
          <w:marRight w:val="0"/>
          <w:marTop w:val="0"/>
          <w:marBottom w:val="0"/>
          <w:divBdr>
            <w:top w:val="none" w:sz="0" w:space="0" w:color="auto"/>
            <w:left w:val="none" w:sz="0" w:space="0" w:color="auto"/>
            <w:bottom w:val="none" w:sz="0" w:space="0" w:color="auto"/>
            <w:right w:val="none" w:sz="0" w:space="0" w:color="auto"/>
          </w:divBdr>
        </w:div>
        <w:div w:id="1327902416">
          <w:marLeft w:val="0"/>
          <w:marRight w:val="0"/>
          <w:marTop w:val="0"/>
          <w:marBottom w:val="0"/>
          <w:divBdr>
            <w:top w:val="none" w:sz="0" w:space="0" w:color="auto"/>
            <w:left w:val="none" w:sz="0" w:space="0" w:color="auto"/>
            <w:bottom w:val="none" w:sz="0" w:space="0" w:color="auto"/>
            <w:right w:val="none" w:sz="0" w:space="0" w:color="auto"/>
          </w:divBdr>
        </w:div>
        <w:div w:id="1687632694">
          <w:marLeft w:val="0"/>
          <w:marRight w:val="0"/>
          <w:marTop w:val="0"/>
          <w:marBottom w:val="0"/>
          <w:divBdr>
            <w:top w:val="none" w:sz="0" w:space="0" w:color="auto"/>
            <w:left w:val="none" w:sz="0" w:space="0" w:color="auto"/>
            <w:bottom w:val="none" w:sz="0" w:space="0" w:color="auto"/>
            <w:right w:val="none" w:sz="0" w:space="0" w:color="auto"/>
          </w:divBdr>
        </w:div>
        <w:div w:id="748698569">
          <w:marLeft w:val="0"/>
          <w:marRight w:val="0"/>
          <w:marTop w:val="0"/>
          <w:marBottom w:val="0"/>
          <w:divBdr>
            <w:top w:val="none" w:sz="0" w:space="0" w:color="auto"/>
            <w:left w:val="none" w:sz="0" w:space="0" w:color="auto"/>
            <w:bottom w:val="none" w:sz="0" w:space="0" w:color="auto"/>
            <w:right w:val="none" w:sz="0" w:space="0" w:color="auto"/>
          </w:divBdr>
        </w:div>
        <w:div w:id="546767060">
          <w:marLeft w:val="0"/>
          <w:marRight w:val="0"/>
          <w:marTop w:val="0"/>
          <w:marBottom w:val="0"/>
          <w:divBdr>
            <w:top w:val="none" w:sz="0" w:space="0" w:color="auto"/>
            <w:left w:val="none" w:sz="0" w:space="0" w:color="auto"/>
            <w:bottom w:val="none" w:sz="0" w:space="0" w:color="auto"/>
            <w:right w:val="none" w:sz="0" w:space="0" w:color="auto"/>
          </w:divBdr>
        </w:div>
        <w:div w:id="1185368616">
          <w:marLeft w:val="0"/>
          <w:marRight w:val="0"/>
          <w:marTop w:val="0"/>
          <w:marBottom w:val="0"/>
          <w:divBdr>
            <w:top w:val="none" w:sz="0" w:space="0" w:color="auto"/>
            <w:left w:val="none" w:sz="0" w:space="0" w:color="auto"/>
            <w:bottom w:val="none" w:sz="0" w:space="0" w:color="auto"/>
            <w:right w:val="none" w:sz="0" w:space="0" w:color="auto"/>
          </w:divBdr>
        </w:div>
        <w:div w:id="124859919">
          <w:marLeft w:val="0"/>
          <w:marRight w:val="0"/>
          <w:marTop w:val="0"/>
          <w:marBottom w:val="0"/>
          <w:divBdr>
            <w:top w:val="none" w:sz="0" w:space="0" w:color="auto"/>
            <w:left w:val="none" w:sz="0" w:space="0" w:color="auto"/>
            <w:bottom w:val="none" w:sz="0" w:space="0" w:color="auto"/>
            <w:right w:val="none" w:sz="0" w:space="0" w:color="auto"/>
          </w:divBdr>
        </w:div>
        <w:div w:id="1785617673">
          <w:marLeft w:val="0"/>
          <w:marRight w:val="0"/>
          <w:marTop w:val="0"/>
          <w:marBottom w:val="0"/>
          <w:divBdr>
            <w:top w:val="none" w:sz="0" w:space="0" w:color="auto"/>
            <w:left w:val="none" w:sz="0" w:space="0" w:color="auto"/>
            <w:bottom w:val="none" w:sz="0" w:space="0" w:color="auto"/>
            <w:right w:val="none" w:sz="0" w:space="0" w:color="auto"/>
          </w:divBdr>
        </w:div>
        <w:div w:id="1004667601">
          <w:marLeft w:val="0"/>
          <w:marRight w:val="0"/>
          <w:marTop w:val="0"/>
          <w:marBottom w:val="0"/>
          <w:divBdr>
            <w:top w:val="none" w:sz="0" w:space="0" w:color="auto"/>
            <w:left w:val="none" w:sz="0" w:space="0" w:color="auto"/>
            <w:bottom w:val="none" w:sz="0" w:space="0" w:color="auto"/>
            <w:right w:val="none" w:sz="0" w:space="0" w:color="auto"/>
          </w:divBdr>
        </w:div>
        <w:div w:id="463739286">
          <w:marLeft w:val="0"/>
          <w:marRight w:val="0"/>
          <w:marTop w:val="0"/>
          <w:marBottom w:val="0"/>
          <w:divBdr>
            <w:top w:val="none" w:sz="0" w:space="0" w:color="auto"/>
            <w:left w:val="none" w:sz="0" w:space="0" w:color="auto"/>
            <w:bottom w:val="none" w:sz="0" w:space="0" w:color="auto"/>
            <w:right w:val="none" w:sz="0" w:space="0" w:color="auto"/>
          </w:divBdr>
        </w:div>
        <w:div w:id="757825042">
          <w:marLeft w:val="0"/>
          <w:marRight w:val="0"/>
          <w:marTop w:val="0"/>
          <w:marBottom w:val="0"/>
          <w:divBdr>
            <w:top w:val="none" w:sz="0" w:space="0" w:color="auto"/>
            <w:left w:val="none" w:sz="0" w:space="0" w:color="auto"/>
            <w:bottom w:val="none" w:sz="0" w:space="0" w:color="auto"/>
            <w:right w:val="none" w:sz="0" w:space="0" w:color="auto"/>
          </w:divBdr>
        </w:div>
        <w:div w:id="905385090">
          <w:marLeft w:val="0"/>
          <w:marRight w:val="0"/>
          <w:marTop w:val="0"/>
          <w:marBottom w:val="0"/>
          <w:divBdr>
            <w:top w:val="none" w:sz="0" w:space="0" w:color="auto"/>
            <w:left w:val="none" w:sz="0" w:space="0" w:color="auto"/>
            <w:bottom w:val="none" w:sz="0" w:space="0" w:color="auto"/>
            <w:right w:val="none" w:sz="0" w:space="0" w:color="auto"/>
          </w:divBdr>
        </w:div>
        <w:div w:id="1181319058">
          <w:marLeft w:val="0"/>
          <w:marRight w:val="0"/>
          <w:marTop w:val="0"/>
          <w:marBottom w:val="0"/>
          <w:divBdr>
            <w:top w:val="none" w:sz="0" w:space="0" w:color="auto"/>
            <w:left w:val="none" w:sz="0" w:space="0" w:color="auto"/>
            <w:bottom w:val="none" w:sz="0" w:space="0" w:color="auto"/>
            <w:right w:val="none" w:sz="0" w:space="0" w:color="auto"/>
          </w:divBdr>
        </w:div>
        <w:div w:id="858618542">
          <w:marLeft w:val="0"/>
          <w:marRight w:val="0"/>
          <w:marTop w:val="0"/>
          <w:marBottom w:val="0"/>
          <w:divBdr>
            <w:top w:val="none" w:sz="0" w:space="0" w:color="auto"/>
            <w:left w:val="none" w:sz="0" w:space="0" w:color="auto"/>
            <w:bottom w:val="none" w:sz="0" w:space="0" w:color="auto"/>
            <w:right w:val="none" w:sz="0" w:space="0" w:color="auto"/>
          </w:divBdr>
        </w:div>
        <w:div w:id="157235114">
          <w:marLeft w:val="0"/>
          <w:marRight w:val="0"/>
          <w:marTop w:val="0"/>
          <w:marBottom w:val="0"/>
          <w:divBdr>
            <w:top w:val="none" w:sz="0" w:space="0" w:color="auto"/>
            <w:left w:val="none" w:sz="0" w:space="0" w:color="auto"/>
            <w:bottom w:val="none" w:sz="0" w:space="0" w:color="auto"/>
            <w:right w:val="none" w:sz="0" w:space="0" w:color="auto"/>
          </w:divBdr>
        </w:div>
        <w:div w:id="263995523">
          <w:marLeft w:val="0"/>
          <w:marRight w:val="0"/>
          <w:marTop w:val="0"/>
          <w:marBottom w:val="0"/>
          <w:divBdr>
            <w:top w:val="none" w:sz="0" w:space="0" w:color="auto"/>
            <w:left w:val="none" w:sz="0" w:space="0" w:color="auto"/>
            <w:bottom w:val="none" w:sz="0" w:space="0" w:color="auto"/>
            <w:right w:val="none" w:sz="0" w:space="0" w:color="auto"/>
          </w:divBdr>
        </w:div>
        <w:div w:id="107360491">
          <w:marLeft w:val="0"/>
          <w:marRight w:val="0"/>
          <w:marTop w:val="0"/>
          <w:marBottom w:val="0"/>
          <w:divBdr>
            <w:top w:val="none" w:sz="0" w:space="0" w:color="auto"/>
            <w:left w:val="none" w:sz="0" w:space="0" w:color="auto"/>
            <w:bottom w:val="none" w:sz="0" w:space="0" w:color="auto"/>
            <w:right w:val="none" w:sz="0" w:space="0" w:color="auto"/>
          </w:divBdr>
        </w:div>
        <w:div w:id="834609857">
          <w:marLeft w:val="0"/>
          <w:marRight w:val="0"/>
          <w:marTop w:val="0"/>
          <w:marBottom w:val="0"/>
          <w:divBdr>
            <w:top w:val="none" w:sz="0" w:space="0" w:color="auto"/>
            <w:left w:val="none" w:sz="0" w:space="0" w:color="auto"/>
            <w:bottom w:val="none" w:sz="0" w:space="0" w:color="auto"/>
            <w:right w:val="none" w:sz="0" w:space="0" w:color="auto"/>
          </w:divBdr>
        </w:div>
        <w:div w:id="1168667780">
          <w:marLeft w:val="0"/>
          <w:marRight w:val="0"/>
          <w:marTop w:val="0"/>
          <w:marBottom w:val="0"/>
          <w:divBdr>
            <w:top w:val="none" w:sz="0" w:space="0" w:color="auto"/>
            <w:left w:val="none" w:sz="0" w:space="0" w:color="auto"/>
            <w:bottom w:val="none" w:sz="0" w:space="0" w:color="auto"/>
            <w:right w:val="none" w:sz="0" w:space="0" w:color="auto"/>
          </w:divBdr>
        </w:div>
        <w:div w:id="254293516">
          <w:marLeft w:val="0"/>
          <w:marRight w:val="0"/>
          <w:marTop w:val="0"/>
          <w:marBottom w:val="0"/>
          <w:divBdr>
            <w:top w:val="none" w:sz="0" w:space="0" w:color="auto"/>
            <w:left w:val="none" w:sz="0" w:space="0" w:color="auto"/>
            <w:bottom w:val="none" w:sz="0" w:space="0" w:color="auto"/>
            <w:right w:val="none" w:sz="0" w:space="0" w:color="auto"/>
          </w:divBdr>
        </w:div>
        <w:div w:id="2058433236">
          <w:marLeft w:val="0"/>
          <w:marRight w:val="0"/>
          <w:marTop w:val="0"/>
          <w:marBottom w:val="0"/>
          <w:divBdr>
            <w:top w:val="none" w:sz="0" w:space="0" w:color="auto"/>
            <w:left w:val="none" w:sz="0" w:space="0" w:color="auto"/>
            <w:bottom w:val="none" w:sz="0" w:space="0" w:color="auto"/>
            <w:right w:val="none" w:sz="0" w:space="0" w:color="auto"/>
          </w:divBdr>
        </w:div>
        <w:div w:id="2003005511">
          <w:marLeft w:val="0"/>
          <w:marRight w:val="0"/>
          <w:marTop w:val="0"/>
          <w:marBottom w:val="0"/>
          <w:divBdr>
            <w:top w:val="none" w:sz="0" w:space="0" w:color="auto"/>
            <w:left w:val="none" w:sz="0" w:space="0" w:color="auto"/>
            <w:bottom w:val="none" w:sz="0" w:space="0" w:color="auto"/>
            <w:right w:val="none" w:sz="0" w:space="0" w:color="auto"/>
          </w:divBdr>
        </w:div>
        <w:div w:id="34744416">
          <w:marLeft w:val="0"/>
          <w:marRight w:val="0"/>
          <w:marTop w:val="0"/>
          <w:marBottom w:val="0"/>
          <w:divBdr>
            <w:top w:val="none" w:sz="0" w:space="0" w:color="auto"/>
            <w:left w:val="none" w:sz="0" w:space="0" w:color="auto"/>
            <w:bottom w:val="none" w:sz="0" w:space="0" w:color="auto"/>
            <w:right w:val="none" w:sz="0" w:space="0" w:color="auto"/>
          </w:divBdr>
        </w:div>
        <w:div w:id="2111194048">
          <w:marLeft w:val="0"/>
          <w:marRight w:val="0"/>
          <w:marTop w:val="0"/>
          <w:marBottom w:val="0"/>
          <w:divBdr>
            <w:top w:val="none" w:sz="0" w:space="0" w:color="auto"/>
            <w:left w:val="none" w:sz="0" w:space="0" w:color="auto"/>
            <w:bottom w:val="none" w:sz="0" w:space="0" w:color="auto"/>
            <w:right w:val="none" w:sz="0" w:space="0" w:color="auto"/>
          </w:divBdr>
        </w:div>
        <w:div w:id="1126923335">
          <w:marLeft w:val="0"/>
          <w:marRight w:val="0"/>
          <w:marTop w:val="0"/>
          <w:marBottom w:val="0"/>
          <w:divBdr>
            <w:top w:val="none" w:sz="0" w:space="0" w:color="auto"/>
            <w:left w:val="none" w:sz="0" w:space="0" w:color="auto"/>
            <w:bottom w:val="none" w:sz="0" w:space="0" w:color="auto"/>
            <w:right w:val="none" w:sz="0" w:space="0" w:color="auto"/>
          </w:divBdr>
        </w:div>
        <w:div w:id="1808669311">
          <w:marLeft w:val="0"/>
          <w:marRight w:val="0"/>
          <w:marTop w:val="0"/>
          <w:marBottom w:val="0"/>
          <w:divBdr>
            <w:top w:val="none" w:sz="0" w:space="0" w:color="auto"/>
            <w:left w:val="none" w:sz="0" w:space="0" w:color="auto"/>
            <w:bottom w:val="none" w:sz="0" w:space="0" w:color="auto"/>
            <w:right w:val="none" w:sz="0" w:space="0" w:color="auto"/>
          </w:divBdr>
        </w:div>
        <w:div w:id="9770112">
          <w:marLeft w:val="0"/>
          <w:marRight w:val="0"/>
          <w:marTop w:val="0"/>
          <w:marBottom w:val="0"/>
          <w:divBdr>
            <w:top w:val="none" w:sz="0" w:space="0" w:color="auto"/>
            <w:left w:val="none" w:sz="0" w:space="0" w:color="auto"/>
            <w:bottom w:val="none" w:sz="0" w:space="0" w:color="auto"/>
            <w:right w:val="none" w:sz="0" w:space="0" w:color="auto"/>
          </w:divBdr>
        </w:div>
        <w:div w:id="1930188179">
          <w:marLeft w:val="0"/>
          <w:marRight w:val="0"/>
          <w:marTop w:val="0"/>
          <w:marBottom w:val="0"/>
          <w:divBdr>
            <w:top w:val="none" w:sz="0" w:space="0" w:color="auto"/>
            <w:left w:val="none" w:sz="0" w:space="0" w:color="auto"/>
            <w:bottom w:val="none" w:sz="0" w:space="0" w:color="auto"/>
            <w:right w:val="none" w:sz="0" w:space="0" w:color="auto"/>
          </w:divBdr>
        </w:div>
        <w:div w:id="234245667">
          <w:marLeft w:val="0"/>
          <w:marRight w:val="0"/>
          <w:marTop w:val="0"/>
          <w:marBottom w:val="0"/>
          <w:divBdr>
            <w:top w:val="none" w:sz="0" w:space="0" w:color="auto"/>
            <w:left w:val="none" w:sz="0" w:space="0" w:color="auto"/>
            <w:bottom w:val="none" w:sz="0" w:space="0" w:color="auto"/>
            <w:right w:val="none" w:sz="0" w:space="0" w:color="auto"/>
          </w:divBdr>
        </w:div>
        <w:div w:id="893588814">
          <w:marLeft w:val="0"/>
          <w:marRight w:val="0"/>
          <w:marTop w:val="0"/>
          <w:marBottom w:val="0"/>
          <w:divBdr>
            <w:top w:val="none" w:sz="0" w:space="0" w:color="auto"/>
            <w:left w:val="none" w:sz="0" w:space="0" w:color="auto"/>
            <w:bottom w:val="none" w:sz="0" w:space="0" w:color="auto"/>
            <w:right w:val="none" w:sz="0" w:space="0" w:color="auto"/>
          </w:divBdr>
        </w:div>
        <w:div w:id="1513838670">
          <w:marLeft w:val="0"/>
          <w:marRight w:val="0"/>
          <w:marTop w:val="0"/>
          <w:marBottom w:val="0"/>
          <w:divBdr>
            <w:top w:val="none" w:sz="0" w:space="0" w:color="auto"/>
            <w:left w:val="none" w:sz="0" w:space="0" w:color="auto"/>
            <w:bottom w:val="none" w:sz="0" w:space="0" w:color="auto"/>
            <w:right w:val="none" w:sz="0" w:space="0" w:color="auto"/>
          </w:divBdr>
        </w:div>
        <w:div w:id="1103234136">
          <w:marLeft w:val="0"/>
          <w:marRight w:val="0"/>
          <w:marTop w:val="0"/>
          <w:marBottom w:val="0"/>
          <w:divBdr>
            <w:top w:val="none" w:sz="0" w:space="0" w:color="auto"/>
            <w:left w:val="none" w:sz="0" w:space="0" w:color="auto"/>
            <w:bottom w:val="none" w:sz="0" w:space="0" w:color="auto"/>
            <w:right w:val="none" w:sz="0" w:space="0" w:color="auto"/>
          </w:divBdr>
        </w:div>
        <w:div w:id="897477691">
          <w:marLeft w:val="0"/>
          <w:marRight w:val="0"/>
          <w:marTop w:val="0"/>
          <w:marBottom w:val="0"/>
          <w:divBdr>
            <w:top w:val="none" w:sz="0" w:space="0" w:color="auto"/>
            <w:left w:val="none" w:sz="0" w:space="0" w:color="auto"/>
            <w:bottom w:val="none" w:sz="0" w:space="0" w:color="auto"/>
            <w:right w:val="none" w:sz="0" w:space="0" w:color="auto"/>
          </w:divBdr>
        </w:div>
        <w:div w:id="765425134">
          <w:marLeft w:val="0"/>
          <w:marRight w:val="0"/>
          <w:marTop w:val="0"/>
          <w:marBottom w:val="0"/>
          <w:divBdr>
            <w:top w:val="none" w:sz="0" w:space="0" w:color="auto"/>
            <w:left w:val="none" w:sz="0" w:space="0" w:color="auto"/>
            <w:bottom w:val="none" w:sz="0" w:space="0" w:color="auto"/>
            <w:right w:val="none" w:sz="0" w:space="0" w:color="auto"/>
          </w:divBdr>
        </w:div>
        <w:div w:id="1493915245">
          <w:marLeft w:val="0"/>
          <w:marRight w:val="0"/>
          <w:marTop w:val="0"/>
          <w:marBottom w:val="0"/>
          <w:divBdr>
            <w:top w:val="none" w:sz="0" w:space="0" w:color="auto"/>
            <w:left w:val="none" w:sz="0" w:space="0" w:color="auto"/>
            <w:bottom w:val="none" w:sz="0" w:space="0" w:color="auto"/>
            <w:right w:val="none" w:sz="0" w:space="0" w:color="auto"/>
          </w:divBdr>
        </w:div>
        <w:div w:id="924337649">
          <w:marLeft w:val="0"/>
          <w:marRight w:val="0"/>
          <w:marTop w:val="0"/>
          <w:marBottom w:val="0"/>
          <w:divBdr>
            <w:top w:val="none" w:sz="0" w:space="0" w:color="auto"/>
            <w:left w:val="none" w:sz="0" w:space="0" w:color="auto"/>
            <w:bottom w:val="none" w:sz="0" w:space="0" w:color="auto"/>
            <w:right w:val="none" w:sz="0" w:space="0" w:color="auto"/>
          </w:divBdr>
        </w:div>
        <w:div w:id="1294944569">
          <w:marLeft w:val="0"/>
          <w:marRight w:val="0"/>
          <w:marTop w:val="0"/>
          <w:marBottom w:val="0"/>
          <w:divBdr>
            <w:top w:val="none" w:sz="0" w:space="0" w:color="auto"/>
            <w:left w:val="none" w:sz="0" w:space="0" w:color="auto"/>
            <w:bottom w:val="none" w:sz="0" w:space="0" w:color="auto"/>
            <w:right w:val="none" w:sz="0" w:space="0" w:color="auto"/>
          </w:divBdr>
        </w:div>
        <w:div w:id="624774981">
          <w:marLeft w:val="0"/>
          <w:marRight w:val="0"/>
          <w:marTop w:val="0"/>
          <w:marBottom w:val="0"/>
          <w:divBdr>
            <w:top w:val="none" w:sz="0" w:space="0" w:color="auto"/>
            <w:left w:val="none" w:sz="0" w:space="0" w:color="auto"/>
            <w:bottom w:val="none" w:sz="0" w:space="0" w:color="auto"/>
            <w:right w:val="none" w:sz="0" w:space="0" w:color="auto"/>
          </w:divBdr>
        </w:div>
        <w:div w:id="411584815">
          <w:marLeft w:val="0"/>
          <w:marRight w:val="0"/>
          <w:marTop w:val="0"/>
          <w:marBottom w:val="0"/>
          <w:divBdr>
            <w:top w:val="none" w:sz="0" w:space="0" w:color="auto"/>
            <w:left w:val="none" w:sz="0" w:space="0" w:color="auto"/>
            <w:bottom w:val="none" w:sz="0" w:space="0" w:color="auto"/>
            <w:right w:val="none" w:sz="0" w:space="0" w:color="auto"/>
          </w:divBdr>
        </w:div>
        <w:div w:id="860121692">
          <w:marLeft w:val="0"/>
          <w:marRight w:val="0"/>
          <w:marTop w:val="0"/>
          <w:marBottom w:val="0"/>
          <w:divBdr>
            <w:top w:val="none" w:sz="0" w:space="0" w:color="auto"/>
            <w:left w:val="none" w:sz="0" w:space="0" w:color="auto"/>
            <w:bottom w:val="none" w:sz="0" w:space="0" w:color="auto"/>
            <w:right w:val="none" w:sz="0" w:space="0" w:color="auto"/>
          </w:divBdr>
        </w:div>
        <w:div w:id="23214436">
          <w:marLeft w:val="0"/>
          <w:marRight w:val="0"/>
          <w:marTop w:val="0"/>
          <w:marBottom w:val="0"/>
          <w:divBdr>
            <w:top w:val="none" w:sz="0" w:space="0" w:color="auto"/>
            <w:left w:val="none" w:sz="0" w:space="0" w:color="auto"/>
            <w:bottom w:val="none" w:sz="0" w:space="0" w:color="auto"/>
            <w:right w:val="none" w:sz="0" w:space="0" w:color="auto"/>
          </w:divBdr>
        </w:div>
        <w:div w:id="1479613984">
          <w:marLeft w:val="0"/>
          <w:marRight w:val="0"/>
          <w:marTop w:val="0"/>
          <w:marBottom w:val="0"/>
          <w:divBdr>
            <w:top w:val="none" w:sz="0" w:space="0" w:color="auto"/>
            <w:left w:val="none" w:sz="0" w:space="0" w:color="auto"/>
            <w:bottom w:val="none" w:sz="0" w:space="0" w:color="auto"/>
            <w:right w:val="none" w:sz="0" w:space="0" w:color="auto"/>
          </w:divBdr>
        </w:div>
        <w:div w:id="1007094157">
          <w:marLeft w:val="0"/>
          <w:marRight w:val="0"/>
          <w:marTop w:val="0"/>
          <w:marBottom w:val="0"/>
          <w:divBdr>
            <w:top w:val="none" w:sz="0" w:space="0" w:color="auto"/>
            <w:left w:val="none" w:sz="0" w:space="0" w:color="auto"/>
            <w:bottom w:val="none" w:sz="0" w:space="0" w:color="auto"/>
            <w:right w:val="none" w:sz="0" w:space="0" w:color="auto"/>
          </w:divBdr>
        </w:div>
        <w:div w:id="1890215916">
          <w:marLeft w:val="0"/>
          <w:marRight w:val="0"/>
          <w:marTop w:val="0"/>
          <w:marBottom w:val="0"/>
          <w:divBdr>
            <w:top w:val="none" w:sz="0" w:space="0" w:color="auto"/>
            <w:left w:val="none" w:sz="0" w:space="0" w:color="auto"/>
            <w:bottom w:val="none" w:sz="0" w:space="0" w:color="auto"/>
            <w:right w:val="none" w:sz="0" w:space="0" w:color="auto"/>
          </w:divBdr>
        </w:div>
        <w:div w:id="1973435174">
          <w:marLeft w:val="0"/>
          <w:marRight w:val="0"/>
          <w:marTop w:val="0"/>
          <w:marBottom w:val="0"/>
          <w:divBdr>
            <w:top w:val="none" w:sz="0" w:space="0" w:color="auto"/>
            <w:left w:val="none" w:sz="0" w:space="0" w:color="auto"/>
            <w:bottom w:val="none" w:sz="0" w:space="0" w:color="auto"/>
            <w:right w:val="none" w:sz="0" w:space="0" w:color="auto"/>
          </w:divBdr>
        </w:div>
        <w:div w:id="1215775604">
          <w:marLeft w:val="0"/>
          <w:marRight w:val="0"/>
          <w:marTop w:val="0"/>
          <w:marBottom w:val="0"/>
          <w:divBdr>
            <w:top w:val="none" w:sz="0" w:space="0" w:color="auto"/>
            <w:left w:val="none" w:sz="0" w:space="0" w:color="auto"/>
            <w:bottom w:val="none" w:sz="0" w:space="0" w:color="auto"/>
            <w:right w:val="none" w:sz="0" w:space="0" w:color="auto"/>
          </w:divBdr>
        </w:div>
        <w:div w:id="1192181148">
          <w:marLeft w:val="0"/>
          <w:marRight w:val="0"/>
          <w:marTop w:val="0"/>
          <w:marBottom w:val="0"/>
          <w:divBdr>
            <w:top w:val="none" w:sz="0" w:space="0" w:color="auto"/>
            <w:left w:val="none" w:sz="0" w:space="0" w:color="auto"/>
            <w:bottom w:val="none" w:sz="0" w:space="0" w:color="auto"/>
            <w:right w:val="none" w:sz="0" w:space="0" w:color="auto"/>
          </w:divBdr>
        </w:div>
        <w:div w:id="342242983">
          <w:marLeft w:val="0"/>
          <w:marRight w:val="0"/>
          <w:marTop w:val="0"/>
          <w:marBottom w:val="0"/>
          <w:divBdr>
            <w:top w:val="none" w:sz="0" w:space="0" w:color="auto"/>
            <w:left w:val="none" w:sz="0" w:space="0" w:color="auto"/>
            <w:bottom w:val="none" w:sz="0" w:space="0" w:color="auto"/>
            <w:right w:val="none" w:sz="0" w:space="0" w:color="auto"/>
          </w:divBdr>
        </w:div>
        <w:div w:id="1000039340">
          <w:marLeft w:val="0"/>
          <w:marRight w:val="0"/>
          <w:marTop w:val="0"/>
          <w:marBottom w:val="0"/>
          <w:divBdr>
            <w:top w:val="none" w:sz="0" w:space="0" w:color="auto"/>
            <w:left w:val="none" w:sz="0" w:space="0" w:color="auto"/>
            <w:bottom w:val="none" w:sz="0" w:space="0" w:color="auto"/>
            <w:right w:val="none" w:sz="0" w:space="0" w:color="auto"/>
          </w:divBdr>
        </w:div>
        <w:div w:id="1760179254">
          <w:marLeft w:val="0"/>
          <w:marRight w:val="0"/>
          <w:marTop w:val="0"/>
          <w:marBottom w:val="0"/>
          <w:divBdr>
            <w:top w:val="none" w:sz="0" w:space="0" w:color="auto"/>
            <w:left w:val="none" w:sz="0" w:space="0" w:color="auto"/>
            <w:bottom w:val="none" w:sz="0" w:space="0" w:color="auto"/>
            <w:right w:val="none" w:sz="0" w:space="0" w:color="auto"/>
          </w:divBdr>
        </w:div>
        <w:div w:id="462845837">
          <w:marLeft w:val="0"/>
          <w:marRight w:val="0"/>
          <w:marTop w:val="0"/>
          <w:marBottom w:val="0"/>
          <w:divBdr>
            <w:top w:val="none" w:sz="0" w:space="0" w:color="auto"/>
            <w:left w:val="none" w:sz="0" w:space="0" w:color="auto"/>
            <w:bottom w:val="none" w:sz="0" w:space="0" w:color="auto"/>
            <w:right w:val="none" w:sz="0" w:space="0" w:color="auto"/>
          </w:divBdr>
        </w:div>
        <w:div w:id="1987859532">
          <w:marLeft w:val="0"/>
          <w:marRight w:val="0"/>
          <w:marTop w:val="0"/>
          <w:marBottom w:val="0"/>
          <w:divBdr>
            <w:top w:val="none" w:sz="0" w:space="0" w:color="auto"/>
            <w:left w:val="none" w:sz="0" w:space="0" w:color="auto"/>
            <w:bottom w:val="none" w:sz="0" w:space="0" w:color="auto"/>
            <w:right w:val="none" w:sz="0" w:space="0" w:color="auto"/>
          </w:divBdr>
        </w:div>
        <w:div w:id="112788708">
          <w:marLeft w:val="0"/>
          <w:marRight w:val="0"/>
          <w:marTop w:val="0"/>
          <w:marBottom w:val="0"/>
          <w:divBdr>
            <w:top w:val="none" w:sz="0" w:space="0" w:color="auto"/>
            <w:left w:val="none" w:sz="0" w:space="0" w:color="auto"/>
            <w:bottom w:val="none" w:sz="0" w:space="0" w:color="auto"/>
            <w:right w:val="none" w:sz="0" w:space="0" w:color="auto"/>
          </w:divBdr>
        </w:div>
        <w:div w:id="623078241">
          <w:marLeft w:val="0"/>
          <w:marRight w:val="0"/>
          <w:marTop w:val="0"/>
          <w:marBottom w:val="0"/>
          <w:divBdr>
            <w:top w:val="none" w:sz="0" w:space="0" w:color="auto"/>
            <w:left w:val="none" w:sz="0" w:space="0" w:color="auto"/>
            <w:bottom w:val="none" w:sz="0" w:space="0" w:color="auto"/>
            <w:right w:val="none" w:sz="0" w:space="0" w:color="auto"/>
          </w:divBdr>
        </w:div>
        <w:div w:id="10574125">
          <w:marLeft w:val="0"/>
          <w:marRight w:val="0"/>
          <w:marTop w:val="0"/>
          <w:marBottom w:val="0"/>
          <w:divBdr>
            <w:top w:val="none" w:sz="0" w:space="0" w:color="auto"/>
            <w:left w:val="none" w:sz="0" w:space="0" w:color="auto"/>
            <w:bottom w:val="none" w:sz="0" w:space="0" w:color="auto"/>
            <w:right w:val="none" w:sz="0" w:space="0" w:color="auto"/>
          </w:divBdr>
        </w:div>
        <w:div w:id="895898122">
          <w:marLeft w:val="0"/>
          <w:marRight w:val="0"/>
          <w:marTop w:val="0"/>
          <w:marBottom w:val="0"/>
          <w:divBdr>
            <w:top w:val="none" w:sz="0" w:space="0" w:color="auto"/>
            <w:left w:val="none" w:sz="0" w:space="0" w:color="auto"/>
            <w:bottom w:val="none" w:sz="0" w:space="0" w:color="auto"/>
            <w:right w:val="none" w:sz="0" w:space="0" w:color="auto"/>
          </w:divBdr>
        </w:div>
        <w:div w:id="1867675279">
          <w:marLeft w:val="0"/>
          <w:marRight w:val="0"/>
          <w:marTop w:val="0"/>
          <w:marBottom w:val="0"/>
          <w:divBdr>
            <w:top w:val="none" w:sz="0" w:space="0" w:color="auto"/>
            <w:left w:val="none" w:sz="0" w:space="0" w:color="auto"/>
            <w:bottom w:val="none" w:sz="0" w:space="0" w:color="auto"/>
            <w:right w:val="none" w:sz="0" w:space="0" w:color="auto"/>
          </w:divBdr>
        </w:div>
        <w:div w:id="2630692">
          <w:marLeft w:val="0"/>
          <w:marRight w:val="0"/>
          <w:marTop w:val="0"/>
          <w:marBottom w:val="0"/>
          <w:divBdr>
            <w:top w:val="none" w:sz="0" w:space="0" w:color="auto"/>
            <w:left w:val="none" w:sz="0" w:space="0" w:color="auto"/>
            <w:bottom w:val="none" w:sz="0" w:space="0" w:color="auto"/>
            <w:right w:val="none" w:sz="0" w:space="0" w:color="auto"/>
          </w:divBdr>
        </w:div>
        <w:div w:id="484591078">
          <w:marLeft w:val="0"/>
          <w:marRight w:val="0"/>
          <w:marTop w:val="0"/>
          <w:marBottom w:val="0"/>
          <w:divBdr>
            <w:top w:val="none" w:sz="0" w:space="0" w:color="auto"/>
            <w:left w:val="none" w:sz="0" w:space="0" w:color="auto"/>
            <w:bottom w:val="none" w:sz="0" w:space="0" w:color="auto"/>
            <w:right w:val="none" w:sz="0" w:space="0" w:color="auto"/>
          </w:divBdr>
        </w:div>
        <w:div w:id="510681051">
          <w:marLeft w:val="0"/>
          <w:marRight w:val="0"/>
          <w:marTop w:val="0"/>
          <w:marBottom w:val="0"/>
          <w:divBdr>
            <w:top w:val="none" w:sz="0" w:space="0" w:color="auto"/>
            <w:left w:val="none" w:sz="0" w:space="0" w:color="auto"/>
            <w:bottom w:val="none" w:sz="0" w:space="0" w:color="auto"/>
            <w:right w:val="none" w:sz="0" w:space="0" w:color="auto"/>
          </w:divBdr>
        </w:div>
        <w:div w:id="36859322">
          <w:marLeft w:val="0"/>
          <w:marRight w:val="0"/>
          <w:marTop w:val="0"/>
          <w:marBottom w:val="0"/>
          <w:divBdr>
            <w:top w:val="none" w:sz="0" w:space="0" w:color="auto"/>
            <w:left w:val="none" w:sz="0" w:space="0" w:color="auto"/>
            <w:bottom w:val="none" w:sz="0" w:space="0" w:color="auto"/>
            <w:right w:val="none" w:sz="0" w:space="0" w:color="auto"/>
          </w:divBdr>
        </w:div>
        <w:div w:id="496044123">
          <w:marLeft w:val="0"/>
          <w:marRight w:val="0"/>
          <w:marTop w:val="0"/>
          <w:marBottom w:val="0"/>
          <w:divBdr>
            <w:top w:val="none" w:sz="0" w:space="0" w:color="auto"/>
            <w:left w:val="none" w:sz="0" w:space="0" w:color="auto"/>
            <w:bottom w:val="none" w:sz="0" w:space="0" w:color="auto"/>
            <w:right w:val="none" w:sz="0" w:space="0" w:color="auto"/>
          </w:divBdr>
        </w:div>
        <w:div w:id="202444992">
          <w:marLeft w:val="0"/>
          <w:marRight w:val="0"/>
          <w:marTop w:val="0"/>
          <w:marBottom w:val="0"/>
          <w:divBdr>
            <w:top w:val="none" w:sz="0" w:space="0" w:color="auto"/>
            <w:left w:val="none" w:sz="0" w:space="0" w:color="auto"/>
            <w:bottom w:val="none" w:sz="0" w:space="0" w:color="auto"/>
            <w:right w:val="none" w:sz="0" w:space="0" w:color="auto"/>
          </w:divBdr>
        </w:div>
        <w:div w:id="394161935">
          <w:marLeft w:val="0"/>
          <w:marRight w:val="0"/>
          <w:marTop w:val="0"/>
          <w:marBottom w:val="0"/>
          <w:divBdr>
            <w:top w:val="none" w:sz="0" w:space="0" w:color="auto"/>
            <w:left w:val="none" w:sz="0" w:space="0" w:color="auto"/>
            <w:bottom w:val="none" w:sz="0" w:space="0" w:color="auto"/>
            <w:right w:val="none" w:sz="0" w:space="0" w:color="auto"/>
          </w:divBdr>
        </w:div>
        <w:div w:id="870266749">
          <w:marLeft w:val="0"/>
          <w:marRight w:val="0"/>
          <w:marTop w:val="0"/>
          <w:marBottom w:val="0"/>
          <w:divBdr>
            <w:top w:val="none" w:sz="0" w:space="0" w:color="auto"/>
            <w:left w:val="none" w:sz="0" w:space="0" w:color="auto"/>
            <w:bottom w:val="none" w:sz="0" w:space="0" w:color="auto"/>
            <w:right w:val="none" w:sz="0" w:space="0" w:color="auto"/>
          </w:divBdr>
        </w:div>
        <w:div w:id="1515463670">
          <w:marLeft w:val="0"/>
          <w:marRight w:val="0"/>
          <w:marTop w:val="0"/>
          <w:marBottom w:val="0"/>
          <w:divBdr>
            <w:top w:val="none" w:sz="0" w:space="0" w:color="auto"/>
            <w:left w:val="none" w:sz="0" w:space="0" w:color="auto"/>
            <w:bottom w:val="none" w:sz="0" w:space="0" w:color="auto"/>
            <w:right w:val="none" w:sz="0" w:space="0" w:color="auto"/>
          </w:divBdr>
        </w:div>
        <w:div w:id="686952954">
          <w:marLeft w:val="0"/>
          <w:marRight w:val="0"/>
          <w:marTop w:val="0"/>
          <w:marBottom w:val="0"/>
          <w:divBdr>
            <w:top w:val="none" w:sz="0" w:space="0" w:color="auto"/>
            <w:left w:val="none" w:sz="0" w:space="0" w:color="auto"/>
            <w:bottom w:val="none" w:sz="0" w:space="0" w:color="auto"/>
            <w:right w:val="none" w:sz="0" w:space="0" w:color="auto"/>
          </w:divBdr>
        </w:div>
        <w:div w:id="750389658">
          <w:marLeft w:val="0"/>
          <w:marRight w:val="0"/>
          <w:marTop w:val="0"/>
          <w:marBottom w:val="0"/>
          <w:divBdr>
            <w:top w:val="none" w:sz="0" w:space="0" w:color="auto"/>
            <w:left w:val="none" w:sz="0" w:space="0" w:color="auto"/>
            <w:bottom w:val="none" w:sz="0" w:space="0" w:color="auto"/>
            <w:right w:val="none" w:sz="0" w:space="0" w:color="auto"/>
          </w:divBdr>
        </w:div>
        <w:div w:id="1709334358">
          <w:marLeft w:val="0"/>
          <w:marRight w:val="0"/>
          <w:marTop w:val="0"/>
          <w:marBottom w:val="0"/>
          <w:divBdr>
            <w:top w:val="none" w:sz="0" w:space="0" w:color="auto"/>
            <w:left w:val="none" w:sz="0" w:space="0" w:color="auto"/>
            <w:bottom w:val="none" w:sz="0" w:space="0" w:color="auto"/>
            <w:right w:val="none" w:sz="0" w:space="0" w:color="auto"/>
          </w:divBdr>
        </w:div>
        <w:div w:id="418213647">
          <w:marLeft w:val="0"/>
          <w:marRight w:val="0"/>
          <w:marTop w:val="0"/>
          <w:marBottom w:val="0"/>
          <w:divBdr>
            <w:top w:val="none" w:sz="0" w:space="0" w:color="auto"/>
            <w:left w:val="none" w:sz="0" w:space="0" w:color="auto"/>
            <w:bottom w:val="none" w:sz="0" w:space="0" w:color="auto"/>
            <w:right w:val="none" w:sz="0" w:space="0" w:color="auto"/>
          </w:divBdr>
        </w:div>
        <w:div w:id="1014578593">
          <w:marLeft w:val="0"/>
          <w:marRight w:val="0"/>
          <w:marTop w:val="0"/>
          <w:marBottom w:val="0"/>
          <w:divBdr>
            <w:top w:val="none" w:sz="0" w:space="0" w:color="auto"/>
            <w:left w:val="none" w:sz="0" w:space="0" w:color="auto"/>
            <w:bottom w:val="none" w:sz="0" w:space="0" w:color="auto"/>
            <w:right w:val="none" w:sz="0" w:space="0" w:color="auto"/>
          </w:divBdr>
        </w:div>
        <w:div w:id="1931499228">
          <w:marLeft w:val="0"/>
          <w:marRight w:val="0"/>
          <w:marTop w:val="0"/>
          <w:marBottom w:val="0"/>
          <w:divBdr>
            <w:top w:val="none" w:sz="0" w:space="0" w:color="auto"/>
            <w:left w:val="none" w:sz="0" w:space="0" w:color="auto"/>
            <w:bottom w:val="none" w:sz="0" w:space="0" w:color="auto"/>
            <w:right w:val="none" w:sz="0" w:space="0" w:color="auto"/>
          </w:divBdr>
        </w:div>
        <w:div w:id="1692103289">
          <w:marLeft w:val="0"/>
          <w:marRight w:val="0"/>
          <w:marTop w:val="0"/>
          <w:marBottom w:val="0"/>
          <w:divBdr>
            <w:top w:val="none" w:sz="0" w:space="0" w:color="auto"/>
            <w:left w:val="none" w:sz="0" w:space="0" w:color="auto"/>
            <w:bottom w:val="none" w:sz="0" w:space="0" w:color="auto"/>
            <w:right w:val="none" w:sz="0" w:space="0" w:color="auto"/>
          </w:divBdr>
        </w:div>
        <w:div w:id="849637621">
          <w:marLeft w:val="0"/>
          <w:marRight w:val="0"/>
          <w:marTop w:val="0"/>
          <w:marBottom w:val="0"/>
          <w:divBdr>
            <w:top w:val="none" w:sz="0" w:space="0" w:color="auto"/>
            <w:left w:val="none" w:sz="0" w:space="0" w:color="auto"/>
            <w:bottom w:val="none" w:sz="0" w:space="0" w:color="auto"/>
            <w:right w:val="none" w:sz="0" w:space="0" w:color="auto"/>
          </w:divBdr>
        </w:div>
        <w:div w:id="359165529">
          <w:marLeft w:val="0"/>
          <w:marRight w:val="0"/>
          <w:marTop w:val="0"/>
          <w:marBottom w:val="0"/>
          <w:divBdr>
            <w:top w:val="none" w:sz="0" w:space="0" w:color="auto"/>
            <w:left w:val="none" w:sz="0" w:space="0" w:color="auto"/>
            <w:bottom w:val="none" w:sz="0" w:space="0" w:color="auto"/>
            <w:right w:val="none" w:sz="0" w:space="0" w:color="auto"/>
          </w:divBdr>
        </w:div>
        <w:div w:id="1653826878">
          <w:marLeft w:val="0"/>
          <w:marRight w:val="0"/>
          <w:marTop w:val="0"/>
          <w:marBottom w:val="0"/>
          <w:divBdr>
            <w:top w:val="none" w:sz="0" w:space="0" w:color="auto"/>
            <w:left w:val="none" w:sz="0" w:space="0" w:color="auto"/>
            <w:bottom w:val="none" w:sz="0" w:space="0" w:color="auto"/>
            <w:right w:val="none" w:sz="0" w:space="0" w:color="auto"/>
          </w:divBdr>
        </w:div>
        <w:div w:id="445320040">
          <w:marLeft w:val="0"/>
          <w:marRight w:val="0"/>
          <w:marTop w:val="0"/>
          <w:marBottom w:val="0"/>
          <w:divBdr>
            <w:top w:val="none" w:sz="0" w:space="0" w:color="auto"/>
            <w:left w:val="none" w:sz="0" w:space="0" w:color="auto"/>
            <w:bottom w:val="none" w:sz="0" w:space="0" w:color="auto"/>
            <w:right w:val="none" w:sz="0" w:space="0" w:color="auto"/>
          </w:divBdr>
        </w:div>
        <w:div w:id="315570612">
          <w:marLeft w:val="0"/>
          <w:marRight w:val="0"/>
          <w:marTop w:val="0"/>
          <w:marBottom w:val="0"/>
          <w:divBdr>
            <w:top w:val="none" w:sz="0" w:space="0" w:color="auto"/>
            <w:left w:val="none" w:sz="0" w:space="0" w:color="auto"/>
            <w:bottom w:val="none" w:sz="0" w:space="0" w:color="auto"/>
            <w:right w:val="none" w:sz="0" w:space="0" w:color="auto"/>
          </w:divBdr>
        </w:div>
        <w:div w:id="1192106324">
          <w:marLeft w:val="0"/>
          <w:marRight w:val="0"/>
          <w:marTop w:val="0"/>
          <w:marBottom w:val="0"/>
          <w:divBdr>
            <w:top w:val="none" w:sz="0" w:space="0" w:color="auto"/>
            <w:left w:val="none" w:sz="0" w:space="0" w:color="auto"/>
            <w:bottom w:val="none" w:sz="0" w:space="0" w:color="auto"/>
            <w:right w:val="none" w:sz="0" w:space="0" w:color="auto"/>
          </w:divBdr>
        </w:div>
        <w:div w:id="953905642">
          <w:marLeft w:val="0"/>
          <w:marRight w:val="0"/>
          <w:marTop w:val="0"/>
          <w:marBottom w:val="0"/>
          <w:divBdr>
            <w:top w:val="none" w:sz="0" w:space="0" w:color="auto"/>
            <w:left w:val="none" w:sz="0" w:space="0" w:color="auto"/>
            <w:bottom w:val="none" w:sz="0" w:space="0" w:color="auto"/>
            <w:right w:val="none" w:sz="0" w:space="0" w:color="auto"/>
          </w:divBdr>
        </w:div>
        <w:div w:id="1081559704">
          <w:marLeft w:val="0"/>
          <w:marRight w:val="0"/>
          <w:marTop w:val="0"/>
          <w:marBottom w:val="0"/>
          <w:divBdr>
            <w:top w:val="none" w:sz="0" w:space="0" w:color="auto"/>
            <w:left w:val="none" w:sz="0" w:space="0" w:color="auto"/>
            <w:bottom w:val="none" w:sz="0" w:space="0" w:color="auto"/>
            <w:right w:val="none" w:sz="0" w:space="0" w:color="auto"/>
          </w:divBdr>
        </w:div>
        <w:div w:id="1188759638">
          <w:marLeft w:val="0"/>
          <w:marRight w:val="0"/>
          <w:marTop w:val="0"/>
          <w:marBottom w:val="0"/>
          <w:divBdr>
            <w:top w:val="none" w:sz="0" w:space="0" w:color="auto"/>
            <w:left w:val="none" w:sz="0" w:space="0" w:color="auto"/>
            <w:bottom w:val="none" w:sz="0" w:space="0" w:color="auto"/>
            <w:right w:val="none" w:sz="0" w:space="0" w:color="auto"/>
          </w:divBdr>
        </w:div>
        <w:div w:id="1440493923">
          <w:marLeft w:val="0"/>
          <w:marRight w:val="0"/>
          <w:marTop w:val="0"/>
          <w:marBottom w:val="0"/>
          <w:divBdr>
            <w:top w:val="none" w:sz="0" w:space="0" w:color="auto"/>
            <w:left w:val="none" w:sz="0" w:space="0" w:color="auto"/>
            <w:bottom w:val="none" w:sz="0" w:space="0" w:color="auto"/>
            <w:right w:val="none" w:sz="0" w:space="0" w:color="auto"/>
          </w:divBdr>
        </w:div>
        <w:div w:id="710347051">
          <w:marLeft w:val="0"/>
          <w:marRight w:val="0"/>
          <w:marTop w:val="0"/>
          <w:marBottom w:val="0"/>
          <w:divBdr>
            <w:top w:val="none" w:sz="0" w:space="0" w:color="auto"/>
            <w:left w:val="none" w:sz="0" w:space="0" w:color="auto"/>
            <w:bottom w:val="none" w:sz="0" w:space="0" w:color="auto"/>
            <w:right w:val="none" w:sz="0" w:space="0" w:color="auto"/>
          </w:divBdr>
        </w:div>
        <w:div w:id="1385366919">
          <w:marLeft w:val="0"/>
          <w:marRight w:val="0"/>
          <w:marTop w:val="0"/>
          <w:marBottom w:val="0"/>
          <w:divBdr>
            <w:top w:val="none" w:sz="0" w:space="0" w:color="auto"/>
            <w:left w:val="none" w:sz="0" w:space="0" w:color="auto"/>
            <w:bottom w:val="none" w:sz="0" w:space="0" w:color="auto"/>
            <w:right w:val="none" w:sz="0" w:space="0" w:color="auto"/>
          </w:divBdr>
        </w:div>
        <w:div w:id="433718098">
          <w:marLeft w:val="0"/>
          <w:marRight w:val="0"/>
          <w:marTop w:val="0"/>
          <w:marBottom w:val="0"/>
          <w:divBdr>
            <w:top w:val="none" w:sz="0" w:space="0" w:color="auto"/>
            <w:left w:val="none" w:sz="0" w:space="0" w:color="auto"/>
            <w:bottom w:val="none" w:sz="0" w:space="0" w:color="auto"/>
            <w:right w:val="none" w:sz="0" w:space="0" w:color="auto"/>
          </w:divBdr>
        </w:div>
        <w:div w:id="1793861233">
          <w:marLeft w:val="0"/>
          <w:marRight w:val="0"/>
          <w:marTop w:val="0"/>
          <w:marBottom w:val="0"/>
          <w:divBdr>
            <w:top w:val="none" w:sz="0" w:space="0" w:color="auto"/>
            <w:left w:val="none" w:sz="0" w:space="0" w:color="auto"/>
            <w:bottom w:val="none" w:sz="0" w:space="0" w:color="auto"/>
            <w:right w:val="none" w:sz="0" w:space="0" w:color="auto"/>
          </w:divBdr>
        </w:div>
        <w:div w:id="1033725137">
          <w:marLeft w:val="0"/>
          <w:marRight w:val="0"/>
          <w:marTop w:val="0"/>
          <w:marBottom w:val="0"/>
          <w:divBdr>
            <w:top w:val="none" w:sz="0" w:space="0" w:color="auto"/>
            <w:left w:val="none" w:sz="0" w:space="0" w:color="auto"/>
            <w:bottom w:val="none" w:sz="0" w:space="0" w:color="auto"/>
            <w:right w:val="none" w:sz="0" w:space="0" w:color="auto"/>
          </w:divBdr>
        </w:div>
        <w:div w:id="1205564149">
          <w:marLeft w:val="0"/>
          <w:marRight w:val="0"/>
          <w:marTop w:val="0"/>
          <w:marBottom w:val="0"/>
          <w:divBdr>
            <w:top w:val="none" w:sz="0" w:space="0" w:color="auto"/>
            <w:left w:val="none" w:sz="0" w:space="0" w:color="auto"/>
            <w:bottom w:val="none" w:sz="0" w:space="0" w:color="auto"/>
            <w:right w:val="none" w:sz="0" w:space="0" w:color="auto"/>
          </w:divBdr>
        </w:div>
        <w:div w:id="985010175">
          <w:marLeft w:val="0"/>
          <w:marRight w:val="0"/>
          <w:marTop w:val="0"/>
          <w:marBottom w:val="0"/>
          <w:divBdr>
            <w:top w:val="none" w:sz="0" w:space="0" w:color="auto"/>
            <w:left w:val="none" w:sz="0" w:space="0" w:color="auto"/>
            <w:bottom w:val="none" w:sz="0" w:space="0" w:color="auto"/>
            <w:right w:val="none" w:sz="0" w:space="0" w:color="auto"/>
          </w:divBdr>
        </w:div>
        <w:div w:id="707412882">
          <w:marLeft w:val="0"/>
          <w:marRight w:val="0"/>
          <w:marTop w:val="0"/>
          <w:marBottom w:val="0"/>
          <w:divBdr>
            <w:top w:val="none" w:sz="0" w:space="0" w:color="auto"/>
            <w:left w:val="none" w:sz="0" w:space="0" w:color="auto"/>
            <w:bottom w:val="none" w:sz="0" w:space="0" w:color="auto"/>
            <w:right w:val="none" w:sz="0" w:space="0" w:color="auto"/>
          </w:divBdr>
        </w:div>
        <w:div w:id="1567448368">
          <w:marLeft w:val="0"/>
          <w:marRight w:val="0"/>
          <w:marTop w:val="0"/>
          <w:marBottom w:val="0"/>
          <w:divBdr>
            <w:top w:val="none" w:sz="0" w:space="0" w:color="auto"/>
            <w:left w:val="none" w:sz="0" w:space="0" w:color="auto"/>
            <w:bottom w:val="none" w:sz="0" w:space="0" w:color="auto"/>
            <w:right w:val="none" w:sz="0" w:space="0" w:color="auto"/>
          </w:divBdr>
        </w:div>
        <w:div w:id="460460606">
          <w:marLeft w:val="0"/>
          <w:marRight w:val="0"/>
          <w:marTop w:val="0"/>
          <w:marBottom w:val="0"/>
          <w:divBdr>
            <w:top w:val="none" w:sz="0" w:space="0" w:color="auto"/>
            <w:left w:val="none" w:sz="0" w:space="0" w:color="auto"/>
            <w:bottom w:val="none" w:sz="0" w:space="0" w:color="auto"/>
            <w:right w:val="none" w:sz="0" w:space="0" w:color="auto"/>
          </w:divBdr>
        </w:div>
        <w:div w:id="1550192153">
          <w:marLeft w:val="0"/>
          <w:marRight w:val="0"/>
          <w:marTop w:val="0"/>
          <w:marBottom w:val="0"/>
          <w:divBdr>
            <w:top w:val="none" w:sz="0" w:space="0" w:color="auto"/>
            <w:left w:val="none" w:sz="0" w:space="0" w:color="auto"/>
            <w:bottom w:val="none" w:sz="0" w:space="0" w:color="auto"/>
            <w:right w:val="none" w:sz="0" w:space="0" w:color="auto"/>
          </w:divBdr>
        </w:div>
        <w:div w:id="1469276370">
          <w:marLeft w:val="0"/>
          <w:marRight w:val="0"/>
          <w:marTop w:val="0"/>
          <w:marBottom w:val="0"/>
          <w:divBdr>
            <w:top w:val="none" w:sz="0" w:space="0" w:color="auto"/>
            <w:left w:val="none" w:sz="0" w:space="0" w:color="auto"/>
            <w:bottom w:val="none" w:sz="0" w:space="0" w:color="auto"/>
            <w:right w:val="none" w:sz="0" w:space="0" w:color="auto"/>
          </w:divBdr>
        </w:div>
        <w:div w:id="256868180">
          <w:marLeft w:val="0"/>
          <w:marRight w:val="0"/>
          <w:marTop w:val="0"/>
          <w:marBottom w:val="0"/>
          <w:divBdr>
            <w:top w:val="none" w:sz="0" w:space="0" w:color="auto"/>
            <w:left w:val="none" w:sz="0" w:space="0" w:color="auto"/>
            <w:bottom w:val="none" w:sz="0" w:space="0" w:color="auto"/>
            <w:right w:val="none" w:sz="0" w:space="0" w:color="auto"/>
          </w:divBdr>
        </w:div>
        <w:div w:id="1686207600">
          <w:marLeft w:val="0"/>
          <w:marRight w:val="0"/>
          <w:marTop w:val="0"/>
          <w:marBottom w:val="0"/>
          <w:divBdr>
            <w:top w:val="none" w:sz="0" w:space="0" w:color="auto"/>
            <w:left w:val="none" w:sz="0" w:space="0" w:color="auto"/>
            <w:bottom w:val="none" w:sz="0" w:space="0" w:color="auto"/>
            <w:right w:val="none" w:sz="0" w:space="0" w:color="auto"/>
          </w:divBdr>
        </w:div>
        <w:div w:id="295993217">
          <w:marLeft w:val="0"/>
          <w:marRight w:val="0"/>
          <w:marTop w:val="0"/>
          <w:marBottom w:val="0"/>
          <w:divBdr>
            <w:top w:val="none" w:sz="0" w:space="0" w:color="auto"/>
            <w:left w:val="none" w:sz="0" w:space="0" w:color="auto"/>
            <w:bottom w:val="none" w:sz="0" w:space="0" w:color="auto"/>
            <w:right w:val="none" w:sz="0" w:space="0" w:color="auto"/>
          </w:divBdr>
        </w:div>
        <w:div w:id="774836152">
          <w:marLeft w:val="0"/>
          <w:marRight w:val="0"/>
          <w:marTop w:val="0"/>
          <w:marBottom w:val="0"/>
          <w:divBdr>
            <w:top w:val="none" w:sz="0" w:space="0" w:color="auto"/>
            <w:left w:val="none" w:sz="0" w:space="0" w:color="auto"/>
            <w:bottom w:val="none" w:sz="0" w:space="0" w:color="auto"/>
            <w:right w:val="none" w:sz="0" w:space="0" w:color="auto"/>
          </w:divBdr>
        </w:div>
        <w:div w:id="65274407">
          <w:marLeft w:val="0"/>
          <w:marRight w:val="0"/>
          <w:marTop w:val="0"/>
          <w:marBottom w:val="0"/>
          <w:divBdr>
            <w:top w:val="none" w:sz="0" w:space="0" w:color="auto"/>
            <w:left w:val="none" w:sz="0" w:space="0" w:color="auto"/>
            <w:bottom w:val="none" w:sz="0" w:space="0" w:color="auto"/>
            <w:right w:val="none" w:sz="0" w:space="0" w:color="auto"/>
          </w:divBdr>
        </w:div>
        <w:div w:id="164129860">
          <w:marLeft w:val="0"/>
          <w:marRight w:val="0"/>
          <w:marTop w:val="0"/>
          <w:marBottom w:val="0"/>
          <w:divBdr>
            <w:top w:val="none" w:sz="0" w:space="0" w:color="auto"/>
            <w:left w:val="none" w:sz="0" w:space="0" w:color="auto"/>
            <w:bottom w:val="none" w:sz="0" w:space="0" w:color="auto"/>
            <w:right w:val="none" w:sz="0" w:space="0" w:color="auto"/>
          </w:divBdr>
        </w:div>
        <w:div w:id="347218245">
          <w:marLeft w:val="0"/>
          <w:marRight w:val="0"/>
          <w:marTop w:val="0"/>
          <w:marBottom w:val="0"/>
          <w:divBdr>
            <w:top w:val="none" w:sz="0" w:space="0" w:color="auto"/>
            <w:left w:val="none" w:sz="0" w:space="0" w:color="auto"/>
            <w:bottom w:val="none" w:sz="0" w:space="0" w:color="auto"/>
            <w:right w:val="none" w:sz="0" w:space="0" w:color="auto"/>
          </w:divBdr>
        </w:div>
        <w:div w:id="1742830832">
          <w:marLeft w:val="0"/>
          <w:marRight w:val="0"/>
          <w:marTop w:val="0"/>
          <w:marBottom w:val="0"/>
          <w:divBdr>
            <w:top w:val="none" w:sz="0" w:space="0" w:color="auto"/>
            <w:left w:val="none" w:sz="0" w:space="0" w:color="auto"/>
            <w:bottom w:val="none" w:sz="0" w:space="0" w:color="auto"/>
            <w:right w:val="none" w:sz="0" w:space="0" w:color="auto"/>
          </w:divBdr>
        </w:div>
        <w:div w:id="775058389">
          <w:marLeft w:val="0"/>
          <w:marRight w:val="0"/>
          <w:marTop w:val="0"/>
          <w:marBottom w:val="0"/>
          <w:divBdr>
            <w:top w:val="none" w:sz="0" w:space="0" w:color="auto"/>
            <w:left w:val="none" w:sz="0" w:space="0" w:color="auto"/>
            <w:bottom w:val="none" w:sz="0" w:space="0" w:color="auto"/>
            <w:right w:val="none" w:sz="0" w:space="0" w:color="auto"/>
          </w:divBdr>
        </w:div>
        <w:div w:id="1556507215">
          <w:marLeft w:val="0"/>
          <w:marRight w:val="0"/>
          <w:marTop w:val="0"/>
          <w:marBottom w:val="0"/>
          <w:divBdr>
            <w:top w:val="none" w:sz="0" w:space="0" w:color="auto"/>
            <w:left w:val="none" w:sz="0" w:space="0" w:color="auto"/>
            <w:bottom w:val="none" w:sz="0" w:space="0" w:color="auto"/>
            <w:right w:val="none" w:sz="0" w:space="0" w:color="auto"/>
          </w:divBdr>
        </w:div>
        <w:div w:id="1967420650">
          <w:marLeft w:val="0"/>
          <w:marRight w:val="0"/>
          <w:marTop w:val="0"/>
          <w:marBottom w:val="0"/>
          <w:divBdr>
            <w:top w:val="none" w:sz="0" w:space="0" w:color="auto"/>
            <w:left w:val="none" w:sz="0" w:space="0" w:color="auto"/>
            <w:bottom w:val="none" w:sz="0" w:space="0" w:color="auto"/>
            <w:right w:val="none" w:sz="0" w:space="0" w:color="auto"/>
          </w:divBdr>
        </w:div>
        <w:div w:id="1500659289">
          <w:marLeft w:val="0"/>
          <w:marRight w:val="0"/>
          <w:marTop w:val="0"/>
          <w:marBottom w:val="0"/>
          <w:divBdr>
            <w:top w:val="none" w:sz="0" w:space="0" w:color="auto"/>
            <w:left w:val="none" w:sz="0" w:space="0" w:color="auto"/>
            <w:bottom w:val="none" w:sz="0" w:space="0" w:color="auto"/>
            <w:right w:val="none" w:sz="0" w:space="0" w:color="auto"/>
          </w:divBdr>
        </w:div>
        <w:div w:id="8068426">
          <w:marLeft w:val="0"/>
          <w:marRight w:val="0"/>
          <w:marTop w:val="0"/>
          <w:marBottom w:val="0"/>
          <w:divBdr>
            <w:top w:val="none" w:sz="0" w:space="0" w:color="auto"/>
            <w:left w:val="none" w:sz="0" w:space="0" w:color="auto"/>
            <w:bottom w:val="none" w:sz="0" w:space="0" w:color="auto"/>
            <w:right w:val="none" w:sz="0" w:space="0" w:color="auto"/>
          </w:divBdr>
        </w:div>
        <w:div w:id="837499324">
          <w:marLeft w:val="0"/>
          <w:marRight w:val="0"/>
          <w:marTop w:val="0"/>
          <w:marBottom w:val="0"/>
          <w:divBdr>
            <w:top w:val="none" w:sz="0" w:space="0" w:color="auto"/>
            <w:left w:val="none" w:sz="0" w:space="0" w:color="auto"/>
            <w:bottom w:val="none" w:sz="0" w:space="0" w:color="auto"/>
            <w:right w:val="none" w:sz="0" w:space="0" w:color="auto"/>
          </w:divBdr>
        </w:div>
        <w:div w:id="1890677681">
          <w:marLeft w:val="0"/>
          <w:marRight w:val="0"/>
          <w:marTop w:val="0"/>
          <w:marBottom w:val="0"/>
          <w:divBdr>
            <w:top w:val="none" w:sz="0" w:space="0" w:color="auto"/>
            <w:left w:val="none" w:sz="0" w:space="0" w:color="auto"/>
            <w:bottom w:val="none" w:sz="0" w:space="0" w:color="auto"/>
            <w:right w:val="none" w:sz="0" w:space="0" w:color="auto"/>
          </w:divBdr>
        </w:div>
        <w:div w:id="166484648">
          <w:marLeft w:val="0"/>
          <w:marRight w:val="0"/>
          <w:marTop w:val="0"/>
          <w:marBottom w:val="0"/>
          <w:divBdr>
            <w:top w:val="none" w:sz="0" w:space="0" w:color="auto"/>
            <w:left w:val="none" w:sz="0" w:space="0" w:color="auto"/>
            <w:bottom w:val="none" w:sz="0" w:space="0" w:color="auto"/>
            <w:right w:val="none" w:sz="0" w:space="0" w:color="auto"/>
          </w:divBdr>
        </w:div>
        <w:div w:id="2119249491">
          <w:marLeft w:val="0"/>
          <w:marRight w:val="0"/>
          <w:marTop w:val="0"/>
          <w:marBottom w:val="0"/>
          <w:divBdr>
            <w:top w:val="none" w:sz="0" w:space="0" w:color="auto"/>
            <w:left w:val="none" w:sz="0" w:space="0" w:color="auto"/>
            <w:bottom w:val="none" w:sz="0" w:space="0" w:color="auto"/>
            <w:right w:val="none" w:sz="0" w:space="0" w:color="auto"/>
          </w:divBdr>
        </w:div>
        <w:div w:id="1014258675">
          <w:marLeft w:val="0"/>
          <w:marRight w:val="0"/>
          <w:marTop w:val="0"/>
          <w:marBottom w:val="0"/>
          <w:divBdr>
            <w:top w:val="none" w:sz="0" w:space="0" w:color="auto"/>
            <w:left w:val="none" w:sz="0" w:space="0" w:color="auto"/>
            <w:bottom w:val="none" w:sz="0" w:space="0" w:color="auto"/>
            <w:right w:val="none" w:sz="0" w:space="0" w:color="auto"/>
          </w:divBdr>
        </w:div>
        <w:div w:id="552892761">
          <w:marLeft w:val="0"/>
          <w:marRight w:val="0"/>
          <w:marTop w:val="0"/>
          <w:marBottom w:val="0"/>
          <w:divBdr>
            <w:top w:val="none" w:sz="0" w:space="0" w:color="auto"/>
            <w:left w:val="none" w:sz="0" w:space="0" w:color="auto"/>
            <w:bottom w:val="none" w:sz="0" w:space="0" w:color="auto"/>
            <w:right w:val="none" w:sz="0" w:space="0" w:color="auto"/>
          </w:divBdr>
        </w:div>
        <w:div w:id="2130734071">
          <w:marLeft w:val="0"/>
          <w:marRight w:val="0"/>
          <w:marTop w:val="0"/>
          <w:marBottom w:val="0"/>
          <w:divBdr>
            <w:top w:val="none" w:sz="0" w:space="0" w:color="auto"/>
            <w:left w:val="none" w:sz="0" w:space="0" w:color="auto"/>
            <w:bottom w:val="none" w:sz="0" w:space="0" w:color="auto"/>
            <w:right w:val="none" w:sz="0" w:space="0" w:color="auto"/>
          </w:divBdr>
        </w:div>
        <w:div w:id="332731555">
          <w:marLeft w:val="0"/>
          <w:marRight w:val="0"/>
          <w:marTop w:val="0"/>
          <w:marBottom w:val="0"/>
          <w:divBdr>
            <w:top w:val="none" w:sz="0" w:space="0" w:color="auto"/>
            <w:left w:val="none" w:sz="0" w:space="0" w:color="auto"/>
            <w:bottom w:val="none" w:sz="0" w:space="0" w:color="auto"/>
            <w:right w:val="none" w:sz="0" w:space="0" w:color="auto"/>
          </w:divBdr>
        </w:div>
        <w:div w:id="1186596659">
          <w:marLeft w:val="0"/>
          <w:marRight w:val="0"/>
          <w:marTop w:val="0"/>
          <w:marBottom w:val="0"/>
          <w:divBdr>
            <w:top w:val="none" w:sz="0" w:space="0" w:color="auto"/>
            <w:left w:val="none" w:sz="0" w:space="0" w:color="auto"/>
            <w:bottom w:val="none" w:sz="0" w:space="0" w:color="auto"/>
            <w:right w:val="none" w:sz="0" w:space="0" w:color="auto"/>
          </w:divBdr>
        </w:div>
        <w:div w:id="654990716">
          <w:marLeft w:val="0"/>
          <w:marRight w:val="0"/>
          <w:marTop w:val="0"/>
          <w:marBottom w:val="0"/>
          <w:divBdr>
            <w:top w:val="none" w:sz="0" w:space="0" w:color="auto"/>
            <w:left w:val="none" w:sz="0" w:space="0" w:color="auto"/>
            <w:bottom w:val="none" w:sz="0" w:space="0" w:color="auto"/>
            <w:right w:val="none" w:sz="0" w:space="0" w:color="auto"/>
          </w:divBdr>
        </w:div>
        <w:div w:id="1885175446">
          <w:marLeft w:val="0"/>
          <w:marRight w:val="0"/>
          <w:marTop w:val="0"/>
          <w:marBottom w:val="0"/>
          <w:divBdr>
            <w:top w:val="none" w:sz="0" w:space="0" w:color="auto"/>
            <w:left w:val="none" w:sz="0" w:space="0" w:color="auto"/>
            <w:bottom w:val="none" w:sz="0" w:space="0" w:color="auto"/>
            <w:right w:val="none" w:sz="0" w:space="0" w:color="auto"/>
          </w:divBdr>
        </w:div>
        <w:div w:id="2028215399">
          <w:marLeft w:val="0"/>
          <w:marRight w:val="0"/>
          <w:marTop w:val="0"/>
          <w:marBottom w:val="0"/>
          <w:divBdr>
            <w:top w:val="none" w:sz="0" w:space="0" w:color="auto"/>
            <w:left w:val="none" w:sz="0" w:space="0" w:color="auto"/>
            <w:bottom w:val="none" w:sz="0" w:space="0" w:color="auto"/>
            <w:right w:val="none" w:sz="0" w:space="0" w:color="auto"/>
          </w:divBdr>
        </w:div>
        <w:div w:id="847788542">
          <w:marLeft w:val="0"/>
          <w:marRight w:val="0"/>
          <w:marTop w:val="0"/>
          <w:marBottom w:val="0"/>
          <w:divBdr>
            <w:top w:val="none" w:sz="0" w:space="0" w:color="auto"/>
            <w:left w:val="none" w:sz="0" w:space="0" w:color="auto"/>
            <w:bottom w:val="none" w:sz="0" w:space="0" w:color="auto"/>
            <w:right w:val="none" w:sz="0" w:space="0" w:color="auto"/>
          </w:divBdr>
        </w:div>
        <w:div w:id="1639990029">
          <w:marLeft w:val="0"/>
          <w:marRight w:val="0"/>
          <w:marTop w:val="0"/>
          <w:marBottom w:val="0"/>
          <w:divBdr>
            <w:top w:val="none" w:sz="0" w:space="0" w:color="auto"/>
            <w:left w:val="none" w:sz="0" w:space="0" w:color="auto"/>
            <w:bottom w:val="none" w:sz="0" w:space="0" w:color="auto"/>
            <w:right w:val="none" w:sz="0" w:space="0" w:color="auto"/>
          </w:divBdr>
        </w:div>
        <w:div w:id="1818524621">
          <w:marLeft w:val="0"/>
          <w:marRight w:val="0"/>
          <w:marTop w:val="0"/>
          <w:marBottom w:val="0"/>
          <w:divBdr>
            <w:top w:val="none" w:sz="0" w:space="0" w:color="auto"/>
            <w:left w:val="none" w:sz="0" w:space="0" w:color="auto"/>
            <w:bottom w:val="none" w:sz="0" w:space="0" w:color="auto"/>
            <w:right w:val="none" w:sz="0" w:space="0" w:color="auto"/>
          </w:divBdr>
        </w:div>
        <w:div w:id="108860961">
          <w:marLeft w:val="0"/>
          <w:marRight w:val="0"/>
          <w:marTop w:val="0"/>
          <w:marBottom w:val="0"/>
          <w:divBdr>
            <w:top w:val="none" w:sz="0" w:space="0" w:color="auto"/>
            <w:left w:val="none" w:sz="0" w:space="0" w:color="auto"/>
            <w:bottom w:val="none" w:sz="0" w:space="0" w:color="auto"/>
            <w:right w:val="none" w:sz="0" w:space="0" w:color="auto"/>
          </w:divBdr>
        </w:div>
        <w:div w:id="1967740420">
          <w:marLeft w:val="0"/>
          <w:marRight w:val="0"/>
          <w:marTop w:val="0"/>
          <w:marBottom w:val="0"/>
          <w:divBdr>
            <w:top w:val="none" w:sz="0" w:space="0" w:color="auto"/>
            <w:left w:val="none" w:sz="0" w:space="0" w:color="auto"/>
            <w:bottom w:val="none" w:sz="0" w:space="0" w:color="auto"/>
            <w:right w:val="none" w:sz="0" w:space="0" w:color="auto"/>
          </w:divBdr>
        </w:div>
        <w:div w:id="1921940108">
          <w:marLeft w:val="0"/>
          <w:marRight w:val="0"/>
          <w:marTop w:val="0"/>
          <w:marBottom w:val="0"/>
          <w:divBdr>
            <w:top w:val="none" w:sz="0" w:space="0" w:color="auto"/>
            <w:left w:val="none" w:sz="0" w:space="0" w:color="auto"/>
            <w:bottom w:val="none" w:sz="0" w:space="0" w:color="auto"/>
            <w:right w:val="none" w:sz="0" w:space="0" w:color="auto"/>
          </w:divBdr>
        </w:div>
        <w:div w:id="1974555162">
          <w:marLeft w:val="0"/>
          <w:marRight w:val="0"/>
          <w:marTop w:val="0"/>
          <w:marBottom w:val="0"/>
          <w:divBdr>
            <w:top w:val="none" w:sz="0" w:space="0" w:color="auto"/>
            <w:left w:val="none" w:sz="0" w:space="0" w:color="auto"/>
            <w:bottom w:val="none" w:sz="0" w:space="0" w:color="auto"/>
            <w:right w:val="none" w:sz="0" w:space="0" w:color="auto"/>
          </w:divBdr>
        </w:div>
        <w:div w:id="1348484889">
          <w:marLeft w:val="0"/>
          <w:marRight w:val="0"/>
          <w:marTop w:val="0"/>
          <w:marBottom w:val="0"/>
          <w:divBdr>
            <w:top w:val="none" w:sz="0" w:space="0" w:color="auto"/>
            <w:left w:val="none" w:sz="0" w:space="0" w:color="auto"/>
            <w:bottom w:val="none" w:sz="0" w:space="0" w:color="auto"/>
            <w:right w:val="none" w:sz="0" w:space="0" w:color="auto"/>
          </w:divBdr>
        </w:div>
        <w:div w:id="882520423">
          <w:marLeft w:val="0"/>
          <w:marRight w:val="0"/>
          <w:marTop w:val="0"/>
          <w:marBottom w:val="0"/>
          <w:divBdr>
            <w:top w:val="none" w:sz="0" w:space="0" w:color="auto"/>
            <w:left w:val="none" w:sz="0" w:space="0" w:color="auto"/>
            <w:bottom w:val="none" w:sz="0" w:space="0" w:color="auto"/>
            <w:right w:val="none" w:sz="0" w:space="0" w:color="auto"/>
          </w:divBdr>
        </w:div>
        <w:div w:id="1189903671">
          <w:marLeft w:val="0"/>
          <w:marRight w:val="0"/>
          <w:marTop w:val="0"/>
          <w:marBottom w:val="0"/>
          <w:divBdr>
            <w:top w:val="none" w:sz="0" w:space="0" w:color="auto"/>
            <w:left w:val="none" w:sz="0" w:space="0" w:color="auto"/>
            <w:bottom w:val="none" w:sz="0" w:space="0" w:color="auto"/>
            <w:right w:val="none" w:sz="0" w:space="0" w:color="auto"/>
          </w:divBdr>
        </w:div>
        <w:div w:id="1377972511">
          <w:marLeft w:val="0"/>
          <w:marRight w:val="0"/>
          <w:marTop w:val="0"/>
          <w:marBottom w:val="0"/>
          <w:divBdr>
            <w:top w:val="none" w:sz="0" w:space="0" w:color="auto"/>
            <w:left w:val="none" w:sz="0" w:space="0" w:color="auto"/>
            <w:bottom w:val="none" w:sz="0" w:space="0" w:color="auto"/>
            <w:right w:val="none" w:sz="0" w:space="0" w:color="auto"/>
          </w:divBdr>
        </w:div>
        <w:div w:id="212809934">
          <w:marLeft w:val="0"/>
          <w:marRight w:val="0"/>
          <w:marTop w:val="0"/>
          <w:marBottom w:val="0"/>
          <w:divBdr>
            <w:top w:val="none" w:sz="0" w:space="0" w:color="auto"/>
            <w:left w:val="none" w:sz="0" w:space="0" w:color="auto"/>
            <w:bottom w:val="none" w:sz="0" w:space="0" w:color="auto"/>
            <w:right w:val="none" w:sz="0" w:space="0" w:color="auto"/>
          </w:divBdr>
        </w:div>
        <w:div w:id="1055349524">
          <w:marLeft w:val="0"/>
          <w:marRight w:val="0"/>
          <w:marTop w:val="0"/>
          <w:marBottom w:val="0"/>
          <w:divBdr>
            <w:top w:val="none" w:sz="0" w:space="0" w:color="auto"/>
            <w:left w:val="none" w:sz="0" w:space="0" w:color="auto"/>
            <w:bottom w:val="none" w:sz="0" w:space="0" w:color="auto"/>
            <w:right w:val="none" w:sz="0" w:space="0" w:color="auto"/>
          </w:divBdr>
        </w:div>
        <w:div w:id="571162275">
          <w:marLeft w:val="0"/>
          <w:marRight w:val="0"/>
          <w:marTop w:val="0"/>
          <w:marBottom w:val="0"/>
          <w:divBdr>
            <w:top w:val="none" w:sz="0" w:space="0" w:color="auto"/>
            <w:left w:val="none" w:sz="0" w:space="0" w:color="auto"/>
            <w:bottom w:val="none" w:sz="0" w:space="0" w:color="auto"/>
            <w:right w:val="none" w:sz="0" w:space="0" w:color="auto"/>
          </w:divBdr>
        </w:div>
        <w:div w:id="39790786">
          <w:marLeft w:val="0"/>
          <w:marRight w:val="0"/>
          <w:marTop w:val="0"/>
          <w:marBottom w:val="0"/>
          <w:divBdr>
            <w:top w:val="none" w:sz="0" w:space="0" w:color="auto"/>
            <w:left w:val="none" w:sz="0" w:space="0" w:color="auto"/>
            <w:bottom w:val="none" w:sz="0" w:space="0" w:color="auto"/>
            <w:right w:val="none" w:sz="0" w:space="0" w:color="auto"/>
          </w:divBdr>
        </w:div>
        <w:div w:id="801534811">
          <w:marLeft w:val="0"/>
          <w:marRight w:val="0"/>
          <w:marTop w:val="0"/>
          <w:marBottom w:val="0"/>
          <w:divBdr>
            <w:top w:val="none" w:sz="0" w:space="0" w:color="auto"/>
            <w:left w:val="none" w:sz="0" w:space="0" w:color="auto"/>
            <w:bottom w:val="none" w:sz="0" w:space="0" w:color="auto"/>
            <w:right w:val="none" w:sz="0" w:space="0" w:color="auto"/>
          </w:divBdr>
        </w:div>
        <w:div w:id="296230803">
          <w:marLeft w:val="0"/>
          <w:marRight w:val="0"/>
          <w:marTop w:val="0"/>
          <w:marBottom w:val="0"/>
          <w:divBdr>
            <w:top w:val="none" w:sz="0" w:space="0" w:color="auto"/>
            <w:left w:val="none" w:sz="0" w:space="0" w:color="auto"/>
            <w:bottom w:val="none" w:sz="0" w:space="0" w:color="auto"/>
            <w:right w:val="none" w:sz="0" w:space="0" w:color="auto"/>
          </w:divBdr>
        </w:div>
        <w:div w:id="1737119334">
          <w:marLeft w:val="0"/>
          <w:marRight w:val="0"/>
          <w:marTop w:val="0"/>
          <w:marBottom w:val="0"/>
          <w:divBdr>
            <w:top w:val="none" w:sz="0" w:space="0" w:color="auto"/>
            <w:left w:val="none" w:sz="0" w:space="0" w:color="auto"/>
            <w:bottom w:val="none" w:sz="0" w:space="0" w:color="auto"/>
            <w:right w:val="none" w:sz="0" w:space="0" w:color="auto"/>
          </w:divBdr>
        </w:div>
        <w:div w:id="422262194">
          <w:marLeft w:val="0"/>
          <w:marRight w:val="0"/>
          <w:marTop w:val="0"/>
          <w:marBottom w:val="0"/>
          <w:divBdr>
            <w:top w:val="none" w:sz="0" w:space="0" w:color="auto"/>
            <w:left w:val="none" w:sz="0" w:space="0" w:color="auto"/>
            <w:bottom w:val="none" w:sz="0" w:space="0" w:color="auto"/>
            <w:right w:val="none" w:sz="0" w:space="0" w:color="auto"/>
          </w:divBdr>
        </w:div>
        <w:div w:id="91051798">
          <w:marLeft w:val="0"/>
          <w:marRight w:val="0"/>
          <w:marTop w:val="0"/>
          <w:marBottom w:val="0"/>
          <w:divBdr>
            <w:top w:val="none" w:sz="0" w:space="0" w:color="auto"/>
            <w:left w:val="none" w:sz="0" w:space="0" w:color="auto"/>
            <w:bottom w:val="none" w:sz="0" w:space="0" w:color="auto"/>
            <w:right w:val="none" w:sz="0" w:space="0" w:color="auto"/>
          </w:divBdr>
        </w:div>
        <w:div w:id="2060323887">
          <w:marLeft w:val="0"/>
          <w:marRight w:val="0"/>
          <w:marTop w:val="0"/>
          <w:marBottom w:val="0"/>
          <w:divBdr>
            <w:top w:val="none" w:sz="0" w:space="0" w:color="auto"/>
            <w:left w:val="none" w:sz="0" w:space="0" w:color="auto"/>
            <w:bottom w:val="none" w:sz="0" w:space="0" w:color="auto"/>
            <w:right w:val="none" w:sz="0" w:space="0" w:color="auto"/>
          </w:divBdr>
        </w:div>
        <w:div w:id="1934969569">
          <w:marLeft w:val="0"/>
          <w:marRight w:val="0"/>
          <w:marTop w:val="0"/>
          <w:marBottom w:val="0"/>
          <w:divBdr>
            <w:top w:val="none" w:sz="0" w:space="0" w:color="auto"/>
            <w:left w:val="none" w:sz="0" w:space="0" w:color="auto"/>
            <w:bottom w:val="none" w:sz="0" w:space="0" w:color="auto"/>
            <w:right w:val="none" w:sz="0" w:space="0" w:color="auto"/>
          </w:divBdr>
        </w:div>
        <w:div w:id="1033534262">
          <w:marLeft w:val="0"/>
          <w:marRight w:val="0"/>
          <w:marTop w:val="0"/>
          <w:marBottom w:val="0"/>
          <w:divBdr>
            <w:top w:val="none" w:sz="0" w:space="0" w:color="auto"/>
            <w:left w:val="none" w:sz="0" w:space="0" w:color="auto"/>
            <w:bottom w:val="none" w:sz="0" w:space="0" w:color="auto"/>
            <w:right w:val="none" w:sz="0" w:space="0" w:color="auto"/>
          </w:divBdr>
        </w:div>
        <w:div w:id="1756392498">
          <w:marLeft w:val="0"/>
          <w:marRight w:val="0"/>
          <w:marTop w:val="0"/>
          <w:marBottom w:val="0"/>
          <w:divBdr>
            <w:top w:val="none" w:sz="0" w:space="0" w:color="auto"/>
            <w:left w:val="none" w:sz="0" w:space="0" w:color="auto"/>
            <w:bottom w:val="none" w:sz="0" w:space="0" w:color="auto"/>
            <w:right w:val="none" w:sz="0" w:space="0" w:color="auto"/>
          </w:divBdr>
        </w:div>
        <w:div w:id="1362441102">
          <w:marLeft w:val="0"/>
          <w:marRight w:val="0"/>
          <w:marTop w:val="0"/>
          <w:marBottom w:val="0"/>
          <w:divBdr>
            <w:top w:val="none" w:sz="0" w:space="0" w:color="auto"/>
            <w:left w:val="none" w:sz="0" w:space="0" w:color="auto"/>
            <w:bottom w:val="none" w:sz="0" w:space="0" w:color="auto"/>
            <w:right w:val="none" w:sz="0" w:space="0" w:color="auto"/>
          </w:divBdr>
        </w:div>
        <w:div w:id="1603875545">
          <w:marLeft w:val="0"/>
          <w:marRight w:val="0"/>
          <w:marTop w:val="0"/>
          <w:marBottom w:val="0"/>
          <w:divBdr>
            <w:top w:val="none" w:sz="0" w:space="0" w:color="auto"/>
            <w:left w:val="none" w:sz="0" w:space="0" w:color="auto"/>
            <w:bottom w:val="none" w:sz="0" w:space="0" w:color="auto"/>
            <w:right w:val="none" w:sz="0" w:space="0" w:color="auto"/>
          </w:divBdr>
        </w:div>
        <w:div w:id="1420642730">
          <w:marLeft w:val="0"/>
          <w:marRight w:val="0"/>
          <w:marTop w:val="0"/>
          <w:marBottom w:val="0"/>
          <w:divBdr>
            <w:top w:val="none" w:sz="0" w:space="0" w:color="auto"/>
            <w:left w:val="none" w:sz="0" w:space="0" w:color="auto"/>
            <w:bottom w:val="none" w:sz="0" w:space="0" w:color="auto"/>
            <w:right w:val="none" w:sz="0" w:space="0" w:color="auto"/>
          </w:divBdr>
        </w:div>
        <w:div w:id="615647533">
          <w:marLeft w:val="0"/>
          <w:marRight w:val="0"/>
          <w:marTop w:val="0"/>
          <w:marBottom w:val="0"/>
          <w:divBdr>
            <w:top w:val="none" w:sz="0" w:space="0" w:color="auto"/>
            <w:left w:val="none" w:sz="0" w:space="0" w:color="auto"/>
            <w:bottom w:val="none" w:sz="0" w:space="0" w:color="auto"/>
            <w:right w:val="none" w:sz="0" w:space="0" w:color="auto"/>
          </w:divBdr>
        </w:div>
        <w:div w:id="87585143">
          <w:marLeft w:val="0"/>
          <w:marRight w:val="0"/>
          <w:marTop w:val="0"/>
          <w:marBottom w:val="0"/>
          <w:divBdr>
            <w:top w:val="none" w:sz="0" w:space="0" w:color="auto"/>
            <w:left w:val="none" w:sz="0" w:space="0" w:color="auto"/>
            <w:bottom w:val="none" w:sz="0" w:space="0" w:color="auto"/>
            <w:right w:val="none" w:sz="0" w:space="0" w:color="auto"/>
          </w:divBdr>
        </w:div>
        <w:div w:id="447167144">
          <w:marLeft w:val="0"/>
          <w:marRight w:val="0"/>
          <w:marTop w:val="0"/>
          <w:marBottom w:val="0"/>
          <w:divBdr>
            <w:top w:val="none" w:sz="0" w:space="0" w:color="auto"/>
            <w:left w:val="none" w:sz="0" w:space="0" w:color="auto"/>
            <w:bottom w:val="none" w:sz="0" w:space="0" w:color="auto"/>
            <w:right w:val="none" w:sz="0" w:space="0" w:color="auto"/>
          </w:divBdr>
        </w:div>
        <w:div w:id="1336148651">
          <w:marLeft w:val="0"/>
          <w:marRight w:val="0"/>
          <w:marTop w:val="0"/>
          <w:marBottom w:val="0"/>
          <w:divBdr>
            <w:top w:val="none" w:sz="0" w:space="0" w:color="auto"/>
            <w:left w:val="none" w:sz="0" w:space="0" w:color="auto"/>
            <w:bottom w:val="none" w:sz="0" w:space="0" w:color="auto"/>
            <w:right w:val="none" w:sz="0" w:space="0" w:color="auto"/>
          </w:divBdr>
        </w:div>
        <w:div w:id="1860779005">
          <w:marLeft w:val="0"/>
          <w:marRight w:val="0"/>
          <w:marTop w:val="0"/>
          <w:marBottom w:val="0"/>
          <w:divBdr>
            <w:top w:val="none" w:sz="0" w:space="0" w:color="auto"/>
            <w:left w:val="none" w:sz="0" w:space="0" w:color="auto"/>
            <w:bottom w:val="none" w:sz="0" w:space="0" w:color="auto"/>
            <w:right w:val="none" w:sz="0" w:space="0" w:color="auto"/>
          </w:divBdr>
        </w:div>
        <w:div w:id="33359117">
          <w:marLeft w:val="0"/>
          <w:marRight w:val="0"/>
          <w:marTop w:val="0"/>
          <w:marBottom w:val="0"/>
          <w:divBdr>
            <w:top w:val="none" w:sz="0" w:space="0" w:color="auto"/>
            <w:left w:val="none" w:sz="0" w:space="0" w:color="auto"/>
            <w:bottom w:val="none" w:sz="0" w:space="0" w:color="auto"/>
            <w:right w:val="none" w:sz="0" w:space="0" w:color="auto"/>
          </w:divBdr>
        </w:div>
        <w:div w:id="1097677666">
          <w:marLeft w:val="0"/>
          <w:marRight w:val="0"/>
          <w:marTop w:val="0"/>
          <w:marBottom w:val="0"/>
          <w:divBdr>
            <w:top w:val="none" w:sz="0" w:space="0" w:color="auto"/>
            <w:left w:val="none" w:sz="0" w:space="0" w:color="auto"/>
            <w:bottom w:val="none" w:sz="0" w:space="0" w:color="auto"/>
            <w:right w:val="none" w:sz="0" w:space="0" w:color="auto"/>
          </w:divBdr>
        </w:div>
        <w:div w:id="998070118">
          <w:marLeft w:val="0"/>
          <w:marRight w:val="0"/>
          <w:marTop w:val="0"/>
          <w:marBottom w:val="0"/>
          <w:divBdr>
            <w:top w:val="none" w:sz="0" w:space="0" w:color="auto"/>
            <w:left w:val="none" w:sz="0" w:space="0" w:color="auto"/>
            <w:bottom w:val="none" w:sz="0" w:space="0" w:color="auto"/>
            <w:right w:val="none" w:sz="0" w:space="0" w:color="auto"/>
          </w:divBdr>
        </w:div>
        <w:div w:id="2108650385">
          <w:marLeft w:val="0"/>
          <w:marRight w:val="0"/>
          <w:marTop w:val="0"/>
          <w:marBottom w:val="0"/>
          <w:divBdr>
            <w:top w:val="none" w:sz="0" w:space="0" w:color="auto"/>
            <w:left w:val="none" w:sz="0" w:space="0" w:color="auto"/>
            <w:bottom w:val="none" w:sz="0" w:space="0" w:color="auto"/>
            <w:right w:val="none" w:sz="0" w:space="0" w:color="auto"/>
          </w:divBdr>
        </w:div>
        <w:div w:id="850872505">
          <w:marLeft w:val="0"/>
          <w:marRight w:val="0"/>
          <w:marTop w:val="0"/>
          <w:marBottom w:val="0"/>
          <w:divBdr>
            <w:top w:val="none" w:sz="0" w:space="0" w:color="auto"/>
            <w:left w:val="none" w:sz="0" w:space="0" w:color="auto"/>
            <w:bottom w:val="none" w:sz="0" w:space="0" w:color="auto"/>
            <w:right w:val="none" w:sz="0" w:space="0" w:color="auto"/>
          </w:divBdr>
        </w:div>
        <w:div w:id="1886522615">
          <w:marLeft w:val="0"/>
          <w:marRight w:val="0"/>
          <w:marTop w:val="0"/>
          <w:marBottom w:val="0"/>
          <w:divBdr>
            <w:top w:val="none" w:sz="0" w:space="0" w:color="auto"/>
            <w:left w:val="none" w:sz="0" w:space="0" w:color="auto"/>
            <w:bottom w:val="none" w:sz="0" w:space="0" w:color="auto"/>
            <w:right w:val="none" w:sz="0" w:space="0" w:color="auto"/>
          </w:divBdr>
        </w:div>
        <w:div w:id="1992709405">
          <w:marLeft w:val="0"/>
          <w:marRight w:val="0"/>
          <w:marTop w:val="0"/>
          <w:marBottom w:val="0"/>
          <w:divBdr>
            <w:top w:val="none" w:sz="0" w:space="0" w:color="auto"/>
            <w:left w:val="none" w:sz="0" w:space="0" w:color="auto"/>
            <w:bottom w:val="none" w:sz="0" w:space="0" w:color="auto"/>
            <w:right w:val="none" w:sz="0" w:space="0" w:color="auto"/>
          </w:divBdr>
        </w:div>
        <w:div w:id="1302272798">
          <w:marLeft w:val="0"/>
          <w:marRight w:val="0"/>
          <w:marTop w:val="0"/>
          <w:marBottom w:val="0"/>
          <w:divBdr>
            <w:top w:val="none" w:sz="0" w:space="0" w:color="auto"/>
            <w:left w:val="none" w:sz="0" w:space="0" w:color="auto"/>
            <w:bottom w:val="none" w:sz="0" w:space="0" w:color="auto"/>
            <w:right w:val="none" w:sz="0" w:space="0" w:color="auto"/>
          </w:divBdr>
        </w:div>
        <w:div w:id="1602569110">
          <w:marLeft w:val="0"/>
          <w:marRight w:val="0"/>
          <w:marTop w:val="0"/>
          <w:marBottom w:val="0"/>
          <w:divBdr>
            <w:top w:val="none" w:sz="0" w:space="0" w:color="auto"/>
            <w:left w:val="none" w:sz="0" w:space="0" w:color="auto"/>
            <w:bottom w:val="none" w:sz="0" w:space="0" w:color="auto"/>
            <w:right w:val="none" w:sz="0" w:space="0" w:color="auto"/>
          </w:divBdr>
        </w:div>
        <w:div w:id="2098479026">
          <w:marLeft w:val="0"/>
          <w:marRight w:val="0"/>
          <w:marTop w:val="0"/>
          <w:marBottom w:val="0"/>
          <w:divBdr>
            <w:top w:val="none" w:sz="0" w:space="0" w:color="auto"/>
            <w:left w:val="none" w:sz="0" w:space="0" w:color="auto"/>
            <w:bottom w:val="none" w:sz="0" w:space="0" w:color="auto"/>
            <w:right w:val="none" w:sz="0" w:space="0" w:color="auto"/>
          </w:divBdr>
        </w:div>
        <w:div w:id="882787027">
          <w:marLeft w:val="0"/>
          <w:marRight w:val="0"/>
          <w:marTop w:val="0"/>
          <w:marBottom w:val="0"/>
          <w:divBdr>
            <w:top w:val="none" w:sz="0" w:space="0" w:color="auto"/>
            <w:left w:val="none" w:sz="0" w:space="0" w:color="auto"/>
            <w:bottom w:val="none" w:sz="0" w:space="0" w:color="auto"/>
            <w:right w:val="none" w:sz="0" w:space="0" w:color="auto"/>
          </w:divBdr>
        </w:div>
        <w:div w:id="1001280028">
          <w:marLeft w:val="0"/>
          <w:marRight w:val="0"/>
          <w:marTop w:val="0"/>
          <w:marBottom w:val="0"/>
          <w:divBdr>
            <w:top w:val="none" w:sz="0" w:space="0" w:color="auto"/>
            <w:left w:val="none" w:sz="0" w:space="0" w:color="auto"/>
            <w:bottom w:val="none" w:sz="0" w:space="0" w:color="auto"/>
            <w:right w:val="none" w:sz="0" w:space="0" w:color="auto"/>
          </w:divBdr>
        </w:div>
        <w:div w:id="713121087">
          <w:marLeft w:val="0"/>
          <w:marRight w:val="0"/>
          <w:marTop w:val="0"/>
          <w:marBottom w:val="0"/>
          <w:divBdr>
            <w:top w:val="none" w:sz="0" w:space="0" w:color="auto"/>
            <w:left w:val="none" w:sz="0" w:space="0" w:color="auto"/>
            <w:bottom w:val="none" w:sz="0" w:space="0" w:color="auto"/>
            <w:right w:val="none" w:sz="0" w:space="0" w:color="auto"/>
          </w:divBdr>
        </w:div>
        <w:div w:id="1843543615">
          <w:marLeft w:val="0"/>
          <w:marRight w:val="0"/>
          <w:marTop w:val="0"/>
          <w:marBottom w:val="0"/>
          <w:divBdr>
            <w:top w:val="none" w:sz="0" w:space="0" w:color="auto"/>
            <w:left w:val="none" w:sz="0" w:space="0" w:color="auto"/>
            <w:bottom w:val="none" w:sz="0" w:space="0" w:color="auto"/>
            <w:right w:val="none" w:sz="0" w:space="0" w:color="auto"/>
          </w:divBdr>
        </w:div>
        <w:div w:id="90443622">
          <w:marLeft w:val="0"/>
          <w:marRight w:val="0"/>
          <w:marTop w:val="0"/>
          <w:marBottom w:val="0"/>
          <w:divBdr>
            <w:top w:val="none" w:sz="0" w:space="0" w:color="auto"/>
            <w:left w:val="none" w:sz="0" w:space="0" w:color="auto"/>
            <w:bottom w:val="none" w:sz="0" w:space="0" w:color="auto"/>
            <w:right w:val="none" w:sz="0" w:space="0" w:color="auto"/>
          </w:divBdr>
        </w:div>
        <w:div w:id="1303265769">
          <w:marLeft w:val="0"/>
          <w:marRight w:val="0"/>
          <w:marTop w:val="0"/>
          <w:marBottom w:val="0"/>
          <w:divBdr>
            <w:top w:val="none" w:sz="0" w:space="0" w:color="auto"/>
            <w:left w:val="none" w:sz="0" w:space="0" w:color="auto"/>
            <w:bottom w:val="none" w:sz="0" w:space="0" w:color="auto"/>
            <w:right w:val="none" w:sz="0" w:space="0" w:color="auto"/>
          </w:divBdr>
        </w:div>
        <w:div w:id="576021099">
          <w:marLeft w:val="0"/>
          <w:marRight w:val="0"/>
          <w:marTop w:val="0"/>
          <w:marBottom w:val="0"/>
          <w:divBdr>
            <w:top w:val="none" w:sz="0" w:space="0" w:color="auto"/>
            <w:left w:val="none" w:sz="0" w:space="0" w:color="auto"/>
            <w:bottom w:val="none" w:sz="0" w:space="0" w:color="auto"/>
            <w:right w:val="none" w:sz="0" w:space="0" w:color="auto"/>
          </w:divBdr>
        </w:div>
        <w:div w:id="1327708713">
          <w:marLeft w:val="0"/>
          <w:marRight w:val="0"/>
          <w:marTop w:val="0"/>
          <w:marBottom w:val="0"/>
          <w:divBdr>
            <w:top w:val="none" w:sz="0" w:space="0" w:color="auto"/>
            <w:left w:val="none" w:sz="0" w:space="0" w:color="auto"/>
            <w:bottom w:val="none" w:sz="0" w:space="0" w:color="auto"/>
            <w:right w:val="none" w:sz="0" w:space="0" w:color="auto"/>
          </w:divBdr>
        </w:div>
        <w:div w:id="1605917233">
          <w:marLeft w:val="0"/>
          <w:marRight w:val="0"/>
          <w:marTop w:val="0"/>
          <w:marBottom w:val="0"/>
          <w:divBdr>
            <w:top w:val="none" w:sz="0" w:space="0" w:color="auto"/>
            <w:left w:val="none" w:sz="0" w:space="0" w:color="auto"/>
            <w:bottom w:val="none" w:sz="0" w:space="0" w:color="auto"/>
            <w:right w:val="none" w:sz="0" w:space="0" w:color="auto"/>
          </w:divBdr>
        </w:div>
        <w:div w:id="550927019">
          <w:marLeft w:val="0"/>
          <w:marRight w:val="0"/>
          <w:marTop w:val="0"/>
          <w:marBottom w:val="0"/>
          <w:divBdr>
            <w:top w:val="none" w:sz="0" w:space="0" w:color="auto"/>
            <w:left w:val="none" w:sz="0" w:space="0" w:color="auto"/>
            <w:bottom w:val="none" w:sz="0" w:space="0" w:color="auto"/>
            <w:right w:val="none" w:sz="0" w:space="0" w:color="auto"/>
          </w:divBdr>
        </w:div>
        <w:div w:id="621305502">
          <w:marLeft w:val="0"/>
          <w:marRight w:val="0"/>
          <w:marTop w:val="0"/>
          <w:marBottom w:val="0"/>
          <w:divBdr>
            <w:top w:val="none" w:sz="0" w:space="0" w:color="auto"/>
            <w:left w:val="none" w:sz="0" w:space="0" w:color="auto"/>
            <w:bottom w:val="none" w:sz="0" w:space="0" w:color="auto"/>
            <w:right w:val="none" w:sz="0" w:space="0" w:color="auto"/>
          </w:divBdr>
        </w:div>
        <w:div w:id="2052000804">
          <w:marLeft w:val="0"/>
          <w:marRight w:val="0"/>
          <w:marTop w:val="0"/>
          <w:marBottom w:val="0"/>
          <w:divBdr>
            <w:top w:val="none" w:sz="0" w:space="0" w:color="auto"/>
            <w:left w:val="none" w:sz="0" w:space="0" w:color="auto"/>
            <w:bottom w:val="none" w:sz="0" w:space="0" w:color="auto"/>
            <w:right w:val="none" w:sz="0" w:space="0" w:color="auto"/>
          </w:divBdr>
        </w:div>
        <w:div w:id="1454983758">
          <w:marLeft w:val="0"/>
          <w:marRight w:val="0"/>
          <w:marTop w:val="0"/>
          <w:marBottom w:val="0"/>
          <w:divBdr>
            <w:top w:val="none" w:sz="0" w:space="0" w:color="auto"/>
            <w:left w:val="none" w:sz="0" w:space="0" w:color="auto"/>
            <w:bottom w:val="none" w:sz="0" w:space="0" w:color="auto"/>
            <w:right w:val="none" w:sz="0" w:space="0" w:color="auto"/>
          </w:divBdr>
        </w:div>
        <w:div w:id="837886089">
          <w:marLeft w:val="0"/>
          <w:marRight w:val="0"/>
          <w:marTop w:val="0"/>
          <w:marBottom w:val="0"/>
          <w:divBdr>
            <w:top w:val="none" w:sz="0" w:space="0" w:color="auto"/>
            <w:left w:val="none" w:sz="0" w:space="0" w:color="auto"/>
            <w:bottom w:val="none" w:sz="0" w:space="0" w:color="auto"/>
            <w:right w:val="none" w:sz="0" w:space="0" w:color="auto"/>
          </w:divBdr>
        </w:div>
        <w:div w:id="1050611519">
          <w:marLeft w:val="0"/>
          <w:marRight w:val="0"/>
          <w:marTop w:val="0"/>
          <w:marBottom w:val="0"/>
          <w:divBdr>
            <w:top w:val="none" w:sz="0" w:space="0" w:color="auto"/>
            <w:left w:val="none" w:sz="0" w:space="0" w:color="auto"/>
            <w:bottom w:val="none" w:sz="0" w:space="0" w:color="auto"/>
            <w:right w:val="none" w:sz="0" w:space="0" w:color="auto"/>
          </w:divBdr>
        </w:div>
        <w:div w:id="1884101492">
          <w:marLeft w:val="0"/>
          <w:marRight w:val="0"/>
          <w:marTop w:val="0"/>
          <w:marBottom w:val="0"/>
          <w:divBdr>
            <w:top w:val="none" w:sz="0" w:space="0" w:color="auto"/>
            <w:left w:val="none" w:sz="0" w:space="0" w:color="auto"/>
            <w:bottom w:val="none" w:sz="0" w:space="0" w:color="auto"/>
            <w:right w:val="none" w:sz="0" w:space="0" w:color="auto"/>
          </w:divBdr>
        </w:div>
        <w:div w:id="794720150">
          <w:marLeft w:val="0"/>
          <w:marRight w:val="0"/>
          <w:marTop w:val="0"/>
          <w:marBottom w:val="0"/>
          <w:divBdr>
            <w:top w:val="none" w:sz="0" w:space="0" w:color="auto"/>
            <w:left w:val="none" w:sz="0" w:space="0" w:color="auto"/>
            <w:bottom w:val="none" w:sz="0" w:space="0" w:color="auto"/>
            <w:right w:val="none" w:sz="0" w:space="0" w:color="auto"/>
          </w:divBdr>
        </w:div>
        <w:div w:id="1621761245">
          <w:marLeft w:val="0"/>
          <w:marRight w:val="0"/>
          <w:marTop w:val="0"/>
          <w:marBottom w:val="0"/>
          <w:divBdr>
            <w:top w:val="none" w:sz="0" w:space="0" w:color="auto"/>
            <w:left w:val="none" w:sz="0" w:space="0" w:color="auto"/>
            <w:bottom w:val="none" w:sz="0" w:space="0" w:color="auto"/>
            <w:right w:val="none" w:sz="0" w:space="0" w:color="auto"/>
          </w:divBdr>
        </w:div>
        <w:div w:id="1300040719">
          <w:marLeft w:val="0"/>
          <w:marRight w:val="0"/>
          <w:marTop w:val="0"/>
          <w:marBottom w:val="0"/>
          <w:divBdr>
            <w:top w:val="none" w:sz="0" w:space="0" w:color="auto"/>
            <w:left w:val="none" w:sz="0" w:space="0" w:color="auto"/>
            <w:bottom w:val="none" w:sz="0" w:space="0" w:color="auto"/>
            <w:right w:val="none" w:sz="0" w:space="0" w:color="auto"/>
          </w:divBdr>
        </w:div>
        <w:div w:id="890464068">
          <w:marLeft w:val="0"/>
          <w:marRight w:val="0"/>
          <w:marTop w:val="0"/>
          <w:marBottom w:val="0"/>
          <w:divBdr>
            <w:top w:val="none" w:sz="0" w:space="0" w:color="auto"/>
            <w:left w:val="none" w:sz="0" w:space="0" w:color="auto"/>
            <w:bottom w:val="none" w:sz="0" w:space="0" w:color="auto"/>
            <w:right w:val="none" w:sz="0" w:space="0" w:color="auto"/>
          </w:divBdr>
        </w:div>
        <w:div w:id="894506699">
          <w:marLeft w:val="0"/>
          <w:marRight w:val="0"/>
          <w:marTop w:val="0"/>
          <w:marBottom w:val="0"/>
          <w:divBdr>
            <w:top w:val="none" w:sz="0" w:space="0" w:color="auto"/>
            <w:left w:val="none" w:sz="0" w:space="0" w:color="auto"/>
            <w:bottom w:val="none" w:sz="0" w:space="0" w:color="auto"/>
            <w:right w:val="none" w:sz="0" w:space="0" w:color="auto"/>
          </w:divBdr>
        </w:div>
        <w:div w:id="148134380">
          <w:marLeft w:val="0"/>
          <w:marRight w:val="0"/>
          <w:marTop w:val="0"/>
          <w:marBottom w:val="0"/>
          <w:divBdr>
            <w:top w:val="none" w:sz="0" w:space="0" w:color="auto"/>
            <w:left w:val="none" w:sz="0" w:space="0" w:color="auto"/>
            <w:bottom w:val="none" w:sz="0" w:space="0" w:color="auto"/>
            <w:right w:val="none" w:sz="0" w:space="0" w:color="auto"/>
          </w:divBdr>
        </w:div>
        <w:div w:id="1116676954">
          <w:marLeft w:val="0"/>
          <w:marRight w:val="0"/>
          <w:marTop w:val="0"/>
          <w:marBottom w:val="0"/>
          <w:divBdr>
            <w:top w:val="none" w:sz="0" w:space="0" w:color="auto"/>
            <w:left w:val="none" w:sz="0" w:space="0" w:color="auto"/>
            <w:bottom w:val="none" w:sz="0" w:space="0" w:color="auto"/>
            <w:right w:val="none" w:sz="0" w:space="0" w:color="auto"/>
          </w:divBdr>
        </w:div>
        <w:div w:id="1026979545">
          <w:marLeft w:val="0"/>
          <w:marRight w:val="0"/>
          <w:marTop w:val="0"/>
          <w:marBottom w:val="0"/>
          <w:divBdr>
            <w:top w:val="none" w:sz="0" w:space="0" w:color="auto"/>
            <w:left w:val="none" w:sz="0" w:space="0" w:color="auto"/>
            <w:bottom w:val="none" w:sz="0" w:space="0" w:color="auto"/>
            <w:right w:val="none" w:sz="0" w:space="0" w:color="auto"/>
          </w:divBdr>
        </w:div>
        <w:div w:id="2117022721">
          <w:marLeft w:val="0"/>
          <w:marRight w:val="0"/>
          <w:marTop w:val="0"/>
          <w:marBottom w:val="0"/>
          <w:divBdr>
            <w:top w:val="none" w:sz="0" w:space="0" w:color="auto"/>
            <w:left w:val="none" w:sz="0" w:space="0" w:color="auto"/>
            <w:bottom w:val="none" w:sz="0" w:space="0" w:color="auto"/>
            <w:right w:val="none" w:sz="0" w:space="0" w:color="auto"/>
          </w:divBdr>
        </w:div>
        <w:div w:id="532688996">
          <w:marLeft w:val="0"/>
          <w:marRight w:val="0"/>
          <w:marTop w:val="0"/>
          <w:marBottom w:val="0"/>
          <w:divBdr>
            <w:top w:val="none" w:sz="0" w:space="0" w:color="auto"/>
            <w:left w:val="none" w:sz="0" w:space="0" w:color="auto"/>
            <w:bottom w:val="none" w:sz="0" w:space="0" w:color="auto"/>
            <w:right w:val="none" w:sz="0" w:space="0" w:color="auto"/>
          </w:divBdr>
        </w:div>
        <w:div w:id="2103648060">
          <w:marLeft w:val="0"/>
          <w:marRight w:val="0"/>
          <w:marTop w:val="0"/>
          <w:marBottom w:val="0"/>
          <w:divBdr>
            <w:top w:val="none" w:sz="0" w:space="0" w:color="auto"/>
            <w:left w:val="none" w:sz="0" w:space="0" w:color="auto"/>
            <w:bottom w:val="none" w:sz="0" w:space="0" w:color="auto"/>
            <w:right w:val="none" w:sz="0" w:space="0" w:color="auto"/>
          </w:divBdr>
        </w:div>
        <w:div w:id="1119186342">
          <w:marLeft w:val="0"/>
          <w:marRight w:val="0"/>
          <w:marTop w:val="0"/>
          <w:marBottom w:val="0"/>
          <w:divBdr>
            <w:top w:val="none" w:sz="0" w:space="0" w:color="auto"/>
            <w:left w:val="none" w:sz="0" w:space="0" w:color="auto"/>
            <w:bottom w:val="none" w:sz="0" w:space="0" w:color="auto"/>
            <w:right w:val="none" w:sz="0" w:space="0" w:color="auto"/>
          </w:divBdr>
        </w:div>
        <w:div w:id="380909266">
          <w:marLeft w:val="0"/>
          <w:marRight w:val="0"/>
          <w:marTop w:val="0"/>
          <w:marBottom w:val="0"/>
          <w:divBdr>
            <w:top w:val="none" w:sz="0" w:space="0" w:color="auto"/>
            <w:left w:val="none" w:sz="0" w:space="0" w:color="auto"/>
            <w:bottom w:val="none" w:sz="0" w:space="0" w:color="auto"/>
            <w:right w:val="none" w:sz="0" w:space="0" w:color="auto"/>
          </w:divBdr>
        </w:div>
        <w:div w:id="765469032">
          <w:marLeft w:val="0"/>
          <w:marRight w:val="0"/>
          <w:marTop w:val="0"/>
          <w:marBottom w:val="0"/>
          <w:divBdr>
            <w:top w:val="none" w:sz="0" w:space="0" w:color="auto"/>
            <w:left w:val="none" w:sz="0" w:space="0" w:color="auto"/>
            <w:bottom w:val="none" w:sz="0" w:space="0" w:color="auto"/>
            <w:right w:val="none" w:sz="0" w:space="0" w:color="auto"/>
          </w:divBdr>
        </w:div>
        <w:div w:id="836187005">
          <w:marLeft w:val="0"/>
          <w:marRight w:val="0"/>
          <w:marTop w:val="0"/>
          <w:marBottom w:val="0"/>
          <w:divBdr>
            <w:top w:val="none" w:sz="0" w:space="0" w:color="auto"/>
            <w:left w:val="none" w:sz="0" w:space="0" w:color="auto"/>
            <w:bottom w:val="none" w:sz="0" w:space="0" w:color="auto"/>
            <w:right w:val="none" w:sz="0" w:space="0" w:color="auto"/>
          </w:divBdr>
        </w:div>
        <w:div w:id="1565987034">
          <w:marLeft w:val="0"/>
          <w:marRight w:val="0"/>
          <w:marTop w:val="0"/>
          <w:marBottom w:val="0"/>
          <w:divBdr>
            <w:top w:val="none" w:sz="0" w:space="0" w:color="auto"/>
            <w:left w:val="none" w:sz="0" w:space="0" w:color="auto"/>
            <w:bottom w:val="none" w:sz="0" w:space="0" w:color="auto"/>
            <w:right w:val="none" w:sz="0" w:space="0" w:color="auto"/>
          </w:divBdr>
        </w:div>
        <w:div w:id="2141145091">
          <w:marLeft w:val="0"/>
          <w:marRight w:val="0"/>
          <w:marTop w:val="0"/>
          <w:marBottom w:val="0"/>
          <w:divBdr>
            <w:top w:val="none" w:sz="0" w:space="0" w:color="auto"/>
            <w:left w:val="none" w:sz="0" w:space="0" w:color="auto"/>
            <w:bottom w:val="none" w:sz="0" w:space="0" w:color="auto"/>
            <w:right w:val="none" w:sz="0" w:space="0" w:color="auto"/>
          </w:divBdr>
        </w:div>
        <w:div w:id="756631954">
          <w:marLeft w:val="0"/>
          <w:marRight w:val="0"/>
          <w:marTop w:val="0"/>
          <w:marBottom w:val="0"/>
          <w:divBdr>
            <w:top w:val="none" w:sz="0" w:space="0" w:color="auto"/>
            <w:left w:val="none" w:sz="0" w:space="0" w:color="auto"/>
            <w:bottom w:val="none" w:sz="0" w:space="0" w:color="auto"/>
            <w:right w:val="none" w:sz="0" w:space="0" w:color="auto"/>
          </w:divBdr>
        </w:div>
        <w:div w:id="360977750">
          <w:marLeft w:val="0"/>
          <w:marRight w:val="0"/>
          <w:marTop w:val="0"/>
          <w:marBottom w:val="0"/>
          <w:divBdr>
            <w:top w:val="none" w:sz="0" w:space="0" w:color="auto"/>
            <w:left w:val="none" w:sz="0" w:space="0" w:color="auto"/>
            <w:bottom w:val="none" w:sz="0" w:space="0" w:color="auto"/>
            <w:right w:val="none" w:sz="0" w:space="0" w:color="auto"/>
          </w:divBdr>
        </w:div>
        <w:div w:id="269898024">
          <w:marLeft w:val="0"/>
          <w:marRight w:val="0"/>
          <w:marTop w:val="0"/>
          <w:marBottom w:val="0"/>
          <w:divBdr>
            <w:top w:val="none" w:sz="0" w:space="0" w:color="auto"/>
            <w:left w:val="none" w:sz="0" w:space="0" w:color="auto"/>
            <w:bottom w:val="none" w:sz="0" w:space="0" w:color="auto"/>
            <w:right w:val="none" w:sz="0" w:space="0" w:color="auto"/>
          </w:divBdr>
        </w:div>
        <w:div w:id="424306742">
          <w:marLeft w:val="0"/>
          <w:marRight w:val="0"/>
          <w:marTop w:val="0"/>
          <w:marBottom w:val="0"/>
          <w:divBdr>
            <w:top w:val="none" w:sz="0" w:space="0" w:color="auto"/>
            <w:left w:val="none" w:sz="0" w:space="0" w:color="auto"/>
            <w:bottom w:val="none" w:sz="0" w:space="0" w:color="auto"/>
            <w:right w:val="none" w:sz="0" w:space="0" w:color="auto"/>
          </w:divBdr>
        </w:div>
        <w:div w:id="1944799950">
          <w:marLeft w:val="0"/>
          <w:marRight w:val="0"/>
          <w:marTop w:val="0"/>
          <w:marBottom w:val="0"/>
          <w:divBdr>
            <w:top w:val="none" w:sz="0" w:space="0" w:color="auto"/>
            <w:left w:val="none" w:sz="0" w:space="0" w:color="auto"/>
            <w:bottom w:val="none" w:sz="0" w:space="0" w:color="auto"/>
            <w:right w:val="none" w:sz="0" w:space="0" w:color="auto"/>
          </w:divBdr>
        </w:div>
        <w:div w:id="1645158826">
          <w:marLeft w:val="0"/>
          <w:marRight w:val="0"/>
          <w:marTop w:val="0"/>
          <w:marBottom w:val="0"/>
          <w:divBdr>
            <w:top w:val="none" w:sz="0" w:space="0" w:color="auto"/>
            <w:left w:val="none" w:sz="0" w:space="0" w:color="auto"/>
            <w:bottom w:val="none" w:sz="0" w:space="0" w:color="auto"/>
            <w:right w:val="none" w:sz="0" w:space="0" w:color="auto"/>
          </w:divBdr>
        </w:div>
        <w:div w:id="2129809474">
          <w:marLeft w:val="0"/>
          <w:marRight w:val="0"/>
          <w:marTop w:val="0"/>
          <w:marBottom w:val="0"/>
          <w:divBdr>
            <w:top w:val="none" w:sz="0" w:space="0" w:color="auto"/>
            <w:left w:val="none" w:sz="0" w:space="0" w:color="auto"/>
            <w:bottom w:val="none" w:sz="0" w:space="0" w:color="auto"/>
            <w:right w:val="none" w:sz="0" w:space="0" w:color="auto"/>
          </w:divBdr>
        </w:div>
        <w:div w:id="410734440">
          <w:marLeft w:val="0"/>
          <w:marRight w:val="0"/>
          <w:marTop w:val="0"/>
          <w:marBottom w:val="0"/>
          <w:divBdr>
            <w:top w:val="none" w:sz="0" w:space="0" w:color="auto"/>
            <w:left w:val="none" w:sz="0" w:space="0" w:color="auto"/>
            <w:bottom w:val="none" w:sz="0" w:space="0" w:color="auto"/>
            <w:right w:val="none" w:sz="0" w:space="0" w:color="auto"/>
          </w:divBdr>
        </w:div>
        <w:div w:id="2053922546">
          <w:marLeft w:val="0"/>
          <w:marRight w:val="0"/>
          <w:marTop w:val="0"/>
          <w:marBottom w:val="0"/>
          <w:divBdr>
            <w:top w:val="none" w:sz="0" w:space="0" w:color="auto"/>
            <w:left w:val="none" w:sz="0" w:space="0" w:color="auto"/>
            <w:bottom w:val="none" w:sz="0" w:space="0" w:color="auto"/>
            <w:right w:val="none" w:sz="0" w:space="0" w:color="auto"/>
          </w:divBdr>
        </w:div>
        <w:div w:id="361828077">
          <w:marLeft w:val="0"/>
          <w:marRight w:val="0"/>
          <w:marTop w:val="0"/>
          <w:marBottom w:val="0"/>
          <w:divBdr>
            <w:top w:val="none" w:sz="0" w:space="0" w:color="auto"/>
            <w:left w:val="none" w:sz="0" w:space="0" w:color="auto"/>
            <w:bottom w:val="none" w:sz="0" w:space="0" w:color="auto"/>
            <w:right w:val="none" w:sz="0" w:space="0" w:color="auto"/>
          </w:divBdr>
        </w:div>
        <w:div w:id="920019612">
          <w:marLeft w:val="0"/>
          <w:marRight w:val="0"/>
          <w:marTop w:val="0"/>
          <w:marBottom w:val="0"/>
          <w:divBdr>
            <w:top w:val="none" w:sz="0" w:space="0" w:color="auto"/>
            <w:left w:val="none" w:sz="0" w:space="0" w:color="auto"/>
            <w:bottom w:val="none" w:sz="0" w:space="0" w:color="auto"/>
            <w:right w:val="none" w:sz="0" w:space="0" w:color="auto"/>
          </w:divBdr>
        </w:div>
        <w:div w:id="790049226">
          <w:marLeft w:val="0"/>
          <w:marRight w:val="0"/>
          <w:marTop w:val="0"/>
          <w:marBottom w:val="0"/>
          <w:divBdr>
            <w:top w:val="none" w:sz="0" w:space="0" w:color="auto"/>
            <w:left w:val="none" w:sz="0" w:space="0" w:color="auto"/>
            <w:bottom w:val="none" w:sz="0" w:space="0" w:color="auto"/>
            <w:right w:val="none" w:sz="0" w:space="0" w:color="auto"/>
          </w:divBdr>
        </w:div>
        <w:div w:id="580256900">
          <w:marLeft w:val="0"/>
          <w:marRight w:val="0"/>
          <w:marTop w:val="0"/>
          <w:marBottom w:val="0"/>
          <w:divBdr>
            <w:top w:val="none" w:sz="0" w:space="0" w:color="auto"/>
            <w:left w:val="none" w:sz="0" w:space="0" w:color="auto"/>
            <w:bottom w:val="none" w:sz="0" w:space="0" w:color="auto"/>
            <w:right w:val="none" w:sz="0" w:space="0" w:color="auto"/>
          </w:divBdr>
        </w:div>
        <w:div w:id="1464932106">
          <w:marLeft w:val="0"/>
          <w:marRight w:val="0"/>
          <w:marTop w:val="0"/>
          <w:marBottom w:val="0"/>
          <w:divBdr>
            <w:top w:val="none" w:sz="0" w:space="0" w:color="auto"/>
            <w:left w:val="none" w:sz="0" w:space="0" w:color="auto"/>
            <w:bottom w:val="none" w:sz="0" w:space="0" w:color="auto"/>
            <w:right w:val="none" w:sz="0" w:space="0" w:color="auto"/>
          </w:divBdr>
        </w:div>
        <w:div w:id="1822186635">
          <w:marLeft w:val="0"/>
          <w:marRight w:val="0"/>
          <w:marTop w:val="0"/>
          <w:marBottom w:val="0"/>
          <w:divBdr>
            <w:top w:val="none" w:sz="0" w:space="0" w:color="auto"/>
            <w:left w:val="none" w:sz="0" w:space="0" w:color="auto"/>
            <w:bottom w:val="none" w:sz="0" w:space="0" w:color="auto"/>
            <w:right w:val="none" w:sz="0" w:space="0" w:color="auto"/>
          </w:divBdr>
        </w:div>
        <w:div w:id="1660307707">
          <w:marLeft w:val="0"/>
          <w:marRight w:val="0"/>
          <w:marTop w:val="0"/>
          <w:marBottom w:val="0"/>
          <w:divBdr>
            <w:top w:val="none" w:sz="0" w:space="0" w:color="auto"/>
            <w:left w:val="none" w:sz="0" w:space="0" w:color="auto"/>
            <w:bottom w:val="none" w:sz="0" w:space="0" w:color="auto"/>
            <w:right w:val="none" w:sz="0" w:space="0" w:color="auto"/>
          </w:divBdr>
        </w:div>
        <w:div w:id="1433629222">
          <w:marLeft w:val="0"/>
          <w:marRight w:val="0"/>
          <w:marTop w:val="0"/>
          <w:marBottom w:val="0"/>
          <w:divBdr>
            <w:top w:val="none" w:sz="0" w:space="0" w:color="auto"/>
            <w:left w:val="none" w:sz="0" w:space="0" w:color="auto"/>
            <w:bottom w:val="none" w:sz="0" w:space="0" w:color="auto"/>
            <w:right w:val="none" w:sz="0" w:space="0" w:color="auto"/>
          </w:divBdr>
        </w:div>
        <w:div w:id="1378507875">
          <w:marLeft w:val="0"/>
          <w:marRight w:val="0"/>
          <w:marTop w:val="0"/>
          <w:marBottom w:val="0"/>
          <w:divBdr>
            <w:top w:val="none" w:sz="0" w:space="0" w:color="auto"/>
            <w:left w:val="none" w:sz="0" w:space="0" w:color="auto"/>
            <w:bottom w:val="none" w:sz="0" w:space="0" w:color="auto"/>
            <w:right w:val="none" w:sz="0" w:space="0" w:color="auto"/>
          </w:divBdr>
        </w:div>
        <w:div w:id="1687100415">
          <w:marLeft w:val="0"/>
          <w:marRight w:val="0"/>
          <w:marTop w:val="0"/>
          <w:marBottom w:val="0"/>
          <w:divBdr>
            <w:top w:val="none" w:sz="0" w:space="0" w:color="auto"/>
            <w:left w:val="none" w:sz="0" w:space="0" w:color="auto"/>
            <w:bottom w:val="none" w:sz="0" w:space="0" w:color="auto"/>
            <w:right w:val="none" w:sz="0" w:space="0" w:color="auto"/>
          </w:divBdr>
        </w:div>
        <w:div w:id="552694889">
          <w:marLeft w:val="0"/>
          <w:marRight w:val="0"/>
          <w:marTop w:val="0"/>
          <w:marBottom w:val="0"/>
          <w:divBdr>
            <w:top w:val="none" w:sz="0" w:space="0" w:color="auto"/>
            <w:left w:val="none" w:sz="0" w:space="0" w:color="auto"/>
            <w:bottom w:val="none" w:sz="0" w:space="0" w:color="auto"/>
            <w:right w:val="none" w:sz="0" w:space="0" w:color="auto"/>
          </w:divBdr>
        </w:div>
        <w:div w:id="2097089181">
          <w:marLeft w:val="0"/>
          <w:marRight w:val="0"/>
          <w:marTop w:val="0"/>
          <w:marBottom w:val="0"/>
          <w:divBdr>
            <w:top w:val="none" w:sz="0" w:space="0" w:color="auto"/>
            <w:left w:val="none" w:sz="0" w:space="0" w:color="auto"/>
            <w:bottom w:val="none" w:sz="0" w:space="0" w:color="auto"/>
            <w:right w:val="none" w:sz="0" w:space="0" w:color="auto"/>
          </w:divBdr>
        </w:div>
        <w:div w:id="841973743">
          <w:marLeft w:val="0"/>
          <w:marRight w:val="0"/>
          <w:marTop w:val="0"/>
          <w:marBottom w:val="0"/>
          <w:divBdr>
            <w:top w:val="none" w:sz="0" w:space="0" w:color="auto"/>
            <w:left w:val="none" w:sz="0" w:space="0" w:color="auto"/>
            <w:bottom w:val="none" w:sz="0" w:space="0" w:color="auto"/>
            <w:right w:val="none" w:sz="0" w:space="0" w:color="auto"/>
          </w:divBdr>
        </w:div>
        <w:div w:id="699011047">
          <w:marLeft w:val="0"/>
          <w:marRight w:val="0"/>
          <w:marTop w:val="0"/>
          <w:marBottom w:val="0"/>
          <w:divBdr>
            <w:top w:val="none" w:sz="0" w:space="0" w:color="auto"/>
            <w:left w:val="none" w:sz="0" w:space="0" w:color="auto"/>
            <w:bottom w:val="none" w:sz="0" w:space="0" w:color="auto"/>
            <w:right w:val="none" w:sz="0" w:space="0" w:color="auto"/>
          </w:divBdr>
        </w:div>
        <w:div w:id="411584496">
          <w:marLeft w:val="0"/>
          <w:marRight w:val="0"/>
          <w:marTop w:val="0"/>
          <w:marBottom w:val="0"/>
          <w:divBdr>
            <w:top w:val="none" w:sz="0" w:space="0" w:color="auto"/>
            <w:left w:val="none" w:sz="0" w:space="0" w:color="auto"/>
            <w:bottom w:val="none" w:sz="0" w:space="0" w:color="auto"/>
            <w:right w:val="none" w:sz="0" w:space="0" w:color="auto"/>
          </w:divBdr>
        </w:div>
        <w:div w:id="1669861838">
          <w:marLeft w:val="0"/>
          <w:marRight w:val="0"/>
          <w:marTop w:val="0"/>
          <w:marBottom w:val="0"/>
          <w:divBdr>
            <w:top w:val="none" w:sz="0" w:space="0" w:color="auto"/>
            <w:left w:val="none" w:sz="0" w:space="0" w:color="auto"/>
            <w:bottom w:val="none" w:sz="0" w:space="0" w:color="auto"/>
            <w:right w:val="none" w:sz="0" w:space="0" w:color="auto"/>
          </w:divBdr>
        </w:div>
        <w:div w:id="198126505">
          <w:marLeft w:val="0"/>
          <w:marRight w:val="0"/>
          <w:marTop w:val="0"/>
          <w:marBottom w:val="0"/>
          <w:divBdr>
            <w:top w:val="none" w:sz="0" w:space="0" w:color="auto"/>
            <w:left w:val="none" w:sz="0" w:space="0" w:color="auto"/>
            <w:bottom w:val="none" w:sz="0" w:space="0" w:color="auto"/>
            <w:right w:val="none" w:sz="0" w:space="0" w:color="auto"/>
          </w:divBdr>
        </w:div>
        <w:div w:id="244266261">
          <w:marLeft w:val="0"/>
          <w:marRight w:val="0"/>
          <w:marTop w:val="0"/>
          <w:marBottom w:val="0"/>
          <w:divBdr>
            <w:top w:val="none" w:sz="0" w:space="0" w:color="auto"/>
            <w:left w:val="none" w:sz="0" w:space="0" w:color="auto"/>
            <w:bottom w:val="none" w:sz="0" w:space="0" w:color="auto"/>
            <w:right w:val="none" w:sz="0" w:space="0" w:color="auto"/>
          </w:divBdr>
        </w:div>
        <w:div w:id="2069911277">
          <w:marLeft w:val="0"/>
          <w:marRight w:val="0"/>
          <w:marTop w:val="0"/>
          <w:marBottom w:val="0"/>
          <w:divBdr>
            <w:top w:val="none" w:sz="0" w:space="0" w:color="auto"/>
            <w:left w:val="none" w:sz="0" w:space="0" w:color="auto"/>
            <w:bottom w:val="none" w:sz="0" w:space="0" w:color="auto"/>
            <w:right w:val="none" w:sz="0" w:space="0" w:color="auto"/>
          </w:divBdr>
        </w:div>
        <w:div w:id="1790971131">
          <w:marLeft w:val="0"/>
          <w:marRight w:val="0"/>
          <w:marTop w:val="0"/>
          <w:marBottom w:val="0"/>
          <w:divBdr>
            <w:top w:val="none" w:sz="0" w:space="0" w:color="auto"/>
            <w:left w:val="none" w:sz="0" w:space="0" w:color="auto"/>
            <w:bottom w:val="none" w:sz="0" w:space="0" w:color="auto"/>
            <w:right w:val="none" w:sz="0" w:space="0" w:color="auto"/>
          </w:divBdr>
        </w:div>
        <w:div w:id="2036078783">
          <w:marLeft w:val="0"/>
          <w:marRight w:val="0"/>
          <w:marTop w:val="0"/>
          <w:marBottom w:val="0"/>
          <w:divBdr>
            <w:top w:val="none" w:sz="0" w:space="0" w:color="auto"/>
            <w:left w:val="none" w:sz="0" w:space="0" w:color="auto"/>
            <w:bottom w:val="none" w:sz="0" w:space="0" w:color="auto"/>
            <w:right w:val="none" w:sz="0" w:space="0" w:color="auto"/>
          </w:divBdr>
        </w:div>
        <w:div w:id="1832327766">
          <w:marLeft w:val="0"/>
          <w:marRight w:val="0"/>
          <w:marTop w:val="0"/>
          <w:marBottom w:val="0"/>
          <w:divBdr>
            <w:top w:val="none" w:sz="0" w:space="0" w:color="auto"/>
            <w:left w:val="none" w:sz="0" w:space="0" w:color="auto"/>
            <w:bottom w:val="none" w:sz="0" w:space="0" w:color="auto"/>
            <w:right w:val="none" w:sz="0" w:space="0" w:color="auto"/>
          </w:divBdr>
        </w:div>
        <w:div w:id="1533346015">
          <w:marLeft w:val="0"/>
          <w:marRight w:val="0"/>
          <w:marTop w:val="0"/>
          <w:marBottom w:val="0"/>
          <w:divBdr>
            <w:top w:val="none" w:sz="0" w:space="0" w:color="auto"/>
            <w:left w:val="none" w:sz="0" w:space="0" w:color="auto"/>
            <w:bottom w:val="none" w:sz="0" w:space="0" w:color="auto"/>
            <w:right w:val="none" w:sz="0" w:space="0" w:color="auto"/>
          </w:divBdr>
        </w:div>
        <w:div w:id="356856">
          <w:marLeft w:val="0"/>
          <w:marRight w:val="0"/>
          <w:marTop w:val="0"/>
          <w:marBottom w:val="0"/>
          <w:divBdr>
            <w:top w:val="none" w:sz="0" w:space="0" w:color="auto"/>
            <w:left w:val="none" w:sz="0" w:space="0" w:color="auto"/>
            <w:bottom w:val="none" w:sz="0" w:space="0" w:color="auto"/>
            <w:right w:val="none" w:sz="0" w:space="0" w:color="auto"/>
          </w:divBdr>
        </w:div>
        <w:div w:id="1338385484">
          <w:marLeft w:val="0"/>
          <w:marRight w:val="0"/>
          <w:marTop w:val="0"/>
          <w:marBottom w:val="0"/>
          <w:divBdr>
            <w:top w:val="none" w:sz="0" w:space="0" w:color="auto"/>
            <w:left w:val="none" w:sz="0" w:space="0" w:color="auto"/>
            <w:bottom w:val="none" w:sz="0" w:space="0" w:color="auto"/>
            <w:right w:val="none" w:sz="0" w:space="0" w:color="auto"/>
          </w:divBdr>
        </w:div>
        <w:div w:id="68767863">
          <w:marLeft w:val="0"/>
          <w:marRight w:val="0"/>
          <w:marTop w:val="0"/>
          <w:marBottom w:val="0"/>
          <w:divBdr>
            <w:top w:val="none" w:sz="0" w:space="0" w:color="auto"/>
            <w:left w:val="none" w:sz="0" w:space="0" w:color="auto"/>
            <w:bottom w:val="none" w:sz="0" w:space="0" w:color="auto"/>
            <w:right w:val="none" w:sz="0" w:space="0" w:color="auto"/>
          </w:divBdr>
        </w:div>
        <w:div w:id="97063576">
          <w:marLeft w:val="0"/>
          <w:marRight w:val="0"/>
          <w:marTop w:val="0"/>
          <w:marBottom w:val="0"/>
          <w:divBdr>
            <w:top w:val="none" w:sz="0" w:space="0" w:color="auto"/>
            <w:left w:val="none" w:sz="0" w:space="0" w:color="auto"/>
            <w:bottom w:val="none" w:sz="0" w:space="0" w:color="auto"/>
            <w:right w:val="none" w:sz="0" w:space="0" w:color="auto"/>
          </w:divBdr>
        </w:div>
        <w:div w:id="1315791119">
          <w:marLeft w:val="0"/>
          <w:marRight w:val="0"/>
          <w:marTop w:val="0"/>
          <w:marBottom w:val="0"/>
          <w:divBdr>
            <w:top w:val="none" w:sz="0" w:space="0" w:color="auto"/>
            <w:left w:val="none" w:sz="0" w:space="0" w:color="auto"/>
            <w:bottom w:val="none" w:sz="0" w:space="0" w:color="auto"/>
            <w:right w:val="none" w:sz="0" w:space="0" w:color="auto"/>
          </w:divBdr>
        </w:div>
        <w:div w:id="815027903">
          <w:marLeft w:val="0"/>
          <w:marRight w:val="0"/>
          <w:marTop w:val="0"/>
          <w:marBottom w:val="0"/>
          <w:divBdr>
            <w:top w:val="none" w:sz="0" w:space="0" w:color="auto"/>
            <w:left w:val="none" w:sz="0" w:space="0" w:color="auto"/>
            <w:bottom w:val="none" w:sz="0" w:space="0" w:color="auto"/>
            <w:right w:val="none" w:sz="0" w:space="0" w:color="auto"/>
          </w:divBdr>
        </w:div>
        <w:div w:id="1860578728">
          <w:marLeft w:val="0"/>
          <w:marRight w:val="0"/>
          <w:marTop w:val="0"/>
          <w:marBottom w:val="0"/>
          <w:divBdr>
            <w:top w:val="none" w:sz="0" w:space="0" w:color="auto"/>
            <w:left w:val="none" w:sz="0" w:space="0" w:color="auto"/>
            <w:bottom w:val="none" w:sz="0" w:space="0" w:color="auto"/>
            <w:right w:val="none" w:sz="0" w:space="0" w:color="auto"/>
          </w:divBdr>
        </w:div>
        <w:div w:id="523789364">
          <w:marLeft w:val="0"/>
          <w:marRight w:val="0"/>
          <w:marTop w:val="0"/>
          <w:marBottom w:val="0"/>
          <w:divBdr>
            <w:top w:val="none" w:sz="0" w:space="0" w:color="auto"/>
            <w:left w:val="none" w:sz="0" w:space="0" w:color="auto"/>
            <w:bottom w:val="none" w:sz="0" w:space="0" w:color="auto"/>
            <w:right w:val="none" w:sz="0" w:space="0" w:color="auto"/>
          </w:divBdr>
        </w:div>
        <w:div w:id="1063142480">
          <w:marLeft w:val="0"/>
          <w:marRight w:val="0"/>
          <w:marTop w:val="0"/>
          <w:marBottom w:val="0"/>
          <w:divBdr>
            <w:top w:val="none" w:sz="0" w:space="0" w:color="auto"/>
            <w:left w:val="none" w:sz="0" w:space="0" w:color="auto"/>
            <w:bottom w:val="none" w:sz="0" w:space="0" w:color="auto"/>
            <w:right w:val="none" w:sz="0" w:space="0" w:color="auto"/>
          </w:divBdr>
        </w:div>
        <w:div w:id="981354061">
          <w:marLeft w:val="0"/>
          <w:marRight w:val="0"/>
          <w:marTop w:val="0"/>
          <w:marBottom w:val="0"/>
          <w:divBdr>
            <w:top w:val="none" w:sz="0" w:space="0" w:color="auto"/>
            <w:left w:val="none" w:sz="0" w:space="0" w:color="auto"/>
            <w:bottom w:val="none" w:sz="0" w:space="0" w:color="auto"/>
            <w:right w:val="none" w:sz="0" w:space="0" w:color="auto"/>
          </w:divBdr>
        </w:div>
        <w:div w:id="532689012">
          <w:marLeft w:val="0"/>
          <w:marRight w:val="0"/>
          <w:marTop w:val="0"/>
          <w:marBottom w:val="0"/>
          <w:divBdr>
            <w:top w:val="none" w:sz="0" w:space="0" w:color="auto"/>
            <w:left w:val="none" w:sz="0" w:space="0" w:color="auto"/>
            <w:bottom w:val="none" w:sz="0" w:space="0" w:color="auto"/>
            <w:right w:val="none" w:sz="0" w:space="0" w:color="auto"/>
          </w:divBdr>
        </w:div>
        <w:div w:id="1671562687">
          <w:marLeft w:val="0"/>
          <w:marRight w:val="0"/>
          <w:marTop w:val="0"/>
          <w:marBottom w:val="0"/>
          <w:divBdr>
            <w:top w:val="none" w:sz="0" w:space="0" w:color="auto"/>
            <w:left w:val="none" w:sz="0" w:space="0" w:color="auto"/>
            <w:bottom w:val="none" w:sz="0" w:space="0" w:color="auto"/>
            <w:right w:val="none" w:sz="0" w:space="0" w:color="auto"/>
          </w:divBdr>
        </w:div>
        <w:div w:id="99110764">
          <w:marLeft w:val="0"/>
          <w:marRight w:val="0"/>
          <w:marTop w:val="0"/>
          <w:marBottom w:val="0"/>
          <w:divBdr>
            <w:top w:val="none" w:sz="0" w:space="0" w:color="auto"/>
            <w:left w:val="none" w:sz="0" w:space="0" w:color="auto"/>
            <w:bottom w:val="none" w:sz="0" w:space="0" w:color="auto"/>
            <w:right w:val="none" w:sz="0" w:space="0" w:color="auto"/>
          </w:divBdr>
        </w:div>
        <w:div w:id="1923946743">
          <w:marLeft w:val="0"/>
          <w:marRight w:val="0"/>
          <w:marTop w:val="0"/>
          <w:marBottom w:val="0"/>
          <w:divBdr>
            <w:top w:val="none" w:sz="0" w:space="0" w:color="auto"/>
            <w:left w:val="none" w:sz="0" w:space="0" w:color="auto"/>
            <w:bottom w:val="none" w:sz="0" w:space="0" w:color="auto"/>
            <w:right w:val="none" w:sz="0" w:space="0" w:color="auto"/>
          </w:divBdr>
        </w:div>
        <w:div w:id="1397046835">
          <w:marLeft w:val="0"/>
          <w:marRight w:val="0"/>
          <w:marTop w:val="0"/>
          <w:marBottom w:val="0"/>
          <w:divBdr>
            <w:top w:val="none" w:sz="0" w:space="0" w:color="auto"/>
            <w:left w:val="none" w:sz="0" w:space="0" w:color="auto"/>
            <w:bottom w:val="none" w:sz="0" w:space="0" w:color="auto"/>
            <w:right w:val="none" w:sz="0" w:space="0" w:color="auto"/>
          </w:divBdr>
        </w:div>
        <w:div w:id="919099703">
          <w:marLeft w:val="0"/>
          <w:marRight w:val="0"/>
          <w:marTop w:val="0"/>
          <w:marBottom w:val="0"/>
          <w:divBdr>
            <w:top w:val="none" w:sz="0" w:space="0" w:color="auto"/>
            <w:left w:val="none" w:sz="0" w:space="0" w:color="auto"/>
            <w:bottom w:val="none" w:sz="0" w:space="0" w:color="auto"/>
            <w:right w:val="none" w:sz="0" w:space="0" w:color="auto"/>
          </w:divBdr>
        </w:div>
        <w:div w:id="1194151968">
          <w:marLeft w:val="0"/>
          <w:marRight w:val="0"/>
          <w:marTop w:val="0"/>
          <w:marBottom w:val="0"/>
          <w:divBdr>
            <w:top w:val="none" w:sz="0" w:space="0" w:color="auto"/>
            <w:left w:val="none" w:sz="0" w:space="0" w:color="auto"/>
            <w:bottom w:val="none" w:sz="0" w:space="0" w:color="auto"/>
            <w:right w:val="none" w:sz="0" w:space="0" w:color="auto"/>
          </w:divBdr>
        </w:div>
        <w:div w:id="1935506393">
          <w:marLeft w:val="0"/>
          <w:marRight w:val="0"/>
          <w:marTop w:val="0"/>
          <w:marBottom w:val="0"/>
          <w:divBdr>
            <w:top w:val="none" w:sz="0" w:space="0" w:color="auto"/>
            <w:left w:val="none" w:sz="0" w:space="0" w:color="auto"/>
            <w:bottom w:val="none" w:sz="0" w:space="0" w:color="auto"/>
            <w:right w:val="none" w:sz="0" w:space="0" w:color="auto"/>
          </w:divBdr>
        </w:div>
        <w:div w:id="1720280160">
          <w:marLeft w:val="0"/>
          <w:marRight w:val="0"/>
          <w:marTop w:val="0"/>
          <w:marBottom w:val="0"/>
          <w:divBdr>
            <w:top w:val="none" w:sz="0" w:space="0" w:color="auto"/>
            <w:left w:val="none" w:sz="0" w:space="0" w:color="auto"/>
            <w:bottom w:val="none" w:sz="0" w:space="0" w:color="auto"/>
            <w:right w:val="none" w:sz="0" w:space="0" w:color="auto"/>
          </w:divBdr>
        </w:div>
        <w:div w:id="1626699058">
          <w:marLeft w:val="0"/>
          <w:marRight w:val="0"/>
          <w:marTop w:val="0"/>
          <w:marBottom w:val="0"/>
          <w:divBdr>
            <w:top w:val="none" w:sz="0" w:space="0" w:color="auto"/>
            <w:left w:val="none" w:sz="0" w:space="0" w:color="auto"/>
            <w:bottom w:val="none" w:sz="0" w:space="0" w:color="auto"/>
            <w:right w:val="none" w:sz="0" w:space="0" w:color="auto"/>
          </w:divBdr>
        </w:div>
        <w:div w:id="495918515">
          <w:marLeft w:val="0"/>
          <w:marRight w:val="0"/>
          <w:marTop w:val="0"/>
          <w:marBottom w:val="0"/>
          <w:divBdr>
            <w:top w:val="none" w:sz="0" w:space="0" w:color="auto"/>
            <w:left w:val="none" w:sz="0" w:space="0" w:color="auto"/>
            <w:bottom w:val="none" w:sz="0" w:space="0" w:color="auto"/>
            <w:right w:val="none" w:sz="0" w:space="0" w:color="auto"/>
          </w:divBdr>
        </w:div>
        <w:div w:id="1682121656">
          <w:marLeft w:val="0"/>
          <w:marRight w:val="0"/>
          <w:marTop w:val="0"/>
          <w:marBottom w:val="0"/>
          <w:divBdr>
            <w:top w:val="none" w:sz="0" w:space="0" w:color="auto"/>
            <w:left w:val="none" w:sz="0" w:space="0" w:color="auto"/>
            <w:bottom w:val="none" w:sz="0" w:space="0" w:color="auto"/>
            <w:right w:val="none" w:sz="0" w:space="0" w:color="auto"/>
          </w:divBdr>
        </w:div>
        <w:div w:id="1340623071">
          <w:marLeft w:val="0"/>
          <w:marRight w:val="0"/>
          <w:marTop w:val="0"/>
          <w:marBottom w:val="0"/>
          <w:divBdr>
            <w:top w:val="none" w:sz="0" w:space="0" w:color="auto"/>
            <w:left w:val="none" w:sz="0" w:space="0" w:color="auto"/>
            <w:bottom w:val="none" w:sz="0" w:space="0" w:color="auto"/>
            <w:right w:val="none" w:sz="0" w:space="0" w:color="auto"/>
          </w:divBdr>
        </w:div>
        <w:div w:id="970287838">
          <w:marLeft w:val="0"/>
          <w:marRight w:val="0"/>
          <w:marTop w:val="0"/>
          <w:marBottom w:val="0"/>
          <w:divBdr>
            <w:top w:val="none" w:sz="0" w:space="0" w:color="auto"/>
            <w:left w:val="none" w:sz="0" w:space="0" w:color="auto"/>
            <w:bottom w:val="none" w:sz="0" w:space="0" w:color="auto"/>
            <w:right w:val="none" w:sz="0" w:space="0" w:color="auto"/>
          </w:divBdr>
        </w:div>
        <w:div w:id="1754737865">
          <w:marLeft w:val="0"/>
          <w:marRight w:val="0"/>
          <w:marTop w:val="0"/>
          <w:marBottom w:val="0"/>
          <w:divBdr>
            <w:top w:val="none" w:sz="0" w:space="0" w:color="auto"/>
            <w:left w:val="none" w:sz="0" w:space="0" w:color="auto"/>
            <w:bottom w:val="none" w:sz="0" w:space="0" w:color="auto"/>
            <w:right w:val="none" w:sz="0" w:space="0" w:color="auto"/>
          </w:divBdr>
        </w:div>
        <w:div w:id="902567872">
          <w:marLeft w:val="0"/>
          <w:marRight w:val="0"/>
          <w:marTop w:val="0"/>
          <w:marBottom w:val="0"/>
          <w:divBdr>
            <w:top w:val="none" w:sz="0" w:space="0" w:color="auto"/>
            <w:left w:val="none" w:sz="0" w:space="0" w:color="auto"/>
            <w:bottom w:val="none" w:sz="0" w:space="0" w:color="auto"/>
            <w:right w:val="none" w:sz="0" w:space="0" w:color="auto"/>
          </w:divBdr>
        </w:div>
        <w:div w:id="479662568">
          <w:marLeft w:val="0"/>
          <w:marRight w:val="0"/>
          <w:marTop w:val="0"/>
          <w:marBottom w:val="0"/>
          <w:divBdr>
            <w:top w:val="none" w:sz="0" w:space="0" w:color="auto"/>
            <w:left w:val="none" w:sz="0" w:space="0" w:color="auto"/>
            <w:bottom w:val="none" w:sz="0" w:space="0" w:color="auto"/>
            <w:right w:val="none" w:sz="0" w:space="0" w:color="auto"/>
          </w:divBdr>
        </w:div>
        <w:div w:id="78719652">
          <w:marLeft w:val="0"/>
          <w:marRight w:val="0"/>
          <w:marTop w:val="0"/>
          <w:marBottom w:val="0"/>
          <w:divBdr>
            <w:top w:val="none" w:sz="0" w:space="0" w:color="auto"/>
            <w:left w:val="none" w:sz="0" w:space="0" w:color="auto"/>
            <w:bottom w:val="none" w:sz="0" w:space="0" w:color="auto"/>
            <w:right w:val="none" w:sz="0" w:space="0" w:color="auto"/>
          </w:divBdr>
        </w:div>
        <w:div w:id="1778138278">
          <w:marLeft w:val="0"/>
          <w:marRight w:val="0"/>
          <w:marTop w:val="0"/>
          <w:marBottom w:val="0"/>
          <w:divBdr>
            <w:top w:val="none" w:sz="0" w:space="0" w:color="auto"/>
            <w:left w:val="none" w:sz="0" w:space="0" w:color="auto"/>
            <w:bottom w:val="none" w:sz="0" w:space="0" w:color="auto"/>
            <w:right w:val="none" w:sz="0" w:space="0" w:color="auto"/>
          </w:divBdr>
        </w:div>
        <w:div w:id="1093623574">
          <w:marLeft w:val="0"/>
          <w:marRight w:val="0"/>
          <w:marTop w:val="0"/>
          <w:marBottom w:val="0"/>
          <w:divBdr>
            <w:top w:val="none" w:sz="0" w:space="0" w:color="auto"/>
            <w:left w:val="none" w:sz="0" w:space="0" w:color="auto"/>
            <w:bottom w:val="none" w:sz="0" w:space="0" w:color="auto"/>
            <w:right w:val="none" w:sz="0" w:space="0" w:color="auto"/>
          </w:divBdr>
        </w:div>
        <w:div w:id="1812793107">
          <w:marLeft w:val="0"/>
          <w:marRight w:val="0"/>
          <w:marTop w:val="0"/>
          <w:marBottom w:val="0"/>
          <w:divBdr>
            <w:top w:val="none" w:sz="0" w:space="0" w:color="auto"/>
            <w:left w:val="none" w:sz="0" w:space="0" w:color="auto"/>
            <w:bottom w:val="none" w:sz="0" w:space="0" w:color="auto"/>
            <w:right w:val="none" w:sz="0" w:space="0" w:color="auto"/>
          </w:divBdr>
        </w:div>
        <w:div w:id="1530266108">
          <w:marLeft w:val="0"/>
          <w:marRight w:val="0"/>
          <w:marTop w:val="0"/>
          <w:marBottom w:val="0"/>
          <w:divBdr>
            <w:top w:val="none" w:sz="0" w:space="0" w:color="auto"/>
            <w:left w:val="none" w:sz="0" w:space="0" w:color="auto"/>
            <w:bottom w:val="none" w:sz="0" w:space="0" w:color="auto"/>
            <w:right w:val="none" w:sz="0" w:space="0" w:color="auto"/>
          </w:divBdr>
        </w:div>
        <w:div w:id="727261665">
          <w:marLeft w:val="0"/>
          <w:marRight w:val="0"/>
          <w:marTop w:val="0"/>
          <w:marBottom w:val="0"/>
          <w:divBdr>
            <w:top w:val="none" w:sz="0" w:space="0" w:color="auto"/>
            <w:left w:val="none" w:sz="0" w:space="0" w:color="auto"/>
            <w:bottom w:val="none" w:sz="0" w:space="0" w:color="auto"/>
            <w:right w:val="none" w:sz="0" w:space="0" w:color="auto"/>
          </w:divBdr>
        </w:div>
        <w:div w:id="1155992827">
          <w:marLeft w:val="0"/>
          <w:marRight w:val="0"/>
          <w:marTop w:val="0"/>
          <w:marBottom w:val="0"/>
          <w:divBdr>
            <w:top w:val="none" w:sz="0" w:space="0" w:color="auto"/>
            <w:left w:val="none" w:sz="0" w:space="0" w:color="auto"/>
            <w:bottom w:val="none" w:sz="0" w:space="0" w:color="auto"/>
            <w:right w:val="none" w:sz="0" w:space="0" w:color="auto"/>
          </w:divBdr>
        </w:div>
        <w:div w:id="112024065">
          <w:marLeft w:val="0"/>
          <w:marRight w:val="0"/>
          <w:marTop w:val="0"/>
          <w:marBottom w:val="0"/>
          <w:divBdr>
            <w:top w:val="none" w:sz="0" w:space="0" w:color="auto"/>
            <w:left w:val="none" w:sz="0" w:space="0" w:color="auto"/>
            <w:bottom w:val="none" w:sz="0" w:space="0" w:color="auto"/>
            <w:right w:val="none" w:sz="0" w:space="0" w:color="auto"/>
          </w:divBdr>
        </w:div>
        <w:div w:id="1803190159">
          <w:marLeft w:val="0"/>
          <w:marRight w:val="0"/>
          <w:marTop w:val="0"/>
          <w:marBottom w:val="0"/>
          <w:divBdr>
            <w:top w:val="none" w:sz="0" w:space="0" w:color="auto"/>
            <w:left w:val="none" w:sz="0" w:space="0" w:color="auto"/>
            <w:bottom w:val="none" w:sz="0" w:space="0" w:color="auto"/>
            <w:right w:val="none" w:sz="0" w:space="0" w:color="auto"/>
          </w:divBdr>
        </w:div>
        <w:div w:id="1193421461">
          <w:marLeft w:val="0"/>
          <w:marRight w:val="0"/>
          <w:marTop w:val="0"/>
          <w:marBottom w:val="0"/>
          <w:divBdr>
            <w:top w:val="none" w:sz="0" w:space="0" w:color="auto"/>
            <w:left w:val="none" w:sz="0" w:space="0" w:color="auto"/>
            <w:bottom w:val="none" w:sz="0" w:space="0" w:color="auto"/>
            <w:right w:val="none" w:sz="0" w:space="0" w:color="auto"/>
          </w:divBdr>
        </w:div>
        <w:div w:id="897133211">
          <w:marLeft w:val="0"/>
          <w:marRight w:val="0"/>
          <w:marTop w:val="0"/>
          <w:marBottom w:val="0"/>
          <w:divBdr>
            <w:top w:val="none" w:sz="0" w:space="0" w:color="auto"/>
            <w:left w:val="none" w:sz="0" w:space="0" w:color="auto"/>
            <w:bottom w:val="none" w:sz="0" w:space="0" w:color="auto"/>
            <w:right w:val="none" w:sz="0" w:space="0" w:color="auto"/>
          </w:divBdr>
        </w:div>
        <w:div w:id="464347066">
          <w:marLeft w:val="0"/>
          <w:marRight w:val="0"/>
          <w:marTop w:val="0"/>
          <w:marBottom w:val="0"/>
          <w:divBdr>
            <w:top w:val="none" w:sz="0" w:space="0" w:color="auto"/>
            <w:left w:val="none" w:sz="0" w:space="0" w:color="auto"/>
            <w:bottom w:val="none" w:sz="0" w:space="0" w:color="auto"/>
            <w:right w:val="none" w:sz="0" w:space="0" w:color="auto"/>
          </w:divBdr>
        </w:div>
        <w:div w:id="34627048">
          <w:marLeft w:val="0"/>
          <w:marRight w:val="0"/>
          <w:marTop w:val="0"/>
          <w:marBottom w:val="0"/>
          <w:divBdr>
            <w:top w:val="none" w:sz="0" w:space="0" w:color="auto"/>
            <w:left w:val="none" w:sz="0" w:space="0" w:color="auto"/>
            <w:bottom w:val="none" w:sz="0" w:space="0" w:color="auto"/>
            <w:right w:val="none" w:sz="0" w:space="0" w:color="auto"/>
          </w:divBdr>
        </w:div>
        <w:div w:id="969167543">
          <w:marLeft w:val="0"/>
          <w:marRight w:val="0"/>
          <w:marTop w:val="0"/>
          <w:marBottom w:val="0"/>
          <w:divBdr>
            <w:top w:val="none" w:sz="0" w:space="0" w:color="auto"/>
            <w:left w:val="none" w:sz="0" w:space="0" w:color="auto"/>
            <w:bottom w:val="none" w:sz="0" w:space="0" w:color="auto"/>
            <w:right w:val="none" w:sz="0" w:space="0" w:color="auto"/>
          </w:divBdr>
        </w:div>
        <w:div w:id="1763720988">
          <w:marLeft w:val="0"/>
          <w:marRight w:val="0"/>
          <w:marTop w:val="0"/>
          <w:marBottom w:val="0"/>
          <w:divBdr>
            <w:top w:val="none" w:sz="0" w:space="0" w:color="auto"/>
            <w:left w:val="none" w:sz="0" w:space="0" w:color="auto"/>
            <w:bottom w:val="none" w:sz="0" w:space="0" w:color="auto"/>
            <w:right w:val="none" w:sz="0" w:space="0" w:color="auto"/>
          </w:divBdr>
        </w:div>
        <w:div w:id="672030622">
          <w:marLeft w:val="0"/>
          <w:marRight w:val="0"/>
          <w:marTop w:val="0"/>
          <w:marBottom w:val="0"/>
          <w:divBdr>
            <w:top w:val="none" w:sz="0" w:space="0" w:color="auto"/>
            <w:left w:val="none" w:sz="0" w:space="0" w:color="auto"/>
            <w:bottom w:val="none" w:sz="0" w:space="0" w:color="auto"/>
            <w:right w:val="none" w:sz="0" w:space="0" w:color="auto"/>
          </w:divBdr>
        </w:div>
        <w:div w:id="1473517187">
          <w:marLeft w:val="0"/>
          <w:marRight w:val="0"/>
          <w:marTop w:val="0"/>
          <w:marBottom w:val="0"/>
          <w:divBdr>
            <w:top w:val="none" w:sz="0" w:space="0" w:color="auto"/>
            <w:left w:val="none" w:sz="0" w:space="0" w:color="auto"/>
            <w:bottom w:val="none" w:sz="0" w:space="0" w:color="auto"/>
            <w:right w:val="none" w:sz="0" w:space="0" w:color="auto"/>
          </w:divBdr>
        </w:div>
        <w:div w:id="790053756">
          <w:marLeft w:val="0"/>
          <w:marRight w:val="0"/>
          <w:marTop w:val="0"/>
          <w:marBottom w:val="0"/>
          <w:divBdr>
            <w:top w:val="none" w:sz="0" w:space="0" w:color="auto"/>
            <w:left w:val="none" w:sz="0" w:space="0" w:color="auto"/>
            <w:bottom w:val="none" w:sz="0" w:space="0" w:color="auto"/>
            <w:right w:val="none" w:sz="0" w:space="0" w:color="auto"/>
          </w:divBdr>
        </w:div>
        <w:div w:id="1978756173">
          <w:marLeft w:val="0"/>
          <w:marRight w:val="0"/>
          <w:marTop w:val="0"/>
          <w:marBottom w:val="0"/>
          <w:divBdr>
            <w:top w:val="none" w:sz="0" w:space="0" w:color="auto"/>
            <w:left w:val="none" w:sz="0" w:space="0" w:color="auto"/>
            <w:bottom w:val="none" w:sz="0" w:space="0" w:color="auto"/>
            <w:right w:val="none" w:sz="0" w:space="0" w:color="auto"/>
          </w:divBdr>
        </w:div>
        <w:div w:id="1887255097">
          <w:marLeft w:val="0"/>
          <w:marRight w:val="0"/>
          <w:marTop w:val="0"/>
          <w:marBottom w:val="0"/>
          <w:divBdr>
            <w:top w:val="none" w:sz="0" w:space="0" w:color="auto"/>
            <w:left w:val="none" w:sz="0" w:space="0" w:color="auto"/>
            <w:bottom w:val="none" w:sz="0" w:space="0" w:color="auto"/>
            <w:right w:val="none" w:sz="0" w:space="0" w:color="auto"/>
          </w:divBdr>
        </w:div>
        <w:div w:id="979768822">
          <w:marLeft w:val="0"/>
          <w:marRight w:val="0"/>
          <w:marTop w:val="0"/>
          <w:marBottom w:val="0"/>
          <w:divBdr>
            <w:top w:val="none" w:sz="0" w:space="0" w:color="auto"/>
            <w:left w:val="none" w:sz="0" w:space="0" w:color="auto"/>
            <w:bottom w:val="none" w:sz="0" w:space="0" w:color="auto"/>
            <w:right w:val="none" w:sz="0" w:space="0" w:color="auto"/>
          </w:divBdr>
        </w:div>
        <w:div w:id="44723286">
          <w:marLeft w:val="0"/>
          <w:marRight w:val="0"/>
          <w:marTop w:val="0"/>
          <w:marBottom w:val="0"/>
          <w:divBdr>
            <w:top w:val="none" w:sz="0" w:space="0" w:color="auto"/>
            <w:left w:val="none" w:sz="0" w:space="0" w:color="auto"/>
            <w:bottom w:val="none" w:sz="0" w:space="0" w:color="auto"/>
            <w:right w:val="none" w:sz="0" w:space="0" w:color="auto"/>
          </w:divBdr>
        </w:div>
        <w:div w:id="950361460">
          <w:marLeft w:val="0"/>
          <w:marRight w:val="0"/>
          <w:marTop w:val="0"/>
          <w:marBottom w:val="0"/>
          <w:divBdr>
            <w:top w:val="none" w:sz="0" w:space="0" w:color="auto"/>
            <w:left w:val="none" w:sz="0" w:space="0" w:color="auto"/>
            <w:bottom w:val="none" w:sz="0" w:space="0" w:color="auto"/>
            <w:right w:val="none" w:sz="0" w:space="0" w:color="auto"/>
          </w:divBdr>
        </w:div>
        <w:div w:id="1430154359">
          <w:marLeft w:val="0"/>
          <w:marRight w:val="0"/>
          <w:marTop w:val="0"/>
          <w:marBottom w:val="0"/>
          <w:divBdr>
            <w:top w:val="none" w:sz="0" w:space="0" w:color="auto"/>
            <w:left w:val="none" w:sz="0" w:space="0" w:color="auto"/>
            <w:bottom w:val="none" w:sz="0" w:space="0" w:color="auto"/>
            <w:right w:val="none" w:sz="0" w:space="0" w:color="auto"/>
          </w:divBdr>
        </w:div>
        <w:div w:id="757795047">
          <w:marLeft w:val="0"/>
          <w:marRight w:val="0"/>
          <w:marTop w:val="0"/>
          <w:marBottom w:val="0"/>
          <w:divBdr>
            <w:top w:val="none" w:sz="0" w:space="0" w:color="auto"/>
            <w:left w:val="none" w:sz="0" w:space="0" w:color="auto"/>
            <w:bottom w:val="none" w:sz="0" w:space="0" w:color="auto"/>
            <w:right w:val="none" w:sz="0" w:space="0" w:color="auto"/>
          </w:divBdr>
        </w:div>
        <w:div w:id="136387220">
          <w:marLeft w:val="0"/>
          <w:marRight w:val="0"/>
          <w:marTop w:val="0"/>
          <w:marBottom w:val="0"/>
          <w:divBdr>
            <w:top w:val="none" w:sz="0" w:space="0" w:color="auto"/>
            <w:left w:val="none" w:sz="0" w:space="0" w:color="auto"/>
            <w:bottom w:val="none" w:sz="0" w:space="0" w:color="auto"/>
            <w:right w:val="none" w:sz="0" w:space="0" w:color="auto"/>
          </w:divBdr>
        </w:div>
        <w:div w:id="1085303866">
          <w:marLeft w:val="0"/>
          <w:marRight w:val="0"/>
          <w:marTop w:val="0"/>
          <w:marBottom w:val="0"/>
          <w:divBdr>
            <w:top w:val="none" w:sz="0" w:space="0" w:color="auto"/>
            <w:left w:val="none" w:sz="0" w:space="0" w:color="auto"/>
            <w:bottom w:val="none" w:sz="0" w:space="0" w:color="auto"/>
            <w:right w:val="none" w:sz="0" w:space="0" w:color="auto"/>
          </w:divBdr>
        </w:div>
        <w:div w:id="523402977">
          <w:marLeft w:val="0"/>
          <w:marRight w:val="0"/>
          <w:marTop w:val="0"/>
          <w:marBottom w:val="0"/>
          <w:divBdr>
            <w:top w:val="none" w:sz="0" w:space="0" w:color="auto"/>
            <w:left w:val="none" w:sz="0" w:space="0" w:color="auto"/>
            <w:bottom w:val="none" w:sz="0" w:space="0" w:color="auto"/>
            <w:right w:val="none" w:sz="0" w:space="0" w:color="auto"/>
          </w:divBdr>
        </w:div>
        <w:div w:id="882134676">
          <w:marLeft w:val="0"/>
          <w:marRight w:val="0"/>
          <w:marTop w:val="0"/>
          <w:marBottom w:val="0"/>
          <w:divBdr>
            <w:top w:val="none" w:sz="0" w:space="0" w:color="auto"/>
            <w:left w:val="none" w:sz="0" w:space="0" w:color="auto"/>
            <w:bottom w:val="none" w:sz="0" w:space="0" w:color="auto"/>
            <w:right w:val="none" w:sz="0" w:space="0" w:color="auto"/>
          </w:divBdr>
        </w:div>
        <w:div w:id="509830303">
          <w:marLeft w:val="0"/>
          <w:marRight w:val="0"/>
          <w:marTop w:val="0"/>
          <w:marBottom w:val="0"/>
          <w:divBdr>
            <w:top w:val="none" w:sz="0" w:space="0" w:color="auto"/>
            <w:left w:val="none" w:sz="0" w:space="0" w:color="auto"/>
            <w:bottom w:val="none" w:sz="0" w:space="0" w:color="auto"/>
            <w:right w:val="none" w:sz="0" w:space="0" w:color="auto"/>
          </w:divBdr>
        </w:div>
        <w:div w:id="1111363431">
          <w:marLeft w:val="0"/>
          <w:marRight w:val="0"/>
          <w:marTop w:val="0"/>
          <w:marBottom w:val="0"/>
          <w:divBdr>
            <w:top w:val="none" w:sz="0" w:space="0" w:color="auto"/>
            <w:left w:val="none" w:sz="0" w:space="0" w:color="auto"/>
            <w:bottom w:val="none" w:sz="0" w:space="0" w:color="auto"/>
            <w:right w:val="none" w:sz="0" w:space="0" w:color="auto"/>
          </w:divBdr>
        </w:div>
        <w:div w:id="1674650734">
          <w:marLeft w:val="0"/>
          <w:marRight w:val="0"/>
          <w:marTop w:val="0"/>
          <w:marBottom w:val="0"/>
          <w:divBdr>
            <w:top w:val="none" w:sz="0" w:space="0" w:color="auto"/>
            <w:left w:val="none" w:sz="0" w:space="0" w:color="auto"/>
            <w:bottom w:val="none" w:sz="0" w:space="0" w:color="auto"/>
            <w:right w:val="none" w:sz="0" w:space="0" w:color="auto"/>
          </w:divBdr>
        </w:div>
        <w:div w:id="688988280">
          <w:marLeft w:val="0"/>
          <w:marRight w:val="0"/>
          <w:marTop w:val="0"/>
          <w:marBottom w:val="0"/>
          <w:divBdr>
            <w:top w:val="none" w:sz="0" w:space="0" w:color="auto"/>
            <w:left w:val="none" w:sz="0" w:space="0" w:color="auto"/>
            <w:bottom w:val="none" w:sz="0" w:space="0" w:color="auto"/>
            <w:right w:val="none" w:sz="0" w:space="0" w:color="auto"/>
          </w:divBdr>
        </w:div>
        <w:div w:id="674069136">
          <w:marLeft w:val="0"/>
          <w:marRight w:val="0"/>
          <w:marTop w:val="0"/>
          <w:marBottom w:val="0"/>
          <w:divBdr>
            <w:top w:val="none" w:sz="0" w:space="0" w:color="auto"/>
            <w:left w:val="none" w:sz="0" w:space="0" w:color="auto"/>
            <w:bottom w:val="none" w:sz="0" w:space="0" w:color="auto"/>
            <w:right w:val="none" w:sz="0" w:space="0" w:color="auto"/>
          </w:divBdr>
        </w:div>
        <w:div w:id="468402266">
          <w:marLeft w:val="0"/>
          <w:marRight w:val="0"/>
          <w:marTop w:val="0"/>
          <w:marBottom w:val="0"/>
          <w:divBdr>
            <w:top w:val="none" w:sz="0" w:space="0" w:color="auto"/>
            <w:left w:val="none" w:sz="0" w:space="0" w:color="auto"/>
            <w:bottom w:val="none" w:sz="0" w:space="0" w:color="auto"/>
            <w:right w:val="none" w:sz="0" w:space="0" w:color="auto"/>
          </w:divBdr>
        </w:div>
        <w:div w:id="1330602149">
          <w:marLeft w:val="0"/>
          <w:marRight w:val="0"/>
          <w:marTop w:val="0"/>
          <w:marBottom w:val="0"/>
          <w:divBdr>
            <w:top w:val="none" w:sz="0" w:space="0" w:color="auto"/>
            <w:left w:val="none" w:sz="0" w:space="0" w:color="auto"/>
            <w:bottom w:val="none" w:sz="0" w:space="0" w:color="auto"/>
            <w:right w:val="none" w:sz="0" w:space="0" w:color="auto"/>
          </w:divBdr>
        </w:div>
        <w:div w:id="1334994916">
          <w:marLeft w:val="0"/>
          <w:marRight w:val="0"/>
          <w:marTop w:val="0"/>
          <w:marBottom w:val="0"/>
          <w:divBdr>
            <w:top w:val="none" w:sz="0" w:space="0" w:color="auto"/>
            <w:left w:val="none" w:sz="0" w:space="0" w:color="auto"/>
            <w:bottom w:val="none" w:sz="0" w:space="0" w:color="auto"/>
            <w:right w:val="none" w:sz="0" w:space="0" w:color="auto"/>
          </w:divBdr>
        </w:div>
        <w:div w:id="1309242531">
          <w:marLeft w:val="0"/>
          <w:marRight w:val="0"/>
          <w:marTop w:val="0"/>
          <w:marBottom w:val="0"/>
          <w:divBdr>
            <w:top w:val="none" w:sz="0" w:space="0" w:color="auto"/>
            <w:left w:val="none" w:sz="0" w:space="0" w:color="auto"/>
            <w:bottom w:val="none" w:sz="0" w:space="0" w:color="auto"/>
            <w:right w:val="none" w:sz="0" w:space="0" w:color="auto"/>
          </w:divBdr>
        </w:div>
        <w:div w:id="745809202">
          <w:marLeft w:val="0"/>
          <w:marRight w:val="0"/>
          <w:marTop w:val="0"/>
          <w:marBottom w:val="0"/>
          <w:divBdr>
            <w:top w:val="none" w:sz="0" w:space="0" w:color="auto"/>
            <w:left w:val="none" w:sz="0" w:space="0" w:color="auto"/>
            <w:bottom w:val="none" w:sz="0" w:space="0" w:color="auto"/>
            <w:right w:val="none" w:sz="0" w:space="0" w:color="auto"/>
          </w:divBdr>
        </w:div>
        <w:div w:id="2100178992">
          <w:marLeft w:val="0"/>
          <w:marRight w:val="0"/>
          <w:marTop w:val="0"/>
          <w:marBottom w:val="0"/>
          <w:divBdr>
            <w:top w:val="none" w:sz="0" w:space="0" w:color="auto"/>
            <w:left w:val="none" w:sz="0" w:space="0" w:color="auto"/>
            <w:bottom w:val="none" w:sz="0" w:space="0" w:color="auto"/>
            <w:right w:val="none" w:sz="0" w:space="0" w:color="auto"/>
          </w:divBdr>
        </w:div>
        <w:div w:id="802892308">
          <w:marLeft w:val="0"/>
          <w:marRight w:val="0"/>
          <w:marTop w:val="0"/>
          <w:marBottom w:val="0"/>
          <w:divBdr>
            <w:top w:val="none" w:sz="0" w:space="0" w:color="auto"/>
            <w:left w:val="none" w:sz="0" w:space="0" w:color="auto"/>
            <w:bottom w:val="none" w:sz="0" w:space="0" w:color="auto"/>
            <w:right w:val="none" w:sz="0" w:space="0" w:color="auto"/>
          </w:divBdr>
        </w:div>
        <w:div w:id="1433621909">
          <w:marLeft w:val="0"/>
          <w:marRight w:val="0"/>
          <w:marTop w:val="0"/>
          <w:marBottom w:val="0"/>
          <w:divBdr>
            <w:top w:val="none" w:sz="0" w:space="0" w:color="auto"/>
            <w:left w:val="none" w:sz="0" w:space="0" w:color="auto"/>
            <w:bottom w:val="none" w:sz="0" w:space="0" w:color="auto"/>
            <w:right w:val="none" w:sz="0" w:space="0" w:color="auto"/>
          </w:divBdr>
        </w:div>
        <w:div w:id="1714500684">
          <w:marLeft w:val="0"/>
          <w:marRight w:val="0"/>
          <w:marTop w:val="0"/>
          <w:marBottom w:val="0"/>
          <w:divBdr>
            <w:top w:val="none" w:sz="0" w:space="0" w:color="auto"/>
            <w:left w:val="none" w:sz="0" w:space="0" w:color="auto"/>
            <w:bottom w:val="none" w:sz="0" w:space="0" w:color="auto"/>
            <w:right w:val="none" w:sz="0" w:space="0" w:color="auto"/>
          </w:divBdr>
        </w:div>
        <w:div w:id="1696810239">
          <w:marLeft w:val="0"/>
          <w:marRight w:val="0"/>
          <w:marTop w:val="0"/>
          <w:marBottom w:val="0"/>
          <w:divBdr>
            <w:top w:val="none" w:sz="0" w:space="0" w:color="auto"/>
            <w:left w:val="none" w:sz="0" w:space="0" w:color="auto"/>
            <w:bottom w:val="none" w:sz="0" w:space="0" w:color="auto"/>
            <w:right w:val="none" w:sz="0" w:space="0" w:color="auto"/>
          </w:divBdr>
        </w:div>
        <w:div w:id="231819980">
          <w:marLeft w:val="0"/>
          <w:marRight w:val="0"/>
          <w:marTop w:val="0"/>
          <w:marBottom w:val="0"/>
          <w:divBdr>
            <w:top w:val="none" w:sz="0" w:space="0" w:color="auto"/>
            <w:left w:val="none" w:sz="0" w:space="0" w:color="auto"/>
            <w:bottom w:val="none" w:sz="0" w:space="0" w:color="auto"/>
            <w:right w:val="none" w:sz="0" w:space="0" w:color="auto"/>
          </w:divBdr>
        </w:div>
        <w:div w:id="518199950">
          <w:marLeft w:val="0"/>
          <w:marRight w:val="0"/>
          <w:marTop w:val="0"/>
          <w:marBottom w:val="0"/>
          <w:divBdr>
            <w:top w:val="none" w:sz="0" w:space="0" w:color="auto"/>
            <w:left w:val="none" w:sz="0" w:space="0" w:color="auto"/>
            <w:bottom w:val="none" w:sz="0" w:space="0" w:color="auto"/>
            <w:right w:val="none" w:sz="0" w:space="0" w:color="auto"/>
          </w:divBdr>
        </w:div>
        <w:div w:id="1297106214">
          <w:marLeft w:val="0"/>
          <w:marRight w:val="0"/>
          <w:marTop w:val="0"/>
          <w:marBottom w:val="0"/>
          <w:divBdr>
            <w:top w:val="none" w:sz="0" w:space="0" w:color="auto"/>
            <w:left w:val="none" w:sz="0" w:space="0" w:color="auto"/>
            <w:bottom w:val="none" w:sz="0" w:space="0" w:color="auto"/>
            <w:right w:val="none" w:sz="0" w:space="0" w:color="auto"/>
          </w:divBdr>
        </w:div>
        <w:div w:id="1743796408">
          <w:marLeft w:val="0"/>
          <w:marRight w:val="0"/>
          <w:marTop w:val="0"/>
          <w:marBottom w:val="0"/>
          <w:divBdr>
            <w:top w:val="none" w:sz="0" w:space="0" w:color="auto"/>
            <w:left w:val="none" w:sz="0" w:space="0" w:color="auto"/>
            <w:bottom w:val="none" w:sz="0" w:space="0" w:color="auto"/>
            <w:right w:val="none" w:sz="0" w:space="0" w:color="auto"/>
          </w:divBdr>
        </w:div>
        <w:div w:id="2016495906">
          <w:marLeft w:val="0"/>
          <w:marRight w:val="0"/>
          <w:marTop w:val="0"/>
          <w:marBottom w:val="0"/>
          <w:divBdr>
            <w:top w:val="none" w:sz="0" w:space="0" w:color="auto"/>
            <w:left w:val="none" w:sz="0" w:space="0" w:color="auto"/>
            <w:bottom w:val="none" w:sz="0" w:space="0" w:color="auto"/>
            <w:right w:val="none" w:sz="0" w:space="0" w:color="auto"/>
          </w:divBdr>
        </w:div>
        <w:div w:id="851257823">
          <w:marLeft w:val="0"/>
          <w:marRight w:val="0"/>
          <w:marTop w:val="0"/>
          <w:marBottom w:val="0"/>
          <w:divBdr>
            <w:top w:val="none" w:sz="0" w:space="0" w:color="auto"/>
            <w:left w:val="none" w:sz="0" w:space="0" w:color="auto"/>
            <w:bottom w:val="none" w:sz="0" w:space="0" w:color="auto"/>
            <w:right w:val="none" w:sz="0" w:space="0" w:color="auto"/>
          </w:divBdr>
        </w:div>
        <w:div w:id="1467353608">
          <w:marLeft w:val="0"/>
          <w:marRight w:val="0"/>
          <w:marTop w:val="0"/>
          <w:marBottom w:val="0"/>
          <w:divBdr>
            <w:top w:val="none" w:sz="0" w:space="0" w:color="auto"/>
            <w:left w:val="none" w:sz="0" w:space="0" w:color="auto"/>
            <w:bottom w:val="none" w:sz="0" w:space="0" w:color="auto"/>
            <w:right w:val="none" w:sz="0" w:space="0" w:color="auto"/>
          </w:divBdr>
        </w:div>
        <w:div w:id="1709380609">
          <w:marLeft w:val="0"/>
          <w:marRight w:val="0"/>
          <w:marTop w:val="0"/>
          <w:marBottom w:val="0"/>
          <w:divBdr>
            <w:top w:val="none" w:sz="0" w:space="0" w:color="auto"/>
            <w:left w:val="none" w:sz="0" w:space="0" w:color="auto"/>
            <w:bottom w:val="none" w:sz="0" w:space="0" w:color="auto"/>
            <w:right w:val="none" w:sz="0" w:space="0" w:color="auto"/>
          </w:divBdr>
        </w:div>
        <w:div w:id="2040350450">
          <w:marLeft w:val="0"/>
          <w:marRight w:val="0"/>
          <w:marTop w:val="0"/>
          <w:marBottom w:val="0"/>
          <w:divBdr>
            <w:top w:val="none" w:sz="0" w:space="0" w:color="auto"/>
            <w:left w:val="none" w:sz="0" w:space="0" w:color="auto"/>
            <w:bottom w:val="none" w:sz="0" w:space="0" w:color="auto"/>
            <w:right w:val="none" w:sz="0" w:space="0" w:color="auto"/>
          </w:divBdr>
        </w:div>
        <w:div w:id="1253583495">
          <w:marLeft w:val="0"/>
          <w:marRight w:val="0"/>
          <w:marTop w:val="0"/>
          <w:marBottom w:val="0"/>
          <w:divBdr>
            <w:top w:val="none" w:sz="0" w:space="0" w:color="auto"/>
            <w:left w:val="none" w:sz="0" w:space="0" w:color="auto"/>
            <w:bottom w:val="none" w:sz="0" w:space="0" w:color="auto"/>
            <w:right w:val="none" w:sz="0" w:space="0" w:color="auto"/>
          </w:divBdr>
        </w:div>
        <w:div w:id="315379639">
          <w:marLeft w:val="0"/>
          <w:marRight w:val="0"/>
          <w:marTop w:val="0"/>
          <w:marBottom w:val="0"/>
          <w:divBdr>
            <w:top w:val="none" w:sz="0" w:space="0" w:color="auto"/>
            <w:left w:val="none" w:sz="0" w:space="0" w:color="auto"/>
            <w:bottom w:val="none" w:sz="0" w:space="0" w:color="auto"/>
            <w:right w:val="none" w:sz="0" w:space="0" w:color="auto"/>
          </w:divBdr>
        </w:div>
        <w:div w:id="793909712">
          <w:marLeft w:val="0"/>
          <w:marRight w:val="0"/>
          <w:marTop w:val="0"/>
          <w:marBottom w:val="0"/>
          <w:divBdr>
            <w:top w:val="none" w:sz="0" w:space="0" w:color="auto"/>
            <w:left w:val="none" w:sz="0" w:space="0" w:color="auto"/>
            <w:bottom w:val="none" w:sz="0" w:space="0" w:color="auto"/>
            <w:right w:val="none" w:sz="0" w:space="0" w:color="auto"/>
          </w:divBdr>
        </w:div>
        <w:div w:id="1659845791">
          <w:marLeft w:val="0"/>
          <w:marRight w:val="0"/>
          <w:marTop w:val="0"/>
          <w:marBottom w:val="0"/>
          <w:divBdr>
            <w:top w:val="none" w:sz="0" w:space="0" w:color="auto"/>
            <w:left w:val="none" w:sz="0" w:space="0" w:color="auto"/>
            <w:bottom w:val="none" w:sz="0" w:space="0" w:color="auto"/>
            <w:right w:val="none" w:sz="0" w:space="0" w:color="auto"/>
          </w:divBdr>
        </w:div>
        <w:div w:id="912394688">
          <w:marLeft w:val="0"/>
          <w:marRight w:val="0"/>
          <w:marTop w:val="0"/>
          <w:marBottom w:val="0"/>
          <w:divBdr>
            <w:top w:val="none" w:sz="0" w:space="0" w:color="auto"/>
            <w:left w:val="none" w:sz="0" w:space="0" w:color="auto"/>
            <w:bottom w:val="none" w:sz="0" w:space="0" w:color="auto"/>
            <w:right w:val="none" w:sz="0" w:space="0" w:color="auto"/>
          </w:divBdr>
        </w:div>
        <w:div w:id="249629626">
          <w:marLeft w:val="0"/>
          <w:marRight w:val="0"/>
          <w:marTop w:val="0"/>
          <w:marBottom w:val="0"/>
          <w:divBdr>
            <w:top w:val="none" w:sz="0" w:space="0" w:color="auto"/>
            <w:left w:val="none" w:sz="0" w:space="0" w:color="auto"/>
            <w:bottom w:val="none" w:sz="0" w:space="0" w:color="auto"/>
            <w:right w:val="none" w:sz="0" w:space="0" w:color="auto"/>
          </w:divBdr>
        </w:div>
        <w:div w:id="1996302379">
          <w:marLeft w:val="0"/>
          <w:marRight w:val="0"/>
          <w:marTop w:val="0"/>
          <w:marBottom w:val="0"/>
          <w:divBdr>
            <w:top w:val="none" w:sz="0" w:space="0" w:color="auto"/>
            <w:left w:val="none" w:sz="0" w:space="0" w:color="auto"/>
            <w:bottom w:val="none" w:sz="0" w:space="0" w:color="auto"/>
            <w:right w:val="none" w:sz="0" w:space="0" w:color="auto"/>
          </w:divBdr>
        </w:div>
        <w:div w:id="2056658760">
          <w:marLeft w:val="0"/>
          <w:marRight w:val="0"/>
          <w:marTop w:val="0"/>
          <w:marBottom w:val="0"/>
          <w:divBdr>
            <w:top w:val="none" w:sz="0" w:space="0" w:color="auto"/>
            <w:left w:val="none" w:sz="0" w:space="0" w:color="auto"/>
            <w:bottom w:val="none" w:sz="0" w:space="0" w:color="auto"/>
            <w:right w:val="none" w:sz="0" w:space="0" w:color="auto"/>
          </w:divBdr>
        </w:div>
        <w:div w:id="225335372">
          <w:marLeft w:val="0"/>
          <w:marRight w:val="0"/>
          <w:marTop w:val="0"/>
          <w:marBottom w:val="0"/>
          <w:divBdr>
            <w:top w:val="none" w:sz="0" w:space="0" w:color="auto"/>
            <w:left w:val="none" w:sz="0" w:space="0" w:color="auto"/>
            <w:bottom w:val="none" w:sz="0" w:space="0" w:color="auto"/>
            <w:right w:val="none" w:sz="0" w:space="0" w:color="auto"/>
          </w:divBdr>
        </w:div>
        <w:div w:id="125196932">
          <w:marLeft w:val="0"/>
          <w:marRight w:val="0"/>
          <w:marTop w:val="0"/>
          <w:marBottom w:val="0"/>
          <w:divBdr>
            <w:top w:val="none" w:sz="0" w:space="0" w:color="auto"/>
            <w:left w:val="none" w:sz="0" w:space="0" w:color="auto"/>
            <w:bottom w:val="none" w:sz="0" w:space="0" w:color="auto"/>
            <w:right w:val="none" w:sz="0" w:space="0" w:color="auto"/>
          </w:divBdr>
        </w:div>
        <w:div w:id="420031990">
          <w:marLeft w:val="0"/>
          <w:marRight w:val="0"/>
          <w:marTop w:val="0"/>
          <w:marBottom w:val="0"/>
          <w:divBdr>
            <w:top w:val="none" w:sz="0" w:space="0" w:color="auto"/>
            <w:left w:val="none" w:sz="0" w:space="0" w:color="auto"/>
            <w:bottom w:val="none" w:sz="0" w:space="0" w:color="auto"/>
            <w:right w:val="none" w:sz="0" w:space="0" w:color="auto"/>
          </w:divBdr>
        </w:div>
        <w:div w:id="1196845594">
          <w:marLeft w:val="0"/>
          <w:marRight w:val="0"/>
          <w:marTop w:val="0"/>
          <w:marBottom w:val="0"/>
          <w:divBdr>
            <w:top w:val="none" w:sz="0" w:space="0" w:color="auto"/>
            <w:left w:val="none" w:sz="0" w:space="0" w:color="auto"/>
            <w:bottom w:val="none" w:sz="0" w:space="0" w:color="auto"/>
            <w:right w:val="none" w:sz="0" w:space="0" w:color="auto"/>
          </w:divBdr>
        </w:div>
        <w:div w:id="479856694">
          <w:marLeft w:val="0"/>
          <w:marRight w:val="0"/>
          <w:marTop w:val="0"/>
          <w:marBottom w:val="0"/>
          <w:divBdr>
            <w:top w:val="none" w:sz="0" w:space="0" w:color="auto"/>
            <w:left w:val="none" w:sz="0" w:space="0" w:color="auto"/>
            <w:bottom w:val="none" w:sz="0" w:space="0" w:color="auto"/>
            <w:right w:val="none" w:sz="0" w:space="0" w:color="auto"/>
          </w:divBdr>
        </w:div>
        <w:div w:id="2113432779">
          <w:marLeft w:val="0"/>
          <w:marRight w:val="0"/>
          <w:marTop w:val="0"/>
          <w:marBottom w:val="0"/>
          <w:divBdr>
            <w:top w:val="none" w:sz="0" w:space="0" w:color="auto"/>
            <w:left w:val="none" w:sz="0" w:space="0" w:color="auto"/>
            <w:bottom w:val="none" w:sz="0" w:space="0" w:color="auto"/>
            <w:right w:val="none" w:sz="0" w:space="0" w:color="auto"/>
          </w:divBdr>
        </w:div>
        <w:div w:id="1076783533">
          <w:marLeft w:val="0"/>
          <w:marRight w:val="0"/>
          <w:marTop w:val="0"/>
          <w:marBottom w:val="0"/>
          <w:divBdr>
            <w:top w:val="none" w:sz="0" w:space="0" w:color="auto"/>
            <w:left w:val="none" w:sz="0" w:space="0" w:color="auto"/>
            <w:bottom w:val="none" w:sz="0" w:space="0" w:color="auto"/>
            <w:right w:val="none" w:sz="0" w:space="0" w:color="auto"/>
          </w:divBdr>
        </w:div>
        <w:div w:id="846095577">
          <w:marLeft w:val="0"/>
          <w:marRight w:val="0"/>
          <w:marTop w:val="0"/>
          <w:marBottom w:val="0"/>
          <w:divBdr>
            <w:top w:val="none" w:sz="0" w:space="0" w:color="auto"/>
            <w:left w:val="none" w:sz="0" w:space="0" w:color="auto"/>
            <w:bottom w:val="none" w:sz="0" w:space="0" w:color="auto"/>
            <w:right w:val="none" w:sz="0" w:space="0" w:color="auto"/>
          </w:divBdr>
        </w:div>
        <w:div w:id="2018921288">
          <w:marLeft w:val="0"/>
          <w:marRight w:val="0"/>
          <w:marTop w:val="0"/>
          <w:marBottom w:val="0"/>
          <w:divBdr>
            <w:top w:val="none" w:sz="0" w:space="0" w:color="auto"/>
            <w:left w:val="none" w:sz="0" w:space="0" w:color="auto"/>
            <w:bottom w:val="none" w:sz="0" w:space="0" w:color="auto"/>
            <w:right w:val="none" w:sz="0" w:space="0" w:color="auto"/>
          </w:divBdr>
        </w:div>
        <w:div w:id="909385194">
          <w:marLeft w:val="0"/>
          <w:marRight w:val="0"/>
          <w:marTop w:val="0"/>
          <w:marBottom w:val="0"/>
          <w:divBdr>
            <w:top w:val="none" w:sz="0" w:space="0" w:color="auto"/>
            <w:left w:val="none" w:sz="0" w:space="0" w:color="auto"/>
            <w:bottom w:val="none" w:sz="0" w:space="0" w:color="auto"/>
            <w:right w:val="none" w:sz="0" w:space="0" w:color="auto"/>
          </w:divBdr>
        </w:div>
        <w:div w:id="429355206">
          <w:marLeft w:val="0"/>
          <w:marRight w:val="0"/>
          <w:marTop w:val="0"/>
          <w:marBottom w:val="0"/>
          <w:divBdr>
            <w:top w:val="none" w:sz="0" w:space="0" w:color="auto"/>
            <w:left w:val="none" w:sz="0" w:space="0" w:color="auto"/>
            <w:bottom w:val="none" w:sz="0" w:space="0" w:color="auto"/>
            <w:right w:val="none" w:sz="0" w:space="0" w:color="auto"/>
          </w:divBdr>
        </w:div>
        <w:div w:id="252904221">
          <w:marLeft w:val="0"/>
          <w:marRight w:val="0"/>
          <w:marTop w:val="0"/>
          <w:marBottom w:val="0"/>
          <w:divBdr>
            <w:top w:val="none" w:sz="0" w:space="0" w:color="auto"/>
            <w:left w:val="none" w:sz="0" w:space="0" w:color="auto"/>
            <w:bottom w:val="none" w:sz="0" w:space="0" w:color="auto"/>
            <w:right w:val="none" w:sz="0" w:space="0" w:color="auto"/>
          </w:divBdr>
        </w:div>
        <w:div w:id="1943490877">
          <w:marLeft w:val="0"/>
          <w:marRight w:val="0"/>
          <w:marTop w:val="0"/>
          <w:marBottom w:val="0"/>
          <w:divBdr>
            <w:top w:val="none" w:sz="0" w:space="0" w:color="auto"/>
            <w:left w:val="none" w:sz="0" w:space="0" w:color="auto"/>
            <w:bottom w:val="none" w:sz="0" w:space="0" w:color="auto"/>
            <w:right w:val="none" w:sz="0" w:space="0" w:color="auto"/>
          </w:divBdr>
        </w:div>
        <w:div w:id="568199456">
          <w:marLeft w:val="0"/>
          <w:marRight w:val="0"/>
          <w:marTop w:val="0"/>
          <w:marBottom w:val="0"/>
          <w:divBdr>
            <w:top w:val="none" w:sz="0" w:space="0" w:color="auto"/>
            <w:left w:val="none" w:sz="0" w:space="0" w:color="auto"/>
            <w:bottom w:val="none" w:sz="0" w:space="0" w:color="auto"/>
            <w:right w:val="none" w:sz="0" w:space="0" w:color="auto"/>
          </w:divBdr>
        </w:div>
        <w:div w:id="442964484">
          <w:marLeft w:val="0"/>
          <w:marRight w:val="0"/>
          <w:marTop w:val="0"/>
          <w:marBottom w:val="0"/>
          <w:divBdr>
            <w:top w:val="none" w:sz="0" w:space="0" w:color="auto"/>
            <w:left w:val="none" w:sz="0" w:space="0" w:color="auto"/>
            <w:bottom w:val="none" w:sz="0" w:space="0" w:color="auto"/>
            <w:right w:val="none" w:sz="0" w:space="0" w:color="auto"/>
          </w:divBdr>
        </w:div>
        <w:div w:id="571820785">
          <w:marLeft w:val="0"/>
          <w:marRight w:val="0"/>
          <w:marTop w:val="0"/>
          <w:marBottom w:val="0"/>
          <w:divBdr>
            <w:top w:val="none" w:sz="0" w:space="0" w:color="auto"/>
            <w:left w:val="none" w:sz="0" w:space="0" w:color="auto"/>
            <w:bottom w:val="none" w:sz="0" w:space="0" w:color="auto"/>
            <w:right w:val="none" w:sz="0" w:space="0" w:color="auto"/>
          </w:divBdr>
        </w:div>
        <w:div w:id="618880467">
          <w:marLeft w:val="0"/>
          <w:marRight w:val="0"/>
          <w:marTop w:val="0"/>
          <w:marBottom w:val="0"/>
          <w:divBdr>
            <w:top w:val="none" w:sz="0" w:space="0" w:color="auto"/>
            <w:left w:val="none" w:sz="0" w:space="0" w:color="auto"/>
            <w:bottom w:val="none" w:sz="0" w:space="0" w:color="auto"/>
            <w:right w:val="none" w:sz="0" w:space="0" w:color="auto"/>
          </w:divBdr>
        </w:div>
        <w:div w:id="2137218098">
          <w:marLeft w:val="0"/>
          <w:marRight w:val="0"/>
          <w:marTop w:val="0"/>
          <w:marBottom w:val="0"/>
          <w:divBdr>
            <w:top w:val="none" w:sz="0" w:space="0" w:color="auto"/>
            <w:left w:val="none" w:sz="0" w:space="0" w:color="auto"/>
            <w:bottom w:val="none" w:sz="0" w:space="0" w:color="auto"/>
            <w:right w:val="none" w:sz="0" w:space="0" w:color="auto"/>
          </w:divBdr>
        </w:div>
        <w:div w:id="239022317">
          <w:marLeft w:val="0"/>
          <w:marRight w:val="0"/>
          <w:marTop w:val="0"/>
          <w:marBottom w:val="0"/>
          <w:divBdr>
            <w:top w:val="none" w:sz="0" w:space="0" w:color="auto"/>
            <w:left w:val="none" w:sz="0" w:space="0" w:color="auto"/>
            <w:bottom w:val="none" w:sz="0" w:space="0" w:color="auto"/>
            <w:right w:val="none" w:sz="0" w:space="0" w:color="auto"/>
          </w:divBdr>
        </w:div>
        <w:div w:id="2039504996">
          <w:marLeft w:val="0"/>
          <w:marRight w:val="0"/>
          <w:marTop w:val="0"/>
          <w:marBottom w:val="0"/>
          <w:divBdr>
            <w:top w:val="none" w:sz="0" w:space="0" w:color="auto"/>
            <w:left w:val="none" w:sz="0" w:space="0" w:color="auto"/>
            <w:bottom w:val="none" w:sz="0" w:space="0" w:color="auto"/>
            <w:right w:val="none" w:sz="0" w:space="0" w:color="auto"/>
          </w:divBdr>
        </w:div>
        <w:div w:id="185025214">
          <w:marLeft w:val="0"/>
          <w:marRight w:val="0"/>
          <w:marTop w:val="0"/>
          <w:marBottom w:val="0"/>
          <w:divBdr>
            <w:top w:val="none" w:sz="0" w:space="0" w:color="auto"/>
            <w:left w:val="none" w:sz="0" w:space="0" w:color="auto"/>
            <w:bottom w:val="none" w:sz="0" w:space="0" w:color="auto"/>
            <w:right w:val="none" w:sz="0" w:space="0" w:color="auto"/>
          </w:divBdr>
        </w:div>
        <w:div w:id="293995880">
          <w:marLeft w:val="0"/>
          <w:marRight w:val="0"/>
          <w:marTop w:val="0"/>
          <w:marBottom w:val="0"/>
          <w:divBdr>
            <w:top w:val="none" w:sz="0" w:space="0" w:color="auto"/>
            <w:left w:val="none" w:sz="0" w:space="0" w:color="auto"/>
            <w:bottom w:val="none" w:sz="0" w:space="0" w:color="auto"/>
            <w:right w:val="none" w:sz="0" w:space="0" w:color="auto"/>
          </w:divBdr>
        </w:div>
        <w:div w:id="17201772">
          <w:marLeft w:val="0"/>
          <w:marRight w:val="0"/>
          <w:marTop w:val="0"/>
          <w:marBottom w:val="0"/>
          <w:divBdr>
            <w:top w:val="none" w:sz="0" w:space="0" w:color="auto"/>
            <w:left w:val="none" w:sz="0" w:space="0" w:color="auto"/>
            <w:bottom w:val="none" w:sz="0" w:space="0" w:color="auto"/>
            <w:right w:val="none" w:sz="0" w:space="0" w:color="auto"/>
          </w:divBdr>
        </w:div>
        <w:div w:id="877083593">
          <w:marLeft w:val="0"/>
          <w:marRight w:val="0"/>
          <w:marTop w:val="0"/>
          <w:marBottom w:val="0"/>
          <w:divBdr>
            <w:top w:val="none" w:sz="0" w:space="0" w:color="auto"/>
            <w:left w:val="none" w:sz="0" w:space="0" w:color="auto"/>
            <w:bottom w:val="none" w:sz="0" w:space="0" w:color="auto"/>
            <w:right w:val="none" w:sz="0" w:space="0" w:color="auto"/>
          </w:divBdr>
        </w:div>
        <w:div w:id="832451111">
          <w:marLeft w:val="0"/>
          <w:marRight w:val="0"/>
          <w:marTop w:val="0"/>
          <w:marBottom w:val="0"/>
          <w:divBdr>
            <w:top w:val="none" w:sz="0" w:space="0" w:color="auto"/>
            <w:left w:val="none" w:sz="0" w:space="0" w:color="auto"/>
            <w:bottom w:val="none" w:sz="0" w:space="0" w:color="auto"/>
            <w:right w:val="none" w:sz="0" w:space="0" w:color="auto"/>
          </w:divBdr>
        </w:div>
        <w:div w:id="148329653">
          <w:marLeft w:val="0"/>
          <w:marRight w:val="0"/>
          <w:marTop w:val="0"/>
          <w:marBottom w:val="0"/>
          <w:divBdr>
            <w:top w:val="none" w:sz="0" w:space="0" w:color="auto"/>
            <w:left w:val="none" w:sz="0" w:space="0" w:color="auto"/>
            <w:bottom w:val="none" w:sz="0" w:space="0" w:color="auto"/>
            <w:right w:val="none" w:sz="0" w:space="0" w:color="auto"/>
          </w:divBdr>
        </w:div>
        <w:div w:id="1282684538">
          <w:marLeft w:val="0"/>
          <w:marRight w:val="0"/>
          <w:marTop w:val="0"/>
          <w:marBottom w:val="0"/>
          <w:divBdr>
            <w:top w:val="none" w:sz="0" w:space="0" w:color="auto"/>
            <w:left w:val="none" w:sz="0" w:space="0" w:color="auto"/>
            <w:bottom w:val="none" w:sz="0" w:space="0" w:color="auto"/>
            <w:right w:val="none" w:sz="0" w:space="0" w:color="auto"/>
          </w:divBdr>
        </w:div>
        <w:div w:id="2037000592">
          <w:marLeft w:val="0"/>
          <w:marRight w:val="0"/>
          <w:marTop w:val="0"/>
          <w:marBottom w:val="0"/>
          <w:divBdr>
            <w:top w:val="none" w:sz="0" w:space="0" w:color="auto"/>
            <w:left w:val="none" w:sz="0" w:space="0" w:color="auto"/>
            <w:bottom w:val="none" w:sz="0" w:space="0" w:color="auto"/>
            <w:right w:val="none" w:sz="0" w:space="0" w:color="auto"/>
          </w:divBdr>
        </w:div>
        <w:div w:id="255142322">
          <w:marLeft w:val="0"/>
          <w:marRight w:val="0"/>
          <w:marTop w:val="0"/>
          <w:marBottom w:val="0"/>
          <w:divBdr>
            <w:top w:val="none" w:sz="0" w:space="0" w:color="auto"/>
            <w:left w:val="none" w:sz="0" w:space="0" w:color="auto"/>
            <w:bottom w:val="none" w:sz="0" w:space="0" w:color="auto"/>
            <w:right w:val="none" w:sz="0" w:space="0" w:color="auto"/>
          </w:divBdr>
        </w:div>
        <w:div w:id="440926233">
          <w:marLeft w:val="0"/>
          <w:marRight w:val="0"/>
          <w:marTop w:val="0"/>
          <w:marBottom w:val="0"/>
          <w:divBdr>
            <w:top w:val="none" w:sz="0" w:space="0" w:color="auto"/>
            <w:left w:val="none" w:sz="0" w:space="0" w:color="auto"/>
            <w:bottom w:val="none" w:sz="0" w:space="0" w:color="auto"/>
            <w:right w:val="none" w:sz="0" w:space="0" w:color="auto"/>
          </w:divBdr>
        </w:div>
        <w:div w:id="1508977517">
          <w:marLeft w:val="0"/>
          <w:marRight w:val="0"/>
          <w:marTop w:val="0"/>
          <w:marBottom w:val="0"/>
          <w:divBdr>
            <w:top w:val="none" w:sz="0" w:space="0" w:color="auto"/>
            <w:left w:val="none" w:sz="0" w:space="0" w:color="auto"/>
            <w:bottom w:val="none" w:sz="0" w:space="0" w:color="auto"/>
            <w:right w:val="none" w:sz="0" w:space="0" w:color="auto"/>
          </w:divBdr>
        </w:div>
        <w:div w:id="162669349">
          <w:marLeft w:val="0"/>
          <w:marRight w:val="0"/>
          <w:marTop w:val="0"/>
          <w:marBottom w:val="0"/>
          <w:divBdr>
            <w:top w:val="none" w:sz="0" w:space="0" w:color="auto"/>
            <w:left w:val="none" w:sz="0" w:space="0" w:color="auto"/>
            <w:bottom w:val="none" w:sz="0" w:space="0" w:color="auto"/>
            <w:right w:val="none" w:sz="0" w:space="0" w:color="auto"/>
          </w:divBdr>
        </w:div>
        <w:div w:id="1581719505">
          <w:marLeft w:val="0"/>
          <w:marRight w:val="0"/>
          <w:marTop w:val="0"/>
          <w:marBottom w:val="0"/>
          <w:divBdr>
            <w:top w:val="none" w:sz="0" w:space="0" w:color="auto"/>
            <w:left w:val="none" w:sz="0" w:space="0" w:color="auto"/>
            <w:bottom w:val="none" w:sz="0" w:space="0" w:color="auto"/>
            <w:right w:val="none" w:sz="0" w:space="0" w:color="auto"/>
          </w:divBdr>
        </w:div>
        <w:div w:id="666251994">
          <w:marLeft w:val="0"/>
          <w:marRight w:val="0"/>
          <w:marTop w:val="0"/>
          <w:marBottom w:val="0"/>
          <w:divBdr>
            <w:top w:val="none" w:sz="0" w:space="0" w:color="auto"/>
            <w:left w:val="none" w:sz="0" w:space="0" w:color="auto"/>
            <w:bottom w:val="none" w:sz="0" w:space="0" w:color="auto"/>
            <w:right w:val="none" w:sz="0" w:space="0" w:color="auto"/>
          </w:divBdr>
        </w:div>
        <w:div w:id="1611931169">
          <w:marLeft w:val="0"/>
          <w:marRight w:val="0"/>
          <w:marTop w:val="0"/>
          <w:marBottom w:val="0"/>
          <w:divBdr>
            <w:top w:val="none" w:sz="0" w:space="0" w:color="auto"/>
            <w:left w:val="none" w:sz="0" w:space="0" w:color="auto"/>
            <w:bottom w:val="none" w:sz="0" w:space="0" w:color="auto"/>
            <w:right w:val="none" w:sz="0" w:space="0" w:color="auto"/>
          </w:divBdr>
        </w:div>
        <w:div w:id="2024087364">
          <w:marLeft w:val="0"/>
          <w:marRight w:val="0"/>
          <w:marTop w:val="0"/>
          <w:marBottom w:val="0"/>
          <w:divBdr>
            <w:top w:val="none" w:sz="0" w:space="0" w:color="auto"/>
            <w:left w:val="none" w:sz="0" w:space="0" w:color="auto"/>
            <w:bottom w:val="none" w:sz="0" w:space="0" w:color="auto"/>
            <w:right w:val="none" w:sz="0" w:space="0" w:color="auto"/>
          </w:divBdr>
        </w:div>
        <w:div w:id="2103913331">
          <w:marLeft w:val="0"/>
          <w:marRight w:val="0"/>
          <w:marTop w:val="0"/>
          <w:marBottom w:val="0"/>
          <w:divBdr>
            <w:top w:val="none" w:sz="0" w:space="0" w:color="auto"/>
            <w:left w:val="none" w:sz="0" w:space="0" w:color="auto"/>
            <w:bottom w:val="none" w:sz="0" w:space="0" w:color="auto"/>
            <w:right w:val="none" w:sz="0" w:space="0" w:color="auto"/>
          </w:divBdr>
        </w:div>
        <w:div w:id="1632786532">
          <w:marLeft w:val="0"/>
          <w:marRight w:val="0"/>
          <w:marTop w:val="0"/>
          <w:marBottom w:val="0"/>
          <w:divBdr>
            <w:top w:val="none" w:sz="0" w:space="0" w:color="auto"/>
            <w:left w:val="none" w:sz="0" w:space="0" w:color="auto"/>
            <w:bottom w:val="none" w:sz="0" w:space="0" w:color="auto"/>
            <w:right w:val="none" w:sz="0" w:space="0" w:color="auto"/>
          </w:divBdr>
        </w:div>
        <w:div w:id="665979512">
          <w:marLeft w:val="0"/>
          <w:marRight w:val="0"/>
          <w:marTop w:val="0"/>
          <w:marBottom w:val="0"/>
          <w:divBdr>
            <w:top w:val="none" w:sz="0" w:space="0" w:color="auto"/>
            <w:left w:val="none" w:sz="0" w:space="0" w:color="auto"/>
            <w:bottom w:val="none" w:sz="0" w:space="0" w:color="auto"/>
            <w:right w:val="none" w:sz="0" w:space="0" w:color="auto"/>
          </w:divBdr>
        </w:div>
        <w:div w:id="933131173">
          <w:marLeft w:val="0"/>
          <w:marRight w:val="0"/>
          <w:marTop w:val="0"/>
          <w:marBottom w:val="0"/>
          <w:divBdr>
            <w:top w:val="none" w:sz="0" w:space="0" w:color="auto"/>
            <w:left w:val="none" w:sz="0" w:space="0" w:color="auto"/>
            <w:bottom w:val="none" w:sz="0" w:space="0" w:color="auto"/>
            <w:right w:val="none" w:sz="0" w:space="0" w:color="auto"/>
          </w:divBdr>
        </w:div>
        <w:div w:id="1036734929">
          <w:marLeft w:val="0"/>
          <w:marRight w:val="0"/>
          <w:marTop w:val="0"/>
          <w:marBottom w:val="0"/>
          <w:divBdr>
            <w:top w:val="none" w:sz="0" w:space="0" w:color="auto"/>
            <w:left w:val="none" w:sz="0" w:space="0" w:color="auto"/>
            <w:bottom w:val="none" w:sz="0" w:space="0" w:color="auto"/>
            <w:right w:val="none" w:sz="0" w:space="0" w:color="auto"/>
          </w:divBdr>
        </w:div>
        <w:div w:id="1699427792">
          <w:marLeft w:val="0"/>
          <w:marRight w:val="0"/>
          <w:marTop w:val="0"/>
          <w:marBottom w:val="0"/>
          <w:divBdr>
            <w:top w:val="none" w:sz="0" w:space="0" w:color="auto"/>
            <w:left w:val="none" w:sz="0" w:space="0" w:color="auto"/>
            <w:bottom w:val="none" w:sz="0" w:space="0" w:color="auto"/>
            <w:right w:val="none" w:sz="0" w:space="0" w:color="auto"/>
          </w:divBdr>
        </w:div>
        <w:div w:id="2131430540">
          <w:marLeft w:val="0"/>
          <w:marRight w:val="0"/>
          <w:marTop w:val="0"/>
          <w:marBottom w:val="0"/>
          <w:divBdr>
            <w:top w:val="none" w:sz="0" w:space="0" w:color="auto"/>
            <w:left w:val="none" w:sz="0" w:space="0" w:color="auto"/>
            <w:bottom w:val="none" w:sz="0" w:space="0" w:color="auto"/>
            <w:right w:val="none" w:sz="0" w:space="0" w:color="auto"/>
          </w:divBdr>
        </w:div>
        <w:div w:id="1749840839">
          <w:marLeft w:val="0"/>
          <w:marRight w:val="0"/>
          <w:marTop w:val="0"/>
          <w:marBottom w:val="0"/>
          <w:divBdr>
            <w:top w:val="none" w:sz="0" w:space="0" w:color="auto"/>
            <w:left w:val="none" w:sz="0" w:space="0" w:color="auto"/>
            <w:bottom w:val="none" w:sz="0" w:space="0" w:color="auto"/>
            <w:right w:val="none" w:sz="0" w:space="0" w:color="auto"/>
          </w:divBdr>
        </w:div>
        <w:div w:id="882981762">
          <w:marLeft w:val="0"/>
          <w:marRight w:val="0"/>
          <w:marTop w:val="0"/>
          <w:marBottom w:val="0"/>
          <w:divBdr>
            <w:top w:val="none" w:sz="0" w:space="0" w:color="auto"/>
            <w:left w:val="none" w:sz="0" w:space="0" w:color="auto"/>
            <w:bottom w:val="none" w:sz="0" w:space="0" w:color="auto"/>
            <w:right w:val="none" w:sz="0" w:space="0" w:color="auto"/>
          </w:divBdr>
        </w:div>
        <w:div w:id="2144037958">
          <w:marLeft w:val="0"/>
          <w:marRight w:val="0"/>
          <w:marTop w:val="0"/>
          <w:marBottom w:val="0"/>
          <w:divBdr>
            <w:top w:val="none" w:sz="0" w:space="0" w:color="auto"/>
            <w:left w:val="none" w:sz="0" w:space="0" w:color="auto"/>
            <w:bottom w:val="none" w:sz="0" w:space="0" w:color="auto"/>
            <w:right w:val="none" w:sz="0" w:space="0" w:color="auto"/>
          </w:divBdr>
        </w:div>
        <w:div w:id="1767653513">
          <w:marLeft w:val="0"/>
          <w:marRight w:val="0"/>
          <w:marTop w:val="0"/>
          <w:marBottom w:val="0"/>
          <w:divBdr>
            <w:top w:val="none" w:sz="0" w:space="0" w:color="auto"/>
            <w:left w:val="none" w:sz="0" w:space="0" w:color="auto"/>
            <w:bottom w:val="none" w:sz="0" w:space="0" w:color="auto"/>
            <w:right w:val="none" w:sz="0" w:space="0" w:color="auto"/>
          </w:divBdr>
        </w:div>
        <w:div w:id="1619868749">
          <w:marLeft w:val="0"/>
          <w:marRight w:val="0"/>
          <w:marTop w:val="0"/>
          <w:marBottom w:val="0"/>
          <w:divBdr>
            <w:top w:val="none" w:sz="0" w:space="0" w:color="auto"/>
            <w:left w:val="none" w:sz="0" w:space="0" w:color="auto"/>
            <w:bottom w:val="none" w:sz="0" w:space="0" w:color="auto"/>
            <w:right w:val="none" w:sz="0" w:space="0" w:color="auto"/>
          </w:divBdr>
        </w:div>
        <w:div w:id="2121559130">
          <w:marLeft w:val="0"/>
          <w:marRight w:val="0"/>
          <w:marTop w:val="0"/>
          <w:marBottom w:val="0"/>
          <w:divBdr>
            <w:top w:val="none" w:sz="0" w:space="0" w:color="auto"/>
            <w:left w:val="none" w:sz="0" w:space="0" w:color="auto"/>
            <w:bottom w:val="none" w:sz="0" w:space="0" w:color="auto"/>
            <w:right w:val="none" w:sz="0" w:space="0" w:color="auto"/>
          </w:divBdr>
        </w:div>
        <w:div w:id="1349719248">
          <w:marLeft w:val="0"/>
          <w:marRight w:val="0"/>
          <w:marTop w:val="0"/>
          <w:marBottom w:val="0"/>
          <w:divBdr>
            <w:top w:val="none" w:sz="0" w:space="0" w:color="auto"/>
            <w:left w:val="none" w:sz="0" w:space="0" w:color="auto"/>
            <w:bottom w:val="none" w:sz="0" w:space="0" w:color="auto"/>
            <w:right w:val="none" w:sz="0" w:space="0" w:color="auto"/>
          </w:divBdr>
        </w:div>
        <w:div w:id="200168281">
          <w:marLeft w:val="0"/>
          <w:marRight w:val="0"/>
          <w:marTop w:val="0"/>
          <w:marBottom w:val="0"/>
          <w:divBdr>
            <w:top w:val="none" w:sz="0" w:space="0" w:color="auto"/>
            <w:left w:val="none" w:sz="0" w:space="0" w:color="auto"/>
            <w:bottom w:val="none" w:sz="0" w:space="0" w:color="auto"/>
            <w:right w:val="none" w:sz="0" w:space="0" w:color="auto"/>
          </w:divBdr>
        </w:div>
        <w:div w:id="511995806">
          <w:marLeft w:val="0"/>
          <w:marRight w:val="0"/>
          <w:marTop w:val="0"/>
          <w:marBottom w:val="0"/>
          <w:divBdr>
            <w:top w:val="none" w:sz="0" w:space="0" w:color="auto"/>
            <w:left w:val="none" w:sz="0" w:space="0" w:color="auto"/>
            <w:bottom w:val="none" w:sz="0" w:space="0" w:color="auto"/>
            <w:right w:val="none" w:sz="0" w:space="0" w:color="auto"/>
          </w:divBdr>
        </w:div>
        <w:div w:id="903219483">
          <w:marLeft w:val="0"/>
          <w:marRight w:val="0"/>
          <w:marTop w:val="0"/>
          <w:marBottom w:val="0"/>
          <w:divBdr>
            <w:top w:val="none" w:sz="0" w:space="0" w:color="auto"/>
            <w:left w:val="none" w:sz="0" w:space="0" w:color="auto"/>
            <w:bottom w:val="none" w:sz="0" w:space="0" w:color="auto"/>
            <w:right w:val="none" w:sz="0" w:space="0" w:color="auto"/>
          </w:divBdr>
        </w:div>
        <w:div w:id="1591161908">
          <w:marLeft w:val="0"/>
          <w:marRight w:val="0"/>
          <w:marTop w:val="0"/>
          <w:marBottom w:val="0"/>
          <w:divBdr>
            <w:top w:val="none" w:sz="0" w:space="0" w:color="auto"/>
            <w:left w:val="none" w:sz="0" w:space="0" w:color="auto"/>
            <w:bottom w:val="none" w:sz="0" w:space="0" w:color="auto"/>
            <w:right w:val="none" w:sz="0" w:space="0" w:color="auto"/>
          </w:divBdr>
        </w:div>
        <w:div w:id="1127045018">
          <w:marLeft w:val="0"/>
          <w:marRight w:val="0"/>
          <w:marTop w:val="0"/>
          <w:marBottom w:val="0"/>
          <w:divBdr>
            <w:top w:val="none" w:sz="0" w:space="0" w:color="auto"/>
            <w:left w:val="none" w:sz="0" w:space="0" w:color="auto"/>
            <w:bottom w:val="none" w:sz="0" w:space="0" w:color="auto"/>
            <w:right w:val="none" w:sz="0" w:space="0" w:color="auto"/>
          </w:divBdr>
        </w:div>
        <w:div w:id="1336614614">
          <w:marLeft w:val="0"/>
          <w:marRight w:val="0"/>
          <w:marTop w:val="0"/>
          <w:marBottom w:val="0"/>
          <w:divBdr>
            <w:top w:val="none" w:sz="0" w:space="0" w:color="auto"/>
            <w:left w:val="none" w:sz="0" w:space="0" w:color="auto"/>
            <w:bottom w:val="none" w:sz="0" w:space="0" w:color="auto"/>
            <w:right w:val="none" w:sz="0" w:space="0" w:color="auto"/>
          </w:divBdr>
        </w:div>
        <w:div w:id="252982978">
          <w:marLeft w:val="0"/>
          <w:marRight w:val="0"/>
          <w:marTop w:val="0"/>
          <w:marBottom w:val="0"/>
          <w:divBdr>
            <w:top w:val="none" w:sz="0" w:space="0" w:color="auto"/>
            <w:left w:val="none" w:sz="0" w:space="0" w:color="auto"/>
            <w:bottom w:val="none" w:sz="0" w:space="0" w:color="auto"/>
            <w:right w:val="none" w:sz="0" w:space="0" w:color="auto"/>
          </w:divBdr>
        </w:div>
        <w:div w:id="974290639">
          <w:marLeft w:val="0"/>
          <w:marRight w:val="0"/>
          <w:marTop w:val="0"/>
          <w:marBottom w:val="0"/>
          <w:divBdr>
            <w:top w:val="none" w:sz="0" w:space="0" w:color="auto"/>
            <w:left w:val="none" w:sz="0" w:space="0" w:color="auto"/>
            <w:bottom w:val="none" w:sz="0" w:space="0" w:color="auto"/>
            <w:right w:val="none" w:sz="0" w:space="0" w:color="auto"/>
          </w:divBdr>
        </w:div>
        <w:div w:id="86924521">
          <w:marLeft w:val="0"/>
          <w:marRight w:val="0"/>
          <w:marTop w:val="0"/>
          <w:marBottom w:val="0"/>
          <w:divBdr>
            <w:top w:val="none" w:sz="0" w:space="0" w:color="auto"/>
            <w:left w:val="none" w:sz="0" w:space="0" w:color="auto"/>
            <w:bottom w:val="none" w:sz="0" w:space="0" w:color="auto"/>
            <w:right w:val="none" w:sz="0" w:space="0" w:color="auto"/>
          </w:divBdr>
        </w:div>
        <w:div w:id="88433953">
          <w:marLeft w:val="0"/>
          <w:marRight w:val="0"/>
          <w:marTop w:val="0"/>
          <w:marBottom w:val="0"/>
          <w:divBdr>
            <w:top w:val="none" w:sz="0" w:space="0" w:color="auto"/>
            <w:left w:val="none" w:sz="0" w:space="0" w:color="auto"/>
            <w:bottom w:val="none" w:sz="0" w:space="0" w:color="auto"/>
            <w:right w:val="none" w:sz="0" w:space="0" w:color="auto"/>
          </w:divBdr>
        </w:div>
        <w:div w:id="1520310915">
          <w:marLeft w:val="0"/>
          <w:marRight w:val="0"/>
          <w:marTop w:val="0"/>
          <w:marBottom w:val="0"/>
          <w:divBdr>
            <w:top w:val="none" w:sz="0" w:space="0" w:color="auto"/>
            <w:left w:val="none" w:sz="0" w:space="0" w:color="auto"/>
            <w:bottom w:val="none" w:sz="0" w:space="0" w:color="auto"/>
            <w:right w:val="none" w:sz="0" w:space="0" w:color="auto"/>
          </w:divBdr>
        </w:div>
        <w:div w:id="887763222">
          <w:marLeft w:val="0"/>
          <w:marRight w:val="0"/>
          <w:marTop w:val="0"/>
          <w:marBottom w:val="0"/>
          <w:divBdr>
            <w:top w:val="none" w:sz="0" w:space="0" w:color="auto"/>
            <w:left w:val="none" w:sz="0" w:space="0" w:color="auto"/>
            <w:bottom w:val="none" w:sz="0" w:space="0" w:color="auto"/>
            <w:right w:val="none" w:sz="0" w:space="0" w:color="auto"/>
          </w:divBdr>
        </w:div>
        <w:div w:id="1068382591">
          <w:marLeft w:val="0"/>
          <w:marRight w:val="0"/>
          <w:marTop w:val="0"/>
          <w:marBottom w:val="0"/>
          <w:divBdr>
            <w:top w:val="none" w:sz="0" w:space="0" w:color="auto"/>
            <w:left w:val="none" w:sz="0" w:space="0" w:color="auto"/>
            <w:bottom w:val="none" w:sz="0" w:space="0" w:color="auto"/>
            <w:right w:val="none" w:sz="0" w:space="0" w:color="auto"/>
          </w:divBdr>
        </w:div>
        <w:div w:id="1439370486">
          <w:marLeft w:val="0"/>
          <w:marRight w:val="0"/>
          <w:marTop w:val="0"/>
          <w:marBottom w:val="0"/>
          <w:divBdr>
            <w:top w:val="none" w:sz="0" w:space="0" w:color="auto"/>
            <w:left w:val="none" w:sz="0" w:space="0" w:color="auto"/>
            <w:bottom w:val="none" w:sz="0" w:space="0" w:color="auto"/>
            <w:right w:val="none" w:sz="0" w:space="0" w:color="auto"/>
          </w:divBdr>
        </w:div>
        <w:div w:id="1159463419">
          <w:marLeft w:val="0"/>
          <w:marRight w:val="0"/>
          <w:marTop w:val="0"/>
          <w:marBottom w:val="0"/>
          <w:divBdr>
            <w:top w:val="none" w:sz="0" w:space="0" w:color="auto"/>
            <w:left w:val="none" w:sz="0" w:space="0" w:color="auto"/>
            <w:bottom w:val="none" w:sz="0" w:space="0" w:color="auto"/>
            <w:right w:val="none" w:sz="0" w:space="0" w:color="auto"/>
          </w:divBdr>
        </w:div>
        <w:div w:id="69734961">
          <w:marLeft w:val="0"/>
          <w:marRight w:val="0"/>
          <w:marTop w:val="0"/>
          <w:marBottom w:val="0"/>
          <w:divBdr>
            <w:top w:val="none" w:sz="0" w:space="0" w:color="auto"/>
            <w:left w:val="none" w:sz="0" w:space="0" w:color="auto"/>
            <w:bottom w:val="none" w:sz="0" w:space="0" w:color="auto"/>
            <w:right w:val="none" w:sz="0" w:space="0" w:color="auto"/>
          </w:divBdr>
        </w:div>
        <w:div w:id="1825656658">
          <w:marLeft w:val="0"/>
          <w:marRight w:val="0"/>
          <w:marTop w:val="0"/>
          <w:marBottom w:val="0"/>
          <w:divBdr>
            <w:top w:val="none" w:sz="0" w:space="0" w:color="auto"/>
            <w:left w:val="none" w:sz="0" w:space="0" w:color="auto"/>
            <w:bottom w:val="none" w:sz="0" w:space="0" w:color="auto"/>
            <w:right w:val="none" w:sz="0" w:space="0" w:color="auto"/>
          </w:divBdr>
        </w:div>
        <w:div w:id="553856358">
          <w:marLeft w:val="0"/>
          <w:marRight w:val="0"/>
          <w:marTop w:val="0"/>
          <w:marBottom w:val="0"/>
          <w:divBdr>
            <w:top w:val="none" w:sz="0" w:space="0" w:color="auto"/>
            <w:left w:val="none" w:sz="0" w:space="0" w:color="auto"/>
            <w:bottom w:val="none" w:sz="0" w:space="0" w:color="auto"/>
            <w:right w:val="none" w:sz="0" w:space="0" w:color="auto"/>
          </w:divBdr>
        </w:div>
        <w:div w:id="1143960732">
          <w:marLeft w:val="0"/>
          <w:marRight w:val="0"/>
          <w:marTop w:val="0"/>
          <w:marBottom w:val="0"/>
          <w:divBdr>
            <w:top w:val="none" w:sz="0" w:space="0" w:color="auto"/>
            <w:left w:val="none" w:sz="0" w:space="0" w:color="auto"/>
            <w:bottom w:val="none" w:sz="0" w:space="0" w:color="auto"/>
            <w:right w:val="none" w:sz="0" w:space="0" w:color="auto"/>
          </w:divBdr>
        </w:div>
        <w:div w:id="801073900">
          <w:marLeft w:val="0"/>
          <w:marRight w:val="0"/>
          <w:marTop w:val="0"/>
          <w:marBottom w:val="0"/>
          <w:divBdr>
            <w:top w:val="none" w:sz="0" w:space="0" w:color="auto"/>
            <w:left w:val="none" w:sz="0" w:space="0" w:color="auto"/>
            <w:bottom w:val="none" w:sz="0" w:space="0" w:color="auto"/>
            <w:right w:val="none" w:sz="0" w:space="0" w:color="auto"/>
          </w:divBdr>
        </w:div>
        <w:div w:id="236748118">
          <w:marLeft w:val="0"/>
          <w:marRight w:val="0"/>
          <w:marTop w:val="0"/>
          <w:marBottom w:val="0"/>
          <w:divBdr>
            <w:top w:val="none" w:sz="0" w:space="0" w:color="auto"/>
            <w:left w:val="none" w:sz="0" w:space="0" w:color="auto"/>
            <w:bottom w:val="none" w:sz="0" w:space="0" w:color="auto"/>
            <w:right w:val="none" w:sz="0" w:space="0" w:color="auto"/>
          </w:divBdr>
        </w:div>
        <w:div w:id="1935088953">
          <w:marLeft w:val="0"/>
          <w:marRight w:val="0"/>
          <w:marTop w:val="0"/>
          <w:marBottom w:val="0"/>
          <w:divBdr>
            <w:top w:val="none" w:sz="0" w:space="0" w:color="auto"/>
            <w:left w:val="none" w:sz="0" w:space="0" w:color="auto"/>
            <w:bottom w:val="none" w:sz="0" w:space="0" w:color="auto"/>
            <w:right w:val="none" w:sz="0" w:space="0" w:color="auto"/>
          </w:divBdr>
        </w:div>
        <w:div w:id="487743577">
          <w:marLeft w:val="0"/>
          <w:marRight w:val="0"/>
          <w:marTop w:val="0"/>
          <w:marBottom w:val="0"/>
          <w:divBdr>
            <w:top w:val="none" w:sz="0" w:space="0" w:color="auto"/>
            <w:left w:val="none" w:sz="0" w:space="0" w:color="auto"/>
            <w:bottom w:val="none" w:sz="0" w:space="0" w:color="auto"/>
            <w:right w:val="none" w:sz="0" w:space="0" w:color="auto"/>
          </w:divBdr>
        </w:div>
        <w:div w:id="1352877988">
          <w:marLeft w:val="0"/>
          <w:marRight w:val="0"/>
          <w:marTop w:val="0"/>
          <w:marBottom w:val="0"/>
          <w:divBdr>
            <w:top w:val="none" w:sz="0" w:space="0" w:color="auto"/>
            <w:left w:val="none" w:sz="0" w:space="0" w:color="auto"/>
            <w:bottom w:val="none" w:sz="0" w:space="0" w:color="auto"/>
            <w:right w:val="none" w:sz="0" w:space="0" w:color="auto"/>
          </w:divBdr>
        </w:div>
        <w:div w:id="148256912">
          <w:marLeft w:val="0"/>
          <w:marRight w:val="0"/>
          <w:marTop w:val="0"/>
          <w:marBottom w:val="0"/>
          <w:divBdr>
            <w:top w:val="none" w:sz="0" w:space="0" w:color="auto"/>
            <w:left w:val="none" w:sz="0" w:space="0" w:color="auto"/>
            <w:bottom w:val="none" w:sz="0" w:space="0" w:color="auto"/>
            <w:right w:val="none" w:sz="0" w:space="0" w:color="auto"/>
          </w:divBdr>
        </w:div>
        <w:div w:id="2080327199">
          <w:marLeft w:val="0"/>
          <w:marRight w:val="0"/>
          <w:marTop w:val="0"/>
          <w:marBottom w:val="0"/>
          <w:divBdr>
            <w:top w:val="none" w:sz="0" w:space="0" w:color="auto"/>
            <w:left w:val="none" w:sz="0" w:space="0" w:color="auto"/>
            <w:bottom w:val="none" w:sz="0" w:space="0" w:color="auto"/>
            <w:right w:val="none" w:sz="0" w:space="0" w:color="auto"/>
          </w:divBdr>
        </w:div>
        <w:div w:id="703211726">
          <w:marLeft w:val="0"/>
          <w:marRight w:val="0"/>
          <w:marTop w:val="0"/>
          <w:marBottom w:val="0"/>
          <w:divBdr>
            <w:top w:val="none" w:sz="0" w:space="0" w:color="auto"/>
            <w:left w:val="none" w:sz="0" w:space="0" w:color="auto"/>
            <w:bottom w:val="none" w:sz="0" w:space="0" w:color="auto"/>
            <w:right w:val="none" w:sz="0" w:space="0" w:color="auto"/>
          </w:divBdr>
        </w:div>
        <w:div w:id="1867134168">
          <w:marLeft w:val="0"/>
          <w:marRight w:val="0"/>
          <w:marTop w:val="0"/>
          <w:marBottom w:val="0"/>
          <w:divBdr>
            <w:top w:val="none" w:sz="0" w:space="0" w:color="auto"/>
            <w:left w:val="none" w:sz="0" w:space="0" w:color="auto"/>
            <w:bottom w:val="none" w:sz="0" w:space="0" w:color="auto"/>
            <w:right w:val="none" w:sz="0" w:space="0" w:color="auto"/>
          </w:divBdr>
        </w:div>
        <w:div w:id="1679036241">
          <w:marLeft w:val="0"/>
          <w:marRight w:val="0"/>
          <w:marTop w:val="0"/>
          <w:marBottom w:val="0"/>
          <w:divBdr>
            <w:top w:val="none" w:sz="0" w:space="0" w:color="auto"/>
            <w:left w:val="none" w:sz="0" w:space="0" w:color="auto"/>
            <w:bottom w:val="none" w:sz="0" w:space="0" w:color="auto"/>
            <w:right w:val="none" w:sz="0" w:space="0" w:color="auto"/>
          </w:divBdr>
        </w:div>
        <w:div w:id="303700842">
          <w:marLeft w:val="0"/>
          <w:marRight w:val="0"/>
          <w:marTop w:val="0"/>
          <w:marBottom w:val="0"/>
          <w:divBdr>
            <w:top w:val="none" w:sz="0" w:space="0" w:color="auto"/>
            <w:left w:val="none" w:sz="0" w:space="0" w:color="auto"/>
            <w:bottom w:val="none" w:sz="0" w:space="0" w:color="auto"/>
            <w:right w:val="none" w:sz="0" w:space="0" w:color="auto"/>
          </w:divBdr>
        </w:div>
        <w:div w:id="1153180617">
          <w:marLeft w:val="0"/>
          <w:marRight w:val="0"/>
          <w:marTop w:val="0"/>
          <w:marBottom w:val="0"/>
          <w:divBdr>
            <w:top w:val="none" w:sz="0" w:space="0" w:color="auto"/>
            <w:left w:val="none" w:sz="0" w:space="0" w:color="auto"/>
            <w:bottom w:val="none" w:sz="0" w:space="0" w:color="auto"/>
            <w:right w:val="none" w:sz="0" w:space="0" w:color="auto"/>
          </w:divBdr>
        </w:div>
        <w:div w:id="1550875733">
          <w:marLeft w:val="0"/>
          <w:marRight w:val="0"/>
          <w:marTop w:val="0"/>
          <w:marBottom w:val="0"/>
          <w:divBdr>
            <w:top w:val="none" w:sz="0" w:space="0" w:color="auto"/>
            <w:left w:val="none" w:sz="0" w:space="0" w:color="auto"/>
            <w:bottom w:val="none" w:sz="0" w:space="0" w:color="auto"/>
            <w:right w:val="none" w:sz="0" w:space="0" w:color="auto"/>
          </w:divBdr>
        </w:div>
        <w:div w:id="2039311571">
          <w:marLeft w:val="0"/>
          <w:marRight w:val="0"/>
          <w:marTop w:val="0"/>
          <w:marBottom w:val="0"/>
          <w:divBdr>
            <w:top w:val="none" w:sz="0" w:space="0" w:color="auto"/>
            <w:left w:val="none" w:sz="0" w:space="0" w:color="auto"/>
            <w:bottom w:val="none" w:sz="0" w:space="0" w:color="auto"/>
            <w:right w:val="none" w:sz="0" w:space="0" w:color="auto"/>
          </w:divBdr>
        </w:div>
        <w:div w:id="181090003">
          <w:marLeft w:val="0"/>
          <w:marRight w:val="0"/>
          <w:marTop w:val="0"/>
          <w:marBottom w:val="0"/>
          <w:divBdr>
            <w:top w:val="none" w:sz="0" w:space="0" w:color="auto"/>
            <w:left w:val="none" w:sz="0" w:space="0" w:color="auto"/>
            <w:bottom w:val="none" w:sz="0" w:space="0" w:color="auto"/>
            <w:right w:val="none" w:sz="0" w:space="0" w:color="auto"/>
          </w:divBdr>
        </w:div>
        <w:div w:id="1685863731">
          <w:marLeft w:val="0"/>
          <w:marRight w:val="0"/>
          <w:marTop w:val="0"/>
          <w:marBottom w:val="0"/>
          <w:divBdr>
            <w:top w:val="none" w:sz="0" w:space="0" w:color="auto"/>
            <w:left w:val="none" w:sz="0" w:space="0" w:color="auto"/>
            <w:bottom w:val="none" w:sz="0" w:space="0" w:color="auto"/>
            <w:right w:val="none" w:sz="0" w:space="0" w:color="auto"/>
          </w:divBdr>
        </w:div>
        <w:div w:id="1569261819">
          <w:marLeft w:val="0"/>
          <w:marRight w:val="0"/>
          <w:marTop w:val="0"/>
          <w:marBottom w:val="0"/>
          <w:divBdr>
            <w:top w:val="none" w:sz="0" w:space="0" w:color="auto"/>
            <w:left w:val="none" w:sz="0" w:space="0" w:color="auto"/>
            <w:bottom w:val="none" w:sz="0" w:space="0" w:color="auto"/>
            <w:right w:val="none" w:sz="0" w:space="0" w:color="auto"/>
          </w:divBdr>
        </w:div>
        <w:div w:id="260650204">
          <w:marLeft w:val="0"/>
          <w:marRight w:val="0"/>
          <w:marTop w:val="0"/>
          <w:marBottom w:val="0"/>
          <w:divBdr>
            <w:top w:val="none" w:sz="0" w:space="0" w:color="auto"/>
            <w:left w:val="none" w:sz="0" w:space="0" w:color="auto"/>
            <w:bottom w:val="none" w:sz="0" w:space="0" w:color="auto"/>
            <w:right w:val="none" w:sz="0" w:space="0" w:color="auto"/>
          </w:divBdr>
        </w:div>
        <w:div w:id="1655797125">
          <w:marLeft w:val="0"/>
          <w:marRight w:val="0"/>
          <w:marTop w:val="0"/>
          <w:marBottom w:val="0"/>
          <w:divBdr>
            <w:top w:val="none" w:sz="0" w:space="0" w:color="auto"/>
            <w:left w:val="none" w:sz="0" w:space="0" w:color="auto"/>
            <w:bottom w:val="none" w:sz="0" w:space="0" w:color="auto"/>
            <w:right w:val="none" w:sz="0" w:space="0" w:color="auto"/>
          </w:divBdr>
        </w:div>
        <w:div w:id="649140053">
          <w:marLeft w:val="0"/>
          <w:marRight w:val="0"/>
          <w:marTop w:val="0"/>
          <w:marBottom w:val="0"/>
          <w:divBdr>
            <w:top w:val="none" w:sz="0" w:space="0" w:color="auto"/>
            <w:left w:val="none" w:sz="0" w:space="0" w:color="auto"/>
            <w:bottom w:val="none" w:sz="0" w:space="0" w:color="auto"/>
            <w:right w:val="none" w:sz="0" w:space="0" w:color="auto"/>
          </w:divBdr>
        </w:div>
        <w:div w:id="692070901">
          <w:marLeft w:val="0"/>
          <w:marRight w:val="0"/>
          <w:marTop w:val="0"/>
          <w:marBottom w:val="0"/>
          <w:divBdr>
            <w:top w:val="none" w:sz="0" w:space="0" w:color="auto"/>
            <w:left w:val="none" w:sz="0" w:space="0" w:color="auto"/>
            <w:bottom w:val="none" w:sz="0" w:space="0" w:color="auto"/>
            <w:right w:val="none" w:sz="0" w:space="0" w:color="auto"/>
          </w:divBdr>
        </w:div>
        <w:div w:id="547111632">
          <w:marLeft w:val="0"/>
          <w:marRight w:val="0"/>
          <w:marTop w:val="0"/>
          <w:marBottom w:val="0"/>
          <w:divBdr>
            <w:top w:val="none" w:sz="0" w:space="0" w:color="auto"/>
            <w:left w:val="none" w:sz="0" w:space="0" w:color="auto"/>
            <w:bottom w:val="none" w:sz="0" w:space="0" w:color="auto"/>
            <w:right w:val="none" w:sz="0" w:space="0" w:color="auto"/>
          </w:divBdr>
        </w:div>
        <w:div w:id="954143940">
          <w:marLeft w:val="0"/>
          <w:marRight w:val="0"/>
          <w:marTop w:val="0"/>
          <w:marBottom w:val="0"/>
          <w:divBdr>
            <w:top w:val="none" w:sz="0" w:space="0" w:color="auto"/>
            <w:left w:val="none" w:sz="0" w:space="0" w:color="auto"/>
            <w:bottom w:val="none" w:sz="0" w:space="0" w:color="auto"/>
            <w:right w:val="none" w:sz="0" w:space="0" w:color="auto"/>
          </w:divBdr>
        </w:div>
        <w:div w:id="529295484">
          <w:marLeft w:val="0"/>
          <w:marRight w:val="0"/>
          <w:marTop w:val="0"/>
          <w:marBottom w:val="0"/>
          <w:divBdr>
            <w:top w:val="none" w:sz="0" w:space="0" w:color="auto"/>
            <w:left w:val="none" w:sz="0" w:space="0" w:color="auto"/>
            <w:bottom w:val="none" w:sz="0" w:space="0" w:color="auto"/>
            <w:right w:val="none" w:sz="0" w:space="0" w:color="auto"/>
          </w:divBdr>
        </w:div>
        <w:div w:id="1909534167">
          <w:marLeft w:val="0"/>
          <w:marRight w:val="0"/>
          <w:marTop w:val="0"/>
          <w:marBottom w:val="0"/>
          <w:divBdr>
            <w:top w:val="none" w:sz="0" w:space="0" w:color="auto"/>
            <w:left w:val="none" w:sz="0" w:space="0" w:color="auto"/>
            <w:bottom w:val="none" w:sz="0" w:space="0" w:color="auto"/>
            <w:right w:val="none" w:sz="0" w:space="0" w:color="auto"/>
          </w:divBdr>
        </w:div>
        <w:div w:id="937058259">
          <w:marLeft w:val="0"/>
          <w:marRight w:val="0"/>
          <w:marTop w:val="0"/>
          <w:marBottom w:val="0"/>
          <w:divBdr>
            <w:top w:val="none" w:sz="0" w:space="0" w:color="auto"/>
            <w:left w:val="none" w:sz="0" w:space="0" w:color="auto"/>
            <w:bottom w:val="none" w:sz="0" w:space="0" w:color="auto"/>
            <w:right w:val="none" w:sz="0" w:space="0" w:color="auto"/>
          </w:divBdr>
        </w:div>
        <w:div w:id="926497133">
          <w:marLeft w:val="0"/>
          <w:marRight w:val="0"/>
          <w:marTop w:val="0"/>
          <w:marBottom w:val="0"/>
          <w:divBdr>
            <w:top w:val="none" w:sz="0" w:space="0" w:color="auto"/>
            <w:left w:val="none" w:sz="0" w:space="0" w:color="auto"/>
            <w:bottom w:val="none" w:sz="0" w:space="0" w:color="auto"/>
            <w:right w:val="none" w:sz="0" w:space="0" w:color="auto"/>
          </w:divBdr>
        </w:div>
        <w:div w:id="679545123">
          <w:marLeft w:val="0"/>
          <w:marRight w:val="0"/>
          <w:marTop w:val="0"/>
          <w:marBottom w:val="0"/>
          <w:divBdr>
            <w:top w:val="none" w:sz="0" w:space="0" w:color="auto"/>
            <w:left w:val="none" w:sz="0" w:space="0" w:color="auto"/>
            <w:bottom w:val="none" w:sz="0" w:space="0" w:color="auto"/>
            <w:right w:val="none" w:sz="0" w:space="0" w:color="auto"/>
          </w:divBdr>
        </w:div>
        <w:div w:id="442455041">
          <w:marLeft w:val="0"/>
          <w:marRight w:val="0"/>
          <w:marTop w:val="0"/>
          <w:marBottom w:val="0"/>
          <w:divBdr>
            <w:top w:val="none" w:sz="0" w:space="0" w:color="auto"/>
            <w:left w:val="none" w:sz="0" w:space="0" w:color="auto"/>
            <w:bottom w:val="none" w:sz="0" w:space="0" w:color="auto"/>
            <w:right w:val="none" w:sz="0" w:space="0" w:color="auto"/>
          </w:divBdr>
        </w:div>
        <w:div w:id="1414088823">
          <w:marLeft w:val="0"/>
          <w:marRight w:val="0"/>
          <w:marTop w:val="0"/>
          <w:marBottom w:val="0"/>
          <w:divBdr>
            <w:top w:val="none" w:sz="0" w:space="0" w:color="auto"/>
            <w:left w:val="none" w:sz="0" w:space="0" w:color="auto"/>
            <w:bottom w:val="none" w:sz="0" w:space="0" w:color="auto"/>
            <w:right w:val="none" w:sz="0" w:space="0" w:color="auto"/>
          </w:divBdr>
        </w:div>
        <w:div w:id="689837644">
          <w:marLeft w:val="0"/>
          <w:marRight w:val="0"/>
          <w:marTop w:val="0"/>
          <w:marBottom w:val="0"/>
          <w:divBdr>
            <w:top w:val="none" w:sz="0" w:space="0" w:color="auto"/>
            <w:left w:val="none" w:sz="0" w:space="0" w:color="auto"/>
            <w:bottom w:val="none" w:sz="0" w:space="0" w:color="auto"/>
            <w:right w:val="none" w:sz="0" w:space="0" w:color="auto"/>
          </w:divBdr>
        </w:div>
        <w:div w:id="1784156570">
          <w:marLeft w:val="0"/>
          <w:marRight w:val="0"/>
          <w:marTop w:val="0"/>
          <w:marBottom w:val="0"/>
          <w:divBdr>
            <w:top w:val="none" w:sz="0" w:space="0" w:color="auto"/>
            <w:left w:val="none" w:sz="0" w:space="0" w:color="auto"/>
            <w:bottom w:val="none" w:sz="0" w:space="0" w:color="auto"/>
            <w:right w:val="none" w:sz="0" w:space="0" w:color="auto"/>
          </w:divBdr>
        </w:div>
        <w:div w:id="1201934540">
          <w:marLeft w:val="0"/>
          <w:marRight w:val="0"/>
          <w:marTop w:val="0"/>
          <w:marBottom w:val="0"/>
          <w:divBdr>
            <w:top w:val="none" w:sz="0" w:space="0" w:color="auto"/>
            <w:left w:val="none" w:sz="0" w:space="0" w:color="auto"/>
            <w:bottom w:val="none" w:sz="0" w:space="0" w:color="auto"/>
            <w:right w:val="none" w:sz="0" w:space="0" w:color="auto"/>
          </w:divBdr>
        </w:div>
        <w:div w:id="1605649637">
          <w:marLeft w:val="0"/>
          <w:marRight w:val="0"/>
          <w:marTop w:val="0"/>
          <w:marBottom w:val="0"/>
          <w:divBdr>
            <w:top w:val="none" w:sz="0" w:space="0" w:color="auto"/>
            <w:left w:val="none" w:sz="0" w:space="0" w:color="auto"/>
            <w:bottom w:val="none" w:sz="0" w:space="0" w:color="auto"/>
            <w:right w:val="none" w:sz="0" w:space="0" w:color="auto"/>
          </w:divBdr>
        </w:div>
        <w:div w:id="250432411">
          <w:marLeft w:val="0"/>
          <w:marRight w:val="0"/>
          <w:marTop w:val="0"/>
          <w:marBottom w:val="0"/>
          <w:divBdr>
            <w:top w:val="none" w:sz="0" w:space="0" w:color="auto"/>
            <w:left w:val="none" w:sz="0" w:space="0" w:color="auto"/>
            <w:bottom w:val="none" w:sz="0" w:space="0" w:color="auto"/>
            <w:right w:val="none" w:sz="0" w:space="0" w:color="auto"/>
          </w:divBdr>
        </w:div>
        <w:div w:id="302778427">
          <w:marLeft w:val="0"/>
          <w:marRight w:val="0"/>
          <w:marTop w:val="0"/>
          <w:marBottom w:val="0"/>
          <w:divBdr>
            <w:top w:val="none" w:sz="0" w:space="0" w:color="auto"/>
            <w:left w:val="none" w:sz="0" w:space="0" w:color="auto"/>
            <w:bottom w:val="none" w:sz="0" w:space="0" w:color="auto"/>
            <w:right w:val="none" w:sz="0" w:space="0" w:color="auto"/>
          </w:divBdr>
        </w:div>
        <w:div w:id="955216680">
          <w:marLeft w:val="0"/>
          <w:marRight w:val="0"/>
          <w:marTop w:val="0"/>
          <w:marBottom w:val="0"/>
          <w:divBdr>
            <w:top w:val="none" w:sz="0" w:space="0" w:color="auto"/>
            <w:left w:val="none" w:sz="0" w:space="0" w:color="auto"/>
            <w:bottom w:val="none" w:sz="0" w:space="0" w:color="auto"/>
            <w:right w:val="none" w:sz="0" w:space="0" w:color="auto"/>
          </w:divBdr>
        </w:div>
        <w:div w:id="1980302633">
          <w:marLeft w:val="0"/>
          <w:marRight w:val="0"/>
          <w:marTop w:val="0"/>
          <w:marBottom w:val="0"/>
          <w:divBdr>
            <w:top w:val="none" w:sz="0" w:space="0" w:color="auto"/>
            <w:left w:val="none" w:sz="0" w:space="0" w:color="auto"/>
            <w:bottom w:val="none" w:sz="0" w:space="0" w:color="auto"/>
            <w:right w:val="none" w:sz="0" w:space="0" w:color="auto"/>
          </w:divBdr>
        </w:div>
        <w:div w:id="2051761632">
          <w:marLeft w:val="0"/>
          <w:marRight w:val="0"/>
          <w:marTop w:val="0"/>
          <w:marBottom w:val="0"/>
          <w:divBdr>
            <w:top w:val="none" w:sz="0" w:space="0" w:color="auto"/>
            <w:left w:val="none" w:sz="0" w:space="0" w:color="auto"/>
            <w:bottom w:val="none" w:sz="0" w:space="0" w:color="auto"/>
            <w:right w:val="none" w:sz="0" w:space="0" w:color="auto"/>
          </w:divBdr>
        </w:div>
        <w:div w:id="1714886020">
          <w:marLeft w:val="0"/>
          <w:marRight w:val="0"/>
          <w:marTop w:val="0"/>
          <w:marBottom w:val="0"/>
          <w:divBdr>
            <w:top w:val="none" w:sz="0" w:space="0" w:color="auto"/>
            <w:left w:val="none" w:sz="0" w:space="0" w:color="auto"/>
            <w:bottom w:val="none" w:sz="0" w:space="0" w:color="auto"/>
            <w:right w:val="none" w:sz="0" w:space="0" w:color="auto"/>
          </w:divBdr>
        </w:div>
        <w:div w:id="87778213">
          <w:marLeft w:val="0"/>
          <w:marRight w:val="0"/>
          <w:marTop w:val="0"/>
          <w:marBottom w:val="0"/>
          <w:divBdr>
            <w:top w:val="none" w:sz="0" w:space="0" w:color="auto"/>
            <w:left w:val="none" w:sz="0" w:space="0" w:color="auto"/>
            <w:bottom w:val="none" w:sz="0" w:space="0" w:color="auto"/>
            <w:right w:val="none" w:sz="0" w:space="0" w:color="auto"/>
          </w:divBdr>
        </w:div>
        <w:div w:id="1244949591">
          <w:marLeft w:val="0"/>
          <w:marRight w:val="0"/>
          <w:marTop w:val="0"/>
          <w:marBottom w:val="0"/>
          <w:divBdr>
            <w:top w:val="none" w:sz="0" w:space="0" w:color="auto"/>
            <w:left w:val="none" w:sz="0" w:space="0" w:color="auto"/>
            <w:bottom w:val="none" w:sz="0" w:space="0" w:color="auto"/>
            <w:right w:val="none" w:sz="0" w:space="0" w:color="auto"/>
          </w:divBdr>
        </w:div>
        <w:div w:id="1609460942">
          <w:marLeft w:val="0"/>
          <w:marRight w:val="0"/>
          <w:marTop w:val="0"/>
          <w:marBottom w:val="0"/>
          <w:divBdr>
            <w:top w:val="none" w:sz="0" w:space="0" w:color="auto"/>
            <w:left w:val="none" w:sz="0" w:space="0" w:color="auto"/>
            <w:bottom w:val="none" w:sz="0" w:space="0" w:color="auto"/>
            <w:right w:val="none" w:sz="0" w:space="0" w:color="auto"/>
          </w:divBdr>
        </w:div>
        <w:div w:id="1074856295">
          <w:marLeft w:val="0"/>
          <w:marRight w:val="0"/>
          <w:marTop w:val="0"/>
          <w:marBottom w:val="0"/>
          <w:divBdr>
            <w:top w:val="none" w:sz="0" w:space="0" w:color="auto"/>
            <w:left w:val="none" w:sz="0" w:space="0" w:color="auto"/>
            <w:bottom w:val="none" w:sz="0" w:space="0" w:color="auto"/>
            <w:right w:val="none" w:sz="0" w:space="0" w:color="auto"/>
          </w:divBdr>
        </w:div>
        <w:div w:id="1649899068">
          <w:marLeft w:val="0"/>
          <w:marRight w:val="0"/>
          <w:marTop w:val="0"/>
          <w:marBottom w:val="0"/>
          <w:divBdr>
            <w:top w:val="none" w:sz="0" w:space="0" w:color="auto"/>
            <w:left w:val="none" w:sz="0" w:space="0" w:color="auto"/>
            <w:bottom w:val="none" w:sz="0" w:space="0" w:color="auto"/>
            <w:right w:val="none" w:sz="0" w:space="0" w:color="auto"/>
          </w:divBdr>
        </w:div>
        <w:div w:id="148404720">
          <w:marLeft w:val="0"/>
          <w:marRight w:val="0"/>
          <w:marTop w:val="0"/>
          <w:marBottom w:val="0"/>
          <w:divBdr>
            <w:top w:val="none" w:sz="0" w:space="0" w:color="auto"/>
            <w:left w:val="none" w:sz="0" w:space="0" w:color="auto"/>
            <w:bottom w:val="none" w:sz="0" w:space="0" w:color="auto"/>
            <w:right w:val="none" w:sz="0" w:space="0" w:color="auto"/>
          </w:divBdr>
        </w:div>
        <w:div w:id="510219550">
          <w:marLeft w:val="0"/>
          <w:marRight w:val="0"/>
          <w:marTop w:val="0"/>
          <w:marBottom w:val="0"/>
          <w:divBdr>
            <w:top w:val="none" w:sz="0" w:space="0" w:color="auto"/>
            <w:left w:val="none" w:sz="0" w:space="0" w:color="auto"/>
            <w:bottom w:val="none" w:sz="0" w:space="0" w:color="auto"/>
            <w:right w:val="none" w:sz="0" w:space="0" w:color="auto"/>
          </w:divBdr>
        </w:div>
        <w:div w:id="1938781297">
          <w:marLeft w:val="0"/>
          <w:marRight w:val="0"/>
          <w:marTop w:val="0"/>
          <w:marBottom w:val="0"/>
          <w:divBdr>
            <w:top w:val="none" w:sz="0" w:space="0" w:color="auto"/>
            <w:left w:val="none" w:sz="0" w:space="0" w:color="auto"/>
            <w:bottom w:val="none" w:sz="0" w:space="0" w:color="auto"/>
            <w:right w:val="none" w:sz="0" w:space="0" w:color="auto"/>
          </w:divBdr>
        </w:div>
        <w:div w:id="890194703">
          <w:marLeft w:val="0"/>
          <w:marRight w:val="0"/>
          <w:marTop w:val="0"/>
          <w:marBottom w:val="0"/>
          <w:divBdr>
            <w:top w:val="none" w:sz="0" w:space="0" w:color="auto"/>
            <w:left w:val="none" w:sz="0" w:space="0" w:color="auto"/>
            <w:bottom w:val="none" w:sz="0" w:space="0" w:color="auto"/>
            <w:right w:val="none" w:sz="0" w:space="0" w:color="auto"/>
          </w:divBdr>
        </w:div>
        <w:div w:id="251358867">
          <w:marLeft w:val="0"/>
          <w:marRight w:val="0"/>
          <w:marTop w:val="0"/>
          <w:marBottom w:val="0"/>
          <w:divBdr>
            <w:top w:val="none" w:sz="0" w:space="0" w:color="auto"/>
            <w:left w:val="none" w:sz="0" w:space="0" w:color="auto"/>
            <w:bottom w:val="none" w:sz="0" w:space="0" w:color="auto"/>
            <w:right w:val="none" w:sz="0" w:space="0" w:color="auto"/>
          </w:divBdr>
        </w:div>
        <w:div w:id="820997865">
          <w:marLeft w:val="0"/>
          <w:marRight w:val="0"/>
          <w:marTop w:val="0"/>
          <w:marBottom w:val="0"/>
          <w:divBdr>
            <w:top w:val="none" w:sz="0" w:space="0" w:color="auto"/>
            <w:left w:val="none" w:sz="0" w:space="0" w:color="auto"/>
            <w:bottom w:val="none" w:sz="0" w:space="0" w:color="auto"/>
            <w:right w:val="none" w:sz="0" w:space="0" w:color="auto"/>
          </w:divBdr>
        </w:div>
        <w:div w:id="2119835559">
          <w:marLeft w:val="0"/>
          <w:marRight w:val="0"/>
          <w:marTop w:val="0"/>
          <w:marBottom w:val="0"/>
          <w:divBdr>
            <w:top w:val="none" w:sz="0" w:space="0" w:color="auto"/>
            <w:left w:val="none" w:sz="0" w:space="0" w:color="auto"/>
            <w:bottom w:val="none" w:sz="0" w:space="0" w:color="auto"/>
            <w:right w:val="none" w:sz="0" w:space="0" w:color="auto"/>
          </w:divBdr>
        </w:div>
        <w:div w:id="1430077321">
          <w:marLeft w:val="0"/>
          <w:marRight w:val="0"/>
          <w:marTop w:val="0"/>
          <w:marBottom w:val="0"/>
          <w:divBdr>
            <w:top w:val="none" w:sz="0" w:space="0" w:color="auto"/>
            <w:left w:val="none" w:sz="0" w:space="0" w:color="auto"/>
            <w:bottom w:val="none" w:sz="0" w:space="0" w:color="auto"/>
            <w:right w:val="none" w:sz="0" w:space="0" w:color="auto"/>
          </w:divBdr>
        </w:div>
        <w:div w:id="305478081">
          <w:marLeft w:val="0"/>
          <w:marRight w:val="0"/>
          <w:marTop w:val="0"/>
          <w:marBottom w:val="0"/>
          <w:divBdr>
            <w:top w:val="none" w:sz="0" w:space="0" w:color="auto"/>
            <w:left w:val="none" w:sz="0" w:space="0" w:color="auto"/>
            <w:bottom w:val="none" w:sz="0" w:space="0" w:color="auto"/>
            <w:right w:val="none" w:sz="0" w:space="0" w:color="auto"/>
          </w:divBdr>
        </w:div>
        <w:div w:id="775640778">
          <w:marLeft w:val="0"/>
          <w:marRight w:val="0"/>
          <w:marTop w:val="0"/>
          <w:marBottom w:val="0"/>
          <w:divBdr>
            <w:top w:val="none" w:sz="0" w:space="0" w:color="auto"/>
            <w:left w:val="none" w:sz="0" w:space="0" w:color="auto"/>
            <w:bottom w:val="none" w:sz="0" w:space="0" w:color="auto"/>
            <w:right w:val="none" w:sz="0" w:space="0" w:color="auto"/>
          </w:divBdr>
        </w:div>
        <w:div w:id="932008080">
          <w:marLeft w:val="0"/>
          <w:marRight w:val="0"/>
          <w:marTop w:val="0"/>
          <w:marBottom w:val="0"/>
          <w:divBdr>
            <w:top w:val="none" w:sz="0" w:space="0" w:color="auto"/>
            <w:left w:val="none" w:sz="0" w:space="0" w:color="auto"/>
            <w:bottom w:val="none" w:sz="0" w:space="0" w:color="auto"/>
            <w:right w:val="none" w:sz="0" w:space="0" w:color="auto"/>
          </w:divBdr>
        </w:div>
        <w:div w:id="1433166093">
          <w:marLeft w:val="0"/>
          <w:marRight w:val="0"/>
          <w:marTop w:val="0"/>
          <w:marBottom w:val="0"/>
          <w:divBdr>
            <w:top w:val="none" w:sz="0" w:space="0" w:color="auto"/>
            <w:left w:val="none" w:sz="0" w:space="0" w:color="auto"/>
            <w:bottom w:val="none" w:sz="0" w:space="0" w:color="auto"/>
            <w:right w:val="none" w:sz="0" w:space="0" w:color="auto"/>
          </w:divBdr>
        </w:div>
        <w:div w:id="1575159392">
          <w:marLeft w:val="0"/>
          <w:marRight w:val="0"/>
          <w:marTop w:val="0"/>
          <w:marBottom w:val="0"/>
          <w:divBdr>
            <w:top w:val="none" w:sz="0" w:space="0" w:color="auto"/>
            <w:left w:val="none" w:sz="0" w:space="0" w:color="auto"/>
            <w:bottom w:val="none" w:sz="0" w:space="0" w:color="auto"/>
            <w:right w:val="none" w:sz="0" w:space="0" w:color="auto"/>
          </w:divBdr>
        </w:div>
        <w:div w:id="559561061">
          <w:marLeft w:val="0"/>
          <w:marRight w:val="0"/>
          <w:marTop w:val="0"/>
          <w:marBottom w:val="0"/>
          <w:divBdr>
            <w:top w:val="none" w:sz="0" w:space="0" w:color="auto"/>
            <w:left w:val="none" w:sz="0" w:space="0" w:color="auto"/>
            <w:bottom w:val="none" w:sz="0" w:space="0" w:color="auto"/>
            <w:right w:val="none" w:sz="0" w:space="0" w:color="auto"/>
          </w:divBdr>
        </w:div>
        <w:div w:id="1753425805">
          <w:marLeft w:val="0"/>
          <w:marRight w:val="0"/>
          <w:marTop w:val="0"/>
          <w:marBottom w:val="0"/>
          <w:divBdr>
            <w:top w:val="none" w:sz="0" w:space="0" w:color="auto"/>
            <w:left w:val="none" w:sz="0" w:space="0" w:color="auto"/>
            <w:bottom w:val="none" w:sz="0" w:space="0" w:color="auto"/>
            <w:right w:val="none" w:sz="0" w:space="0" w:color="auto"/>
          </w:divBdr>
        </w:div>
        <w:div w:id="1522813980">
          <w:marLeft w:val="0"/>
          <w:marRight w:val="0"/>
          <w:marTop w:val="0"/>
          <w:marBottom w:val="0"/>
          <w:divBdr>
            <w:top w:val="none" w:sz="0" w:space="0" w:color="auto"/>
            <w:left w:val="none" w:sz="0" w:space="0" w:color="auto"/>
            <w:bottom w:val="none" w:sz="0" w:space="0" w:color="auto"/>
            <w:right w:val="none" w:sz="0" w:space="0" w:color="auto"/>
          </w:divBdr>
        </w:div>
        <w:div w:id="1647316799">
          <w:marLeft w:val="0"/>
          <w:marRight w:val="0"/>
          <w:marTop w:val="0"/>
          <w:marBottom w:val="0"/>
          <w:divBdr>
            <w:top w:val="none" w:sz="0" w:space="0" w:color="auto"/>
            <w:left w:val="none" w:sz="0" w:space="0" w:color="auto"/>
            <w:bottom w:val="none" w:sz="0" w:space="0" w:color="auto"/>
            <w:right w:val="none" w:sz="0" w:space="0" w:color="auto"/>
          </w:divBdr>
        </w:div>
        <w:div w:id="12196884">
          <w:marLeft w:val="0"/>
          <w:marRight w:val="0"/>
          <w:marTop w:val="0"/>
          <w:marBottom w:val="0"/>
          <w:divBdr>
            <w:top w:val="none" w:sz="0" w:space="0" w:color="auto"/>
            <w:left w:val="none" w:sz="0" w:space="0" w:color="auto"/>
            <w:bottom w:val="none" w:sz="0" w:space="0" w:color="auto"/>
            <w:right w:val="none" w:sz="0" w:space="0" w:color="auto"/>
          </w:divBdr>
        </w:div>
        <w:div w:id="1245147447">
          <w:marLeft w:val="0"/>
          <w:marRight w:val="0"/>
          <w:marTop w:val="0"/>
          <w:marBottom w:val="0"/>
          <w:divBdr>
            <w:top w:val="none" w:sz="0" w:space="0" w:color="auto"/>
            <w:left w:val="none" w:sz="0" w:space="0" w:color="auto"/>
            <w:bottom w:val="none" w:sz="0" w:space="0" w:color="auto"/>
            <w:right w:val="none" w:sz="0" w:space="0" w:color="auto"/>
          </w:divBdr>
        </w:div>
        <w:div w:id="1664552746">
          <w:marLeft w:val="0"/>
          <w:marRight w:val="0"/>
          <w:marTop w:val="0"/>
          <w:marBottom w:val="0"/>
          <w:divBdr>
            <w:top w:val="none" w:sz="0" w:space="0" w:color="auto"/>
            <w:left w:val="none" w:sz="0" w:space="0" w:color="auto"/>
            <w:bottom w:val="none" w:sz="0" w:space="0" w:color="auto"/>
            <w:right w:val="none" w:sz="0" w:space="0" w:color="auto"/>
          </w:divBdr>
        </w:div>
        <w:div w:id="1395810529">
          <w:marLeft w:val="0"/>
          <w:marRight w:val="0"/>
          <w:marTop w:val="0"/>
          <w:marBottom w:val="0"/>
          <w:divBdr>
            <w:top w:val="none" w:sz="0" w:space="0" w:color="auto"/>
            <w:left w:val="none" w:sz="0" w:space="0" w:color="auto"/>
            <w:bottom w:val="none" w:sz="0" w:space="0" w:color="auto"/>
            <w:right w:val="none" w:sz="0" w:space="0" w:color="auto"/>
          </w:divBdr>
        </w:div>
        <w:div w:id="1142236929">
          <w:marLeft w:val="0"/>
          <w:marRight w:val="0"/>
          <w:marTop w:val="0"/>
          <w:marBottom w:val="0"/>
          <w:divBdr>
            <w:top w:val="none" w:sz="0" w:space="0" w:color="auto"/>
            <w:left w:val="none" w:sz="0" w:space="0" w:color="auto"/>
            <w:bottom w:val="none" w:sz="0" w:space="0" w:color="auto"/>
            <w:right w:val="none" w:sz="0" w:space="0" w:color="auto"/>
          </w:divBdr>
        </w:div>
        <w:div w:id="1974865941">
          <w:marLeft w:val="0"/>
          <w:marRight w:val="0"/>
          <w:marTop w:val="0"/>
          <w:marBottom w:val="0"/>
          <w:divBdr>
            <w:top w:val="none" w:sz="0" w:space="0" w:color="auto"/>
            <w:left w:val="none" w:sz="0" w:space="0" w:color="auto"/>
            <w:bottom w:val="none" w:sz="0" w:space="0" w:color="auto"/>
            <w:right w:val="none" w:sz="0" w:space="0" w:color="auto"/>
          </w:divBdr>
        </w:div>
        <w:div w:id="1978948444">
          <w:marLeft w:val="0"/>
          <w:marRight w:val="0"/>
          <w:marTop w:val="0"/>
          <w:marBottom w:val="0"/>
          <w:divBdr>
            <w:top w:val="none" w:sz="0" w:space="0" w:color="auto"/>
            <w:left w:val="none" w:sz="0" w:space="0" w:color="auto"/>
            <w:bottom w:val="none" w:sz="0" w:space="0" w:color="auto"/>
            <w:right w:val="none" w:sz="0" w:space="0" w:color="auto"/>
          </w:divBdr>
        </w:div>
        <w:div w:id="1952198179">
          <w:marLeft w:val="0"/>
          <w:marRight w:val="0"/>
          <w:marTop w:val="0"/>
          <w:marBottom w:val="0"/>
          <w:divBdr>
            <w:top w:val="none" w:sz="0" w:space="0" w:color="auto"/>
            <w:left w:val="none" w:sz="0" w:space="0" w:color="auto"/>
            <w:bottom w:val="none" w:sz="0" w:space="0" w:color="auto"/>
            <w:right w:val="none" w:sz="0" w:space="0" w:color="auto"/>
          </w:divBdr>
        </w:div>
        <w:div w:id="340014514">
          <w:marLeft w:val="0"/>
          <w:marRight w:val="0"/>
          <w:marTop w:val="0"/>
          <w:marBottom w:val="0"/>
          <w:divBdr>
            <w:top w:val="none" w:sz="0" w:space="0" w:color="auto"/>
            <w:left w:val="none" w:sz="0" w:space="0" w:color="auto"/>
            <w:bottom w:val="none" w:sz="0" w:space="0" w:color="auto"/>
            <w:right w:val="none" w:sz="0" w:space="0" w:color="auto"/>
          </w:divBdr>
        </w:div>
        <w:div w:id="184297629">
          <w:marLeft w:val="0"/>
          <w:marRight w:val="0"/>
          <w:marTop w:val="0"/>
          <w:marBottom w:val="0"/>
          <w:divBdr>
            <w:top w:val="none" w:sz="0" w:space="0" w:color="auto"/>
            <w:left w:val="none" w:sz="0" w:space="0" w:color="auto"/>
            <w:bottom w:val="none" w:sz="0" w:space="0" w:color="auto"/>
            <w:right w:val="none" w:sz="0" w:space="0" w:color="auto"/>
          </w:divBdr>
        </w:div>
        <w:div w:id="872886227">
          <w:marLeft w:val="0"/>
          <w:marRight w:val="0"/>
          <w:marTop w:val="0"/>
          <w:marBottom w:val="0"/>
          <w:divBdr>
            <w:top w:val="none" w:sz="0" w:space="0" w:color="auto"/>
            <w:left w:val="none" w:sz="0" w:space="0" w:color="auto"/>
            <w:bottom w:val="none" w:sz="0" w:space="0" w:color="auto"/>
            <w:right w:val="none" w:sz="0" w:space="0" w:color="auto"/>
          </w:divBdr>
        </w:div>
        <w:div w:id="1495799722">
          <w:marLeft w:val="0"/>
          <w:marRight w:val="0"/>
          <w:marTop w:val="0"/>
          <w:marBottom w:val="0"/>
          <w:divBdr>
            <w:top w:val="none" w:sz="0" w:space="0" w:color="auto"/>
            <w:left w:val="none" w:sz="0" w:space="0" w:color="auto"/>
            <w:bottom w:val="none" w:sz="0" w:space="0" w:color="auto"/>
            <w:right w:val="none" w:sz="0" w:space="0" w:color="auto"/>
          </w:divBdr>
        </w:div>
        <w:div w:id="1902446855">
          <w:marLeft w:val="0"/>
          <w:marRight w:val="0"/>
          <w:marTop w:val="0"/>
          <w:marBottom w:val="0"/>
          <w:divBdr>
            <w:top w:val="none" w:sz="0" w:space="0" w:color="auto"/>
            <w:left w:val="none" w:sz="0" w:space="0" w:color="auto"/>
            <w:bottom w:val="none" w:sz="0" w:space="0" w:color="auto"/>
            <w:right w:val="none" w:sz="0" w:space="0" w:color="auto"/>
          </w:divBdr>
        </w:div>
        <w:div w:id="1536430512">
          <w:marLeft w:val="0"/>
          <w:marRight w:val="0"/>
          <w:marTop w:val="0"/>
          <w:marBottom w:val="0"/>
          <w:divBdr>
            <w:top w:val="none" w:sz="0" w:space="0" w:color="auto"/>
            <w:left w:val="none" w:sz="0" w:space="0" w:color="auto"/>
            <w:bottom w:val="none" w:sz="0" w:space="0" w:color="auto"/>
            <w:right w:val="none" w:sz="0" w:space="0" w:color="auto"/>
          </w:divBdr>
        </w:div>
        <w:div w:id="313606508">
          <w:marLeft w:val="0"/>
          <w:marRight w:val="0"/>
          <w:marTop w:val="0"/>
          <w:marBottom w:val="0"/>
          <w:divBdr>
            <w:top w:val="none" w:sz="0" w:space="0" w:color="auto"/>
            <w:left w:val="none" w:sz="0" w:space="0" w:color="auto"/>
            <w:bottom w:val="none" w:sz="0" w:space="0" w:color="auto"/>
            <w:right w:val="none" w:sz="0" w:space="0" w:color="auto"/>
          </w:divBdr>
        </w:div>
        <w:div w:id="2052220695">
          <w:marLeft w:val="0"/>
          <w:marRight w:val="0"/>
          <w:marTop w:val="0"/>
          <w:marBottom w:val="0"/>
          <w:divBdr>
            <w:top w:val="none" w:sz="0" w:space="0" w:color="auto"/>
            <w:left w:val="none" w:sz="0" w:space="0" w:color="auto"/>
            <w:bottom w:val="none" w:sz="0" w:space="0" w:color="auto"/>
            <w:right w:val="none" w:sz="0" w:space="0" w:color="auto"/>
          </w:divBdr>
        </w:div>
        <w:div w:id="2127389842">
          <w:marLeft w:val="0"/>
          <w:marRight w:val="0"/>
          <w:marTop w:val="0"/>
          <w:marBottom w:val="0"/>
          <w:divBdr>
            <w:top w:val="none" w:sz="0" w:space="0" w:color="auto"/>
            <w:left w:val="none" w:sz="0" w:space="0" w:color="auto"/>
            <w:bottom w:val="none" w:sz="0" w:space="0" w:color="auto"/>
            <w:right w:val="none" w:sz="0" w:space="0" w:color="auto"/>
          </w:divBdr>
        </w:div>
        <w:div w:id="1846937080">
          <w:marLeft w:val="0"/>
          <w:marRight w:val="0"/>
          <w:marTop w:val="0"/>
          <w:marBottom w:val="0"/>
          <w:divBdr>
            <w:top w:val="none" w:sz="0" w:space="0" w:color="auto"/>
            <w:left w:val="none" w:sz="0" w:space="0" w:color="auto"/>
            <w:bottom w:val="none" w:sz="0" w:space="0" w:color="auto"/>
            <w:right w:val="none" w:sz="0" w:space="0" w:color="auto"/>
          </w:divBdr>
        </w:div>
        <w:div w:id="2102948209">
          <w:marLeft w:val="0"/>
          <w:marRight w:val="0"/>
          <w:marTop w:val="0"/>
          <w:marBottom w:val="0"/>
          <w:divBdr>
            <w:top w:val="none" w:sz="0" w:space="0" w:color="auto"/>
            <w:left w:val="none" w:sz="0" w:space="0" w:color="auto"/>
            <w:bottom w:val="none" w:sz="0" w:space="0" w:color="auto"/>
            <w:right w:val="none" w:sz="0" w:space="0" w:color="auto"/>
          </w:divBdr>
        </w:div>
        <w:div w:id="512258055">
          <w:marLeft w:val="0"/>
          <w:marRight w:val="0"/>
          <w:marTop w:val="0"/>
          <w:marBottom w:val="0"/>
          <w:divBdr>
            <w:top w:val="none" w:sz="0" w:space="0" w:color="auto"/>
            <w:left w:val="none" w:sz="0" w:space="0" w:color="auto"/>
            <w:bottom w:val="none" w:sz="0" w:space="0" w:color="auto"/>
            <w:right w:val="none" w:sz="0" w:space="0" w:color="auto"/>
          </w:divBdr>
        </w:div>
        <w:div w:id="1893925878">
          <w:marLeft w:val="0"/>
          <w:marRight w:val="0"/>
          <w:marTop w:val="0"/>
          <w:marBottom w:val="0"/>
          <w:divBdr>
            <w:top w:val="none" w:sz="0" w:space="0" w:color="auto"/>
            <w:left w:val="none" w:sz="0" w:space="0" w:color="auto"/>
            <w:bottom w:val="none" w:sz="0" w:space="0" w:color="auto"/>
            <w:right w:val="none" w:sz="0" w:space="0" w:color="auto"/>
          </w:divBdr>
        </w:div>
        <w:div w:id="1800686339">
          <w:marLeft w:val="0"/>
          <w:marRight w:val="0"/>
          <w:marTop w:val="0"/>
          <w:marBottom w:val="0"/>
          <w:divBdr>
            <w:top w:val="none" w:sz="0" w:space="0" w:color="auto"/>
            <w:left w:val="none" w:sz="0" w:space="0" w:color="auto"/>
            <w:bottom w:val="none" w:sz="0" w:space="0" w:color="auto"/>
            <w:right w:val="none" w:sz="0" w:space="0" w:color="auto"/>
          </w:divBdr>
        </w:div>
        <w:div w:id="1586377557">
          <w:marLeft w:val="0"/>
          <w:marRight w:val="0"/>
          <w:marTop w:val="0"/>
          <w:marBottom w:val="0"/>
          <w:divBdr>
            <w:top w:val="none" w:sz="0" w:space="0" w:color="auto"/>
            <w:left w:val="none" w:sz="0" w:space="0" w:color="auto"/>
            <w:bottom w:val="none" w:sz="0" w:space="0" w:color="auto"/>
            <w:right w:val="none" w:sz="0" w:space="0" w:color="auto"/>
          </w:divBdr>
        </w:div>
        <w:div w:id="1402677060">
          <w:marLeft w:val="0"/>
          <w:marRight w:val="0"/>
          <w:marTop w:val="0"/>
          <w:marBottom w:val="0"/>
          <w:divBdr>
            <w:top w:val="none" w:sz="0" w:space="0" w:color="auto"/>
            <w:left w:val="none" w:sz="0" w:space="0" w:color="auto"/>
            <w:bottom w:val="none" w:sz="0" w:space="0" w:color="auto"/>
            <w:right w:val="none" w:sz="0" w:space="0" w:color="auto"/>
          </w:divBdr>
        </w:div>
        <w:div w:id="1730373036">
          <w:marLeft w:val="0"/>
          <w:marRight w:val="0"/>
          <w:marTop w:val="0"/>
          <w:marBottom w:val="0"/>
          <w:divBdr>
            <w:top w:val="none" w:sz="0" w:space="0" w:color="auto"/>
            <w:left w:val="none" w:sz="0" w:space="0" w:color="auto"/>
            <w:bottom w:val="none" w:sz="0" w:space="0" w:color="auto"/>
            <w:right w:val="none" w:sz="0" w:space="0" w:color="auto"/>
          </w:divBdr>
        </w:div>
        <w:div w:id="736712450">
          <w:marLeft w:val="0"/>
          <w:marRight w:val="0"/>
          <w:marTop w:val="0"/>
          <w:marBottom w:val="0"/>
          <w:divBdr>
            <w:top w:val="none" w:sz="0" w:space="0" w:color="auto"/>
            <w:left w:val="none" w:sz="0" w:space="0" w:color="auto"/>
            <w:bottom w:val="none" w:sz="0" w:space="0" w:color="auto"/>
            <w:right w:val="none" w:sz="0" w:space="0" w:color="auto"/>
          </w:divBdr>
        </w:div>
        <w:div w:id="68306384">
          <w:marLeft w:val="0"/>
          <w:marRight w:val="0"/>
          <w:marTop w:val="0"/>
          <w:marBottom w:val="0"/>
          <w:divBdr>
            <w:top w:val="none" w:sz="0" w:space="0" w:color="auto"/>
            <w:left w:val="none" w:sz="0" w:space="0" w:color="auto"/>
            <w:bottom w:val="none" w:sz="0" w:space="0" w:color="auto"/>
            <w:right w:val="none" w:sz="0" w:space="0" w:color="auto"/>
          </w:divBdr>
        </w:div>
        <w:div w:id="1224364214">
          <w:marLeft w:val="0"/>
          <w:marRight w:val="0"/>
          <w:marTop w:val="0"/>
          <w:marBottom w:val="0"/>
          <w:divBdr>
            <w:top w:val="none" w:sz="0" w:space="0" w:color="auto"/>
            <w:left w:val="none" w:sz="0" w:space="0" w:color="auto"/>
            <w:bottom w:val="none" w:sz="0" w:space="0" w:color="auto"/>
            <w:right w:val="none" w:sz="0" w:space="0" w:color="auto"/>
          </w:divBdr>
        </w:div>
        <w:div w:id="1988510106">
          <w:marLeft w:val="0"/>
          <w:marRight w:val="0"/>
          <w:marTop w:val="0"/>
          <w:marBottom w:val="0"/>
          <w:divBdr>
            <w:top w:val="none" w:sz="0" w:space="0" w:color="auto"/>
            <w:left w:val="none" w:sz="0" w:space="0" w:color="auto"/>
            <w:bottom w:val="none" w:sz="0" w:space="0" w:color="auto"/>
            <w:right w:val="none" w:sz="0" w:space="0" w:color="auto"/>
          </w:divBdr>
        </w:div>
        <w:div w:id="1236086155">
          <w:marLeft w:val="0"/>
          <w:marRight w:val="0"/>
          <w:marTop w:val="0"/>
          <w:marBottom w:val="0"/>
          <w:divBdr>
            <w:top w:val="none" w:sz="0" w:space="0" w:color="auto"/>
            <w:left w:val="none" w:sz="0" w:space="0" w:color="auto"/>
            <w:bottom w:val="none" w:sz="0" w:space="0" w:color="auto"/>
            <w:right w:val="none" w:sz="0" w:space="0" w:color="auto"/>
          </w:divBdr>
        </w:div>
        <w:div w:id="1143349061">
          <w:marLeft w:val="0"/>
          <w:marRight w:val="0"/>
          <w:marTop w:val="0"/>
          <w:marBottom w:val="0"/>
          <w:divBdr>
            <w:top w:val="none" w:sz="0" w:space="0" w:color="auto"/>
            <w:left w:val="none" w:sz="0" w:space="0" w:color="auto"/>
            <w:bottom w:val="none" w:sz="0" w:space="0" w:color="auto"/>
            <w:right w:val="none" w:sz="0" w:space="0" w:color="auto"/>
          </w:divBdr>
        </w:div>
        <w:div w:id="868761366">
          <w:marLeft w:val="0"/>
          <w:marRight w:val="0"/>
          <w:marTop w:val="0"/>
          <w:marBottom w:val="0"/>
          <w:divBdr>
            <w:top w:val="none" w:sz="0" w:space="0" w:color="auto"/>
            <w:left w:val="none" w:sz="0" w:space="0" w:color="auto"/>
            <w:bottom w:val="none" w:sz="0" w:space="0" w:color="auto"/>
            <w:right w:val="none" w:sz="0" w:space="0" w:color="auto"/>
          </w:divBdr>
        </w:div>
        <w:div w:id="1413703203">
          <w:marLeft w:val="0"/>
          <w:marRight w:val="0"/>
          <w:marTop w:val="0"/>
          <w:marBottom w:val="0"/>
          <w:divBdr>
            <w:top w:val="none" w:sz="0" w:space="0" w:color="auto"/>
            <w:left w:val="none" w:sz="0" w:space="0" w:color="auto"/>
            <w:bottom w:val="none" w:sz="0" w:space="0" w:color="auto"/>
            <w:right w:val="none" w:sz="0" w:space="0" w:color="auto"/>
          </w:divBdr>
        </w:div>
        <w:div w:id="2015064245">
          <w:marLeft w:val="0"/>
          <w:marRight w:val="0"/>
          <w:marTop w:val="0"/>
          <w:marBottom w:val="0"/>
          <w:divBdr>
            <w:top w:val="none" w:sz="0" w:space="0" w:color="auto"/>
            <w:left w:val="none" w:sz="0" w:space="0" w:color="auto"/>
            <w:bottom w:val="none" w:sz="0" w:space="0" w:color="auto"/>
            <w:right w:val="none" w:sz="0" w:space="0" w:color="auto"/>
          </w:divBdr>
        </w:div>
        <w:div w:id="1812285211">
          <w:marLeft w:val="0"/>
          <w:marRight w:val="0"/>
          <w:marTop w:val="0"/>
          <w:marBottom w:val="0"/>
          <w:divBdr>
            <w:top w:val="none" w:sz="0" w:space="0" w:color="auto"/>
            <w:left w:val="none" w:sz="0" w:space="0" w:color="auto"/>
            <w:bottom w:val="none" w:sz="0" w:space="0" w:color="auto"/>
            <w:right w:val="none" w:sz="0" w:space="0" w:color="auto"/>
          </w:divBdr>
        </w:div>
        <w:div w:id="1690331646">
          <w:marLeft w:val="0"/>
          <w:marRight w:val="0"/>
          <w:marTop w:val="0"/>
          <w:marBottom w:val="0"/>
          <w:divBdr>
            <w:top w:val="none" w:sz="0" w:space="0" w:color="auto"/>
            <w:left w:val="none" w:sz="0" w:space="0" w:color="auto"/>
            <w:bottom w:val="none" w:sz="0" w:space="0" w:color="auto"/>
            <w:right w:val="none" w:sz="0" w:space="0" w:color="auto"/>
          </w:divBdr>
        </w:div>
        <w:div w:id="1772313624">
          <w:marLeft w:val="0"/>
          <w:marRight w:val="0"/>
          <w:marTop w:val="0"/>
          <w:marBottom w:val="0"/>
          <w:divBdr>
            <w:top w:val="none" w:sz="0" w:space="0" w:color="auto"/>
            <w:left w:val="none" w:sz="0" w:space="0" w:color="auto"/>
            <w:bottom w:val="none" w:sz="0" w:space="0" w:color="auto"/>
            <w:right w:val="none" w:sz="0" w:space="0" w:color="auto"/>
          </w:divBdr>
        </w:div>
        <w:div w:id="408356475">
          <w:marLeft w:val="0"/>
          <w:marRight w:val="0"/>
          <w:marTop w:val="0"/>
          <w:marBottom w:val="0"/>
          <w:divBdr>
            <w:top w:val="none" w:sz="0" w:space="0" w:color="auto"/>
            <w:left w:val="none" w:sz="0" w:space="0" w:color="auto"/>
            <w:bottom w:val="none" w:sz="0" w:space="0" w:color="auto"/>
            <w:right w:val="none" w:sz="0" w:space="0" w:color="auto"/>
          </w:divBdr>
        </w:div>
        <w:div w:id="339285016">
          <w:marLeft w:val="0"/>
          <w:marRight w:val="0"/>
          <w:marTop w:val="0"/>
          <w:marBottom w:val="0"/>
          <w:divBdr>
            <w:top w:val="none" w:sz="0" w:space="0" w:color="auto"/>
            <w:left w:val="none" w:sz="0" w:space="0" w:color="auto"/>
            <w:bottom w:val="none" w:sz="0" w:space="0" w:color="auto"/>
            <w:right w:val="none" w:sz="0" w:space="0" w:color="auto"/>
          </w:divBdr>
        </w:div>
        <w:div w:id="1997488861">
          <w:marLeft w:val="0"/>
          <w:marRight w:val="0"/>
          <w:marTop w:val="0"/>
          <w:marBottom w:val="0"/>
          <w:divBdr>
            <w:top w:val="none" w:sz="0" w:space="0" w:color="auto"/>
            <w:left w:val="none" w:sz="0" w:space="0" w:color="auto"/>
            <w:bottom w:val="none" w:sz="0" w:space="0" w:color="auto"/>
            <w:right w:val="none" w:sz="0" w:space="0" w:color="auto"/>
          </w:divBdr>
        </w:div>
        <w:div w:id="670181222">
          <w:marLeft w:val="0"/>
          <w:marRight w:val="0"/>
          <w:marTop w:val="0"/>
          <w:marBottom w:val="0"/>
          <w:divBdr>
            <w:top w:val="none" w:sz="0" w:space="0" w:color="auto"/>
            <w:left w:val="none" w:sz="0" w:space="0" w:color="auto"/>
            <w:bottom w:val="none" w:sz="0" w:space="0" w:color="auto"/>
            <w:right w:val="none" w:sz="0" w:space="0" w:color="auto"/>
          </w:divBdr>
        </w:div>
        <w:div w:id="118885840">
          <w:marLeft w:val="0"/>
          <w:marRight w:val="0"/>
          <w:marTop w:val="0"/>
          <w:marBottom w:val="0"/>
          <w:divBdr>
            <w:top w:val="none" w:sz="0" w:space="0" w:color="auto"/>
            <w:left w:val="none" w:sz="0" w:space="0" w:color="auto"/>
            <w:bottom w:val="none" w:sz="0" w:space="0" w:color="auto"/>
            <w:right w:val="none" w:sz="0" w:space="0" w:color="auto"/>
          </w:divBdr>
        </w:div>
        <w:div w:id="46221976">
          <w:marLeft w:val="0"/>
          <w:marRight w:val="0"/>
          <w:marTop w:val="0"/>
          <w:marBottom w:val="0"/>
          <w:divBdr>
            <w:top w:val="none" w:sz="0" w:space="0" w:color="auto"/>
            <w:left w:val="none" w:sz="0" w:space="0" w:color="auto"/>
            <w:bottom w:val="none" w:sz="0" w:space="0" w:color="auto"/>
            <w:right w:val="none" w:sz="0" w:space="0" w:color="auto"/>
          </w:divBdr>
        </w:div>
        <w:div w:id="1459639902">
          <w:marLeft w:val="0"/>
          <w:marRight w:val="0"/>
          <w:marTop w:val="0"/>
          <w:marBottom w:val="0"/>
          <w:divBdr>
            <w:top w:val="none" w:sz="0" w:space="0" w:color="auto"/>
            <w:left w:val="none" w:sz="0" w:space="0" w:color="auto"/>
            <w:bottom w:val="none" w:sz="0" w:space="0" w:color="auto"/>
            <w:right w:val="none" w:sz="0" w:space="0" w:color="auto"/>
          </w:divBdr>
        </w:div>
        <w:div w:id="1769815315">
          <w:marLeft w:val="0"/>
          <w:marRight w:val="0"/>
          <w:marTop w:val="0"/>
          <w:marBottom w:val="0"/>
          <w:divBdr>
            <w:top w:val="none" w:sz="0" w:space="0" w:color="auto"/>
            <w:left w:val="none" w:sz="0" w:space="0" w:color="auto"/>
            <w:bottom w:val="none" w:sz="0" w:space="0" w:color="auto"/>
            <w:right w:val="none" w:sz="0" w:space="0" w:color="auto"/>
          </w:divBdr>
        </w:div>
        <w:div w:id="286931719">
          <w:marLeft w:val="0"/>
          <w:marRight w:val="0"/>
          <w:marTop w:val="0"/>
          <w:marBottom w:val="0"/>
          <w:divBdr>
            <w:top w:val="none" w:sz="0" w:space="0" w:color="auto"/>
            <w:left w:val="none" w:sz="0" w:space="0" w:color="auto"/>
            <w:bottom w:val="none" w:sz="0" w:space="0" w:color="auto"/>
            <w:right w:val="none" w:sz="0" w:space="0" w:color="auto"/>
          </w:divBdr>
        </w:div>
        <w:div w:id="410473876">
          <w:marLeft w:val="0"/>
          <w:marRight w:val="0"/>
          <w:marTop w:val="0"/>
          <w:marBottom w:val="0"/>
          <w:divBdr>
            <w:top w:val="none" w:sz="0" w:space="0" w:color="auto"/>
            <w:left w:val="none" w:sz="0" w:space="0" w:color="auto"/>
            <w:bottom w:val="none" w:sz="0" w:space="0" w:color="auto"/>
            <w:right w:val="none" w:sz="0" w:space="0" w:color="auto"/>
          </w:divBdr>
        </w:div>
        <w:div w:id="668145404">
          <w:marLeft w:val="0"/>
          <w:marRight w:val="0"/>
          <w:marTop w:val="0"/>
          <w:marBottom w:val="0"/>
          <w:divBdr>
            <w:top w:val="none" w:sz="0" w:space="0" w:color="auto"/>
            <w:left w:val="none" w:sz="0" w:space="0" w:color="auto"/>
            <w:bottom w:val="none" w:sz="0" w:space="0" w:color="auto"/>
            <w:right w:val="none" w:sz="0" w:space="0" w:color="auto"/>
          </w:divBdr>
        </w:div>
        <w:div w:id="1220945984">
          <w:marLeft w:val="0"/>
          <w:marRight w:val="0"/>
          <w:marTop w:val="0"/>
          <w:marBottom w:val="0"/>
          <w:divBdr>
            <w:top w:val="none" w:sz="0" w:space="0" w:color="auto"/>
            <w:left w:val="none" w:sz="0" w:space="0" w:color="auto"/>
            <w:bottom w:val="none" w:sz="0" w:space="0" w:color="auto"/>
            <w:right w:val="none" w:sz="0" w:space="0" w:color="auto"/>
          </w:divBdr>
        </w:div>
        <w:div w:id="1034354744">
          <w:marLeft w:val="0"/>
          <w:marRight w:val="0"/>
          <w:marTop w:val="0"/>
          <w:marBottom w:val="0"/>
          <w:divBdr>
            <w:top w:val="none" w:sz="0" w:space="0" w:color="auto"/>
            <w:left w:val="none" w:sz="0" w:space="0" w:color="auto"/>
            <w:bottom w:val="none" w:sz="0" w:space="0" w:color="auto"/>
            <w:right w:val="none" w:sz="0" w:space="0" w:color="auto"/>
          </w:divBdr>
        </w:div>
        <w:div w:id="1929343712">
          <w:marLeft w:val="0"/>
          <w:marRight w:val="0"/>
          <w:marTop w:val="0"/>
          <w:marBottom w:val="0"/>
          <w:divBdr>
            <w:top w:val="none" w:sz="0" w:space="0" w:color="auto"/>
            <w:left w:val="none" w:sz="0" w:space="0" w:color="auto"/>
            <w:bottom w:val="none" w:sz="0" w:space="0" w:color="auto"/>
            <w:right w:val="none" w:sz="0" w:space="0" w:color="auto"/>
          </w:divBdr>
        </w:div>
        <w:div w:id="739180567">
          <w:marLeft w:val="0"/>
          <w:marRight w:val="0"/>
          <w:marTop w:val="0"/>
          <w:marBottom w:val="0"/>
          <w:divBdr>
            <w:top w:val="none" w:sz="0" w:space="0" w:color="auto"/>
            <w:left w:val="none" w:sz="0" w:space="0" w:color="auto"/>
            <w:bottom w:val="none" w:sz="0" w:space="0" w:color="auto"/>
            <w:right w:val="none" w:sz="0" w:space="0" w:color="auto"/>
          </w:divBdr>
        </w:div>
        <w:div w:id="179854297">
          <w:marLeft w:val="0"/>
          <w:marRight w:val="0"/>
          <w:marTop w:val="0"/>
          <w:marBottom w:val="0"/>
          <w:divBdr>
            <w:top w:val="none" w:sz="0" w:space="0" w:color="auto"/>
            <w:left w:val="none" w:sz="0" w:space="0" w:color="auto"/>
            <w:bottom w:val="none" w:sz="0" w:space="0" w:color="auto"/>
            <w:right w:val="none" w:sz="0" w:space="0" w:color="auto"/>
          </w:divBdr>
        </w:div>
        <w:div w:id="1066344592">
          <w:marLeft w:val="0"/>
          <w:marRight w:val="0"/>
          <w:marTop w:val="0"/>
          <w:marBottom w:val="0"/>
          <w:divBdr>
            <w:top w:val="none" w:sz="0" w:space="0" w:color="auto"/>
            <w:left w:val="none" w:sz="0" w:space="0" w:color="auto"/>
            <w:bottom w:val="none" w:sz="0" w:space="0" w:color="auto"/>
            <w:right w:val="none" w:sz="0" w:space="0" w:color="auto"/>
          </w:divBdr>
        </w:div>
        <w:div w:id="1053305994">
          <w:marLeft w:val="0"/>
          <w:marRight w:val="0"/>
          <w:marTop w:val="0"/>
          <w:marBottom w:val="0"/>
          <w:divBdr>
            <w:top w:val="none" w:sz="0" w:space="0" w:color="auto"/>
            <w:left w:val="none" w:sz="0" w:space="0" w:color="auto"/>
            <w:bottom w:val="none" w:sz="0" w:space="0" w:color="auto"/>
            <w:right w:val="none" w:sz="0" w:space="0" w:color="auto"/>
          </w:divBdr>
        </w:div>
        <w:div w:id="1074276522">
          <w:marLeft w:val="0"/>
          <w:marRight w:val="0"/>
          <w:marTop w:val="0"/>
          <w:marBottom w:val="0"/>
          <w:divBdr>
            <w:top w:val="none" w:sz="0" w:space="0" w:color="auto"/>
            <w:left w:val="none" w:sz="0" w:space="0" w:color="auto"/>
            <w:bottom w:val="none" w:sz="0" w:space="0" w:color="auto"/>
            <w:right w:val="none" w:sz="0" w:space="0" w:color="auto"/>
          </w:divBdr>
        </w:div>
        <w:div w:id="482740828">
          <w:marLeft w:val="0"/>
          <w:marRight w:val="0"/>
          <w:marTop w:val="0"/>
          <w:marBottom w:val="0"/>
          <w:divBdr>
            <w:top w:val="none" w:sz="0" w:space="0" w:color="auto"/>
            <w:left w:val="none" w:sz="0" w:space="0" w:color="auto"/>
            <w:bottom w:val="none" w:sz="0" w:space="0" w:color="auto"/>
            <w:right w:val="none" w:sz="0" w:space="0" w:color="auto"/>
          </w:divBdr>
        </w:div>
        <w:div w:id="8871103">
          <w:marLeft w:val="0"/>
          <w:marRight w:val="0"/>
          <w:marTop w:val="0"/>
          <w:marBottom w:val="0"/>
          <w:divBdr>
            <w:top w:val="none" w:sz="0" w:space="0" w:color="auto"/>
            <w:left w:val="none" w:sz="0" w:space="0" w:color="auto"/>
            <w:bottom w:val="none" w:sz="0" w:space="0" w:color="auto"/>
            <w:right w:val="none" w:sz="0" w:space="0" w:color="auto"/>
          </w:divBdr>
        </w:div>
        <w:div w:id="502282244">
          <w:marLeft w:val="0"/>
          <w:marRight w:val="0"/>
          <w:marTop w:val="0"/>
          <w:marBottom w:val="0"/>
          <w:divBdr>
            <w:top w:val="none" w:sz="0" w:space="0" w:color="auto"/>
            <w:left w:val="none" w:sz="0" w:space="0" w:color="auto"/>
            <w:bottom w:val="none" w:sz="0" w:space="0" w:color="auto"/>
            <w:right w:val="none" w:sz="0" w:space="0" w:color="auto"/>
          </w:divBdr>
        </w:div>
        <w:div w:id="453519497">
          <w:marLeft w:val="0"/>
          <w:marRight w:val="0"/>
          <w:marTop w:val="0"/>
          <w:marBottom w:val="0"/>
          <w:divBdr>
            <w:top w:val="none" w:sz="0" w:space="0" w:color="auto"/>
            <w:left w:val="none" w:sz="0" w:space="0" w:color="auto"/>
            <w:bottom w:val="none" w:sz="0" w:space="0" w:color="auto"/>
            <w:right w:val="none" w:sz="0" w:space="0" w:color="auto"/>
          </w:divBdr>
        </w:div>
        <w:div w:id="390428911">
          <w:marLeft w:val="0"/>
          <w:marRight w:val="0"/>
          <w:marTop w:val="0"/>
          <w:marBottom w:val="0"/>
          <w:divBdr>
            <w:top w:val="none" w:sz="0" w:space="0" w:color="auto"/>
            <w:left w:val="none" w:sz="0" w:space="0" w:color="auto"/>
            <w:bottom w:val="none" w:sz="0" w:space="0" w:color="auto"/>
            <w:right w:val="none" w:sz="0" w:space="0" w:color="auto"/>
          </w:divBdr>
        </w:div>
        <w:div w:id="305089565">
          <w:marLeft w:val="0"/>
          <w:marRight w:val="0"/>
          <w:marTop w:val="0"/>
          <w:marBottom w:val="0"/>
          <w:divBdr>
            <w:top w:val="none" w:sz="0" w:space="0" w:color="auto"/>
            <w:left w:val="none" w:sz="0" w:space="0" w:color="auto"/>
            <w:bottom w:val="none" w:sz="0" w:space="0" w:color="auto"/>
            <w:right w:val="none" w:sz="0" w:space="0" w:color="auto"/>
          </w:divBdr>
        </w:div>
        <w:div w:id="202140254">
          <w:marLeft w:val="0"/>
          <w:marRight w:val="0"/>
          <w:marTop w:val="0"/>
          <w:marBottom w:val="0"/>
          <w:divBdr>
            <w:top w:val="none" w:sz="0" w:space="0" w:color="auto"/>
            <w:left w:val="none" w:sz="0" w:space="0" w:color="auto"/>
            <w:bottom w:val="none" w:sz="0" w:space="0" w:color="auto"/>
            <w:right w:val="none" w:sz="0" w:space="0" w:color="auto"/>
          </w:divBdr>
        </w:div>
        <w:div w:id="1011445425">
          <w:marLeft w:val="0"/>
          <w:marRight w:val="0"/>
          <w:marTop w:val="0"/>
          <w:marBottom w:val="0"/>
          <w:divBdr>
            <w:top w:val="none" w:sz="0" w:space="0" w:color="auto"/>
            <w:left w:val="none" w:sz="0" w:space="0" w:color="auto"/>
            <w:bottom w:val="none" w:sz="0" w:space="0" w:color="auto"/>
            <w:right w:val="none" w:sz="0" w:space="0" w:color="auto"/>
          </w:divBdr>
        </w:div>
        <w:div w:id="573585433">
          <w:marLeft w:val="0"/>
          <w:marRight w:val="0"/>
          <w:marTop w:val="0"/>
          <w:marBottom w:val="0"/>
          <w:divBdr>
            <w:top w:val="none" w:sz="0" w:space="0" w:color="auto"/>
            <w:left w:val="none" w:sz="0" w:space="0" w:color="auto"/>
            <w:bottom w:val="none" w:sz="0" w:space="0" w:color="auto"/>
            <w:right w:val="none" w:sz="0" w:space="0" w:color="auto"/>
          </w:divBdr>
        </w:div>
        <w:div w:id="863710744">
          <w:marLeft w:val="0"/>
          <w:marRight w:val="0"/>
          <w:marTop w:val="0"/>
          <w:marBottom w:val="0"/>
          <w:divBdr>
            <w:top w:val="none" w:sz="0" w:space="0" w:color="auto"/>
            <w:left w:val="none" w:sz="0" w:space="0" w:color="auto"/>
            <w:bottom w:val="none" w:sz="0" w:space="0" w:color="auto"/>
            <w:right w:val="none" w:sz="0" w:space="0" w:color="auto"/>
          </w:divBdr>
        </w:div>
        <w:div w:id="1419667608">
          <w:marLeft w:val="0"/>
          <w:marRight w:val="0"/>
          <w:marTop w:val="0"/>
          <w:marBottom w:val="0"/>
          <w:divBdr>
            <w:top w:val="none" w:sz="0" w:space="0" w:color="auto"/>
            <w:left w:val="none" w:sz="0" w:space="0" w:color="auto"/>
            <w:bottom w:val="none" w:sz="0" w:space="0" w:color="auto"/>
            <w:right w:val="none" w:sz="0" w:space="0" w:color="auto"/>
          </w:divBdr>
        </w:div>
        <w:div w:id="700319266">
          <w:marLeft w:val="0"/>
          <w:marRight w:val="0"/>
          <w:marTop w:val="0"/>
          <w:marBottom w:val="0"/>
          <w:divBdr>
            <w:top w:val="none" w:sz="0" w:space="0" w:color="auto"/>
            <w:left w:val="none" w:sz="0" w:space="0" w:color="auto"/>
            <w:bottom w:val="none" w:sz="0" w:space="0" w:color="auto"/>
            <w:right w:val="none" w:sz="0" w:space="0" w:color="auto"/>
          </w:divBdr>
        </w:div>
        <w:div w:id="1093360627">
          <w:marLeft w:val="0"/>
          <w:marRight w:val="0"/>
          <w:marTop w:val="0"/>
          <w:marBottom w:val="0"/>
          <w:divBdr>
            <w:top w:val="none" w:sz="0" w:space="0" w:color="auto"/>
            <w:left w:val="none" w:sz="0" w:space="0" w:color="auto"/>
            <w:bottom w:val="none" w:sz="0" w:space="0" w:color="auto"/>
            <w:right w:val="none" w:sz="0" w:space="0" w:color="auto"/>
          </w:divBdr>
        </w:div>
        <w:div w:id="430592897">
          <w:marLeft w:val="0"/>
          <w:marRight w:val="0"/>
          <w:marTop w:val="0"/>
          <w:marBottom w:val="0"/>
          <w:divBdr>
            <w:top w:val="none" w:sz="0" w:space="0" w:color="auto"/>
            <w:left w:val="none" w:sz="0" w:space="0" w:color="auto"/>
            <w:bottom w:val="none" w:sz="0" w:space="0" w:color="auto"/>
            <w:right w:val="none" w:sz="0" w:space="0" w:color="auto"/>
          </w:divBdr>
        </w:div>
        <w:div w:id="804201427">
          <w:marLeft w:val="0"/>
          <w:marRight w:val="0"/>
          <w:marTop w:val="0"/>
          <w:marBottom w:val="0"/>
          <w:divBdr>
            <w:top w:val="none" w:sz="0" w:space="0" w:color="auto"/>
            <w:left w:val="none" w:sz="0" w:space="0" w:color="auto"/>
            <w:bottom w:val="none" w:sz="0" w:space="0" w:color="auto"/>
            <w:right w:val="none" w:sz="0" w:space="0" w:color="auto"/>
          </w:divBdr>
        </w:div>
        <w:div w:id="1456752582">
          <w:marLeft w:val="0"/>
          <w:marRight w:val="0"/>
          <w:marTop w:val="0"/>
          <w:marBottom w:val="0"/>
          <w:divBdr>
            <w:top w:val="none" w:sz="0" w:space="0" w:color="auto"/>
            <w:left w:val="none" w:sz="0" w:space="0" w:color="auto"/>
            <w:bottom w:val="none" w:sz="0" w:space="0" w:color="auto"/>
            <w:right w:val="none" w:sz="0" w:space="0" w:color="auto"/>
          </w:divBdr>
        </w:div>
        <w:div w:id="207958821">
          <w:marLeft w:val="0"/>
          <w:marRight w:val="0"/>
          <w:marTop w:val="0"/>
          <w:marBottom w:val="0"/>
          <w:divBdr>
            <w:top w:val="none" w:sz="0" w:space="0" w:color="auto"/>
            <w:left w:val="none" w:sz="0" w:space="0" w:color="auto"/>
            <w:bottom w:val="none" w:sz="0" w:space="0" w:color="auto"/>
            <w:right w:val="none" w:sz="0" w:space="0" w:color="auto"/>
          </w:divBdr>
        </w:div>
        <w:div w:id="453250786">
          <w:marLeft w:val="0"/>
          <w:marRight w:val="0"/>
          <w:marTop w:val="0"/>
          <w:marBottom w:val="0"/>
          <w:divBdr>
            <w:top w:val="none" w:sz="0" w:space="0" w:color="auto"/>
            <w:left w:val="none" w:sz="0" w:space="0" w:color="auto"/>
            <w:bottom w:val="none" w:sz="0" w:space="0" w:color="auto"/>
            <w:right w:val="none" w:sz="0" w:space="0" w:color="auto"/>
          </w:divBdr>
        </w:div>
        <w:div w:id="50731894">
          <w:marLeft w:val="0"/>
          <w:marRight w:val="0"/>
          <w:marTop w:val="0"/>
          <w:marBottom w:val="0"/>
          <w:divBdr>
            <w:top w:val="none" w:sz="0" w:space="0" w:color="auto"/>
            <w:left w:val="none" w:sz="0" w:space="0" w:color="auto"/>
            <w:bottom w:val="none" w:sz="0" w:space="0" w:color="auto"/>
            <w:right w:val="none" w:sz="0" w:space="0" w:color="auto"/>
          </w:divBdr>
        </w:div>
        <w:div w:id="455370421">
          <w:marLeft w:val="0"/>
          <w:marRight w:val="0"/>
          <w:marTop w:val="0"/>
          <w:marBottom w:val="0"/>
          <w:divBdr>
            <w:top w:val="none" w:sz="0" w:space="0" w:color="auto"/>
            <w:left w:val="none" w:sz="0" w:space="0" w:color="auto"/>
            <w:bottom w:val="none" w:sz="0" w:space="0" w:color="auto"/>
            <w:right w:val="none" w:sz="0" w:space="0" w:color="auto"/>
          </w:divBdr>
        </w:div>
        <w:div w:id="1656180765">
          <w:marLeft w:val="0"/>
          <w:marRight w:val="0"/>
          <w:marTop w:val="0"/>
          <w:marBottom w:val="0"/>
          <w:divBdr>
            <w:top w:val="none" w:sz="0" w:space="0" w:color="auto"/>
            <w:left w:val="none" w:sz="0" w:space="0" w:color="auto"/>
            <w:bottom w:val="none" w:sz="0" w:space="0" w:color="auto"/>
            <w:right w:val="none" w:sz="0" w:space="0" w:color="auto"/>
          </w:divBdr>
        </w:div>
        <w:div w:id="53821564">
          <w:marLeft w:val="0"/>
          <w:marRight w:val="0"/>
          <w:marTop w:val="0"/>
          <w:marBottom w:val="0"/>
          <w:divBdr>
            <w:top w:val="none" w:sz="0" w:space="0" w:color="auto"/>
            <w:left w:val="none" w:sz="0" w:space="0" w:color="auto"/>
            <w:bottom w:val="none" w:sz="0" w:space="0" w:color="auto"/>
            <w:right w:val="none" w:sz="0" w:space="0" w:color="auto"/>
          </w:divBdr>
        </w:div>
        <w:div w:id="36636178">
          <w:marLeft w:val="0"/>
          <w:marRight w:val="0"/>
          <w:marTop w:val="0"/>
          <w:marBottom w:val="0"/>
          <w:divBdr>
            <w:top w:val="none" w:sz="0" w:space="0" w:color="auto"/>
            <w:left w:val="none" w:sz="0" w:space="0" w:color="auto"/>
            <w:bottom w:val="none" w:sz="0" w:space="0" w:color="auto"/>
            <w:right w:val="none" w:sz="0" w:space="0" w:color="auto"/>
          </w:divBdr>
        </w:div>
        <w:div w:id="1518234020">
          <w:marLeft w:val="0"/>
          <w:marRight w:val="0"/>
          <w:marTop w:val="0"/>
          <w:marBottom w:val="0"/>
          <w:divBdr>
            <w:top w:val="none" w:sz="0" w:space="0" w:color="auto"/>
            <w:left w:val="none" w:sz="0" w:space="0" w:color="auto"/>
            <w:bottom w:val="none" w:sz="0" w:space="0" w:color="auto"/>
            <w:right w:val="none" w:sz="0" w:space="0" w:color="auto"/>
          </w:divBdr>
        </w:div>
        <w:div w:id="1911234762">
          <w:marLeft w:val="0"/>
          <w:marRight w:val="0"/>
          <w:marTop w:val="0"/>
          <w:marBottom w:val="0"/>
          <w:divBdr>
            <w:top w:val="none" w:sz="0" w:space="0" w:color="auto"/>
            <w:left w:val="none" w:sz="0" w:space="0" w:color="auto"/>
            <w:bottom w:val="none" w:sz="0" w:space="0" w:color="auto"/>
            <w:right w:val="none" w:sz="0" w:space="0" w:color="auto"/>
          </w:divBdr>
        </w:div>
        <w:div w:id="42213479">
          <w:marLeft w:val="0"/>
          <w:marRight w:val="0"/>
          <w:marTop w:val="0"/>
          <w:marBottom w:val="0"/>
          <w:divBdr>
            <w:top w:val="none" w:sz="0" w:space="0" w:color="auto"/>
            <w:left w:val="none" w:sz="0" w:space="0" w:color="auto"/>
            <w:bottom w:val="none" w:sz="0" w:space="0" w:color="auto"/>
            <w:right w:val="none" w:sz="0" w:space="0" w:color="auto"/>
          </w:divBdr>
        </w:div>
        <w:div w:id="715355394">
          <w:marLeft w:val="0"/>
          <w:marRight w:val="0"/>
          <w:marTop w:val="0"/>
          <w:marBottom w:val="0"/>
          <w:divBdr>
            <w:top w:val="none" w:sz="0" w:space="0" w:color="auto"/>
            <w:left w:val="none" w:sz="0" w:space="0" w:color="auto"/>
            <w:bottom w:val="none" w:sz="0" w:space="0" w:color="auto"/>
            <w:right w:val="none" w:sz="0" w:space="0" w:color="auto"/>
          </w:divBdr>
        </w:div>
        <w:div w:id="132873941">
          <w:marLeft w:val="0"/>
          <w:marRight w:val="0"/>
          <w:marTop w:val="0"/>
          <w:marBottom w:val="0"/>
          <w:divBdr>
            <w:top w:val="none" w:sz="0" w:space="0" w:color="auto"/>
            <w:left w:val="none" w:sz="0" w:space="0" w:color="auto"/>
            <w:bottom w:val="none" w:sz="0" w:space="0" w:color="auto"/>
            <w:right w:val="none" w:sz="0" w:space="0" w:color="auto"/>
          </w:divBdr>
        </w:div>
        <w:div w:id="1668748020">
          <w:marLeft w:val="0"/>
          <w:marRight w:val="0"/>
          <w:marTop w:val="0"/>
          <w:marBottom w:val="0"/>
          <w:divBdr>
            <w:top w:val="none" w:sz="0" w:space="0" w:color="auto"/>
            <w:left w:val="none" w:sz="0" w:space="0" w:color="auto"/>
            <w:bottom w:val="none" w:sz="0" w:space="0" w:color="auto"/>
            <w:right w:val="none" w:sz="0" w:space="0" w:color="auto"/>
          </w:divBdr>
        </w:div>
        <w:div w:id="951715419">
          <w:marLeft w:val="0"/>
          <w:marRight w:val="0"/>
          <w:marTop w:val="0"/>
          <w:marBottom w:val="0"/>
          <w:divBdr>
            <w:top w:val="none" w:sz="0" w:space="0" w:color="auto"/>
            <w:left w:val="none" w:sz="0" w:space="0" w:color="auto"/>
            <w:bottom w:val="none" w:sz="0" w:space="0" w:color="auto"/>
            <w:right w:val="none" w:sz="0" w:space="0" w:color="auto"/>
          </w:divBdr>
        </w:div>
        <w:div w:id="1370954158">
          <w:marLeft w:val="0"/>
          <w:marRight w:val="0"/>
          <w:marTop w:val="0"/>
          <w:marBottom w:val="0"/>
          <w:divBdr>
            <w:top w:val="none" w:sz="0" w:space="0" w:color="auto"/>
            <w:left w:val="none" w:sz="0" w:space="0" w:color="auto"/>
            <w:bottom w:val="none" w:sz="0" w:space="0" w:color="auto"/>
            <w:right w:val="none" w:sz="0" w:space="0" w:color="auto"/>
          </w:divBdr>
        </w:div>
        <w:div w:id="721053355">
          <w:marLeft w:val="0"/>
          <w:marRight w:val="0"/>
          <w:marTop w:val="0"/>
          <w:marBottom w:val="0"/>
          <w:divBdr>
            <w:top w:val="none" w:sz="0" w:space="0" w:color="auto"/>
            <w:left w:val="none" w:sz="0" w:space="0" w:color="auto"/>
            <w:bottom w:val="none" w:sz="0" w:space="0" w:color="auto"/>
            <w:right w:val="none" w:sz="0" w:space="0" w:color="auto"/>
          </w:divBdr>
        </w:div>
        <w:div w:id="1166479075">
          <w:marLeft w:val="0"/>
          <w:marRight w:val="0"/>
          <w:marTop w:val="0"/>
          <w:marBottom w:val="0"/>
          <w:divBdr>
            <w:top w:val="none" w:sz="0" w:space="0" w:color="auto"/>
            <w:left w:val="none" w:sz="0" w:space="0" w:color="auto"/>
            <w:bottom w:val="none" w:sz="0" w:space="0" w:color="auto"/>
            <w:right w:val="none" w:sz="0" w:space="0" w:color="auto"/>
          </w:divBdr>
        </w:div>
        <w:div w:id="608976810">
          <w:marLeft w:val="0"/>
          <w:marRight w:val="0"/>
          <w:marTop w:val="0"/>
          <w:marBottom w:val="0"/>
          <w:divBdr>
            <w:top w:val="none" w:sz="0" w:space="0" w:color="auto"/>
            <w:left w:val="none" w:sz="0" w:space="0" w:color="auto"/>
            <w:bottom w:val="none" w:sz="0" w:space="0" w:color="auto"/>
            <w:right w:val="none" w:sz="0" w:space="0" w:color="auto"/>
          </w:divBdr>
        </w:div>
        <w:div w:id="1945922633">
          <w:marLeft w:val="0"/>
          <w:marRight w:val="0"/>
          <w:marTop w:val="0"/>
          <w:marBottom w:val="0"/>
          <w:divBdr>
            <w:top w:val="none" w:sz="0" w:space="0" w:color="auto"/>
            <w:left w:val="none" w:sz="0" w:space="0" w:color="auto"/>
            <w:bottom w:val="none" w:sz="0" w:space="0" w:color="auto"/>
            <w:right w:val="none" w:sz="0" w:space="0" w:color="auto"/>
          </w:divBdr>
        </w:div>
        <w:div w:id="1237397204">
          <w:marLeft w:val="0"/>
          <w:marRight w:val="0"/>
          <w:marTop w:val="0"/>
          <w:marBottom w:val="0"/>
          <w:divBdr>
            <w:top w:val="none" w:sz="0" w:space="0" w:color="auto"/>
            <w:left w:val="none" w:sz="0" w:space="0" w:color="auto"/>
            <w:bottom w:val="none" w:sz="0" w:space="0" w:color="auto"/>
            <w:right w:val="none" w:sz="0" w:space="0" w:color="auto"/>
          </w:divBdr>
        </w:div>
        <w:div w:id="191458710">
          <w:marLeft w:val="0"/>
          <w:marRight w:val="0"/>
          <w:marTop w:val="0"/>
          <w:marBottom w:val="0"/>
          <w:divBdr>
            <w:top w:val="none" w:sz="0" w:space="0" w:color="auto"/>
            <w:left w:val="none" w:sz="0" w:space="0" w:color="auto"/>
            <w:bottom w:val="none" w:sz="0" w:space="0" w:color="auto"/>
            <w:right w:val="none" w:sz="0" w:space="0" w:color="auto"/>
          </w:divBdr>
        </w:div>
        <w:div w:id="1231768373">
          <w:marLeft w:val="0"/>
          <w:marRight w:val="0"/>
          <w:marTop w:val="0"/>
          <w:marBottom w:val="0"/>
          <w:divBdr>
            <w:top w:val="none" w:sz="0" w:space="0" w:color="auto"/>
            <w:left w:val="none" w:sz="0" w:space="0" w:color="auto"/>
            <w:bottom w:val="none" w:sz="0" w:space="0" w:color="auto"/>
            <w:right w:val="none" w:sz="0" w:space="0" w:color="auto"/>
          </w:divBdr>
        </w:div>
        <w:div w:id="1004432213">
          <w:marLeft w:val="0"/>
          <w:marRight w:val="0"/>
          <w:marTop w:val="0"/>
          <w:marBottom w:val="0"/>
          <w:divBdr>
            <w:top w:val="none" w:sz="0" w:space="0" w:color="auto"/>
            <w:left w:val="none" w:sz="0" w:space="0" w:color="auto"/>
            <w:bottom w:val="none" w:sz="0" w:space="0" w:color="auto"/>
            <w:right w:val="none" w:sz="0" w:space="0" w:color="auto"/>
          </w:divBdr>
        </w:div>
        <w:div w:id="1296761750">
          <w:marLeft w:val="0"/>
          <w:marRight w:val="0"/>
          <w:marTop w:val="0"/>
          <w:marBottom w:val="0"/>
          <w:divBdr>
            <w:top w:val="none" w:sz="0" w:space="0" w:color="auto"/>
            <w:left w:val="none" w:sz="0" w:space="0" w:color="auto"/>
            <w:bottom w:val="none" w:sz="0" w:space="0" w:color="auto"/>
            <w:right w:val="none" w:sz="0" w:space="0" w:color="auto"/>
          </w:divBdr>
        </w:div>
        <w:div w:id="684291234">
          <w:marLeft w:val="0"/>
          <w:marRight w:val="0"/>
          <w:marTop w:val="0"/>
          <w:marBottom w:val="0"/>
          <w:divBdr>
            <w:top w:val="none" w:sz="0" w:space="0" w:color="auto"/>
            <w:left w:val="none" w:sz="0" w:space="0" w:color="auto"/>
            <w:bottom w:val="none" w:sz="0" w:space="0" w:color="auto"/>
            <w:right w:val="none" w:sz="0" w:space="0" w:color="auto"/>
          </w:divBdr>
        </w:div>
        <w:div w:id="337463416">
          <w:marLeft w:val="0"/>
          <w:marRight w:val="0"/>
          <w:marTop w:val="0"/>
          <w:marBottom w:val="0"/>
          <w:divBdr>
            <w:top w:val="none" w:sz="0" w:space="0" w:color="auto"/>
            <w:left w:val="none" w:sz="0" w:space="0" w:color="auto"/>
            <w:bottom w:val="none" w:sz="0" w:space="0" w:color="auto"/>
            <w:right w:val="none" w:sz="0" w:space="0" w:color="auto"/>
          </w:divBdr>
        </w:div>
        <w:div w:id="1087849364">
          <w:marLeft w:val="0"/>
          <w:marRight w:val="0"/>
          <w:marTop w:val="0"/>
          <w:marBottom w:val="0"/>
          <w:divBdr>
            <w:top w:val="none" w:sz="0" w:space="0" w:color="auto"/>
            <w:left w:val="none" w:sz="0" w:space="0" w:color="auto"/>
            <w:bottom w:val="none" w:sz="0" w:space="0" w:color="auto"/>
            <w:right w:val="none" w:sz="0" w:space="0" w:color="auto"/>
          </w:divBdr>
        </w:div>
        <w:div w:id="244187231">
          <w:marLeft w:val="0"/>
          <w:marRight w:val="0"/>
          <w:marTop w:val="0"/>
          <w:marBottom w:val="0"/>
          <w:divBdr>
            <w:top w:val="none" w:sz="0" w:space="0" w:color="auto"/>
            <w:left w:val="none" w:sz="0" w:space="0" w:color="auto"/>
            <w:bottom w:val="none" w:sz="0" w:space="0" w:color="auto"/>
            <w:right w:val="none" w:sz="0" w:space="0" w:color="auto"/>
          </w:divBdr>
        </w:div>
        <w:div w:id="1027028212">
          <w:marLeft w:val="0"/>
          <w:marRight w:val="0"/>
          <w:marTop w:val="0"/>
          <w:marBottom w:val="0"/>
          <w:divBdr>
            <w:top w:val="none" w:sz="0" w:space="0" w:color="auto"/>
            <w:left w:val="none" w:sz="0" w:space="0" w:color="auto"/>
            <w:bottom w:val="none" w:sz="0" w:space="0" w:color="auto"/>
            <w:right w:val="none" w:sz="0" w:space="0" w:color="auto"/>
          </w:divBdr>
        </w:div>
        <w:div w:id="125051804">
          <w:marLeft w:val="0"/>
          <w:marRight w:val="0"/>
          <w:marTop w:val="0"/>
          <w:marBottom w:val="0"/>
          <w:divBdr>
            <w:top w:val="none" w:sz="0" w:space="0" w:color="auto"/>
            <w:left w:val="none" w:sz="0" w:space="0" w:color="auto"/>
            <w:bottom w:val="none" w:sz="0" w:space="0" w:color="auto"/>
            <w:right w:val="none" w:sz="0" w:space="0" w:color="auto"/>
          </w:divBdr>
        </w:div>
        <w:div w:id="772744715">
          <w:marLeft w:val="0"/>
          <w:marRight w:val="0"/>
          <w:marTop w:val="0"/>
          <w:marBottom w:val="0"/>
          <w:divBdr>
            <w:top w:val="none" w:sz="0" w:space="0" w:color="auto"/>
            <w:left w:val="none" w:sz="0" w:space="0" w:color="auto"/>
            <w:bottom w:val="none" w:sz="0" w:space="0" w:color="auto"/>
            <w:right w:val="none" w:sz="0" w:space="0" w:color="auto"/>
          </w:divBdr>
        </w:div>
        <w:div w:id="2146969721">
          <w:marLeft w:val="0"/>
          <w:marRight w:val="0"/>
          <w:marTop w:val="0"/>
          <w:marBottom w:val="0"/>
          <w:divBdr>
            <w:top w:val="none" w:sz="0" w:space="0" w:color="auto"/>
            <w:left w:val="none" w:sz="0" w:space="0" w:color="auto"/>
            <w:bottom w:val="none" w:sz="0" w:space="0" w:color="auto"/>
            <w:right w:val="none" w:sz="0" w:space="0" w:color="auto"/>
          </w:divBdr>
        </w:div>
        <w:div w:id="1116292215">
          <w:marLeft w:val="0"/>
          <w:marRight w:val="0"/>
          <w:marTop w:val="0"/>
          <w:marBottom w:val="0"/>
          <w:divBdr>
            <w:top w:val="none" w:sz="0" w:space="0" w:color="auto"/>
            <w:left w:val="none" w:sz="0" w:space="0" w:color="auto"/>
            <w:bottom w:val="none" w:sz="0" w:space="0" w:color="auto"/>
            <w:right w:val="none" w:sz="0" w:space="0" w:color="auto"/>
          </w:divBdr>
        </w:div>
        <w:div w:id="534197574">
          <w:marLeft w:val="0"/>
          <w:marRight w:val="0"/>
          <w:marTop w:val="0"/>
          <w:marBottom w:val="0"/>
          <w:divBdr>
            <w:top w:val="none" w:sz="0" w:space="0" w:color="auto"/>
            <w:left w:val="none" w:sz="0" w:space="0" w:color="auto"/>
            <w:bottom w:val="none" w:sz="0" w:space="0" w:color="auto"/>
            <w:right w:val="none" w:sz="0" w:space="0" w:color="auto"/>
          </w:divBdr>
        </w:div>
        <w:div w:id="1449396504">
          <w:marLeft w:val="0"/>
          <w:marRight w:val="0"/>
          <w:marTop w:val="0"/>
          <w:marBottom w:val="0"/>
          <w:divBdr>
            <w:top w:val="none" w:sz="0" w:space="0" w:color="auto"/>
            <w:left w:val="none" w:sz="0" w:space="0" w:color="auto"/>
            <w:bottom w:val="none" w:sz="0" w:space="0" w:color="auto"/>
            <w:right w:val="none" w:sz="0" w:space="0" w:color="auto"/>
          </w:divBdr>
        </w:div>
        <w:div w:id="1735546753">
          <w:marLeft w:val="0"/>
          <w:marRight w:val="0"/>
          <w:marTop w:val="0"/>
          <w:marBottom w:val="0"/>
          <w:divBdr>
            <w:top w:val="none" w:sz="0" w:space="0" w:color="auto"/>
            <w:left w:val="none" w:sz="0" w:space="0" w:color="auto"/>
            <w:bottom w:val="none" w:sz="0" w:space="0" w:color="auto"/>
            <w:right w:val="none" w:sz="0" w:space="0" w:color="auto"/>
          </w:divBdr>
        </w:div>
        <w:div w:id="473256369">
          <w:marLeft w:val="0"/>
          <w:marRight w:val="0"/>
          <w:marTop w:val="0"/>
          <w:marBottom w:val="0"/>
          <w:divBdr>
            <w:top w:val="none" w:sz="0" w:space="0" w:color="auto"/>
            <w:left w:val="none" w:sz="0" w:space="0" w:color="auto"/>
            <w:bottom w:val="none" w:sz="0" w:space="0" w:color="auto"/>
            <w:right w:val="none" w:sz="0" w:space="0" w:color="auto"/>
          </w:divBdr>
        </w:div>
        <w:div w:id="233974689">
          <w:marLeft w:val="0"/>
          <w:marRight w:val="0"/>
          <w:marTop w:val="0"/>
          <w:marBottom w:val="0"/>
          <w:divBdr>
            <w:top w:val="none" w:sz="0" w:space="0" w:color="auto"/>
            <w:left w:val="none" w:sz="0" w:space="0" w:color="auto"/>
            <w:bottom w:val="none" w:sz="0" w:space="0" w:color="auto"/>
            <w:right w:val="none" w:sz="0" w:space="0" w:color="auto"/>
          </w:divBdr>
        </w:div>
        <w:div w:id="1185436103">
          <w:marLeft w:val="0"/>
          <w:marRight w:val="0"/>
          <w:marTop w:val="0"/>
          <w:marBottom w:val="0"/>
          <w:divBdr>
            <w:top w:val="none" w:sz="0" w:space="0" w:color="auto"/>
            <w:left w:val="none" w:sz="0" w:space="0" w:color="auto"/>
            <w:bottom w:val="none" w:sz="0" w:space="0" w:color="auto"/>
            <w:right w:val="none" w:sz="0" w:space="0" w:color="auto"/>
          </w:divBdr>
        </w:div>
        <w:div w:id="1311641208">
          <w:marLeft w:val="0"/>
          <w:marRight w:val="0"/>
          <w:marTop w:val="0"/>
          <w:marBottom w:val="0"/>
          <w:divBdr>
            <w:top w:val="none" w:sz="0" w:space="0" w:color="auto"/>
            <w:left w:val="none" w:sz="0" w:space="0" w:color="auto"/>
            <w:bottom w:val="none" w:sz="0" w:space="0" w:color="auto"/>
            <w:right w:val="none" w:sz="0" w:space="0" w:color="auto"/>
          </w:divBdr>
        </w:div>
        <w:div w:id="466508537">
          <w:marLeft w:val="0"/>
          <w:marRight w:val="0"/>
          <w:marTop w:val="0"/>
          <w:marBottom w:val="0"/>
          <w:divBdr>
            <w:top w:val="none" w:sz="0" w:space="0" w:color="auto"/>
            <w:left w:val="none" w:sz="0" w:space="0" w:color="auto"/>
            <w:bottom w:val="none" w:sz="0" w:space="0" w:color="auto"/>
            <w:right w:val="none" w:sz="0" w:space="0" w:color="auto"/>
          </w:divBdr>
        </w:div>
        <w:div w:id="536888655">
          <w:marLeft w:val="0"/>
          <w:marRight w:val="0"/>
          <w:marTop w:val="0"/>
          <w:marBottom w:val="0"/>
          <w:divBdr>
            <w:top w:val="none" w:sz="0" w:space="0" w:color="auto"/>
            <w:left w:val="none" w:sz="0" w:space="0" w:color="auto"/>
            <w:bottom w:val="none" w:sz="0" w:space="0" w:color="auto"/>
            <w:right w:val="none" w:sz="0" w:space="0" w:color="auto"/>
          </w:divBdr>
        </w:div>
        <w:div w:id="185368416">
          <w:marLeft w:val="0"/>
          <w:marRight w:val="0"/>
          <w:marTop w:val="0"/>
          <w:marBottom w:val="0"/>
          <w:divBdr>
            <w:top w:val="none" w:sz="0" w:space="0" w:color="auto"/>
            <w:left w:val="none" w:sz="0" w:space="0" w:color="auto"/>
            <w:bottom w:val="none" w:sz="0" w:space="0" w:color="auto"/>
            <w:right w:val="none" w:sz="0" w:space="0" w:color="auto"/>
          </w:divBdr>
        </w:div>
        <w:div w:id="858466806">
          <w:marLeft w:val="0"/>
          <w:marRight w:val="0"/>
          <w:marTop w:val="0"/>
          <w:marBottom w:val="0"/>
          <w:divBdr>
            <w:top w:val="none" w:sz="0" w:space="0" w:color="auto"/>
            <w:left w:val="none" w:sz="0" w:space="0" w:color="auto"/>
            <w:bottom w:val="none" w:sz="0" w:space="0" w:color="auto"/>
            <w:right w:val="none" w:sz="0" w:space="0" w:color="auto"/>
          </w:divBdr>
        </w:div>
        <w:div w:id="1542939505">
          <w:marLeft w:val="0"/>
          <w:marRight w:val="0"/>
          <w:marTop w:val="0"/>
          <w:marBottom w:val="0"/>
          <w:divBdr>
            <w:top w:val="none" w:sz="0" w:space="0" w:color="auto"/>
            <w:left w:val="none" w:sz="0" w:space="0" w:color="auto"/>
            <w:bottom w:val="none" w:sz="0" w:space="0" w:color="auto"/>
            <w:right w:val="none" w:sz="0" w:space="0" w:color="auto"/>
          </w:divBdr>
        </w:div>
        <w:div w:id="111094499">
          <w:marLeft w:val="0"/>
          <w:marRight w:val="0"/>
          <w:marTop w:val="0"/>
          <w:marBottom w:val="0"/>
          <w:divBdr>
            <w:top w:val="none" w:sz="0" w:space="0" w:color="auto"/>
            <w:left w:val="none" w:sz="0" w:space="0" w:color="auto"/>
            <w:bottom w:val="none" w:sz="0" w:space="0" w:color="auto"/>
            <w:right w:val="none" w:sz="0" w:space="0" w:color="auto"/>
          </w:divBdr>
        </w:div>
        <w:div w:id="1490094866">
          <w:marLeft w:val="0"/>
          <w:marRight w:val="0"/>
          <w:marTop w:val="0"/>
          <w:marBottom w:val="0"/>
          <w:divBdr>
            <w:top w:val="none" w:sz="0" w:space="0" w:color="auto"/>
            <w:left w:val="none" w:sz="0" w:space="0" w:color="auto"/>
            <w:bottom w:val="none" w:sz="0" w:space="0" w:color="auto"/>
            <w:right w:val="none" w:sz="0" w:space="0" w:color="auto"/>
          </w:divBdr>
        </w:div>
        <w:div w:id="1327127921">
          <w:marLeft w:val="0"/>
          <w:marRight w:val="0"/>
          <w:marTop w:val="0"/>
          <w:marBottom w:val="0"/>
          <w:divBdr>
            <w:top w:val="none" w:sz="0" w:space="0" w:color="auto"/>
            <w:left w:val="none" w:sz="0" w:space="0" w:color="auto"/>
            <w:bottom w:val="none" w:sz="0" w:space="0" w:color="auto"/>
            <w:right w:val="none" w:sz="0" w:space="0" w:color="auto"/>
          </w:divBdr>
        </w:div>
        <w:div w:id="1417167730">
          <w:marLeft w:val="0"/>
          <w:marRight w:val="0"/>
          <w:marTop w:val="0"/>
          <w:marBottom w:val="0"/>
          <w:divBdr>
            <w:top w:val="none" w:sz="0" w:space="0" w:color="auto"/>
            <w:left w:val="none" w:sz="0" w:space="0" w:color="auto"/>
            <w:bottom w:val="none" w:sz="0" w:space="0" w:color="auto"/>
            <w:right w:val="none" w:sz="0" w:space="0" w:color="auto"/>
          </w:divBdr>
        </w:div>
        <w:div w:id="1985545120">
          <w:marLeft w:val="0"/>
          <w:marRight w:val="0"/>
          <w:marTop w:val="0"/>
          <w:marBottom w:val="0"/>
          <w:divBdr>
            <w:top w:val="none" w:sz="0" w:space="0" w:color="auto"/>
            <w:left w:val="none" w:sz="0" w:space="0" w:color="auto"/>
            <w:bottom w:val="none" w:sz="0" w:space="0" w:color="auto"/>
            <w:right w:val="none" w:sz="0" w:space="0" w:color="auto"/>
          </w:divBdr>
        </w:div>
        <w:div w:id="225647291">
          <w:marLeft w:val="0"/>
          <w:marRight w:val="0"/>
          <w:marTop w:val="0"/>
          <w:marBottom w:val="0"/>
          <w:divBdr>
            <w:top w:val="none" w:sz="0" w:space="0" w:color="auto"/>
            <w:left w:val="none" w:sz="0" w:space="0" w:color="auto"/>
            <w:bottom w:val="none" w:sz="0" w:space="0" w:color="auto"/>
            <w:right w:val="none" w:sz="0" w:space="0" w:color="auto"/>
          </w:divBdr>
        </w:div>
        <w:div w:id="351617541">
          <w:marLeft w:val="0"/>
          <w:marRight w:val="0"/>
          <w:marTop w:val="0"/>
          <w:marBottom w:val="0"/>
          <w:divBdr>
            <w:top w:val="none" w:sz="0" w:space="0" w:color="auto"/>
            <w:left w:val="none" w:sz="0" w:space="0" w:color="auto"/>
            <w:bottom w:val="none" w:sz="0" w:space="0" w:color="auto"/>
            <w:right w:val="none" w:sz="0" w:space="0" w:color="auto"/>
          </w:divBdr>
        </w:div>
        <w:div w:id="1428426029">
          <w:marLeft w:val="0"/>
          <w:marRight w:val="0"/>
          <w:marTop w:val="0"/>
          <w:marBottom w:val="0"/>
          <w:divBdr>
            <w:top w:val="none" w:sz="0" w:space="0" w:color="auto"/>
            <w:left w:val="none" w:sz="0" w:space="0" w:color="auto"/>
            <w:bottom w:val="none" w:sz="0" w:space="0" w:color="auto"/>
            <w:right w:val="none" w:sz="0" w:space="0" w:color="auto"/>
          </w:divBdr>
        </w:div>
        <w:div w:id="26490364">
          <w:marLeft w:val="0"/>
          <w:marRight w:val="0"/>
          <w:marTop w:val="0"/>
          <w:marBottom w:val="0"/>
          <w:divBdr>
            <w:top w:val="none" w:sz="0" w:space="0" w:color="auto"/>
            <w:left w:val="none" w:sz="0" w:space="0" w:color="auto"/>
            <w:bottom w:val="none" w:sz="0" w:space="0" w:color="auto"/>
            <w:right w:val="none" w:sz="0" w:space="0" w:color="auto"/>
          </w:divBdr>
        </w:div>
        <w:div w:id="222063494">
          <w:marLeft w:val="0"/>
          <w:marRight w:val="0"/>
          <w:marTop w:val="0"/>
          <w:marBottom w:val="0"/>
          <w:divBdr>
            <w:top w:val="none" w:sz="0" w:space="0" w:color="auto"/>
            <w:left w:val="none" w:sz="0" w:space="0" w:color="auto"/>
            <w:bottom w:val="none" w:sz="0" w:space="0" w:color="auto"/>
            <w:right w:val="none" w:sz="0" w:space="0" w:color="auto"/>
          </w:divBdr>
        </w:div>
        <w:div w:id="669530823">
          <w:marLeft w:val="0"/>
          <w:marRight w:val="0"/>
          <w:marTop w:val="0"/>
          <w:marBottom w:val="0"/>
          <w:divBdr>
            <w:top w:val="none" w:sz="0" w:space="0" w:color="auto"/>
            <w:left w:val="none" w:sz="0" w:space="0" w:color="auto"/>
            <w:bottom w:val="none" w:sz="0" w:space="0" w:color="auto"/>
            <w:right w:val="none" w:sz="0" w:space="0" w:color="auto"/>
          </w:divBdr>
        </w:div>
        <w:div w:id="1987396475">
          <w:marLeft w:val="0"/>
          <w:marRight w:val="0"/>
          <w:marTop w:val="0"/>
          <w:marBottom w:val="0"/>
          <w:divBdr>
            <w:top w:val="none" w:sz="0" w:space="0" w:color="auto"/>
            <w:left w:val="none" w:sz="0" w:space="0" w:color="auto"/>
            <w:bottom w:val="none" w:sz="0" w:space="0" w:color="auto"/>
            <w:right w:val="none" w:sz="0" w:space="0" w:color="auto"/>
          </w:divBdr>
        </w:div>
        <w:div w:id="1887450182">
          <w:marLeft w:val="0"/>
          <w:marRight w:val="0"/>
          <w:marTop w:val="0"/>
          <w:marBottom w:val="0"/>
          <w:divBdr>
            <w:top w:val="none" w:sz="0" w:space="0" w:color="auto"/>
            <w:left w:val="none" w:sz="0" w:space="0" w:color="auto"/>
            <w:bottom w:val="none" w:sz="0" w:space="0" w:color="auto"/>
            <w:right w:val="none" w:sz="0" w:space="0" w:color="auto"/>
          </w:divBdr>
        </w:div>
        <w:div w:id="1833376841">
          <w:marLeft w:val="0"/>
          <w:marRight w:val="0"/>
          <w:marTop w:val="0"/>
          <w:marBottom w:val="0"/>
          <w:divBdr>
            <w:top w:val="none" w:sz="0" w:space="0" w:color="auto"/>
            <w:left w:val="none" w:sz="0" w:space="0" w:color="auto"/>
            <w:bottom w:val="none" w:sz="0" w:space="0" w:color="auto"/>
            <w:right w:val="none" w:sz="0" w:space="0" w:color="auto"/>
          </w:divBdr>
        </w:div>
        <w:div w:id="679628367">
          <w:marLeft w:val="0"/>
          <w:marRight w:val="0"/>
          <w:marTop w:val="0"/>
          <w:marBottom w:val="0"/>
          <w:divBdr>
            <w:top w:val="none" w:sz="0" w:space="0" w:color="auto"/>
            <w:left w:val="none" w:sz="0" w:space="0" w:color="auto"/>
            <w:bottom w:val="none" w:sz="0" w:space="0" w:color="auto"/>
            <w:right w:val="none" w:sz="0" w:space="0" w:color="auto"/>
          </w:divBdr>
        </w:div>
        <w:div w:id="1132862809">
          <w:marLeft w:val="0"/>
          <w:marRight w:val="0"/>
          <w:marTop w:val="0"/>
          <w:marBottom w:val="0"/>
          <w:divBdr>
            <w:top w:val="none" w:sz="0" w:space="0" w:color="auto"/>
            <w:left w:val="none" w:sz="0" w:space="0" w:color="auto"/>
            <w:bottom w:val="none" w:sz="0" w:space="0" w:color="auto"/>
            <w:right w:val="none" w:sz="0" w:space="0" w:color="auto"/>
          </w:divBdr>
        </w:div>
        <w:div w:id="1970939242">
          <w:marLeft w:val="0"/>
          <w:marRight w:val="0"/>
          <w:marTop w:val="0"/>
          <w:marBottom w:val="0"/>
          <w:divBdr>
            <w:top w:val="none" w:sz="0" w:space="0" w:color="auto"/>
            <w:left w:val="none" w:sz="0" w:space="0" w:color="auto"/>
            <w:bottom w:val="none" w:sz="0" w:space="0" w:color="auto"/>
            <w:right w:val="none" w:sz="0" w:space="0" w:color="auto"/>
          </w:divBdr>
        </w:div>
        <w:div w:id="1878423209">
          <w:marLeft w:val="0"/>
          <w:marRight w:val="0"/>
          <w:marTop w:val="0"/>
          <w:marBottom w:val="0"/>
          <w:divBdr>
            <w:top w:val="none" w:sz="0" w:space="0" w:color="auto"/>
            <w:left w:val="none" w:sz="0" w:space="0" w:color="auto"/>
            <w:bottom w:val="none" w:sz="0" w:space="0" w:color="auto"/>
            <w:right w:val="none" w:sz="0" w:space="0" w:color="auto"/>
          </w:divBdr>
        </w:div>
        <w:div w:id="1305045287">
          <w:marLeft w:val="0"/>
          <w:marRight w:val="0"/>
          <w:marTop w:val="0"/>
          <w:marBottom w:val="0"/>
          <w:divBdr>
            <w:top w:val="none" w:sz="0" w:space="0" w:color="auto"/>
            <w:left w:val="none" w:sz="0" w:space="0" w:color="auto"/>
            <w:bottom w:val="none" w:sz="0" w:space="0" w:color="auto"/>
            <w:right w:val="none" w:sz="0" w:space="0" w:color="auto"/>
          </w:divBdr>
        </w:div>
        <w:div w:id="833302768">
          <w:marLeft w:val="0"/>
          <w:marRight w:val="0"/>
          <w:marTop w:val="0"/>
          <w:marBottom w:val="0"/>
          <w:divBdr>
            <w:top w:val="none" w:sz="0" w:space="0" w:color="auto"/>
            <w:left w:val="none" w:sz="0" w:space="0" w:color="auto"/>
            <w:bottom w:val="none" w:sz="0" w:space="0" w:color="auto"/>
            <w:right w:val="none" w:sz="0" w:space="0" w:color="auto"/>
          </w:divBdr>
        </w:div>
        <w:div w:id="1891727085">
          <w:marLeft w:val="0"/>
          <w:marRight w:val="0"/>
          <w:marTop w:val="0"/>
          <w:marBottom w:val="0"/>
          <w:divBdr>
            <w:top w:val="none" w:sz="0" w:space="0" w:color="auto"/>
            <w:left w:val="none" w:sz="0" w:space="0" w:color="auto"/>
            <w:bottom w:val="none" w:sz="0" w:space="0" w:color="auto"/>
            <w:right w:val="none" w:sz="0" w:space="0" w:color="auto"/>
          </w:divBdr>
        </w:div>
        <w:div w:id="386029321">
          <w:marLeft w:val="0"/>
          <w:marRight w:val="0"/>
          <w:marTop w:val="0"/>
          <w:marBottom w:val="0"/>
          <w:divBdr>
            <w:top w:val="none" w:sz="0" w:space="0" w:color="auto"/>
            <w:left w:val="none" w:sz="0" w:space="0" w:color="auto"/>
            <w:bottom w:val="none" w:sz="0" w:space="0" w:color="auto"/>
            <w:right w:val="none" w:sz="0" w:space="0" w:color="auto"/>
          </w:divBdr>
        </w:div>
        <w:div w:id="651299170">
          <w:marLeft w:val="0"/>
          <w:marRight w:val="0"/>
          <w:marTop w:val="0"/>
          <w:marBottom w:val="0"/>
          <w:divBdr>
            <w:top w:val="none" w:sz="0" w:space="0" w:color="auto"/>
            <w:left w:val="none" w:sz="0" w:space="0" w:color="auto"/>
            <w:bottom w:val="none" w:sz="0" w:space="0" w:color="auto"/>
            <w:right w:val="none" w:sz="0" w:space="0" w:color="auto"/>
          </w:divBdr>
        </w:div>
        <w:div w:id="1990749053">
          <w:marLeft w:val="0"/>
          <w:marRight w:val="0"/>
          <w:marTop w:val="0"/>
          <w:marBottom w:val="0"/>
          <w:divBdr>
            <w:top w:val="none" w:sz="0" w:space="0" w:color="auto"/>
            <w:left w:val="none" w:sz="0" w:space="0" w:color="auto"/>
            <w:bottom w:val="none" w:sz="0" w:space="0" w:color="auto"/>
            <w:right w:val="none" w:sz="0" w:space="0" w:color="auto"/>
          </w:divBdr>
        </w:div>
        <w:div w:id="902836810">
          <w:marLeft w:val="0"/>
          <w:marRight w:val="0"/>
          <w:marTop w:val="0"/>
          <w:marBottom w:val="0"/>
          <w:divBdr>
            <w:top w:val="none" w:sz="0" w:space="0" w:color="auto"/>
            <w:left w:val="none" w:sz="0" w:space="0" w:color="auto"/>
            <w:bottom w:val="none" w:sz="0" w:space="0" w:color="auto"/>
            <w:right w:val="none" w:sz="0" w:space="0" w:color="auto"/>
          </w:divBdr>
        </w:div>
        <w:div w:id="1448086156">
          <w:marLeft w:val="0"/>
          <w:marRight w:val="0"/>
          <w:marTop w:val="0"/>
          <w:marBottom w:val="0"/>
          <w:divBdr>
            <w:top w:val="none" w:sz="0" w:space="0" w:color="auto"/>
            <w:left w:val="none" w:sz="0" w:space="0" w:color="auto"/>
            <w:bottom w:val="none" w:sz="0" w:space="0" w:color="auto"/>
            <w:right w:val="none" w:sz="0" w:space="0" w:color="auto"/>
          </w:divBdr>
        </w:div>
        <w:div w:id="671645166">
          <w:marLeft w:val="0"/>
          <w:marRight w:val="0"/>
          <w:marTop w:val="0"/>
          <w:marBottom w:val="0"/>
          <w:divBdr>
            <w:top w:val="none" w:sz="0" w:space="0" w:color="auto"/>
            <w:left w:val="none" w:sz="0" w:space="0" w:color="auto"/>
            <w:bottom w:val="none" w:sz="0" w:space="0" w:color="auto"/>
            <w:right w:val="none" w:sz="0" w:space="0" w:color="auto"/>
          </w:divBdr>
        </w:div>
        <w:div w:id="1012226279">
          <w:marLeft w:val="0"/>
          <w:marRight w:val="0"/>
          <w:marTop w:val="0"/>
          <w:marBottom w:val="0"/>
          <w:divBdr>
            <w:top w:val="none" w:sz="0" w:space="0" w:color="auto"/>
            <w:left w:val="none" w:sz="0" w:space="0" w:color="auto"/>
            <w:bottom w:val="none" w:sz="0" w:space="0" w:color="auto"/>
            <w:right w:val="none" w:sz="0" w:space="0" w:color="auto"/>
          </w:divBdr>
        </w:div>
        <w:div w:id="682362580">
          <w:marLeft w:val="0"/>
          <w:marRight w:val="0"/>
          <w:marTop w:val="0"/>
          <w:marBottom w:val="0"/>
          <w:divBdr>
            <w:top w:val="none" w:sz="0" w:space="0" w:color="auto"/>
            <w:left w:val="none" w:sz="0" w:space="0" w:color="auto"/>
            <w:bottom w:val="none" w:sz="0" w:space="0" w:color="auto"/>
            <w:right w:val="none" w:sz="0" w:space="0" w:color="auto"/>
          </w:divBdr>
        </w:div>
        <w:div w:id="193538802">
          <w:marLeft w:val="0"/>
          <w:marRight w:val="0"/>
          <w:marTop w:val="0"/>
          <w:marBottom w:val="0"/>
          <w:divBdr>
            <w:top w:val="none" w:sz="0" w:space="0" w:color="auto"/>
            <w:left w:val="none" w:sz="0" w:space="0" w:color="auto"/>
            <w:bottom w:val="none" w:sz="0" w:space="0" w:color="auto"/>
            <w:right w:val="none" w:sz="0" w:space="0" w:color="auto"/>
          </w:divBdr>
        </w:div>
        <w:div w:id="567350802">
          <w:marLeft w:val="0"/>
          <w:marRight w:val="0"/>
          <w:marTop w:val="0"/>
          <w:marBottom w:val="0"/>
          <w:divBdr>
            <w:top w:val="none" w:sz="0" w:space="0" w:color="auto"/>
            <w:left w:val="none" w:sz="0" w:space="0" w:color="auto"/>
            <w:bottom w:val="none" w:sz="0" w:space="0" w:color="auto"/>
            <w:right w:val="none" w:sz="0" w:space="0" w:color="auto"/>
          </w:divBdr>
        </w:div>
        <w:div w:id="938099304">
          <w:marLeft w:val="0"/>
          <w:marRight w:val="0"/>
          <w:marTop w:val="0"/>
          <w:marBottom w:val="0"/>
          <w:divBdr>
            <w:top w:val="none" w:sz="0" w:space="0" w:color="auto"/>
            <w:left w:val="none" w:sz="0" w:space="0" w:color="auto"/>
            <w:bottom w:val="none" w:sz="0" w:space="0" w:color="auto"/>
            <w:right w:val="none" w:sz="0" w:space="0" w:color="auto"/>
          </w:divBdr>
        </w:div>
        <w:div w:id="780298549">
          <w:marLeft w:val="0"/>
          <w:marRight w:val="0"/>
          <w:marTop w:val="0"/>
          <w:marBottom w:val="0"/>
          <w:divBdr>
            <w:top w:val="none" w:sz="0" w:space="0" w:color="auto"/>
            <w:left w:val="none" w:sz="0" w:space="0" w:color="auto"/>
            <w:bottom w:val="none" w:sz="0" w:space="0" w:color="auto"/>
            <w:right w:val="none" w:sz="0" w:space="0" w:color="auto"/>
          </w:divBdr>
        </w:div>
        <w:div w:id="1325668750">
          <w:marLeft w:val="0"/>
          <w:marRight w:val="0"/>
          <w:marTop w:val="0"/>
          <w:marBottom w:val="0"/>
          <w:divBdr>
            <w:top w:val="none" w:sz="0" w:space="0" w:color="auto"/>
            <w:left w:val="none" w:sz="0" w:space="0" w:color="auto"/>
            <w:bottom w:val="none" w:sz="0" w:space="0" w:color="auto"/>
            <w:right w:val="none" w:sz="0" w:space="0" w:color="auto"/>
          </w:divBdr>
        </w:div>
        <w:div w:id="1888489327">
          <w:marLeft w:val="0"/>
          <w:marRight w:val="0"/>
          <w:marTop w:val="0"/>
          <w:marBottom w:val="0"/>
          <w:divBdr>
            <w:top w:val="none" w:sz="0" w:space="0" w:color="auto"/>
            <w:left w:val="none" w:sz="0" w:space="0" w:color="auto"/>
            <w:bottom w:val="none" w:sz="0" w:space="0" w:color="auto"/>
            <w:right w:val="none" w:sz="0" w:space="0" w:color="auto"/>
          </w:divBdr>
        </w:div>
        <w:div w:id="395013217">
          <w:marLeft w:val="0"/>
          <w:marRight w:val="0"/>
          <w:marTop w:val="0"/>
          <w:marBottom w:val="0"/>
          <w:divBdr>
            <w:top w:val="none" w:sz="0" w:space="0" w:color="auto"/>
            <w:left w:val="none" w:sz="0" w:space="0" w:color="auto"/>
            <w:bottom w:val="none" w:sz="0" w:space="0" w:color="auto"/>
            <w:right w:val="none" w:sz="0" w:space="0" w:color="auto"/>
          </w:divBdr>
        </w:div>
        <w:div w:id="1610891468">
          <w:marLeft w:val="0"/>
          <w:marRight w:val="0"/>
          <w:marTop w:val="0"/>
          <w:marBottom w:val="0"/>
          <w:divBdr>
            <w:top w:val="none" w:sz="0" w:space="0" w:color="auto"/>
            <w:left w:val="none" w:sz="0" w:space="0" w:color="auto"/>
            <w:bottom w:val="none" w:sz="0" w:space="0" w:color="auto"/>
            <w:right w:val="none" w:sz="0" w:space="0" w:color="auto"/>
          </w:divBdr>
        </w:div>
        <w:div w:id="1792749086">
          <w:marLeft w:val="0"/>
          <w:marRight w:val="0"/>
          <w:marTop w:val="0"/>
          <w:marBottom w:val="0"/>
          <w:divBdr>
            <w:top w:val="none" w:sz="0" w:space="0" w:color="auto"/>
            <w:left w:val="none" w:sz="0" w:space="0" w:color="auto"/>
            <w:bottom w:val="none" w:sz="0" w:space="0" w:color="auto"/>
            <w:right w:val="none" w:sz="0" w:space="0" w:color="auto"/>
          </w:divBdr>
        </w:div>
        <w:div w:id="1159728997">
          <w:marLeft w:val="0"/>
          <w:marRight w:val="0"/>
          <w:marTop w:val="0"/>
          <w:marBottom w:val="0"/>
          <w:divBdr>
            <w:top w:val="none" w:sz="0" w:space="0" w:color="auto"/>
            <w:left w:val="none" w:sz="0" w:space="0" w:color="auto"/>
            <w:bottom w:val="none" w:sz="0" w:space="0" w:color="auto"/>
            <w:right w:val="none" w:sz="0" w:space="0" w:color="auto"/>
          </w:divBdr>
        </w:div>
        <w:div w:id="514466657">
          <w:marLeft w:val="0"/>
          <w:marRight w:val="0"/>
          <w:marTop w:val="0"/>
          <w:marBottom w:val="0"/>
          <w:divBdr>
            <w:top w:val="none" w:sz="0" w:space="0" w:color="auto"/>
            <w:left w:val="none" w:sz="0" w:space="0" w:color="auto"/>
            <w:bottom w:val="none" w:sz="0" w:space="0" w:color="auto"/>
            <w:right w:val="none" w:sz="0" w:space="0" w:color="auto"/>
          </w:divBdr>
        </w:div>
        <w:div w:id="1334533916">
          <w:marLeft w:val="0"/>
          <w:marRight w:val="0"/>
          <w:marTop w:val="0"/>
          <w:marBottom w:val="0"/>
          <w:divBdr>
            <w:top w:val="none" w:sz="0" w:space="0" w:color="auto"/>
            <w:left w:val="none" w:sz="0" w:space="0" w:color="auto"/>
            <w:bottom w:val="none" w:sz="0" w:space="0" w:color="auto"/>
            <w:right w:val="none" w:sz="0" w:space="0" w:color="auto"/>
          </w:divBdr>
        </w:div>
        <w:div w:id="1800218627">
          <w:marLeft w:val="0"/>
          <w:marRight w:val="0"/>
          <w:marTop w:val="0"/>
          <w:marBottom w:val="0"/>
          <w:divBdr>
            <w:top w:val="none" w:sz="0" w:space="0" w:color="auto"/>
            <w:left w:val="none" w:sz="0" w:space="0" w:color="auto"/>
            <w:bottom w:val="none" w:sz="0" w:space="0" w:color="auto"/>
            <w:right w:val="none" w:sz="0" w:space="0" w:color="auto"/>
          </w:divBdr>
        </w:div>
        <w:div w:id="303388465">
          <w:marLeft w:val="0"/>
          <w:marRight w:val="0"/>
          <w:marTop w:val="0"/>
          <w:marBottom w:val="0"/>
          <w:divBdr>
            <w:top w:val="none" w:sz="0" w:space="0" w:color="auto"/>
            <w:left w:val="none" w:sz="0" w:space="0" w:color="auto"/>
            <w:bottom w:val="none" w:sz="0" w:space="0" w:color="auto"/>
            <w:right w:val="none" w:sz="0" w:space="0" w:color="auto"/>
          </w:divBdr>
        </w:div>
        <w:div w:id="463498743">
          <w:marLeft w:val="0"/>
          <w:marRight w:val="0"/>
          <w:marTop w:val="0"/>
          <w:marBottom w:val="0"/>
          <w:divBdr>
            <w:top w:val="none" w:sz="0" w:space="0" w:color="auto"/>
            <w:left w:val="none" w:sz="0" w:space="0" w:color="auto"/>
            <w:bottom w:val="none" w:sz="0" w:space="0" w:color="auto"/>
            <w:right w:val="none" w:sz="0" w:space="0" w:color="auto"/>
          </w:divBdr>
        </w:div>
        <w:div w:id="976371645">
          <w:marLeft w:val="0"/>
          <w:marRight w:val="0"/>
          <w:marTop w:val="0"/>
          <w:marBottom w:val="0"/>
          <w:divBdr>
            <w:top w:val="none" w:sz="0" w:space="0" w:color="auto"/>
            <w:left w:val="none" w:sz="0" w:space="0" w:color="auto"/>
            <w:bottom w:val="none" w:sz="0" w:space="0" w:color="auto"/>
            <w:right w:val="none" w:sz="0" w:space="0" w:color="auto"/>
          </w:divBdr>
        </w:div>
        <w:div w:id="1048187340">
          <w:marLeft w:val="0"/>
          <w:marRight w:val="0"/>
          <w:marTop w:val="0"/>
          <w:marBottom w:val="0"/>
          <w:divBdr>
            <w:top w:val="none" w:sz="0" w:space="0" w:color="auto"/>
            <w:left w:val="none" w:sz="0" w:space="0" w:color="auto"/>
            <w:bottom w:val="none" w:sz="0" w:space="0" w:color="auto"/>
            <w:right w:val="none" w:sz="0" w:space="0" w:color="auto"/>
          </w:divBdr>
        </w:div>
        <w:div w:id="1104111797">
          <w:marLeft w:val="0"/>
          <w:marRight w:val="0"/>
          <w:marTop w:val="0"/>
          <w:marBottom w:val="0"/>
          <w:divBdr>
            <w:top w:val="none" w:sz="0" w:space="0" w:color="auto"/>
            <w:left w:val="none" w:sz="0" w:space="0" w:color="auto"/>
            <w:bottom w:val="none" w:sz="0" w:space="0" w:color="auto"/>
            <w:right w:val="none" w:sz="0" w:space="0" w:color="auto"/>
          </w:divBdr>
        </w:div>
        <w:div w:id="2122068948">
          <w:marLeft w:val="0"/>
          <w:marRight w:val="0"/>
          <w:marTop w:val="0"/>
          <w:marBottom w:val="0"/>
          <w:divBdr>
            <w:top w:val="none" w:sz="0" w:space="0" w:color="auto"/>
            <w:left w:val="none" w:sz="0" w:space="0" w:color="auto"/>
            <w:bottom w:val="none" w:sz="0" w:space="0" w:color="auto"/>
            <w:right w:val="none" w:sz="0" w:space="0" w:color="auto"/>
          </w:divBdr>
        </w:div>
        <w:div w:id="1672099449">
          <w:marLeft w:val="0"/>
          <w:marRight w:val="0"/>
          <w:marTop w:val="0"/>
          <w:marBottom w:val="0"/>
          <w:divBdr>
            <w:top w:val="none" w:sz="0" w:space="0" w:color="auto"/>
            <w:left w:val="none" w:sz="0" w:space="0" w:color="auto"/>
            <w:bottom w:val="none" w:sz="0" w:space="0" w:color="auto"/>
            <w:right w:val="none" w:sz="0" w:space="0" w:color="auto"/>
          </w:divBdr>
        </w:div>
        <w:div w:id="1388647020">
          <w:marLeft w:val="0"/>
          <w:marRight w:val="0"/>
          <w:marTop w:val="0"/>
          <w:marBottom w:val="0"/>
          <w:divBdr>
            <w:top w:val="none" w:sz="0" w:space="0" w:color="auto"/>
            <w:left w:val="none" w:sz="0" w:space="0" w:color="auto"/>
            <w:bottom w:val="none" w:sz="0" w:space="0" w:color="auto"/>
            <w:right w:val="none" w:sz="0" w:space="0" w:color="auto"/>
          </w:divBdr>
        </w:div>
        <w:div w:id="1057627245">
          <w:marLeft w:val="0"/>
          <w:marRight w:val="0"/>
          <w:marTop w:val="0"/>
          <w:marBottom w:val="0"/>
          <w:divBdr>
            <w:top w:val="none" w:sz="0" w:space="0" w:color="auto"/>
            <w:left w:val="none" w:sz="0" w:space="0" w:color="auto"/>
            <w:bottom w:val="none" w:sz="0" w:space="0" w:color="auto"/>
            <w:right w:val="none" w:sz="0" w:space="0" w:color="auto"/>
          </w:divBdr>
        </w:div>
        <w:div w:id="588926736">
          <w:marLeft w:val="0"/>
          <w:marRight w:val="0"/>
          <w:marTop w:val="0"/>
          <w:marBottom w:val="0"/>
          <w:divBdr>
            <w:top w:val="none" w:sz="0" w:space="0" w:color="auto"/>
            <w:left w:val="none" w:sz="0" w:space="0" w:color="auto"/>
            <w:bottom w:val="none" w:sz="0" w:space="0" w:color="auto"/>
            <w:right w:val="none" w:sz="0" w:space="0" w:color="auto"/>
          </w:divBdr>
        </w:div>
        <w:div w:id="1004165539">
          <w:marLeft w:val="0"/>
          <w:marRight w:val="0"/>
          <w:marTop w:val="0"/>
          <w:marBottom w:val="0"/>
          <w:divBdr>
            <w:top w:val="none" w:sz="0" w:space="0" w:color="auto"/>
            <w:left w:val="none" w:sz="0" w:space="0" w:color="auto"/>
            <w:bottom w:val="none" w:sz="0" w:space="0" w:color="auto"/>
            <w:right w:val="none" w:sz="0" w:space="0" w:color="auto"/>
          </w:divBdr>
        </w:div>
        <w:div w:id="1606619277">
          <w:marLeft w:val="0"/>
          <w:marRight w:val="0"/>
          <w:marTop w:val="0"/>
          <w:marBottom w:val="0"/>
          <w:divBdr>
            <w:top w:val="none" w:sz="0" w:space="0" w:color="auto"/>
            <w:left w:val="none" w:sz="0" w:space="0" w:color="auto"/>
            <w:bottom w:val="none" w:sz="0" w:space="0" w:color="auto"/>
            <w:right w:val="none" w:sz="0" w:space="0" w:color="auto"/>
          </w:divBdr>
        </w:div>
        <w:div w:id="2100901131">
          <w:marLeft w:val="0"/>
          <w:marRight w:val="0"/>
          <w:marTop w:val="0"/>
          <w:marBottom w:val="0"/>
          <w:divBdr>
            <w:top w:val="none" w:sz="0" w:space="0" w:color="auto"/>
            <w:left w:val="none" w:sz="0" w:space="0" w:color="auto"/>
            <w:bottom w:val="none" w:sz="0" w:space="0" w:color="auto"/>
            <w:right w:val="none" w:sz="0" w:space="0" w:color="auto"/>
          </w:divBdr>
        </w:div>
        <w:div w:id="291980192">
          <w:marLeft w:val="0"/>
          <w:marRight w:val="0"/>
          <w:marTop w:val="0"/>
          <w:marBottom w:val="0"/>
          <w:divBdr>
            <w:top w:val="none" w:sz="0" w:space="0" w:color="auto"/>
            <w:left w:val="none" w:sz="0" w:space="0" w:color="auto"/>
            <w:bottom w:val="none" w:sz="0" w:space="0" w:color="auto"/>
            <w:right w:val="none" w:sz="0" w:space="0" w:color="auto"/>
          </w:divBdr>
        </w:div>
        <w:div w:id="1929581510">
          <w:marLeft w:val="0"/>
          <w:marRight w:val="0"/>
          <w:marTop w:val="0"/>
          <w:marBottom w:val="0"/>
          <w:divBdr>
            <w:top w:val="none" w:sz="0" w:space="0" w:color="auto"/>
            <w:left w:val="none" w:sz="0" w:space="0" w:color="auto"/>
            <w:bottom w:val="none" w:sz="0" w:space="0" w:color="auto"/>
            <w:right w:val="none" w:sz="0" w:space="0" w:color="auto"/>
          </w:divBdr>
        </w:div>
        <w:div w:id="805590498">
          <w:marLeft w:val="0"/>
          <w:marRight w:val="0"/>
          <w:marTop w:val="0"/>
          <w:marBottom w:val="0"/>
          <w:divBdr>
            <w:top w:val="none" w:sz="0" w:space="0" w:color="auto"/>
            <w:left w:val="none" w:sz="0" w:space="0" w:color="auto"/>
            <w:bottom w:val="none" w:sz="0" w:space="0" w:color="auto"/>
            <w:right w:val="none" w:sz="0" w:space="0" w:color="auto"/>
          </w:divBdr>
        </w:div>
        <w:div w:id="1929267125">
          <w:marLeft w:val="0"/>
          <w:marRight w:val="0"/>
          <w:marTop w:val="0"/>
          <w:marBottom w:val="0"/>
          <w:divBdr>
            <w:top w:val="none" w:sz="0" w:space="0" w:color="auto"/>
            <w:left w:val="none" w:sz="0" w:space="0" w:color="auto"/>
            <w:bottom w:val="none" w:sz="0" w:space="0" w:color="auto"/>
            <w:right w:val="none" w:sz="0" w:space="0" w:color="auto"/>
          </w:divBdr>
        </w:div>
        <w:div w:id="92169571">
          <w:marLeft w:val="0"/>
          <w:marRight w:val="0"/>
          <w:marTop w:val="0"/>
          <w:marBottom w:val="0"/>
          <w:divBdr>
            <w:top w:val="none" w:sz="0" w:space="0" w:color="auto"/>
            <w:left w:val="none" w:sz="0" w:space="0" w:color="auto"/>
            <w:bottom w:val="none" w:sz="0" w:space="0" w:color="auto"/>
            <w:right w:val="none" w:sz="0" w:space="0" w:color="auto"/>
          </w:divBdr>
        </w:div>
        <w:div w:id="977610825">
          <w:marLeft w:val="0"/>
          <w:marRight w:val="0"/>
          <w:marTop w:val="0"/>
          <w:marBottom w:val="0"/>
          <w:divBdr>
            <w:top w:val="none" w:sz="0" w:space="0" w:color="auto"/>
            <w:left w:val="none" w:sz="0" w:space="0" w:color="auto"/>
            <w:bottom w:val="none" w:sz="0" w:space="0" w:color="auto"/>
            <w:right w:val="none" w:sz="0" w:space="0" w:color="auto"/>
          </w:divBdr>
        </w:div>
        <w:div w:id="348070569">
          <w:marLeft w:val="0"/>
          <w:marRight w:val="0"/>
          <w:marTop w:val="0"/>
          <w:marBottom w:val="0"/>
          <w:divBdr>
            <w:top w:val="none" w:sz="0" w:space="0" w:color="auto"/>
            <w:left w:val="none" w:sz="0" w:space="0" w:color="auto"/>
            <w:bottom w:val="none" w:sz="0" w:space="0" w:color="auto"/>
            <w:right w:val="none" w:sz="0" w:space="0" w:color="auto"/>
          </w:divBdr>
        </w:div>
        <w:div w:id="1188787130">
          <w:marLeft w:val="0"/>
          <w:marRight w:val="0"/>
          <w:marTop w:val="0"/>
          <w:marBottom w:val="0"/>
          <w:divBdr>
            <w:top w:val="none" w:sz="0" w:space="0" w:color="auto"/>
            <w:left w:val="none" w:sz="0" w:space="0" w:color="auto"/>
            <w:bottom w:val="none" w:sz="0" w:space="0" w:color="auto"/>
            <w:right w:val="none" w:sz="0" w:space="0" w:color="auto"/>
          </w:divBdr>
        </w:div>
        <w:div w:id="1237935181">
          <w:marLeft w:val="0"/>
          <w:marRight w:val="0"/>
          <w:marTop w:val="0"/>
          <w:marBottom w:val="0"/>
          <w:divBdr>
            <w:top w:val="none" w:sz="0" w:space="0" w:color="auto"/>
            <w:left w:val="none" w:sz="0" w:space="0" w:color="auto"/>
            <w:bottom w:val="none" w:sz="0" w:space="0" w:color="auto"/>
            <w:right w:val="none" w:sz="0" w:space="0" w:color="auto"/>
          </w:divBdr>
        </w:div>
        <w:div w:id="274140101">
          <w:marLeft w:val="0"/>
          <w:marRight w:val="0"/>
          <w:marTop w:val="0"/>
          <w:marBottom w:val="0"/>
          <w:divBdr>
            <w:top w:val="none" w:sz="0" w:space="0" w:color="auto"/>
            <w:left w:val="none" w:sz="0" w:space="0" w:color="auto"/>
            <w:bottom w:val="none" w:sz="0" w:space="0" w:color="auto"/>
            <w:right w:val="none" w:sz="0" w:space="0" w:color="auto"/>
          </w:divBdr>
        </w:div>
        <w:div w:id="36201924">
          <w:marLeft w:val="0"/>
          <w:marRight w:val="0"/>
          <w:marTop w:val="0"/>
          <w:marBottom w:val="0"/>
          <w:divBdr>
            <w:top w:val="none" w:sz="0" w:space="0" w:color="auto"/>
            <w:left w:val="none" w:sz="0" w:space="0" w:color="auto"/>
            <w:bottom w:val="none" w:sz="0" w:space="0" w:color="auto"/>
            <w:right w:val="none" w:sz="0" w:space="0" w:color="auto"/>
          </w:divBdr>
        </w:div>
        <w:div w:id="807015041">
          <w:marLeft w:val="0"/>
          <w:marRight w:val="0"/>
          <w:marTop w:val="0"/>
          <w:marBottom w:val="0"/>
          <w:divBdr>
            <w:top w:val="none" w:sz="0" w:space="0" w:color="auto"/>
            <w:left w:val="none" w:sz="0" w:space="0" w:color="auto"/>
            <w:bottom w:val="none" w:sz="0" w:space="0" w:color="auto"/>
            <w:right w:val="none" w:sz="0" w:space="0" w:color="auto"/>
          </w:divBdr>
        </w:div>
        <w:div w:id="1940722215">
          <w:marLeft w:val="0"/>
          <w:marRight w:val="0"/>
          <w:marTop w:val="0"/>
          <w:marBottom w:val="0"/>
          <w:divBdr>
            <w:top w:val="none" w:sz="0" w:space="0" w:color="auto"/>
            <w:left w:val="none" w:sz="0" w:space="0" w:color="auto"/>
            <w:bottom w:val="none" w:sz="0" w:space="0" w:color="auto"/>
            <w:right w:val="none" w:sz="0" w:space="0" w:color="auto"/>
          </w:divBdr>
        </w:div>
        <w:div w:id="1780025283">
          <w:marLeft w:val="0"/>
          <w:marRight w:val="0"/>
          <w:marTop w:val="0"/>
          <w:marBottom w:val="0"/>
          <w:divBdr>
            <w:top w:val="none" w:sz="0" w:space="0" w:color="auto"/>
            <w:left w:val="none" w:sz="0" w:space="0" w:color="auto"/>
            <w:bottom w:val="none" w:sz="0" w:space="0" w:color="auto"/>
            <w:right w:val="none" w:sz="0" w:space="0" w:color="auto"/>
          </w:divBdr>
        </w:div>
        <w:div w:id="1203976017">
          <w:marLeft w:val="0"/>
          <w:marRight w:val="0"/>
          <w:marTop w:val="0"/>
          <w:marBottom w:val="0"/>
          <w:divBdr>
            <w:top w:val="none" w:sz="0" w:space="0" w:color="auto"/>
            <w:left w:val="none" w:sz="0" w:space="0" w:color="auto"/>
            <w:bottom w:val="none" w:sz="0" w:space="0" w:color="auto"/>
            <w:right w:val="none" w:sz="0" w:space="0" w:color="auto"/>
          </w:divBdr>
        </w:div>
        <w:div w:id="888490717">
          <w:marLeft w:val="0"/>
          <w:marRight w:val="0"/>
          <w:marTop w:val="0"/>
          <w:marBottom w:val="0"/>
          <w:divBdr>
            <w:top w:val="none" w:sz="0" w:space="0" w:color="auto"/>
            <w:left w:val="none" w:sz="0" w:space="0" w:color="auto"/>
            <w:bottom w:val="none" w:sz="0" w:space="0" w:color="auto"/>
            <w:right w:val="none" w:sz="0" w:space="0" w:color="auto"/>
          </w:divBdr>
        </w:div>
        <w:div w:id="557210042">
          <w:marLeft w:val="0"/>
          <w:marRight w:val="0"/>
          <w:marTop w:val="0"/>
          <w:marBottom w:val="0"/>
          <w:divBdr>
            <w:top w:val="none" w:sz="0" w:space="0" w:color="auto"/>
            <w:left w:val="none" w:sz="0" w:space="0" w:color="auto"/>
            <w:bottom w:val="none" w:sz="0" w:space="0" w:color="auto"/>
            <w:right w:val="none" w:sz="0" w:space="0" w:color="auto"/>
          </w:divBdr>
        </w:div>
        <w:div w:id="1383141453">
          <w:marLeft w:val="0"/>
          <w:marRight w:val="0"/>
          <w:marTop w:val="0"/>
          <w:marBottom w:val="0"/>
          <w:divBdr>
            <w:top w:val="none" w:sz="0" w:space="0" w:color="auto"/>
            <w:left w:val="none" w:sz="0" w:space="0" w:color="auto"/>
            <w:bottom w:val="none" w:sz="0" w:space="0" w:color="auto"/>
            <w:right w:val="none" w:sz="0" w:space="0" w:color="auto"/>
          </w:divBdr>
        </w:div>
        <w:div w:id="1793283700">
          <w:marLeft w:val="0"/>
          <w:marRight w:val="0"/>
          <w:marTop w:val="0"/>
          <w:marBottom w:val="0"/>
          <w:divBdr>
            <w:top w:val="none" w:sz="0" w:space="0" w:color="auto"/>
            <w:left w:val="none" w:sz="0" w:space="0" w:color="auto"/>
            <w:bottom w:val="none" w:sz="0" w:space="0" w:color="auto"/>
            <w:right w:val="none" w:sz="0" w:space="0" w:color="auto"/>
          </w:divBdr>
        </w:div>
        <w:div w:id="953757124">
          <w:marLeft w:val="0"/>
          <w:marRight w:val="0"/>
          <w:marTop w:val="0"/>
          <w:marBottom w:val="0"/>
          <w:divBdr>
            <w:top w:val="none" w:sz="0" w:space="0" w:color="auto"/>
            <w:left w:val="none" w:sz="0" w:space="0" w:color="auto"/>
            <w:bottom w:val="none" w:sz="0" w:space="0" w:color="auto"/>
            <w:right w:val="none" w:sz="0" w:space="0" w:color="auto"/>
          </w:divBdr>
        </w:div>
        <w:div w:id="1580671033">
          <w:marLeft w:val="0"/>
          <w:marRight w:val="0"/>
          <w:marTop w:val="0"/>
          <w:marBottom w:val="0"/>
          <w:divBdr>
            <w:top w:val="none" w:sz="0" w:space="0" w:color="auto"/>
            <w:left w:val="none" w:sz="0" w:space="0" w:color="auto"/>
            <w:bottom w:val="none" w:sz="0" w:space="0" w:color="auto"/>
            <w:right w:val="none" w:sz="0" w:space="0" w:color="auto"/>
          </w:divBdr>
        </w:div>
        <w:div w:id="1316183873">
          <w:marLeft w:val="0"/>
          <w:marRight w:val="0"/>
          <w:marTop w:val="0"/>
          <w:marBottom w:val="0"/>
          <w:divBdr>
            <w:top w:val="none" w:sz="0" w:space="0" w:color="auto"/>
            <w:left w:val="none" w:sz="0" w:space="0" w:color="auto"/>
            <w:bottom w:val="none" w:sz="0" w:space="0" w:color="auto"/>
            <w:right w:val="none" w:sz="0" w:space="0" w:color="auto"/>
          </w:divBdr>
        </w:div>
        <w:div w:id="1540779988">
          <w:marLeft w:val="0"/>
          <w:marRight w:val="0"/>
          <w:marTop w:val="0"/>
          <w:marBottom w:val="0"/>
          <w:divBdr>
            <w:top w:val="none" w:sz="0" w:space="0" w:color="auto"/>
            <w:left w:val="none" w:sz="0" w:space="0" w:color="auto"/>
            <w:bottom w:val="none" w:sz="0" w:space="0" w:color="auto"/>
            <w:right w:val="none" w:sz="0" w:space="0" w:color="auto"/>
          </w:divBdr>
        </w:div>
        <w:div w:id="906916736">
          <w:marLeft w:val="0"/>
          <w:marRight w:val="0"/>
          <w:marTop w:val="0"/>
          <w:marBottom w:val="0"/>
          <w:divBdr>
            <w:top w:val="none" w:sz="0" w:space="0" w:color="auto"/>
            <w:left w:val="none" w:sz="0" w:space="0" w:color="auto"/>
            <w:bottom w:val="none" w:sz="0" w:space="0" w:color="auto"/>
            <w:right w:val="none" w:sz="0" w:space="0" w:color="auto"/>
          </w:divBdr>
        </w:div>
        <w:div w:id="422917219">
          <w:marLeft w:val="0"/>
          <w:marRight w:val="0"/>
          <w:marTop w:val="0"/>
          <w:marBottom w:val="0"/>
          <w:divBdr>
            <w:top w:val="none" w:sz="0" w:space="0" w:color="auto"/>
            <w:left w:val="none" w:sz="0" w:space="0" w:color="auto"/>
            <w:bottom w:val="none" w:sz="0" w:space="0" w:color="auto"/>
            <w:right w:val="none" w:sz="0" w:space="0" w:color="auto"/>
          </w:divBdr>
        </w:div>
        <w:div w:id="1152335056">
          <w:marLeft w:val="0"/>
          <w:marRight w:val="0"/>
          <w:marTop w:val="0"/>
          <w:marBottom w:val="0"/>
          <w:divBdr>
            <w:top w:val="none" w:sz="0" w:space="0" w:color="auto"/>
            <w:left w:val="none" w:sz="0" w:space="0" w:color="auto"/>
            <w:bottom w:val="none" w:sz="0" w:space="0" w:color="auto"/>
            <w:right w:val="none" w:sz="0" w:space="0" w:color="auto"/>
          </w:divBdr>
        </w:div>
        <w:div w:id="168301685">
          <w:marLeft w:val="0"/>
          <w:marRight w:val="0"/>
          <w:marTop w:val="0"/>
          <w:marBottom w:val="0"/>
          <w:divBdr>
            <w:top w:val="none" w:sz="0" w:space="0" w:color="auto"/>
            <w:left w:val="none" w:sz="0" w:space="0" w:color="auto"/>
            <w:bottom w:val="none" w:sz="0" w:space="0" w:color="auto"/>
            <w:right w:val="none" w:sz="0" w:space="0" w:color="auto"/>
          </w:divBdr>
        </w:div>
        <w:div w:id="1645545250">
          <w:marLeft w:val="0"/>
          <w:marRight w:val="0"/>
          <w:marTop w:val="0"/>
          <w:marBottom w:val="0"/>
          <w:divBdr>
            <w:top w:val="none" w:sz="0" w:space="0" w:color="auto"/>
            <w:left w:val="none" w:sz="0" w:space="0" w:color="auto"/>
            <w:bottom w:val="none" w:sz="0" w:space="0" w:color="auto"/>
            <w:right w:val="none" w:sz="0" w:space="0" w:color="auto"/>
          </w:divBdr>
        </w:div>
        <w:div w:id="633367181">
          <w:marLeft w:val="0"/>
          <w:marRight w:val="0"/>
          <w:marTop w:val="0"/>
          <w:marBottom w:val="0"/>
          <w:divBdr>
            <w:top w:val="none" w:sz="0" w:space="0" w:color="auto"/>
            <w:left w:val="none" w:sz="0" w:space="0" w:color="auto"/>
            <w:bottom w:val="none" w:sz="0" w:space="0" w:color="auto"/>
            <w:right w:val="none" w:sz="0" w:space="0" w:color="auto"/>
          </w:divBdr>
        </w:div>
        <w:div w:id="1450662188">
          <w:marLeft w:val="0"/>
          <w:marRight w:val="0"/>
          <w:marTop w:val="0"/>
          <w:marBottom w:val="0"/>
          <w:divBdr>
            <w:top w:val="none" w:sz="0" w:space="0" w:color="auto"/>
            <w:left w:val="none" w:sz="0" w:space="0" w:color="auto"/>
            <w:bottom w:val="none" w:sz="0" w:space="0" w:color="auto"/>
            <w:right w:val="none" w:sz="0" w:space="0" w:color="auto"/>
          </w:divBdr>
        </w:div>
        <w:div w:id="2101490084">
          <w:marLeft w:val="0"/>
          <w:marRight w:val="0"/>
          <w:marTop w:val="0"/>
          <w:marBottom w:val="0"/>
          <w:divBdr>
            <w:top w:val="none" w:sz="0" w:space="0" w:color="auto"/>
            <w:left w:val="none" w:sz="0" w:space="0" w:color="auto"/>
            <w:bottom w:val="none" w:sz="0" w:space="0" w:color="auto"/>
            <w:right w:val="none" w:sz="0" w:space="0" w:color="auto"/>
          </w:divBdr>
        </w:div>
        <w:div w:id="53436242">
          <w:marLeft w:val="0"/>
          <w:marRight w:val="0"/>
          <w:marTop w:val="0"/>
          <w:marBottom w:val="0"/>
          <w:divBdr>
            <w:top w:val="none" w:sz="0" w:space="0" w:color="auto"/>
            <w:left w:val="none" w:sz="0" w:space="0" w:color="auto"/>
            <w:bottom w:val="none" w:sz="0" w:space="0" w:color="auto"/>
            <w:right w:val="none" w:sz="0" w:space="0" w:color="auto"/>
          </w:divBdr>
        </w:div>
        <w:div w:id="2063480670">
          <w:marLeft w:val="0"/>
          <w:marRight w:val="0"/>
          <w:marTop w:val="0"/>
          <w:marBottom w:val="0"/>
          <w:divBdr>
            <w:top w:val="none" w:sz="0" w:space="0" w:color="auto"/>
            <w:left w:val="none" w:sz="0" w:space="0" w:color="auto"/>
            <w:bottom w:val="none" w:sz="0" w:space="0" w:color="auto"/>
            <w:right w:val="none" w:sz="0" w:space="0" w:color="auto"/>
          </w:divBdr>
        </w:div>
        <w:div w:id="604000832">
          <w:marLeft w:val="0"/>
          <w:marRight w:val="0"/>
          <w:marTop w:val="0"/>
          <w:marBottom w:val="0"/>
          <w:divBdr>
            <w:top w:val="none" w:sz="0" w:space="0" w:color="auto"/>
            <w:left w:val="none" w:sz="0" w:space="0" w:color="auto"/>
            <w:bottom w:val="none" w:sz="0" w:space="0" w:color="auto"/>
            <w:right w:val="none" w:sz="0" w:space="0" w:color="auto"/>
          </w:divBdr>
        </w:div>
        <w:div w:id="2016763137">
          <w:marLeft w:val="0"/>
          <w:marRight w:val="0"/>
          <w:marTop w:val="0"/>
          <w:marBottom w:val="0"/>
          <w:divBdr>
            <w:top w:val="none" w:sz="0" w:space="0" w:color="auto"/>
            <w:left w:val="none" w:sz="0" w:space="0" w:color="auto"/>
            <w:bottom w:val="none" w:sz="0" w:space="0" w:color="auto"/>
            <w:right w:val="none" w:sz="0" w:space="0" w:color="auto"/>
          </w:divBdr>
        </w:div>
        <w:div w:id="596181388">
          <w:marLeft w:val="0"/>
          <w:marRight w:val="0"/>
          <w:marTop w:val="0"/>
          <w:marBottom w:val="0"/>
          <w:divBdr>
            <w:top w:val="none" w:sz="0" w:space="0" w:color="auto"/>
            <w:left w:val="none" w:sz="0" w:space="0" w:color="auto"/>
            <w:bottom w:val="none" w:sz="0" w:space="0" w:color="auto"/>
            <w:right w:val="none" w:sz="0" w:space="0" w:color="auto"/>
          </w:divBdr>
        </w:div>
        <w:div w:id="1573660830">
          <w:marLeft w:val="0"/>
          <w:marRight w:val="0"/>
          <w:marTop w:val="0"/>
          <w:marBottom w:val="0"/>
          <w:divBdr>
            <w:top w:val="none" w:sz="0" w:space="0" w:color="auto"/>
            <w:left w:val="none" w:sz="0" w:space="0" w:color="auto"/>
            <w:bottom w:val="none" w:sz="0" w:space="0" w:color="auto"/>
            <w:right w:val="none" w:sz="0" w:space="0" w:color="auto"/>
          </w:divBdr>
        </w:div>
        <w:div w:id="1090656696">
          <w:marLeft w:val="0"/>
          <w:marRight w:val="0"/>
          <w:marTop w:val="0"/>
          <w:marBottom w:val="0"/>
          <w:divBdr>
            <w:top w:val="none" w:sz="0" w:space="0" w:color="auto"/>
            <w:left w:val="none" w:sz="0" w:space="0" w:color="auto"/>
            <w:bottom w:val="none" w:sz="0" w:space="0" w:color="auto"/>
            <w:right w:val="none" w:sz="0" w:space="0" w:color="auto"/>
          </w:divBdr>
        </w:div>
        <w:div w:id="739519618">
          <w:marLeft w:val="0"/>
          <w:marRight w:val="0"/>
          <w:marTop w:val="0"/>
          <w:marBottom w:val="0"/>
          <w:divBdr>
            <w:top w:val="none" w:sz="0" w:space="0" w:color="auto"/>
            <w:left w:val="none" w:sz="0" w:space="0" w:color="auto"/>
            <w:bottom w:val="none" w:sz="0" w:space="0" w:color="auto"/>
            <w:right w:val="none" w:sz="0" w:space="0" w:color="auto"/>
          </w:divBdr>
        </w:div>
        <w:div w:id="163859791">
          <w:marLeft w:val="0"/>
          <w:marRight w:val="0"/>
          <w:marTop w:val="0"/>
          <w:marBottom w:val="0"/>
          <w:divBdr>
            <w:top w:val="none" w:sz="0" w:space="0" w:color="auto"/>
            <w:left w:val="none" w:sz="0" w:space="0" w:color="auto"/>
            <w:bottom w:val="none" w:sz="0" w:space="0" w:color="auto"/>
            <w:right w:val="none" w:sz="0" w:space="0" w:color="auto"/>
          </w:divBdr>
        </w:div>
        <w:div w:id="1983537748">
          <w:marLeft w:val="0"/>
          <w:marRight w:val="0"/>
          <w:marTop w:val="0"/>
          <w:marBottom w:val="0"/>
          <w:divBdr>
            <w:top w:val="none" w:sz="0" w:space="0" w:color="auto"/>
            <w:left w:val="none" w:sz="0" w:space="0" w:color="auto"/>
            <w:bottom w:val="none" w:sz="0" w:space="0" w:color="auto"/>
            <w:right w:val="none" w:sz="0" w:space="0" w:color="auto"/>
          </w:divBdr>
        </w:div>
        <w:div w:id="1418865337">
          <w:marLeft w:val="0"/>
          <w:marRight w:val="0"/>
          <w:marTop w:val="0"/>
          <w:marBottom w:val="0"/>
          <w:divBdr>
            <w:top w:val="none" w:sz="0" w:space="0" w:color="auto"/>
            <w:left w:val="none" w:sz="0" w:space="0" w:color="auto"/>
            <w:bottom w:val="none" w:sz="0" w:space="0" w:color="auto"/>
            <w:right w:val="none" w:sz="0" w:space="0" w:color="auto"/>
          </w:divBdr>
        </w:div>
        <w:div w:id="389884605">
          <w:marLeft w:val="0"/>
          <w:marRight w:val="0"/>
          <w:marTop w:val="0"/>
          <w:marBottom w:val="0"/>
          <w:divBdr>
            <w:top w:val="none" w:sz="0" w:space="0" w:color="auto"/>
            <w:left w:val="none" w:sz="0" w:space="0" w:color="auto"/>
            <w:bottom w:val="none" w:sz="0" w:space="0" w:color="auto"/>
            <w:right w:val="none" w:sz="0" w:space="0" w:color="auto"/>
          </w:divBdr>
        </w:div>
        <w:div w:id="893391381">
          <w:marLeft w:val="0"/>
          <w:marRight w:val="0"/>
          <w:marTop w:val="0"/>
          <w:marBottom w:val="0"/>
          <w:divBdr>
            <w:top w:val="none" w:sz="0" w:space="0" w:color="auto"/>
            <w:left w:val="none" w:sz="0" w:space="0" w:color="auto"/>
            <w:bottom w:val="none" w:sz="0" w:space="0" w:color="auto"/>
            <w:right w:val="none" w:sz="0" w:space="0" w:color="auto"/>
          </w:divBdr>
        </w:div>
        <w:div w:id="1263605021">
          <w:marLeft w:val="0"/>
          <w:marRight w:val="0"/>
          <w:marTop w:val="0"/>
          <w:marBottom w:val="0"/>
          <w:divBdr>
            <w:top w:val="none" w:sz="0" w:space="0" w:color="auto"/>
            <w:left w:val="none" w:sz="0" w:space="0" w:color="auto"/>
            <w:bottom w:val="none" w:sz="0" w:space="0" w:color="auto"/>
            <w:right w:val="none" w:sz="0" w:space="0" w:color="auto"/>
          </w:divBdr>
        </w:div>
        <w:div w:id="1985816117">
          <w:marLeft w:val="0"/>
          <w:marRight w:val="0"/>
          <w:marTop w:val="0"/>
          <w:marBottom w:val="0"/>
          <w:divBdr>
            <w:top w:val="none" w:sz="0" w:space="0" w:color="auto"/>
            <w:left w:val="none" w:sz="0" w:space="0" w:color="auto"/>
            <w:bottom w:val="none" w:sz="0" w:space="0" w:color="auto"/>
            <w:right w:val="none" w:sz="0" w:space="0" w:color="auto"/>
          </w:divBdr>
        </w:div>
        <w:div w:id="1275290723">
          <w:marLeft w:val="0"/>
          <w:marRight w:val="0"/>
          <w:marTop w:val="0"/>
          <w:marBottom w:val="0"/>
          <w:divBdr>
            <w:top w:val="none" w:sz="0" w:space="0" w:color="auto"/>
            <w:left w:val="none" w:sz="0" w:space="0" w:color="auto"/>
            <w:bottom w:val="none" w:sz="0" w:space="0" w:color="auto"/>
            <w:right w:val="none" w:sz="0" w:space="0" w:color="auto"/>
          </w:divBdr>
        </w:div>
        <w:div w:id="1099444134">
          <w:marLeft w:val="0"/>
          <w:marRight w:val="0"/>
          <w:marTop w:val="0"/>
          <w:marBottom w:val="0"/>
          <w:divBdr>
            <w:top w:val="none" w:sz="0" w:space="0" w:color="auto"/>
            <w:left w:val="none" w:sz="0" w:space="0" w:color="auto"/>
            <w:bottom w:val="none" w:sz="0" w:space="0" w:color="auto"/>
            <w:right w:val="none" w:sz="0" w:space="0" w:color="auto"/>
          </w:divBdr>
        </w:div>
        <w:div w:id="2035837041">
          <w:marLeft w:val="0"/>
          <w:marRight w:val="0"/>
          <w:marTop w:val="0"/>
          <w:marBottom w:val="0"/>
          <w:divBdr>
            <w:top w:val="none" w:sz="0" w:space="0" w:color="auto"/>
            <w:left w:val="none" w:sz="0" w:space="0" w:color="auto"/>
            <w:bottom w:val="none" w:sz="0" w:space="0" w:color="auto"/>
            <w:right w:val="none" w:sz="0" w:space="0" w:color="auto"/>
          </w:divBdr>
        </w:div>
        <w:div w:id="1327897974">
          <w:marLeft w:val="0"/>
          <w:marRight w:val="0"/>
          <w:marTop w:val="0"/>
          <w:marBottom w:val="0"/>
          <w:divBdr>
            <w:top w:val="none" w:sz="0" w:space="0" w:color="auto"/>
            <w:left w:val="none" w:sz="0" w:space="0" w:color="auto"/>
            <w:bottom w:val="none" w:sz="0" w:space="0" w:color="auto"/>
            <w:right w:val="none" w:sz="0" w:space="0" w:color="auto"/>
          </w:divBdr>
        </w:div>
        <w:div w:id="1155146396">
          <w:marLeft w:val="0"/>
          <w:marRight w:val="0"/>
          <w:marTop w:val="0"/>
          <w:marBottom w:val="0"/>
          <w:divBdr>
            <w:top w:val="none" w:sz="0" w:space="0" w:color="auto"/>
            <w:left w:val="none" w:sz="0" w:space="0" w:color="auto"/>
            <w:bottom w:val="none" w:sz="0" w:space="0" w:color="auto"/>
            <w:right w:val="none" w:sz="0" w:space="0" w:color="auto"/>
          </w:divBdr>
        </w:div>
        <w:div w:id="1023747582">
          <w:marLeft w:val="0"/>
          <w:marRight w:val="0"/>
          <w:marTop w:val="0"/>
          <w:marBottom w:val="0"/>
          <w:divBdr>
            <w:top w:val="none" w:sz="0" w:space="0" w:color="auto"/>
            <w:left w:val="none" w:sz="0" w:space="0" w:color="auto"/>
            <w:bottom w:val="none" w:sz="0" w:space="0" w:color="auto"/>
            <w:right w:val="none" w:sz="0" w:space="0" w:color="auto"/>
          </w:divBdr>
        </w:div>
        <w:div w:id="650209108">
          <w:marLeft w:val="0"/>
          <w:marRight w:val="0"/>
          <w:marTop w:val="0"/>
          <w:marBottom w:val="0"/>
          <w:divBdr>
            <w:top w:val="none" w:sz="0" w:space="0" w:color="auto"/>
            <w:left w:val="none" w:sz="0" w:space="0" w:color="auto"/>
            <w:bottom w:val="none" w:sz="0" w:space="0" w:color="auto"/>
            <w:right w:val="none" w:sz="0" w:space="0" w:color="auto"/>
          </w:divBdr>
        </w:div>
        <w:div w:id="568154050">
          <w:marLeft w:val="0"/>
          <w:marRight w:val="0"/>
          <w:marTop w:val="0"/>
          <w:marBottom w:val="0"/>
          <w:divBdr>
            <w:top w:val="none" w:sz="0" w:space="0" w:color="auto"/>
            <w:left w:val="none" w:sz="0" w:space="0" w:color="auto"/>
            <w:bottom w:val="none" w:sz="0" w:space="0" w:color="auto"/>
            <w:right w:val="none" w:sz="0" w:space="0" w:color="auto"/>
          </w:divBdr>
        </w:div>
        <w:div w:id="1319455608">
          <w:marLeft w:val="0"/>
          <w:marRight w:val="0"/>
          <w:marTop w:val="0"/>
          <w:marBottom w:val="0"/>
          <w:divBdr>
            <w:top w:val="none" w:sz="0" w:space="0" w:color="auto"/>
            <w:left w:val="none" w:sz="0" w:space="0" w:color="auto"/>
            <w:bottom w:val="none" w:sz="0" w:space="0" w:color="auto"/>
            <w:right w:val="none" w:sz="0" w:space="0" w:color="auto"/>
          </w:divBdr>
        </w:div>
        <w:div w:id="1754088947">
          <w:marLeft w:val="0"/>
          <w:marRight w:val="0"/>
          <w:marTop w:val="0"/>
          <w:marBottom w:val="0"/>
          <w:divBdr>
            <w:top w:val="none" w:sz="0" w:space="0" w:color="auto"/>
            <w:left w:val="none" w:sz="0" w:space="0" w:color="auto"/>
            <w:bottom w:val="none" w:sz="0" w:space="0" w:color="auto"/>
            <w:right w:val="none" w:sz="0" w:space="0" w:color="auto"/>
          </w:divBdr>
        </w:div>
        <w:div w:id="272129268">
          <w:marLeft w:val="0"/>
          <w:marRight w:val="0"/>
          <w:marTop w:val="0"/>
          <w:marBottom w:val="0"/>
          <w:divBdr>
            <w:top w:val="none" w:sz="0" w:space="0" w:color="auto"/>
            <w:left w:val="none" w:sz="0" w:space="0" w:color="auto"/>
            <w:bottom w:val="none" w:sz="0" w:space="0" w:color="auto"/>
            <w:right w:val="none" w:sz="0" w:space="0" w:color="auto"/>
          </w:divBdr>
        </w:div>
        <w:div w:id="532306007">
          <w:marLeft w:val="0"/>
          <w:marRight w:val="0"/>
          <w:marTop w:val="0"/>
          <w:marBottom w:val="0"/>
          <w:divBdr>
            <w:top w:val="none" w:sz="0" w:space="0" w:color="auto"/>
            <w:left w:val="none" w:sz="0" w:space="0" w:color="auto"/>
            <w:bottom w:val="none" w:sz="0" w:space="0" w:color="auto"/>
            <w:right w:val="none" w:sz="0" w:space="0" w:color="auto"/>
          </w:divBdr>
        </w:div>
        <w:div w:id="827211464">
          <w:marLeft w:val="0"/>
          <w:marRight w:val="0"/>
          <w:marTop w:val="0"/>
          <w:marBottom w:val="0"/>
          <w:divBdr>
            <w:top w:val="none" w:sz="0" w:space="0" w:color="auto"/>
            <w:left w:val="none" w:sz="0" w:space="0" w:color="auto"/>
            <w:bottom w:val="none" w:sz="0" w:space="0" w:color="auto"/>
            <w:right w:val="none" w:sz="0" w:space="0" w:color="auto"/>
          </w:divBdr>
        </w:div>
        <w:div w:id="125125062">
          <w:marLeft w:val="0"/>
          <w:marRight w:val="0"/>
          <w:marTop w:val="0"/>
          <w:marBottom w:val="0"/>
          <w:divBdr>
            <w:top w:val="none" w:sz="0" w:space="0" w:color="auto"/>
            <w:left w:val="none" w:sz="0" w:space="0" w:color="auto"/>
            <w:bottom w:val="none" w:sz="0" w:space="0" w:color="auto"/>
            <w:right w:val="none" w:sz="0" w:space="0" w:color="auto"/>
          </w:divBdr>
        </w:div>
        <w:div w:id="1418864579">
          <w:marLeft w:val="0"/>
          <w:marRight w:val="0"/>
          <w:marTop w:val="0"/>
          <w:marBottom w:val="0"/>
          <w:divBdr>
            <w:top w:val="none" w:sz="0" w:space="0" w:color="auto"/>
            <w:left w:val="none" w:sz="0" w:space="0" w:color="auto"/>
            <w:bottom w:val="none" w:sz="0" w:space="0" w:color="auto"/>
            <w:right w:val="none" w:sz="0" w:space="0" w:color="auto"/>
          </w:divBdr>
        </w:div>
        <w:div w:id="1890414163">
          <w:marLeft w:val="0"/>
          <w:marRight w:val="0"/>
          <w:marTop w:val="0"/>
          <w:marBottom w:val="0"/>
          <w:divBdr>
            <w:top w:val="none" w:sz="0" w:space="0" w:color="auto"/>
            <w:left w:val="none" w:sz="0" w:space="0" w:color="auto"/>
            <w:bottom w:val="none" w:sz="0" w:space="0" w:color="auto"/>
            <w:right w:val="none" w:sz="0" w:space="0" w:color="auto"/>
          </w:divBdr>
        </w:div>
        <w:div w:id="381291247">
          <w:marLeft w:val="0"/>
          <w:marRight w:val="0"/>
          <w:marTop w:val="0"/>
          <w:marBottom w:val="0"/>
          <w:divBdr>
            <w:top w:val="none" w:sz="0" w:space="0" w:color="auto"/>
            <w:left w:val="none" w:sz="0" w:space="0" w:color="auto"/>
            <w:bottom w:val="none" w:sz="0" w:space="0" w:color="auto"/>
            <w:right w:val="none" w:sz="0" w:space="0" w:color="auto"/>
          </w:divBdr>
        </w:div>
        <w:div w:id="2093890600">
          <w:marLeft w:val="0"/>
          <w:marRight w:val="0"/>
          <w:marTop w:val="0"/>
          <w:marBottom w:val="0"/>
          <w:divBdr>
            <w:top w:val="none" w:sz="0" w:space="0" w:color="auto"/>
            <w:left w:val="none" w:sz="0" w:space="0" w:color="auto"/>
            <w:bottom w:val="none" w:sz="0" w:space="0" w:color="auto"/>
            <w:right w:val="none" w:sz="0" w:space="0" w:color="auto"/>
          </w:divBdr>
        </w:div>
        <w:div w:id="1637173885">
          <w:marLeft w:val="0"/>
          <w:marRight w:val="0"/>
          <w:marTop w:val="0"/>
          <w:marBottom w:val="0"/>
          <w:divBdr>
            <w:top w:val="none" w:sz="0" w:space="0" w:color="auto"/>
            <w:left w:val="none" w:sz="0" w:space="0" w:color="auto"/>
            <w:bottom w:val="none" w:sz="0" w:space="0" w:color="auto"/>
            <w:right w:val="none" w:sz="0" w:space="0" w:color="auto"/>
          </w:divBdr>
        </w:div>
        <w:div w:id="1216507628">
          <w:marLeft w:val="0"/>
          <w:marRight w:val="0"/>
          <w:marTop w:val="0"/>
          <w:marBottom w:val="0"/>
          <w:divBdr>
            <w:top w:val="none" w:sz="0" w:space="0" w:color="auto"/>
            <w:left w:val="none" w:sz="0" w:space="0" w:color="auto"/>
            <w:bottom w:val="none" w:sz="0" w:space="0" w:color="auto"/>
            <w:right w:val="none" w:sz="0" w:space="0" w:color="auto"/>
          </w:divBdr>
        </w:div>
        <w:div w:id="55789654">
          <w:marLeft w:val="0"/>
          <w:marRight w:val="0"/>
          <w:marTop w:val="0"/>
          <w:marBottom w:val="0"/>
          <w:divBdr>
            <w:top w:val="none" w:sz="0" w:space="0" w:color="auto"/>
            <w:left w:val="none" w:sz="0" w:space="0" w:color="auto"/>
            <w:bottom w:val="none" w:sz="0" w:space="0" w:color="auto"/>
            <w:right w:val="none" w:sz="0" w:space="0" w:color="auto"/>
          </w:divBdr>
        </w:div>
        <w:div w:id="555044407">
          <w:marLeft w:val="0"/>
          <w:marRight w:val="0"/>
          <w:marTop w:val="0"/>
          <w:marBottom w:val="0"/>
          <w:divBdr>
            <w:top w:val="none" w:sz="0" w:space="0" w:color="auto"/>
            <w:left w:val="none" w:sz="0" w:space="0" w:color="auto"/>
            <w:bottom w:val="none" w:sz="0" w:space="0" w:color="auto"/>
            <w:right w:val="none" w:sz="0" w:space="0" w:color="auto"/>
          </w:divBdr>
        </w:div>
        <w:div w:id="667755009">
          <w:marLeft w:val="0"/>
          <w:marRight w:val="0"/>
          <w:marTop w:val="0"/>
          <w:marBottom w:val="0"/>
          <w:divBdr>
            <w:top w:val="none" w:sz="0" w:space="0" w:color="auto"/>
            <w:left w:val="none" w:sz="0" w:space="0" w:color="auto"/>
            <w:bottom w:val="none" w:sz="0" w:space="0" w:color="auto"/>
            <w:right w:val="none" w:sz="0" w:space="0" w:color="auto"/>
          </w:divBdr>
        </w:div>
        <w:div w:id="513887436">
          <w:marLeft w:val="0"/>
          <w:marRight w:val="0"/>
          <w:marTop w:val="0"/>
          <w:marBottom w:val="0"/>
          <w:divBdr>
            <w:top w:val="none" w:sz="0" w:space="0" w:color="auto"/>
            <w:left w:val="none" w:sz="0" w:space="0" w:color="auto"/>
            <w:bottom w:val="none" w:sz="0" w:space="0" w:color="auto"/>
            <w:right w:val="none" w:sz="0" w:space="0" w:color="auto"/>
          </w:divBdr>
        </w:div>
        <w:div w:id="1338387104">
          <w:marLeft w:val="0"/>
          <w:marRight w:val="0"/>
          <w:marTop w:val="0"/>
          <w:marBottom w:val="0"/>
          <w:divBdr>
            <w:top w:val="none" w:sz="0" w:space="0" w:color="auto"/>
            <w:left w:val="none" w:sz="0" w:space="0" w:color="auto"/>
            <w:bottom w:val="none" w:sz="0" w:space="0" w:color="auto"/>
            <w:right w:val="none" w:sz="0" w:space="0" w:color="auto"/>
          </w:divBdr>
        </w:div>
        <w:div w:id="1503856084">
          <w:marLeft w:val="0"/>
          <w:marRight w:val="0"/>
          <w:marTop w:val="0"/>
          <w:marBottom w:val="0"/>
          <w:divBdr>
            <w:top w:val="none" w:sz="0" w:space="0" w:color="auto"/>
            <w:left w:val="none" w:sz="0" w:space="0" w:color="auto"/>
            <w:bottom w:val="none" w:sz="0" w:space="0" w:color="auto"/>
            <w:right w:val="none" w:sz="0" w:space="0" w:color="auto"/>
          </w:divBdr>
        </w:div>
        <w:div w:id="765811290">
          <w:marLeft w:val="0"/>
          <w:marRight w:val="0"/>
          <w:marTop w:val="0"/>
          <w:marBottom w:val="0"/>
          <w:divBdr>
            <w:top w:val="none" w:sz="0" w:space="0" w:color="auto"/>
            <w:left w:val="none" w:sz="0" w:space="0" w:color="auto"/>
            <w:bottom w:val="none" w:sz="0" w:space="0" w:color="auto"/>
            <w:right w:val="none" w:sz="0" w:space="0" w:color="auto"/>
          </w:divBdr>
        </w:div>
        <w:div w:id="1133601027">
          <w:marLeft w:val="0"/>
          <w:marRight w:val="0"/>
          <w:marTop w:val="0"/>
          <w:marBottom w:val="0"/>
          <w:divBdr>
            <w:top w:val="none" w:sz="0" w:space="0" w:color="auto"/>
            <w:left w:val="none" w:sz="0" w:space="0" w:color="auto"/>
            <w:bottom w:val="none" w:sz="0" w:space="0" w:color="auto"/>
            <w:right w:val="none" w:sz="0" w:space="0" w:color="auto"/>
          </w:divBdr>
        </w:div>
        <w:div w:id="1122308812">
          <w:marLeft w:val="0"/>
          <w:marRight w:val="0"/>
          <w:marTop w:val="0"/>
          <w:marBottom w:val="0"/>
          <w:divBdr>
            <w:top w:val="none" w:sz="0" w:space="0" w:color="auto"/>
            <w:left w:val="none" w:sz="0" w:space="0" w:color="auto"/>
            <w:bottom w:val="none" w:sz="0" w:space="0" w:color="auto"/>
            <w:right w:val="none" w:sz="0" w:space="0" w:color="auto"/>
          </w:divBdr>
        </w:div>
        <w:div w:id="883181639">
          <w:marLeft w:val="0"/>
          <w:marRight w:val="0"/>
          <w:marTop w:val="0"/>
          <w:marBottom w:val="0"/>
          <w:divBdr>
            <w:top w:val="none" w:sz="0" w:space="0" w:color="auto"/>
            <w:left w:val="none" w:sz="0" w:space="0" w:color="auto"/>
            <w:bottom w:val="none" w:sz="0" w:space="0" w:color="auto"/>
            <w:right w:val="none" w:sz="0" w:space="0" w:color="auto"/>
          </w:divBdr>
        </w:div>
        <w:div w:id="1703626243">
          <w:marLeft w:val="0"/>
          <w:marRight w:val="0"/>
          <w:marTop w:val="0"/>
          <w:marBottom w:val="0"/>
          <w:divBdr>
            <w:top w:val="none" w:sz="0" w:space="0" w:color="auto"/>
            <w:left w:val="none" w:sz="0" w:space="0" w:color="auto"/>
            <w:bottom w:val="none" w:sz="0" w:space="0" w:color="auto"/>
            <w:right w:val="none" w:sz="0" w:space="0" w:color="auto"/>
          </w:divBdr>
        </w:div>
        <w:div w:id="2040009710">
          <w:marLeft w:val="0"/>
          <w:marRight w:val="0"/>
          <w:marTop w:val="0"/>
          <w:marBottom w:val="0"/>
          <w:divBdr>
            <w:top w:val="none" w:sz="0" w:space="0" w:color="auto"/>
            <w:left w:val="none" w:sz="0" w:space="0" w:color="auto"/>
            <w:bottom w:val="none" w:sz="0" w:space="0" w:color="auto"/>
            <w:right w:val="none" w:sz="0" w:space="0" w:color="auto"/>
          </w:divBdr>
        </w:div>
        <w:div w:id="252978079">
          <w:marLeft w:val="0"/>
          <w:marRight w:val="0"/>
          <w:marTop w:val="0"/>
          <w:marBottom w:val="0"/>
          <w:divBdr>
            <w:top w:val="none" w:sz="0" w:space="0" w:color="auto"/>
            <w:left w:val="none" w:sz="0" w:space="0" w:color="auto"/>
            <w:bottom w:val="none" w:sz="0" w:space="0" w:color="auto"/>
            <w:right w:val="none" w:sz="0" w:space="0" w:color="auto"/>
          </w:divBdr>
        </w:div>
        <w:div w:id="302387894">
          <w:marLeft w:val="0"/>
          <w:marRight w:val="0"/>
          <w:marTop w:val="0"/>
          <w:marBottom w:val="0"/>
          <w:divBdr>
            <w:top w:val="none" w:sz="0" w:space="0" w:color="auto"/>
            <w:left w:val="none" w:sz="0" w:space="0" w:color="auto"/>
            <w:bottom w:val="none" w:sz="0" w:space="0" w:color="auto"/>
            <w:right w:val="none" w:sz="0" w:space="0" w:color="auto"/>
          </w:divBdr>
        </w:div>
        <w:div w:id="1423797187">
          <w:marLeft w:val="0"/>
          <w:marRight w:val="0"/>
          <w:marTop w:val="0"/>
          <w:marBottom w:val="0"/>
          <w:divBdr>
            <w:top w:val="none" w:sz="0" w:space="0" w:color="auto"/>
            <w:left w:val="none" w:sz="0" w:space="0" w:color="auto"/>
            <w:bottom w:val="none" w:sz="0" w:space="0" w:color="auto"/>
            <w:right w:val="none" w:sz="0" w:space="0" w:color="auto"/>
          </w:divBdr>
        </w:div>
        <w:div w:id="826361483">
          <w:marLeft w:val="0"/>
          <w:marRight w:val="0"/>
          <w:marTop w:val="0"/>
          <w:marBottom w:val="0"/>
          <w:divBdr>
            <w:top w:val="none" w:sz="0" w:space="0" w:color="auto"/>
            <w:left w:val="none" w:sz="0" w:space="0" w:color="auto"/>
            <w:bottom w:val="none" w:sz="0" w:space="0" w:color="auto"/>
            <w:right w:val="none" w:sz="0" w:space="0" w:color="auto"/>
          </w:divBdr>
        </w:div>
        <w:div w:id="1618291466">
          <w:marLeft w:val="0"/>
          <w:marRight w:val="0"/>
          <w:marTop w:val="0"/>
          <w:marBottom w:val="0"/>
          <w:divBdr>
            <w:top w:val="none" w:sz="0" w:space="0" w:color="auto"/>
            <w:left w:val="none" w:sz="0" w:space="0" w:color="auto"/>
            <w:bottom w:val="none" w:sz="0" w:space="0" w:color="auto"/>
            <w:right w:val="none" w:sz="0" w:space="0" w:color="auto"/>
          </w:divBdr>
        </w:div>
        <w:div w:id="867983946">
          <w:marLeft w:val="0"/>
          <w:marRight w:val="0"/>
          <w:marTop w:val="0"/>
          <w:marBottom w:val="0"/>
          <w:divBdr>
            <w:top w:val="none" w:sz="0" w:space="0" w:color="auto"/>
            <w:left w:val="none" w:sz="0" w:space="0" w:color="auto"/>
            <w:bottom w:val="none" w:sz="0" w:space="0" w:color="auto"/>
            <w:right w:val="none" w:sz="0" w:space="0" w:color="auto"/>
          </w:divBdr>
        </w:div>
        <w:div w:id="1294213995">
          <w:marLeft w:val="0"/>
          <w:marRight w:val="0"/>
          <w:marTop w:val="0"/>
          <w:marBottom w:val="0"/>
          <w:divBdr>
            <w:top w:val="none" w:sz="0" w:space="0" w:color="auto"/>
            <w:left w:val="none" w:sz="0" w:space="0" w:color="auto"/>
            <w:bottom w:val="none" w:sz="0" w:space="0" w:color="auto"/>
            <w:right w:val="none" w:sz="0" w:space="0" w:color="auto"/>
          </w:divBdr>
        </w:div>
        <w:div w:id="1366248819">
          <w:marLeft w:val="0"/>
          <w:marRight w:val="0"/>
          <w:marTop w:val="0"/>
          <w:marBottom w:val="0"/>
          <w:divBdr>
            <w:top w:val="none" w:sz="0" w:space="0" w:color="auto"/>
            <w:left w:val="none" w:sz="0" w:space="0" w:color="auto"/>
            <w:bottom w:val="none" w:sz="0" w:space="0" w:color="auto"/>
            <w:right w:val="none" w:sz="0" w:space="0" w:color="auto"/>
          </w:divBdr>
        </w:div>
        <w:div w:id="1726948482">
          <w:marLeft w:val="0"/>
          <w:marRight w:val="0"/>
          <w:marTop w:val="0"/>
          <w:marBottom w:val="0"/>
          <w:divBdr>
            <w:top w:val="none" w:sz="0" w:space="0" w:color="auto"/>
            <w:left w:val="none" w:sz="0" w:space="0" w:color="auto"/>
            <w:bottom w:val="none" w:sz="0" w:space="0" w:color="auto"/>
            <w:right w:val="none" w:sz="0" w:space="0" w:color="auto"/>
          </w:divBdr>
        </w:div>
        <w:div w:id="263652826">
          <w:marLeft w:val="0"/>
          <w:marRight w:val="0"/>
          <w:marTop w:val="0"/>
          <w:marBottom w:val="0"/>
          <w:divBdr>
            <w:top w:val="none" w:sz="0" w:space="0" w:color="auto"/>
            <w:left w:val="none" w:sz="0" w:space="0" w:color="auto"/>
            <w:bottom w:val="none" w:sz="0" w:space="0" w:color="auto"/>
            <w:right w:val="none" w:sz="0" w:space="0" w:color="auto"/>
          </w:divBdr>
        </w:div>
        <w:div w:id="66149118">
          <w:marLeft w:val="0"/>
          <w:marRight w:val="0"/>
          <w:marTop w:val="0"/>
          <w:marBottom w:val="0"/>
          <w:divBdr>
            <w:top w:val="none" w:sz="0" w:space="0" w:color="auto"/>
            <w:left w:val="none" w:sz="0" w:space="0" w:color="auto"/>
            <w:bottom w:val="none" w:sz="0" w:space="0" w:color="auto"/>
            <w:right w:val="none" w:sz="0" w:space="0" w:color="auto"/>
          </w:divBdr>
        </w:div>
        <w:div w:id="1787194344">
          <w:marLeft w:val="0"/>
          <w:marRight w:val="0"/>
          <w:marTop w:val="0"/>
          <w:marBottom w:val="0"/>
          <w:divBdr>
            <w:top w:val="none" w:sz="0" w:space="0" w:color="auto"/>
            <w:left w:val="none" w:sz="0" w:space="0" w:color="auto"/>
            <w:bottom w:val="none" w:sz="0" w:space="0" w:color="auto"/>
            <w:right w:val="none" w:sz="0" w:space="0" w:color="auto"/>
          </w:divBdr>
        </w:div>
        <w:div w:id="1034380151">
          <w:marLeft w:val="0"/>
          <w:marRight w:val="0"/>
          <w:marTop w:val="0"/>
          <w:marBottom w:val="0"/>
          <w:divBdr>
            <w:top w:val="none" w:sz="0" w:space="0" w:color="auto"/>
            <w:left w:val="none" w:sz="0" w:space="0" w:color="auto"/>
            <w:bottom w:val="none" w:sz="0" w:space="0" w:color="auto"/>
            <w:right w:val="none" w:sz="0" w:space="0" w:color="auto"/>
          </w:divBdr>
        </w:div>
        <w:div w:id="34276305">
          <w:marLeft w:val="0"/>
          <w:marRight w:val="0"/>
          <w:marTop w:val="0"/>
          <w:marBottom w:val="0"/>
          <w:divBdr>
            <w:top w:val="none" w:sz="0" w:space="0" w:color="auto"/>
            <w:left w:val="none" w:sz="0" w:space="0" w:color="auto"/>
            <w:bottom w:val="none" w:sz="0" w:space="0" w:color="auto"/>
            <w:right w:val="none" w:sz="0" w:space="0" w:color="auto"/>
          </w:divBdr>
        </w:div>
        <w:div w:id="1602448261">
          <w:marLeft w:val="0"/>
          <w:marRight w:val="0"/>
          <w:marTop w:val="0"/>
          <w:marBottom w:val="0"/>
          <w:divBdr>
            <w:top w:val="none" w:sz="0" w:space="0" w:color="auto"/>
            <w:left w:val="none" w:sz="0" w:space="0" w:color="auto"/>
            <w:bottom w:val="none" w:sz="0" w:space="0" w:color="auto"/>
            <w:right w:val="none" w:sz="0" w:space="0" w:color="auto"/>
          </w:divBdr>
        </w:div>
        <w:div w:id="1924534401">
          <w:marLeft w:val="0"/>
          <w:marRight w:val="0"/>
          <w:marTop w:val="0"/>
          <w:marBottom w:val="0"/>
          <w:divBdr>
            <w:top w:val="none" w:sz="0" w:space="0" w:color="auto"/>
            <w:left w:val="none" w:sz="0" w:space="0" w:color="auto"/>
            <w:bottom w:val="none" w:sz="0" w:space="0" w:color="auto"/>
            <w:right w:val="none" w:sz="0" w:space="0" w:color="auto"/>
          </w:divBdr>
        </w:div>
        <w:div w:id="948777498">
          <w:marLeft w:val="0"/>
          <w:marRight w:val="0"/>
          <w:marTop w:val="0"/>
          <w:marBottom w:val="0"/>
          <w:divBdr>
            <w:top w:val="none" w:sz="0" w:space="0" w:color="auto"/>
            <w:left w:val="none" w:sz="0" w:space="0" w:color="auto"/>
            <w:bottom w:val="none" w:sz="0" w:space="0" w:color="auto"/>
            <w:right w:val="none" w:sz="0" w:space="0" w:color="auto"/>
          </w:divBdr>
        </w:div>
        <w:div w:id="405349023">
          <w:marLeft w:val="0"/>
          <w:marRight w:val="0"/>
          <w:marTop w:val="0"/>
          <w:marBottom w:val="0"/>
          <w:divBdr>
            <w:top w:val="none" w:sz="0" w:space="0" w:color="auto"/>
            <w:left w:val="none" w:sz="0" w:space="0" w:color="auto"/>
            <w:bottom w:val="none" w:sz="0" w:space="0" w:color="auto"/>
            <w:right w:val="none" w:sz="0" w:space="0" w:color="auto"/>
          </w:divBdr>
        </w:div>
        <w:div w:id="1231116246">
          <w:marLeft w:val="0"/>
          <w:marRight w:val="0"/>
          <w:marTop w:val="0"/>
          <w:marBottom w:val="0"/>
          <w:divBdr>
            <w:top w:val="none" w:sz="0" w:space="0" w:color="auto"/>
            <w:left w:val="none" w:sz="0" w:space="0" w:color="auto"/>
            <w:bottom w:val="none" w:sz="0" w:space="0" w:color="auto"/>
            <w:right w:val="none" w:sz="0" w:space="0" w:color="auto"/>
          </w:divBdr>
        </w:div>
        <w:div w:id="1525754499">
          <w:marLeft w:val="0"/>
          <w:marRight w:val="0"/>
          <w:marTop w:val="0"/>
          <w:marBottom w:val="0"/>
          <w:divBdr>
            <w:top w:val="none" w:sz="0" w:space="0" w:color="auto"/>
            <w:left w:val="none" w:sz="0" w:space="0" w:color="auto"/>
            <w:bottom w:val="none" w:sz="0" w:space="0" w:color="auto"/>
            <w:right w:val="none" w:sz="0" w:space="0" w:color="auto"/>
          </w:divBdr>
        </w:div>
        <w:div w:id="2065713885">
          <w:marLeft w:val="0"/>
          <w:marRight w:val="0"/>
          <w:marTop w:val="0"/>
          <w:marBottom w:val="0"/>
          <w:divBdr>
            <w:top w:val="none" w:sz="0" w:space="0" w:color="auto"/>
            <w:left w:val="none" w:sz="0" w:space="0" w:color="auto"/>
            <w:bottom w:val="none" w:sz="0" w:space="0" w:color="auto"/>
            <w:right w:val="none" w:sz="0" w:space="0" w:color="auto"/>
          </w:divBdr>
        </w:div>
        <w:div w:id="693925806">
          <w:marLeft w:val="0"/>
          <w:marRight w:val="0"/>
          <w:marTop w:val="0"/>
          <w:marBottom w:val="0"/>
          <w:divBdr>
            <w:top w:val="none" w:sz="0" w:space="0" w:color="auto"/>
            <w:left w:val="none" w:sz="0" w:space="0" w:color="auto"/>
            <w:bottom w:val="none" w:sz="0" w:space="0" w:color="auto"/>
            <w:right w:val="none" w:sz="0" w:space="0" w:color="auto"/>
          </w:divBdr>
        </w:div>
        <w:div w:id="75906834">
          <w:marLeft w:val="0"/>
          <w:marRight w:val="0"/>
          <w:marTop w:val="0"/>
          <w:marBottom w:val="0"/>
          <w:divBdr>
            <w:top w:val="none" w:sz="0" w:space="0" w:color="auto"/>
            <w:left w:val="none" w:sz="0" w:space="0" w:color="auto"/>
            <w:bottom w:val="none" w:sz="0" w:space="0" w:color="auto"/>
            <w:right w:val="none" w:sz="0" w:space="0" w:color="auto"/>
          </w:divBdr>
        </w:div>
        <w:div w:id="758411215">
          <w:marLeft w:val="0"/>
          <w:marRight w:val="0"/>
          <w:marTop w:val="0"/>
          <w:marBottom w:val="0"/>
          <w:divBdr>
            <w:top w:val="none" w:sz="0" w:space="0" w:color="auto"/>
            <w:left w:val="none" w:sz="0" w:space="0" w:color="auto"/>
            <w:bottom w:val="none" w:sz="0" w:space="0" w:color="auto"/>
            <w:right w:val="none" w:sz="0" w:space="0" w:color="auto"/>
          </w:divBdr>
        </w:div>
        <w:div w:id="2079744436">
          <w:marLeft w:val="0"/>
          <w:marRight w:val="0"/>
          <w:marTop w:val="0"/>
          <w:marBottom w:val="0"/>
          <w:divBdr>
            <w:top w:val="none" w:sz="0" w:space="0" w:color="auto"/>
            <w:left w:val="none" w:sz="0" w:space="0" w:color="auto"/>
            <w:bottom w:val="none" w:sz="0" w:space="0" w:color="auto"/>
            <w:right w:val="none" w:sz="0" w:space="0" w:color="auto"/>
          </w:divBdr>
        </w:div>
        <w:div w:id="1460681201">
          <w:marLeft w:val="0"/>
          <w:marRight w:val="0"/>
          <w:marTop w:val="0"/>
          <w:marBottom w:val="0"/>
          <w:divBdr>
            <w:top w:val="none" w:sz="0" w:space="0" w:color="auto"/>
            <w:left w:val="none" w:sz="0" w:space="0" w:color="auto"/>
            <w:bottom w:val="none" w:sz="0" w:space="0" w:color="auto"/>
            <w:right w:val="none" w:sz="0" w:space="0" w:color="auto"/>
          </w:divBdr>
        </w:div>
        <w:div w:id="1872453958">
          <w:marLeft w:val="0"/>
          <w:marRight w:val="0"/>
          <w:marTop w:val="0"/>
          <w:marBottom w:val="0"/>
          <w:divBdr>
            <w:top w:val="none" w:sz="0" w:space="0" w:color="auto"/>
            <w:left w:val="none" w:sz="0" w:space="0" w:color="auto"/>
            <w:bottom w:val="none" w:sz="0" w:space="0" w:color="auto"/>
            <w:right w:val="none" w:sz="0" w:space="0" w:color="auto"/>
          </w:divBdr>
        </w:div>
        <w:div w:id="1348288487">
          <w:marLeft w:val="0"/>
          <w:marRight w:val="0"/>
          <w:marTop w:val="0"/>
          <w:marBottom w:val="0"/>
          <w:divBdr>
            <w:top w:val="none" w:sz="0" w:space="0" w:color="auto"/>
            <w:left w:val="none" w:sz="0" w:space="0" w:color="auto"/>
            <w:bottom w:val="none" w:sz="0" w:space="0" w:color="auto"/>
            <w:right w:val="none" w:sz="0" w:space="0" w:color="auto"/>
          </w:divBdr>
        </w:div>
        <w:div w:id="468665658">
          <w:marLeft w:val="0"/>
          <w:marRight w:val="0"/>
          <w:marTop w:val="0"/>
          <w:marBottom w:val="0"/>
          <w:divBdr>
            <w:top w:val="none" w:sz="0" w:space="0" w:color="auto"/>
            <w:left w:val="none" w:sz="0" w:space="0" w:color="auto"/>
            <w:bottom w:val="none" w:sz="0" w:space="0" w:color="auto"/>
            <w:right w:val="none" w:sz="0" w:space="0" w:color="auto"/>
          </w:divBdr>
        </w:div>
        <w:div w:id="1839689408">
          <w:marLeft w:val="0"/>
          <w:marRight w:val="0"/>
          <w:marTop w:val="0"/>
          <w:marBottom w:val="0"/>
          <w:divBdr>
            <w:top w:val="none" w:sz="0" w:space="0" w:color="auto"/>
            <w:left w:val="none" w:sz="0" w:space="0" w:color="auto"/>
            <w:bottom w:val="none" w:sz="0" w:space="0" w:color="auto"/>
            <w:right w:val="none" w:sz="0" w:space="0" w:color="auto"/>
          </w:divBdr>
        </w:div>
        <w:div w:id="1687780767">
          <w:marLeft w:val="0"/>
          <w:marRight w:val="0"/>
          <w:marTop w:val="0"/>
          <w:marBottom w:val="0"/>
          <w:divBdr>
            <w:top w:val="none" w:sz="0" w:space="0" w:color="auto"/>
            <w:left w:val="none" w:sz="0" w:space="0" w:color="auto"/>
            <w:bottom w:val="none" w:sz="0" w:space="0" w:color="auto"/>
            <w:right w:val="none" w:sz="0" w:space="0" w:color="auto"/>
          </w:divBdr>
        </w:div>
        <w:div w:id="2061052840">
          <w:marLeft w:val="0"/>
          <w:marRight w:val="0"/>
          <w:marTop w:val="0"/>
          <w:marBottom w:val="0"/>
          <w:divBdr>
            <w:top w:val="none" w:sz="0" w:space="0" w:color="auto"/>
            <w:left w:val="none" w:sz="0" w:space="0" w:color="auto"/>
            <w:bottom w:val="none" w:sz="0" w:space="0" w:color="auto"/>
            <w:right w:val="none" w:sz="0" w:space="0" w:color="auto"/>
          </w:divBdr>
        </w:div>
        <w:div w:id="1528064474">
          <w:marLeft w:val="0"/>
          <w:marRight w:val="0"/>
          <w:marTop w:val="0"/>
          <w:marBottom w:val="0"/>
          <w:divBdr>
            <w:top w:val="none" w:sz="0" w:space="0" w:color="auto"/>
            <w:left w:val="none" w:sz="0" w:space="0" w:color="auto"/>
            <w:bottom w:val="none" w:sz="0" w:space="0" w:color="auto"/>
            <w:right w:val="none" w:sz="0" w:space="0" w:color="auto"/>
          </w:divBdr>
        </w:div>
        <w:div w:id="1923444330">
          <w:marLeft w:val="0"/>
          <w:marRight w:val="0"/>
          <w:marTop w:val="0"/>
          <w:marBottom w:val="0"/>
          <w:divBdr>
            <w:top w:val="none" w:sz="0" w:space="0" w:color="auto"/>
            <w:left w:val="none" w:sz="0" w:space="0" w:color="auto"/>
            <w:bottom w:val="none" w:sz="0" w:space="0" w:color="auto"/>
            <w:right w:val="none" w:sz="0" w:space="0" w:color="auto"/>
          </w:divBdr>
        </w:div>
        <w:div w:id="237983549">
          <w:marLeft w:val="0"/>
          <w:marRight w:val="0"/>
          <w:marTop w:val="0"/>
          <w:marBottom w:val="0"/>
          <w:divBdr>
            <w:top w:val="none" w:sz="0" w:space="0" w:color="auto"/>
            <w:left w:val="none" w:sz="0" w:space="0" w:color="auto"/>
            <w:bottom w:val="none" w:sz="0" w:space="0" w:color="auto"/>
            <w:right w:val="none" w:sz="0" w:space="0" w:color="auto"/>
          </w:divBdr>
        </w:div>
        <w:div w:id="1519388243">
          <w:marLeft w:val="0"/>
          <w:marRight w:val="0"/>
          <w:marTop w:val="0"/>
          <w:marBottom w:val="0"/>
          <w:divBdr>
            <w:top w:val="none" w:sz="0" w:space="0" w:color="auto"/>
            <w:left w:val="none" w:sz="0" w:space="0" w:color="auto"/>
            <w:bottom w:val="none" w:sz="0" w:space="0" w:color="auto"/>
            <w:right w:val="none" w:sz="0" w:space="0" w:color="auto"/>
          </w:divBdr>
        </w:div>
        <w:div w:id="789398858">
          <w:marLeft w:val="0"/>
          <w:marRight w:val="0"/>
          <w:marTop w:val="0"/>
          <w:marBottom w:val="0"/>
          <w:divBdr>
            <w:top w:val="none" w:sz="0" w:space="0" w:color="auto"/>
            <w:left w:val="none" w:sz="0" w:space="0" w:color="auto"/>
            <w:bottom w:val="none" w:sz="0" w:space="0" w:color="auto"/>
            <w:right w:val="none" w:sz="0" w:space="0" w:color="auto"/>
          </w:divBdr>
        </w:div>
        <w:div w:id="934283707">
          <w:marLeft w:val="0"/>
          <w:marRight w:val="0"/>
          <w:marTop w:val="0"/>
          <w:marBottom w:val="0"/>
          <w:divBdr>
            <w:top w:val="none" w:sz="0" w:space="0" w:color="auto"/>
            <w:left w:val="none" w:sz="0" w:space="0" w:color="auto"/>
            <w:bottom w:val="none" w:sz="0" w:space="0" w:color="auto"/>
            <w:right w:val="none" w:sz="0" w:space="0" w:color="auto"/>
          </w:divBdr>
        </w:div>
        <w:div w:id="1382900583">
          <w:marLeft w:val="0"/>
          <w:marRight w:val="0"/>
          <w:marTop w:val="0"/>
          <w:marBottom w:val="0"/>
          <w:divBdr>
            <w:top w:val="none" w:sz="0" w:space="0" w:color="auto"/>
            <w:left w:val="none" w:sz="0" w:space="0" w:color="auto"/>
            <w:bottom w:val="none" w:sz="0" w:space="0" w:color="auto"/>
            <w:right w:val="none" w:sz="0" w:space="0" w:color="auto"/>
          </w:divBdr>
        </w:div>
        <w:div w:id="161626021">
          <w:marLeft w:val="0"/>
          <w:marRight w:val="0"/>
          <w:marTop w:val="0"/>
          <w:marBottom w:val="0"/>
          <w:divBdr>
            <w:top w:val="none" w:sz="0" w:space="0" w:color="auto"/>
            <w:left w:val="none" w:sz="0" w:space="0" w:color="auto"/>
            <w:bottom w:val="none" w:sz="0" w:space="0" w:color="auto"/>
            <w:right w:val="none" w:sz="0" w:space="0" w:color="auto"/>
          </w:divBdr>
        </w:div>
        <w:div w:id="1119642035">
          <w:marLeft w:val="0"/>
          <w:marRight w:val="0"/>
          <w:marTop w:val="0"/>
          <w:marBottom w:val="0"/>
          <w:divBdr>
            <w:top w:val="none" w:sz="0" w:space="0" w:color="auto"/>
            <w:left w:val="none" w:sz="0" w:space="0" w:color="auto"/>
            <w:bottom w:val="none" w:sz="0" w:space="0" w:color="auto"/>
            <w:right w:val="none" w:sz="0" w:space="0" w:color="auto"/>
          </w:divBdr>
        </w:div>
        <w:div w:id="761607685">
          <w:marLeft w:val="0"/>
          <w:marRight w:val="0"/>
          <w:marTop w:val="0"/>
          <w:marBottom w:val="0"/>
          <w:divBdr>
            <w:top w:val="none" w:sz="0" w:space="0" w:color="auto"/>
            <w:left w:val="none" w:sz="0" w:space="0" w:color="auto"/>
            <w:bottom w:val="none" w:sz="0" w:space="0" w:color="auto"/>
            <w:right w:val="none" w:sz="0" w:space="0" w:color="auto"/>
          </w:divBdr>
        </w:div>
        <w:div w:id="83308665">
          <w:marLeft w:val="0"/>
          <w:marRight w:val="0"/>
          <w:marTop w:val="0"/>
          <w:marBottom w:val="0"/>
          <w:divBdr>
            <w:top w:val="none" w:sz="0" w:space="0" w:color="auto"/>
            <w:left w:val="none" w:sz="0" w:space="0" w:color="auto"/>
            <w:bottom w:val="none" w:sz="0" w:space="0" w:color="auto"/>
            <w:right w:val="none" w:sz="0" w:space="0" w:color="auto"/>
          </w:divBdr>
        </w:div>
        <w:div w:id="912399969">
          <w:marLeft w:val="0"/>
          <w:marRight w:val="0"/>
          <w:marTop w:val="0"/>
          <w:marBottom w:val="0"/>
          <w:divBdr>
            <w:top w:val="none" w:sz="0" w:space="0" w:color="auto"/>
            <w:left w:val="none" w:sz="0" w:space="0" w:color="auto"/>
            <w:bottom w:val="none" w:sz="0" w:space="0" w:color="auto"/>
            <w:right w:val="none" w:sz="0" w:space="0" w:color="auto"/>
          </w:divBdr>
        </w:div>
        <w:div w:id="128789371">
          <w:marLeft w:val="0"/>
          <w:marRight w:val="0"/>
          <w:marTop w:val="0"/>
          <w:marBottom w:val="0"/>
          <w:divBdr>
            <w:top w:val="none" w:sz="0" w:space="0" w:color="auto"/>
            <w:left w:val="none" w:sz="0" w:space="0" w:color="auto"/>
            <w:bottom w:val="none" w:sz="0" w:space="0" w:color="auto"/>
            <w:right w:val="none" w:sz="0" w:space="0" w:color="auto"/>
          </w:divBdr>
        </w:div>
        <w:div w:id="730230111">
          <w:marLeft w:val="0"/>
          <w:marRight w:val="0"/>
          <w:marTop w:val="0"/>
          <w:marBottom w:val="0"/>
          <w:divBdr>
            <w:top w:val="none" w:sz="0" w:space="0" w:color="auto"/>
            <w:left w:val="none" w:sz="0" w:space="0" w:color="auto"/>
            <w:bottom w:val="none" w:sz="0" w:space="0" w:color="auto"/>
            <w:right w:val="none" w:sz="0" w:space="0" w:color="auto"/>
          </w:divBdr>
        </w:div>
        <w:div w:id="61878397">
          <w:marLeft w:val="0"/>
          <w:marRight w:val="0"/>
          <w:marTop w:val="0"/>
          <w:marBottom w:val="0"/>
          <w:divBdr>
            <w:top w:val="none" w:sz="0" w:space="0" w:color="auto"/>
            <w:left w:val="none" w:sz="0" w:space="0" w:color="auto"/>
            <w:bottom w:val="none" w:sz="0" w:space="0" w:color="auto"/>
            <w:right w:val="none" w:sz="0" w:space="0" w:color="auto"/>
          </w:divBdr>
        </w:div>
        <w:div w:id="1273827288">
          <w:marLeft w:val="0"/>
          <w:marRight w:val="0"/>
          <w:marTop w:val="0"/>
          <w:marBottom w:val="0"/>
          <w:divBdr>
            <w:top w:val="none" w:sz="0" w:space="0" w:color="auto"/>
            <w:left w:val="none" w:sz="0" w:space="0" w:color="auto"/>
            <w:bottom w:val="none" w:sz="0" w:space="0" w:color="auto"/>
            <w:right w:val="none" w:sz="0" w:space="0" w:color="auto"/>
          </w:divBdr>
        </w:div>
        <w:div w:id="1714186438">
          <w:marLeft w:val="0"/>
          <w:marRight w:val="0"/>
          <w:marTop w:val="0"/>
          <w:marBottom w:val="0"/>
          <w:divBdr>
            <w:top w:val="none" w:sz="0" w:space="0" w:color="auto"/>
            <w:left w:val="none" w:sz="0" w:space="0" w:color="auto"/>
            <w:bottom w:val="none" w:sz="0" w:space="0" w:color="auto"/>
            <w:right w:val="none" w:sz="0" w:space="0" w:color="auto"/>
          </w:divBdr>
        </w:div>
        <w:div w:id="536040397">
          <w:marLeft w:val="0"/>
          <w:marRight w:val="0"/>
          <w:marTop w:val="0"/>
          <w:marBottom w:val="0"/>
          <w:divBdr>
            <w:top w:val="none" w:sz="0" w:space="0" w:color="auto"/>
            <w:left w:val="none" w:sz="0" w:space="0" w:color="auto"/>
            <w:bottom w:val="none" w:sz="0" w:space="0" w:color="auto"/>
            <w:right w:val="none" w:sz="0" w:space="0" w:color="auto"/>
          </w:divBdr>
        </w:div>
        <w:div w:id="2054303067">
          <w:marLeft w:val="0"/>
          <w:marRight w:val="0"/>
          <w:marTop w:val="0"/>
          <w:marBottom w:val="0"/>
          <w:divBdr>
            <w:top w:val="none" w:sz="0" w:space="0" w:color="auto"/>
            <w:left w:val="none" w:sz="0" w:space="0" w:color="auto"/>
            <w:bottom w:val="none" w:sz="0" w:space="0" w:color="auto"/>
            <w:right w:val="none" w:sz="0" w:space="0" w:color="auto"/>
          </w:divBdr>
        </w:div>
        <w:div w:id="116219130">
          <w:marLeft w:val="0"/>
          <w:marRight w:val="0"/>
          <w:marTop w:val="0"/>
          <w:marBottom w:val="0"/>
          <w:divBdr>
            <w:top w:val="none" w:sz="0" w:space="0" w:color="auto"/>
            <w:left w:val="none" w:sz="0" w:space="0" w:color="auto"/>
            <w:bottom w:val="none" w:sz="0" w:space="0" w:color="auto"/>
            <w:right w:val="none" w:sz="0" w:space="0" w:color="auto"/>
          </w:divBdr>
        </w:div>
        <w:div w:id="414321446">
          <w:marLeft w:val="0"/>
          <w:marRight w:val="0"/>
          <w:marTop w:val="0"/>
          <w:marBottom w:val="0"/>
          <w:divBdr>
            <w:top w:val="none" w:sz="0" w:space="0" w:color="auto"/>
            <w:left w:val="none" w:sz="0" w:space="0" w:color="auto"/>
            <w:bottom w:val="none" w:sz="0" w:space="0" w:color="auto"/>
            <w:right w:val="none" w:sz="0" w:space="0" w:color="auto"/>
          </w:divBdr>
        </w:div>
        <w:div w:id="911353853">
          <w:marLeft w:val="0"/>
          <w:marRight w:val="0"/>
          <w:marTop w:val="0"/>
          <w:marBottom w:val="0"/>
          <w:divBdr>
            <w:top w:val="none" w:sz="0" w:space="0" w:color="auto"/>
            <w:left w:val="none" w:sz="0" w:space="0" w:color="auto"/>
            <w:bottom w:val="none" w:sz="0" w:space="0" w:color="auto"/>
            <w:right w:val="none" w:sz="0" w:space="0" w:color="auto"/>
          </w:divBdr>
        </w:div>
        <w:div w:id="710496540">
          <w:marLeft w:val="0"/>
          <w:marRight w:val="0"/>
          <w:marTop w:val="0"/>
          <w:marBottom w:val="0"/>
          <w:divBdr>
            <w:top w:val="none" w:sz="0" w:space="0" w:color="auto"/>
            <w:left w:val="none" w:sz="0" w:space="0" w:color="auto"/>
            <w:bottom w:val="none" w:sz="0" w:space="0" w:color="auto"/>
            <w:right w:val="none" w:sz="0" w:space="0" w:color="auto"/>
          </w:divBdr>
        </w:div>
        <w:div w:id="835654969">
          <w:marLeft w:val="0"/>
          <w:marRight w:val="0"/>
          <w:marTop w:val="0"/>
          <w:marBottom w:val="0"/>
          <w:divBdr>
            <w:top w:val="none" w:sz="0" w:space="0" w:color="auto"/>
            <w:left w:val="none" w:sz="0" w:space="0" w:color="auto"/>
            <w:bottom w:val="none" w:sz="0" w:space="0" w:color="auto"/>
            <w:right w:val="none" w:sz="0" w:space="0" w:color="auto"/>
          </w:divBdr>
        </w:div>
        <w:div w:id="935092525">
          <w:marLeft w:val="0"/>
          <w:marRight w:val="0"/>
          <w:marTop w:val="0"/>
          <w:marBottom w:val="0"/>
          <w:divBdr>
            <w:top w:val="none" w:sz="0" w:space="0" w:color="auto"/>
            <w:left w:val="none" w:sz="0" w:space="0" w:color="auto"/>
            <w:bottom w:val="none" w:sz="0" w:space="0" w:color="auto"/>
            <w:right w:val="none" w:sz="0" w:space="0" w:color="auto"/>
          </w:divBdr>
        </w:div>
        <w:div w:id="474765169">
          <w:marLeft w:val="0"/>
          <w:marRight w:val="0"/>
          <w:marTop w:val="0"/>
          <w:marBottom w:val="0"/>
          <w:divBdr>
            <w:top w:val="none" w:sz="0" w:space="0" w:color="auto"/>
            <w:left w:val="none" w:sz="0" w:space="0" w:color="auto"/>
            <w:bottom w:val="none" w:sz="0" w:space="0" w:color="auto"/>
            <w:right w:val="none" w:sz="0" w:space="0" w:color="auto"/>
          </w:divBdr>
        </w:div>
        <w:div w:id="522793159">
          <w:marLeft w:val="0"/>
          <w:marRight w:val="0"/>
          <w:marTop w:val="0"/>
          <w:marBottom w:val="0"/>
          <w:divBdr>
            <w:top w:val="none" w:sz="0" w:space="0" w:color="auto"/>
            <w:left w:val="none" w:sz="0" w:space="0" w:color="auto"/>
            <w:bottom w:val="none" w:sz="0" w:space="0" w:color="auto"/>
            <w:right w:val="none" w:sz="0" w:space="0" w:color="auto"/>
          </w:divBdr>
        </w:div>
        <w:div w:id="1591546325">
          <w:marLeft w:val="0"/>
          <w:marRight w:val="0"/>
          <w:marTop w:val="0"/>
          <w:marBottom w:val="0"/>
          <w:divBdr>
            <w:top w:val="none" w:sz="0" w:space="0" w:color="auto"/>
            <w:left w:val="none" w:sz="0" w:space="0" w:color="auto"/>
            <w:bottom w:val="none" w:sz="0" w:space="0" w:color="auto"/>
            <w:right w:val="none" w:sz="0" w:space="0" w:color="auto"/>
          </w:divBdr>
        </w:div>
        <w:div w:id="817065513">
          <w:marLeft w:val="0"/>
          <w:marRight w:val="0"/>
          <w:marTop w:val="0"/>
          <w:marBottom w:val="0"/>
          <w:divBdr>
            <w:top w:val="none" w:sz="0" w:space="0" w:color="auto"/>
            <w:left w:val="none" w:sz="0" w:space="0" w:color="auto"/>
            <w:bottom w:val="none" w:sz="0" w:space="0" w:color="auto"/>
            <w:right w:val="none" w:sz="0" w:space="0" w:color="auto"/>
          </w:divBdr>
        </w:div>
        <w:div w:id="975837667">
          <w:marLeft w:val="0"/>
          <w:marRight w:val="0"/>
          <w:marTop w:val="0"/>
          <w:marBottom w:val="0"/>
          <w:divBdr>
            <w:top w:val="none" w:sz="0" w:space="0" w:color="auto"/>
            <w:left w:val="none" w:sz="0" w:space="0" w:color="auto"/>
            <w:bottom w:val="none" w:sz="0" w:space="0" w:color="auto"/>
            <w:right w:val="none" w:sz="0" w:space="0" w:color="auto"/>
          </w:divBdr>
        </w:div>
        <w:div w:id="576982788">
          <w:marLeft w:val="0"/>
          <w:marRight w:val="0"/>
          <w:marTop w:val="0"/>
          <w:marBottom w:val="0"/>
          <w:divBdr>
            <w:top w:val="none" w:sz="0" w:space="0" w:color="auto"/>
            <w:left w:val="none" w:sz="0" w:space="0" w:color="auto"/>
            <w:bottom w:val="none" w:sz="0" w:space="0" w:color="auto"/>
            <w:right w:val="none" w:sz="0" w:space="0" w:color="auto"/>
          </w:divBdr>
        </w:div>
        <w:div w:id="355623649">
          <w:marLeft w:val="0"/>
          <w:marRight w:val="0"/>
          <w:marTop w:val="0"/>
          <w:marBottom w:val="0"/>
          <w:divBdr>
            <w:top w:val="none" w:sz="0" w:space="0" w:color="auto"/>
            <w:left w:val="none" w:sz="0" w:space="0" w:color="auto"/>
            <w:bottom w:val="none" w:sz="0" w:space="0" w:color="auto"/>
            <w:right w:val="none" w:sz="0" w:space="0" w:color="auto"/>
          </w:divBdr>
        </w:div>
        <w:div w:id="1759717337">
          <w:marLeft w:val="0"/>
          <w:marRight w:val="0"/>
          <w:marTop w:val="0"/>
          <w:marBottom w:val="0"/>
          <w:divBdr>
            <w:top w:val="none" w:sz="0" w:space="0" w:color="auto"/>
            <w:left w:val="none" w:sz="0" w:space="0" w:color="auto"/>
            <w:bottom w:val="none" w:sz="0" w:space="0" w:color="auto"/>
            <w:right w:val="none" w:sz="0" w:space="0" w:color="auto"/>
          </w:divBdr>
        </w:div>
        <w:div w:id="1328901966">
          <w:marLeft w:val="0"/>
          <w:marRight w:val="0"/>
          <w:marTop w:val="0"/>
          <w:marBottom w:val="0"/>
          <w:divBdr>
            <w:top w:val="none" w:sz="0" w:space="0" w:color="auto"/>
            <w:left w:val="none" w:sz="0" w:space="0" w:color="auto"/>
            <w:bottom w:val="none" w:sz="0" w:space="0" w:color="auto"/>
            <w:right w:val="none" w:sz="0" w:space="0" w:color="auto"/>
          </w:divBdr>
        </w:div>
        <w:div w:id="929041025">
          <w:marLeft w:val="0"/>
          <w:marRight w:val="0"/>
          <w:marTop w:val="0"/>
          <w:marBottom w:val="0"/>
          <w:divBdr>
            <w:top w:val="none" w:sz="0" w:space="0" w:color="auto"/>
            <w:left w:val="none" w:sz="0" w:space="0" w:color="auto"/>
            <w:bottom w:val="none" w:sz="0" w:space="0" w:color="auto"/>
            <w:right w:val="none" w:sz="0" w:space="0" w:color="auto"/>
          </w:divBdr>
        </w:div>
        <w:div w:id="1968928136">
          <w:marLeft w:val="0"/>
          <w:marRight w:val="0"/>
          <w:marTop w:val="0"/>
          <w:marBottom w:val="0"/>
          <w:divBdr>
            <w:top w:val="none" w:sz="0" w:space="0" w:color="auto"/>
            <w:left w:val="none" w:sz="0" w:space="0" w:color="auto"/>
            <w:bottom w:val="none" w:sz="0" w:space="0" w:color="auto"/>
            <w:right w:val="none" w:sz="0" w:space="0" w:color="auto"/>
          </w:divBdr>
        </w:div>
        <w:div w:id="2131238904">
          <w:marLeft w:val="0"/>
          <w:marRight w:val="0"/>
          <w:marTop w:val="0"/>
          <w:marBottom w:val="0"/>
          <w:divBdr>
            <w:top w:val="none" w:sz="0" w:space="0" w:color="auto"/>
            <w:left w:val="none" w:sz="0" w:space="0" w:color="auto"/>
            <w:bottom w:val="none" w:sz="0" w:space="0" w:color="auto"/>
            <w:right w:val="none" w:sz="0" w:space="0" w:color="auto"/>
          </w:divBdr>
        </w:div>
        <w:div w:id="2072994115">
          <w:marLeft w:val="0"/>
          <w:marRight w:val="0"/>
          <w:marTop w:val="0"/>
          <w:marBottom w:val="0"/>
          <w:divBdr>
            <w:top w:val="none" w:sz="0" w:space="0" w:color="auto"/>
            <w:left w:val="none" w:sz="0" w:space="0" w:color="auto"/>
            <w:bottom w:val="none" w:sz="0" w:space="0" w:color="auto"/>
            <w:right w:val="none" w:sz="0" w:space="0" w:color="auto"/>
          </w:divBdr>
        </w:div>
        <w:div w:id="2077581752">
          <w:marLeft w:val="0"/>
          <w:marRight w:val="0"/>
          <w:marTop w:val="0"/>
          <w:marBottom w:val="0"/>
          <w:divBdr>
            <w:top w:val="none" w:sz="0" w:space="0" w:color="auto"/>
            <w:left w:val="none" w:sz="0" w:space="0" w:color="auto"/>
            <w:bottom w:val="none" w:sz="0" w:space="0" w:color="auto"/>
            <w:right w:val="none" w:sz="0" w:space="0" w:color="auto"/>
          </w:divBdr>
        </w:div>
        <w:div w:id="104615297">
          <w:marLeft w:val="0"/>
          <w:marRight w:val="0"/>
          <w:marTop w:val="0"/>
          <w:marBottom w:val="0"/>
          <w:divBdr>
            <w:top w:val="none" w:sz="0" w:space="0" w:color="auto"/>
            <w:left w:val="none" w:sz="0" w:space="0" w:color="auto"/>
            <w:bottom w:val="none" w:sz="0" w:space="0" w:color="auto"/>
            <w:right w:val="none" w:sz="0" w:space="0" w:color="auto"/>
          </w:divBdr>
        </w:div>
        <w:div w:id="1806578762">
          <w:marLeft w:val="0"/>
          <w:marRight w:val="0"/>
          <w:marTop w:val="0"/>
          <w:marBottom w:val="0"/>
          <w:divBdr>
            <w:top w:val="none" w:sz="0" w:space="0" w:color="auto"/>
            <w:left w:val="none" w:sz="0" w:space="0" w:color="auto"/>
            <w:bottom w:val="none" w:sz="0" w:space="0" w:color="auto"/>
            <w:right w:val="none" w:sz="0" w:space="0" w:color="auto"/>
          </w:divBdr>
        </w:div>
        <w:div w:id="112092682">
          <w:marLeft w:val="0"/>
          <w:marRight w:val="0"/>
          <w:marTop w:val="0"/>
          <w:marBottom w:val="0"/>
          <w:divBdr>
            <w:top w:val="none" w:sz="0" w:space="0" w:color="auto"/>
            <w:left w:val="none" w:sz="0" w:space="0" w:color="auto"/>
            <w:bottom w:val="none" w:sz="0" w:space="0" w:color="auto"/>
            <w:right w:val="none" w:sz="0" w:space="0" w:color="auto"/>
          </w:divBdr>
        </w:div>
        <w:div w:id="1123117037">
          <w:marLeft w:val="0"/>
          <w:marRight w:val="0"/>
          <w:marTop w:val="0"/>
          <w:marBottom w:val="0"/>
          <w:divBdr>
            <w:top w:val="none" w:sz="0" w:space="0" w:color="auto"/>
            <w:left w:val="none" w:sz="0" w:space="0" w:color="auto"/>
            <w:bottom w:val="none" w:sz="0" w:space="0" w:color="auto"/>
            <w:right w:val="none" w:sz="0" w:space="0" w:color="auto"/>
          </w:divBdr>
        </w:div>
        <w:div w:id="378282503">
          <w:marLeft w:val="0"/>
          <w:marRight w:val="0"/>
          <w:marTop w:val="0"/>
          <w:marBottom w:val="0"/>
          <w:divBdr>
            <w:top w:val="none" w:sz="0" w:space="0" w:color="auto"/>
            <w:left w:val="none" w:sz="0" w:space="0" w:color="auto"/>
            <w:bottom w:val="none" w:sz="0" w:space="0" w:color="auto"/>
            <w:right w:val="none" w:sz="0" w:space="0" w:color="auto"/>
          </w:divBdr>
        </w:div>
        <w:div w:id="1960910735">
          <w:marLeft w:val="0"/>
          <w:marRight w:val="0"/>
          <w:marTop w:val="0"/>
          <w:marBottom w:val="0"/>
          <w:divBdr>
            <w:top w:val="none" w:sz="0" w:space="0" w:color="auto"/>
            <w:left w:val="none" w:sz="0" w:space="0" w:color="auto"/>
            <w:bottom w:val="none" w:sz="0" w:space="0" w:color="auto"/>
            <w:right w:val="none" w:sz="0" w:space="0" w:color="auto"/>
          </w:divBdr>
        </w:div>
        <w:div w:id="1045526990">
          <w:marLeft w:val="0"/>
          <w:marRight w:val="0"/>
          <w:marTop w:val="0"/>
          <w:marBottom w:val="0"/>
          <w:divBdr>
            <w:top w:val="none" w:sz="0" w:space="0" w:color="auto"/>
            <w:left w:val="none" w:sz="0" w:space="0" w:color="auto"/>
            <w:bottom w:val="none" w:sz="0" w:space="0" w:color="auto"/>
            <w:right w:val="none" w:sz="0" w:space="0" w:color="auto"/>
          </w:divBdr>
        </w:div>
        <w:div w:id="276066619">
          <w:marLeft w:val="0"/>
          <w:marRight w:val="0"/>
          <w:marTop w:val="0"/>
          <w:marBottom w:val="0"/>
          <w:divBdr>
            <w:top w:val="none" w:sz="0" w:space="0" w:color="auto"/>
            <w:left w:val="none" w:sz="0" w:space="0" w:color="auto"/>
            <w:bottom w:val="none" w:sz="0" w:space="0" w:color="auto"/>
            <w:right w:val="none" w:sz="0" w:space="0" w:color="auto"/>
          </w:divBdr>
        </w:div>
        <w:div w:id="482938082">
          <w:marLeft w:val="0"/>
          <w:marRight w:val="0"/>
          <w:marTop w:val="0"/>
          <w:marBottom w:val="0"/>
          <w:divBdr>
            <w:top w:val="none" w:sz="0" w:space="0" w:color="auto"/>
            <w:left w:val="none" w:sz="0" w:space="0" w:color="auto"/>
            <w:bottom w:val="none" w:sz="0" w:space="0" w:color="auto"/>
            <w:right w:val="none" w:sz="0" w:space="0" w:color="auto"/>
          </w:divBdr>
        </w:div>
        <w:div w:id="1139498771">
          <w:marLeft w:val="0"/>
          <w:marRight w:val="0"/>
          <w:marTop w:val="0"/>
          <w:marBottom w:val="0"/>
          <w:divBdr>
            <w:top w:val="none" w:sz="0" w:space="0" w:color="auto"/>
            <w:left w:val="none" w:sz="0" w:space="0" w:color="auto"/>
            <w:bottom w:val="none" w:sz="0" w:space="0" w:color="auto"/>
            <w:right w:val="none" w:sz="0" w:space="0" w:color="auto"/>
          </w:divBdr>
        </w:div>
        <w:div w:id="115490352">
          <w:marLeft w:val="0"/>
          <w:marRight w:val="0"/>
          <w:marTop w:val="0"/>
          <w:marBottom w:val="0"/>
          <w:divBdr>
            <w:top w:val="none" w:sz="0" w:space="0" w:color="auto"/>
            <w:left w:val="none" w:sz="0" w:space="0" w:color="auto"/>
            <w:bottom w:val="none" w:sz="0" w:space="0" w:color="auto"/>
            <w:right w:val="none" w:sz="0" w:space="0" w:color="auto"/>
          </w:divBdr>
        </w:div>
        <w:div w:id="1282608462">
          <w:marLeft w:val="0"/>
          <w:marRight w:val="0"/>
          <w:marTop w:val="0"/>
          <w:marBottom w:val="0"/>
          <w:divBdr>
            <w:top w:val="none" w:sz="0" w:space="0" w:color="auto"/>
            <w:left w:val="none" w:sz="0" w:space="0" w:color="auto"/>
            <w:bottom w:val="none" w:sz="0" w:space="0" w:color="auto"/>
            <w:right w:val="none" w:sz="0" w:space="0" w:color="auto"/>
          </w:divBdr>
        </w:div>
        <w:div w:id="1857694652">
          <w:marLeft w:val="0"/>
          <w:marRight w:val="0"/>
          <w:marTop w:val="0"/>
          <w:marBottom w:val="0"/>
          <w:divBdr>
            <w:top w:val="none" w:sz="0" w:space="0" w:color="auto"/>
            <w:left w:val="none" w:sz="0" w:space="0" w:color="auto"/>
            <w:bottom w:val="none" w:sz="0" w:space="0" w:color="auto"/>
            <w:right w:val="none" w:sz="0" w:space="0" w:color="auto"/>
          </w:divBdr>
        </w:div>
        <w:div w:id="1699239531">
          <w:marLeft w:val="0"/>
          <w:marRight w:val="0"/>
          <w:marTop w:val="0"/>
          <w:marBottom w:val="0"/>
          <w:divBdr>
            <w:top w:val="none" w:sz="0" w:space="0" w:color="auto"/>
            <w:left w:val="none" w:sz="0" w:space="0" w:color="auto"/>
            <w:bottom w:val="none" w:sz="0" w:space="0" w:color="auto"/>
            <w:right w:val="none" w:sz="0" w:space="0" w:color="auto"/>
          </w:divBdr>
        </w:div>
        <w:div w:id="1591741077">
          <w:marLeft w:val="0"/>
          <w:marRight w:val="0"/>
          <w:marTop w:val="0"/>
          <w:marBottom w:val="0"/>
          <w:divBdr>
            <w:top w:val="none" w:sz="0" w:space="0" w:color="auto"/>
            <w:left w:val="none" w:sz="0" w:space="0" w:color="auto"/>
            <w:bottom w:val="none" w:sz="0" w:space="0" w:color="auto"/>
            <w:right w:val="none" w:sz="0" w:space="0" w:color="auto"/>
          </w:divBdr>
        </w:div>
        <w:div w:id="1864634601">
          <w:marLeft w:val="0"/>
          <w:marRight w:val="0"/>
          <w:marTop w:val="0"/>
          <w:marBottom w:val="0"/>
          <w:divBdr>
            <w:top w:val="none" w:sz="0" w:space="0" w:color="auto"/>
            <w:left w:val="none" w:sz="0" w:space="0" w:color="auto"/>
            <w:bottom w:val="none" w:sz="0" w:space="0" w:color="auto"/>
            <w:right w:val="none" w:sz="0" w:space="0" w:color="auto"/>
          </w:divBdr>
        </w:div>
        <w:div w:id="1216622838">
          <w:marLeft w:val="0"/>
          <w:marRight w:val="0"/>
          <w:marTop w:val="0"/>
          <w:marBottom w:val="0"/>
          <w:divBdr>
            <w:top w:val="none" w:sz="0" w:space="0" w:color="auto"/>
            <w:left w:val="none" w:sz="0" w:space="0" w:color="auto"/>
            <w:bottom w:val="none" w:sz="0" w:space="0" w:color="auto"/>
            <w:right w:val="none" w:sz="0" w:space="0" w:color="auto"/>
          </w:divBdr>
        </w:div>
        <w:div w:id="1374303738">
          <w:marLeft w:val="0"/>
          <w:marRight w:val="0"/>
          <w:marTop w:val="0"/>
          <w:marBottom w:val="0"/>
          <w:divBdr>
            <w:top w:val="none" w:sz="0" w:space="0" w:color="auto"/>
            <w:left w:val="none" w:sz="0" w:space="0" w:color="auto"/>
            <w:bottom w:val="none" w:sz="0" w:space="0" w:color="auto"/>
            <w:right w:val="none" w:sz="0" w:space="0" w:color="auto"/>
          </w:divBdr>
        </w:div>
        <w:div w:id="1081952060">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02660070">
          <w:marLeft w:val="0"/>
          <w:marRight w:val="0"/>
          <w:marTop w:val="0"/>
          <w:marBottom w:val="0"/>
          <w:divBdr>
            <w:top w:val="none" w:sz="0" w:space="0" w:color="auto"/>
            <w:left w:val="none" w:sz="0" w:space="0" w:color="auto"/>
            <w:bottom w:val="none" w:sz="0" w:space="0" w:color="auto"/>
            <w:right w:val="none" w:sz="0" w:space="0" w:color="auto"/>
          </w:divBdr>
        </w:div>
        <w:div w:id="1162159056">
          <w:marLeft w:val="0"/>
          <w:marRight w:val="0"/>
          <w:marTop w:val="0"/>
          <w:marBottom w:val="0"/>
          <w:divBdr>
            <w:top w:val="none" w:sz="0" w:space="0" w:color="auto"/>
            <w:left w:val="none" w:sz="0" w:space="0" w:color="auto"/>
            <w:bottom w:val="none" w:sz="0" w:space="0" w:color="auto"/>
            <w:right w:val="none" w:sz="0" w:space="0" w:color="auto"/>
          </w:divBdr>
        </w:div>
        <w:div w:id="1720938858">
          <w:marLeft w:val="0"/>
          <w:marRight w:val="0"/>
          <w:marTop w:val="0"/>
          <w:marBottom w:val="0"/>
          <w:divBdr>
            <w:top w:val="none" w:sz="0" w:space="0" w:color="auto"/>
            <w:left w:val="none" w:sz="0" w:space="0" w:color="auto"/>
            <w:bottom w:val="none" w:sz="0" w:space="0" w:color="auto"/>
            <w:right w:val="none" w:sz="0" w:space="0" w:color="auto"/>
          </w:divBdr>
        </w:div>
        <w:div w:id="409162192">
          <w:marLeft w:val="0"/>
          <w:marRight w:val="0"/>
          <w:marTop w:val="0"/>
          <w:marBottom w:val="0"/>
          <w:divBdr>
            <w:top w:val="none" w:sz="0" w:space="0" w:color="auto"/>
            <w:left w:val="none" w:sz="0" w:space="0" w:color="auto"/>
            <w:bottom w:val="none" w:sz="0" w:space="0" w:color="auto"/>
            <w:right w:val="none" w:sz="0" w:space="0" w:color="auto"/>
          </w:divBdr>
        </w:div>
        <w:div w:id="1029526926">
          <w:marLeft w:val="0"/>
          <w:marRight w:val="0"/>
          <w:marTop w:val="0"/>
          <w:marBottom w:val="0"/>
          <w:divBdr>
            <w:top w:val="none" w:sz="0" w:space="0" w:color="auto"/>
            <w:left w:val="none" w:sz="0" w:space="0" w:color="auto"/>
            <w:bottom w:val="none" w:sz="0" w:space="0" w:color="auto"/>
            <w:right w:val="none" w:sz="0" w:space="0" w:color="auto"/>
          </w:divBdr>
        </w:div>
        <w:div w:id="1544293354">
          <w:marLeft w:val="0"/>
          <w:marRight w:val="0"/>
          <w:marTop w:val="0"/>
          <w:marBottom w:val="0"/>
          <w:divBdr>
            <w:top w:val="none" w:sz="0" w:space="0" w:color="auto"/>
            <w:left w:val="none" w:sz="0" w:space="0" w:color="auto"/>
            <w:bottom w:val="none" w:sz="0" w:space="0" w:color="auto"/>
            <w:right w:val="none" w:sz="0" w:space="0" w:color="auto"/>
          </w:divBdr>
        </w:div>
        <w:div w:id="529924864">
          <w:marLeft w:val="0"/>
          <w:marRight w:val="0"/>
          <w:marTop w:val="0"/>
          <w:marBottom w:val="0"/>
          <w:divBdr>
            <w:top w:val="none" w:sz="0" w:space="0" w:color="auto"/>
            <w:left w:val="none" w:sz="0" w:space="0" w:color="auto"/>
            <w:bottom w:val="none" w:sz="0" w:space="0" w:color="auto"/>
            <w:right w:val="none" w:sz="0" w:space="0" w:color="auto"/>
          </w:divBdr>
        </w:div>
        <w:div w:id="245039855">
          <w:marLeft w:val="0"/>
          <w:marRight w:val="0"/>
          <w:marTop w:val="0"/>
          <w:marBottom w:val="0"/>
          <w:divBdr>
            <w:top w:val="none" w:sz="0" w:space="0" w:color="auto"/>
            <w:left w:val="none" w:sz="0" w:space="0" w:color="auto"/>
            <w:bottom w:val="none" w:sz="0" w:space="0" w:color="auto"/>
            <w:right w:val="none" w:sz="0" w:space="0" w:color="auto"/>
          </w:divBdr>
        </w:div>
        <w:div w:id="61879025">
          <w:marLeft w:val="0"/>
          <w:marRight w:val="0"/>
          <w:marTop w:val="0"/>
          <w:marBottom w:val="0"/>
          <w:divBdr>
            <w:top w:val="none" w:sz="0" w:space="0" w:color="auto"/>
            <w:left w:val="none" w:sz="0" w:space="0" w:color="auto"/>
            <w:bottom w:val="none" w:sz="0" w:space="0" w:color="auto"/>
            <w:right w:val="none" w:sz="0" w:space="0" w:color="auto"/>
          </w:divBdr>
        </w:div>
        <w:div w:id="1841657388">
          <w:marLeft w:val="0"/>
          <w:marRight w:val="0"/>
          <w:marTop w:val="0"/>
          <w:marBottom w:val="0"/>
          <w:divBdr>
            <w:top w:val="none" w:sz="0" w:space="0" w:color="auto"/>
            <w:left w:val="none" w:sz="0" w:space="0" w:color="auto"/>
            <w:bottom w:val="none" w:sz="0" w:space="0" w:color="auto"/>
            <w:right w:val="none" w:sz="0" w:space="0" w:color="auto"/>
          </w:divBdr>
        </w:div>
        <w:div w:id="629095057">
          <w:marLeft w:val="0"/>
          <w:marRight w:val="0"/>
          <w:marTop w:val="0"/>
          <w:marBottom w:val="0"/>
          <w:divBdr>
            <w:top w:val="none" w:sz="0" w:space="0" w:color="auto"/>
            <w:left w:val="none" w:sz="0" w:space="0" w:color="auto"/>
            <w:bottom w:val="none" w:sz="0" w:space="0" w:color="auto"/>
            <w:right w:val="none" w:sz="0" w:space="0" w:color="auto"/>
          </w:divBdr>
        </w:div>
        <w:div w:id="1819372629">
          <w:marLeft w:val="0"/>
          <w:marRight w:val="0"/>
          <w:marTop w:val="0"/>
          <w:marBottom w:val="0"/>
          <w:divBdr>
            <w:top w:val="none" w:sz="0" w:space="0" w:color="auto"/>
            <w:left w:val="none" w:sz="0" w:space="0" w:color="auto"/>
            <w:bottom w:val="none" w:sz="0" w:space="0" w:color="auto"/>
            <w:right w:val="none" w:sz="0" w:space="0" w:color="auto"/>
          </w:divBdr>
        </w:div>
        <w:div w:id="811487698">
          <w:marLeft w:val="0"/>
          <w:marRight w:val="0"/>
          <w:marTop w:val="0"/>
          <w:marBottom w:val="0"/>
          <w:divBdr>
            <w:top w:val="none" w:sz="0" w:space="0" w:color="auto"/>
            <w:left w:val="none" w:sz="0" w:space="0" w:color="auto"/>
            <w:bottom w:val="none" w:sz="0" w:space="0" w:color="auto"/>
            <w:right w:val="none" w:sz="0" w:space="0" w:color="auto"/>
          </w:divBdr>
        </w:div>
        <w:div w:id="2107920884">
          <w:marLeft w:val="0"/>
          <w:marRight w:val="0"/>
          <w:marTop w:val="0"/>
          <w:marBottom w:val="0"/>
          <w:divBdr>
            <w:top w:val="none" w:sz="0" w:space="0" w:color="auto"/>
            <w:left w:val="none" w:sz="0" w:space="0" w:color="auto"/>
            <w:bottom w:val="none" w:sz="0" w:space="0" w:color="auto"/>
            <w:right w:val="none" w:sz="0" w:space="0" w:color="auto"/>
          </w:divBdr>
        </w:div>
        <w:div w:id="753089748">
          <w:marLeft w:val="0"/>
          <w:marRight w:val="0"/>
          <w:marTop w:val="0"/>
          <w:marBottom w:val="0"/>
          <w:divBdr>
            <w:top w:val="none" w:sz="0" w:space="0" w:color="auto"/>
            <w:left w:val="none" w:sz="0" w:space="0" w:color="auto"/>
            <w:bottom w:val="none" w:sz="0" w:space="0" w:color="auto"/>
            <w:right w:val="none" w:sz="0" w:space="0" w:color="auto"/>
          </w:divBdr>
        </w:div>
        <w:div w:id="879784167">
          <w:marLeft w:val="0"/>
          <w:marRight w:val="0"/>
          <w:marTop w:val="0"/>
          <w:marBottom w:val="0"/>
          <w:divBdr>
            <w:top w:val="none" w:sz="0" w:space="0" w:color="auto"/>
            <w:left w:val="none" w:sz="0" w:space="0" w:color="auto"/>
            <w:bottom w:val="none" w:sz="0" w:space="0" w:color="auto"/>
            <w:right w:val="none" w:sz="0" w:space="0" w:color="auto"/>
          </w:divBdr>
        </w:div>
        <w:div w:id="1891575753">
          <w:marLeft w:val="0"/>
          <w:marRight w:val="0"/>
          <w:marTop w:val="0"/>
          <w:marBottom w:val="0"/>
          <w:divBdr>
            <w:top w:val="none" w:sz="0" w:space="0" w:color="auto"/>
            <w:left w:val="none" w:sz="0" w:space="0" w:color="auto"/>
            <w:bottom w:val="none" w:sz="0" w:space="0" w:color="auto"/>
            <w:right w:val="none" w:sz="0" w:space="0" w:color="auto"/>
          </w:divBdr>
        </w:div>
        <w:div w:id="1307204276">
          <w:marLeft w:val="0"/>
          <w:marRight w:val="0"/>
          <w:marTop w:val="0"/>
          <w:marBottom w:val="0"/>
          <w:divBdr>
            <w:top w:val="none" w:sz="0" w:space="0" w:color="auto"/>
            <w:left w:val="none" w:sz="0" w:space="0" w:color="auto"/>
            <w:bottom w:val="none" w:sz="0" w:space="0" w:color="auto"/>
            <w:right w:val="none" w:sz="0" w:space="0" w:color="auto"/>
          </w:divBdr>
        </w:div>
        <w:div w:id="1117143574">
          <w:marLeft w:val="0"/>
          <w:marRight w:val="0"/>
          <w:marTop w:val="0"/>
          <w:marBottom w:val="0"/>
          <w:divBdr>
            <w:top w:val="none" w:sz="0" w:space="0" w:color="auto"/>
            <w:left w:val="none" w:sz="0" w:space="0" w:color="auto"/>
            <w:bottom w:val="none" w:sz="0" w:space="0" w:color="auto"/>
            <w:right w:val="none" w:sz="0" w:space="0" w:color="auto"/>
          </w:divBdr>
        </w:div>
        <w:div w:id="1400440898">
          <w:marLeft w:val="0"/>
          <w:marRight w:val="0"/>
          <w:marTop w:val="0"/>
          <w:marBottom w:val="0"/>
          <w:divBdr>
            <w:top w:val="none" w:sz="0" w:space="0" w:color="auto"/>
            <w:left w:val="none" w:sz="0" w:space="0" w:color="auto"/>
            <w:bottom w:val="none" w:sz="0" w:space="0" w:color="auto"/>
            <w:right w:val="none" w:sz="0" w:space="0" w:color="auto"/>
          </w:divBdr>
        </w:div>
        <w:div w:id="1464423671">
          <w:marLeft w:val="0"/>
          <w:marRight w:val="0"/>
          <w:marTop w:val="0"/>
          <w:marBottom w:val="0"/>
          <w:divBdr>
            <w:top w:val="none" w:sz="0" w:space="0" w:color="auto"/>
            <w:left w:val="none" w:sz="0" w:space="0" w:color="auto"/>
            <w:bottom w:val="none" w:sz="0" w:space="0" w:color="auto"/>
            <w:right w:val="none" w:sz="0" w:space="0" w:color="auto"/>
          </w:divBdr>
        </w:div>
        <w:div w:id="928852212">
          <w:marLeft w:val="0"/>
          <w:marRight w:val="0"/>
          <w:marTop w:val="0"/>
          <w:marBottom w:val="0"/>
          <w:divBdr>
            <w:top w:val="none" w:sz="0" w:space="0" w:color="auto"/>
            <w:left w:val="none" w:sz="0" w:space="0" w:color="auto"/>
            <w:bottom w:val="none" w:sz="0" w:space="0" w:color="auto"/>
            <w:right w:val="none" w:sz="0" w:space="0" w:color="auto"/>
          </w:divBdr>
        </w:div>
        <w:div w:id="715085101">
          <w:marLeft w:val="0"/>
          <w:marRight w:val="0"/>
          <w:marTop w:val="0"/>
          <w:marBottom w:val="0"/>
          <w:divBdr>
            <w:top w:val="none" w:sz="0" w:space="0" w:color="auto"/>
            <w:left w:val="none" w:sz="0" w:space="0" w:color="auto"/>
            <w:bottom w:val="none" w:sz="0" w:space="0" w:color="auto"/>
            <w:right w:val="none" w:sz="0" w:space="0" w:color="auto"/>
          </w:divBdr>
        </w:div>
        <w:div w:id="1293749607">
          <w:marLeft w:val="0"/>
          <w:marRight w:val="0"/>
          <w:marTop w:val="0"/>
          <w:marBottom w:val="0"/>
          <w:divBdr>
            <w:top w:val="none" w:sz="0" w:space="0" w:color="auto"/>
            <w:left w:val="none" w:sz="0" w:space="0" w:color="auto"/>
            <w:bottom w:val="none" w:sz="0" w:space="0" w:color="auto"/>
            <w:right w:val="none" w:sz="0" w:space="0" w:color="auto"/>
          </w:divBdr>
        </w:div>
        <w:div w:id="741217939">
          <w:marLeft w:val="0"/>
          <w:marRight w:val="0"/>
          <w:marTop w:val="0"/>
          <w:marBottom w:val="0"/>
          <w:divBdr>
            <w:top w:val="none" w:sz="0" w:space="0" w:color="auto"/>
            <w:left w:val="none" w:sz="0" w:space="0" w:color="auto"/>
            <w:bottom w:val="none" w:sz="0" w:space="0" w:color="auto"/>
            <w:right w:val="none" w:sz="0" w:space="0" w:color="auto"/>
          </w:divBdr>
        </w:div>
        <w:div w:id="570584901">
          <w:marLeft w:val="0"/>
          <w:marRight w:val="0"/>
          <w:marTop w:val="0"/>
          <w:marBottom w:val="0"/>
          <w:divBdr>
            <w:top w:val="none" w:sz="0" w:space="0" w:color="auto"/>
            <w:left w:val="none" w:sz="0" w:space="0" w:color="auto"/>
            <w:bottom w:val="none" w:sz="0" w:space="0" w:color="auto"/>
            <w:right w:val="none" w:sz="0" w:space="0" w:color="auto"/>
          </w:divBdr>
        </w:div>
        <w:div w:id="1558513484">
          <w:marLeft w:val="0"/>
          <w:marRight w:val="0"/>
          <w:marTop w:val="0"/>
          <w:marBottom w:val="0"/>
          <w:divBdr>
            <w:top w:val="none" w:sz="0" w:space="0" w:color="auto"/>
            <w:left w:val="none" w:sz="0" w:space="0" w:color="auto"/>
            <w:bottom w:val="none" w:sz="0" w:space="0" w:color="auto"/>
            <w:right w:val="none" w:sz="0" w:space="0" w:color="auto"/>
          </w:divBdr>
        </w:div>
        <w:div w:id="1738474053">
          <w:marLeft w:val="0"/>
          <w:marRight w:val="0"/>
          <w:marTop w:val="0"/>
          <w:marBottom w:val="0"/>
          <w:divBdr>
            <w:top w:val="none" w:sz="0" w:space="0" w:color="auto"/>
            <w:left w:val="none" w:sz="0" w:space="0" w:color="auto"/>
            <w:bottom w:val="none" w:sz="0" w:space="0" w:color="auto"/>
            <w:right w:val="none" w:sz="0" w:space="0" w:color="auto"/>
          </w:divBdr>
        </w:div>
        <w:div w:id="734276672">
          <w:marLeft w:val="0"/>
          <w:marRight w:val="0"/>
          <w:marTop w:val="0"/>
          <w:marBottom w:val="0"/>
          <w:divBdr>
            <w:top w:val="none" w:sz="0" w:space="0" w:color="auto"/>
            <w:left w:val="none" w:sz="0" w:space="0" w:color="auto"/>
            <w:bottom w:val="none" w:sz="0" w:space="0" w:color="auto"/>
            <w:right w:val="none" w:sz="0" w:space="0" w:color="auto"/>
          </w:divBdr>
        </w:div>
        <w:div w:id="598409761">
          <w:marLeft w:val="0"/>
          <w:marRight w:val="0"/>
          <w:marTop w:val="0"/>
          <w:marBottom w:val="0"/>
          <w:divBdr>
            <w:top w:val="none" w:sz="0" w:space="0" w:color="auto"/>
            <w:left w:val="none" w:sz="0" w:space="0" w:color="auto"/>
            <w:bottom w:val="none" w:sz="0" w:space="0" w:color="auto"/>
            <w:right w:val="none" w:sz="0" w:space="0" w:color="auto"/>
          </w:divBdr>
        </w:div>
        <w:div w:id="583152835">
          <w:marLeft w:val="0"/>
          <w:marRight w:val="0"/>
          <w:marTop w:val="0"/>
          <w:marBottom w:val="0"/>
          <w:divBdr>
            <w:top w:val="none" w:sz="0" w:space="0" w:color="auto"/>
            <w:left w:val="none" w:sz="0" w:space="0" w:color="auto"/>
            <w:bottom w:val="none" w:sz="0" w:space="0" w:color="auto"/>
            <w:right w:val="none" w:sz="0" w:space="0" w:color="auto"/>
          </w:divBdr>
        </w:div>
        <w:div w:id="1177160291">
          <w:marLeft w:val="0"/>
          <w:marRight w:val="0"/>
          <w:marTop w:val="0"/>
          <w:marBottom w:val="0"/>
          <w:divBdr>
            <w:top w:val="none" w:sz="0" w:space="0" w:color="auto"/>
            <w:left w:val="none" w:sz="0" w:space="0" w:color="auto"/>
            <w:bottom w:val="none" w:sz="0" w:space="0" w:color="auto"/>
            <w:right w:val="none" w:sz="0" w:space="0" w:color="auto"/>
          </w:divBdr>
        </w:div>
        <w:div w:id="8869552">
          <w:marLeft w:val="0"/>
          <w:marRight w:val="0"/>
          <w:marTop w:val="0"/>
          <w:marBottom w:val="0"/>
          <w:divBdr>
            <w:top w:val="none" w:sz="0" w:space="0" w:color="auto"/>
            <w:left w:val="none" w:sz="0" w:space="0" w:color="auto"/>
            <w:bottom w:val="none" w:sz="0" w:space="0" w:color="auto"/>
            <w:right w:val="none" w:sz="0" w:space="0" w:color="auto"/>
          </w:divBdr>
        </w:div>
        <w:div w:id="1340234596">
          <w:marLeft w:val="0"/>
          <w:marRight w:val="0"/>
          <w:marTop w:val="0"/>
          <w:marBottom w:val="0"/>
          <w:divBdr>
            <w:top w:val="none" w:sz="0" w:space="0" w:color="auto"/>
            <w:left w:val="none" w:sz="0" w:space="0" w:color="auto"/>
            <w:bottom w:val="none" w:sz="0" w:space="0" w:color="auto"/>
            <w:right w:val="none" w:sz="0" w:space="0" w:color="auto"/>
          </w:divBdr>
        </w:div>
        <w:div w:id="707487211">
          <w:marLeft w:val="0"/>
          <w:marRight w:val="0"/>
          <w:marTop w:val="0"/>
          <w:marBottom w:val="0"/>
          <w:divBdr>
            <w:top w:val="none" w:sz="0" w:space="0" w:color="auto"/>
            <w:left w:val="none" w:sz="0" w:space="0" w:color="auto"/>
            <w:bottom w:val="none" w:sz="0" w:space="0" w:color="auto"/>
            <w:right w:val="none" w:sz="0" w:space="0" w:color="auto"/>
          </w:divBdr>
        </w:div>
        <w:div w:id="122771808">
          <w:marLeft w:val="0"/>
          <w:marRight w:val="0"/>
          <w:marTop w:val="0"/>
          <w:marBottom w:val="0"/>
          <w:divBdr>
            <w:top w:val="none" w:sz="0" w:space="0" w:color="auto"/>
            <w:left w:val="none" w:sz="0" w:space="0" w:color="auto"/>
            <w:bottom w:val="none" w:sz="0" w:space="0" w:color="auto"/>
            <w:right w:val="none" w:sz="0" w:space="0" w:color="auto"/>
          </w:divBdr>
        </w:div>
        <w:div w:id="1764640935">
          <w:marLeft w:val="0"/>
          <w:marRight w:val="0"/>
          <w:marTop w:val="0"/>
          <w:marBottom w:val="0"/>
          <w:divBdr>
            <w:top w:val="none" w:sz="0" w:space="0" w:color="auto"/>
            <w:left w:val="none" w:sz="0" w:space="0" w:color="auto"/>
            <w:bottom w:val="none" w:sz="0" w:space="0" w:color="auto"/>
            <w:right w:val="none" w:sz="0" w:space="0" w:color="auto"/>
          </w:divBdr>
        </w:div>
        <w:div w:id="1399405525">
          <w:marLeft w:val="0"/>
          <w:marRight w:val="0"/>
          <w:marTop w:val="0"/>
          <w:marBottom w:val="0"/>
          <w:divBdr>
            <w:top w:val="none" w:sz="0" w:space="0" w:color="auto"/>
            <w:left w:val="none" w:sz="0" w:space="0" w:color="auto"/>
            <w:bottom w:val="none" w:sz="0" w:space="0" w:color="auto"/>
            <w:right w:val="none" w:sz="0" w:space="0" w:color="auto"/>
          </w:divBdr>
        </w:div>
        <w:div w:id="1741904191">
          <w:marLeft w:val="0"/>
          <w:marRight w:val="0"/>
          <w:marTop w:val="0"/>
          <w:marBottom w:val="0"/>
          <w:divBdr>
            <w:top w:val="none" w:sz="0" w:space="0" w:color="auto"/>
            <w:left w:val="none" w:sz="0" w:space="0" w:color="auto"/>
            <w:bottom w:val="none" w:sz="0" w:space="0" w:color="auto"/>
            <w:right w:val="none" w:sz="0" w:space="0" w:color="auto"/>
          </w:divBdr>
        </w:div>
        <w:div w:id="2038505268">
          <w:marLeft w:val="0"/>
          <w:marRight w:val="0"/>
          <w:marTop w:val="0"/>
          <w:marBottom w:val="0"/>
          <w:divBdr>
            <w:top w:val="none" w:sz="0" w:space="0" w:color="auto"/>
            <w:left w:val="none" w:sz="0" w:space="0" w:color="auto"/>
            <w:bottom w:val="none" w:sz="0" w:space="0" w:color="auto"/>
            <w:right w:val="none" w:sz="0" w:space="0" w:color="auto"/>
          </w:divBdr>
        </w:div>
        <w:div w:id="497579339">
          <w:marLeft w:val="0"/>
          <w:marRight w:val="0"/>
          <w:marTop w:val="0"/>
          <w:marBottom w:val="0"/>
          <w:divBdr>
            <w:top w:val="none" w:sz="0" w:space="0" w:color="auto"/>
            <w:left w:val="none" w:sz="0" w:space="0" w:color="auto"/>
            <w:bottom w:val="none" w:sz="0" w:space="0" w:color="auto"/>
            <w:right w:val="none" w:sz="0" w:space="0" w:color="auto"/>
          </w:divBdr>
        </w:div>
        <w:div w:id="1745300713">
          <w:marLeft w:val="0"/>
          <w:marRight w:val="0"/>
          <w:marTop w:val="0"/>
          <w:marBottom w:val="0"/>
          <w:divBdr>
            <w:top w:val="none" w:sz="0" w:space="0" w:color="auto"/>
            <w:left w:val="none" w:sz="0" w:space="0" w:color="auto"/>
            <w:bottom w:val="none" w:sz="0" w:space="0" w:color="auto"/>
            <w:right w:val="none" w:sz="0" w:space="0" w:color="auto"/>
          </w:divBdr>
        </w:div>
        <w:div w:id="2096197601">
          <w:marLeft w:val="0"/>
          <w:marRight w:val="0"/>
          <w:marTop w:val="0"/>
          <w:marBottom w:val="0"/>
          <w:divBdr>
            <w:top w:val="none" w:sz="0" w:space="0" w:color="auto"/>
            <w:left w:val="none" w:sz="0" w:space="0" w:color="auto"/>
            <w:bottom w:val="none" w:sz="0" w:space="0" w:color="auto"/>
            <w:right w:val="none" w:sz="0" w:space="0" w:color="auto"/>
          </w:divBdr>
        </w:div>
        <w:div w:id="683559236">
          <w:marLeft w:val="0"/>
          <w:marRight w:val="0"/>
          <w:marTop w:val="0"/>
          <w:marBottom w:val="0"/>
          <w:divBdr>
            <w:top w:val="none" w:sz="0" w:space="0" w:color="auto"/>
            <w:left w:val="none" w:sz="0" w:space="0" w:color="auto"/>
            <w:bottom w:val="none" w:sz="0" w:space="0" w:color="auto"/>
            <w:right w:val="none" w:sz="0" w:space="0" w:color="auto"/>
          </w:divBdr>
        </w:div>
        <w:div w:id="1501193640">
          <w:marLeft w:val="0"/>
          <w:marRight w:val="0"/>
          <w:marTop w:val="0"/>
          <w:marBottom w:val="0"/>
          <w:divBdr>
            <w:top w:val="none" w:sz="0" w:space="0" w:color="auto"/>
            <w:left w:val="none" w:sz="0" w:space="0" w:color="auto"/>
            <w:bottom w:val="none" w:sz="0" w:space="0" w:color="auto"/>
            <w:right w:val="none" w:sz="0" w:space="0" w:color="auto"/>
          </w:divBdr>
        </w:div>
        <w:div w:id="2065374007">
          <w:marLeft w:val="0"/>
          <w:marRight w:val="0"/>
          <w:marTop w:val="0"/>
          <w:marBottom w:val="0"/>
          <w:divBdr>
            <w:top w:val="none" w:sz="0" w:space="0" w:color="auto"/>
            <w:left w:val="none" w:sz="0" w:space="0" w:color="auto"/>
            <w:bottom w:val="none" w:sz="0" w:space="0" w:color="auto"/>
            <w:right w:val="none" w:sz="0" w:space="0" w:color="auto"/>
          </w:divBdr>
        </w:div>
        <w:div w:id="544173320">
          <w:marLeft w:val="0"/>
          <w:marRight w:val="0"/>
          <w:marTop w:val="0"/>
          <w:marBottom w:val="0"/>
          <w:divBdr>
            <w:top w:val="none" w:sz="0" w:space="0" w:color="auto"/>
            <w:left w:val="none" w:sz="0" w:space="0" w:color="auto"/>
            <w:bottom w:val="none" w:sz="0" w:space="0" w:color="auto"/>
            <w:right w:val="none" w:sz="0" w:space="0" w:color="auto"/>
          </w:divBdr>
        </w:div>
        <w:div w:id="1707562994">
          <w:marLeft w:val="0"/>
          <w:marRight w:val="0"/>
          <w:marTop w:val="0"/>
          <w:marBottom w:val="0"/>
          <w:divBdr>
            <w:top w:val="none" w:sz="0" w:space="0" w:color="auto"/>
            <w:left w:val="none" w:sz="0" w:space="0" w:color="auto"/>
            <w:bottom w:val="none" w:sz="0" w:space="0" w:color="auto"/>
            <w:right w:val="none" w:sz="0" w:space="0" w:color="auto"/>
          </w:divBdr>
        </w:div>
        <w:div w:id="2060470885">
          <w:marLeft w:val="0"/>
          <w:marRight w:val="0"/>
          <w:marTop w:val="0"/>
          <w:marBottom w:val="0"/>
          <w:divBdr>
            <w:top w:val="none" w:sz="0" w:space="0" w:color="auto"/>
            <w:left w:val="none" w:sz="0" w:space="0" w:color="auto"/>
            <w:bottom w:val="none" w:sz="0" w:space="0" w:color="auto"/>
            <w:right w:val="none" w:sz="0" w:space="0" w:color="auto"/>
          </w:divBdr>
        </w:div>
        <w:div w:id="344064500">
          <w:marLeft w:val="0"/>
          <w:marRight w:val="0"/>
          <w:marTop w:val="0"/>
          <w:marBottom w:val="0"/>
          <w:divBdr>
            <w:top w:val="none" w:sz="0" w:space="0" w:color="auto"/>
            <w:left w:val="none" w:sz="0" w:space="0" w:color="auto"/>
            <w:bottom w:val="none" w:sz="0" w:space="0" w:color="auto"/>
            <w:right w:val="none" w:sz="0" w:space="0" w:color="auto"/>
          </w:divBdr>
        </w:div>
        <w:div w:id="1836603157">
          <w:marLeft w:val="0"/>
          <w:marRight w:val="0"/>
          <w:marTop w:val="0"/>
          <w:marBottom w:val="0"/>
          <w:divBdr>
            <w:top w:val="none" w:sz="0" w:space="0" w:color="auto"/>
            <w:left w:val="none" w:sz="0" w:space="0" w:color="auto"/>
            <w:bottom w:val="none" w:sz="0" w:space="0" w:color="auto"/>
            <w:right w:val="none" w:sz="0" w:space="0" w:color="auto"/>
          </w:divBdr>
        </w:div>
        <w:div w:id="1891989049">
          <w:marLeft w:val="0"/>
          <w:marRight w:val="0"/>
          <w:marTop w:val="0"/>
          <w:marBottom w:val="0"/>
          <w:divBdr>
            <w:top w:val="none" w:sz="0" w:space="0" w:color="auto"/>
            <w:left w:val="none" w:sz="0" w:space="0" w:color="auto"/>
            <w:bottom w:val="none" w:sz="0" w:space="0" w:color="auto"/>
            <w:right w:val="none" w:sz="0" w:space="0" w:color="auto"/>
          </w:divBdr>
        </w:div>
        <w:div w:id="559950550">
          <w:marLeft w:val="0"/>
          <w:marRight w:val="0"/>
          <w:marTop w:val="0"/>
          <w:marBottom w:val="0"/>
          <w:divBdr>
            <w:top w:val="none" w:sz="0" w:space="0" w:color="auto"/>
            <w:left w:val="none" w:sz="0" w:space="0" w:color="auto"/>
            <w:bottom w:val="none" w:sz="0" w:space="0" w:color="auto"/>
            <w:right w:val="none" w:sz="0" w:space="0" w:color="auto"/>
          </w:divBdr>
        </w:div>
        <w:div w:id="1833721479">
          <w:marLeft w:val="0"/>
          <w:marRight w:val="0"/>
          <w:marTop w:val="0"/>
          <w:marBottom w:val="0"/>
          <w:divBdr>
            <w:top w:val="none" w:sz="0" w:space="0" w:color="auto"/>
            <w:left w:val="none" w:sz="0" w:space="0" w:color="auto"/>
            <w:bottom w:val="none" w:sz="0" w:space="0" w:color="auto"/>
            <w:right w:val="none" w:sz="0" w:space="0" w:color="auto"/>
          </w:divBdr>
        </w:div>
        <w:div w:id="324211024">
          <w:marLeft w:val="0"/>
          <w:marRight w:val="0"/>
          <w:marTop w:val="0"/>
          <w:marBottom w:val="0"/>
          <w:divBdr>
            <w:top w:val="none" w:sz="0" w:space="0" w:color="auto"/>
            <w:left w:val="none" w:sz="0" w:space="0" w:color="auto"/>
            <w:bottom w:val="none" w:sz="0" w:space="0" w:color="auto"/>
            <w:right w:val="none" w:sz="0" w:space="0" w:color="auto"/>
          </w:divBdr>
        </w:div>
        <w:div w:id="817845188">
          <w:marLeft w:val="0"/>
          <w:marRight w:val="0"/>
          <w:marTop w:val="0"/>
          <w:marBottom w:val="0"/>
          <w:divBdr>
            <w:top w:val="none" w:sz="0" w:space="0" w:color="auto"/>
            <w:left w:val="none" w:sz="0" w:space="0" w:color="auto"/>
            <w:bottom w:val="none" w:sz="0" w:space="0" w:color="auto"/>
            <w:right w:val="none" w:sz="0" w:space="0" w:color="auto"/>
          </w:divBdr>
        </w:div>
        <w:div w:id="939527499">
          <w:marLeft w:val="0"/>
          <w:marRight w:val="0"/>
          <w:marTop w:val="0"/>
          <w:marBottom w:val="0"/>
          <w:divBdr>
            <w:top w:val="none" w:sz="0" w:space="0" w:color="auto"/>
            <w:left w:val="none" w:sz="0" w:space="0" w:color="auto"/>
            <w:bottom w:val="none" w:sz="0" w:space="0" w:color="auto"/>
            <w:right w:val="none" w:sz="0" w:space="0" w:color="auto"/>
          </w:divBdr>
        </w:div>
        <w:div w:id="1930193985">
          <w:marLeft w:val="0"/>
          <w:marRight w:val="0"/>
          <w:marTop w:val="0"/>
          <w:marBottom w:val="0"/>
          <w:divBdr>
            <w:top w:val="none" w:sz="0" w:space="0" w:color="auto"/>
            <w:left w:val="none" w:sz="0" w:space="0" w:color="auto"/>
            <w:bottom w:val="none" w:sz="0" w:space="0" w:color="auto"/>
            <w:right w:val="none" w:sz="0" w:space="0" w:color="auto"/>
          </w:divBdr>
        </w:div>
        <w:div w:id="306934055">
          <w:marLeft w:val="0"/>
          <w:marRight w:val="0"/>
          <w:marTop w:val="0"/>
          <w:marBottom w:val="0"/>
          <w:divBdr>
            <w:top w:val="none" w:sz="0" w:space="0" w:color="auto"/>
            <w:left w:val="none" w:sz="0" w:space="0" w:color="auto"/>
            <w:bottom w:val="none" w:sz="0" w:space="0" w:color="auto"/>
            <w:right w:val="none" w:sz="0" w:space="0" w:color="auto"/>
          </w:divBdr>
        </w:div>
        <w:div w:id="83456087">
          <w:marLeft w:val="0"/>
          <w:marRight w:val="0"/>
          <w:marTop w:val="0"/>
          <w:marBottom w:val="0"/>
          <w:divBdr>
            <w:top w:val="none" w:sz="0" w:space="0" w:color="auto"/>
            <w:left w:val="none" w:sz="0" w:space="0" w:color="auto"/>
            <w:bottom w:val="none" w:sz="0" w:space="0" w:color="auto"/>
            <w:right w:val="none" w:sz="0" w:space="0" w:color="auto"/>
          </w:divBdr>
        </w:div>
        <w:div w:id="1384789373">
          <w:marLeft w:val="0"/>
          <w:marRight w:val="0"/>
          <w:marTop w:val="0"/>
          <w:marBottom w:val="0"/>
          <w:divBdr>
            <w:top w:val="none" w:sz="0" w:space="0" w:color="auto"/>
            <w:left w:val="none" w:sz="0" w:space="0" w:color="auto"/>
            <w:bottom w:val="none" w:sz="0" w:space="0" w:color="auto"/>
            <w:right w:val="none" w:sz="0" w:space="0" w:color="auto"/>
          </w:divBdr>
        </w:div>
        <w:div w:id="190608733">
          <w:marLeft w:val="0"/>
          <w:marRight w:val="0"/>
          <w:marTop w:val="0"/>
          <w:marBottom w:val="0"/>
          <w:divBdr>
            <w:top w:val="none" w:sz="0" w:space="0" w:color="auto"/>
            <w:left w:val="none" w:sz="0" w:space="0" w:color="auto"/>
            <w:bottom w:val="none" w:sz="0" w:space="0" w:color="auto"/>
            <w:right w:val="none" w:sz="0" w:space="0" w:color="auto"/>
          </w:divBdr>
        </w:div>
        <w:div w:id="563099878">
          <w:marLeft w:val="0"/>
          <w:marRight w:val="0"/>
          <w:marTop w:val="0"/>
          <w:marBottom w:val="0"/>
          <w:divBdr>
            <w:top w:val="none" w:sz="0" w:space="0" w:color="auto"/>
            <w:left w:val="none" w:sz="0" w:space="0" w:color="auto"/>
            <w:bottom w:val="none" w:sz="0" w:space="0" w:color="auto"/>
            <w:right w:val="none" w:sz="0" w:space="0" w:color="auto"/>
          </w:divBdr>
        </w:div>
        <w:div w:id="2070303219">
          <w:marLeft w:val="0"/>
          <w:marRight w:val="0"/>
          <w:marTop w:val="0"/>
          <w:marBottom w:val="0"/>
          <w:divBdr>
            <w:top w:val="none" w:sz="0" w:space="0" w:color="auto"/>
            <w:left w:val="none" w:sz="0" w:space="0" w:color="auto"/>
            <w:bottom w:val="none" w:sz="0" w:space="0" w:color="auto"/>
            <w:right w:val="none" w:sz="0" w:space="0" w:color="auto"/>
          </w:divBdr>
        </w:div>
        <w:div w:id="1825777535">
          <w:marLeft w:val="0"/>
          <w:marRight w:val="0"/>
          <w:marTop w:val="0"/>
          <w:marBottom w:val="0"/>
          <w:divBdr>
            <w:top w:val="none" w:sz="0" w:space="0" w:color="auto"/>
            <w:left w:val="none" w:sz="0" w:space="0" w:color="auto"/>
            <w:bottom w:val="none" w:sz="0" w:space="0" w:color="auto"/>
            <w:right w:val="none" w:sz="0" w:space="0" w:color="auto"/>
          </w:divBdr>
        </w:div>
        <w:div w:id="1343967073">
          <w:marLeft w:val="0"/>
          <w:marRight w:val="0"/>
          <w:marTop w:val="0"/>
          <w:marBottom w:val="0"/>
          <w:divBdr>
            <w:top w:val="none" w:sz="0" w:space="0" w:color="auto"/>
            <w:left w:val="none" w:sz="0" w:space="0" w:color="auto"/>
            <w:bottom w:val="none" w:sz="0" w:space="0" w:color="auto"/>
            <w:right w:val="none" w:sz="0" w:space="0" w:color="auto"/>
          </w:divBdr>
        </w:div>
        <w:div w:id="1815759416">
          <w:marLeft w:val="0"/>
          <w:marRight w:val="0"/>
          <w:marTop w:val="0"/>
          <w:marBottom w:val="0"/>
          <w:divBdr>
            <w:top w:val="none" w:sz="0" w:space="0" w:color="auto"/>
            <w:left w:val="none" w:sz="0" w:space="0" w:color="auto"/>
            <w:bottom w:val="none" w:sz="0" w:space="0" w:color="auto"/>
            <w:right w:val="none" w:sz="0" w:space="0" w:color="auto"/>
          </w:divBdr>
        </w:div>
        <w:div w:id="1990622813">
          <w:marLeft w:val="0"/>
          <w:marRight w:val="0"/>
          <w:marTop w:val="0"/>
          <w:marBottom w:val="0"/>
          <w:divBdr>
            <w:top w:val="none" w:sz="0" w:space="0" w:color="auto"/>
            <w:left w:val="none" w:sz="0" w:space="0" w:color="auto"/>
            <w:bottom w:val="none" w:sz="0" w:space="0" w:color="auto"/>
            <w:right w:val="none" w:sz="0" w:space="0" w:color="auto"/>
          </w:divBdr>
        </w:div>
        <w:div w:id="1875657701">
          <w:marLeft w:val="0"/>
          <w:marRight w:val="0"/>
          <w:marTop w:val="0"/>
          <w:marBottom w:val="0"/>
          <w:divBdr>
            <w:top w:val="none" w:sz="0" w:space="0" w:color="auto"/>
            <w:left w:val="none" w:sz="0" w:space="0" w:color="auto"/>
            <w:bottom w:val="none" w:sz="0" w:space="0" w:color="auto"/>
            <w:right w:val="none" w:sz="0" w:space="0" w:color="auto"/>
          </w:divBdr>
        </w:div>
        <w:div w:id="1016660192">
          <w:marLeft w:val="0"/>
          <w:marRight w:val="0"/>
          <w:marTop w:val="0"/>
          <w:marBottom w:val="0"/>
          <w:divBdr>
            <w:top w:val="none" w:sz="0" w:space="0" w:color="auto"/>
            <w:left w:val="none" w:sz="0" w:space="0" w:color="auto"/>
            <w:bottom w:val="none" w:sz="0" w:space="0" w:color="auto"/>
            <w:right w:val="none" w:sz="0" w:space="0" w:color="auto"/>
          </w:divBdr>
        </w:div>
        <w:div w:id="127824133">
          <w:marLeft w:val="0"/>
          <w:marRight w:val="0"/>
          <w:marTop w:val="0"/>
          <w:marBottom w:val="0"/>
          <w:divBdr>
            <w:top w:val="none" w:sz="0" w:space="0" w:color="auto"/>
            <w:left w:val="none" w:sz="0" w:space="0" w:color="auto"/>
            <w:bottom w:val="none" w:sz="0" w:space="0" w:color="auto"/>
            <w:right w:val="none" w:sz="0" w:space="0" w:color="auto"/>
          </w:divBdr>
        </w:div>
        <w:div w:id="2119835740">
          <w:marLeft w:val="0"/>
          <w:marRight w:val="0"/>
          <w:marTop w:val="0"/>
          <w:marBottom w:val="0"/>
          <w:divBdr>
            <w:top w:val="none" w:sz="0" w:space="0" w:color="auto"/>
            <w:left w:val="none" w:sz="0" w:space="0" w:color="auto"/>
            <w:bottom w:val="none" w:sz="0" w:space="0" w:color="auto"/>
            <w:right w:val="none" w:sz="0" w:space="0" w:color="auto"/>
          </w:divBdr>
        </w:div>
        <w:div w:id="139202219">
          <w:marLeft w:val="0"/>
          <w:marRight w:val="0"/>
          <w:marTop w:val="0"/>
          <w:marBottom w:val="0"/>
          <w:divBdr>
            <w:top w:val="none" w:sz="0" w:space="0" w:color="auto"/>
            <w:left w:val="none" w:sz="0" w:space="0" w:color="auto"/>
            <w:bottom w:val="none" w:sz="0" w:space="0" w:color="auto"/>
            <w:right w:val="none" w:sz="0" w:space="0" w:color="auto"/>
          </w:divBdr>
        </w:div>
        <w:div w:id="1080906022">
          <w:marLeft w:val="0"/>
          <w:marRight w:val="0"/>
          <w:marTop w:val="0"/>
          <w:marBottom w:val="0"/>
          <w:divBdr>
            <w:top w:val="none" w:sz="0" w:space="0" w:color="auto"/>
            <w:left w:val="none" w:sz="0" w:space="0" w:color="auto"/>
            <w:bottom w:val="none" w:sz="0" w:space="0" w:color="auto"/>
            <w:right w:val="none" w:sz="0" w:space="0" w:color="auto"/>
          </w:divBdr>
        </w:div>
        <w:div w:id="805004342">
          <w:marLeft w:val="0"/>
          <w:marRight w:val="0"/>
          <w:marTop w:val="0"/>
          <w:marBottom w:val="0"/>
          <w:divBdr>
            <w:top w:val="none" w:sz="0" w:space="0" w:color="auto"/>
            <w:left w:val="none" w:sz="0" w:space="0" w:color="auto"/>
            <w:bottom w:val="none" w:sz="0" w:space="0" w:color="auto"/>
            <w:right w:val="none" w:sz="0" w:space="0" w:color="auto"/>
          </w:divBdr>
        </w:div>
        <w:div w:id="2134013965">
          <w:marLeft w:val="0"/>
          <w:marRight w:val="0"/>
          <w:marTop w:val="0"/>
          <w:marBottom w:val="0"/>
          <w:divBdr>
            <w:top w:val="none" w:sz="0" w:space="0" w:color="auto"/>
            <w:left w:val="none" w:sz="0" w:space="0" w:color="auto"/>
            <w:bottom w:val="none" w:sz="0" w:space="0" w:color="auto"/>
            <w:right w:val="none" w:sz="0" w:space="0" w:color="auto"/>
          </w:divBdr>
        </w:div>
        <w:div w:id="955335574">
          <w:marLeft w:val="0"/>
          <w:marRight w:val="0"/>
          <w:marTop w:val="0"/>
          <w:marBottom w:val="0"/>
          <w:divBdr>
            <w:top w:val="none" w:sz="0" w:space="0" w:color="auto"/>
            <w:left w:val="none" w:sz="0" w:space="0" w:color="auto"/>
            <w:bottom w:val="none" w:sz="0" w:space="0" w:color="auto"/>
            <w:right w:val="none" w:sz="0" w:space="0" w:color="auto"/>
          </w:divBdr>
        </w:div>
        <w:div w:id="2052876378">
          <w:marLeft w:val="0"/>
          <w:marRight w:val="0"/>
          <w:marTop w:val="0"/>
          <w:marBottom w:val="0"/>
          <w:divBdr>
            <w:top w:val="none" w:sz="0" w:space="0" w:color="auto"/>
            <w:left w:val="none" w:sz="0" w:space="0" w:color="auto"/>
            <w:bottom w:val="none" w:sz="0" w:space="0" w:color="auto"/>
            <w:right w:val="none" w:sz="0" w:space="0" w:color="auto"/>
          </w:divBdr>
        </w:div>
        <w:div w:id="1701777374">
          <w:marLeft w:val="0"/>
          <w:marRight w:val="0"/>
          <w:marTop w:val="0"/>
          <w:marBottom w:val="0"/>
          <w:divBdr>
            <w:top w:val="none" w:sz="0" w:space="0" w:color="auto"/>
            <w:left w:val="none" w:sz="0" w:space="0" w:color="auto"/>
            <w:bottom w:val="none" w:sz="0" w:space="0" w:color="auto"/>
            <w:right w:val="none" w:sz="0" w:space="0" w:color="auto"/>
          </w:divBdr>
        </w:div>
        <w:div w:id="941378456">
          <w:marLeft w:val="0"/>
          <w:marRight w:val="0"/>
          <w:marTop w:val="0"/>
          <w:marBottom w:val="0"/>
          <w:divBdr>
            <w:top w:val="none" w:sz="0" w:space="0" w:color="auto"/>
            <w:left w:val="none" w:sz="0" w:space="0" w:color="auto"/>
            <w:bottom w:val="none" w:sz="0" w:space="0" w:color="auto"/>
            <w:right w:val="none" w:sz="0" w:space="0" w:color="auto"/>
          </w:divBdr>
        </w:div>
        <w:div w:id="388722916">
          <w:marLeft w:val="0"/>
          <w:marRight w:val="0"/>
          <w:marTop w:val="0"/>
          <w:marBottom w:val="0"/>
          <w:divBdr>
            <w:top w:val="none" w:sz="0" w:space="0" w:color="auto"/>
            <w:left w:val="none" w:sz="0" w:space="0" w:color="auto"/>
            <w:bottom w:val="none" w:sz="0" w:space="0" w:color="auto"/>
            <w:right w:val="none" w:sz="0" w:space="0" w:color="auto"/>
          </w:divBdr>
        </w:div>
        <w:div w:id="69550269">
          <w:marLeft w:val="0"/>
          <w:marRight w:val="0"/>
          <w:marTop w:val="0"/>
          <w:marBottom w:val="0"/>
          <w:divBdr>
            <w:top w:val="none" w:sz="0" w:space="0" w:color="auto"/>
            <w:left w:val="none" w:sz="0" w:space="0" w:color="auto"/>
            <w:bottom w:val="none" w:sz="0" w:space="0" w:color="auto"/>
            <w:right w:val="none" w:sz="0" w:space="0" w:color="auto"/>
          </w:divBdr>
        </w:div>
        <w:div w:id="803893421">
          <w:marLeft w:val="0"/>
          <w:marRight w:val="0"/>
          <w:marTop w:val="0"/>
          <w:marBottom w:val="0"/>
          <w:divBdr>
            <w:top w:val="none" w:sz="0" w:space="0" w:color="auto"/>
            <w:left w:val="none" w:sz="0" w:space="0" w:color="auto"/>
            <w:bottom w:val="none" w:sz="0" w:space="0" w:color="auto"/>
            <w:right w:val="none" w:sz="0" w:space="0" w:color="auto"/>
          </w:divBdr>
        </w:div>
        <w:div w:id="1288002689">
          <w:marLeft w:val="0"/>
          <w:marRight w:val="0"/>
          <w:marTop w:val="0"/>
          <w:marBottom w:val="0"/>
          <w:divBdr>
            <w:top w:val="none" w:sz="0" w:space="0" w:color="auto"/>
            <w:left w:val="none" w:sz="0" w:space="0" w:color="auto"/>
            <w:bottom w:val="none" w:sz="0" w:space="0" w:color="auto"/>
            <w:right w:val="none" w:sz="0" w:space="0" w:color="auto"/>
          </w:divBdr>
        </w:div>
        <w:div w:id="1902524399">
          <w:marLeft w:val="0"/>
          <w:marRight w:val="0"/>
          <w:marTop w:val="0"/>
          <w:marBottom w:val="0"/>
          <w:divBdr>
            <w:top w:val="none" w:sz="0" w:space="0" w:color="auto"/>
            <w:left w:val="none" w:sz="0" w:space="0" w:color="auto"/>
            <w:bottom w:val="none" w:sz="0" w:space="0" w:color="auto"/>
            <w:right w:val="none" w:sz="0" w:space="0" w:color="auto"/>
          </w:divBdr>
        </w:div>
        <w:div w:id="1453742543">
          <w:marLeft w:val="0"/>
          <w:marRight w:val="0"/>
          <w:marTop w:val="0"/>
          <w:marBottom w:val="0"/>
          <w:divBdr>
            <w:top w:val="none" w:sz="0" w:space="0" w:color="auto"/>
            <w:left w:val="none" w:sz="0" w:space="0" w:color="auto"/>
            <w:bottom w:val="none" w:sz="0" w:space="0" w:color="auto"/>
            <w:right w:val="none" w:sz="0" w:space="0" w:color="auto"/>
          </w:divBdr>
        </w:div>
        <w:div w:id="261955075">
          <w:marLeft w:val="0"/>
          <w:marRight w:val="0"/>
          <w:marTop w:val="0"/>
          <w:marBottom w:val="0"/>
          <w:divBdr>
            <w:top w:val="none" w:sz="0" w:space="0" w:color="auto"/>
            <w:left w:val="none" w:sz="0" w:space="0" w:color="auto"/>
            <w:bottom w:val="none" w:sz="0" w:space="0" w:color="auto"/>
            <w:right w:val="none" w:sz="0" w:space="0" w:color="auto"/>
          </w:divBdr>
        </w:div>
        <w:div w:id="1928424241">
          <w:marLeft w:val="0"/>
          <w:marRight w:val="0"/>
          <w:marTop w:val="0"/>
          <w:marBottom w:val="0"/>
          <w:divBdr>
            <w:top w:val="none" w:sz="0" w:space="0" w:color="auto"/>
            <w:left w:val="none" w:sz="0" w:space="0" w:color="auto"/>
            <w:bottom w:val="none" w:sz="0" w:space="0" w:color="auto"/>
            <w:right w:val="none" w:sz="0" w:space="0" w:color="auto"/>
          </w:divBdr>
        </w:div>
        <w:div w:id="1680503699">
          <w:marLeft w:val="0"/>
          <w:marRight w:val="0"/>
          <w:marTop w:val="0"/>
          <w:marBottom w:val="0"/>
          <w:divBdr>
            <w:top w:val="none" w:sz="0" w:space="0" w:color="auto"/>
            <w:left w:val="none" w:sz="0" w:space="0" w:color="auto"/>
            <w:bottom w:val="none" w:sz="0" w:space="0" w:color="auto"/>
            <w:right w:val="none" w:sz="0" w:space="0" w:color="auto"/>
          </w:divBdr>
        </w:div>
        <w:div w:id="2136436589">
          <w:marLeft w:val="0"/>
          <w:marRight w:val="0"/>
          <w:marTop w:val="0"/>
          <w:marBottom w:val="0"/>
          <w:divBdr>
            <w:top w:val="none" w:sz="0" w:space="0" w:color="auto"/>
            <w:left w:val="none" w:sz="0" w:space="0" w:color="auto"/>
            <w:bottom w:val="none" w:sz="0" w:space="0" w:color="auto"/>
            <w:right w:val="none" w:sz="0" w:space="0" w:color="auto"/>
          </w:divBdr>
        </w:div>
        <w:div w:id="1261986166">
          <w:marLeft w:val="0"/>
          <w:marRight w:val="0"/>
          <w:marTop w:val="0"/>
          <w:marBottom w:val="0"/>
          <w:divBdr>
            <w:top w:val="none" w:sz="0" w:space="0" w:color="auto"/>
            <w:left w:val="none" w:sz="0" w:space="0" w:color="auto"/>
            <w:bottom w:val="none" w:sz="0" w:space="0" w:color="auto"/>
            <w:right w:val="none" w:sz="0" w:space="0" w:color="auto"/>
          </w:divBdr>
        </w:div>
        <w:div w:id="474220239">
          <w:marLeft w:val="0"/>
          <w:marRight w:val="0"/>
          <w:marTop w:val="0"/>
          <w:marBottom w:val="0"/>
          <w:divBdr>
            <w:top w:val="none" w:sz="0" w:space="0" w:color="auto"/>
            <w:left w:val="none" w:sz="0" w:space="0" w:color="auto"/>
            <w:bottom w:val="none" w:sz="0" w:space="0" w:color="auto"/>
            <w:right w:val="none" w:sz="0" w:space="0" w:color="auto"/>
          </w:divBdr>
        </w:div>
        <w:div w:id="1310287158">
          <w:marLeft w:val="0"/>
          <w:marRight w:val="0"/>
          <w:marTop w:val="0"/>
          <w:marBottom w:val="0"/>
          <w:divBdr>
            <w:top w:val="none" w:sz="0" w:space="0" w:color="auto"/>
            <w:left w:val="none" w:sz="0" w:space="0" w:color="auto"/>
            <w:bottom w:val="none" w:sz="0" w:space="0" w:color="auto"/>
            <w:right w:val="none" w:sz="0" w:space="0" w:color="auto"/>
          </w:divBdr>
        </w:div>
        <w:div w:id="1616522981">
          <w:marLeft w:val="0"/>
          <w:marRight w:val="0"/>
          <w:marTop w:val="0"/>
          <w:marBottom w:val="0"/>
          <w:divBdr>
            <w:top w:val="none" w:sz="0" w:space="0" w:color="auto"/>
            <w:left w:val="none" w:sz="0" w:space="0" w:color="auto"/>
            <w:bottom w:val="none" w:sz="0" w:space="0" w:color="auto"/>
            <w:right w:val="none" w:sz="0" w:space="0" w:color="auto"/>
          </w:divBdr>
        </w:div>
        <w:div w:id="334234243">
          <w:marLeft w:val="0"/>
          <w:marRight w:val="0"/>
          <w:marTop w:val="0"/>
          <w:marBottom w:val="0"/>
          <w:divBdr>
            <w:top w:val="none" w:sz="0" w:space="0" w:color="auto"/>
            <w:left w:val="none" w:sz="0" w:space="0" w:color="auto"/>
            <w:bottom w:val="none" w:sz="0" w:space="0" w:color="auto"/>
            <w:right w:val="none" w:sz="0" w:space="0" w:color="auto"/>
          </w:divBdr>
        </w:div>
        <w:div w:id="1619950716">
          <w:marLeft w:val="0"/>
          <w:marRight w:val="0"/>
          <w:marTop w:val="0"/>
          <w:marBottom w:val="0"/>
          <w:divBdr>
            <w:top w:val="none" w:sz="0" w:space="0" w:color="auto"/>
            <w:left w:val="none" w:sz="0" w:space="0" w:color="auto"/>
            <w:bottom w:val="none" w:sz="0" w:space="0" w:color="auto"/>
            <w:right w:val="none" w:sz="0" w:space="0" w:color="auto"/>
          </w:divBdr>
        </w:div>
        <w:div w:id="1273829060">
          <w:marLeft w:val="0"/>
          <w:marRight w:val="0"/>
          <w:marTop w:val="0"/>
          <w:marBottom w:val="0"/>
          <w:divBdr>
            <w:top w:val="none" w:sz="0" w:space="0" w:color="auto"/>
            <w:left w:val="none" w:sz="0" w:space="0" w:color="auto"/>
            <w:bottom w:val="none" w:sz="0" w:space="0" w:color="auto"/>
            <w:right w:val="none" w:sz="0" w:space="0" w:color="auto"/>
          </w:divBdr>
        </w:div>
        <w:div w:id="1588155699">
          <w:marLeft w:val="0"/>
          <w:marRight w:val="0"/>
          <w:marTop w:val="0"/>
          <w:marBottom w:val="0"/>
          <w:divBdr>
            <w:top w:val="none" w:sz="0" w:space="0" w:color="auto"/>
            <w:left w:val="none" w:sz="0" w:space="0" w:color="auto"/>
            <w:bottom w:val="none" w:sz="0" w:space="0" w:color="auto"/>
            <w:right w:val="none" w:sz="0" w:space="0" w:color="auto"/>
          </w:divBdr>
        </w:div>
        <w:div w:id="897787829">
          <w:marLeft w:val="0"/>
          <w:marRight w:val="0"/>
          <w:marTop w:val="0"/>
          <w:marBottom w:val="0"/>
          <w:divBdr>
            <w:top w:val="none" w:sz="0" w:space="0" w:color="auto"/>
            <w:left w:val="none" w:sz="0" w:space="0" w:color="auto"/>
            <w:bottom w:val="none" w:sz="0" w:space="0" w:color="auto"/>
            <w:right w:val="none" w:sz="0" w:space="0" w:color="auto"/>
          </w:divBdr>
        </w:div>
        <w:div w:id="1699161415">
          <w:marLeft w:val="0"/>
          <w:marRight w:val="0"/>
          <w:marTop w:val="0"/>
          <w:marBottom w:val="0"/>
          <w:divBdr>
            <w:top w:val="none" w:sz="0" w:space="0" w:color="auto"/>
            <w:left w:val="none" w:sz="0" w:space="0" w:color="auto"/>
            <w:bottom w:val="none" w:sz="0" w:space="0" w:color="auto"/>
            <w:right w:val="none" w:sz="0" w:space="0" w:color="auto"/>
          </w:divBdr>
        </w:div>
        <w:div w:id="701784470">
          <w:marLeft w:val="0"/>
          <w:marRight w:val="0"/>
          <w:marTop w:val="0"/>
          <w:marBottom w:val="0"/>
          <w:divBdr>
            <w:top w:val="none" w:sz="0" w:space="0" w:color="auto"/>
            <w:left w:val="none" w:sz="0" w:space="0" w:color="auto"/>
            <w:bottom w:val="none" w:sz="0" w:space="0" w:color="auto"/>
            <w:right w:val="none" w:sz="0" w:space="0" w:color="auto"/>
          </w:divBdr>
        </w:div>
        <w:div w:id="1859389899">
          <w:marLeft w:val="0"/>
          <w:marRight w:val="0"/>
          <w:marTop w:val="0"/>
          <w:marBottom w:val="0"/>
          <w:divBdr>
            <w:top w:val="none" w:sz="0" w:space="0" w:color="auto"/>
            <w:left w:val="none" w:sz="0" w:space="0" w:color="auto"/>
            <w:bottom w:val="none" w:sz="0" w:space="0" w:color="auto"/>
            <w:right w:val="none" w:sz="0" w:space="0" w:color="auto"/>
          </w:divBdr>
        </w:div>
        <w:div w:id="936062275">
          <w:marLeft w:val="0"/>
          <w:marRight w:val="0"/>
          <w:marTop w:val="0"/>
          <w:marBottom w:val="0"/>
          <w:divBdr>
            <w:top w:val="none" w:sz="0" w:space="0" w:color="auto"/>
            <w:left w:val="none" w:sz="0" w:space="0" w:color="auto"/>
            <w:bottom w:val="none" w:sz="0" w:space="0" w:color="auto"/>
            <w:right w:val="none" w:sz="0" w:space="0" w:color="auto"/>
          </w:divBdr>
        </w:div>
        <w:div w:id="120612979">
          <w:marLeft w:val="0"/>
          <w:marRight w:val="0"/>
          <w:marTop w:val="0"/>
          <w:marBottom w:val="0"/>
          <w:divBdr>
            <w:top w:val="none" w:sz="0" w:space="0" w:color="auto"/>
            <w:left w:val="none" w:sz="0" w:space="0" w:color="auto"/>
            <w:bottom w:val="none" w:sz="0" w:space="0" w:color="auto"/>
            <w:right w:val="none" w:sz="0" w:space="0" w:color="auto"/>
          </w:divBdr>
        </w:div>
        <w:div w:id="779954605">
          <w:marLeft w:val="0"/>
          <w:marRight w:val="0"/>
          <w:marTop w:val="0"/>
          <w:marBottom w:val="0"/>
          <w:divBdr>
            <w:top w:val="none" w:sz="0" w:space="0" w:color="auto"/>
            <w:left w:val="none" w:sz="0" w:space="0" w:color="auto"/>
            <w:bottom w:val="none" w:sz="0" w:space="0" w:color="auto"/>
            <w:right w:val="none" w:sz="0" w:space="0" w:color="auto"/>
          </w:divBdr>
        </w:div>
        <w:div w:id="1848329301">
          <w:marLeft w:val="0"/>
          <w:marRight w:val="0"/>
          <w:marTop w:val="0"/>
          <w:marBottom w:val="0"/>
          <w:divBdr>
            <w:top w:val="none" w:sz="0" w:space="0" w:color="auto"/>
            <w:left w:val="none" w:sz="0" w:space="0" w:color="auto"/>
            <w:bottom w:val="none" w:sz="0" w:space="0" w:color="auto"/>
            <w:right w:val="none" w:sz="0" w:space="0" w:color="auto"/>
          </w:divBdr>
        </w:div>
        <w:div w:id="13729666">
          <w:marLeft w:val="0"/>
          <w:marRight w:val="0"/>
          <w:marTop w:val="0"/>
          <w:marBottom w:val="0"/>
          <w:divBdr>
            <w:top w:val="none" w:sz="0" w:space="0" w:color="auto"/>
            <w:left w:val="none" w:sz="0" w:space="0" w:color="auto"/>
            <w:bottom w:val="none" w:sz="0" w:space="0" w:color="auto"/>
            <w:right w:val="none" w:sz="0" w:space="0" w:color="auto"/>
          </w:divBdr>
        </w:div>
        <w:div w:id="1434400726">
          <w:marLeft w:val="0"/>
          <w:marRight w:val="0"/>
          <w:marTop w:val="0"/>
          <w:marBottom w:val="0"/>
          <w:divBdr>
            <w:top w:val="none" w:sz="0" w:space="0" w:color="auto"/>
            <w:left w:val="none" w:sz="0" w:space="0" w:color="auto"/>
            <w:bottom w:val="none" w:sz="0" w:space="0" w:color="auto"/>
            <w:right w:val="none" w:sz="0" w:space="0" w:color="auto"/>
          </w:divBdr>
        </w:div>
        <w:div w:id="663974987">
          <w:marLeft w:val="0"/>
          <w:marRight w:val="0"/>
          <w:marTop w:val="0"/>
          <w:marBottom w:val="0"/>
          <w:divBdr>
            <w:top w:val="none" w:sz="0" w:space="0" w:color="auto"/>
            <w:left w:val="none" w:sz="0" w:space="0" w:color="auto"/>
            <w:bottom w:val="none" w:sz="0" w:space="0" w:color="auto"/>
            <w:right w:val="none" w:sz="0" w:space="0" w:color="auto"/>
          </w:divBdr>
        </w:div>
        <w:div w:id="353724529">
          <w:marLeft w:val="0"/>
          <w:marRight w:val="0"/>
          <w:marTop w:val="0"/>
          <w:marBottom w:val="0"/>
          <w:divBdr>
            <w:top w:val="none" w:sz="0" w:space="0" w:color="auto"/>
            <w:left w:val="none" w:sz="0" w:space="0" w:color="auto"/>
            <w:bottom w:val="none" w:sz="0" w:space="0" w:color="auto"/>
            <w:right w:val="none" w:sz="0" w:space="0" w:color="auto"/>
          </w:divBdr>
        </w:div>
        <w:div w:id="1855729750">
          <w:marLeft w:val="0"/>
          <w:marRight w:val="0"/>
          <w:marTop w:val="0"/>
          <w:marBottom w:val="0"/>
          <w:divBdr>
            <w:top w:val="none" w:sz="0" w:space="0" w:color="auto"/>
            <w:left w:val="none" w:sz="0" w:space="0" w:color="auto"/>
            <w:bottom w:val="none" w:sz="0" w:space="0" w:color="auto"/>
            <w:right w:val="none" w:sz="0" w:space="0" w:color="auto"/>
          </w:divBdr>
        </w:div>
        <w:div w:id="1919243714">
          <w:marLeft w:val="0"/>
          <w:marRight w:val="0"/>
          <w:marTop w:val="0"/>
          <w:marBottom w:val="0"/>
          <w:divBdr>
            <w:top w:val="none" w:sz="0" w:space="0" w:color="auto"/>
            <w:left w:val="none" w:sz="0" w:space="0" w:color="auto"/>
            <w:bottom w:val="none" w:sz="0" w:space="0" w:color="auto"/>
            <w:right w:val="none" w:sz="0" w:space="0" w:color="auto"/>
          </w:divBdr>
        </w:div>
        <w:div w:id="563873854">
          <w:marLeft w:val="0"/>
          <w:marRight w:val="0"/>
          <w:marTop w:val="0"/>
          <w:marBottom w:val="0"/>
          <w:divBdr>
            <w:top w:val="none" w:sz="0" w:space="0" w:color="auto"/>
            <w:left w:val="none" w:sz="0" w:space="0" w:color="auto"/>
            <w:bottom w:val="none" w:sz="0" w:space="0" w:color="auto"/>
            <w:right w:val="none" w:sz="0" w:space="0" w:color="auto"/>
          </w:divBdr>
        </w:div>
        <w:div w:id="933051790">
          <w:marLeft w:val="0"/>
          <w:marRight w:val="0"/>
          <w:marTop w:val="0"/>
          <w:marBottom w:val="0"/>
          <w:divBdr>
            <w:top w:val="none" w:sz="0" w:space="0" w:color="auto"/>
            <w:left w:val="none" w:sz="0" w:space="0" w:color="auto"/>
            <w:bottom w:val="none" w:sz="0" w:space="0" w:color="auto"/>
            <w:right w:val="none" w:sz="0" w:space="0" w:color="auto"/>
          </w:divBdr>
        </w:div>
        <w:div w:id="483354808">
          <w:marLeft w:val="0"/>
          <w:marRight w:val="0"/>
          <w:marTop w:val="0"/>
          <w:marBottom w:val="0"/>
          <w:divBdr>
            <w:top w:val="none" w:sz="0" w:space="0" w:color="auto"/>
            <w:left w:val="none" w:sz="0" w:space="0" w:color="auto"/>
            <w:bottom w:val="none" w:sz="0" w:space="0" w:color="auto"/>
            <w:right w:val="none" w:sz="0" w:space="0" w:color="auto"/>
          </w:divBdr>
        </w:div>
        <w:div w:id="59980821">
          <w:marLeft w:val="0"/>
          <w:marRight w:val="0"/>
          <w:marTop w:val="0"/>
          <w:marBottom w:val="0"/>
          <w:divBdr>
            <w:top w:val="none" w:sz="0" w:space="0" w:color="auto"/>
            <w:left w:val="none" w:sz="0" w:space="0" w:color="auto"/>
            <w:bottom w:val="none" w:sz="0" w:space="0" w:color="auto"/>
            <w:right w:val="none" w:sz="0" w:space="0" w:color="auto"/>
          </w:divBdr>
        </w:div>
        <w:div w:id="411583042">
          <w:marLeft w:val="0"/>
          <w:marRight w:val="0"/>
          <w:marTop w:val="0"/>
          <w:marBottom w:val="0"/>
          <w:divBdr>
            <w:top w:val="none" w:sz="0" w:space="0" w:color="auto"/>
            <w:left w:val="none" w:sz="0" w:space="0" w:color="auto"/>
            <w:bottom w:val="none" w:sz="0" w:space="0" w:color="auto"/>
            <w:right w:val="none" w:sz="0" w:space="0" w:color="auto"/>
          </w:divBdr>
        </w:div>
        <w:div w:id="90322959">
          <w:marLeft w:val="0"/>
          <w:marRight w:val="0"/>
          <w:marTop w:val="0"/>
          <w:marBottom w:val="0"/>
          <w:divBdr>
            <w:top w:val="none" w:sz="0" w:space="0" w:color="auto"/>
            <w:left w:val="none" w:sz="0" w:space="0" w:color="auto"/>
            <w:bottom w:val="none" w:sz="0" w:space="0" w:color="auto"/>
            <w:right w:val="none" w:sz="0" w:space="0" w:color="auto"/>
          </w:divBdr>
        </w:div>
        <w:div w:id="693848060">
          <w:marLeft w:val="0"/>
          <w:marRight w:val="0"/>
          <w:marTop w:val="0"/>
          <w:marBottom w:val="0"/>
          <w:divBdr>
            <w:top w:val="none" w:sz="0" w:space="0" w:color="auto"/>
            <w:left w:val="none" w:sz="0" w:space="0" w:color="auto"/>
            <w:bottom w:val="none" w:sz="0" w:space="0" w:color="auto"/>
            <w:right w:val="none" w:sz="0" w:space="0" w:color="auto"/>
          </w:divBdr>
        </w:div>
        <w:div w:id="703529927">
          <w:marLeft w:val="0"/>
          <w:marRight w:val="0"/>
          <w:marTop w:val="0"/>
          <w:marBottom w:val="0"/>
          <w:divBdr>
            <w:top w:val="none" w:sz="0" w:space="0" w:color="auto"/>
            <w:left w:val="none" w:sz="0" w:space="0" w:color="auto"/>
            <w:bottom w:val="none" w:sz="0" w:space="0" w:color="auto"/>
            <w:right w:val="none" w:sz="0" w:space="0" w:color="auto"/>
          </w:divBdr>
        </w:div>
        <w:div w:id="1665013592">
          <w:marLeft w:val="0"/>
          <w:marRight w:val="0"/>
          <w:marTop w:val="0"/>
          <w:marBottom w:val="0"/>
          <w:divBdr>
            <w:top w:val="none" w:sz="0" w:space="0" w:color="auto"/>
            <w:left w:val="none" w:sz="0" w:space="0" w:color="auto"/>
            <w:bottom w:val="none" w:sz="0" w:space="0" w:color="auto"/>
            <w:right w:val="none" w:sz="0" w:space="0" w:color="auto"/>
          </w:divBdr>
        </w:div>
        <w:div w:id="672026908">
          <w:marLeft w:val="0"/>
          <w:marRight w:val="0"/>
          <w:marTop w:val="0"/>
          <w:marBottom w:val="0"/>
          <w:divBdr>
            <w:top w:val="none" w:sz="0" w:space="0" w:color="auto"/>
            <w:left w:val="none" w:sz="0" w:space="0" w:color="auto"/>
            <w:bottom w:val="none" w:sz="0" w:space="0" w:color="auto"/>
            <w:right w:val="none" w:sz="0" w:space="0" w:color="auto"/>
          </w:divBdr>
        </w:div>
        <w:div w:id="1089886134">
          <w:marLeft w:val="0"/>
          <w:marRight w:val="0"/>
          <w:marTop w:val="0"/>
          <w:marBottom w:val="0"/>
          <w:divBdr>
            <w:top w:val="none" w:sz="0" w:space="0" w:color="auto"/>
            <w:left w:val="none" w:sz="0" w:space="0" w:color="auto"/>
            <w:bottom w:val="none" w:sz="0" w:space="0" w:color="auto"/>
            <w:right w:val="none" w:sz="0" w:space="0" w:color="auto"/>
          </w:divBdr>
        </w:div>
        <w:div w:id="169368580">
          <w:marLeft w:val="0"/>
          <w:marRight w:val="0"/>
          <w:marTop w:val="0"/>
          <w:marBottom w:val="0"/>
          <w:divBdr>
            <w:top w:val="none" w:sz="0" w:space="0" w:color="auto"/>
            <w:left w:val="none" w:sz="0" w:space="0" w:color="auto"/>
            <w:bottom w:val="none" w:sz="0" w:space="0" w:color="auto"/>
            <w:right w:val="none" w:sz="0" w:space="0" w:color="auto"/>
          </w:divBdr>
        </w:div>
        <w:div w:id="808207920">
          <w:marLeft w:val="0"/>
          <w:marRight w:val="0"/>
          <w:marTop w:val="0"/>
          <w:marBottom w:val="0"/>
          <w:divBdr>
            <w:top w:val="none" w:sz="0" w:space="0" w:color="auto"/>
            <w:left w:val="none" w:sz="0" w:space="0" w:color="auto"/>
            <w:bottom w:val="none" w:sz="0" w:space="0" w:color="auto"/>
            <w:right w:val="none" w:sz="0" w:space="0" w:color="auto"/>
          </w:divBdr>
        </w:div>
        <w:div w:id="1022512464">
          <w:marLeft w:val="0"/>
          <w:marRight w:val="0"/>
          <w:marTop w:val="0"/>
          <w:marBottom w:val="0"/>
          <w:divBdr>
            <w:top w:val="none" w:sz="0" w:space="0" w:color="auto"/>
            <w:left w:val="none" w:sz="0" w:space="0" w:color="auto"/>
            <w:bottom w:val="none" w:sz="0" w:space="0" w:color="auto"/>
            <w:right w:val="none" w:sz="0" w:space="0" w:color="auto"/>
          </w:divBdr>
        </w:div>
        <w:div w:id="394208630">
          <w:marLeft w:val="0"/>
          <w:marRight w:val="0"/>
          <w:marTop w:val="0"/>
          <w:marBottom w:val="0"/>
          <w:divBdr>
            <w:top w:val="none" w:sz="0" w:space="0" w:color="auto"/>
            <w:left w:val="none" w:sz="0" w:space="0" w:color="auto"/>
            <w:bottom w:val="none" w:sz="0" w:space="0" w:color="auto"/>
            <w:right w:val="none" w:sz="0" w:space="0" w:color="auto"/>
          </w:divBdr>
        </w:div>
        <w:div w:id="1033195577">
          <w:marLeft w:val="0"/>
          <w:marRight w:val="0"/>
          <w:marTop w:val="0"/>
          <w:marBottom w:val="0"/>
          <w:divBdr>
            <w:top w:val="none" w:sz="0" w:space="0" w:color="auto"/>
            <w:left w:val="none" w:sz="0" w:space="0" w:color="auto"/>
            <w:bottom w:val="none" w:sz="0" w:space="0" w:color="auto"/>
            <w:right w:val="none" w:sz="0" w:space="0" w:color="auto"/>
          </w:divBdr>
        </w:div>
        <w:div w:id="1038704452">
          <w:marLeft w:val="0"/>
          <w:marRight w:val="0"/>
          <w:marTop w:val="0"/>
          <w:marBottom w:val="0"/>
          <w:divBdr>
            <w:top w:val="none" w:sz="0" w:space="0" w:color="auto"/>
            <w:left w:val="none" w:sz="0" w:space="0" w:color="auto"/>
            <w:bottom w:val="none" w:sz="0" w:space="0" w:color="auto"/>
            <w:right w:val="none" w:sz="0" w:space="0" w:color="auto"/>
          </w:divBdr>
        </w:div>
        <w:div w:id="1498492862">
          <w:marLeft w:val="0"/>
          <w:marRight w:val="0"/>
          <w:marTop w:val="0"/>
          <w:marBottom w:val="0"/>
          <w:divBdr>
            <w:top w:val="none" w:sz="0" w:space="0" w:color="auto"/>
            <w:left w:val="none" w:sz="0" w:space="0" w:color="auto"/>
            <w:bottom w:val="none" w:sz="0" w:space="0" w:color="auto"/>
            <w:right w:val="none" w:sz="0" w:space="0" w:color="auto"/>
          </w:divBdr>
        </w:div>
        <w:div w:id="655453323">
          <w:marLeft w:val="0"/>
          <w:marRight w:val="0"/>
          <w:marTop w:val="0"/>
          <w:marBottom w:val="0"/>
          <w:divBdr>
            <w:top w:val="none" w:sz="0" w:space="0" w:color="auto"/>
            <w:left w:val="none" w:sz="0" w:space="0" w:color="auto"/>
            <w:bottom w:val="none" w:sz="0" w:space="0" w:color="auto"/>
            <w:right w:val="none" w:sz="0" w:space="0" w:color="auto"/>
          </w:divBdr>
        </w:div>
        <w:div w:id="975646082">
          <w:marLeft w:val="0"/>
          <w:marRight w:val="0"/>
          <w:marTop w:val="0"/>
          <w:marBottom w:val="0"/>
          <w:divBdr>
            <w:top w:val="none" w:sz="0" w:space="0" w:color="auto"/>
            <w:left w:val="none" w:sz="0" w:space="0" w:color="auto"/>
            <w:bottom w:val="none" w:sz="0" w:space="0" w:color="auto"/>
            <w:right w:val="none" w:sz="0" w:space="0" w:color="auto"/>
          </w:divBdr>
        </w:div>
        <w:div w:id="1579901273">
          <w:marLeft w:val="0"/>
          <w:marRight w:val="0"/>
          <w:marTop w:val="0"/>
          <w:marBottom w:val="0"/>
          <w:divBdr>
            <w:top w:val="none" w:sz="0" w:space="0" w:color="auto"/>
            <w:left w:val="none" w:sz="0" w:space="0" w:color="auto"/>
            <w:bottom w:val="none" w:sz="0" w:space="0" w:color="auto"/>
            <w:right w:val="none" w:sz="0" w:space="0" w:color="auto"/>
          </w:divBdr>
        </w:div>
        <w:div w:id="1259096354">
          <w:marLeft w:val="0"/>
          <w:marRight w:val="0"/>
          <w:marTop w:val="0"/>
          <w:marBottom w:val="0"/>
          <w:divBdr>
            <w:top w:val="none" w:sz="0" w:space="0" w:color="auto"/>
            <w:left w:val="none" w:sz="0" w:space="0" w:color="auto"/>
            <w:bottom w:val="none" w:sz="0" w:space="0" w:color="auto"/>
            <w:right w:val="none" w:sz="0" w:space="0" w:color="auto"/>
          </w:divBdr>
        </w:div>
        <w:div w:id="831720974">
          <w:marLeft w:val="0"/>
          <w:marRight w:val="0"/>
          <w:marTop w:val="0"/>
          <w:marBottom w:val="0"/>
          <w:divBdr>
            <w:top w:val="none" w:sz="0" w:space="0" w:color="auto"/>
            <w:left w:val="none" w:sz="0" w:space="0" w:color="auto"/>
            <w:bottom w:val="none" w:sz="0" w:space="0" w:color="auto"/>
            <w:right w:val="none" w:sz="0" w:space="0" w:color="auto"/>
          </w:divBdr>
        </w:div>
        <w:div w:id="697389805">
          <w:marLeft w:val="0"/>
          <w:marRight w:val="0"/>
          <w:marTop w:val="0"/>
          <w:marBottom w:val="0"/>
          <w:divBdr>
            <w:top w:val="none" w:sz="0" w:space="0" w:color="auto"/>
            <w:left w:val="none" w:sz="0" w:space="0" w:color="auto"/>
            <w:bottom w:val="none" w:sz="0" w:space="0" w:color="auto"/>
            <w:right w:val="none" w:sz="0" w:space="0" w:color="auto"/>
          </w:divBdr>
        </w:div>
        <w:div w:id="2084528952">
          <w:marLeft w:val="0"/>
          <w:marRight w:val="0"/>
          <w:marTop w:val="0"/>
          <w:marBottom w:val="0"/>
          <w:divBdr>
            <w:top w:val="none" w:sz="0" w:space="0" w:color="auto"/>
            <w:left w:val="none" w:sz="0" w:space="0" w:color="auto"/>
            <w:bottom w:val="none" w:sz="0" w:space="0" w:color="auto"/>
            <w:right w:val="none" w:sz="0" w:space="0" w:color="auto"/>
          </w:divBdr>
        </w:div>
        <w:div w:id="2121293381">
          <w:marLeft w:val="0"/>
          <w:marRight w:val="0"/>
          <w:marTop w:val="0"/>
          <w:marBottom w:val="0"/>
          <w:divBdr>
            <w:top w:val="none" w:sz="0" w:space="0" w:color="auto"/>
            <w:left w:val="none" w:sz="0" w:space="0" w:color="auto"/>
            <w:bottom w:val="none" w:sz="0" w:space="0" w:color="auto"/>
            <w:right w:val="none" w:sz="0" w:space="0" w:color="auto"/>
          </w:divBdr>
        </w:div>
        <w:div w:id="678190734">
          <w:marLeft w:val="0"/>
          <w:marRight w:val="0"/>
          <w:marTop w:val="0"/>
          <w:marBottom w:val="0"/>
          <w:divBdr>
            <w:top w:val="none" w:sz="0" w:space="0" w:color="auto"/>
            <w:left w:val="none" w:sz="0" w:space="0" w:color="auto"/>
            <w:bottom w:val="none" w:sz="0" w:space="0" w:color="auto"/>
            <w:right w:val="none" w:sz="0" w:space="0" w:color="auto"/>
          </w:divBdr>
        </w:div>
        <w:div w:id="309871837">
          <w:marLeft w:val="0"/>
          <w:marRight w:val="0"/>
          <w:marTop w:val="0"/>
          <w:marBottom w:val="0"/>
          <w:divBdr>
            <w:top w:val="none" w:sz="0" w:space="0" w:color="auto"/>
            <w:left w:val="none" w:sz="0" w:space="0" w:color="auto"/>
            <w:bottom w:val="none" w:sz="0" w:space="0" w:color="auto"/>
            <w:right w:val="none" w:sz="0" w:space="0" w:color="auto"/>
          </w:divBdr>
        </w:div>
        <w:div w:id="1771969664">
          <w:marLeft w:val="0"/>
          <w:marRight w:val="0"/>
          <w:marTop w:val="0"/>
          <w:marBottom w:val="0"/>
          <w:divBdr>
            <w:top w:val="none" w:sz="0" w:space="0" w:color="auto"/>
            <w:left w:val="none" w:sz="0" w:space="0" w:color="auto"/>
            <w:bottom w:val="none" w:sz="0" w:space="0" w:color="auto"/>
            <w:right w:val="none" w:sz="0" w:space="0" w:color="auto"/>
          </w:divBdr>
        </w:div>
        <w:div w:id="1742751481">
          <w:marLeft w:val="0"/>
          <w:marRight w:val="0"/>
          <w:marTop w:val="0"/>
          <w:marBottom w:val="0"/>
          <w:divBdr>
            <w:top w:val="none" w:sz="0" w:space="0" w:color="auto"/>
            <w:left w:val="none" w:sz="0" w:space="0" w:color="auto"/>
            <w:bottom w:val="none" w:sz="0" w:space="0" w:color="auto"/>
            <w:right w:val="none" w:sz="0" w:space="0" w:color="auto"/>
          </w:divBdr>
        </w:div>
        <w:div w:id="1458720352">
          <w:marLeft w:val="0"/>
          <w:marRight w:val="0"/>
          <w:marTop w:val="0"/>
          <w:marBottom w:val="0"/>
          <w:divBdr>
            <w:top w:val="none" w:sz="0" w:space="0" w:color="auto"/>
            <w:left w:val="none" w:sz="0" w:space="0" w:color="auto"/>
            <w:bottom w:val="none" w:sz="0" w:space="0" w:color="auto"/>
            <w:right w:val="none" w:sz="0" w:space="0" w:color="auto"/>
          </w:divBdr>
        </w:div>
        <w:div w:id="1499885035">
          <w:marLeft w:val="0"/>
          <w:marRight w:val="0"/>
          <w:marTop w:val="0"/>
          <w:marBottom w:val="0"/>
          <w:divBdr>
            <w:top w:val="none" w:sz="0" w:space="0" w:color="auto"/>
            <w:left w:val="none" w:sz="0" w:space="0" w:color="auto"/>
            <w:bottom w:val="none" w:sz="0" w:space="0" w:color="auto"/>
            <w:right w:val="none" w:sz="0" w:space="0" w:color="auto"/>
          </w:divBdr>
        </w:div>
        <w:div w:id="2038579425">
          <w:marLeft w:val="0"/>
          <w:marRight w:val="0"/>
          <w:marTop w:val="0"/>
          <w:marBottom w:val="0"/>
          <w:divBdr>
            <w:top w:val="none" w:sz="0" w:space="0" w:color="auto"/>
            <w:left w:val="none" w:sz="0" w:space="0" w:color="auto"/>
            <w:bottom w:val="none" w:sz="0" w:space="0" w:color="auto"/>
            <w:right w:val="none" w:sz="0" w:space="0" w:color="auto"/>
          </w:divBdr>
        </w:div>
        <w:div w:id="484126158">
          <w:marLeft w:val="0"/>
          <w:marRight w:val="0"/>
          <w:marTop w:val="0"/>
          <w:marBottom w:val="0"/>
          <w:divBdr>
            <w:top w:val="none" w:sz="0" w:space="0" w:color="auto"/>
            <w:left w:val="none" w:sz="0" w:space="0" w:color="auto"/>
            <w:bottom w:val="none" w:sz="0" w:space="0" w:color="auto"/>
            <w:right w:val="none" w:sz="0" w:space="0" w:color="auto"/>
          </w:divBdr>
        </w:div>
        <w:div w:id="1242106743">
          <w:marLeft w:val="0"/>
          <w:marRight w:val="0"/>
          <w:marTop w:val="0"/>
          <w:marBottom w:val="0"/>
          <w:divBdr>
            <w:top w:val="none" w:sz="0" w:space="0" w:color="auto"/>
            <w:left w:val="none" w:sz="0" w:space="0" w:color="auto"/>
            <w:bottom w:val="none" w:sz="0" w:space="0" w:color="auto"/>
            <w:right w:val="none" w:sz="0" w:space="0" w:color="auto"/>
          </w:divBdr>
        </w:div>
        <w:div w:id="1916627450">
          <w:marLeft w:val="0"/>
          <w:marRight w:val="0"/>
          <w:marTop w:val="0"/>
          <w:marBottom w:val="0"/>
          <w:divBdr>
            <w:top w:val="none" w:sz="0" w:space="0" w:color="auto"/>
            <w:left w:val="none" w:sz="0" w:space="0" w:color="auto"/>
            <w:bottom w:val="none" w:sz="0" w:space="0" w:color="auto"/>
            <w:right w:val="none" w:sz="0" w:space="0" w:color="auto"/>
          </w:divBdr>
        </w:div>
        <w:div w:id="1319915790">
          <w:marLeft w:val="0"/>
          <w:marRight w:val="0"/>
          <w:marTop w:val="0"/>
          <w:marBottom w:val="0"/>
          <w:divBdr>
            <w:top w:val="none" w:sz="0" w:space="0" w:color="auto"/>
            <w:left w:val="none" w:sz="0" w:space="0" w:color="auto"/>
            <w:bottom w:val="none" w:sz="0" w:space="0" w:color="auto"/>
            <w:right w:val="none" w:sz="0" w:space="0" w:color="auto"/>
          </w:divBdr>
        </w:div>
        <w:div w:id="540047881">
          <w:marLeft w:val="0"/>
          <w:marRight w:val="0"/>
          <w:marTop w:val="0"/>
          <w:marBottom w:val="0"/>
          <w:divBdr>
            <w:top w:val="none" w:sz="0" w:space="0" w:color="auto"/>
            <w:left w:val="none" w:sz="0" w:space="0" w:color="auto"/>
            <w:bottom w:val="none" w:sz="0" w:space="0" w:color="auto"/>
            <w:right w:val="none" w:sz="0" w:space="0" w:color="auto"/>
          </w:divBdr>
        </w:div>
        <w:div w:id="1289314312">
          <w:marLeft w:val="0"/>
          <w:marRight w:val="0"/>
          <w:marTop w:val="0"/>
          <w:marBottom w:val="0"/>
          <w:divBdr>
            <w:top w:val="none" w:sz="0" w:space="0" w:color="auto"/>
            <w:left w:val="none" w:sz="0" w:space="0" w:color="auto"/>
            <w:bottom w:val="none" w:sz="0" w:space="0" w:color="auto"/>
            <w:right w:val="none" w:sz="0" w:space="0" w:color="auto"/>
          </w:divBdr>
        </w:div>
        <w:div w:id="995375494">
          <w:marLeft w:val="0"/>
          <w:marRight w:val="0"/>
          <w:marTop w:val="0"/>
          <w:marBottom w:val="0"/>
          <w:divBdr>
            <w:top w:val="none" w:sz="0" w:space="0" w:color="auto"/>
            <w:left w:val="none" w:sz="0" w:space="0" w:color="auto"/>
            <w:bottom w:val="none" w:sz="0" w:space="0" w:color="auto"/>
            <w:right w:val="none" w:sz="0" w:space="0" w:color="auto"/>
          </w:divBdr>
        </w:div>
        <w:div w:id="1711220236">
          <w:marLeft w:val="0"/>
          <w:marRight w:val="0"/>
          <w:marTop w:val="0"/>
          <w:marBottom w:val="0"/>
          <w:divBdr>
            <w:top w:val="none" w:sz="0" w:space="0" w:color="auto"/>
            <w:left w:val="none" w:sz="0" w:space="0" w:color="auto"/>
            <w:bottom w:val="none" w:sz="0" w:space="0" w:color="auto"/>
            <w:right w:val="none" w:sz="0" w:space="0" w:color="auto"/>
          </w:divBdr>
        </w:div>
        <w:div w:id="1008367302">
          <w:marLeft w:val="0"/>
          <w:marRight w:val="0"/>
          <w:marTop w:val="0"/>
          <w:marBottom w:val="0"/>
          <w:divBdr>
            <w:top w:val="none" w:sz="0" w:space="0" w:color="auto"/>
            <w:left w:val="none" w:sz="0" w:space="0" w:color="auto"/>
            <w:bottom w:val="none" w:sz="0" w:space="0" w:color="auto"/>
            <w:right w:val="none" w:sz="0" w:space="0" w:color="auto"/>
          </w:divBdr>
        </w:div>
        <w:div w:id="752822974">
          <w:marLeft w:val="0"/>
          <w:marRight w:val="0"/>
          <w:marTop w:val="0"/>
          <w:marBottom w:val="0"/>
          <w:divBdr>
            <w:top w:val="none" w:sz="0" w:space="0" w:color="auto"/>
            <w:left w:val="none" w:sz="0" w:space="0" w:color="auto"/>
            <w:bottom w:val="none" w:sz="0" w:space="0" w:color="auto"/>
            <w:right w:val="none" w:sz="0" w:space="0" w:color="auto"/>
          </w:divBdr>
        </w:div>
        <w:div w:id="1538733799">
          <w:marLeft w:val="0"/>
          <w:marRight w:val="0"/>
          <w:marTop w:val="0"/>
          <w:marBottom w:val="0"/>
          <w:divBdr>
            <w:top w:val="none" w:sz="0" w:space="0" w:color="auto"/>
            <w:left w:val="none" w:sz="0" w:space="0" w:color="auto"/>
            <w:bottom w:val="none" w:sz="0" w:space="0" w:color="auto"/>
            <w:right w:val="none" w:sz="0" w:space="0" w:color="auto"/>
          </w:divBdr>
        </w:div>
        <w:div w:id="1101414060">
          <w:marLeft w:val="0"/>
          <w:marRight w:val="0"/>
          <w:marTop w:val="0"/>
          <w:marBottom w:val="0"/>
          <w:divBdr>
            <w:top w:val="none" w:sz="0" w:space="0" w:color="auto"/>
            <w:left w:val="none" w:sz="0" w:space="0" w:color="auto"/>
            <w:bottom w:val="none" w:sz="0" w:space="0" w:color="auto"/>
            <w:right w:val="none" w:sz="0" w:space="0" w:color="auto"/>
          </w:divBdr>
        </w:div>
        <w:div w:id="1573811025">
          <w:marLeft w:val="0"/>
          <w:marRight w:val="0"/>
          <w:marTop w:val="0"/>
          <w:marBottom w:val="0"/>
          <w:divBdr>
            <w:top w:val="none" w:sz="0" w:space="0" w:color="auto"/>
            <w:left w:val="none" w:sz="0" w:space="0" w:color="auto"/>
            <w:bottom w:val="none" w:sz="0" w:space="0" w:color="auto"/>
            <w:right w:val="none" w:sz="0" w:space="0" w:color="auto"/>
          </w:divBdr>
        </w:div>
        <w:div w:id="100422666">
          <w:marLeft w:val="0"/>
          <w:marRight w:val="0"/>
          <w:marTop w:val="0"/>
          <w:marBottom w:val="0"/>
          <w:divBdr>
            <w:top w:val="none" w:sz="0" w:space="0" w:color="auto"/>
            <w:left w:val="none" w:sz="0" w:space="0" w:color="auto"/>
            <w:bottom w:val="none" w:sz="0" w:space="0" w:color="auto"/>
            <w:right w:val="none" w:sz="0" w:space="0" w:color="auto"/>
          </w:divBdr>
        </w:div>
        <w:div w:id="816533831">
          <w:marLeft w:val="0"/>
          <w:marRight w:val="0"/>
          <w:marTop w:val="0"/>
          <w:marBottom w:val="0"/>
          <w:divBdr>
            <w:top w:val="none" w:sz="0" w:space="0" w:color="auto"/>
            <w:left w:val="none" w:sz="0" w:space="0" w:color="auto"/>
            <w:bottom w:val="none" w:sz="0" w:space="0" w:color="auto"/>
            <w:right w:val="none" w:sz="0" w:space="0" w:color="auto"/>
          </w:divBdr>
        </w:div>
        <w:div w:id="761922789">
          <w:marLeft w:val="0"/>
          <w:marRight w:val="0"/>
          <w:marTop w:val="0"/>
          <w:marBottom w:val="0"/>
          <w:divBdr>
            <w:top w:val="none" w:sz="0" w:space="0" w:color="auto"/>
            <w:left w:val="none" w:sz="0" w:space="0" w:color="auto"/>
            <w:bottom w:val="none" w:sz="0" w:space="0" w:color="auto"/>
            <w:right w:val="none" w:sz="0" w:space="0" w:color="auto"/>
          </w:divBdr>
        </w:div>
        <w:div w:id="1005283180">
          <w:marLeft w:val="0"/>
          <w:marRight w:val="0"/>
          <w:marTop w:val="0"/>
          <w:marBottom w:val="0"/>
          <w:divBdr>
            <w:top w:val="none" w:sz="0" w:space="0" w:color="auto"/>
            <w:left w:val="none" w:sz="0" w:space="0" w:color="auto"/>
            <w:bottom w:val="none" w:sz="0" w:space="0" w:color="auto"/>
            <w:right w:val="none" w:sz="0" w:space="0" w:color="auto"/>
          </w:divBdr>
        </w:div>
        <w:div w:id="931670152">
          <w:marLeft w:val="0"/>
          <w:marRight w:val="0"/>
          <w:marTop w:val="0"/>
          <w:marBottom w:val="0"/>
          <w:divBdr>
            <w:top w:val="none" w:sz="0" w:space="0" w:color="auto"/>
            <w:left w:val="none" w:sz="0" w:space="0" w:color="auto"/>
            <w:bottom w:val="none" w:sz="0" w:space="0" w:color="auto"/>
            <w:right w:val="none" w:sz="0" w:space="0" w:color="auto"/>
          </w:divBdr>
        </w:div>
        <w:div w:id="2114545975">
          <w:marLeft w:val="0"/>
          <w:marRight w:val="0"/>
          <w:marTop w:val="0"/>
          <w:marBottom w:val="0"/>
          <w:divBdr>
            <w:top w:val="none" w:sz="0" w:space="0" w:color="auto"/>
            <w:left w:val="none" w:sz="0" w:space="0" w:color="auto"/>
            <w:bottom w:val="none" w:sz="0" w:space="0" w:color="auto"/>
            <w:right w:val="none" w:sz="0" w:space="0" w:color="auto"/>
          </w:divBdr>
        </w:div>
        <w:div w:id="394473550">
          <w:marLeft w:val="0"/>
          <w:marRight w:val="0"/>
          <w:marTop w:val="0"/>
          <w:marBottom w:val="0"/>
          <w:divBdr>
            <w:top w:val="none" w:sz="0" w:space="0" w:color="auto"/>
            <w:left w:val="none" w:sz="0" w:space="0" w:color="auto"/>
            <w:bottom w:val="none" w:sz="0" w:space="0" w:color="auto"/>
            <w:right w:val="none" w:sz="0" w:space="0" w:color="auto"/>
          </w:divBdr>
        </w:div>
        <w:div w:id="1051467124">
          <w:marLeft w:val="0"/>
          <w:marRight w:val="0"/>
          <w:marTop w:val="0"/>
          <w:marBottom w:val="0"/>
          <w:divBdr>
            <w:top w:val="none" w:sz="0" w:space="0" w:color="auto"/>
            <w:left w:val="none" w:sz="0" w:space="0" w:color="auto"/>
            <w:bottom w:val="none" w:sz="0" w:space="0" w:color="auto"/>
            <w:right w:val="none" w:sz="0" w:space="0" w:color="auto"/>
          </w:divBdr>
        </w:div>
        <w:div w:id="2010012201">
          <w:marLeft w:val="0"/>
          <w:marRight w:val="0"/>
          <w:marTop w:val="0"/>
          <w:marBottom w:val="0"/>
          <w:divBdr>
            <w:top w:val="none" w:sz="0" w:space="0" w:color="auto"/>
            <w:left w:val="none" w:sz="0" w:space="0" w:color="auto"/>
            <w:bottom w:val="none" w:sz="0" w:space="0" w:color="auto"/>
            <w:right w:val="none" w:sz="0" w:space="0" w:color="auto"/>
          </w:divBdr>
        </w:div>
        <w:div w:id="103115962">
          <w:marLeft w:val="0"/>
          <w:marRight w:val="0"/>
          <w:marTop w:val="0"/>
          <w:marBottom w:val="0"/>
          <w:divBdr>
            <w:top w:val="none" w:sz="0" w:space="0" w:color="auto"/>
            <w:left w:val="none" w:sz="0" w:space="0" w:color="auto"/>
            <w:bottom w:val="none" w:sz="0" w:space="0" w:color="auto"/>
            <w:right w:val="none" w:sz="0" w:space="0" w:color="auto"/>
          </w:divBdr>
        </w:div>
        <w:div w:id="852496542">
          <w:marLeft w:val="0"/>
          <w:marRight w:val="0"/>
          <w:marTop w:val="0"/>
          <w:marBottom w:val="0"/>
          <w:divBdr>
            <w:top w:val="none" w:sz="0" w:space="0" w:color="auto"/>
            <w:left w:val="none" w:sz="0" w:space="0" w:color="auto"/>
            <w:bottom w:val="none" w:sz="0" w:space="0" w:color="auto"/>
            <w:right w:val="none" w:sz="0" w:space="0" w:color="auto"/>
          </w:divBdr>
        </w:div>
        <w:div w:id="2086995206">
          <w:marLeft w:val="0"/>
          <w:marRight w:val="0"/>
          <w:marTop w:val="0"/>
          <w:marBottom w:val="0"/>
          <w:divBdr>
            <w:top w:val="none" w:sz="0" w:space="0" w:color="auto"/>
            <w:left w:val="none" w:sz="0" w:space="0" w:color="auto"/>
            <w:bottom w:val="none" w:sz="0" w:space="0" w:color="auto"/>
            <w:right w:val="none" w:sz="0" w:space="0" w:color="auto"/>
          </w:divBdr>
        </w:div>
        <w:div w:id="1005716501">
          <w:marLeft w:val="0"/>
          <w:marRight w:val="0"/>
          <w:marTop w:val="0"/>
          <w:marBottom w:val="0"/>
          <w:divBdr>
            <w:top w:val="none" w:sz="0" w:space="0" w:color="auto"/>
            <w:left w:val="none" w:sz="0" w:space="0" w:color="auto"/>
            <w:bottom w:val="none" w:sz="0" w:space="0" w:color="auto"/>
            <w:right w:val="none" w:sz="0" w:space="0" w:color="auto"/>
          </w:divBdr>
        </w:div>
        <w:div w:id="871772794">
          <w:marLeft w:val="0"/>
          <w:marRight w:val="0"/>
          <w:marTop w:val="0"/>
          <w:marBottom w:val="0"/>
          <w:divBdr>
            <w:top w:val="none" w:sz="0" w:space="0" w:color="auto"/>
            <w:left w:val="none" w:sz="0" w:space="0" w:color="auto"/>
            <w:bottom w:val="none" w:sz="0" w:space="0" w:color="auto"/>
            <w:right w:val="none" w:sz="0" w:space="0" w:color="auto"/>
          </w:divBdr>
        </w:div>
        <w:div w:id="2145804327">
          <w:marLeft w:val="0"/>
          <w:marRight w:val="0"/>
          <w:marTop w:val="0"/>
          <w:marBottom w:val="0"/>
          <w:divBdr>
            <w:top w:val="none" w:sz="0" w:space="0" w:color="auto"/>
            <w:left w:val="none" w:sz="0" w:space="0" w:color="auto"/>
            <w:bottom w:val="none" w:sz="0" w:space="0" w:color="auto"/>
            <w:right w:val="none" w:sz="0" w:space="0" w:color="auto"/>
          </w:divBdr>
        </w:div>
        <w:div w:id="1496872952">
          <w:marLeft w:val="0"/>
          <w:marRight w:val="0"/>
          <w:marTop w:val="0"/>
          <w:marBottom w:val="0"/>
          <w:divBdr>
            <w:top w:val="none" w:sz="0" w:space="0" w:color="auto"/>
            <w:left w:val="none" w:sz="0" w:space="0" w:color="auto"/>
            <w:bottom w:val="none" w:sz="0" w:space="0" w:color="auto"/>
            <w:right w:val="none" w:sz="0" w:space="0" w:color="auto"/>
          </w:divBdr>
        </w:div>
        <w:div w:id="570970406">
          <w:marLeft w:val="0"/>
          <w:marRight w:val="0"/>
          <w:marTop w:val="0"/>
          <w:marBottom w:val="0"/>
          <w:divBdr>
            <w:top w:val="none" w:sz="0" w:space="0" w:color="auto"/>
            <w:left w:val="none" w:sz="0" w:space="0" w:color="auto"/>
            <w:bottom w:val="none" w:sz="0" w:space="0" w:color="auto"/>
            <w:right w:val="none" w:sz="0" w:space="0" w:color="auto"/>
          </w:divBdr>
        </w:div>
        <w:div w:id="1292712872">
          <w:marLeft w:val="0"/>
          <w:marRight w:val="0"/>
          <w:marTop w:val="0"/>
          <w:marBottom w:val="0"/>
          <w:divBdr>
            <w:top w:val="none" w:sz="0" w:space="0" w:color="auto"/>
            <w:left w:val="none" w:sz="0" w:space="0" w:color="auto"/>
            <w:bottom w:val="none" w:sz="0" w:space="0" w:color="auto"/>
            <w:right w:val="none" w:sz="0" w:space="0" w:color="auto"/>
          </w:divBdr>
        </w:div>
        <w:div w:id="645861683">
          <w:marLeft w:val="0"/>
          <w:marRight w:val="0"/>
          <w:marTop w:val="0"/>
          <w:marBottom w:val="0"/>
          <w:divBdr>
            <w:top w:val="none" w:sz="0" w:space="0" w:color="auto"/>
            <w:left w:val="none" w:sz="0" w:space="0" w:color="auto"/>
            <w:bottom w:val="none" w:sz="0" w:space="0" w:color="auto"/>
            <w:right w:val="none" w:sz="0" w:space="0" w:color="auto"/>
          </w:divBdr>
        </w:div>
        <w:div w:id="1418594720">
          <w:marLeft w:val="0"/>
          <w:marRight w:val="0"/>
          <w:marTop w:val="0"/>
          <w:marBottom w:val="0"/>
          <w:divBdr>
            <w:top w:val="none" w:sz="0" w:space="0" w:color="auto"/>
            <w:left w:val="none" w:sz="0" w:space="0" w:color="auto"/>
            <w:bottom w:val="none" w:sz="0" w:space="0" w:color="auto"/>
            <w:right w:val="none" w:sz="0" w:space="0" w:color="auto"/>
          </w:divBdr>
        </w:div>
        <w:div w:id="1052727223">
          <w:marLeft w:val="0"/>
          <w:marRight w:val="0"/>
          <w:marTop w:val="0"/>
          <w:marBottom w:val="0"/>
          <w:divBdr>
            <w:top w:val="none" w:sz="0" w:space="0" w:color="auto"/>
            <w:left w:val="none" w:sz="0" w:space="0" w:color="auto"/>
            <w:bottom w:val="none" w:sz="0" w:space="0" w:color="auto"/>
            <w:right w:val="none" w:sz="0" w:space="0" w:color="auto"/>
          </w:divBdr>
        </w:div>
        <w:div w:id="984579198">
          <w:marLeft w:val="0"/>
          <w:marRight w:val="0"/>
          <w:marTop w:val="0"/>
          <w:marBottom w:val="0"/>
          <w:divBdr>
            <w:top w:val="none" w:sz="0" w:space="0" w:color="auto"/>
            <w:left w:val="none" w:sz="0" w:space="0" w:color="auto"/>
            <w:bottom w:val="none" w:sz="0" w:space="0" w:color="auto"/>
            <w:right w:val="none" w:sz="0" w:space="0" w:color="auto"/>
          </w:divBdr>
        </w:div>
        <w:div w:id="582446603">
          <w:marLeft w:val="0"/>
          <w:marRight w:val="0"/>
          <w:marTop w:val="0"/>
          <w:marBottom w:val="0"/>
          <w:divBdr>
            <w:top w:val="none" w:sz="0" w:space="0" w:color="auto"/>
            <w:left w:val="none" w:sz="0" w:space="0" w:color="auto"/>
            <w:bottom w:val="none" w:sz="0" w:space="0" w:color="auto"/>
            <w:right w:val="none" w:sz="0" w:space="0" w:color="auto"/>
          </w:divBdr>
        </w:div>
        <w:div w:id="1424496968">
          <w:marLeft w:val="0"/>
          <w:marRight w:val="0"/>
          <w:marTop w:val="0"/>
          <w:marBottom w:val="0"/>
          <w:divBdr>
            <w:top w:val="none" w:sz="0" w:space="0" w:color="auto"/>
            <w:left w:val="none" w:sz="0" w:space="0" w:color="auto"/>
            <w:bottom w:val="none" w:sz="0" w:space="0" w:color="auto"/>
            <w:right w:val="none" w:sz="0" w:space="0" w:color="auto"/>
          </w:divBdr>
        </w:div>
        <w:div w:id="1923486873">
          <w:marLeft w:val="0"/>
          <w:marRight w:val="0"/>
          <w:marTop w:val="0"/>
          <w:marBottom w:val="0"/>
          <w:divBdr>
            <w:top w:val="none" w:sz="0" w:space="0" w:color="auto"/>
            <w:left w:val="none" w:sz="0" w:space="0" w:color="auto"/>
            <w:bottom w:val="none" w:sz="0" w:space="0" w:color="auto"/>
            <w:right w:val="none" w:sz="0" w:space="0" w:color="auto"/>
          </w:divBdr>
        </w:div>
        <w:div w:id="1229849404">
          <w:marLeft w:val="0"/>
          <w:marRight w:val="0"/>
          <w:marTop w:val="0"/>
          <w:marBottom w:val="0"/>
          <w:divBdr>
            <w:top w:val="none" w:sz="0" w:space="0" w:color="auto"/>
            <w:left w:val="none" w:sz="0" w:space="0" w:color="auto"/>
            <w:bottom w:val="none" w:sz="0" w:space="0" w:color="auto"/>
            <w:right w:val="none" w:sz="0" w:space="0" w:color="auto"/>
          </w:divBdr>
        </w:div>
        <w:div w:id="238488231">
          <w:marLeft w:val="0"/>
          <w:marRight w:val="0"/>
          <w:marTop w:val="0"/>
          <w:marBottom w:val="0"/>
          <w:divBdr>
            <w:top w:val="none" w:sz="0" w:space="0" w:color="auto"/>
            <w:left w:val="none" w:sz="0" w:space="0" w:color="auto"/>
            <w:bottom w:val="none" w:sz="0" w:space="0" w:color="auto"/>
            <w:right w:val="none" w:sz="0" w:space="0" w:color="auto"/>
          </w:divBdr>
        </w:div>
        <w:div w:id="614756649">
          <w:marLeft w:val="0"/>
          <w:marRight w:val="0"/>
          <w:marTop w:val="0"/>
          <w:marBottom w:val="0"/>
          <w:divBdr>
            <w:top w:val="none" w:sz="0" w:space="0" w:color="auto"/>
            <w:left w:val="none" w:sz="0" w:space="0" w:color="auto"/>
            <w:bottom w:val="none" w:sz="0" w:space="0" w:color="auto"/>
            <w:right w:val="none" w:sz="0" w:space="0" w:color="auto"/>
          </w:divBdr>
        </w:div>
        <w:div w:id="1234972419">
          <w:marLeft w:val="0"/>
          <w:marRight w:val="0"/>
          <w:marTop w:val="0"/>
          <w:marBottom w:val="0"/>
          <w:divBdr>
            <w:top w:val="none" w:sz="0" w:space="0" w:color="auto"/>
            <w:left w:val="none" w:sz="0" w:space="0" w:color="auto"/>
            <w:bottom w:val="none" w:sz="0" w:space="0" w:color="auto"/>
            <w:right w:val="none" w:sz="0" w:space="0" w:color="auto"/>
          </w:divBdr>
        </w:div>
        <w:div w:id="334570963">
          <w:marLeft w:val="0"/>
          <w:marRight w:val="0"/>
          <w:marTop w:val="0"/>
          <w:marBottom w:val="0"/>
          <w:divBdr>
            <w:top w:val="none" w:sz="0" w:space="0" w:color="auto"/>
            <w:left w:val="none" w:sz="0" w:space="0" w:color="auto"/>
            <w:bottom w:val="none" w:sz="0" w:space="0" w:color="auto"/>
            <w:right w:val="none" w:sz="0" w:space="0" w:color="auto"/>
          </w:divBdr>
        </w:div>
        <w:div w:id="778256730">
          <w:marLeft w:val="0"/>
          <w:marRight w:val="0"/>
          <w:marTop w:val="0"/>
          <w:marBottom w:val="0"/>
          <w:divBdr>
            <w:top w:val="none" w:sz="0" w:space="0" w:color="auto"/>
            <w:left w:val="none" w:sz="0" w:space="0" w:color="auto"/>
            <w:bottom w:val="none" w:sz="0" w:space="0" w:color="auto"/>
            <w:right w:val="none" w:sz="0" w:space="0" w:color="auto"/>
          </w:divBdr>
        </w:div>
        <w:div w:id="1006788341">
          <w:marLeft w:val="0"/>
          <w:marRight w:val="0"/>
          <w:marTop w:val="0"/>
          <w:marBottom w:val="0"/>
          <w:divBdr>
            <w:top w:val="none" w:sz="0" w:space="0" w:color="auto"/>
            <w:left w:val="none" w:sz="0" w:space="0" w:color="auto"/>
            <w:bottom w:val="none" w:sz="0" w:space="0" w:color="auto"/>
            <w:right w:val="none" w:sz="0" w:space="0" w:color="auto"/>
          </w:divBdr>
        </w:div>
        <w:div w:id="2123452955">
          <w:marLeft w:val="0"/>
          <w:marRight w:val="0"/>
          <w:marTop w:val="0"/>
          <w:marBottom w:val="0"/>
          <w:divBdr>
            <w:top w:val="none" w:sz="0" w:space="0" w:color="auto"/>
            <w:left w:val="none" w:sz="0" w:space="0" w:color="auto"/>
            <w:bottom w:val="none" w:sz="0" w:space="0" w:color="auto"/>
            <w:right w:val="none" w:sz="0" w:space="0" w:color="auto"/>
          </w:divBdr>
        </w:div>
        <w:div w:id="1769307373">
          <w:marLeft w:val="0"/>
          <w:marRight w:val="0"/>
          <w:marTop w:val="0"/>
          <w:marBottom w:val="0"/>
          <w:divBdr>
            <w:top w:val="none" w:sz="0" w:space="0" w:color="auto"/>
            <w:left w:val="none" w:sz="0" w:space="0" w:color="auto"/>
            <w:bottom w:val="none" w:sz="0" w:space="0" w:color="auto"/>
            <w:right w:val="none" w:sz="0" w:space="0" w:color="auto"/>
          </w:divBdr>
        </w:div>
        <w:div w:id="1057053462">
          <w:marLeft w:val="0"/>
          <w:marRight w:val="0"/>
          <w:marTop w:val="0"/>
          <w:marBottom w:val="0"/>
          <w:divBdr>
            <w:top w:val="none" w:sz="0" w:space="0" w:color="auto"/>
            <w:left w:val="none" w:sz="0" w:space="0" w:color="auto"/>
            <w:bottom w:val="none" w:sz="0" w:space="0" w:color="auto"/>
            <w:right w:val="none" w:sz="0" w:space="0" w:color="auto"/>
          </w:divBdr>
        </w:div>
        <w:div w:id="2089300062">
          <w:marLeft w:val="0"/>
          <w:marRight w:val="0"/>
          <w:marTop w:val="0"/>
          <w:marBottom w:val="0"/>
          <w:divBdr>
            <w:top w:val="none" w:sz="0" w:space="0" w:color="auto"/>
            <w:left w:val="none" w:sz="0" w:space="0" w:color="auto"/>
            <w:bottom w:val="none" w:sz="0" w:space="0" w:color="auto"/>
            <w:right w:val="none" w:sz="0" w:space="0" w:color="auto"/>
          </w:divBdr>
        </w:div>
        <w:div w:id="759064548">
          <w:marLeft w:val="0"/>
          <w:marRight w:val="0"/>
          <w:marTop w:val="0"/>
          <w:marBottom w:val="0"/>
          <w:divBdr>
            <w:top w:val="none" w:sz="0" w:space="0" w:color="auto"/>
            <w:left w:val="none" w:sz="0" w:space="0" w:color="auto"/>
            <w:bottom w:val="none" w:sz="0" w:space="0" w:color="auto"/>
            <w:right w:val="none" w:sz="0" w:space="0" w:color="auto"/>
          </w:divBdr>
        </w:div>
        <w:div w:id="1148480232">
          <w:marLeft w:val="0"/>
          <w:marRight w:val="0"/>
          <w:marTop w:val="0"/>
          <w:marBottom w:val="0"/>
          <w:divBdr>
            <w:top w:val="none" w:sz="0" w:space="0" w:color="auto"/>
            <w:left w:val="none" w:sz="0" w:space="0" w:color="auto"/>
            <w:bottom w:val="none" w:sz="0" w:space="0" w:color="auto"/>
            <w:right w:val="none" w:sz="0" w:space="0" w:color="auto"/>
          </w:divBdr>
        </w:div>
        <w:div w:id="2703544">
          <w:marLeft w:val="0"/>
          <w:marRight w:val="0"/>
          <w:marTop w:val="0"/>
          <w:marBottom w:val="0"/>
          <w:divBdr>
            <w:top w:val="none" w:sz="0" w:space="0" w:color="auto"/>
            <w:left w:val="none" w:sz="0" w:space="0" w:color="auto"/>
            <w:bottom w:val="none" w:sz="0" w:space="0" w:color="auto"/>
            <w:right w:val="none" w:sz="0" w:space="0" w:color="auto"/>
          </w:divBdr>
        </w:div>
        <w:div w:id="1536894242">
          <w:marLeft w:val="0"/>
          <w:marRight w:val="0"/>
          <w:marTop w:val="0"/>
          <w:marBottom w:val="0"/>
          <w:divBdr>
            <w:top w:val="none" w:sz="0" w:space="0" w:color="auto"/>
            <w:left w:val="none" w:sz="0" w:space="0" w:color="auto"/>
            <w:bottom w:val="none" w:sz="0" w:space="0" w:color="auto"/>
            <w:right w:val="none" w:sz="0" w:space="0" w:color="auto"/>
          </w:divBdr>
        </w:div>
        <w:div w:id="282467085">
          <w:marLeft w:val="0"/>
          <w:marRight w:val="0"/>
          <w:marTop w:val="0"/>
          <w:marBottom w:val="0"/>
          <w:divBdr>
            <w:top w:val="none" w:sz="0" w:space="0" w:color="auto"/>
            <w:left w:val="none" w:sz="0" w:space="0" w:color="auto"/>
            <w:bottom w:val="none" w:sz="0" w:space="0" w:color="auto"/>
            <w:right w:val="none" w:sz="0" w:space="0" w:color="auto"/>
          </w:divBdr>
        </w:div>
        <w:div w:id="1644655642">
          <w:marLeft w:val="0"/>
          <w:marRight w:val="0"/>
          <w:marTop w:val="0"/>
          <w:marBottom w:val="0"/>
          <w:divBdr>
            <w:top w:val="none" w:sz="0" w:space="0" w:color="auto"/>
            <w:left w:val="none" w:sz="0" w:space="0" w:color="auto"/>
            <w:bottom w:val="none" w:sz="0" w:space="0" w:color="auto"/>
            <w:right w:val="none" w:sz="0" w:space="0" w:color="auto"/>
          </w:divBdr>
        </w:div>
        <w:div w:id="613441476">
          <w:marLeft w:val="0"/>
          <w:marRight w:val="0"/>
          <w:marTop w:val="0"/>
          <w:marBottom w:val="0"/>
          <w:divBdr>
            <w:top w:val="none" w:sz="0" w:space="0" w:color="auto"/>
            <w:left w:val="none" w:sz="0" w:space="0" w:color="auto"/>
            <w:bottom w:val="none" w:sz="0" w:space="0" w:color="auto"/>
            <w:right w:val="none" w:sz="0" w:space="0" w:color="auto"/>
          </w:divBdr>
        </w:div>
        <w:div w:id="2016491045">
          <w:marLeft w:val="0"/>
          <w:marRight w:val="0"/>
          <w:marTop w:val="0"/>
          <w:marBottom w:val="0"/>
          <w:divBdr>
            <w:top w:val="none" w:sz="0" w:space="0" w:color="auto"/>
            <w:left w:val="none" w:sz="0" w:space="0" w:color="auto"/>
            <w:bottom w:val="none" w:sz="0" w:space="0" w:color="auto"/>
            <w:right w:val="none" w:sz="0" w:space="0" w:color="auto"/>
          </w:divBdr>
        </w:div>
        <w:div w:id="1264917815">
          <w:marLeft w:val="0"/>
          <w:marRight w:val="0"/>
          <w:marTop w:val="0"/>
          <w:marBottom w:val="0"/>
          <w:divBdr>
            <w:top w:val="none" w:sz="0" w:space="0" w:color="auto"/>
            <w:left w:val="none" w:sz="0" w:space="0" w:color="auto"/>
            <w:bottom w:val="none" w:sz="0" w:space="0" w:color="auto"/>
            <w:right w:val="none" w:sz="0" w:space="0" w:color="auto"/>
          </w:divBdr>
        </w:div>
        <w:div w:id="1366754547">
          <w:marLeft w:val="0"/>
          <w:marRight w:val="0"/>
          <w:marTop w:val="0"/>
          <w:marBottom w:val="0"/>
          <w:divBdr>
            <w:top w:val="none" w:sz="0" w:space="0" w:color="auto"/>
            <w:left w:val="none" w:sz="0" w:space="0" w:color="auto"/>
            <w:bottom w:val="none" w:sz="0" w:space="0" w:color="auto"/>
            <w:right w:val="none" w:sz="0" w:space="0" w:color="auto"/>
          </w:divBdr>
        </w:div>
        <w:div w:id="1890260760">
          <w:marLeft w:val="0"/>
          <w:marRight w:val="0"/>
          <w:marTop w:val="0"/>
          <w:marBottom w:val="0"/>
          <w:divBdr>
            <w:top w:val="none" w:sz="0" w:space="0" w:color="auto"/>
            <w:left w:val="none" w:sz="0" w:space="0" w:color="auto"/>
            <w:bottom w:val="none" w:sz="0" w:space="0" w:color="auto"/>
            <w:right w:val="none" w:sz="0" w:space="0" w:color="auto"/>
          </w:divBdr>
        </w:div>
        <w:div w:id="195243792">
          <w:marLeft w:val="0"/>
          <w:marRight w:val="0"/>
          <w:marTop w:val="0"/>
          <w:marBottom w:val="0"/>
          <w:divBdr>
            <w:top w:val="none" w:sz="0" w:space="0" w:color="auto"/>
            <w:left w:val="none" w:sz="0" w:space="0" w:color="auto"/>
            <w:bottom w:val="none" w:sz="0" w:space="0" w:color="auto"/>
            <w:right w:val="none" w:sz="0" w:space="0" w:color="auto"/>
          </w:divBdr>
        </w:div>
        <w:div w:id="56972856">
          <w:marLeft w:val="0"/>
          <w:marRight w:val="0"/>
          <w:marTop w:val="0"/>
          <w:marBottom w:val="0"/>
          <w:divBdr>
            <w:top w:val="none" w:sz="0" w:space="0" w:color="auto"/>
            <w:left w:val="none" w:sz="0" w:space="0" w:color="auto"/>
            <w:bottom w:val="none" w:sz="0" w:space="0" w:color="auto"/>
            <w:right w:val="none" w:sz="0" w:space="0" w:color="auto"/>
          </w:divBdr>
        </w:div>
        <w:div w:id="1411388040">
          <w:marLeft w:val="0"/>
          <w:marRight w:val="0"/>
          <w:marTop w:val="0"/>
          <w:marBottom w:val="0"/>
          <w:divBdr>
            <w:top w:val="none" w:sz="0" w:space="0" w:color="auto"/>
            <w:left w:val="none" w:sz="0" w:space="0" w:color="auto"/>
            <w:bottom w:val="none" w:sz="0" w:space="0" w:color="auto"/>
            <w:right w:val="none" w:sz="0" w:space="0" w:color="auto"/>
          </w:divBdr>
        </w:div>
        <w:div w:id="1775052399">
          <w:marLeft w:val="0"/>
          <w:marRight w:val="0"/>
          <w:marTop w:val="0"/>
          <w:marBottom w:val="0"/>
          <w:divBdr>
            <w:top w:val="none" w:sz="0" w:space="0" w:color="auto"/>
            <w:left w:val="none" w:sz="0" w:space="0" w:color="auto"/>
            <w:bottom w:val="none" w:sz="0" w:space="0" w:color="auto"/>
            <w:right w:val="none" w:sz="0" w:space="0" w:color="auto"/>
          </w:divBdr>
        </w:div>
        <w:div w:id="318853018">
          <w:marLeft w:val="0"/>
          <w:marRight w:val="0"/>
          <w:marTop w:val="0"/>
          <w:marBottom w:val="0"/>
          <w:divBdr>
            <w:top w:val="none" w:sz="0" w:space="0" w:color="auto"/>
            <w:left w:val="none" w:sz="0" w:space="0" w:color="auto"/>
            <w:bottom w:val="none" w:sz="0" w:space="0" w:color="auto"/>
            <w:right w:val="none" w:sz="0" w:space="0" w:color="auto"/>
          </w:divBdr>
        </w:div>
        <w:div w:id="1953515989">
          <w:marLeft w:val="0"/>
          <w:marRight w:val="0"/>
          <w:marTop w:val="0"/>
          <w:marBottom w:val="0"/>
          <w:divBdr>
            <w:top w:val="none" w:sz="0" w:space="0" w:color="auto"/>
            <w:left w:val="none" w:sz="0" w:space="0" w:color="auto"/>
            <w:bottom w:val="none" w:sz="0" w:space="0" w:color="auto"/>
            <w:right w:val="none" w:sz="0" w:space="0" w:color="auto"/>
          </w:divBdr>
        </w:div>
        <w:div w:id="491219001">
          <w:marLeft w:val="0"/>
          <w:marRight w:val="0"/>
          <w:marTop w:val="0"/>
          <w:marBottom w:val="0"/>
          <w:divBdr>
            <w:top w:val="none" w:sz="0" w:space="0" w:color="auto"/>
            <w:left w:val="none" w:sz="0" w:space="0" w:color="auto"/>
            <w:bottom w:val="none" w:sz="0" w:space="0" w:color="auto"/>
            <w:right w:val="none" w:sz="0" w:space="0" w:color="auto"/>
          </w:divBdr>
        </w:div>
        <w:div w:id="1895117988">
          <w:marLeft w:val="0"/>
          <w:marRight w:val="0"/>
          <w:marTop w:val="0"/>
          <w:marBottom w:val="0"/>
          <w:divBdr>
            <w:top w:val="none" w:sz="0" w:space="0" w:color="auto"/>
            <w:left w:val="none" w:sz="0" w:space="0" w:color="auto"/>
            <w:bottom w:val="none" w:sz="0" w:space="0" w:color="auto"/>
            <w:right w:val="none" w:sz="0" w:space="0" w:color="auto"/>
          </w:divBdr>
        </w:div>
        <w:div w:id="2136169699">
          <w:marLeft w:val="0"/>
          <w:marRight w:val="0"/>
          <w:marTop w:val="0"/>
          <w:marBottom w:val="0"/>
          <w:divBdr>
            <w:top w:val="none" w:sz="0" w:space="0" w:color="auto"/>
            <w:left w:val="none" w:sz="0" w:space="0" w:color="auto"/>
            <w:bottom w:val="none" w:sz="0" w:space="0" w:color="auto"/>
            <w:right w:val="none" w:sz="0" w:space="0" w:color="auto"/>
          </w:divBdr>
        </w:div>
        <w:div w:id="116875972">
          <w:marLeft w:val="0"/>
          <w:marRight w:val="0"/>
          <w:marTop w:val="0"/>
          <w:marBottom w:val="0"/>
          <w:divBdr>
            <w:top w:val="none" w:sz="0" w:space="0" w:color="auto"/>
            <w:left w:val="none" w:sz="0" w:space="0" w:color="auto"/>
            <w:bottom w:val="none" w:sz="0" w:space="0" w:color="auto"/>
            <w:right w:val="none" w:sz="0" w:space="0" w:color="auto"/>
          </w:divBdr>
        </w:div>
        <w:div w:id="602569545">
          <w:marLeft w:val="0"/>
          <w:marRight w:val="0"/>
          <w:marTop w:val="0"/>
          <w:marBottom w:val="0"/>
          <w:divBdr>
            <w:top w:val="none" w:sz="0" w:space="0" w:color="auto"/>
            <w:left w:val="none" w:sz="0" w:space="0" w:color="auto"/>
            <w:bottom w:val="none" w:sz="0" w:space="0" w:color="auto"/>
            <w:right w:val="none" w:sz="0" w:space="0" w:color="auto"/>
          </w:divBdr>
        </w:div>
        <w:div w:id="1470201626">
          <w:marLeft w:val="0"/>
          <w:marRight w:val="0"/>
          <w:marTop w:val="0"/>
          <w:marBottom w:val="0"/>
          <w:divBdr>
            <w:top w:val="none" w:sz="0" w:space="0" w:color="auto"/>
            <w:left w:val="none" w:sz="0" w:space="0" w:color="auto"/>
            <w:bottom w:val="none" w:sz="0" w:space="0" w:color="auto"/>
            <w:right w:val="none" w:sz="0" w:space="0" w:color="auto"/>
          </w:divBdr>
        </w:div>
        <w:div w:id="987438673">
          <w:marLeft w:val="0"/>
          <w:marRight w:val="0"/>
          <w:marTop w:val="0"/>
          <w:marBottom w:val="0"/>
          <w:divBdr>
            <w:top w:val="none" w:sz="0" w:space="0" w:color="auto"/>
            <w:left w:val="none" w:sz="0" w:space="0" w:color="auto"/>
            <w:bottom w:val="none" w:sz="0" w:space="0" w:color="auto"/>
            <w:right w:val="none" w:sz="0" w:space="0" w:color="auto"/>
          </w:divBdr>
        </w:div>
        <w:div w:id="200092204">
          <w:marLeft w:val="0"/>
          <w:marRight w:val="0"/>
          <w:marTop w:val="0"/>
          <w:marBottom w:val="0"/>
          <w:divBdr>
            <w:top w:val="none" w:sz="0" w:space="0" w:color="auto"/>
            <w:left w:val="none" w:sz="0" w:space="0" w:color="auto"/>
            <w:bottom w:val="none" w:sz="0" w:space="0" w:color="auto"/>
            <w:right w:val="none" w:sz="0" w:space="0" w:color="auto"/>
          </w:divBdr>
        </w:div>
        <w:div w:id="2013332534">
          <w:marLeft w:val="0"/>
          <w:marRight w:val="0"/>
          <w:marTop w:val="0"/>
          <w:marBottom w:val="0"/>
          <w:divBdr>
            <w:top w:val="none" w:sz="0" w:space="0" w:color="auto"/>
            <w:left w:val="none" w:sz="0" w:space="0" w:color="auto"/>
            <w:bottom w:val="none" w:sz="0" w:space="0" w:color="auto"/>
            <w:right w:val="none" w:sz="0" w:space="0" w:color="auto"/>
          </w:divBdr>
        </w:div>
        <w:div w:id="523832563">
          <w:marLeft w:val="0"/>
          <w:marRight w:val="0"/>
          <w:marTop w:val="0"/>
          <w:marBottom w:val="0"/>
          <w:divBdr>
            <w:top w:val="none" w:sz="0" w:space="0" w:color="auto"/>
            <w:left w:val="none" w:sz="0" w:space="0" w:color="auto"/>
            <w:bottom w:val="none" w:sz="0" w:space="0" w:color="auto"/>
            <w:right w:val="none" w:sz="0" w:space="0" w:color="auto"/>
          </w:divBdr>
        </w:div>
        <w:div w:id="1138450207">
          <w:marLeft w:val="0"/>
          <w:marRight w:val="0"/>
          <w:marTop w:val="0"/>
          <w:marBottom w:val="0"/>
          <w:divBdr>
            <w:top w:val="none" w:sz="0" w:space="0" w:color="auto"/>
            <w:left w:val="none" w:sz="0" w:space="0" w:color="auto"/>
            <w:bottom w:val="none" w:sz="0" w:space="0" w:color="auto"/>
            <w:right w:val="none" w:sz="0" w:space="0" w:color="auto"/>
          </w:divBdr>
        </w:div>
        <w:div w:id="1296446020">
          <w:marLeft w:val="0"/>
          <w:marRight w:val="0"/>
          <w:marTop w:val="0"/>
          <w:marBottom w:val="0"/>
          <w:divBdr>
            <w:top w:val="none" w:sz="0" w:space="0" w:color="auto"/>
            <w:left w:val="none" w:sz="0" w:space="0" w:color="auto"/>
            <w:bottom w:val="none" w:sz="0" w:space="0" w:color="auto"/>
            <w:right w:val="none" w:sz="0" w:space="0" w:color="auto"/>
          </w:divBdr>
        </w:div>
        <w:div w:id="1878853300">
          <w:marLeft w:val="0"/>
          <w:marRight w:val="0"/>
          <w:marTop w:val="0"/>
          <w:marBottom w:val="0"/>
          <w:divBdr>
            <w:top w:val="none" w:sz="0" w:space="0" w:color="auto"/>
            <w:left w:val="none" w:sz="0" w:space="0" w:color="auto"/>
            <w:bottom w:val="none" w:sz="0" w:space="0" w:color="auto"/>
            <w:right w:val="none" w:sz="0" w:space="0" w:color="auto"/>
          </w:divBdr>
        </w:div>
        <w:div w:id="1004628233">
          <w:marLeft w:val="0"/>
          <w:marRight w:val="0"/>
          <w:marTop w:val="0"/>
          <w:marBottom w:val="0"/>
          <w:divBdr>
            <w:top w:val="none" w:sz="0" w:space="0" w:color="auto"/>
            <w:left w:val="none" w:sz="0" w:space="0" w:color="auto"/>
            <w:bottom w:val="none" w:sz="0" w:space="0" w:color="auto"/>
            <w:right w:val="none" w:sz="0" w:space="0" w:color="auto"/>
          </w:divBdr>
        </w:div>
        <w:div w:id="437216423">
          <w:marLeft w:val="0"/>
          <w:marRight w:val="0"/>
          <w:marTop w:val="0"/>
          <w:marBottom w:val="0"/>
          <w:divBdr>
            <w:top w:val="none" w:sz="0" w:space="0" w:color="auto"/>
            <w:left w:val="none" w:sz="0" w:space="0" w:color="auto"/>
            <w:bottom w:val="none" w:sz="0" w:space="0" w:color="auto"/>
            <w:right w:val="none" w:sz="0" w:space="0" w:color="auto"/>
          </w:divBdr>
        </w:div>
        <w:div w:id="189880277">
          <w:marLeft w:val="0"/>
          <w:marRight w:val="0"/>
          <w:marTop w:val="0"/>
          <w:marBottom w:val="0"/>
          <w:divBdr>
            <w:top w:val="none" w:sz="0" w:space="0" w:color="auto"/>
            <w:left w:val="none" w:sz="0" w:space="0" w:color="auto"/>
            <w:bottom w:val="none" w:sz="0" w:space="0" w:color="auto"/>
            <w:right w:val="none" w:sz="0" w:space="0" w:color="auto"/>
          </w:divBdr>
        </w:div>
        <w:div w:id="817578311">
          <w:marLeft w:val="0"/>
          <w:marRight w:val="0"/>
          <w:marTop w:val="0"/>
          <w:marBottom w:val="0"/>
          <w:divBdr>
            <w:top w:val="none" w:sz="0" w:space="0" w:color="auto"/>
            <w:left w:val="none" w:sz="0" w:space="0" w:color="auto"/>
            <w:bottom w:val="none" w:sz="0" w:space="0" w:color="auto"/>
            <w:right w:val="none" w:sz="0" w:space="0" w:color="auto"/>
          </w:divBdr>
        </w:div>
        <w:div w:id="1841003342">
          <w:marLeft w:val="0"/>
          <w:marRight w:val="0"/>
          <w:marTop w:val="0"/>
          <w:marBottom w:val="0"/>
          <w:divBdr>
            <w:top w:val="none" w:sz="0" w:space="0" w:color="auto"/>
            <w:left w:val="none" w:sz="0" w:space="0" w:color="auto"/>
            <w:bottom w:val="none" w:sz="0" w:space="0" w:color="auto"/>
            <w:right w:val="none" w:sz="0" w:space="0" w:color="auto"/>
          </w:divBdr>
        </w:div>
        <w:div w:id="447286835">
          <w:marLeft w:val="0"/>
          <w:marRight w:val="0"/>
          <w:marTop w:val="0"/>
          <w:marBottom w:val="0"/>
          <w:divBdr>
            <w:top w:val="none" w:sz="0" w:space="0" w:color="auto"/>
            <w:left w:val="none" w:sz="0" w:space="0" w:color="auto"/>
            <w:bottom w:val="none" w:sz="0" w:space="0" w:color="auto"/>
            <w:right w:val="none" w:sz="0" w:space="0" w:color="auto"/>
          </w:divBdr>
        </w:div>
        <w:div w:id="1037656012">
          <w:marLeft w:val="0"/>
          <w:marRight w:val="0"/>
          <w:marTop w:val="0"/>
          <w:marBottom w:val="0"/>
          <w:divBdr>
            <w:top w:val="none" w:sz="0" w:space="0" w:color="auto"/>
            <w:left w:val="none" w:sz="0" w:space="0" w:color="auto"/>
            <w:bottom w:val="none" w:sz="0" w:space="0" w:color="auto"/>
            <w:right w:val="none" w:sz="0" w:space="0" w:color="auto"/>
          </w:divBdr>
        </w:div>
        <w:div w:id="890653846">
          <w:marLeft w:val="0"/>
          <w:marRight w:val="0"/>
          <w:marTop w:val="0"/>
          <w:marBottom w:val="0"/>
          <w:divBdr>
            <w:top w:val="none" w:sz="0" w:space="0" w:color="auto"/>
            <w:left w:val="none" w:sz="0" w:space="0" w:color="auto"/>
            <w:bottom w:val="none" w:sz="0" w:space="0" w:color="auto"/>
            <w:right w:val="none" w:sz="0" w:space="0" w:color="auto"/>
          </w:divBdr>
        </w:div>
        <w:div w:id="1065184076">
          <w:marLeft w:val="0"/>
          <w:marRight w:val="0"/>
          <w:marTop w:val="0"/>
          <w:marBottom w:val="0"/>
          <w:divBdr>
            <w:top w:val="none" w:sz="0" w:space="0" w:color="auto"/>
            <w:left w:val="none" w:sz="0" w:space="0" w:color="auto"/>
            <w:bottom w:val="none" w:sz="0" w:space="0" w:color="auto"/>
            <w:right w:val="none" w:sz="0" w:space="0" w:color="auto"/>
          </w:divBdr>
        </w:div>
        <w:div w:id="1695115700">
          <w:marLeft w:val="0"/>
          <w:marRight w:val="0"/>
          <w:marTop w:val="0"/>
          <w:marBottom w:val="0"/>
          <w:divBdr>
            <w:top w:val="none" w:sz="0" w:space="0" w:color="auto"/>
            <w:left w:val="none" w:sz="0" w:space="0" w:color="auto"/>
            <w:bottom w:val="none" w:sz="0" w:space="0" w:color="auto"/>
            <w:right w:val="none" w:sz="0" w:space="0" w:color="auto"/>
          </w:divBdr>
        </w:div>
        <w:div w:id="1113019861">
          <w:marLeft w:val="0"/>
          <w:marRight w:val="0"/>
          <w:marTop w:val="0"/>
          <w:marBottom w:val="0"/>
          <w:divBdr>
            <w:top w:val="none" w:sz="0" w:space="0" w:color="auto"/>
            <w:left w:val="none" w:sz="0" w:space="0" w:color="auto"/>
            <w:bottom w:val="none" w:sz="0" w:space="0" w:color="auto"/>
            <w:right w:val="none" w:sz="0" w:space="0" w:color="auto"/>
          </w:divBdr>
        </w:div>
        <w:div w:id="2017149203">
          <w:marLeft w:val="0"/>
          <w:marRight w:val="0"/>
          <w:marTop w:val="0"/>
          <w:marBottom w:val="0"/>
          <w:divBdr>
            <w:top w:val="none" w:sz="0" w:space="0" w:color="auto"/>
            <w:left w:val="none" w:sz="0" w:space="0" w:color="auto"/>
            <w:bottom w:val="none" w:sz="0" w:space="0" w:color="auto"/>
            <w:right w:val="none" w:sz="0" w:space="0" w:color="auto"/>
          </w:divBdr>
        </w:div>
        <w:div w:id="2126806892">
          <w:marLeft w:val="0"/>
          <w:marRight w:val="0"/>
          <w:marTop w:val="0"/>
          <w:marBottom w:val="0"/>
          <w:divBdr>
            <w:top w:val="none" w:sz="0" w:space="0" w:color="auto"/>
            <w:left w:val="none" w:sz="0" w:space="0" w:color="auto"/>
            <w:bottom w:val="none" w:sz="0" w:space="0" w:color="auto"/>
            <w:right w:val="none" w:sz="0" w:space="0" w:color="auto"/>
          </w:divBdr>
        </w:div>
        <w:div w:id="11036324">
          <w:marLeft w:val="0"/>
          <w:marRight w:val="0"/>
          <w:marTop w:val="0"/>
          <w:marBottom w:val="0"/>
          <w:divBdr>
            <w:top w:val="none" w:sz="0" w:space="0" w:color="auto"/>
            <w:left w:val="none" w:sz="0" w:space="0" w:color="auto"/>
            <w:bottom w:val="none" w:sz="0" w:space="0" w:color="auto"/>
            <w:right w:val="none" w:sz="0" w:space="0" w:color="auto"/>
          </w:divBdr>
        </w:div>
        <w:div w:id="1034884300">
          <w:marLeft w:val="0"/>
          <w:marRight w:val="0"/>
          <w:marTop w:val="0"/>
          <w:marBottom w:val="0"/>
          <w:divBdr>
            <w:top w:val="none" w:sz="0" w:space="0" w:color="auto"/>
            <w:left w:val="none" w:sz="0" w:space="0" w:color="auto"/>
            <w:bottom w:val="none" w:sz="0" w:space="0" w:color="auto"/>
            <w:right w:val="none" w:sz="0" w:space="0" w:color="auto"/>
          </w:divBdr>
        </w:div>
        <w:div w:id="1719165588">
          <w:marLeft w:val="0"/>
          <w:marRight w:val="0"/>
          <w:marTop w:val="0"/>
          <w:marBottom w:val="0"/>
          <w:divBdr>
            <w:top w:val="none" w:sz="0" w:space="0" w:color="auto"/>
            <w:left w:val="none" w:sz="0" w:space="0" w:color="auto"/>
            <w:bottom w:val="none" w:sz="0" w:space="0" w:color="auto"/>
            <w:right w:val="none" w:sz="0" w:space="0" w:color="auto"/>
          </w:divBdr>
        </w:div>
        <w:div w:id="1738630274">
          <w:marLeft w:val="0"/>
          <w:marRight w:val="0"/>
          <w:marTop w:val="0"/>
          <w:marBottom w:val="0"/>
          <w:divBdr>
            <w:top w:val="none" w:sz="0" w:space="0" w:color="auto"/>
            <w:left w:val="none" w:sz="0" w:space="0" w:color="auto"/>
            <w:bottom w:val="none" w:sz="0" w:space="0" w:color="auto"/>
            <w:right w:val="none" w:sz="0" w:space="0" w:color="auto"/>
          </w:divBdr>
        </w:div>
        <w:div w:id="2039502988">
          <w:marLeft w:val="0"/>
          <w:marRight w:val="0"/>
          <w:marTop w:val="0"/>
          <w:marBottom w:val="0"/>
          <w:divBdr>
            <w:top w:val="none" w:sz="0" w:space="0" w:color="auto"/>
            <w:left w:val="none" w:sz="0" w:space="0" w:color="auto"/>
            <w:bottom w:val="none" w:sz="0" w:space="0" w:color="auto"/>
            <w:right w:val="none" w:sz="0" w:space="0" w:color="auto"/>
          </w:divBdr>
        </w:div>
        <w:div w:id="359093471">
          <w:marLeft w:val="0"/>
          <w:marRight w:val="0"/>
          <w:marTop w:val="0"/>
          <w:marBottom w:val="0"/>
          <w:divBdr>
            <w:top w:val="none" w:sz="0" w:space="0" w:color="auto"/>
            <w:left w:val="none" w:sz="0" w:space="0" w:color="auto"/>
            <w:bottom w:val="none" w:sz="0" w:space="0" w:color="auto"/>
            <w:right w:val="none" w:sz="0" w:space="0" w:color="auto"/>
          </w:divBdr>
        </w:div>
        <w:div w:id="34427464">
          <w:marLeft w:val="0"/>
          <w:marRight w:val="0"/>
          <w:marTop w:val="0"/>
          <w:marBottom w:val="0"/>
          <w:divBdr>
            <w:top w:val="none" w:sz="0" w:space="0" w:color="auto"/>
            <w:left w:val="none" w:sz="0" w:space="0" w:color="auto"/>
            <w:bottom w:val="none" w:sz="0" w:space="0" w:color="auto"/>
            <w:right w:val="none" w:sz="0" w:space="0" w:color="auto"/>
          </w:divBdr>
        </w:div>
        <w:div w:id="1053578269">
          <w:marLeft w:val="0"/>
          <w:marRight w:val="0"/>
          <w:marTop w:val="0"/>
          <w:marBottom w:val="0"/>
          <w:divBdr>
            <w:top w:val="none" w:sz="0" w:space="0" w:color="auto"/>
            <w:left w:val="none" w:sz="0" w:space="0" w:color="auto"/>
            <w:bottom w:val="none" w:sz="0" w:space="0" w:color="auto"/>
            <w:right w:val="none" w:sz="0" w:space="0" w:color="auto"/>
          </w:divBdr>
        </w:div>
        <w:div w:id="1860049192">
          <w:marLeft w:val="0"/>
          <w:marRight w:val="0"/>
          <w:marTop w:val="0"/>
          <w:marBottom w:val="0"/>
          <w:divBdr>
            <w:top w:val="none" w:sz="0" w:space="0" w:color="auto"/>
            <w:left w:val="none" w:sz="0" w:space="0" w:color="auto"/>
            <w:bottom w:val="none" w:sz="0" w:space="0" w:color="auto"/>
            <w:right w:val="none" w:sz="0" w:space="0" w:color="auto"/>
          </w:divBdr>
        </w:div>
        <w:div w:id="700741353">
          <w:marLeft w:val="0"/>
          <w:marRight w:val="0"/>
          <w:marTop w:val="0"/>
          <w:marBottom w:val="0"/>
          <w:divBdr>
            <w:top w:val="none" w:sz="0" w:space="0" w:color="auto"/>
            <w:left w:val="none" w:sz="0" w:space="0" w:color="auto"/>
            <w:bottom w:val="none" w:sz="0" w:space="0" w:color="auto"/>
            <w:right w:val="none" w:sz="0" w:space="0" w:color="auto"/>
          </w:divBdr>
        </w:div>
        <w:div w:id="1801730571">
          <w:marLeft w:val="0"/>
          <w:marRight w:val="0"/>
          <w:marTop w:val="0"/>
          <w:marBottom w:val="0"/>
          <w:divBdr>
            <w:top w:val="none" w:sz="0" w:space="0" w:color="auto"/>
            <w:left w:val="none" w:sz="0" w:space="0" w:color="auto"/>
            <w:bottom w:val="none" w:sz="0" w:space="0" w:color="auto"/>
            <w:right w:val="none" w:sz="0" w:space="0" w:color="auto"/>
          </w:divBdr>
        </w:div>
        <w:div w:id="1141077471">
          <w:marLeft w:val="0"/>
          <w:marRight w:val="0"/>
          <w:marTop w:val="0"/>
          <w:marBottom w:val="0"/>
          <w:divBdr>
            <w:top w:val="none" w:sz="0" w:space="0" w:color="auto"/>
            <w:left w:val="none" w:sz="0" w:space="0" w:color="auto"/>
            <w:bottom w:val="none" w:sz="0" w:space="0" w:color="auto"/>
            <w:right w:val="none" w:sz="0" w:space="0" w:color="auto"/>
          </w:divBdr>
        </w:div>
        <w:div w:id="692147311">
          <w:marLeft w:val="0"/>
          <w:marRight w:val="0"/>
          <w:marTop w:val="0"/>
          <w:marBottom w:val="0"/>
          <w:divBdr>
            <w:top w:val="none" w:sz="0" w:space="0" w:color="auto"/>
            <w:left w:val="none" w:sz="0" w:space="0" w:color="auto"/>
            <w:bottom w:val="none" w:sz="0" w:space="0" w:color="auto"/>
            <w:right w:val="none" w:sz="0" w:space="0" w:color="auto"/>
          </w:divBdr>
        </w:div>
        <w:div w:id="1065689319">
          <w:marLeft w:val="0"/>
          <w:marRight w:val="0"/>
          <w:marTop w:val="0"/>
          <w:marBottom w:val="0"/>
          <w:divBdr>
            <w:top w:val="none" w:sz="0" w:space="0" w:color="auto"/>
            <w:left w:val="none" w:sz="0" w:space="0" w:color="auto"/>
            <w:bottom w:val="none" w:sz="0" w:space="0" w:color="auto"/>
            <w:right w:val="none" w:sz="0" w:space="0" w:color="auto"/>
          </w:divBdr>
        </w:div>
        <w:div w:id="1635451626">
          <w:marLeft w:val="0"/>
          <w:marRight w:val="0"/>
          <w:marTop w:val="0"/>
          <w:marBottom w:val="0"/>
          <w:divBdr>
            <w:top w:val="none" w:sz="0" w:space="0" w:color="auto"/>
            <w:left w:val="none" w:sz="0" w:space="0" w:color="auto"/>
            <w:bottom w:val="none" w:sz="0" w:space="0" w:color="auto"/>
            <w:right w:val="none" w:sz="0" w:space="0" w:color="auto"/>
          </w:divBdr>
        </w:div>
        <w:div w:id="1607035784">
          <w:marLeft w:val="0"/>
          <w:marRight w:val="0"/>
          <w:marTop w:val="0"/>
          <w:marBottom w:val="0"/>
          <w:divBdr>
            <w:top w:val="none" w:sz="0" w:space="0" w:color="auto"/>
            <w:left w:val="none" w:sz="0" w:space="0" w:color="auto"/>
            <w:bottom w:val="none" w:sz="0" w:space="0" w:color="auto"/>
            <w:right w:val="none" w:sz="0" w:space="0" w:color="auto"/>
          </w:divBdr>
        </w:div>
        <w:div w:id="1596133015">
          <w:marLeft w:val="0"/>
          <w:marRight w:val="0"/>
          <w:marTop w:val="0"/>
          <w:marBottom w:val="0"/>
          <w:divBdr>
            <w:top w:val="none" w:sz="0" w:space="0" w:color="auto"/>
            <w:left w:val="none" w:sz="0" w:space="0" w:color="auto"/>
            <w:bottom w:val="none" w:sz="0" w:space="0" w:color="auto"/>
            <w:right w:val="none" w:sz="0" w:space="0" w:color="auto"/>
          </w:divBdr>
        </w:div>
        <w:div w:id="1042052869">
          <w:marLeft w:val="0"/>
          <w:marRight w:val="0"/>
          <w:marTop w:val="0"/>
          <w:marBottom w:val="0"/>
          <w:divBdr>
            <w:top w:val="none" w:sz="0" w:space="0" w:color="auto"/>
            <w:left w:val="none" w:sz="0" w:space="0" w:color="auto"/>
            <w:bottom w:val="none" w:sz="0" w:space="0" w:color="auto"/>
            <w:right w:val="none" w:sz="0" w:space="0" w:color="auto"/>
          </w:divBdr>
        </w:div>
        <w:div w:id="670334496">
          <w:marLeft w:val="0"/>
          <w:marRight w:val="0"/>
          <w:marTop w:val="0"/>
          <w:marBottom w:val="0"/>
          <w:divBdr>
            <w:top w:val="none" w:sz="0" w:space="0" w:color="auto"/>
            <w:left w:val="none" w:sz="0" w:space="0" w:color="auto"/>
            <w:bottom w:val="none" w:sz="0" w:space="0" w:color="auto"/>
            <w:right w:val="none" w:sz="0" w:space="0" w:color="auto"/>
          </w:divBdr>
        </w:div>
        <w:div w:id="978192051">
          <w:marLeft w:val="0"/>
          <w:marRight w:val="0"/>
          <w:marTop w:val="0"/>
          <w:marBottom w:val="0"/>
          <w:divBdr>
            <w:top w:val="none" w:sz="0" w:space="0" w:color="auto"/>
            <w:left w:val="none" w:sz="0" w:space="0" w:color="auto"/>
            <w:bottom w:val="none" w:sz="0" w:space="0" w:color="auto"/>
            <w:right w:val="none" w:sz="0" w:space="0" w:color="auto"/>
          </w:divBdr>
        </w:div>
        <w:div w:id="73472592">
          <w:marLeft w:val="0"/>
          <w:marRight w:val="0"/>
          <w:marTop w:val="0"/>
          <w:marBottom w:val="0"/>
          <w:divBdr>
            <w:top w:val="none" w:sz="0" w:space="0" w:color="auto"/>
            <w:left w:val="none" w:sz="0" w:space="0" w:color="auto"/>
            <w:bottom w:val="none" w:sz="0" w:space="0" w:color="auto"/>
            <w:right w:val="none" w:sz="0" w:space="0" w:color="auto"/>
          </w:divBdr>
        </w:div>
        <w:div w:id="1841190466">
          <w:marLeft w:val="0"/>
          <w:marRight w:val="0"/>
          <w:marTop w:val="0"/>
          <w:marBottom w:val="0"/>
          <w:divBdr>
            <w:top w:val="none" w:sz="0" w:space="0" w:color="auto"/>
            <w:left w:val="none" w:sz="0" w:space="0" w:color="auto"/>
            <w:bottom w:val="none" w:sz="0" w:space="0" w:color="auto"/>
            <w:right w:val="none" w:sz="0" w:space="0" w:color="auto"/>
          </w:divBdr>
        </w:div>
        <w:div w:id="1370648272">
          <w:marLeft w:val="0"/>
          <w:marRight w:val="0"/>
          <w:marTop w:val="0"/>
          <w:marBottom w:val="0"/>
          <w:divBdr>
            <w:top w:val="none" w:sz="0" w:space="0" w:color="auto"/>
            <w:left w:val="none" w:sz="0" w:space="0" w:color="auto"/>
            <w:bottom w:val="none" w:sz="0" w:space="0" w:color="auto"/>
            <w:right w:val="none" w:sz="0" w:space="0" w:color="auto"/>
          </w:divBdr>
        </w:div>
        <w:div w:id="1182813494">
          <w:marLeft w:val="0"/>
          <w:marRight w:val="0"/>
          <w:marTop w:val="0"/>
          <w:marBottom w:val="0"/>
          <w:divBdr>
            <w:top w:val="none" w:sz="0" w:space="0" w:color="auto"/>
            <w:left w:val="none" w:sz="0" w:space="0" w:color="auto"/>
            <w:bottom w:val="none" w:sz="0" w:space="0" w:color="auto"/>
            <w:right w:val="none" w:sz="0" w:space="0" w:color="auto"/>
          </w:divBdr>
        </w:div>
        <w:div w:id="986474235">
          <w:marLeft w:val="0"/>
          <w:marRight w:val="0"/>
          <w:marTop w:val="0"/>
          <w:marBottom w:val="0"/>
          <w:divBdr>
            <w:top w:val="none" w:sz="0" w:space="0" w:color="auto"/>
            <w:left w:val="none" w:sz="0" w:space="0" w:color="auto"/>
            <w:bottom w:val="none" w:sz="0" w:space="0" w:color="auto"/>
            <w:right w:val="none" w:sz="0" w:space="0" w:color="auto"/>
          </w:divBdr>
        </w:div>
        <w:div w:id="1446273342">
          <w:marLeft w:val="0"/>
          <w:marRight w:val="0"/>
          <w:marTop w:val="0"/>
          <w:marBottom w:val="0"/>
          <w:divBdr>
            <w:top w:val="none" w:sz="0" w:space="0" w:color="auto"/>
            <w:left w:val="none" w:sz="0" w:space="0" w:color="auto"/>
            <w:bottom w:val="none" w:sz="0" w:space="0" w:color="auto"/>
            <w:right w:val="none" w:sz="0" w:space="0" w:color="auto"/>
          </w:divBdr>
        </w:div>
        <w:div w:id="651521145">
          <w:marLeft w:val="0"/>
          <w:marRight w:val="0"/>
          <w:marTop w:val="0"/>
          <w:marBottom w:val="0"/>
          <w:divBdr>
            <w:top w:val="none" w:sz="0" w:space="0" w:color="auto"/>
            <w:left w:val="none" w:sz="0" w:space="0" w:color="auto"/>
            <w:bottom w:val="none" w:sz="0" w:space="0" w:color="auto"/>
            <w:right w:val="none" w:sz="0" w:space="0" w:color="auto"/>
          </w:divBdr>
        </w:div>
        <w:div w:id="2076000932">
          <w:marLeft w:val="0"/>
          <w:marRight w:val="0"/>
          <w:marTop w:val="0"/>
          <w:marBottom w:val="0"/>
          <w:divBdr>
            <w:top w:val="none" w:sz="0" w:space="0" w:color="auto"/>
            <w:left w:val="none" w:sz="0" w:space="0" w:color="auto"/>
            <w:bottom w:val="none" w:sz="0" w:space="0" w:color="auto"/>
            <w:right w:val="none" w:sz="0" w:space="0" w:color="auto"/>
          </w:divBdr>
        </w:div>
        <w:div w:id="721054366">
          <w:marLeft w:val="0"/>
          <w:marRight w:val="0"/>
          <w:marTop w:val="0"/>
          <w:marBottom w:val="0"/>
          <w:divBdr>
            <w:top w:val="none" w:sz="0" w:space="0" w:color="auto"/>
            <w:left w:val="none" w:sz="0" w:space="0" w:color="auto"/>
            <w:bottom w:val="none" w:sz="0" w:space="0" w:color="auto"/>
            <w:right w:val="none" w:sz="0" w:space="0" w:color="auto"/>
          </w:divBdr>
        </w:div>
        <w:div w:id="1420371100">
          <w:marLeft w:val="0"/>
          <w:marRight w:val="0"/>
          <w:marTop w:val="0"/>
          <w:marBottom w:val="0"/>
          <w:divBdr>
            <w:top w:val="none" w:sz="0" w:space="0" w:color="auto"/>
            <w:left w:val="none" w:sz="0" w:space="0" w:color="auto"/>
            <w:bottom w:val="none" w:sz="0" w:space="0" w:color="auto"/>
            <w:right w:val="none" w:sz="0" w:space="0" w:color="auto"/>
          </w:divBdr>
        </w:div>
        <w:div w:id="1995572409">
          <w:marLeft w:val="0"/>
          <w:marRight w:val="0"/>
          <w:marTop w:val="0"/>
          <w:marBottom w:val="0"/>
          <w:divBdr>
            <w:top w:val="none" w:sz="0" w:space="0" w:color="auto"/>
            <w:left w:val="none" w:sz="0" w:space="0" w:color="auto"/>
            <w:bottom w:val="none" w:sz="0" w:space="0" w:color="auto"/>
            <w:right w:val="none" w:sz="0" w:space="0" w:color="auto"/>
          </w:divBdr>
        </w:div>
        <w:div w:id="1130325298">
          <w:marLeft w:val="0"/>
          <w:marRight w:val="0"/>
          <w:marTop w:val="0"/>
          <w:marBottom w:val="0"/>
          <w:divBdr>
            <w:top w:val="none" w:sz="0" w:space="0" w:color="auto"/>
            <w:left w:val="none" w:sz="0" w:space="0" w:color="auto"/>
            <w:bottom w:val="none" w:sz="0" w:space="0" w:color="auto"/>
            <w:right w:val="none" w:sz="0" w:space="0" w:color="auto"/>
          </w:divBdr>
        </w:div>
        <w:div w:id="1486430233">
          <w:marLeft w:val="0"/>
          <w:marRight w:val="0"/>
          <w:marTop w:val="0"/>
          <w:marBottom w:val="0"/>
          <w:divBdr>
            <w:top w:val="none" w:sz="0" w:space="0" w:color="auto"/>
            <w:left w:val="none" w:sz="0" w:space="0" w:color="auto"/>
            <w:bottom w:val="none" w:sz="0" w:space="0" w:color="auto"/>
            <w:right w:val="none" w:sz="0" w:space="0" w:color="auto"/>
          </w:divBdr>
        </w:div>
        <w:div w:id="1941180560">
          <w:marLeft w:val="0"/>
          <w:marRight w:val="0"/>
          <w:marTop w:val="0"/>
          <w:marBottom w:val="0"/>
          <w:divBdr>
            <w:top w:val="none" w:sz="0" w:space="0" w:color="auto"/>
            <w:left w:val="none" w:sz="0" w:space="0" w:color="auto"/>
            <w:bottom w:val="none" w:sz="0" w:space="0" w:color="auto"/>
            <w:right w:val="none" w:sz="0" w:space="0" w:color="auto"/>
          </w:divBdr>
        </w:div>
        <w:div w:id="1950892015">
          <w:marLeft w:val="0"/>
          <w:marRight w:val="0"/>
          <w:marTop w:val="0"/>
          <w:marBottom w:val="0"/>
          <w:divBdr>
            <w:top w:val="none" w:sz="0" w:space="0" w:color="auto"/>
            <w:left w:val="none" w:sz="0" w:space="0" w:color="auto"/>
            <w:bottom w:val="none" w:sz="0" w:space="0" w:color="auto"/>
            <w:right w:val="none" w:sz="0" w:space="0" w:color="auto"/>
          </w:divBdr>
        </w:div>
        <w:div w:id="1194154427">
          <w:marLeft w:val="0"/>
          <w:marRight w:val="0"/>
          <w:marTop w:val="0"/>
          <w:marBottom w:val="0"/>
          <w:divBdr>
            <w:top w:val="none" w:sz="0" w:space="0" w:color="auto"/>
            <w:left w:val="none" w:sz="0" w:space="0" w:color="auto"/>
            <w:bottom w:val="none" w:sz="0" w:space="0" w:color="auto"/>
            <w:right w:val="none" w:sz="0" w:space="0" w:color="auto"/>
          </w:divBdr>
        </w:div>
        <w:div w:id="250357215">
          <w:marLeft w:val="0"/>
          <w:marRight w:val="0"/>
          <w:marTop w:val="0"/>
          <w:marBottom w:val="0"/>
          <w:divBdr>
            <w:top w:val="none" w:sz="0" w:space="0" w:color="auto"/>
            <w:left w:val="none" w:sz="0" w:space="0" w:color="auto"/>
            <w:bottom w:val="none" w:sz="0" w:space="0" w:color="auto"/>
            <w:right w:val="none" w:sz="0" w:space="0" w:color="auto"/>
          </w:divBdr>
        </w:div>
        <w:div w:id="2042589690">
          <w:marLeft w:val="0"/>
          <w:marRight w:val="0"/>
          <w:marTop w:val="0"/>
          <w:marBottom w:val="0"/>
          <w:divBdr>
            <w:top w:val="none" w:sz="0" w:space="0" w:color="auto"/>
            <w:left w:val="none" w:sz="0" w:space="0" w:color="auto"/>
            <w:bottom w:val="none" w:sz="0" w:space="0" w:color="auto"/>
            <w:right w:val="none" w:sz="0" w:space="0" w:color="auto"/>
          </w:divBdr>
        </w:div>
        <w:div w:id="1071584552">
          <w:marLeft w:val="0"/>
          <w:marRight w:val="0"/>
          <w:marTop w:val="0"/>
          <w:marBottom w:val="0"/>
          <w:divBdr>
            <w:top w:val="none" w:sz="0" w:space="0" w:color="auto"/>
            <w:left w:val="none" w:sz="0" w:space="0" w:color="auto"/>
            <w:bottom w:val="none" w:sz="0" w:space="0" w:color="auto"/>
            <w:right w:val="none" w:sz="0" w:space="0" w:color="auto"/>
          </w:divBdr>
        </w:div>
        <w:div w:id="931933263">
          <w:marLeft w:val="0"/>
          <w:marRight w:val="0"/>
          <w:marTop w:val="0"/>
          <w:marBottom w:val="0"/>
          <w:divBdr>
            <w:top w:val="none" w:sz="0" w:space="0" w:color="auto"/>
            <w:left w:val="none" w:sz="0" w:space="0" w:color="auto"/>
            <w:bottom w:val="none" w:sz="0" w:space="0" w:color="auto"/>
            <w:right w:val="none" w:sz="0" w:space="0" w:color="auto"/>
          </w:divBdr>
        </w:div>
        <w:div w:id="1907909450">
          <w:marLeft w:val="0"/>
          <w:marRight w:val="0"/>
          <w:marTop w:val="0"/>
          <w:marBottom w:val="0"/>
          <w:divBdr>
            <w:top w:val="none" w:sz="0" w:space="0" w:color="auto"/>
            <w:left w:val="none" w:sz="0" w:space="0" w:color="auto"/>
            <w:bottom w:val="none" w:sz="0" w:space="0" w:color="auto"/>
            <w:right w:val="none" w:sz="0" w:space="0" w:color="auto"/>
          </w:divBdr>
        </w:div>
        <w:div w:id="1046636759">
          <w:marLeft w:val="0"/>
          <w:marRight w:val="0"/>
          <w:marTop w:val="0"/>
          <w:marBottom w:val="0"/>
          <w:divBdr>
            <w:top w:val="none" w:sz="0" w:space="0" w:color="auto"/>
            <w:left w:val="none" w:sz="0" w:space="0" w:color="auto"/>
            <w:bottom w:val="none" w:sz="0" w:space="0" w:color="auto"/>
            <w:right w:val="none" w:sz="0" w:space="0" w:color="auto"/>
          </w:divBdr>
        </w:div>
        <w:div w:id="509876571">
          <w:marLeft w:val="0"/>
          <w:marRight w:val="0"/>
          <w:marTop w:val="0"/>
          <w:marBottom w:val="0"/>
          <w:divBdr>
            <w:top w:val="none" w:sz="0" w:space="0" w:color="auto"/>
            <w:left w:val="none" w:sz="0" w:space="0" w:color="auto"/>
            <w:bottom w:val="none" w:sz="0" w:space="0" w:color="auto"/>
            <w:right w:val="none" w:sz="0" w:space="0" w:color="auto"/>
          </w:divBdr>
        </w:div>
        <w:div w:id="1381443084">
          <w:marLeft w:val="0"/>
          <w:marRight w:val="0"/>
          <w:marTop w:val="0"/>
          <w:marBottom w:val="0"/>
          <w:divBdr>
            <w:top w:val="none" w:sz="0" w:space="0" w:color="auto"/>
            <w:left w:val="none" w:sz="0" w:space="0" w:color="auto"/>
            <w:bottom w:val="none" w:sz="0" w:space="0" w:color="auto"/>
            <w:right w:val="none" w:sz="0" w:space="0" w:color="auto"/>
          </w:divBdr>
        </w:div>
        <w:div w:id="665594115">
          <w:marLeft w:val="0"/>
          <w:marRight w:val="0"/>
          <w:marTop w:val="0"/>
          <w:marBottom w:val="0"/>
          <w:divBdr>
            <w:top w:val="none" w:sz="0" w:space="0" w:color="auto"/>
            <w:left w:val="none" w:sz="0" w:space="0" w:color="auto"/>
            <w:bottom w:val="none" w:sz="0" w:space="0" w:color="auto"/>
            <w:right w:val="none" w:sz="0" w:space="0" w:color="auto"/>
          </w:divBdr>
        </w:div>
        <w:div w:id="1871988642">
          <w:marLeft w:val="0"/>
          <w:marRight w:val="0"/>
          <w:marTop w:val="0"/>
          <w:marBottom w:val="0"/>
          <w:divBdr>
            <w:top w:val="none" w:sz="0" w:space="0" w:color="auto"/>
            <w:left w:val="none" w:sz="0" w:space="0" w:color="auto"/>
            <w:bottom w:val="none" w:sz="0" w:space="0" w:color="auto"/>
            <w:right w:val="none" w:sz="0" w:space="0" w:color="auto"/>
          </w:divBdr>
        </w:div>
        <w:div w:id="591939978">
          <w:marLeft w:val="0"/>
          <w:marRight w:val="0"/>
          <w:marTop w:val="0"/>
          <w:marBottom w:val="0"/>
          <w:divBdr>
            <w:top w:val="none" w:sz="0" w:space="0" w:color="auto"/>
            <w:left w:val="none" w:sz="0" w:space="0" w:color="auto"/>
            <w:bottom w:val="none" w:sz="0" w:space="0" w:color="auto"/>
            <w:right w:val="none" w:sz="0" w:space="0" w:color="auto"/>
          </w:divBdr>
        </w:div>
        <w:div w:id="1440221498">
          <w:marLeft w:val="0"/>
          <w:marRight w:val="0"/>
          <w:marTop w:val="0"/>
          <w:marBottom w:val="0"/>
          <w:divBdr>
            <w:top w:val="none" w:sz="0" w:space="0" w:color="auto"/>
            <w:left w:val="none" w:sz="0" w:space="0" w:color="auto"/>
            <w:bottom w:val="none" w:sz="0" w:space="0" w:color="auto"/>
            <w:right w:val="none" w:sz="0" w:space="0" w:color="auto"/>
          </w:divBdr>
        </w:div>
        <w:div w:id="1845629246">
          <w:marLeft w:val="0"/>
          <w:marRight w:val="0"/>
          <w:marTop w:val="0"/>
          <w:marBottom w:val="0"/>
          <w:divBdr>
            <w:top w:val="none" w:sz="0" w:space="0" w:color="auto"/>
            <w:left w:val="none" w:sz="0" w:space="0" w:color="auto"/>
            <w:bottom w:val="none" w:sz="0" w:space="0" w:color="auto"/>
            <w:right w:val="none" w:sz="0" w:space="0" w:color="auto"/>
          </w:divBdr>
        </w:div>
        <w:div w:id="1988822917">
          <w:marLeft w:val="0"/>
          <w:marRight w:val="0"/>
          <w:marTop w:val="0"/>
          <w:marBottom w:val="0"/>
          <w:divBdr>
            <w:top w:val="none" w:sz="0" w:space="0" w:color="auto"/>
            <w:left w:val="none" w:sz="0" w:space="0" w:color="auto"/>
            <w:bottom w:val="none" w:sz="0" w:space="0" w:color="auto"/>
            <w:right w:val="none" w:sz="0" w:space="0" w:color="auto"/>
          </w:divBdr>
        </w:div>
        <w:div w:id="2004582365">
          <w:marLeft w:val="0"/>
          <w:marRight w:val="0"/>
          <w:marTop w:val="0"/>
          <w:marBottom w:val="0"/>
          <w:divBdr>
            <w:top w:val="none" w:sz="0" w:space="0" w:color="auto"/>
            <w:left w:val="none" w:sz="0" w:space="0" w:color="auto"/>
            <w:bottom w:val="none" w:sz="0" w:space="0" w:color="auto"/>
            <w:right w:val="none" w:sz="0" w:space="0" w:color="auto"/>
          </w:divBdr>
        </w:div>
        <w:div w:id="1991789461">
          <w:marLeft w:val="0"/>
          <w:marRight w:val="0"/>
          <w:marTop w:val="0"/>
          <w:marBottom w:val="0"/>
          <w:divBdr>
            <w:top w:val="none" w:sz="0" w:space="0" w:color="auto"/>
            <w:left w:val="none" w:sz="0" w:space="0" w:color="auto"/>
            <w:bottom w:val="none" w:sz="0" w:space="0" w:color="auto"/>
            <w:right w:val="none" w:sz="0" w:space="0" w:color="auto"/>
          </w:divBdr>
        </w:div>
        <w:div w:id="694581032">
          <w:marLeft w:val="0"/>
          <w:marRight w:val="0"/>
          <w:marTop w:val="0"/>
          <w:marBottom w:val="0"/>
          <w:divBdr>
            <w:top w:val="none" w:sz="0" w:space="0" w:color="auto"/>
            <w:left w:val="none" w:sz="0" w:space="0" w:color="auto"/>
            <w:bottom w:val="none" w:sz="0" w:space="0" w:color="auto"/>
            <w:right w:val="none" w:sz="0" w:space="0" w:color="auto"/>
          </w:divBdr>
        </w:div>
        <w:div w:id="1843206394">
          <w:marLeft w:val="0"/>
          <w:marRight w:val="0"/>
          <w:marTop w:val="0"/>
          <w:marBottom w:val="0"/>
          <w:divBdr>
            <w:top w:val="none" w:sz="0" w:space="0" w:color="auto"/>
            <w:left w:val="none" w:sz="0" w:space="0" w:color="auto"/>
            <w:bottom w:val="none" w:sz="0" w:space="0" w:color="auto"/>
            <w:right w:val="none" w:sz="0" w:space="0" w:color="auto"/>
          </w:divBdr>
        </w:div>
        <w:div w:id="1267157603">
          <w:marLeft w:val="0"/>
          <w:marRight w:val="0"/>
          <w:marTop w:val="0"/>
          <w:marBottom w:val="0"/>
          <w:divBdr>
            <w:top w:val="none" w:sz="0" w:space="0" w:color="auto"/>
            <w:left w:val="none" w:sz="0" w:space="0" w:color="auto"/>
            <w:bottom w:val="none" w:sz="0" w:space="0" w:color="auto"/>
            <w:right w:val="none" w:sz="0" w:space="0" w:color="auto"/>
          </w:divBdr>
        </w:div>
        <w:div w:id="1163087866">
          <w:marLeft w:val="0"/>
          <w:marRight w:val="0"/>
          <w:marTop w:val="0"/>
          <w:marBottom w:val="0"/>
          <w:divBdr>
            <w:top w:val="none" w:sz="0" w:space="0" w:color="auto"/>
            <w:left w:val="none" w:sz="0" w:space="0" w:color="auto"/>
            <w:bottom w:val="none" w:sz="0" w:space="0" w:color="auto"/>
            <w:right w:val="none" w:sz="0" w:space="0" w:color="auto"/>
          </w:divBdr>
        </w:div>
        <w:div w:id="1089233399">
          <w:marLeft w:val="0"/>
          <w:marRight w:val="0"/>
          <w:marTop w:val="0"/>
          <w:marBottom w:val="0"/>
          <w:divBdr>
            <w:top w:val="none" w:sz="0" w:space="0" w:color="auto"/>
            <w:left w:val="none" w:sz="0" w:space="0" w:color="auto"/>
            <w:bottom w:val="none" w:sz="0" w:space="0" w:color="auto"/>
            <w:right w:val="none" w:sz="0" w:space="0" w:color="auto"/>
          </w:divBdr>
        </w:div>
        <w:div w:id="1855999049">
          <w:marLeft w:val="0"/>
          <w:marRight w:val="0"/>
          <w:marTop w:val="0"/>
          <w:marBottom w:val="0"/>
          <w:divBdr>
            <w:top w:val="none" w:sz="0" w:space="0" w:color="auto"/>
            <w:left w:val="none" w:sz="0" w:space="0" w:color="auto"/>
            <w:bottom w:val="none" w:sz="0" w:space="0" w:color="auto"/>
            <w:right w:val="none" w:sz="0" w:space="0" w:color="auto"/>
          </w:divBdr>
        </w:div>
        <w:div w:id="652372195">
          <w:marLeft w:val="0"/>
          <w:marRight w:val="0"/>
          <w:marTop w:val="0"/>
          <w:marBottom w:val="0"/>
          <w:divBdr>
            <w:top w:val="none" w:sz="0" w:space="0" w:color="auto"/>
            <w:left w:val="none" w:sz="0" w:space="0" w:color="auto"/>
            <w:bottom w:val="none" w:sz="0" w:space="0" w:color="auto"/>
            <w:right w:val="none" w:sz="0" w:space="0" w:color="auto"/>
          </w:divBdr>
        </w:div>
        <w:div w:id="1653145747">
          <w:marLeft w:val="0"/>
          <w:marRight w:val="0"/>
          <w:marTop w:val="0"/>
          <w:marBottom w:val="0"/>
          <w:divBdr>
            <w:top w:val="none" w:sz="0" w:space="0" w:color="auto"/>
            <w:left w:val="none" w:sz="0" w:space="0" w:color="auto"/>
            <w:bottom w:val="none" w:sz="0" w:space="0" w:color="auto"/>
            <w:right w:val="none" w:sz="0" w:space="0" w:color="auto"/>
          </w:divBdr>
        </w:div>
        <w:div w:id="551383823">
          <w:marLeft w:val="0"/>
          <w:marRight w:val="0"/>
          <w:marTop w:val="0"/>
          <w:marBottom w:val="0"/>
          <w:divBdr>
            <w:top w:val="none" w:sz="0" w:space="0" w:color="auto"/>
            <w:left w:val="none" w:sz="0" w:space="0" w:color="auto"/>
            <w:bottom w:val="none" w:sz="0" w:space="0" w:color="auto"/>
            <w:right w:val="none" w:sz="0" w:space="0" w:color="auto"/>
          </w:divBdr>
        </w:div>
        <w:div w:id="842361385">
          <w:marLeft w:val="0"/>
          <w:marRight w:val="0"/>
          <w:marTop w:val="0"/>
          <w:marBottom w:val="0"/>
          <w:divBdr>
            <w:top w:val="none" w:sz="0" w:space="0" w:color="auto"/>
            <w:left w:val="none" w:sz="0" w:space="0" w:color="auto"/>
            <w:bottom w:val="none" w:sz="0" w:space="0" w:color="auto"/>
            <w:right w:val="none" w:sz="0" w:space="0" w:color="auto"/>
          </w:divBdr>
        </w:div>
        <w:div w:id="1595936406">
          <w:marLeft w:val="0"/>
          <w:marRight w:val="0"/>
          <w:marTop w:val="0"/>
          <w:marBottom w:val="0"/>
          <w:divBdr>
            <w:top w:val="none" w:sz="0" w:space="0" w:color="auto"/>
            <w:left w:val="none" w:sz="0" w:space="0" w:color="auto"/>
            <w:bottom w:val="none" w:sz="0" w:space="0" w:color="auto"/>
            <w:right w:val="none" w:sz="0" w:space="0" w:color="auto"/>
          </w:divBdr>
        </w:div>
        <w:div w:id="500312030">
          <w:marLeft w:val="0"/>
          <w:marRight w:val="0"/>
          <w:marTop w:val="0"/>
          <w:marBottom w:val="0"/>
          <w:divBdr>
            <w:top w:val="none" w:sz="0" w:space="0" w:color="auto"/>
            <w:left w:val="none" w:sz="0" w:space="0" w:color="auto"/>
            <w:bottom w:val="none" w:sz="0" w:space="0" w:color="auto"/>
            <w:right w:val="none" w:sz="0" w:space="0" w:color="auto"/>
          </w:divBdr>
        </w:div>
        <w:div w:id="270091592">
          <w:marLeft w:val="0"/>
          <w:marRight w:val="0"/>
          <w:marTop w:val="0"/>
          <w:marBottom w:val="0"/>
          <w:divBdr>
            <w:top w:val="none" w:sz="0" w:space="0" w:color="auto"/>
            <w:left w:val="none" w:sz="0" w:space="0" w:color="auto"/>
            <w:bottom w:val="none" w:sz="0" w:space="0" w:color="auto"/>
            <w:right w:val="none" w:sz="0" w:space="0" w:color="auto"/>
          </w:divBdr>
        </w:div>
        <w:div w:id="119422774">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1336884200">
          <w:marLeft w:val="0"/>
          <w:marRight w:val="0"/>
          <w:marTop w:val="0"/>
          <w:marBottom w:val="0"/>
          <w:divBdr>
            <w:top w:val="none" w:sz="0" w:space="0" w:color="auto"/>
            <w:left w:val="none" w:sz="0" w:space="0" w:color="auto"/>
            <w:bottom w:val="none" w:sz="0" w:space="0" w:color="auto"/>
            <w:right w:val="none" w:sz="0" w:space="0" w:color="auto"/>
          </w:divBdr>
        </w:div>
        <w:div w:id="1270771751">
          <w:marLeft w:val="0"/>
          <w:marRight w:val="0"/>
          <w:marTop w:val="0"/>
          <w:marBottom w:val="0"/>
          <w:divBdr>
            <w:top w:val="none" w:sz="0" w:space="0" w:color="auto"/>
            <w:left w:val="none" w:sz="0" w:space="0" w:color="auto"/>
            <w:bottom w:val="none" w:sz="0" w:space="0" w:color="auto"/>
            <w:right w:val="none" w:sz="0" w:space="0" w:color="auto"/>
          </w:divBdr>
        </w:div>
        <w:div w:id="600185819">
          <w:marLeft w:val="0"/>
          <w:marRight w:val="0"/>
          <w:marTop w:val="0"/>
          <w:marBottom w:val="0"/>
          <w:divBdr>
            <w:top w:val="none" w:sz="0" w:space="0" w:color="auto"/>
            <w:left w:val="none" w:sz="0" w:space="0" w:color="auto"/>
            <w:bottom w:val="none" w:sz="0" w:space="0" w:color="auto"/>
            <w:right w:val="none" w:sz="0" w:space="0" w:color="auto"/>
          </w:divBdr>
        </w:div>
        <w:div w:id="551574503">
          <w:marLeft w:val="0"/>
          <w:marRight w:val="0"/>
          <w:marTop w:val="0"/>
          <w:marBottom w:val="0"/>
          <w:divBdr>
            <w:top w:val="none" w:sz="0" w:space="0" w:color="auto"/>
            <w:left w:val="none" w:sz="0" w:space="0" w:color="auto"/>
            <w:bottom w:val="none" w:sz="0" w:space="0" w:color="auto"/>
            <w:right w:val="none" w:sz="0" w:space="0" w:color="auto"/>
          </w:divBdr>
        </w:div>
        <w:div w:id="1370497730">
          <w:marLeft w:val="0"/>
          <w:marRight w:val="0"/>
          <w:marTop w:val="0"/>
          <w:marBottom w:val="0"/>
          <w:divBdr>
            <w:top w:val="none" w:sz="0" w:space="0" w:color="auto"/>
            <w:left w:val="none" w:sz="0" w:space="0" w:color="auto"/>
            <w:bottom w:val="none" w:sz="0" w:space="0" w:color="auto"/>
            <w:right w:val="none" w:sz="0" w:space="0" w:color="auto"/>
          </w:divBdr>
        </w:div>
        <w:div w:id="169682129">
          <w:marLeft w:val="0"/>
          <w:marRight w:val="0"/>
          <w:marTop w:val="0"/>
          <w:marBottom w:val="0"/>
          <w:divBdr>
            <w:top w:val="none" w:sz="0" w:space="0" w:color="auto"/>
            <w:left w:val="none" w:sz="0" w:space="0" w:color="auto"/>
            <w:bottom w:val="none" w:sz="0" w:space="0" w:color="auto"/>
            <w:right w:val="none" w:sz="0" w:space="0" w:color="auto"/>
          </w:divBdr>
        </w:div>
        <w:div w:id="1805849610">
          <w:marLeft w:val="0"/>
          <w:marRight w:val="0"/>
          <w:marTop w:val="0"/>
          <w:marBottom w:val="0"/>
          <w:divBdr>
            <w:top w:val="none" w:sz="0" w:space="0" w:color="auto"/>
            <w:left w:val="none" w:sz="0" w:space="0" w:color="auto"/>
            <w:bottom w:val="none" w:sz="0" w:space="0" w:color="auto"/>
            <w:right w:val="none" w:sz="0" w:space="0" w:color="auto"/>
          </w:divBdr>
        </w:div>
        <w:div w:id="1322002522">
          <w:marLeft w:val="0"/>
          <w:marRight w:val="0"/>
          <w:marTop w:val="0"/>
          <w:marBottom w:val="0"/>
          <w:divBdr>
            <w:top w:val="none" w:sz="0" w:space="0" w:color="auto"/>
            <w:left w:val="none" w:sz="0" w:space="0" w:color="auto"/>
            <w:bottom w:val="none" w:sz="0" w:space="0" w:color="auto"/>
            <w:right w:val="none" w:sz="0" w:space="0" w:color="auto"/>
          </w:divBdr>
        </w:div>
        <w:div w:id="572854511">
          <w:marLeft w:val="0"/>
          <w:marRight w:val="0"/>
          <w:marTop w:val="0"/>
          <w:marBottom w:val="0"/>
          <w:divBdr>
            <w:top w:val="none" w:sz="0" w:space="0" w:color="auto"/>
            <w:left w:val="none" w:sz="0" w:space="0" w:color="auto"/>
            <w:bottom w:val="none" w:sz="0" w:space="0" w:color="auto"/>
            <w:right w:val="none" w:sz="0" w:space="0" w:color="auto"/>
          </w:divBdr>
        </w:div>
        <w:div w:id="593978116">
          <w:marLeft w:val="0"/>
          <w:marRight w:val="0"/>
          <w:marTop w:val="0"/>
          <w:marBottom w:val="0"/>
          <w:divBdr>
            <w:top w:val="none" w:sz="0" w:space="0" w:color="auto"/>
            <w:left w:val="none" w:sz="0" w:space="0" w:color="auto"/>
            <w:bottom w:val="none" w:sz="0" w:space="0" w:color="auto"/>
            <w:right w:val="none" w:sz="0" w:space="0" w:color="auto"/>
          </w:divBdr>
        </w:div>
        <w:div w:id="1028600152">
          <w:marLeft w:val="0"/>
          <w:marRight w:val="0"/>
          <w:marTop w:val="0"/>
          <w:marBottom w:val="0"/>
          <w:divBdr>
            <w:top w:val="none" w:sz="0" w:space="0" w:color="auto"/>
            <w:left w:val="none" w:sz="0" w:space="0" w:color="auto"/>
            <w:bottom w:val="none" w:sz="0" w:space="0" w:color="auto"/>
            <w:right w:val="none" w:sz="0" w:space="0" w:color="auto"/>
          </w:divBdr>
        </w:div>
        <w:div w:id="570115051">
          <w:marLeft w:val="0"/>
          <w:marRight w:val="0"/>
          <w:marTop w:val="0"/>
          <w:marBottom w:val="0"/>
          <w:divBdr>
            <w:top w:val="none" w:sz="0" w:space="0" w:color="auto"/>
            <w:left w:val="none" w:sz="0" w:space="0" w:color="auto"/>
            <w:bottom w:val="none" w:sz="0" w:space="0" w:color="auto"/>
            <w:right w:val="none" w:sz="0" w:space="0" w:color="auto"/>
          </w:divBdr>
        </w:div>
        <w:div w:id="800608692">
          <w:marLeft w:val="0"/>
          <w:marRight w:val="0"/>
          <w:marTop w:val="0"/>
          <w:marBottom w:val="0"/>
          <w:divBdr>
            <w:top w:val="none" w:sz="0" w:space="0" w:color="auto"/>
            <w:left w:val="none" w:sz="0" w:space="0" w:color="auto"/>
            <w:bottom w:val="none" w:sz="0" w:space="0" w:color="auto"/>
            <w:right w:val="none" w:sz="0" w:space="0" w:color="auto"/>
          </w:divBdr>
        </w:div>
        <w:div w:id="2044288172">
          <w:marLeft w:val="0"/>
          <w:marRight w:val="0"/>
          <w:marTop w:val="0"/>
          <w:marBottom w:val="0"/>
          <w:divBdr>
            <w:top w:val="none" w:sz="0" w:space="0" w:color="auto"/>
            <w:left w:val="none" w:sz="0" w:space="0" w:color="auto"/>
            <w:bottom w:val="none" w:sz="0" w:space="0" w:color="auto"/>
            <w:right w:val="none" w:sz="0" w:space="0" w:color="auto"/>
          </w:divBdr>
        </w:div>
        <w:div w:id="1762724818">
          <w:marLeft w:val="0"/>
          <w:marRight w:val="0"/>
          <w:marTop w:val="0"/>
          <w:marBottom w:val="0"/>
          <w:divBdr>
            <w:top w:val="none" w:sz="0" w:space="0" w:color="auto"/>
            <w:left w:val="none" w:sz="0" w:space="0" w:color="auto"/>
            <w:bottom w:val="none" w:sz="0" w:space="0" w:color="auto"/>
            <w:right w:val="none" w:sz="0" w:space="0" w:color="auto"/>
          </w:divBdr>
        </w:div>
        <w:div w:id="2092656323">
          <w:marLeft w:val="0"/>
          <w:marRight w:val="0"/>
          <w:marTop w:val="0"/>
          <w:marBottom w:val="0"/>
          <w:divBdr>
            <w:top w:val="none" w:sz="0" w:space="0" w:color="auto"/>
            <w:left w:val="none" w:sz="0" w:space="0" w:color="auto"/>
            <w:bottom w:val="none" w:sz="0" w:space="0" w:color="auto"/>
            <w:right w:val="none" w:sz="0" w:space="0" w:color="auto"/>
          </w:divBdr>
        </w:div>
        <w:div w:id="1944415246">
          <w:marLeft w:val="0"/>
          <w:marRight w:val="0"/>
          <w:marTop w:val="0"/>
          <w:marBottom w:val="0"/>
          <w:divBdr>
            <w:top w:val="none" w:sz="0" w:space="0" w:color="auto"/>
            <w:left w:val="none" w:sz="0" w:space="0" w:color="auto"/>
            <w:bottom w:val="none" w:sz="0" w:space="0" w:color="auto"/>
            <w:right w:val="none" w:sz="0" w:space="0" w:color="auto"/>
          </w:divBdr>
        </w:div>
        <w:div w:id="1845512449">
          <w:marLeft w:val="0"/>
          <w:marRight w:val="0"/>
          <w:marTop w:val="0"/>
          <w:marBottom w:val="0"/>
          <w:divBdr>
            <w:top w:val="none" w:sz="0" w:space="0" w:color="auto"/>
            <w:left w:val="none" w:sz="0" w:space="0" w:color="auto"/>
            <w:bottom w:val="none" w:sz="0" w:space="0" w:color="auto"/>
            <w:right w:val="none" w:sz="0" w:space="0" w:color="auto"/>
          </w:divBdr>
        </w:div>
        <w:div w:id="998074833">
          <w:marLeft w:val="0"/>
          <w:marRight w:val="0"/>
          <w:marTop w:val="0"/>
          <w:marBottom w:val="0"/>
          <w:divBdr>
            <w:top w:val="none" w:sz="0" w:space="0" w:color="auto"/>
            <w:left w:val="none" w:sz="0" w:space="0" w:color="auto"/>
            <w:bottom w:val="none" w:sz="0" w:space="0" w:color="auto"/>
            <w:right w:val="none" w:sz="0" w:space="0" w:color="auto"/>
          </w:divBdr>
        </w:div>
        <w:div w:id="357006502">
          <w:marLeft w:val="0"/>
          <w:marRight w:val="0"/>
          <w:marTop w:val="0"/>
          <w:marBottom w:val="0"/>
          <w:divBdr>
            <w:top w:val="none" w:sz="0" w:space="0" w:color="auto"/>
            <w:left w:val="none" w:sz="0" w:space="0" w:color="auto"/>
            <w:bottom w:val="none" w:sz="0" w:space="0" w:color="auto"/>
            <w:right w:val="none" w:sz="0" w:space="0" w:color="auto"/>
          </w:divBdr>
        </w:div>
        <w:div w:id="188302433">
          <w:marLeft w:val="0"/>
          <w:marRight w:val="0"/>
          <w:marTop w:val="0"/>
          <w:marBottom w:val="0"/>
          <w:divBdr>
            <w:top w:val="none" w:sz="0" w:space="0" w:color="auto"/>
            <w:left w:val="none" w:sz="0" w:space="0" w:color="auto"/>
            <w:bottom w:val="none" w:sz="0" w:space="0" w:color="auto"/>
            <w:right w:val="none" w:sz="0" w:space="0" w:color="auto"/>
          </w:divBdr>
        </w:div>
        <w:div w:id="1774087834">
          <w:marLeft w:val="0"/>
          <w:marRight w:val="0"/>
          <w:marTop w:val="0"/>
          <w:marBottom w:val="0"/>
          <w:divBdr>
            <w:top w:val="none" w:sz="0" w:space="0" w:color="auto"/>
            <w:left w:val="none" w:sz="0" w:space="0" w:color="auto"/>
            <w:bottom w:val="none" w:sz="0" w:space="0" w:color="auto"/>
            <w:right w:val="none" w:sz="0" w:space="0" w:color="auto"/>
          </w:divBdr>
        </w:div>
        <w:div w:id="995567748">
          <w:marLeft w:val="0"/>
          <w:marRight w:val="0"/>
          <w:marTop w:val="0"/>
          <w:marBottom w:val="0"/>
          <w:divBdr>
            <w:top w:val="none" w:sz="0" w:space="0" w:color="auto"/>
            <w:left w:val="none" w:sz="0" w:space="0" w:color="auto"/>
            <w:bottom w:val="none" w:sz="0" w:space="0" w:color="auto"/>
            <w:right w:val="none" w:sz="0" w:space="0" w:color="auto"/>
          </w:divBdr>
        </w:div>
        <w:div w:id="1702627643">
          <w:marLeft w:val="0"/>
          <w:marRight w:val="0"/>
          <w:marTop w:val="0"/>
          <w:marBottom w:val="0"/>
          <w:divBdr>
            <w:top w:val="none" w:sz="0" w:space="0" w:color="auto"/>
            <w:left w:val="none" w:sz="0" w:space="0" w:color="auto"/>
            <w:bottom w:val="none" w:sz="0" w:space="0" w:color="auto"/>
            <w:right w:val="none" w:sz="0" w:space="0" w:color="auto"/>
          </w:divBdr>
        </w:div>
        <w:div w:id="456993608">
          <w:marLeft w:val="0"/>
          <w:marRight w:val="0"/>
          <w:marTop w:val="0"/>
          <w:marBottom w:val="0"/>
          <w:divBdr>
            <w:top w:val="none" w:sz="0" w:space="0" w:color="auto"/>
            <w:left w:val="none" w:sz="0" w:space="0" w:color="auto"/>
            <w:bottom w:val="none" w:sz="0" w:space="0" w:color="auto"/>
            <w:right w:val="none" w:sz="0" w:space="0" w:color="auto"/>
          </w:divBdr>
        </w:div>
        <w:div w:id="1801071475">
          <w:marLeft w:val="0"/>
          <w:marRight w:val="0"/>
          <w:marTop w:val="0"/>
          <w:marBottom w:val="0"/>
          <w:divBdr>
            <w:top w:val="none" w:sz="0" w:space="0" w:color="auto"/>
            <w:left w:val="none" w:sz="0" w:space="0" w:color="auto"/>
            <w:bottom w:val="none" w:sz="0" w:space="0" w:color="auto"/>
            <w:right w:val="none" w:sz="0" w:space="0" w:color="auto"/>
          </w:divBdr>
        </w:div>
        <w:div w:id="1896306956">
          <w:marLeft w:val="0"/>
          <w:marRight w:val="0"/>
          <w:marTop w:val="0"/>
          <w:marBottom w:val="0"/>
          <w:divBdr>
            <w:top w:val="none" w:sz="0" w:space="0" w:color="auto"/>
            <w:left w:val="none" w:sz="0" w:space="0" w:color="auto"/>
            <w:bottom w:val="none" w:sz="0" w:space="0" w:color="auto"/>
            <w:right w:val="none" w:sz="0" w:space="0" w:color="auto"/>
          </w:divBdr>
        </w:div>
        <w:div w:id="994842093">
          <w:marLeft w:val="0"/>
          <w:marRight w:val="0"/>
          <w:marTop w:val="0"/>
          <w:marBottom w:val="0"/>
          <w:divBdr>
            <w:top w:val="none" w:sz="0" w:space="0" w:color="auto"/>
            <w:left w:val="none" w:sz="0" w:space="0" w:color="auto"/>
            <w:bottom w:val="none" w:sz="0" w:space="0" w:color="auto"/>
            <w:right w:val="none" w:sz="0" w:space="0" w:color="auto"/>
          </w:divBdr>
        </w:div>
        <w:div w:id="567806796">
          <w:marLeft w:val="0"/>
          <w:marRight w:val="0"/>
          <w:marTop w:val="0"/>
          <w:marBottom w:val="0"/>
          <w:divBdr>
            <w:top w:val="none" w:sz="0" w:space="0" w:color="auto"/>
            <w:left w:val="none" w:sz="0" w:space="0" w:color="auto"/>
            <w:bottom w:val="none" w:sz="0" w:space="0" w:color="auto"/>
            <w:right w:val="none" w:sz="0" w:space="0" w:color="auto"/>
          </w:divBdr>
        </w:div>
        <w:div w:id="1593200712">
          <w:marLeft w:val="0"/>
          <w:marRight w:val="0"/>
          <w:marTop w:val="0"/>
          <w:marBottom w:val="0"/>
          <w:divBdr>
            <w:top w:val="none" w:sz="0" w:space="0" w:color="auto"/>
            <w:left w:val="none" w:sz="0" w:space="0" w:color="auto"/>
            <w:bottom w:val="none" w:sz="0" w:space="0" w:color="auto"/>
            <w:right w:val="none" w:sz="0" w:space="0" w:color="auto"/>
          </w:divBdr>
        </w:div>
        <w:div w:id="1944914733">
          <w:marLeft w:val="0"/>
          <w:marRight w:val="0"/>
          <w:marTop w:val="0"/>
          <w:marBottom w:val="0"/>
          <w:divBdr>
            <w:top w:val="none" w:sz="0" w:space="0" w:color="auto"/>
            <w:left w:val="none" w:sz="0" w:space="0" w:color="auto"/>
            <w:bottom w:val="none" w:sz="0" w:space="0" w:color="auto"/>
            <w:right w:val="none" w:sz="0" w:space="0" w:color="auto"/>
          </w:divBdr>
        </w:div>
        <w:div w:id="1369381002">
          <w:marLeft w:val="0"/>
          <w:marRight w:val="0"/>
          <w:marTop w:val="0"/>
          <w:marBottom w:val="0"/>
          <w:divBdr>
            <w:top w:val="none" w:sz="0" w:space="0" w:color="auto"/>
            <w:left w:val="none" w:sz="0" w:space="0" w:color="auto"/>
            <w:bottom w:val="none" w:sz="0" w:space="0" w:color="auto"/>
            <w:right w:val="none" w:sz="0" w:space="0" w:color="auto"/>
          </w:divBdr>
        </w:div>
        <w:div w:id="8680464">
          <w:marLeft w:val="0"/>
          <w:marRight w:val="0"/>
          <w:marTop w:val="0"/>
          <w:marBottom w:val="0"/>
          <w:divBdr>
            <w:top w:val="none" w:sz="0" w:space="0" w:color="auto"/>
            <w:left w:val="none" w:sz="0" w:space="0" w:color="auto"/>
            <w:bottom w:val="none" w:sz="0" w:space="0" w:color="auto"/>
            <w:right w:val="none" w:sz="0" w:space="0" w:color="auto"/>
          </w:divBdr>
        </w:div>
        <w:div w:id="773282915">
          <w:marLeft w:val="0"/>
          <w:marRight w:val="0"/>
          <w:marTop w:val="0"/>
          <w:marBottom w:val="0"/>
          <w:divBdr>
            <w:top w:val="none" w:sz="0" w:space="0" w:color="auto"/>
            <w:left w:val="none" w:sz="0" w:space="0" w:color="auto"/>
            <w:bottom w:val="none" w:sz="0" w:space="0" w:color="auto"/>
            <w:right w:val="none" w:sz="0" w:space="0" w:color="auto"/>
          </w:divBdr>
        </w:div>
        <w:div w:id="1388921035">
          <w:marLeft w:val="0"/>
          <w:marRight w:val="0"/>
          <w:marTop w:val="0"/>
          <w:marBottom w:val="0"/>
          <w:divBdr>
            <w:top w:val="none" w:sz="0" w:space="0" w:color="auto"/>
            <w:left w:val="none" w:sz="0" w:space="0" w:color="auto"/>
            <w:bottom w:val="none" w:sz="0" w:space="0" w:color="auto"/>
            <w:right w:val="none" w:sz="0" w:space="0" w:color="auto"/>
          </w:divBdr>
        </w:div>
        <w:div w:id="1276325326">
          <w:marLeft w:val="0"/>
          <w:marRight w:val="0"/>
          <w:marTop w:val="0"/>
          <w:marBottom w:val="0"/>
          <w:divBdr>
            <w:top w:val="none" w:sz="0" w:space="0" w:color="auto"/>
            <w:left w:val="none" w:sz="0" w:space="0" w:color="auto"/>
            <w:bottom w:val="none" w:sz="0" w:space="0" w:color="auto"/>
            <w:right w:val="none" w:sz="0" w:space="0" w:color="auto"/>
          </w:divBdr>
        </w:div>
        <w:div w:id="1438910568">
          <w:marLeft w:val="0"/>
          <w:marRight w:val="0"/>
          <w:marTop w:val="0"/>
          <w:marBottom w:val="0"/>
          <w:divBdr>
            <w:top w:val="none" w:sz="0" w:space="0" w:color="auto"/>
            <w:left w:val="none" w:sz="0" w:space="0" w:color="auto"/>
            <w:bottom w:val="none" w:sz="0" w:space="0" w:color="auto"/>
            <w:right w:val="none" w:sz="0" w:space="0" w:color="auto"/>
          </w:divBdr>
        </w:div>
        <w:div w:id="350880665">
          <w:marLeft w:val="0"/>
          <w:marRight w:val="0"/>
          <w:marTop w:val="0"/>
          <w:marBottom w:val="0"/>
          <w:divBdr>
            <w:top w:val="none" w:sz="0" w:space="0" w:color="auto"/>
            <w:left w:val="none" w:sz="0" w:space="0" w:color="auto"/>
            <w:bottom w:val="none" w:sz="0" w:space="0" w:color="auto"/>
            <w:right w:val="none" w:sz="0" w:space="0" w:color="auto"/>
          </w:divBdr>
        </w:div>
        <w:div w:id="2055302218">
          <w:marLeft w:val="0"/>
          <w:marRight w:val="0"/>
          <w:marTop w:val="0"/>
          <w:marBottom w:val="0"/>
          <w:divBdr>
            <w:top w:val="none" w:sz="0" w:space="0" w:color="auto"/>
            <w:left w:val="none" w:sz="0" w:space="0" w:color="auto"/>
            <w:bottom w:val="none" w:sz="0" w:space="0" w:color="auto"/>
            <w:right w:val="none" w:sz="0" w:space="0" w:color="auto"/>
          </w:divBdr>
        </w:div>
        <w:div w:id="1951668188">
          <w:marLeft w:val="0"/>
          <w:marRight w:val="0"/>
          <w:marTop w:val="0"/>
          <w:marBottom w:val="0"/>
          <w:divBdr>
            <w:top w:val="none" w:sz="0" w:space="0" w:color="auto"/>
            <w:left w:val="none" w:sz="0" w:space="0" w:color="auto"/>
            <w:bottom w:val="none" w:sz="0" w:space="0" w:color="auto"/>
            <w:right w:val="none" w:sz="0" w:space="0" w:color="auto"/>
          </w:divBdr>
        </w:div>
        <w:div w:id="1636641626">
          <w:marLeft w:val="0"/>
          <w:marRight w:val="0"/>
          <w:marTop w:val="0"/>
          <w:marBottom w:val="0"/>
          <w:divBdr>
            <w:top w:val="none" w:sz="0" w:space="0" w:color="auto"/>
            <w:left w:val="none" w:sz="0" w:space="0" w:color="auto"/>
            <w:bottom w:val="none" w:sz="0" w:space="0" w:color="auto"/>
            <w:right w:val="none" w:sz="0" w:space="0" w:color="auto"/>
          </w:divBdr>
        </w:div>
        <w:div w:id="612781863">
          <w:marLeft w:val="0"/>
          <w:marRight w:val="0"/>
          <w:marTop w:val="0"/>
          <w:marBottom w:val="0"/>
          <w:divBdr>
            <w:top w:val="none" w:sz="0" w:space="0" w:color="auto"/>
            <w:left w:val="none" w:sz="0" w:space="0" w:color="auto"/>
            <w:bottom w:val="none" w:sz="0" w:space="0" w:color="auto"/>
            <w:right w:val="none" w:sz="0" w:space="0" w:color="auto"/>
          </w:divBdr>
        </w:div>
        <w:div w:id="716584296">
          <w:marLeft w:val="0"/>
          <w:marRight w:val="0"/>
          <w:marTop w:val="0"/>
          <w:marBottom w:val="0"/>
          <w:divBdr>
            <w:top w:val="none" w:sz="0" w:space="0" w:color="auto"/>
            <w:left w:val="none" w:sz="0" w:space="0" w:color="auto"/>
            <w:bottom w:val="none" w:sz="0" w:space="0" w:color="auto"/>
            <w:right w:val="none" w:sz="0" w:space="0" w:color="auto"/>
          </w:divBdr>
        </w:div>
        <w:div w:id="1843860687">
          <w:marLeft w:val="0"/>
          <w:marRight w:val="0"/>
          <w:marTop w:val="0"/>
          <w:marBottom w:val="0"/>
          <w:divBdr>
            <w:top w:val="none" w:sz="0" w:space="0" w:color="auto"/>
            <w:left w:val="none" w:sz="0" w:space="0" w:color="auto"/>
            <w:bottom w:val="none" w:sz="0" w:space="0" w:color="auto"/>
            <w:right w:val="none" w:sz="0" w:space="0" w:color="auto"/>
          </w:divBdr>
        </w:div>
        <w:div w:id="1493328555">
          <w:marLeft w:val="0"/>
          <w:marRight w:val="0"/>
          <w:marTop w:val="0"/>
          <w:marBottom w:val="0"/>
          <w:divBdr>
            <w:top w:val="none" w:sz="0" w:space="0" w:color="auto"/>
            <w:left w:val="none" w:sz="0" w:space="0" w:color="auto"/>
            <w:bottom w:val="none" w:sz="0" w:space="0" w:color="auto"/>
            <w:right w:val="none" w:sz="0" w:space="0" w:color="auto"/>
          </w:divBdr>
        </w:div>
        <w:div w:id="1314793809">
          <w:marLeft w:val="0"/>
          <w:marRight w:val="0"/>
          <w:marTop w:val="0"/>
          <w:marBottom w:val="0"/>
          <w:divBdr>
            <w:top w:val="none" w:sz="0" w:space="0" w:color="auto"/>
            <w:left w:val="none" w:sz="0" w:space="0" w:color="auto"/>
            <w:bottom w:val="none" w:sz="0" w:space="0" w:color="auto"/>
            <w:right w:val="none" w:sz="0" w:space="0" w:color="auto"/>
          </w:divBdr>
        </w:div>
        <w:div w:id="602762779">
          <w:marLeft w:val="0"/>
          <w:marRight w:val="0"/>
          <w:marTop w:val="0"/>
          <w:marBottom w:val="0"/>
          <w:divBdr>
            <w:top w:val="none" w:sz="0" w:space="0" w:color="auto"/>
            <w:left w:val="none" w:sz="0" w:space="0" w:color="auto"/>
            <w:bottom w:val="none" w:sz="0" w:space="0" w:color="auto"/>
            <w:right w:val="none" w:sz="0" w:space="0" w:color="auto"/>
          </w:divBdr>
        </w:div>
        <w:div w:id="513495943">
          <w:marLeft w:val="0"/>
          <w:marRight w:val="0"/>
          <w:marTop w:val="0"/>
          <w:marBottom w:val="0"/>
          <w:divBdr>
            <w:top w:val="none" w:sz="0" w:space="0" w:color="auto"/>
            <w:left w:val="none" w:sz="0" w:space="0" w:color="auto"/>
            <w:bottom w:val="none" w:sz="0" w:space="0" w:color="auto"/>
            <w:right w:val="none" w:sz="0" w:space="0" w:color="auto"/>
          </w:divBdr>
        </w:div>
        <w:div w:id="1941601567">
          <w:marLeft w:val="0"/>
          <w:marRight w:val="0"/>
          <w:marTop w:val="0"/>
          <w:marBottom w:val="0"/>
          <w:divBdr>
            <w:top w:val="none" w:sz="0" w:space="0" w:color="auto"/>
            <w:left w:val="none" w:sz="0" w:space="0" w:color="auto"/>
            <w:bottom w:val="none" w:sz="0" w:space="0" w:color="auto"/>
            <w:right w:val="none" w:sz="0" w:space="0" w:color="auto"/>
          </w:divBdr>
        </w:div>
        <w:div w:id="1174223584">
          <w:marLeft w:val="0"/>
          <w:marRight w:val="0"/>
          <w:marTop w:val="0"/>
          <w:marBottom w:val="0"/>
          <w:divBdr>
            <w:top w:val="none" w:sz="0" w:space="0" w:color="auto"/>
            <w:left w:val="none" w:sz="0" w:space="0" w:color="auto"/>
            <w:bottom w:val="none" w:sz="0" w:space="0" w:color="auto"/>
            <w:right w:val="none" w:sz="0" w:space="0" w:color="auto"/>
          </w:divBdr>
        </w:div>
        <w:div w:id="996303774">
          <w:marLeft w:val="0"/>
          <w:marRight w:val="0"/>
          <w:marTop w:val="0"/>
          <w:marBottom w:val="0"/>
          <w:divBdr>
            <w:top w:val="none" w:sz="0" w:space="0" w:color="auto"/>
            <w:left w:val="none" w:sz="0" w:space="0" w:color="auto"/>
            <w:bottom w:val="none" w:sz="0" w:space="0" w:color="auto"/>
            <w:right w:val="none" w:sz="0" w:space="0" w:color="auto"/>
          </w:divBdr>
        </w:div>
        <w:div w:id="1000236092">
          <w:marLeft w:val="0"/>
          <w:marRight w:val="0"/>
          <w:marTop w:val="0"/>
          <w:marBottom w:val="0"/>
          <w:divBdr>
            <w:top w:val="none" w:sz="0" w:space="0" w:color="auto"/>
            <w:left w:val="none" w:sz="0" w:space="0" w:color="auto"/>
            <w:bottom w:val="none" w:sz="0" w:space="0" w:color="auto"/>
            <w:right w:val="none" w:sz="0" w:space="0" w:color="auto"/>
          </w:divBdr>
        </w:div>
        <w:div w:id="1938322533">
          <w:marLeft w:val="0"/>
          <w:marRight w:val="0"/>
          <w:marTop w:val="0"/>
          <w:marBottom w:val="0"/>
          <w:divBdr>
            <w:top w:val="none" w:sz="0" w:space="0" w:color="auto"/>
            <w:left w:val="none" w:sz="0" w:space="0" w:color="auto"/>
            <w:bottom w:val="none" w:sz="0" w:space="0" w:color="auto"/>
            <w:right w:val="none" w:sz="0" w:space="0" w:color="auto"/>
          </w:divBdr>
        </w:div>
        <w:div w:id="1870289870">
          <w:marLeft w:val="0"/>
          <w:marRight w:val="0"/>
          <w:marTop w:val="0"/>
          <w:marBottom w:val="0"/>
          <w:divBdr>
            <w:top w:val="none" w:sz="0" w:space="0" w:color="auto"/>
            <w:left w:val="none" w:sz="0" w:space="0" w:color="auto"/>
            <w:bottom w:val="none" w:sz="0" w:space="0" w:color="auto"/>
            <w:right w:val="none" w:sz="0" w:space="0" w:color="auto"/>
          </w:divBdr>
        </w:div>
        <w:div w:id="200244877">
          <w:marLeft w:val="0"/>
          <w:marRight w:val="0"/>
          <w:marTop w:val="0"/>
          <w:marBottom w:val="0"/>
          <w:divBdr>
            <w:top w:val="none" w:sz="0" w:space="0" w:color="auto"/>
            <w:left w:val="none" w:sz="0" w:space="0" w:color="auto"/>
            <w:bottom w:val="none" w:sz="0" w:space="0" w:color="auto"/>
            <w:right w:val="none" w:sz="0" w:space="0" w:color="auto"/>
          </w:divBdr>
        </w:div>
        <w:div w:id="167644953">
          <w:marLeft w:val="0"/>
          <w:marRight w:val="0"/>
          <w:marTop w:val="0"/>
          <w:marBottom w:val="0"/>
          <w:divBdr>
            <w:top w:val="none" w:sz="0" w:space="0" w:color="auto"/>
            <w:left w:val="none" w:sz="0" w:space="0" w:color="auto"/>
            <w:bottom w:val="none" w:sz="0" w:space="0" w:color="auto"/>
            <w:right w:val="none" w:sz="0" w:space="0" w:color="auto"/>
          </w:divBdr>
        </w:div>
        <w:div w:id="754742330">
          <w:marLeft w:val="0"/>
          <w:marRight w:val="0"/>
          <w:marTop w:val="0"/>
          <w:marBottom w:val="0"/>
          <w:divBdr>
            <w:top w:val="none" w:sz="0" w:space="0" w:color="auto"/>
            <w:left w:val="none" w:sz="0" w:space="0" w:color="auto"/>
            <w:bottom w:val="none" w:sz="0" w:space="0" w:color="auto"/>
            <w:right w:val="none" w:sz="0" w:space="0" w:color="auto"/>
          </w:divBdr>
        </w:div>
        <w:div w:id="1897929838">
          <w:marLeft w:val="0"/>
          <w:marRight w:val="0"/>
          <w:marTop w:val="0"/>
          <w:marBottom w:val="0"/>
          <w:divBdr>
            <w:top w:val="none" w:sz="0" w:space="0" w:color="auto"/>
            <w:left w:val="none" w:sz="0" w:space="0" w:color="auto"/>
            <w:bottom w:val="none" w:sz="0" w:space="0" w:color="auto"/>
            <w:right w:val="none" w:sz="0" w:space="0" w:color="auto"/>
          </w:divBdr>
        </w:div>
        <w:div w:id="849829999">
          <w:marLeft w:val="0"/>
          <w:marRight w:val="0"/>
          <w:marTop w:val="0"/>
          <w:marBottom w:val="0"/>
          <w:divBdr>
            <w:top w:val="none" w:sz="0" w:space="0" w:color="auto"/>
            <w:left w:val="none" w:sz="0" w:space="0" w:color="auto"/>
            <w:bottom w:val="none" w:sz="0" w:space="0" w:color="auto"/>
            <w:right w:val="none" w:sz="0" w:space="0" w:color="auto"/>
          </w:divBdr>
        </w:div>
        <w:div w:id="588855433">
          <w:marLeft w:val="0"/>
          <w:marRight w:val="0"/>
          <w:marTop w:val="0"/>
          <w:marBottom w:val="0"/>
          <w:divBdr>
            <w:top w:val="none" w:sz="0" w:space="0" w:color="auto"/>
            <w:left w:val="none" w:sz="0" w:space="0" w:color="auto"/>
            <w:bottom w:val="none" w:sz="0" w:space="0" w:color="auto"/>
            <w:right w:val="none" w:sz="0" w:space="0" w:color="auto"/>
          </w:divBdr>
        </w:div>
        <w:div w:id="2064987923">
          <w:marLeft w:val="0"/>
          <w:marRight w:val="0"/>
          <w:marTop w:val="0"/>
          <w:marBottom w:val="0"/>
          <w:divBdr>
            <w:top w:val="none" w:sz="0" w:space="0" w:color="auto"/>
            <w:left w:val="none" w:sz="0" w:space="0" w:color="auto"/>
            <w:bottom w:val="none" w:sz="0" w:space="0" w:color="auto"/>
            <w:right w:val="none" w:sz="0" w:space="0" w:color="auto"/>
          </w:divBdr>
        </w:div>
        <w:div w:id="2028169325">
          <w:marLeft w:val="0"/>
          <w:marRight w:val="0"/>
          <w:marTop w:val="0"/>
          <w:marBottom w:val="0"/>
          <w:divBdr>
            <w:top w:val="none" w:sz="0" w:space="0" w:color="auto"/>
            <w:left w:val="none" w:sz="0" w:space="0" w:color="auto"/>
            <w:bottom w:val="none" w:sz="0" w:space="0" w:color="auto"/>
            <w:right w:val="none" w:sz="0" w:space="0" w:color="auto"/>
          </w:divBdr>
        </w:div>
        <w:div w:id="1083138986">
          <w:marLeft w:val="0"/>
          <w:marRight w:val="0"/>
          <w:marTop w:val="0"/>
          <w:marBottom w:val="0"/>
          <w:divBdr>
            <w:top w:val="none" w:sz="0" w:space="0" w:color="auto"/>
            <w:left w:val="none" w:sz="0" w:space="0" w:color="auto"/>
            <w:bottom w:val="none" w:sz="0" w:space="0" w:color="auto"/>
            <w:right w:val="none" w:sz="0" w:space="0" w:color="auto"/>
          </w:divBdr>
        </w:div>
        <w:div w:id="695349923">
          <w:marLeft w:val="0"/>
          <w:marRight w:val="0"/>
          <w:marTop w:val="0"/>
          <w:marBottom w:val="0"/>
          <w:divBdr>
            <w:top w:val="none" w:sz="0" w:space="0" w:color="auto"/>
            <w:left w:val="none" w:sz="0" w:space="0" w:color="auto"/>
            <w:bottom w:val="none" w:sz="0" w:space="0" w:color="auto"/>
            <w:right w:val="none" w:sz="0" w:space="0" w:color="auto"/>
          </w:divBdr>
        </w:div>
        <w:div w:id="472601959">
          <w:marLeft w:val="0"/>
          <w:marRight w:val="0"/>
          <w:marTop w:val="0"/>
          <w:marBottom w:val="0"/>
          <w:divBdr>
            <w:top w:val="none" w:sz="0" w:space="0" w:color="auto"/>
            <w:left w:val="none" w:sz="0" w:space="0" w:color="auto"/>
            <w:bottom w:val="none" w:sz="0" w:space="0" w:color="auto"/>
            <w:right w:val="none" w:sz="0" w:space="0" w:color="auto"/>
          </w:divBdr>
        </w:div>
        <w:div w:id="1980450805">
          <w:marLeft w:val="0"/>
          <w:marRight w:val="0"/>
          <w:marTop w:val="0"/>
          <w:marBottom w:val="0"/>
          <w:divBdr>
            <w:top w:val="none" w:sz="0" w:space="0" w:color="auto"/>
            <w:left w:val="none" w:sz="0" w:space="0" w:color="auto"/>
            <w:bottom w:val="none" w:sz="0" w:space="0" w:color="auto"/>
            <w:right w:val="none" w:sz="0" w:space="0" w:color="auto"/>
          </w:divBdr>
        </w:div>
        <w:div w:id="650183499">
          <w:marLeft w:val="0"/>
          <w:marRight w:val="0"/>
          <w:marTop w:val="0"/>
          <w:marBottom w:val="0"/>
          <w:divBdr>
            <w:top w:val="none" w:sz="0" w:space="0" w:color="auto"/>
            <w:left w:val="none" w:sz="0" w:space="0" w:color="auto"/>
            <w:bottom w:val="none" w:sz="0" w:space="0" w:color="auto"/>
            <w:right w:val="none" w:sz="0" w:space="0" w:color="auto"/>
          </w:divBdr>
        </w:div>
        <w:div w:id="1475372841">
          <w:marLeft w:val="0"/>
          <w:marRight w:val="0"/>
          <w:marTop w:val="0"/>
          <w:marBottom w:val="0"/>
          <w:divBdr>
            <w:top w:val="none" w:sz="0" w:space="0" w:color="auto"/>
            <w:left w:val="none" w:sz="0" w:space="0" w:color="auto"/>
            <w:bottom w:val="none" w:sz="0" w:space="0" w:color="auto"/>
            <w:right w:val="none" w:sz="0" w:space="0" w:color="auto"/>
          </w:divBdr>
        </w:div>
        <w:div w:id="1176654621">
          <w:marLeft w:val="0"/>
          <w:marRight w:val="0"/>
          <w:marTop w:val="0"/>
          <w:marBottom w:val="0"/>
          <w:divBdr>
            <w:top w:val="none" w:sz="0" w:space="0" w:color="auto"/>
            <w:left w:val="none" w:sz="0" w:space="0" w:color="auto"/>
            <w:bottom w:val="none" w:sz="0" w:space="0" w:color="auto"/>
            <w:right w:val="none" w:sz="0" w:space="0" w:color="auto"/>
          </w:divBdr>
        </w:div>
        <w:div w:id="493575086">
          <w:marLeft w:val="0"/>
          <w:marRight w:val="0"/>
          <w:marTop w:val="0"/>
          <w:marBottom w:val="0"/>
          <w:divBdr>
            <w:top w:val="none" w:sz="0" w:space="0" w:color="auto"/>
            <w:left w:val="none" w:sz="0" w:space="0" w:color="auto"/>
            <w:bottom w:val="none" w:sz="0" w:space="0" w:color="auto"/>
            <w:right w:val="none" w:sz="0" w:space="0" w:color="auto"/>
          </w:divBdr>
        </w:div>
        <w:div w:id="1373726455">
          <w:marLeft w:val="0"/>
          <w:marRight w:val="0"/>
          <w:marTop w:val="0"/>
          <w:marBottom w:val="0"/>
          <w:divBdr>
            <w:top w:val="none" w:sz="0" w:space="0" w:color="auto"/>
            <w:left w:val="none" w:sz="0" w:space="0" w:color="auto"/>
            <w:bottom w:val="none" w:sz="0" w:space="0" w:color="auto"/>
            <w:right w:val="none" w:sz="0" w:space="0" w:color="auto"/>
          </w:divBdr>
        </w:div>
        <w:div w:id="862011579">
          <w:marLeft w:val="0"/>
          <w:marRight w:val="0"/>
          <w:marTop w:val="0"/>
          <w:marBottom w:val="0"/>
          <w:divBdr>
            <w:top w:val="none" w:sz="0" w:space="0" w:color="auto"/>
            <w:left w:val="none" w:sz="0" w:space="0" w:color="auto"/>
            <w:bottom w:val="none" w:sz="0" w:space="0" w:color="auto"/>
            <w:right w:val="none" w:sz="0" w:space="0" w:color="auto"/>
          </w:divBdr>
        </w:div>
        <w:div w:id="1831168210">
          <w:marLeft w:val="0"/>
          <w:marRight w:val="0"/>
          <w:marTop w:val="0"/>
          <w:marBottom w:val="0"/>
          <w:divBdr>
            <w:top w:val="none" w:sz="0" w:space="0" w:color="auto"/>
            <w:left w:val="none" w:sz="0" w:space="0" w:color="auto"/>
            <w:bottom w:val="none" w:sz="0" w:space="0" w:color="auto"/>
            <w:right w:val="none" w:sz="0" w:space="0" w:color="auto"/>
          </w:divBdr>
        </w:div>
        <w:div w:id="1760834989">
          <w:marLeft w:val="0"/>
          <w:marRight w:val="0"/>
          <w:marTop w:val="0"/>
          <w:marBottom w:val="0"/>
          <w:divBdr>
            <w:top w:val="none" w:sz="0" w:space="0" w:color="auto"/>
            <w:left w:val="none" w:sz="0" w:space="0" w:color="auto"/>
            <w:bottom w:val="none" w:sz="0" w:space="0" w:color="auto"/>
            <w:right w:val="none" w:sz="0" w:space="0" w:color="auto"/>
          </w:divBdr>
        </w:div>
        <w:div w:id="1094595887">
          <w:marLeft w:val="0"/>
          <w:marRight w:val="0"/>
          <w:marTop w:val="0"/>
          <w:marBottom w:val="0"/>
          <w:divBdr>
            <w:top w:val="none" w:sz="0" w:space="0" w:color="auto"/>
            <w:left w:val="none" w:sz="0" w:space="0" w:color="auto"/>
            <w:bottom w:val="none" w:sz="0" w:space="0" w:color="auto"/>
            <w:right w:val="none" w:sz="0" w:space="0" w:color="auto"/>
          </w:divBdr>
        </w:div>
        <w:div w:id="1914586879">
          <w:marLeft w:val="0"/>
          <w:marRight w:val="0"/>
          <w:marTop w:val="0"/>
          <w:marBottom w:val="0"/>
          <w:divBdr>
            <w:top w:val="none" w:sz="0" w:space="0" w:color="auto"/>
            <w:left w:val="none" w:sz="0" w:space="0" w:color="auto"/>
            <w:bottom w:val="none" w:sz="0" w:space="0" w:color="auto"/>
            <w:right w:val="none" w:sz="0" w:space="0" w:color="auto"/>
          </w:divBdr>
        </w:div>
        <w:div w:id="1323005263">
          <w:marLeft w:val="0"/>
          <w:marRight w:val="0"/>
          <w:marTop w:val="0"/>
          <w:marBottom w:val="0"/>
          <w:divBdr>
            <w:top w:val="none" w:sz="0" w:space="0" w:color="auto"/>
            <w:left w:val="none" w:sz="0" w:space="0" w:color="auto"/>
            <w:bottom w:val="none" w:sz="0" w:space="0" w:color="auto"/>
            <w:right w:val="none" w:sz="0" w:space="0" w:color="auto"/>
          </w:divBdr>
        </w:div>
        <w:div w:id="287396874">
          <w:marLeft w:val="0"/>
          <w:marRight w:val="0"/>
          <w:marTop w:val="0"/>
          <w:marBottom w:val="0"/>
          <w:divBdr>
            <w:top w:val="none" w:sz="0" w:space="0" w:color="auto"/>
            <w:left w:val="none" w:sz="0" w:space="0" w:color="auto"/>
            <w:bottom w:val="none" w:sz="0" w:space="0" w:color="auto"/>
            <w:right w:val="none" w:sz="0" w:space="0" w:color="auto"/>
          </w:divBdr>
        </w:div>
        <w:div w:id="918755929">
          <w:marLeft w:val="0"/>
          <w:marRight w:val="0"/>
          <w:marTop w:val="0"/>
          <w:marBottom w:val="0"/>
          <w:divBdr>
            <w:top w:val="none" w:sz="0" w:space="0" w:color="auto"/>
            <w:left w:val="none" w:sz="0" w:space="0" w:color="auto"/>
            <w:bottom w:val="none" w:sz="0" w:space="0" w:color="auto"/>
            <w:right w:val="none" w:sz="0" w:space="0" w:color="auto"/>
          </w:divBdr>
        </w:div>
        <w:div w:id="1752585492">
          <w:marLeft w:val="0"/>
          <w:marRight w:val="0"/>
          <w:marTop w:val="0"/>
          <w:marBottom w:val="0"/>
          <w:divBdr>
            <w:top w:val="none" w:sz="0" w:space="0" w:color="auto"/>
            <w:left w:val="none" w:sz="0" w:space="0" w:color="auto"/>
            <w:bottom w:val="none" w:sz="0" w:space="0" w:color="auto"/>
            <w:right w:val="none" w:sz="0" w:space="0" w:color="auto"/>
          </w:divBdr>
        </w:div>
        <w:div w:id="2018917145">
          <w:marLeft w:val="0"/>
          <w:marRight w:val="0"/>
          <w:marTop w:val="0"/>
          <w:marBottom w:val="0"/>
          <w:divBdr>
            <w:top w:val="none" w:sz="0" w:space="0" w:color="auto"/>
            <w:left w:val="none" w:sz="0" w:space="0" w:color="auto"/>
            <w:bottom w:val="none" w:sz="0" w:space="0" w:color="auto"/>
            <w:right w:val="none" w:sz="0" w:space="0" w:color="auto"/>
          </w:divBdr>
        </w:div>
        <w:div w:id="1076628850">
          <w:marLeft w:val="0"/>
          <w:marRight w:val="0"/>
          <w:marTop w:val="0"/>
          <w:marBottom w:val="0"/>
          <w:divBdr>
            <w:top w:val="none" w:sz="0" w:space="0" w:color="auto"/>
            <w:left w:val="none" w:sz="0" w:space="0" w:color="auto"/>
            <w:bottom w:val="none" w:sz="0" w:space="0" w:color="auto"/>
            <w:right w:val="none" w:sz="0" w:space="0" w:color="auto"/>
          </w:divBdr>
        </w:div>
        <w:div w:id="1356155856">
          <w:marLeft w:val="0"/>
          <w:marRight w:val="0"/>
          <w:marTop w:val="0"/>
          <w:marBottom w:val="0"/>
          <w:divBdr>
            <w:top w:val="none" w:sz="0" w:space="0" w:color="auto"/>
            <w:left w:val="none" w:sz="0" w:space="0" w:color="auto"/>
            <w:bottom w:val="none" w:sz="0" w:space="0" w:color="auto"/>
            <w:right w:val="none" w:sz="0" w:space="0" w:color="auto"/>
          </w:divBdr>
        </w:div>
        <w:div w:id="472260623">
          <w:marLeft w:val="0"/>
          <w:marRight w:val="0"/>
          <w:marTop w:val="0"/>
          <w:marBottom w:val="0"/>
          <w:divBdr>
            <w:top w:val="none" w:sz="0" w:space="0" w:color="auto"/>
            <w:left w:val="none" w:sz="0" w:space="0" w:color="auto"/>
            <w:bottom w:val="none" w:sz="0" w:space="0" w:color="auto"/>
            <w:right w:val="none" w:sz="0" w:space="0" w:color="auto"/>
          </w:divBdr>
        </w:div>
        <w:div w:id="1786264069">
          <w:marLeft w:val="0"/>
          <w:marRight w:val="0"/>
          <w:marTop w:val="0"/>
          <w:marBottom w:val="0"/>
          <w:divBdr>
            <w:top w:val="none" w:sz="0" w:space="0" w:color="auto"/>
            <w:left w:val="none" w:sz="0" w:space="0" w:color="auto"/>
            <w:bottom w:val="none" w:sz="0" w:space="0" w:color="auto"/>
            <w:right w:val="none" w:sz="0" w:space="0" w:color="auto"/>
          </w:divBdr>
        </w:div>
        <w:div w:id="2049139916">
          <w:marLeft w:val="0"/>
          <w:marRight w:val="0"/>
          <w:marTop w:val="0"/>
          <w:marBottom w:val="0"/>
          <w:divBdr>
            <w:top w:val="none" w:sz="0" w:space="0" w:color="auto"/>
            <w:left w:val="none" w:sz="0" w:space="0" w:color="auto"/>
            <w:bottom w:val="none" w:sz="0" w:space="0" w:color="auto"/>
            <w:right w:val="none" w:sz="0" w:space="0" w:color="auto"/>
          </w:divBdr>
        </w:div>
        <w:div w:id="238831252">
          <w:marLeft w:val="0"/>
          <w:marRight w:val="0"/>
          <w:marTop w:val="0"/>
          <w:marBottom w:val="0"/>
          <w:divBdr>
            <w:top w:val="none" w:sz="0" w:space="0" w:color="auto"/>
            <w:left w:val="none" w:sz="0" w:space="0" w:color="auto"/>
            <w:bottom w:val="none" w:sz="0" w:space="0" w:color="auto"/>
            <w:right w:val="none" w:sz="0" w:space="0" w:color="auto"/>
          </w:divBdr>
        </w:div>
        <w:div w:id="687290276">
          <w:marLeft w:val="0"/>
          <w:marRight w:val="0"/>
          <w:marTop w:val="0"/>
          <w:marBottom w:val="0"/>
          <w:divBdr>
            <w:top w:val="none" w:sz="0" w:space="0" w:color="auto"/>
            <w:left w:val="none" w:sz="0" w:space="0" w:color="auto"/>
            <w:bottom w:val="none" w:sz="0" w:space="0" w:color="auto"/>
            <w:right w:val="none" w:sz="0" w:space="0" w:color="auto"/>
          </w:divBdr>
        </w:div>
        <w:div w:id="687947316">
          <w:marLeft w:val="0"/>
          <w:marRight w:val="0"/>
          <w:marTop w:val="0"/>
          <w:marBottom w:val="0"/>
          <w:divBdr>
            <w:top w:val="none" w:sz="0" w:space="0" w:color="auto"/>
            <w:left w:val="none" w:sz="0" w:space="0" w:color="auto"/>
            <w:bottom w:val="none" w:sz="0" w:space="0" w:color="auto"/>
            <w:right w:val="none" w:sz="0" w:space="0" w:color="auto"/>
          </w:divBdr>
        </w:div>
        <w:div w:id="1940790943">
          <w:marLeft w:val="0"/>
          <w:marRight w:val="0"/>
          <w:marTop w:val="0"/>
          <w:marBottom w:val="0"/>
          <w:divBdr>
            <w:top w:val="none" w:sz="0" w:space="0" w:color="auto"/>
            <w:left w:val="none" w:sz="0" w:space="0" w:color="auto"/>
            <w:bottom w:val="none" w:sz="0" w:space="0" w:color="auto"/>
            <w:right w:val="none" w:sz="0" w:space="0" w:color="auto"/>
          </w:divBdr>
        </w:div>
        <w:div w:id="1297639890">
          <w:marLeft w:val="0"/>
          <w:marRight w:val="0"/>
          <w:marTop w:val="0"/>
          <w:marBottom w:val="0"/>
          <w:divBdr>
            <w:top w:val="none" w:sz="0" w:space="0" w:color="auto"/>
            <w:left w:val="none" w:sz="0" w:space="0" w:color="auto"/>
            <w:bottom w:val="none" w:sz="0" w:space="0" w:color="auto"/>
            <w:right w:val="none" w:sz="0" w:space="0" w:color="auto"/>
          </w:divBdr>
        </w:div>
        <w:div w:id="955018687">
          <w:marLeft w:val="0"/>
          <w:marRight w:val="0"/>
          <w:marTop w:val="0"/>
          <w:marBottom w:val="0"/>
          <w:divBdr>
            <w:top w:val="none" w:sz="0" w:space="0" w:color="auto"/>
            <w:left w:val="none" w:sz="0" w:space="0" w:color="auto"/>
            <w:bottom w:val="none" w:sz="0" w:space="0" w:color="auto"/>
            <w:right w:val="none" w:sz="0" w:space="0" w:color="auto"/>
          </w:divBdr>
        </w:div>
        <w:div w:id="1326854949">
          <w:marLeft w:val="0"/>
          <w:marRight w:val="0"/>
          <w:marTop w:val="0"/>
          <w:marBottom w:val="0"/>
          <w:divBdr>
            <w:top w:val="none" w:sz="0" w:space="0" w:color="auto"/>
            <w:left w:val="none" w:sz="0" w:space="0" w:color="auto"/>
            <w:bottom w:val="none" w:sz="0" w:space="0" w:color="auto"/>
            <w:right w:val="none" w:sz="0" w:space="0" w:color="auto"/>
          </w:divBdr>
        </w:div>
        <w:div w:id="597565073">
          <w:marLeft w:val="0"/>
          <w:marRight w:val="0"/>
          <w:marTop w:val="0"/>
          <w:marBottom w:val="0"/>
          <w:divBdr>
            <w:top w:val="none" w:sz="0" w:space="0" w:color="auto"/>
            <w:left w:val="none" w:sz="0" w:space="0" w:color="auto"/>
            <w:bottom w:val="none" w:sz="0" w:space="0" w:color="auto"/>
            <w:right w:val="none" w:sz="0" w:space="0" w:color="auto"/>
          </w:divBdr>
        </w:div>
        <w:div w:id="1101143628">
          <w:marLeft w:val="0"/>
          <w:marRight w:val="0"/>
          <w:marTop w:val="0"/>
          <w:marBottom w:val="0"/>
          <w:divBdr>
            <w:top w:val="none" w:sz="0" w:space="0" w:color="auto"/>
            <w:left w:val="none" w:sz="0" w:space="0" w:color="auto"/>
            <w:bottom w:val="none" w:sz="0" w:space="0" w:color="auto"/>
            <w:right w:val="none" w:sz="0" w:space="0" w:color="auto"/>
          </w:divBdr>
        </w:div>
        <w:div w:id="1605384190">
          <w:marLeft w:val="0"/>
          <w:marRight w:val="0"/>
          <w:marTop w:val="0"/>
          <w:marBottom w:val="0"/>
          <w:divBdr>
            <w:top w:val="none" w:sz="0" w:space="0" w:color="auto"/>
            <w:left w:val="none" w:sz="0" w:space="0" w:color="auto"/>
            <w:bottom w:val="none" w:sz="0" w:space="0" w:color="auto"/>
            <w:right w:val="none" w:sz="0" w:space="0" w:color="auto"/>
          </w:divBdr>
        </w:div>
        <w:div w:id="849028593">
          <w:marLeft w:val="0"/>
          <w:marRight w:val="0"/>
          <w:marTop w:val="0"/>
          <w:marBottom w:val="0"/>
          <w:divBdr>
            <w:top w:val="none" w:sz="0" w:space="0" w:color="auto"/>
            <w:left w:val="none" w:sz="0" w:space="0" w:color="auto"/>
            <w:bottom w:val="none" w:sz="0" w:space="0" w:color="auto"/>
            <w:right w:val="none" w:sz="0" w:space="0" w:color="auto"/>
          </w:divBdr>
        </w:div>
        <w:div w:id="841311862">
          <w:marLeft w:val="0"/>
          <w:marRight w:val="0"/>
          <w:marTop w:val="0"/>
          <w:marBottom w:val="0"/>
          <w:divBdr>
            <w:top w:val="none" w:sz="0" w:space="0" w:color="auto"/>
            <w:left w:val="none" w:sz="0" w:space="0" w:color="auto"/>
            <w:bottom w:val="none" w:sz="0" w:space="0" w:color="auto"/>
            <w:right w:val="none" w:sz="0" w:space="0" w:color="auto"/>
          </w:divBdr>
        </w:div>
        <w:div w:id="1795250739">
          <w:marLeft w:val="0"/>
          <w:marRight w:val="0"/>
          <w:marTop w:val="0"/>
          <w:marBottom w:val="0"/>
          <w:divBdr>
            <w:top w:val="none" w:sz="0" w:space="0" w:color="auto"/>
            <w:left w:val="none" w:sz="0" w:space="0" w:color="auto"/>
            <w:bottom w:val="none" w:sz="0" w:space="0" w:color="auto"/>
            <w:right w:val="none" w:sz="0" w:space="0" w:color="auto"/>
          </w:divBdr>
        </w:div>
        <w:div w:id="2018070571">
          <w:marLeft w:val="0"/>
          <w:marRight w:val="0"/>
          <w:marTop w:val="0"/>
          <w:marBottom w:val="0"/>
          <w:divBdr>
            <w:top w:val="none" w:sz="0" w:space="0" w:color="auto"/>
            <w:left w:val="none" w:sz="0" w:space="0" w:color="auto"/>
            <w:bottom w:val="none" w:sz="0" w:space="0" w:color="auto"/>
            <w:right w:val="none" w:sz="0" w:space="0" w:color="auto"/>
          </w:divBdr>
        </w:div>
        <w:div w:id="527641121">
          <w:marLeft w:val="0"/>
          <w:marRight w:val="0"/>
          <w:marTop w:val="0"/>
          <w:marBottom w:val="0"/>
          <w:divBdr>
            <w:top w:val="none" w:sz="0" w:space="0" w:color="auto"/>
            <w:left w:val="none" w:sz="0" w:space="0" w:color="auto"/>
            <w:bottom w:val="none" w:sz="0" w:space="0" w:color="auto"/>
            <w:right w:val="none" w:sz="0" w:space="0" w:color="auto"/>
          </w:divBdr>
        </w:div>
        <w:div w:id="1452700413">
          <w:marLeft w:val="0"/>
          <w:marRight w:val="0"/>
          <w:marTop w:val="0"/>
          <w:marBottom w:val="0"/>
          <w:divBdr>
            <w:top w:val="none" w:sz="0" w:space="0" w:color="auto"/>
            <w:left w:val="none" w:sz="0" w:space="0" w:color="auto"/>
            <w:bottom w:val="none" w:sz="0" w:space="0" w:color="auto"/>
            <w:right w:val="none" w:sz="0" w:space="0" w:color="auto"/>
          </w:divBdr>
        </w:div>
        <w:div w:id="245117049">
          <w:marLeft w:val="0"/>
          <w:marRight w:val="0"/>
          <w:marTop w:val="0"/>
          <w:marBottom w:val="0"/>
          <w:divBdr>
            <w:top w:val="none" w:sz="0" w:space="0" w:color="auto"/>
            <w:left w:val="none" w:sz="0" w:space="0" w:color="auto"/>
            <w:bottom w:val="none" w:sz="0" w:space="0" w:color="auto"/>
            <w:right w:val="none" w:sz="0" w:space="0" w:color="auto"/>
          </w:divBdr>
        </w:div>
        <w:div w:id="893852394">
          <w:marLeft w:val="0"/>
          <w:marRight w:val="0"/>
          <w:marTop w:val="0"/>
          <w:marBottom w:val="0"/>
          <w:divBdr>
            <w:top w:val="none" w:sz="0" w:space="0" w:color="auto"/>
            <w:left w:val="none" w:sz="0" w:space="0" w:color="auto"/>
            <w:bottom w:val="none" w:sz="0" w:space="0" w:color="auto"/>
            <w:right w:val="none" w:sz="0" w:space="0" w:color="auto"/>
          </w:divBdr>
        </w:div>
        <w:div w:id="239098026">
          <w:marLeft w:val="0"/>
          <w:marRight w:val="0"/>
          <w:marTop w:val="0"/>
          <w:marBottom w:val="0"/>
          <w:divBdr>
            <w:top w:val="none" w:sz="0" w:space="0" w:color="auto"/>
            <w:left w:val="none" w:sz="0" w:space="0" w:color="auto"/>
            <w:bottom w:val="none" w:sz="0" w:space="0" w:color="auto"/>
            <w:right w:val="none" w:sz="0" w:space="0" w:color="auto"/>
          </w:divBdr>
        </w:div>
        <w:div w:id="121388421">
          <w:marLeft w:val="0"/>
          <w:marRight w:val="0"/>
          <w:marTop w:val="0"/>
          <w:marBottom w:val="0"/>
          <w:divBdr>
            <w:top w:val="none" w:sz="0" w:space="0" w:color="auto"/>
            <w:left w:val="none" w:sz="0" w:space="0" w:color="auto"/>
            <w:bottom w:val="none" w:sz="0" w:space="0" w:color="auto"/>
            <w:right w:val="none" w:sz="0" w:space="0" w:color="auto"/>
          </w:divBdr>
        </w:div>
        <w:div w:id="895316400">
          <w:marLeft w:val="0"/>
          <w:marRight w:val="0"/>
          <w:marTop w:val="0"/>
          <w:marBottom w:val="0"/>
          <w:divBdr>
            <w:top w:val="none" w:sz="0" w:space="0" w:color="auto"/>
            <w:left w:val="none" w:sz="0" w:space="0" w:color="auto"/>
            <w:bottom w:val="none" w:sz="0" w:space="0" w:color="auto"/>
            <w:right w:val="none" w:sz="0" w:space="0" w:color="auto"/>
          </w:divBdr>
        </w:div>
        <w:div w:id="421337540">
          <w:marLeft w:val="0"/>
          <w:marRight w:val="0"/>
          <w:marTop w:val="0"/>
          <w:marBottom w:val="0"/>
          <w:divBdr>
            <w:top w:val="none" w:sz="0" w:space="0" w:color="auto"/>
            <w:left w:val="none" w:sz="0" w:space="0" w:color="auto"/>
            <w:bottom w:val="none" w:sz="0" w:space="0" w:color="auto"/>
            <w:right w:val="none" w:sz="0" w:space="0" w:color="auto"/>
          </w:divBdr>
        </w:div>
        <w:div w:id="1889873344">
          <w:marLeft w:val="0"/>
          <w:marRight w:val="0"/>
          <w:marTop w:val="0"/>
          <w:marBottom w:val="0"/>
          <w:divBdr>
            <w:top w:val="none" w:sz="0" w:space="0" w:color="auto"/>
            <w:left w:val="none" w:sz="0" w:space="0" w:color="auto"/>
            <w:bottom w:val="none" w:sz="0" w:space="0" w:color="auto"/>
            <w:right w:val="none" w:sz="0" w:space="0" w:color="auto"/>
          </w:divBdr>
        </w:div>
        <w:div w:id="1164972953">
          <w:marLeft w:val="0"/>
          <w:marRight w:val="0"/>
          <w:marTop w:val="0"/>
          <w:marBottom w:val="0"/>
          <w:divBdr>
            <w:top w:val="none" w:sz="0" w:space="0" w:color="auto"/>
            <w:left w:val="none" w:sz="0" w:space="0" w:color="auto"/>
            <w:bottom w:val="none" w:sz="0" w:space="0" w:color="auto"/>
            <w:right w:val="none" w:sz="0" w:space="0" w:color="auto"/>
          </w:divBdr>
        </w:div>
        <w:div w:id="1701935062">
          <w:marLeft w:val="0"/>
          <w:marRight w:val="0"/>
          <w:marTop w:val="0"/>
          <w:marBottom w:val="0"/>
          <w:divBdr>
            <w:top w:val="none" w:sz="0" w:space="0" w:color="auto"/>
            <w:left w:val="none" w:sz="0" w:space="0" w:color="auto"/>
            <w:bottom w:val="none" w:sz="0" w:space="0" w:color="auto"/>
            <w:right w:val="none" w:sz="0" w:space="0" w:color="auto"/>
          </w:divBdr>
        </w:div>
        <w:div w:id="1742678281">
          <w:marLeft w:val="0"/>
          <w:marRight w:val="0"/>
          <w:marTop w:val="0"/>
          <w:marBottom w:val="0"/>
          <w:divBdr>
            <w:top w:val="none" w:sz="0" w:space="0" w:color="auto"/>
            <w:left w:val="none" w:sz="0" w:space="0" w:color="auto"/>
            <w:bottom w:val="none" w:sz="0" w:space="0" w:color="auto"/>
            <w:right w:val="none" w:sz="0" w:space="0" w:color="auto"/>
          </w:divBdr>
        </w:div>
        <w:div w:id="1064108864">
          <w:marLeft w:val="0"/>
          <w:marRight w:val="0"/>
          <w:marTop w:val="0"/>
          <w:marBottom w:val="0"/>
          <w:divBdr>
            <w:top w:val="none" w:sz="0" w:space="0" w:color="auto"/>
            <w:left w:val="none" w:sz="0" w:space="0" w:color="auto"/>
            <w:bottom w:val="none" w:sz="0" w:space="0" w:color="auto"/>
            <w:right w:val="none" w:sz="0" w:space="0" w:color="auto"/>
          </w:divBdr>
        </w:div>
        <w:div w:id="1209949263">
          <w:marLeft w:val="0"/>
          <w:marRight w:val="0"/>
          <w:marTop w:val="0"/>
          <w:marBottom w:val="0"/>
          <w:divBdr>
            <w:top w:val="none" w:sz="0" w:space="0" w:color="auto"/>
            <w:left w:val="none" w:sz="0" w:space="0" w:color="auto"/>
            <w:bottom w:val="none" w:sz="0" w:space="0" w:color="auto"/>
            <w:right w:val="none" w:sz="0" w:space="0" w:color="auto"/>
          </w:divBdr>
        </w:div>
        <w:div w:id="1591160415">
          <w:marLeft w:val="0"/>
          <w:marRight w:val="0"/>
          <w:marTop w:val="0"/>
          <w:marBottom w:val="0"/>
          <w:divBdr>
            <w:top w:val="none" w:sz="0" w:space="0" w:color="auto"/>
            <w:left w:val="none" w:sz="0" w:space="0" w:color="auto"/>
            <w:bottom w:val="none" w:sz="0" w:space="0" w:color="auto"/>
            <w:right w:val="none" w:sz="0" w:space="0" w:color="auto"/>
          </w:divBdr>
        </w:div>
        <w:div w:id="12613389">
          <w:marLeft w:val="0"/>
          <w:marRight w:val="0"/>
          <w:marTop w:val="0"/>
          <w:marBottom w:val="0"/>
          <w:divBdr>
            <w:top w:val="none" w:sz="0" w:space="0" w:color="auto"/>
            <w:left w:val="none" w:sz="0" w:space="0" w:color="auto"/>
            <w:bottom w:val="none" w:sz="0" w:space="0" w:color="auto"/>
            <w:right w:val="none" w:sz="0" w:space="0" w:color="auto"/>
          </w:divBdr>
        </w:div>
        <w:div w:id="1624001530">
          <w:marLeft w:val="0"/>
          <w:marRight w:val="0"/>
          <w:marTop w:val="0"/>
          <w:marBottom w:val="0"/>
          <w:divBdr>
            <w:top w:val="none" w:sz="0" w:space="0" w:color="auto"/>
            <w:left w:val="none" w:sz="0" w:space="0" w:color="auto"/>
            <w:bottom w:val="none" w:sz="0" w:space="0" w:color="auto"/>
            <w:right w:val="none" w:sz="0" w:space="0" w:color="auto"/>
          </w:divBdr>
        </w:div>
        <w:div w:id="1653362691">
          <w:marLeft w:val="0"/>
          <w:marRight w:val="0"/>
          <w:marTop w:val="0"/>
          <w:marBottom w:val="0"/>
          <w:divBdr>
            <w:top w:val="none" w:sz="0" w:space="0" w:color="auto"/>
            <w:left w:val="none" w:sz="0" w:space="0" w:color="auto"/>
            <w:bottom w:val="none" w:sz="0" w:space="0" w:color="auto"/>
            <w:right w:val="none" w:sz="0" w:space="0" w:color="auto"/>
          </w:divBdr>
        </w:div>
        <w:div w:id="772557363">
          <w:marLeft w:val="0"/>
          <w:marRight w:val="0"/>
          <w:marTop w:val="0"/>
          <w:marBottom w:val="0"/>
          <w:divBdr>
            <w:top w:val="none" w:sz="0" w:space="0" w:color="auto"/>
            <w:left w:val="none" w:sz="0" w:space="0" w:color="auto"/>
            <w:bottom w:val="none" w:sz="0" w:space="0" w:color="auto"/>
            <w:right w:val="none" w:sz="0" w:space="0" w:color="auto"/>
          </w:divBdr>
        </w:div>
        <w:div w:id="865676782">
          <w:marLeft w:val="0"/>
          <w:marRight w:val="0"/>
          <w:marTop w:val="0"/>
          <w:marBottom w:val="0"/>
          <w:divBdr>
            <w:top w:val="none" w:sz="0" w:space="0" w:color="auto"/>
            <w:left w:val="none" w:sz="0" w:space="0" w:color="auto"/>
            <w:bottom w:val="none" w:sz="0" w:space="0" w:color="auto"/>
            <w:right w:val="none" w:sz="0" w:space="0" w:color="auto"/>
          </w:divBdr>
        </w:div>
        <w:div w:id="581643373">
          <w:marLeft w:val="0"/>
          <w:marRight w:val="0"/>
          <w:marTop w:val="0"/>
          <w:marBottom w:val="0"/>
          <w:divBdr>
            <w:top w:val="none" w:sz="0" w:space="0" w:color="auto"/>
            <w:left w:val="none" w:sz="0" w:space="0" w:color="auto"/>
            <w:bottom w:val="none" w:sz="0" w:space="0" w:color="auto"/>
            <w:right w:val="none" w:sz="0" w:space="0" w:color="auto"/>
          </w:divBdr>
        </w:div>
        <w:div w:id="1650742976">
          <w:marLeft w:val="0"/>
          <w:marRight w:val="0"/>
          <w:marTop w:val="0"/>
          <w:marBottom w:val="0"/>
          <w:divBdr>
            <w:top w:val="none" w:sz="0" w:space="0" w:color="auto"/>
            <w:left w:val="none" w:sz="0" w:space="0" w:color="auto"/>
            <w:bottom w:val="none" w:sz="0" w:space="0" w:color="auto"/>
            <w:right w:val="none" w:sz="0" w:space="0" w:color="auto"/>
          </w:divBdr>
        </w:div>
        <w:div w:id="368845464">
          <w:marLeft w:val="0"/>
          <w:marRight w:val="0"/>
          <w:marTop w:val="0"/>
          <w:marBottom w:val="0"/>
          <w:divBdr>
            <w:top w:val="none" w:sz="0" w:space="0" w:color="auto"/>
            <w:left w:val="none" w:sz="0" w:space="0" w:color="auto"/>
            <w:bottom w:val="none" w:sz="0" w:space="0" w:color="auto"/>
            <w:right w:val="none" w:sz="0" w:space="0" w:color="auto"/>
          </w:divBdr>
        </w:div>
        <w:div w:id="840435984">
          <w:marLeft w:val="0"/>
          <w:marRight w:val="0"/>
          <w:marTop w:val="0"/>
          <w:marBottom w:val="0"/>
          <w:divBdr>
            <w:top w:val="none" w:sz="0" w:space="0" w:color="auto"/>
            <w:left w:val="none" w:sz="0" w:space="0" w:color="auto"/>
            <w:bottom w:val="none" w:sz="0" w:space="0" w:color="auto"/>
            <w:right w:val="none" w:sz="0" w:space="0" w:color="auto"/>
          </w:divBdr>
        </w:div>
        <w:div w:id="1016270359">
          <w:marLeft w:val="0"/>
          <w:marRight w:val="0"/>
          <w:marTop w:val="0"/>
          <w:marBottom w:val="0"/>
          <w:divBdr>
            <w:top w:val="none" w:sz="0" w:space="0" w:color="auto"/>
            <w:left w:val="none" w:sz="0" w:space="0" w:color="auto"/>
            <w:bottom w:val="none" w:sz="0" w:space="0" w:color="auto"/>
            <w:right w:val="none" w:sz="0" w:space="0" w:color="auto"/>
          </w:divBdr>
        </w:div>
        <w:div w:id="99379844">
          <w:marLeft w:val="0"/>
          <w:marRight w:val="0"/>
          <w:marTop w:val="0"/>
          <w:marBottom w:val="0"/>
          <w:divBdr>
            <w:top w:val="none" w:sz="0" w:space="0" w:color="auto"/>
            <w:left w:val="none" w:sz="0" w:space="0" w:color="auto"/>
            <w:bottom w:val="none" w:sz="0" w:space="0" w:color="auto"/>
            <w:right w:val="none" w:sz="0" w:space="0" w:color="auto"/>
          </w:divBdr>
        </w:div>
        <w:div w:id="1905528003">
          <w:marLeft w:val="0"/>
          <w:marRight w:val="0"/>
          <w:marTop w:val="0"/>
          <w:marBottom w:val="0"/>
          <w:divBdr>
            <w:top w:val="none" w:sz="0" w:space="0" w:color="auto"/>
            <w:left w:val="none" w:sz="0" w:space="0" w:color="auto"/>
            <w:bottom w:val="none" w:sz="0" w:space="0" w:color="auto"/>
            <w:right w:val="none" w:sz="0" w:space="0" w:color="auto"/>
          </w:divBdr>
        </w:div>
        <w:div w:id="344594056">
          <w:marLeft w:val="0"/>
          <w:marRight w:val="0"/>
          <w:marTop w:val="0"/>
          <w:marBottom w:val="0"/>
          <w:divBdr>
            <w:top w:val="none" w:sz="0" w:space="0" w:color="auto"/>
            <w:left w:val="none" w:sz="0" w:space="0" w:color="auto"/>
            <w:bottom w:val="none" w:sz="0" w:space="0" w:color="auto"/>
            <w:right w:val="none" w:sz="0" w:space="0" w:color="auto"/>
          </w:divBdr>
        </w:div>
        <w:div w:id="1643608528">
          <w:marLeft w:val="0"/>
          <w:marRight w:val="0"/>
          <w:marTop w:val="0"/>
          <w:marBottom w:val="0"/>
          <w:divBdr>
            <w:top w:val="none" w:sz="0" w:space="0" w:color="auto"/>
            <w:left w:val="none" w:sz="0" w:space="0" w:color="auto"/>
            <w:bottom w:val="none" w:sz="0" w:space="0" w:color="auto"/>
            <w:right w:val="none" w:sz="0" w:space="0" w:color="auto"/>
          </w:divBdr>
        </w:div>
        <w:div w:id="1484272775">
          <w:marLeft w:val="0"/>
          <w:marRight w:val="0"/>
          <w:marTop w:val="0"/>
          <w:marBottom w:val="0"/>
          <w:divBdr>
            <w:top w:val="none" w:sz="0" w:space="0" w:color="auto"/>
            <w:left w:val="none" w:sz="0" w:space="0" w:color="auto"/>
            <w:bottom w:val="none" w:sz="0" w:space="0" w:color="auto"/>
            <w:right w:val="none" w:sz="0" w:space="0" w:color="auto"/>
          </w:divBdr>
        </w:div>
        <w:div w:id="1123502376">
          <w:marLeft w:val="0"/>
          <w:marRight w:val="0"/>
          <w:marTop w:val="0"/>
          <w:marBottom w:val="0"/>
          <w:divBdr>
            <w:top w:val="none" w:sz="0" w:space="0" w:color="auto"/>
            <w:left w:val="none" w:sz="0" w:space="0" w:color="auto"/>
            <w:bottom w:val="none" w:sz="0" w:space="0" w:color="auto"/>
            <w:right w:val="none" w:sz="0" w:space="0" w:color="auto"/>
          </w:divBdr>
        </w:div>
        <w:div w:id="561991771">
          <w:marLeft w:val="0"/>
          <w:marRight w:val="0"/>
          <w:marTop w:val="0"/>
          <w:marBottom w:val="0"/>
          <w:divBdr>
            <w:top w:val="none" w:sz="0" w:space="0" w:color="auto"/>
            <w:left w:val="none" w:sz="0" w:space="0" w:color="auto"/>
            <w:bottom w:val="none" w:sz="0" w:space="0" w:color="auto"/>
            <w:right w:val="none" w:sz="0" w:space="0" w:color="auto"/>
          </w:divBdr>
        </w:div>
        <w:div w:id="1296444032">
          <w:marLeft w:val="0"/>
          <w:marRight w:val="0"/>
          <w:marTop w:val="0"/>
          <w:marBottom w:val="0"/>
          <w:divBdr>
            <w:top w:val="none" w:sz="0" w:space="0" w:color="auto"/>
            <w:left w:val="none" w:sz="0" w:space="0" w:color="auto"/>
            <w:bottom w:val="none" w:sz="0" w:space="0" w:color="auto"/>
            <w:right w:val="none" w:sz="0" w:space="0" w:color="auto"/>
          </w:divBdr>
        </w:div>
        <w:div w:id="17002106">
          <w:marLeft w:val="0"/>
          <w:marRight w:val="0"/>
          <w:marTop w:val="0"/>
          <w:marBottom w:val="0"/>
          <w:divBdr>
            <w:top w:val="none" w:sz="0" w:space="0" w:color="auto"/>
            <w:left w:val="none" w:sz="0" w:space="0" w:color="auto"/>
            <w:bottom w:val="none" w:sz="0" w:space="0" w:color="auto"/>
            <w:right w:val="none" w:sz="0" w:space="0" w:color="auto"/>
          </w:divBdr>
        </w:div>
        <w:div w:id="2029024449">
          <w:marLeft w:val="0"/>
          <w:marRight w:val="0"/>
          <w:marTop w:val="0"/>
          <w:marBottom w:val="0"/>
          <w:divBdr>
            <w:top w:val="none" w:sz="0" w:space="0" w:color="auto"/>
            <w:left w:val="none" w:sz="0" w:space="0" w:color="auto"/>
            <w:bottom w:val="none" w:sz="0" w:space="0" w:color="auto"/>
            <w:right w:val="none" w:sz="0" w:space="0" w:color="auto"/>
          </w:divBdr>
        </w:div>
        <w:div w:id="667712449">
          <w:marLeft w:val="0"/>
          <w:marRight w:val="0"/>
          <w:marTop w:val="0"/>
          <w:marBottom w:val="0"/>
          <w:divBdr>
            <w:top w:val="none" w:sz="0" w:space="0" w:color="auto"/>
            <w:left w:val="none" w:sz="0" w:space="0" w:color="auto"/>
            <w:bottom w:val="none" w:sz="0" w:space="0" w:color="auto"/>
            <w:right w:val="none" w:sz="0" w:space="0" w:color="auto"/>
          </w:divBdr>
        </w:div>
        <w:div w:id="1275357163">
          <w:marLeft w:val="0"/>
          <w:marRight w:val="0"/>
          <w:marTop w:val="0"/>
          <w:marBottom w:val="0"/>
          <w:divBdr>
            <w:top w:val="none" w:sz="0" w:space="0" w:color="auto"/>
            <w:left w:val="none" w:sz="0" w:space="0" w:color="auto"/>
            <w:bottom w:val="none" w:sz="0" w:space="0" w:color="auto"/>
            <w:right w:val="none" w:sz="0" w:space="0" w:color="auto"/>
          </w:divBdr>
        </w:div>
        <w:div w:id="1169902051">
          <w:marLeft w:val="0"/>
          <w:marRight w:val="0"/>
          <w:marTop w:val="0"/>
          <w:marBottom w:val="0"/>
          <w:divBdr>
            <w:top w:val="none" w:sz="0" w:space="0" w:color="auto"/>
            <w:left w:val="none" w:sz="0" w:space="0" w:color="auto"/>
            <w:bottom w:val="none" w:sz="0" w:space="0" w:color="auto"/>
            <w:right w:val="none" w:sz="0" w:space="0" w:color="auto"/>
          </w:divBdr>
        </w:div>
        <w:div w:id="593560452">
          <w:marLeft w:val="0"/>
          <w:marRight w:val="0"/>
          <w:marTop w:val="0"/>
          <w:marBottom w:val="0"/>
          <w:divBdr>
            <w:top w:val="none" w:sz="0" w:space="0" w:color="auto"/>
            <w:left w:val="none" w:sz="0" w:space="0" w:color="auto"/>
            <w:bottom w:val="none" w:sz="0" w:space="0" w:color="auto"/>
            <w:right w:val="none" w:sz="0" w:space="0" w:color="auto"/>
          </w:divBdr>
        </w:div>
        <w:div w:id="1688143591">
          <w:marLeft w:val="0"/>
          <w:marRight w:val="0"/>
          <w:marTop w:val="0"/>
          <w:marBottom w:val="0"/>
          <w:divBdr>
            <w:top w:val="none" w:sz="0" w:space="0" w:color="auto"/>
            <w:left w:val="none" w:sz="0" w:space="0" w:color="auto"/>
            <w:bottom w:val="none" w:sz="0" w:space="0" w:color="auto"/>
            <w:right w:val="none" w:sz="0" w:space="0" w:color="auto"/>
          </w:divBdr>
        </w:div>
        <w:div w:id="1581256495">
          <w:marLeft w:val="0"/>
          <w:marRight w:val="0"/>
          <w:marTop w:val="0"/>
          <w:marBottom w:val="0"/>
          <w:divBdr>
            <w:top w:val="none" w:sz="0" w:space="0" w:color="auto"/>
            <w:left w:val="none" w:sz="0" w:space="0" w:color="auto"/>
            <w:bottom w:val="none" w:sz="0" w:space="0" w:color="auto"/>
            <w:right w:val="none" w:sz="0" w:space="0" w:color="auto"/>
          </w:divBdr>
        </w:div>
        <w:div w:id="61294065">
          <w:marLeft w:val="0"/>
          <w:marRight w:val="0"/>
          <w:marTop w:val="0"/>
          <w:marBottom w:val="0"/>
          <w:divBdr>
            <w:top w:val="none" w:sz="0" w:space="0" w:color="auto"/>
            <w:left w:val="none" w:sz="0" w:space="0" w:color="auto"/>
            <w:bottom w:val="none" w:sz="0" w:space="0" w:color="auto"/>
            <w:right w:val="none" w:sz="0" w:space="0" w:color="auto"/>
          </w:divBdr>
        </w:div>
        <w:div w:id="1517423892">
          <w:marLeft w:val="0"/>
          <w:marRight w:val="0"/>
          <w:marTop w:val="0"/>
          <w:marBottom w:val="0"/>
          <w:divBdr>
            <w:top w:val="none" w:sz="0" w:space="0" w:color="auto"/>
            <w:left w:val="none" w:sz="0" w:space="0" w:color="auto"/>
            <w:bottom w:val="none" w:sz="0" w:space="0" w:color="auto"/>
            <w:right w:val="none" w:sz="0" w:space="0" w:color="auto"/>
          </w:divBdr>
        </w:div>
        <w:div w:id="1126775718">
          <w:marLeft w:val="0"/>
          <w:marRight w:val="0"/>
          <w:marTop w:val="0"/>
          <w:marBottom w:val="0"/>
          <w:divBdr>
            <w:top w:val="none" w:sz="0" w:space="0" w:color="auto"/>
            <w:left w:val="none" w:sz="0" w:space="0" w:color="auto"/>
            <w:bottom w:val="none" w:sz="0" w:space="0" w:color="auto"/>
            <w:right w:val="none" w:sz="0" w:space="0" w:color="auto"/>
          </w:divBdr>
        </w:div>
        <w:div w:id="1657614510">
          <w:marLeft w:val="0"/>
          <w:marRight w:val="0"/>
          <w:marTop w:val="0"/>
          <w:marBottom w:val="0"/>
          <w:divBdr>
            <w:top w:val="none" w:sz="0" w:space="0" w:color="auto"/>
            <w:left w:val="none" w:sz="0" w:space="0" w:color="auto"/>
            <w:bottom w:val="none" w:sz="0" w:space="0" w:color="auto"/>
            <w:right w:val="none" w:sz="0" w:space="0" w:color="auto"/>
          </w:divBdr>
        </w:div>
        <w:div w:id="212549912">
          <w:marLeft w:val="0"/>
          <w:marRight w:val="0"/>
          <w:marTop w:val="0"/>
          <w:marBottom w:val="0"/>
          <w:divBdr>
            <w:top w:val="none" w:sz="0" w:space="0" w:color="auto"/>
            <w:left w:val="none" w:sz="0" w:space="0" w:color="auto"/>
            <w:bottom w:val="none" w:sz="0" w:space="0" w:color="auto"/>
            <w:right w:val="none" w:sz="0" w:space="0" w:color="auto"/>
          </w:divBdr>
        </w:div>
        <w:div w:id="1506020281">
          <w:marLeft w:val="0"/>
          <w:marRight w:val="0"/>
          <w:marTop w:val="0"/>
          <w:marBottom w:val="0"/>
          <w:divBdr>
            <w:top w:val="none" w:sz="0" w:space="0" w:color="auto"/>
            <w:left w:val="none" w:sz="0" w:space="0" w:color="auto"/>
            <w:bottom w:val="none" w:sz="0" w:space="0" w:color="auto"/>
            <w:right w:val="none" w:sz="0" w:space="0" w:color="auto"/>
          </w:divBdr>
        </w:div>
        <w:div w:id="946426426">
          <w:marLeft w:val="0"/>
          <w:marRight w:val="0"/>
          <w:marTop w:val="0"/>
          <w:marBottom w:val="0"/>
          <w:divBdr>
            <w:top w:val="none" w:sz="0" w:space="0" w:color="auto"/>
            <w:left w:val="none" w:sz="0" w:space="0" w:color="auto"/>
            <w:bottom w:val="none" w:sz="0" w:space="0" w:color="auto"/>
            <w:right w:val="none" w:sz="0" w:space="0" w:color="auto"/>
          </w:divBdr>
        </w:div>
        <w:div w:id="324549648">
          <w:marLeft w:val="0"/>
          <w:marRight w:val="0"/>
          <w:marTop w:val="0"/>
          <w:marBottom w:val="0"/>
          <w:divBdr>
            <w:top w:val="none" w:sz="0" w:space="0" w:color="auto"/>
            <w:left w:val="none" w:sz="0" w:space="0" w:color="auto"/>
            <w:bottom w:val="none" w:sz="0" w:space="0" w:color="auto"/>
            <w:right w:val="none" w:sz="0" w:space="0" w:color="auto"/>
          </w:divBdr>
        </w:div>
        <w:div w:id="1430269494">
          <w:marLeft w:val="0"/>
          <w:marRight w:val="0"/>
          <w:marTop w:val="0"/>
          <w:marBottom w:val="0"/>
          <w:divBdr>
            <w:top w:val="none" w:sz="0" w:space="0" w:color="auto"/>
            <w:left w:val="none" w:sz="0" w:space="0" w:color="auto"/>
            <w:bottom w:val="none" w:sz="0" w:space="0" w:color="auto"/>
            <w:right w:val="none" w:sz="0" w:space="0" w:color="auto"/>
          </w:divBdr>
        </w:div>
        <w:div w:id="1958830668">
          <w:marLeft w:val="0"/>
          <w:marRight w:val="0"/>
          <w:marTop w:val="0"/>
          <w:marBottom w:val="0"/>
          <w:divBdr>
            <w:top w:val="none" w:sz="0" w:space="0" w:color="auto"/>
            <w:left w:val="none" w:sz="0" w:space="0" w:color="auto"/>
            <w:bottom w:val="none" w:sz="0" w:space="0" w:color="auto"/>
            <w:right w:val="none" w:sz="0" w:space="0" w:color="auto"/>
          </w:divBdr>
        </w:div>
        <w:div w:id="592517472">
          <w:marLeft w:val="0"/>
          <w:marRight w:val="0"/>
          <w:marTop w:val="0"/>
          <w:marBottom w:val="0"/>
          <w:divBdr>
            <w:top w:val="none" w:sz="0" w:space="0" w:color="auto"/>
            <w:left w:val="none" w:sz="0" w:space="0" w:color="auto"/>
            <w:bottom w:val="none" w:sz="0" w:space="0" w:color="auto"/>
            <w:right w:val="none" w:sz="0" w:space="0" w:color="auto"/>
          </w:divBdr>
        </w:div>
        <w:div w:id="2131969610">
          <w:marLeft w:val="0"/>
          <w:marRight w:val="0"/>
          <w:marTop w:val="0"/>
          <w:marBottom w:val="0"/>
          <w:divBdr>
            <w:top w:val="none" w:sz="0" w:space="0" w:color="auto"/>
            <w:left w:val="none" w:sz="0" w:space="0" w:color="auto"/>
            <w:bottom w:val="none" w:sz="0" w:space="0" w:color="auto"/>
            <w:right w:val="none" w:sz="0" w:space="0" w:color="auto"/>
          </w:divBdr>
        </w:div>
        <w:div w:id="369306550">
          <w:marLeft w:val="0"/>
          <w:marRight w:val="0"/>
          <w:marTop w:val="0"/>
          <w:marBottom w:val="0"/>
          <w:divBdr>
            <w:top w:val="none" w:sz="0" w:space="0" w:color="auto"/>
            <w:left w:val="none" w:sz="0" w:space="0" w:color="auto"/>
            <w:bottom w:val="none" w:sz="0" w:space="0" w:color="auto"/>
            <w:right w:val="none" w:sz="0" w:space="0" w:color="auto"/>
          </w:divBdr>
        </w:div>
        <w:div w:id="1970434988">
          <w:marLeft w:val="0"/>
          <w:marRight w:val="0"/>
          <w:marTop w:val="0"/>
          <w:marBottom w:val="0"/>
          <w:divBdr>
            <w:top w:val="none" w:sz="0" w:space="0" w:color="auto"/>
            <w:left w:val="none" w:sz="0" w:space="0" w:color="auto"/>
            <w:bottom w:val="none" w:sz="0" w:space="0" w:color="auto"/>
            <w:right w:val="none" w:sz="0" w:space="0" w:color="auto"/>
          </w:divBdr>
        </w:div>
        <w:div w:id="1157039409">
          <w:marLeft w:val="0"/>
          <w:marRight w:val="0"/>
          <w:marTop w:val="0"/>
          <w:marBottom w:val="0"/>
          <w:divBdr>
            <w:top w:val="none" w:sz="0" w:space="0" w:color="auto"/>
            <w:left w:val="none" w:sz="0" w:space="0" w:color="auto"/>
            <w:bottom w:val="none" w:sz="0" w:space="0" w:color="auto"/>
            <w:right w:val="none" w:sz="0" w:space="0" w:color="auto"/>
          </w:divBdr>
        </w:div>
        <w:div w:id="849565048">
          <w:marLeft w:val="0"/>
          <w:marRight w:val="0"/>
          <w:marTop w:val="0"/>
          <w:marBottom w:val="0"/>
          <w:divBdr>
            <w:top w:val="none" w:sz="0" w:space="0" w:color="auto"/>
            <w:left w:val="none" w:sz="0" w:space="0" w:color="auto"/>
            <w:bottom w:val="none" w:sz="0" w:space="0" w:color="auto"/>
            <w:right w:val="none" w:sz="0" w:space="0" w:color="auto"/>
          </w:divBdr>
        </w:div>
        <w:div w:id="255863380">
          <w:marLeft w:val="0"/>
          <w:marRight w:val="0"/>
          <w:marTop w:val="0"/>
          <w:marBottom w:val="0"/>
          <w:divBdr>
            <w:top w:val="none" w:sz="0" w:space="0" w:color="auto"/>
            <w:left w:val="none" w:sz="0" w:space="0" w:color="auto"/>
            <w:bottom w:val="none" w:sz="0" w:space="0" w:color="auto"/>
            <w:right w:val="none" w:sz="0" w:space="0" w:color="auto"/>
          </w:divBdr>
        </w:div>
        <w:div w:id="1985156264">
          <w:marLeft w:val="0"/>
          <w:marRight w:val="0"/>
          <w:marTop w:val="0"/>
          <w:marBottom w:val="0"/>
          <w:divBdr>
            <w:top w:val="none" w:sz="0" w:space="0" w:color="auto"/>
            <w:left w:val="none" w:sz="0" w:space="0" w:color="auto"/>
            <w:bottom w:val="none" w:sz="0" w:space="0" w:color="auto"/>
            <w:right w:val="none" w:sz="0" w:space="0" w:color="auto"/>
          </w:divBdr>
        </w:div>
        <w:div w:id="29040348">
          <w:marLeft w:val="0"/>
          <w:marRight w:val="0"/>
          <w:marTop w:val="0"/>
          <w:marBottom w:val="0"/>
          <w:divBdr>
            <w:top w:val="none" w:sz="0" w:space="0" w:color="auto"/>
            <w:left w:val="none" w:sz="0" w:space="0" w:color="auto"/>
            <w:bottom w:val="none" w:sz="0" w:space="0" w:color="auto"/>
            <w:right w:val="none" w:sz="0" w:space="0" w:color="auto"/>
          </w:divBdr>
        </w:div>
        <w:div w:id="1560700856">
          <w:marLeft w:val="0"/>
          <w:marRight w:val="0"/>
          <w:marTop w:val="0"/>
          <w:marBottom w:val="0"/>
          <w:divBdr>
            <w:top w:val="none" w:sz="0" w:space="0" w:color="auto"/>
            <w:left w:val="none" w:sz="0" w:space="0" w:color="auto"/>
            <w:bottom w:val="none" w:sz="0" w:space="0" w:color="auto"/>
            <w:right w:val="none" w:sz="0" w:space="0" w:color="auto"/>
          </w:divBdr>
        </w:div>
        <w:div w:id="335616587">
          <w:marLeft w:val="0"/>
          <w:marRight w:val="0"/>
          <w:marTop w:val="0"/>
          <w:marBottom w:val="0"/>
          <w:divBdr>
            <w:top w:val="none" w:sz="0" w:space="0" w:color="auto"/>
            <w:left w:val="none" w:sz="0" w:space="0" w:color="auto"/>
            <w:bottom w:val="none" w:sz="0" w:space="0" w:color="auto"/>
            <w:right w:val="none" w:sz="0" w:space="0" w:color="auto"/>
          </w:divBdr>
        </w:div>
        <w:div w:id="921258903">
          <w:marLeft w:val="0"/>
          <w:marRight w:val="0"/>
          <w:marTop w:val="0"/>
          <w:marBottom w:val="0"/>
          <w:divBdr>
            <w:top w:val="none" w:sz="0" w:space="0" w:color="auto"/>
            <w:left w:val="none" w:sz="0" w:space="0" w:color="auto"/>
            <w:bottom w:val="none" w:sz="0" w:space="0" w:color="auto"/>
            <w:right w:val="none" w:sz="0" w:space="0" w:color="auto"/>
          </w:divBdr>
        </w:div>
        <w:div w:id="273444286">
          <w:marLeft w:val="0"/>
          <w:marRight w:val="0"/>
          <w:marTop w:val="0"/>
          <w:marBottom w:val="0"/>
          <w:divBdr>
            <w:top w:val="none" w:sz="0" w:space="0" w:color="auto"/>
            <w:left w:val="none" w:sz="0" w:space="0" w:color="auto"/>
            <w:bottom w:val="none" w:sz="0" w:space="0" w:color="auto"/>
            <w:right w:val="none" w:sz="0" w:space="0" w:color="auto"/>
          </w:divBdr>
        </w:div>
        <w:div w:id="781345788">
          <w:marLeft w:val="0"/>
          <w:marRight w:val="0"/>
          <w:marTop w:val="0"/>
          <w:marBottom w:val="0"/>
          <w:divBdr>
            <w:top w:val="none" w:sz="0" w:space="0" w:color="auto"/>
            <w:left w:val="none" w:sz="0" w:space="0" w:color="auto"/>
            <w:bottom w:val="none" w:sz="0" w:space="0" w:color="auto"/>
            <w:right w:val="none" w:sz="0" w:space="0" w:color="auto"/>
          </w:divBdr>
        </w:div>
        <w:div w:id="1717512074">
          <w:marLeft w:val="0"/>
          <w:marRight w:val="0"/>
          <w:marTop w:val="0"/>
          <w:marBottom w:val="0"/>
          <w:divBdr>
            <w:top w:val="none" w:sz="0" w:space="0" w:color="auto"/>
            <w:left w:val="none" w:sz="0" w:space="0" w:color="auto"/>
            <w:bottom w:val="none" w:sz="0" w:space="0" w:color="auto"/>
            <w:right w:val="none" w:sz="0" w:space="0" w:color="auto"/>
          </w:divBdr>
        </w:div>
        <w:div w:id="1849831730">
          <w:marLeft w:val="0"/>
          <w:marRight w:val="0"/>
          <w:marTop w:val="0"/>
          <w:marBottom w:val="0"/>
          <w:divBdr>
            <w:top w:val="none" w:sz="0" w:space="0" w:color="auto"/>
            <w:left w:val="none" w:sz="0" w:space="0" w:color="auto"/>
            <w:bottom w:val="none" w:sz="0" w:space="0" w:color="auto"/>
            <w:right w:val="none" w:sz="0" w:space="0" w:color="auto"/>
          </w:divBdr>
        </w:div>
        <w:div w:id="1467549887">
          <w:marLeft w:val="0"/>
          <w:marRight w:val="0"/>
          <w:marTop w:val="0"/>
          <w:marBottom w:val="0"/>
          <w:divBdr>
            <w:top w:val="none" w:sz="0" w:space="0" w:color="auto"/>
            <w:left w:val="none" w:sz="0" w:space="0" w:color="auto"/>
            <w:bottom w:val="none" w:sz="0" w:space="0" w:color="auto"/>
            <w:right w:val="none" w:sz="0" w:space="0" w:color="auto"/>
          </w:divBdr>
        </w:div>
        <w:div w:id="144317698">
          <w:marLeft w:val="0"/>
          <w:marRight w:val="0"/>
          <w:marTop w:val="0"/>
          <w:marBottom w:val="0"/>
          <w:divBdr>
            <w:top w:val="none" w:sz="0" w:space="0" w:color="auto"/>
            <w:left w:val="none" w:sz="0" w:space="0" w:color="auto"/>
            <w:bottom w:val="none" w:sz="0" w:space="0" w:color="auto"/>
            <w:right w:val="none" w:sz="0" w:space="0" w:color="auto"/>
          </w:divBdr>
        </w:div>
        <w:div w:id="1779712512">
          <w:marLeft w:val="0"/>
          <w:marRight w:val="0"/>
          <w:marTop w:val="0"/>
          <w:marBottom w:val="0"/>
          <w:divBdr>
            <w:top w:val="none" w:sz="0" w:space="0" w:color="auto"/>
            <w:left w:val="none" w:sz="0" w:space="0" w:color="auto"/>
            <w:bottom w:val="none" w:sz="0" w:space="0" w:color="auto"/>
            <w:right w:val="none" w:sz="0" w:space="0" w:color="auto"/>
          </w:divBdr>
        </w:div>
        <w:div w:id="674503667">
          <w:marLeft w:val="0"/>
          <w:marRight w:val="0"/>
          <w:marTop w:val="0"/>
          <w:marBottom w:val="0"/>
          <w:divBdr>
            <w:top w:val="none" w:sz="0" w:space="0" w:color="auto"/>
            <w:left w:val="none" w:sz="0" w:space="0" w:color="auto"/>
            <w:bottom w:val="none" w:sz="0" w:space="0" w:color="auto"/>
            <w:right w:val="none" w:sz="0" w:space="0" w:color="auto"/>
          </w:divBdr>
        </w:div>
        <w:div w:id="924341834">
          <w:marLeft w:val="0"/>
          <w:marRight w:val="0"/>
          <w:marTop w:val="0"/>
          <w:marBottom w:val="0"/>
          <w:divBdr>
            <w:top w:val="none" w:sz="0" w:space="0" w:color="auto"/>
            <w:left w:val="none" w:sz="0" w:space="0" w:color="auto"/>
            <w:bottom w:val="none" w:sz="0" w:space="0" w:color="auto"/>
            <w:right w:val="none" w:sz="0" w:space="0" w:color="auto"/>
          </w:divBdr>
        </w:div>
        <w:div w:id="1996176793">
          <w:marLeft w:val="0"/>
          <w:marRight w:val="0"/>
          <w:marTop w:val="0"/>
          <w:marBottom w:val="0"/>
          <w:divBdr>
            <w:top w:val="none" w:sz="0" w:space="0" w:color="auto"/>
            <w:left w:val="none" w:sz="0" w:space="0" w:color="auto"/>
            <w:bottom w:val="none" w:sz="0" w:space="0" w:color="auto"/>
            <w:right w:val="none" w:sz="0" w:space="0" w:color="auto"/>
          </w:divBdr>
        </w:div>
        <w:div w:id="765930765">
          <w:marLeft w:val="0"/>
          <w:marRight w:val="0"/>
          <w:marTop w:val="0"/>
          <w:marBottom w:val="0"/>
          <w:divBdr>
            <w:top w:val="none" w:sz="0" w:space="0" w:color="auto"/>
            <w:left w:val="none" w:sz="0" w:space="0" w:color="auto"/>
            <w:bottom w:val="none" w:sz="0" w:space="0" w:color="auto"/>
            <w:right w:val="none" w:sz="0" w:space="0" w:color="auto"/>
          </w:divBdr>
        </w:div>
        <w:div w:id="1491018012">
          <w:marLeft w:val="0"/>
          <w:marRight w:val="0"/>
          <w:marTop w:val="0"/>
          <w:marBottom w:val="0"/>
          <w:divBdr>
            <w:top w:val="none" w:sz="0" w:space="0" w:color="auto"/>
            <w:left w:val="none" w:sz="0" w:space="0" w:color="auto"/>
            <w:bottom w:val="none" w:sz="0" w:space="0" w:color="auto"/>
            <w:right w:val="none" w:sz="0" w:space="0" w:color="auto"/>
          </w:divBdr>
        </w:div>
        <w:div w:id="1311784078">
          <w:marLeft w:val="0"/>
          <w:marRight w:val="0"/>
          <w:marTop w:val="0"/>
          <w:marBottom w:val="0"/>
          <w:divBdr>
            <w:top w:val="none" w:sz="0" w:space="0" w:color="auto"/>
            <w:left w:val="none" w:sz="0" w:space="0" w:color="auto"/>
            <w:bottom w:val="none" w:sz="0" w:space="0" w:color="auto"/>
            <w:right w:val="none" w:sz="0" w:space="0" w:color="auto"/>
          </w:divBdr>
        </w:div>
        <w:div w:id="495995191">
          <w:marLeft w:val="0"/>
          <w:marRight w:val="0"/>
          <w:marTop w:val="0"/>
          <w:marBottom w:val="0"/>
          <w:divBdr>
            <w:top w:val="none" w:sz="0" w:space="0" w:color="auto"/>
            <w:left w:val="none" w:sz="0" w:space="0" w:color="auto"/>
            <w:bottom w:val="none" w:sz="0" w:space="0" w:color="auto"/>
            <w:right w:val="none" w:sz="0" w:space="0" w:color="auto"/>
          </w:divBdr>
        </w:div>
        <w:div w:id="1532646251">
          <w:marLeft w:val="0"/>
          <w:marRight w:val="0"/>
          <w:marTop w:val="0"/>
          <w:marBottom w:val="0"/>
          <w:divBdr>
            <w:top w:val="none" w:sz="0" w:space="0" w:color="auto"/>
            <w:left w:val="none" w:sz="0" w:space="0" w:color="auto"/>
            <w:bottom w:val="none" w:sz="0" w:space="0" w:color="auto"/>
            <w:right w:val="none" w:sz="0" w:space="0" w:color="auto"/>
          </w:divBdr>
        </w:div>
        <w:div w:id="1344357429">
          <w:marLeft w:val="0"/>
          <w:marRight w:val="0"/>
          <w:marTop w:val="0"/>
          <w:marBottom w:val="0"/>
          <w:divBdr>
            <w:top w:val="none" w:sz="0" w:space="0" w:color="auto"/>
            <w:left w:val="none" w:sz="0" w:space="0" w:color="auto"/>
            <w:bottom w:val="none" w:sz="0" w:space="0" w:color="auto"/>
            <w:right w:val="none" w:sz="0" w:space="0" w:color="auto"/>
          </w:divBdr>
        </w:div>
        <w:div w:id="1303314605">
          <w:marLeft w:val="0"/>
          <w:marRight w:val="0"/>
          <w:marTop w:val="0"/>
          <w:marBottom w:val="0"/>
          <w:divBdr>
            <w:top w:val="none" w:sz="0" w:space="0" w:color="auto"/>
            <w:left w:val="none" w:sz="0" w:space="0" w:color="auto"/>
            <w:bottom w:val="none" w:sz="0" w:space="0" w:color="auto"/>
            <w:right w:val="none" w:sz="0" w:space="0" w:color="auto"/>
          </w:divBdr>
        </w:div>
        <w:div w:id="2139685498">
          <w:marLeft w:val="0"/>
          <w:marRight w:val="0"/>
          <w:marTop w:val="0"/>
          <w:marBottom w:val="0"/>
          <w:divBdr>
            <w:top w:val="none" w:sz="0" w:space="0" w:color="auto"/>
            <w:left w:val="none" w:sz="0" w:space="0" w:color="auto"/>
            <w:bottom w:val="none" w:sz="0" w:space="0" w:color="auto"/>
            <w:right w:val="none" w:sz="0" w:space="0" w:color="auto"/>
          </w:divBdr>
        </w:div>
        <w:div w:id="486212286">
          <w:marLeft w:val="0"/>
          <w:marRight w:val="0"/>
          <w:marTop w:val="0"/>
          <w:marBottom w:val="0"/>
          <w:divBdr>
            <w:top w:val="none" w:sz="0" w:space="0" w:color="auto"/>
            <w:left w:val="none" w:sz="0" w:space="0" w:color="auto"/>
            <w:bottom w:val="none" w:sz="0" w:space="0" w:color="auto"/>
            <w:right w:val="none" w:sz="0" w:space="0" w:color="auto"/>
          </w:divBdr>
        </w:div>
        <w:div w:id="724109851">
          <w:marLeft w:val="0"/>
          <w:marRight w:val="0"/>
          <w:marTop w:val="0"/>
          <w:marBottom w:val="0"/>
          <w:divBdr>
            <w:top w:val="none" w:sz="0" w:space="0" w:color="auto"/>
            <w:left w:val="none" w:sz="0" w:space="0" w:color="auto"/>
            <w:bottom w:val="none" w:sz="0" w:space="0" w:color="auto"/>
            <w:right w:val="none" w:sz="0" w:space="0" w:color="auto"/>
          </w:divBdr>
        </w:div>
        <w:div w:id="734670575">
          <w:marLeft w:val="0"/>
          <w:marRight w:val="0"/>
          <w:marTop w:val="0"/>
          <w:marBottom w:val="0"/>
          <w:divBdr>
            <w:top w:val="none" w:sz="0" w:space="0" w:color="auto"/>
            <w:left w:val="none" w:sz="0" w:space="0" w:color="auto"/>
            <w:bottom w:val="none" w:sz="0" w:space="0" w:color="auto"/>
            <w:right w:val="none" w:sz="0" w:space="0" w:color="auto"/>
          </w:divBdr>
        </w:div>
        <w:div w:id="782573692">
          <w:marLeft w:val="0"/>
          <w:marRight w:val="0"/>
          <w:marTop w:val="0"/>
          <w:marBottom w:val="0"/>
          <w:divBdr>
            <w:top w:val="none" w:sz="0" w:space="0" w:color="auto"/>
            <w:left w:val="none" w:sz="0" w:space="0" w:color="auto"/>
            <w:bottom w:val="none" w:sz="0" w:space="0" w:color="auto"/>
            <w:right w:val="none" w:sz="0" w:space="0" w:color="auto"/>
          </w:divBdr>
        </w:div>
        <w:div w:id="1419211789">
          <w:marLeft w:val="0"/>
          <w:marRight w:val="0"/>
          <w:marTop w:val="0"/>
          <w:marBottom w:val="0"/>
          <w:divBdr>
            <w:top w:val="none" w:sz="0" w:space="0" w:color="auto"/>
            <w:left w:val="none" w:sz="0" w:space="0" w:color="auto"/>
            <w:bottom w:val="none" w:sz="0" w:space="0" w:color="auto"/>
            <w:right w:val="none" w:sz="0" w:space="0" w:color="auto"/>
          </w:divBdr>
        </w:div>
        <w:div w:id="1396315766">
          <w:marLeft w:val="0"/>
          <w:marRight w:val="0"/>
          <w:marTop w:val="0"/>
          <w:marBottom w:val="0"/>
          <w:divBdr>
            <w:top w:val="none" w:sz="0" w:space="0" w:color="auto"/>
            <w:left w:val="none" w:sz="0" w:space="0" w:color="auto"/>
            <w:bottom w:val="none" w:sz="0" w:space="0" w:color="auto"/>
            <w:right w:val="none" w:sz="0" w:space="0" w:color="auto"/>
          </w:divBdr>
        </w:div>
        <w:div w:id="1109616795">
          <w:marLeft w:val="0"/>
          <w:marRight w:val="0"/>
          <w:marTop w:val="0"/>
          <w:marBottom w:val="0"/>
          <w:divBdr>
            <w:top w:val="none" w:sz="0" w:space="0" w:color="auto"/>
            <w:left w:val="none" w:sz="0" w:space="0" w:color="auto"/>
            <w:bottom w:val="none" w:sz="0" w:space="0" w:color="auto"/>
            <w:right w:val="none" w:sz="0" w:space="0" w:color="auto"/>
          </w:divBdr>
        </w:div>
        <w:div w:id="829295443">
          <w:marLeft w:val="0"/>
          <w:marRight w:val="0"/>
          <w:marTop w:val="0"/>
          <w:marBottom w:val="0"/>
          <w:divBdr>
            <w:top w:val="none" w:sz="0" w:space="0" w:color="auto"/>
            <w:left w:val="none" w:sz="0" w:space="0" w:color="auto"/>
            <w:bottom w:val="none" w:sz="0" w:space="0" w:color="auto"/>
            <w:right w:val="none" w:sz="0" w:space="0" w:color="auto"/>
          </w:divBdr>
        </w:div>
        <w:div w:id="45840637">
          <w:marLeft w:val="0"/>
          <w:marRight w:val="0"/>
          <w:marTop w:val="0"/>
          <w:marBottom w:val="0"/>
          <w:divBdr>
            <w:top w:val="none" w:sz="0" w:space="0" w:color="auto"/>
            <w:left w:val="none" w:sz="0" w:space="0" w:color="auto"/>
            <w:bottom w:val="none" w:sz="0" w:space="0" w:color="auto"/>
            <w:right w:val="none" w:sz="0" w:space="0" w:color="auto"/>
          </w:divBdr>
        </w:div>
        <w:div w:id="464658999">
          <w:marLeft w:val="0"/>
          <w:marRight w:val="0"/>
          <w:marTop w:val="0"/>
          <w:marBottom w:val="0"/>
          <w:divBdr>
            <w:top w:val="none" w:sz="0" w:space="0" w:color="auto"/>
            <w:left w:val="none" w:sz="0" w:space="0" w:color="auto"/>
            <w:bottom w:val="none" w:sz="0" w:space="0" w:color="auto"/>
            <w:right w:val="none" w:sz="0" w:space="0" w:color="auto"/>
          </w:divBdr>
        </w:div>
        <w:div w:id="877468484">
          <w:marLeft w:val="0"/>
          <w:marRight w:val="0"/>
          <w:marTop w:val="0"/>
          <w:marBottom w:val="0"/>
          <w:divBdr>
            <w:top w:val="none" w:sz="0" w:space="0" w:color="auto"/>
            <w:left w:val="none" w:sz="0" w:space="0" w:color="auto"/>
            <w:bottom w:val="none" w:sz="0" w:space="0" w:color="auto"/>
            <w:right w:val="none" w:sz="0" w:space="0" w:color="auto"/>
          </w:divBdr>
        </w:div>
        <w:div w:id="267781704">
          <w:marLeft w:val="0"/>
          <w:marRight w:val="0"/>
          <w:marTop w:val="0"/>
          <w:marBottom w:val="0"/>
          <w:divBdr>
            <w:top w:val="none" w:sz="0" w:space="0" w:color="auto"/>
            <w:left w:val="none" w:sz="0" w:space="0" w:color="auto"/>
            <w:bottom w:val="none" w:sz="0" w:space="0" w:color="auto"/>
            <w:right w:val="none" w:sz="0" w:space="0" w:color="auto"/>
          </w:divBdr>
        </w:div>
        <w:div w:id="292833230">
          <w:marLeft w:val="0"/>
          <w:marRight w:val="0"/>
          <w:marTop w:val="0"/>
          <w:marBottom w:val="0"/>
          <w:divBdr>
            <w:top w:val="none" w:sz="0" w:space="0" w:color="auto"/>
            <w:left w:val="none" w:sz="0" w:space="0" w:color="auto"/>
            <w:bottom w:val="none" w:sz="0" w:space="0" w:color="auto"/>
            <w:right w:val="none" w:sz="0" w:space="0" w:color="auto"/>
          </w:divBdr>
        </w:div>
        <w:div w:id="915940882">
          <w:marLeft w:val="0"/>
          <w:marRight w:val="0"/>
          <w:marTop w:val="0"/>
          <w:marBottom w:val="0"/>
          <w:divBdr>
            <w:top w:val="none" w:sz="0" w:space="0" w:color="auto"/>
            <w:left w:val="none" w:sz="0" w:space="0" w:color="auto"/>
            <w:bottom w:val="none" w:sz="0" w:space="0" w:color="auto"/>
            <w:right w:val="none" w:sz="0" w:space="0" w:color="auto"/>
          </w:divBdr>
        </w:div>
        <w:div w:id="111556280">
          <w:marLeft w:val="0"/>
          <w:marRight w:val="0"/>
          <w:marTop w:val="0"/>
          <w:marBottom w:val="0"/>
          <w:divBdr>
            <w:top w:val="none" w:sz="0" w:space="0" w:color="auto"/>
            <w:left w:val="none" w:sz="0" w:space="0" w:color="auto"/>
            <w:bottom w:val="none" w:sz="0" w:space="0" w:color="auto"/>
            <w:right w:val="none" w:sz="0" w:space="0" w:color="auto"/>
          </w:divBdr>
        </w:div>
        <w:div w:id="1239482616">
          <w:marLeft w:val="0"/>
          <w:marRight w:val="0"/>
          <w:marTop w:val="0"/>
          <w:marBottom w:val="0"/>
          <w:divBdr>
            <w:top w:val="none" w:sz="0" w:space="0" w:color="auto"/>
            <w:left w:val="none" w:sz="0" w:space="0" w:color="auto"/>
            <w:bottom w:val="none" w:sz="0" w:space="0" w:color="auto"/>
            <w:right w:val="none" w:sz="0" w:space="0" w:color="auto"/>
          </w:divBdr>
        </w:div>
        <w:div w:id="1159227432">
          <w:marLeft w:val="0"/>
          <w:marRight w:val="0"/>
          <w:marTop w:val="0"/>
          <w:marBottom w:val="0"/>
          <w:divBdr>
            <w:top w:val="none" w:sz="0" w:space="0" w:color="auto"/>
            <w:left w:val="none" w:sz="0" w:space="0" w:color="auto"/>
            <w:bottom w:val="none" w:sz="0" w:space="0" w:color="auto"/>
            <w:right w:val="none" w:sz="0" w:space="0" w:color="auto"/>
          </w:divBdr>
        </w:div>
        <w:div w:id="1530072574">
          <w:marLeft w:val="0"/>
          <w:marRight w:val="0"/>
          <w:marTop w:val="0"/>
          <w:marBottom w:val="0"/>
          <w:divBdr>
            <w:top w:val="none" w:sz="0" w:space="0" w:color="auto"/>
            <w:left w:val="none" w:sz="0" w:space="0" w:color="auto"/>
            <w:bottom w:val="none" w:sz="0" w:space="0" w:color="auto"/>
            <w:right w:val="none" w:sz="0" w:space="0" w:color="auto"/>
          </w:divBdr>
        </w:div>
        <w:div w:id="1706369092">
          <w:marLeft w:val="0"/>
          <w:marRight w:val="0"/>
          <w:marTop w:val="0"/>
          <w:marBottom w:val="0"/>
          <w:divBdr>
            <w:top w:val="none" w:sz="0" w:space="0" w:color="auto"/>
            <w:left w:val="none" w:sz="0" w:space="0" w:color="auto"/>
            <w:bottom w:val="none" w:sz="0" w:space="0" w:color="auto"/>
            <w:right w:val="none" w:sz="0" w:space="0" w:color="auto"/>
          </w:divBdr>
        </w:div>
        <w:div w:id="1807963207">
          <w:marLeft w:val="0"/>
          <w:marRight w:val="0"/>
          <w:marTop w:val="0"/>
          <w:marBottom w:val="0"/>
          <w:divBdr>
            <w:top w:val="none" w:sz="0" w:space="0" w:color="auto"/>
            <w:left w:val="none" w:sz="0" w:space="0" w:color="auto"/>
            <w:bottom w:val="none" w:sz="0" w:space="0" w:color="auto"/>
            <w:right w:val="none" w:sz="0" w:space="0" w:color="auto"/>
          </w:divBdr>
        </w:div>
        <w:div w:id="1223565964">
          <w:marLeft w:val="0"/>
          <w:marRight w:val="0"/>
          <w:marTop w:val="0"/>
          <w:marBottom w:val="0"/>
          <w:divBdr>
            <w:top w:val="none" w:sz="0" w:space="0" w:color="auto"/>
            <w:left w:val="none" w:sz="0" w:space="0" w:color="auto"/>
            <w:bottom w:val="none" w:sz="0" w:space="0" w:color="auto"/>
            <w:right w:val="none" w:sz="0" w:space="0" w:color="auto"/>
          </w:divBdr>
        </w:div>
        <w:div w:id="1958634858">
          <w:marLeft w:val="0"/>
          <w:marRight w:val="0"/>
          <w:marTop w:val="0"/>
          <w:marBottom w:val="0"/>
          <w:divBdr>
            <w:top w:val="none" w:sz="0" w:space="0" w:color="auto"/>
            <w:left w:val="none" w:sz="0" w:space="0" w:color="auto"/>
            <w:bottom w:val="none" w:sz="0" w:space="0" w:color="auto"/>
            <w:right w:val="none" w:sz="0" w:space="0" w:color="auto"/>
          </w:divBdr>
        </w:div>
        <w:div w:id="952785652">
          <w:marLeft w:val="0"/>
          <w:marRight w:val="0"/>
          <w:marTop w:val="0"/>
          <w:marBottom w:val="0"/>
          <w:divBdr>
            <w:top w:val="none" w:sz="0" w:space="0" w:color="auto"/>
            <w:left w:val="none" w:sz="0" w:space="0" w:color="auto"/>
            <w:bottom w:val="none" w:sz="0" w:space="0" w:color="auto"/>
            <w:right w:val="none" w:sz="0" w:space="0" w:color="auto"/>
          </w:divBdr>
        </w:div>
        <w:div w:id="1686469744">
          <w:marLeft w:val="0"/>
          <w:marRight w:val="0"/>
          <w:marTop w:val="0"/>
          <w:marBottom w:val="0"/>
          <w:divBdr>
            <w:top w:val="none" w:sz="0" w:space="0" w:color="auto"/>
            <w:left w:val="none" w:sz="0" w:space="0" w:color="auto"/>
            <w:bottom w:val="none" w:sz="0" w:space="0" w:color="auto"/>
            <w:right w:val="none" w:sz="0" w:space="0" w:color="auto"/>
          </w:divBdr>
        </w:div>
        <w:div w:id="814745">
          <w:marLeft w:val="0"/>
          <w:marRight w:val="0"/>
          <w:marTop w:val="0"/>
          <w:marBottom w:val="0"/>
          <w:divBdr>
            <w:top w:val="none" w:sz="0" w:space="0" w:color="auto"/>
            <w:left w:val="none" w:sz="0" w:space="0" w:color="auto"/>
            <w:bottom w:val="none" w:sz="0" w:space="0" w:color="auto"/>
            <w:right w:val="none" w:sz="0" w:space="0" w:color="auto"/>
          </w:divBdr>
        </w:div>
        <w:div w:id="143937743">
          <w:marLeft w:val="0"/>
          <w:marRight w:val="0"/>
          <w:marTop w:val="0"/>
          <w:marBottom w:val="0"/>
          <w:divBdr>
            <w:top w:val="none" w:sz="0" w:space="0" w:color="auto"/>
            <w:left w:val="none" w:sz="0" w:space="0" w:color="auto"/>
            <w:bottom w:val="none" w:sz="0" w:space="0" w:color="auto"/>
            <w:right w:val="none" w:sz="0" w:space="0" w:color="auto"/>
          </w:divBdr>
        </w:div>
        <w:div w:id="789055471">
          <w:marLeft w:val="0"/>
          <w:marRight w:val="0"/>
          <w:marTop w:val="0"/>
          <w:marBottom w:val="0"/>
          <w:divBdr>
            <w:top w:val="none" w:sz="0" w:space="0" w:color="auto"/>
            <w:left w:val="none" w:sz="0" w:space="0" w:color="auto"/>
            <w:bottom w:val="none" w:sz="0" w:space="0" w:color="auto"/>
            <w:right w:val="none" w:sz="0" w:space="0" w:color="auto"/>
          </w:divBdr>
        </w:div>
        <w:div w:id="1508399153">
          <w:marLeft w:val="0"/>
          <w:marRight w:val="0"/>
          <w:marTop w:val="0"/>
          <w:marBottom w:val="0"/>
          <w:divBdr>
            <w:top w:val="none" w:sz="0" w:space="0" w:color="auto"/>
            <w:left w:val="none" w:sz="0" w:space="0" w:color="auto"/>
            <w:bottom w:val="none" w:sz="0" w:space="0" w:color="auto"/>
            <w:right w:val="none" w:sz="0" w:space="0" w:color="auto"/>
          </w:divBdr>
        </w:div>
        <w:div w:id="35011366">
          <w:marLeft w:val="0"/>
          <w:marRight w:val="0"/>
          <w:marTop w:val="0"/>
          <w:marBottom w:val="0"/>
          <w:divBdr>
            <w:top w:val="none" w:sz="0" w:space="0" w:color="auto"/>
            <w:left w:val="none" w:sz="0" w:space="0" w:color="auto"/>
            <w:bottom w:val="none" w:sz="0" w:space="0" w:color="auto"/>
            <w:right w:val="none" w:sz="0" w:space="0" w:color="auto"/>
          </w:divBdr>
        </w:div>
        <w:div w:id="742413365">
          <w:marLeft w:val="0"/>
          <w:marRight w:val="0"/>
          <w:marTop w:val="0"/>
          <w:marBottom w:val="0"/>
          <w:divBdr>
            <w:top w:val="none" w:sz="0" w:space="0" w:color="auto"/>
            <w:left w:val="none" w:sz="0" w:space="0" w:color="auto"/>
            <w:bottom w:val="none" w:sz="0" w:space="0" w:color="auto"/>
            <w:right w:val="none" w:sz="0" w:space="0" w:color="auto"/>
          </w:divBdr>
        </w:div>
        <w:div w:id="578291744">
          <w:marLeft w:val="0"/>
          <w:marRight w:val="0"/>
          <w:marTop w:val="0"/>
          <w:marBottom w:val="0"/>
          <w:divBdr>
            <w:top w:val="none" w:sz="0" w:space="0" w:color="auto"/>
            <w:left w:val="none" w:sz="0" w:space="0" w:color="auto"/>
            <w:bottom w:val="none" w:sz="0" w:space="0" w:color="auto"/>
            <w:right w:val="none" w:sz="0" w:space="0" w:color="auto"/>
          </w:divBdr>
        </w:div>
        <w:div w:id="1112895993">
          <w:marLeft w:val="0"/>
          <w:marRight w:val="0"/>
          <w:marTop w:val="0"/>
          <w:marBottom w:val="0"/>
          <w:divBdr>
            <w:top w:val="none" w:sz="0" w:space="0" w:color="auto"/>
            <w:left w:val="none" w:sz="0" w:space="0" w:color="auto"/>
            <w:bottom w:val="none" w:sz="0" w:space="0" w:color="auto"/>
            <w:right w:val="none" w:sz="0" w:space="0" w:color="auto"/>
          </w:divBdr>
        </w:div>
        <w:div w:id="2064480155">
          <w:marLeft w:val="0"/>
          <w:marRight w:val="0"/>
          <w:marTop w:val="0"/>
          <w:marBottom w:val="0"/>
          <w:divBdr>
            <w:top w:val="none" w:sz="0" w:space="0" w:color="auto"/>
            <w:left w:val="none" w:sz="0" w:space="0" w:color="auto"/>
            <w:bottom w:val="none" w:sz="0" w:space="0" w:color="auto"/>
            <w:right w:val="none" w:sz="0" w:space="0" w:color="auto"/>
          </w:divBdr>
        </w:div>
        <w:div w:id="817113240">
          <w:marLeft w:val="0"/>
          <w:marRight w:val="0"/>
          <w:marTop w:val="0"/>
          <w:marBottom w:val="0"/>
          <w:divBdr>
            <w:top w:val="none" w:sz="0" w:space="0" w:color="auto"/>
            <w:left w:val="none" w:sz="0" w:space="0" w:color="auto"/>
            <w:bottom w:val="none" w:sz="0" w:space="0" w:color="auto"/>
            <w:right w:val="none" w:sz="0" w:space="0" w:color="auto"/>
          </w:divBdr>
        </w:div>
        <w:div w:id="1940791185">
          <w:marLeft w:val="0"/>
          <w:marRight w:val="0"/>
          <w:marTop w:val="0"/>
          <w:marBottom w:val="0"/>
          <w:divBdr>
            <w:top w:val="none" w:sz="0" w:space="0" w:color="auto"/>
            <w:left w:val="none" w:sz="0" w:space="0" w:color="auto"/>
            <w:bottom w:val="none" w:sz="0" w:space="0" w:color="auto"/>
            <w:right w:val="none" w:sz="0" w:space="0" w:color="auto"/>
          </w:divBdr>
        </w:div>
        <w:div w:id="36323552">
          <w:marLeft w:val="0"/>
          <w:marRight w:val="0"/>
          <w:marTop w:val="0"/>
          <w:marBottom w:val="0"/>
          <w:divBdr>
            <w:top w:val="none" w:sz="0" w:space="0" w:color="auto"/>
            <w:left w:val="none" w:sz="0" w:space="0" w:color="auto"/>
            <w:bottom w:val="none" w:sz="0" w:space="0" w:color="auto"/>
            <w:right w:val="none" w:sz="0" w:space="0" w:color="auto"/>
          </w:divBdr>
        </w:div>
        <w:div w:id="1655988325">
          <w:marLeft w:val="0"/>
          <w:marRight w:val="0"/>
          <w:marTop w:val="0"/>
          <w:marBottom w:val="0"/>
          <w:divBdr>
            <w:top w:val="none" w:sz="0" w:space="0" w:color="auto"/>
            <w:left w:val="none" w:sz="0" w:space="0" w:color="auto"/>
            <w:bottom w:val="none" w:sz="0" w:space="0" w:color="auto"/>
            <w:right w:val="none" w:sz="0" w:space="0" w:color="auto"/>
          </w:divBdr>
        </w:div>
        <w:div w:id="793449315">
          <w:marLeft w:val="0"/>
          <w:marRight w:val="0"/>
          <w:marTop w:val="0"/>
          <w:marBottom w:val="0"/>
          <w:divBdr>
            <w:top w:val="none" w:sz="0" w:space="0" w:color="auto"/>
            <w:left w:val="none" w:sz="0" w:space="0" w:color="auto"/>
            <w:bottom w:val="none" w:sz="0" w:space="0" w:color="auto"/>
            <w:right w:val="none" w:sz="0" w:space="0" w:color="auto"/>
          </w:divBdr>
        </w:div>
        <w:div w:id="1339695889">
          <w:marLeft w:val="0"/>
          <w:marRight w:val="0"/>
          <w:marTop w:val="0"/>
          <w:marBottom w:val="0"/>
          <w:divBdr>
            <w:top w:val="none" w:sz="0" w:space="0" w:color="auto"/>
            <w:left w:val="none" w:sz="0" w:space="0" w:color="auto"/>
            <w:bottom w:val="none" w:sz="0" w:space="0" w:color="auto"/>
            <w:right w:val="none" w:sz="0" w:space="0" w:color="auto"/>
          </w:divBdr>
        </w:div>
        <w:div w:id="1379090229">
          <w:marLeft w:val="0"/>
          <w:marRight w:val="0"/>
          <w:marTop w:val="0"/>
          <w:marBottom w:val="0"/>
          <w:divBdr>
            <w:top w:val="none" w:sz="0" w:space="0" w:color="auto"/>
            <w:left w:val="none" w:sz="0" w:space="0" w:color="auto"/>
            <w:bottom w:val="none" w:sz="0" w:space="0" w:color="auto"/>
            <w:right w:val="none" w:sz="0" w:space="0" w:color="auto"/>
          </w:divBdr>
        </w:div>
        <w:div w:id="1812401321">
          <w:marLeft w:val="0"/>
          <w:marRight w:val="0"/>
          <w:marTop w:val="0"/>
          <w:marBottom w:val="0"/>
          <w:divBdr>
            <w:top w:val="none" w:sz="0" w:space="0" w:color="auto"/>
            <w:left w:val="none" w:sz="0" w:space="0" w:color="auto"/>
            <w:bottom w:val="none" w:sz="0" w:space="0" w:color="auto"/>
            <w:right w:val="none" w:sz="0" w:space="0" w:color="auto"/>
          </w:divBdr>
        </w:div>
        <w:div w:id="1249122236">
          <w:marLeft w:val="0"/>
          <w:marRight w:val="0"/>
          <w:marTop w:val="0"/>
          <w:marBottom w:val="0"/>
          <w:divBdr>
            <w:top w:val="none" w:sz="0" w:space="0" w:color="auto"/>
            <w:left w:val="none" w:sz="0" w:space="0" w:color="auto"/>
            <w:bottom w:val="none" w:sz="0" w:space="0" w:color="auto"/>
            <w:right w:val="none" w:sz="0" w:space="0" w:color="auto"/>
          </w:divBdr>
        </w:div>
        <w:div w:id="168907945">
          <w:marLeft w:val="0"/>
          <w:marRight w:val="0"/>
          <w:marTop w:val="0"/>
          <w:marBottom w:val="0"/>
          <w:divBdr>
            <w:top w:val="none" w:sz="0" w:space="0" w:color="auto"/>
            <w:left w:val="none" w:sz="0" w:space="0" w:color="auto"/>
            <w:bottom w:val="none" w:sz="0" w:space="0" w:color="auto"/>
            <w:right w:val="none" w:sz="0" w:space="0" w:color="auto"/>
          </w:divBdr>
        </w:div>
        <w:div w:id="20589662">
          <w:marLeft w:val="0"/>
          <w:marRight w:val="0"/>
          <w:marTop w:val="0"/>
          <w:marBottom w:val="0"/>
          <w:divBdr>
            <w:top w:val="none" w:sz="0" w:space="0" w:color="auto"/>
            <w:left w:val="none" w:sz="0" w:space="0" w:color="auto"/>
            <w:bottom w:val="none" w:sz="0" w:space="0" w:color="auto"/>
            <w:right w:val="none" w:sz="0" w:space="0" w:color="auto"/>
          </w:divBdr>
        </w:div>
        <w:div w:id="469059055">
          <w:marLeft w:val="0"/>
          <w:marRight w:val="0"/>
          <w:marTop w:val="0"/>
          <w:marBottom w:val="0"/>
          <w:divBdr>
            <w:top w:val="none" w:sz="0" w:space="0" w:color="auto"/>
            <w:left w:val="none" w:sz="0" w:space="0" w:color="auto"/>
            <w:bottom w:val="none" w:sz="0" w:space="0" w:color="auto"/>
            <w:right w:val="none" w:sz="0" w:space="0" w:color="auto"/>
          </w:divBdr>
        </w:div>
        <w:div w:id="296300128">
          <w:marLeft w:val="0"/>
          <w:marRight w:val="0"/>
          <w:marTop w:val="0"/>
          <w:marBottom w:val="0"/>
          <w:divBdr>
            <w:top w:val="none" w:sz="0" w:space="0" w:color="auto"/>
            <w:left w:val="none" w:sz="0" w:space="0" w:color="auto"/>
            <w:bottom w:val="none" w:sz="0" w:space="0" w:color="auto"/>
            <w:right w:val="none" w:sz="0" w:space="0" w:color="auto"/>
          </w:divBdr>
        </w:div>
        <w:div w:id="583342772">
          <w:marLeft w:val="0"/>
          <w:marRight w:val="0"/>
          <w:marTop w:val="0"/>
          <w:marBottom w:val="0"/>
          <w:divBdr>
            <w:top w:val="none" w:sz="0" w:space="0" w:color="auto"/>
            <w:left w:val="none" w:sz="0" w:space="0" w:color="auto"/>
            <w:bottom w:val="none" w:sz="0" w:space="0" w:color="auto"/>
            <w:right w:val="none" w:sz="0" w:space="0" w:color="auto"/>
          </w:divBdr>
        </w:div>
        <w:div w:id="1927765528">
          <w:marLeft w:val="0"/>
          <w:marRight w:val="0"/>
          <w:marTop w:val="0"/>
          <w:marBottom w:val="0"/>
          <w:divBdr>
            <w:top w:val="none" w:sz="0" w:space="0" w:color="auto"/>
            <w:left w:val="none" w:sz="0" w:space="0" w:color="auto"/>
            <w:bottom w:val="none" w:sz="0" w:space="0" w:color="auto"/>
            <w:right w:val="none" w:sz="0" w:space="0" w:color="auto"/>
          </w:divBdr>
        </w:div>
        <w:div w:id="1429695248">
          <w:marLeft w:val="0"/>
          <w:marRight w:val="0"/>
          <w:marTop w:val="0"/>
          <w:marBottom w:val="0"/>
          <w:divBdr>
            <w:top w:val="none" w:sz="0" w:space="0" w:color="auto"/>
            <w:left w:val="none" w:sz="0" w:space="0" w:color="auto"/>
            <w:bottom w:val="none" w:sz="0" w:space="0" w:color="auto"/>
            <w:right w:val="none" w:sz="0" w:space="0" w:color="auto"/>
          </w:divBdr>
        </w:div>
        <w:div w:id="1555123731">
          <w:marLeft w:val="0"/>
          <w:marRight w:val="0"/>
          <w:marTop w:val="0"/>
          <w:marBottom w:val="0"/>
          <w:divBdr>
            <w:top w:val="none" w:sz="0" w:space="0" w:color="auto"/>
            <w:left w:val="none" w:sz="0" w:space="0" w:color="auto"/>
            <w:bottom w:val="none" w:sz="0" w:space="0" w:color="auto"/>
            <w:right w:val="none" w:sz="0" w:space="0" w:color="auto"/>
          </w:divBdr>
        </w:div>
        <w:div w:id="1214580967">
          <w:marLeft w:val="0"/>
          <w:marRight w:val="0"/>
          <w:marTop w:val="0"/>
          <w:marBottom w:val="0"/>
          <w:divBdr>
            <w:top w:val="none" w:sz="0" w:space="0" w:color="auto"/>
            <w:left w:val="none" w:sz="0" w:space="0" w:color="auto"/>
            <w:bottom w:val="none" w:sz="0" w:space="0" w:color="auto"/>
            <w:right w:val="none" w:sz="0" w:space="0" w:color="auto"/>
          </w:divBdr>
        </w:div>
        <w:div w:id="281617223">
          <w:marLeft w:val="0"/>
          <w:marRight w:val="0"/>
          <w:marTop w:val="0"/>
          <w:marBottom w:val="0"/>
          <w:divBdr>
            <w:top w:val="none" w:sz="0" w:space="0" w:color="auto"/>
            <w:left w:val="none" w:sz="0" w:space="0" w:color="auto"/>
            <w:bottom w:val="none" w:sz="0" w:space="0" w:color="auto"/>
            <w:right w:val="none" w:sz="0" w:space="0" w:color="auto"/>
          </w:divBdr>
        </w:div>
        <w:div w:id="1914199643">
          <w:marLeft w:val="0"/>
          <w:marRight w:val="0"/>
          <w:marTop w:val="0"/>
          <w:marBottom w:val="0"/>
          <w:divBdr>
            <w:top w:val="none" w:sz="0" w:space="0" w:color="auto"/>
            <w:left w:val="none" w:sz="0" w:space="0" w:color="auto"/>
            <w:bottom w:val="none" w:sz="0" w:space="0" w:color="auto"/>
            <w:right w:val="none" w:sz="0" w:space="0" w:color="auto"/>
          </w:divBdr>
        </w:div>
        <w:div w:id="1703706167">
          <w:marLeft w:val="0"/>
          <w:marRight w:val="0"/>
          <w:marTop w:val="0"/>
          <w:marBottom w:val="0"/>
          <w:divBdr>
            <w:top w:val="none" w:sz="0" w:space="0" w:color="auto"/>
            <w:left w:val="none" w:sz="0" w:space="0" w:color="auto"/>
            <w:bottom w:val="none" w:sz="0" w:space="0" w:color="auto"/>
            <w:right w:val="none" w:sz="0" w:space="0" w:color="auto"/>
          </w:divBdr>
        </w:div>
        <w:div w:id="1137335189">
          <w:marLeft w:val="0"/>
          <w:marRight w:val="0"/>
          <w:marTop w:val="0"/>
          <w:marBottom w:val="0"/>
          <w:divBdr>
            <w:top w:val="none" w:sz="0" w:space="0" w:color="auto"/>
            <w:left w:val="none" w:sz="0" w:space="0" w:color="auto"/>
            <w:bottom w:val="none" w:sz="0" w:space="0" w:color="auto"/>
            <w:right w:val="none" w:sz="0" w:space="0" w:color="auto"/>
          </w:divBdr>
        </w:div>
        <w:div w:id="47264317">
          <w:marLeft w:val="0"/>
          <w:marRight w:val="0"/>
          <w:marTop w:val="0"/>
          <w:marBottom w:val="0"/>
          <w:divBdr>
            <w:top w:val="none" w:sz="0" w:space="0" w:color="auto"/>
            <w:left w:val="none" w:sz="0" w:space="0" w:color="auto"/>
            <w:bottom w:val="none" w:sz="0" w:space="0" w:color="auto"/>
            <w:right w:val="none" w:sz="0" w:space="0" w:color="auto"/>
          </w:divBdr>
        </w:div>
        <w:div w:id="1909725787">
          <w:marLeft w:val="0"/>
          <w:marRight w:val="0"/>
          <w:marTop w:val="0"/>
          <w:marBottom w:val="0"/>
          <w:divBdr>
            <w:top w:val="none" w:sz="0" w:space="0" w:color="auto"/>
            <w:left w:val="none" w:sz="0" w:space="0" w:color="auto"/>
            <w:bottom w:val="none" w:sz="0" w:space="0" w:color="auto"/>
            <w:right w:val="none" w:sz="0" w:space="0" w:color="auto"/>
          </w:divBdr>
        </w:div>
        <w:div w:id="642664684">
          <w:marLeft w:val="0"/>
          <w:marRight w:val="0"/>
          <w:marTop w:val="0"/>
          <w:marBottom w:val="0"/>
          <w:divBdr>
            <w:top w:val="none" w:sz="0" w:space="0" w:color="auto"/>
            <w:left w:val="none" w:sz="0" w:space="0" w:color="auto"/>
            <w:bottom w:val="none" w:sz="0" w:space="0" w:color="auto"/>
            <w:right w:val="none" w:sz="0" w:space="0" w:color="auto"/>
          </w:divBdr>
        </w:div>
        <w:div w:id="693190395">
          <w:marLeft w:val="0"/>
          <w:marRight w:val="0"/>
          <w:marTop w:val="0"/>
          <w:marBottom w:val="0"/>
          <w:divBdr>
            <w:top w:val="none" w:sz="0" w:space="0" w:color="auto"/>
            <w:left w:val="none" w:sz="0" w:space="0" w:color="auto"/>
            <w:bottom w:val="none" w:sz="0" w:space="0" w:color="auto"/>
            <w:right w:val="none" w:sz="0" w:space="0" w:color="auto"/>
          </w:divBdr>
        </w:div>
        <w:div w:id="1077359249">
          <w:marLeft w:val="0"/>
          <w:marRight w:val="0"/>
          <w:marTop w:val="0"/>
          <w:marBottom w:val="0"/>
          <w:divBdr>
            <w:top w:val="none" w:sz="0" w:space="0" w:color="auto"/>
            <w:left w:val="none" w:sz="0" w:space="0" w:color="auto"/>
            <w:bottom w:val="none" w:sz="0" w:space="0" w:color="auto"/>
            <w:right w:val="none" w:sz="0" w:space="0" w:color="auto"/>
          </w:divBdr>
        </w:div>
        <w:div w:id="242764071">
          <w:marLeft w:val="0"/>
          <w:marRight w:val="0"/>
          <w:marTop w:val="0"/>
          <w:marBottom w:val="0"/>
          <w:divBdr>
            <w:top w:val="none" w:sz="0" w:space="0" w:color="auto"/>
            <w:left w:val="none" w:sz="0" w:space="0" w:color="auto"/>
            <w:bottom w:val="none" w:sz="0" w:space="0" w:color="auto"/>
            <w:right w:val="none" w:sz="0" w:space="0" w:color="auto"/>
          </w:divBdr>
        </w:div>
        <w:div w:id="2128812601">
          <w:marLeft w:val="0"/>
          <w:marRight w:val="0"/>
          <w:marTop w:val="0"/>
          <w:marBottom w:val="0"/>
          <w:divBdr>
            <w:top w:val="none" w:sz="0" w:space="0" w:color="auto"/>
            <w:left w:val="none" w:sz="0" w:space="0" w:color="auto"/>
            <w:bottom w:val="none" w:sz="0" w:space="0" w:color="auto"/>
            <w:right w:val="none" w:sz="0" w:space="0" w:color="auto"/>
          </w:divBdr>
        </w:div>
        <w:div w:id="55905720">
          <w:marLeft w:val="0"/>
          <w:marRight w:val="0"/>
          <w:marTop w:val="0"/>
          <w:marBottom w:val="0"/>
          <w:divBdr>
            <w:top w:val="none" w:sz="0" w:space="0" w:color="auto"/>
            <w:left w:val="none" w:sz="0" w:space="0" w:color="auto"/>
            <w:bottom w:val="none" w:sz="0" w:space="0" w:color="auto"/>
            <w:right w:val="none" w:sz="0" w:space="0" w:color="auto"/>
          </w:divBdr>
        </w:div>
        <w:div w:id="1376926037">
          <w:marLeft w:val="0"/>
          <w:marRight w:val="0"/>
          <w:marTop w:val="0"/>
          <w:marBottom w:val="0"/>
          <w:divBdr>
            <w:top w:val="none" w:sz="0" w:space="0" w:color="auto"/>
            <w:left w:val="none" w:sz="0" w:space="0" w:color="auto"/>
            <w:bottom w:val="none" w:sz="0" w:space="0" w:color="auto"/>
            <w:right w:val="none" w:sz="0" w:space="0" w:color="auto"/>
          </w:divBdr>
        </w:div>
        <w:div w:id="297880594">
          <w:marLeft w:val="0"/>
          <w:marRight w:val="0"/>
          <w:marTop w:val="0"/>
          <w:marBottom w:val="0"/>
          <w:divBdr>
            <w:top w:val="none" w:sz="0" w:space="0" w:color="auto"/>
            <w:left w:val="none" w:sz="0" w:space="0" w:color="auto"/>
            <w:bottom w:val="none" w:sz="0" w:space="0" w:color="auto"/>
            <w:right w:val="none" w:sz="0" w:space="0" w:color="auto"/>
          </w:divBdr>
        </w:div>
        <w:div w:id="2050110482">
          <w:marLeft w:val="0"/>
          <w:marRight w:val="0"/>
          <w:marTop w:val="0"/>
          <w:marBottom w:val="0"/>
          <w:divBdr>
            <w:top w:val="none" w:sz="0" w:space="0" w:color="auto"/>
            <w:left w:val="none" w:sz="0" w:space="0" w:color="auto"/>
            <w:bottom w:val="none" w:sz="0" w:space="0" w:color="auto"/>
            <w:right w:val="none" w:sz="0" w:space="0" w:color="auto"/>
          </w:divBdr>
        </w:div>
        <w:div w:id="1075786241">
          <w:marLeft w:val="0"/>
          <w:marRight w:val="0"/>
          <w:marTop w:val="0"/>
          <w:marBottom w:val="0"/>
          <w:divBdr>
            <w:top w:val="none" w:sz="0" w:space="0" w:color="auto"/>
            <w:left w:val="none" w:sz="0" w:space="0" w:color="auto"/>
            <w:bottom w:val="none" w:sz="0" w:space="0" w:color="auto"/>
            <w:right w:val="none" w:sz="0" w:space="0" w:color="auto"/>
          </w:divBdr>
        </w:div>
        <w:div w:id="1592664503">
          <w:marLeft w:val="0"/>
          <w:marRight w:val="0"/>
          <w:marTop w:val="0"/>
          <w:marBottom w:val="0"/>
          <w:divBdr>
            <w:top w:val="none" w:sz="0" w:space="0" w:color="auto"/>
            <w:left w:val="none" w:sz="0" w:space="0" w:color="auto"/>
            <w:bottom w:val="none" w:sz="0" w:space="0" w:color="auto"/>
            <w:right w:val="none" w:sz="0" w:space="0" w:color="auto"/>
          </w:divBdr>
        </w:div>
        <w:div w:id="208077361">
          <w:marLeft w:val="0"/>
          <w:marRight w:val="0"/>
          <w:marTop w:val="0"/>
          <w:marBottom w:val="0"/>
          <w:divBdr>
            <w:top w:val="none" w:sz="0" w:space="0" w:color="auto"/>
            <w:left w:val="none" w:sz="0" w:space="0" w:color="auto"/>
            <w:bottom w:val="none" w:sz="0" w:space="0" w:color="auto"/>
            <w:right w:val="none" w:sz="0" w:space="0" w:color="auto"/>
          </w:divBdr>
        </w:div>
        <w:div w:id="742869306">
          <w:marLeft w:val="0"/>
          <w:marRight w:val="0"/>
          <w:marTop w:val="0"/>
          <w:marBottom w:val="0"/>
          <w:divBdr>
            <w:top w:val="none" w:sz="0" w:space="0" w:color="auto"/>
            <w:left w:val="none" w:sz="0" w:space="0" w:color="auto"/>
            <w:bottom w:val="none" w:sz="0" w:space="0" w:color="auto"/>
            <w:right w:val="none" w:sz="0" w:space="0" w:color="auto"/>
          </w:divBdr>
        </w:div>
        <w:div w:id="1320429243">
          <w:marLeft w:val="0"/>
          <w:marRight w:val="0"/>
          <w:marTop w:val="0"/>
          <w:marBottom w:val="0"/>
          <w:divBdr>
            <w:top w:val="none" w:sz="0" w:space="0" w:color="auto"/>
            <w:left w:val="none" w:sz="0" w:space="0" w:color="auto"/>
            <w:bottom w:val="none" w:sz="0" w:space="0" w:color="auto"/>
            <w:right w:val="none" w:sz="0" w:space="0" w:color="auto"/>
          </w:divBdr>
        </w:div>
        <w:div w:id="1808205237">
          <w:marLeft w:val="0"/>
          <w:marRight w:val="0"/>
          <w:marTop w:val="0"/>
          <w:marBottom w:val="0"/>
          <w:divBdr>
            <w:top w:val="none" w:sz="0" w:space="0" w:color="auto"/>
            <w:left w:val="none" w:sz="0" w:space="0" w:color="auto"/>
            <w:bottom w:val="none" w:sz="0" w:space="0" w:color="auto"/>
            <w:right w:val="none" w:sz="0" w:space="0" w:color="auto"/>
          </w:divBdr>
        </w:div>
        <w:div w:id="1990985076">
          <w:marLeft w:val="0"/>
          <w:marRight w:val="0"/>
          <w:marTop w:val="0"/>
          <w:marBottom w:val="0"/>
          <w:divBdr>
            <w:top w:val="none" w:sz="0" w:space="0" w:color="auto"/>
            <w:left w:val="none" w:sz="0" w:space="0" w:color="auto"/>
            <w:bottom w:val="none" w:sz="0" w:space="0" w:color="auto"/>
            <w:right w:val="none" w:sz="0" w:space="0" w:color="auto"/>
          </w:divBdr>
        </w:div>
        <w:div w:id="733821613">
          <w:marLeft w:val="0"/>
          <w:marRight w:val="0"/>
          <w:marTop w:val="0"/>
          <w:marBottom w:val="0"/>
          <w:divBdr>
            <w:top w:val="none" w:sz="0" w:space="0" w:color="auto"/>
            <w:left w:val="none" w:sz="0" w:space="0" w:color="auto"/>
            <w:bottom w:val="none" w:sz="0" w:space="0" w:color="auto"/>
            <w:right w:val="none" w:sz="0" w:space="0" w:color="auto"/>
          </w:divBdr>
        </w:div>
        <w:div w:id="642731728">
          <w:marLeft w:val="0"/>
          <w:marRight w:val="0"/>
          <w:marTop w:val="0"/>
          <w:marBottom w:val="0"/>
          <w:divBdr>
            <w:top w:val="none" w:sz="0" w:space="0" w:color="auto"/>
            <w:left w:val="none" w:sz="0" w:space="0" w:color="auto"/>
            <w:bottom w:val="none" w:sz="0" w:space="0" w:color="auto"/>
            <w:right w:val="none" w:sz="0" w:space="0" w:color="auto"/>
          </w:divBdr>
        </w:div>
        <w:div w:id="285741277">
          <w:marLeft w:val="0"/>
          <w:marRight w:val="0"/>
          <w:marTop w:val="0"/>
          <w:marBottom w:val="0"/>
          <w:divBdr>
            <w:top w:val="none" w:sz="0" w:space="0" w:color="auto"/>
            <w:left w:val="none" w:sz="0" w:space="0" w:color="auto"/>
            <w:bottom w:val="none" w:sz="0" w:space="0" w:color="auto"/>
            <w:right w:val="none" w:sz="0" w:space="0" w:color="auto"/>
          </w:divBdr>
        </w:div>
        <w:div w:id="1791434384">
          <w:marLeft w:val="0"/>
          <w:marRight w:val="0"/>
          <w:marTop w:val="0"/>
          <w:marBottom w:val="0"/>
          <w:divBdr>
            <w:top w:val="none" w:sz="0" w:space="0" w:color="auto"/>
            <w:left w:val="none" w:sz="0" w:space="0" w:color="auto"/>
            <w:bottom w:val="none" w:sz="0" w:space="0" w:color="auto"/>
            <w:right w:val="none" w:sz="0" w:space="0" w:color="auto"/>
          </w:divBdr>
        </w:div>
        <w:div w:id="165248706">
          <w:marLeft w:val="0"/>
          <w:marRight w:val="0"/>
          <w:marTop w:val="0"/>
          <w:marBottom w:val="0"/>
          <w:divBdr>
            <w:top w:val="none" w:sz="0" w:space="0" w:color="auto"/>
            <w:left w:val="none" w:sz="0" w:space="0" w:color="auto"/>
            <w:bottom w:val="none" w:sz="0" w:space="0" w:color="auto"/>
            <w:right w:val="none" w:sz="0" w:space="0" w:color="auto"/>
          </w:divBdr>
        </w:div>
        <w:div w:id="2055885315">
          <w:marLeft w:val="0"/>
          <w:marRight w:val="0"/>
          <w:marTop w:val="0"/>
          <w:marBottom w:val="0"/>
          <w:divBdr>
            <w:top w:val="none" w:sz="0" w:space="0" w:color="auto"/>
            <w:left w:val="none" w:sz="0" w:space="0" w:color="auto"/>
            <w:bottom w:val="none" w:sz="0" w:space="0" w:color="auto"/>
            <w:right w:val="none" w:sz="0" w:space="0" w:color="auto"/>
          </w:divBdr>
        </w:div>
        <w:div w:id="1629816204">
          <w:marLeft w:val="0"/>
          <w:marRight w:val="0"/>
          <w:marTop w:val="0"/>
          <w:marBottom w:val="0"/>
          <w:divBdr>
            <w:top w:val="none" w:sz="0" w:space="0" w:color="auto"/>
            <w:left w:val="none" w:sz="0" w:space="0" w:color="auto"/>
            <w:bottom w:val="none" w:sz="0" w:space="0" w:color="auto"/>
            <w:right w:val="none" w:sz="0" w:space="0" w:color="auto"/>
          </w:divBdr>
        </w:div>
        <w:div w:id="1669556700">
          <w:marLeft w:val="0"/>
          <w:marRight w:val="0"/>
          <w:marTop w:val="0"/>
          <w:marBottom w:val="0"/>
          <w:divBdr>
            <w:top w:val="none" w:sz="0" w:space="0" w:color="auto"/>
            <w:left w:val="none" w:sz="0" w:space="0" w:color="auto"/>
            <w:bottom w:val="none" w:sz="0" w:space="0" w:color="auto"/>
            <w:right w:val="none" w:sz="0" w:space="0" w:color="auto"/>
          </w:divBdr>
        </w:div>
        <w:div w:id="1447041277">
          <w:marLeft w:val="0"/>
          <w:marRight w:val="0"/>
          <w:marTop w:val="0"/>
          <w:marBottom w:val="0"/>
          <w:divBdr>
            <w:top w:val="none" w:sz="0" w:space="0" w:color="auto"/>
            <w:left w:val="none" w:sz="0" w:space="0" w:color="auto"/>
            <w:bottom w:val="none" w:sz="0" w:space="0" w:color="auto"/>
            <w:right w:val="none" w:sz="0" w:space="0" w:color="auto"/>
          </w:divBdr>
        </w:div>
        <w:div w:id="599684963">
          <w:marLeft w:val="0"/>
          <w:marRight w:val="0"/>
          <w:marTop w:val="0"/>
          <w:marBottom w:val="0"/>
          <w:divBdr>
            <w:top w:val="none" w:sz="0" w:space="0" w:color="auto"/>
            <w:left w:val="none" w:sz="0" w:space="0" w:color="auto"/>
            <w:bottom w:val="none" w:sz="0" w:space="0" w:color="auto"/>
            <w:right w:val="none" w:sz="0" w:space="0" w:color="auto"/>
          </w:divBdr>
        </w:div>
        <w:div w:id="831720966">
          <w:marLeft w:val="0"/>
          <w:marRight w:val="0"/>
          <w:marTop w:val="0"/>
          <w:marBottom w:val="0"/>
          <w:divBdr>
            <w:top w:val="none" w:sz="0" w:space="0" w:color="auto"/>
            <w:left w:val="none" w:sz="0" w:space="0" w:color="auto"/>
            <w:bottom w:val="none" w:sz="0" w:space="0" w:color="auto"/>
            <w:right w:val="none" w:sz="0" w:space="0" w:color="auto"/>
          </w:divBdr>
        </w:div>
        <w:div w:id="1324971">
          <w:marLeft w:val="0"/>
          <w:marRight w:val="0"/>
          <w:marTop w:val="0"/>
          <w:marBottom w:val="0"/>
          <w:divBdr>
            <w:top w:val="none" w:sz="0" w:space="0" w:color="auto"/>
            <w:left w:val="none" w:sz="0" w:space="0" w:color="auto"/>
            <w:bottom w:val="none" w:sz="0" w:space="0" w:color="auto"/>
            <w:right w:val="none" w:sz="0" w:space="0" w:color="auto"/>
          </w:divBdr>
        </w:div>
        <w:div w:id="678193511">
          <w:marLeft w:val="0"/>
          <w:marRight w:val="0"/>
          <w:marTop w:val="0"/>
          <w:marBottom w:val="0"/>
          <w:divBdr>
            <w:top w:val="none" w:sz="0" w:space="0" w:color="auto"/>
            <w:left w:val="none" w:sz="0" w:space="0" w:color="auto"/>
            <w:bottom w:val="none" w:sz="0" w:space="0" w:color="auto"/>
            <w:right w:val="none" w:sz="0" w:space="0" w:color="auto"/>
          </w:divBdr>
        </w:div>
        <w:div w:id="960190155">
          <w:marLeft w:val="0"/>
          <w:marRight w:val="0"/>
          <w:marTop w:val="0"/>
          <w:marBottom w:val="0"/>
          <w:divBdr>
            <w:top w:val="none" w:sz="0" w:space="0" w:color="auto"/>
            <w:left w:val="none" w:sz="0" w:space="0" w:color="auto"/>
            <w:bottom w:val="none" w:sz="0" w:space="0" w:color="auto"/>
            <w:right w:val="none" w:sz="0" w:space="0" w:color="auto"/>
          </w:divBdr>
        </w:div>
        <w:div w:id="1377579879">
          <w:marLeft w:val="0"/>
          <w:marRight w:val="0"/>
          <w:marTop w:val="0"/>
          <w:marBottom w:val="0"/>
          <w:divBdr>
            <w:top w:val="none" w:sz="0" w:space="0" w:color="auto"/>
            <w:left w:val="none" w:sz="0" w:space="0" w:color="auto"/>
            <w:bottom w:val="none" w:sz="0" w:space="0" w:color="auto"/>
            <w:right w:val="none" w:sz="0" w:space="0" w:color="auto"/>
          </w:divBdr>
        </w:div>
        <w:div w:id="311100042">
          <w:marLeft w:val="0"/>
          <w:marRight w:val="0"/>
          <w:marTop w:val="0"/>
          <w:marBottom w:val="0"/>
          <w:divBdr>
            <w:top w:val="none" w:sz="0" w:space="0" w:color="auto"/>
            <w:left w:val="none" w:sz="0" w:space="0" w:color="auto"/>
            <w:bottom w:val="none" w:sz="0" w:space="0" w:color="auto"/>
            <w:right w:val="none" w:sz="0" w:space="0" w:color="auto"/>
          </w:divBdr>
        </w:div>
        <w:div w:id="1676110494">
          <w:marLeft w:val="0"/>
          <w:marRight w:val="0"/>
          <w:marTop w:val="0"/>
          <w:marBottom w:val="0"/>
          <w:divBdr>
            <w:top w:val="none" w:sz="0" w:space="0" w:color="auto"/>
            <w:left w:val="none" w:sz="0" w:space="0" w:color="auto"/>
            <w:bottom w:val="none" w:sz="0" w:space="0" w:color="auto"/>
            <w:right w:val="none" w:sz="0" w:space="0" w:color="auto"/>
          </w:divBdr>
        </w:div>
        <w:div w:id="1326084173">
          <w:marLeft w:val="0"/>
          <w:marRight w:val="0"/>
          <w:marTop w:val="0"/>
          <w:marBottom w:val="0"/>
          <w:divBdr>
            <w:top w:val="none" w:sz="0" w:space="0" w:color="auto"/>
            <w:left w:val="none" w:sz="0" w:space="0" w:color="auto"/>
            <w:bottom w:val="none" w:sz="0" w:space="0" w:color="auto"/>
            <w:right w:val="none" w:sz="0" w:space="0" w:color="auto"/>
          </w:divBdr>
        </w:div>
        <w:div w:id="1916082431">
          <w:marLeft w:val="0"/>
          <w:marRight w:val="0"/>
          <w:marTop w:val="0"/>
          <w:marBottom w:val="0"/>
          <w:divBdr>
            <w:top w:val="none" w:sz="0" w:space="0" w:color="auto"/>
            <w:left w:val="none" w:sz="0" w:space="0" w:color="auto"/>
            <w:bottom w:val="none" w:sz="0" w:space="0" w:color="auto"/>
            <w:right w:val="none" w:sz="0" w:space="0" w:color="auto"/>
          </w:divBdr>
        </w:div>
        <w:div w:id="2079133216">
          <w:marLeft w:val="0"/>
          <w:marRight w:val="0"/>
          <w:marTop w:val="0"/>
          <w:marBottom w:val="0"/>
          <w:divBdr>
            <w:top w:val="none" w:sz="0" w:space="0" w:color="auto"/>
            <w:left w:val="none" w:sz="0" w:space="0" w:color="auto"/>
            <w:bottom w:val="none" w:sz="0" w:space="0" w:color="auto"/>
            <w:right w:val="none" w:sz="0" w:space="0" w:color="auto"/>
          </w:divBdr>
        </w:div>
        <w:div w:id="2037581467">
          <w:marLeft w:val="0"/>
          <w:marRight w:val="0"/>
          <w:marTop w:val="0"/>
          <w:marBottom w:val="0"/>
          <w:divBdr>
            <w:top w:val="none" w:sz="0" w:space="0" w:color="auto"/>
            <w:left w:val="none" w:sz="0" w:space="0" w:color="auto"/>
            <w:bottom w:val="none" w:sz="0" w:space="0" w:color="auto"/>
            <w:right w:val="none" w:sz="0" w:space="0" w:color="auto"/>
          </w:divBdr>
        </w:div>
        <w:div w:id="1972444175">
          <w:marLeft w:val="0"/>
          <w:marRight w:val="0"/>
          <w:marTop w:val="0"/>
          <w:marBottom w:val="0"/>
          <w:divBdr>
            <w:top w:val="none" w:sz="0" w:space="0" w:color="auto"/>
            <w:left w:val="none" w:sz="0" w:space="0" w:color="auto"/>
            <w:bottom w:val="none" w:sz="0" w:space="0" w:color="auto"/>
            <w:right w:val="none" w:sz="0" w:space="0" w:color="auto"/>
          </w:divBdr>
        </w:div>
        <w:div w:id="1923828025">
          <w:marLeft w:val="0"/>
          <w:marRight w:val="0"/>
          <w:marTop w:val="0"/>
          <w:marBottom w:val="0"/>
          <w:divBdr>
            <w:top w:val="none" w:sz="0" w:space="0" w:color="auto"/>
            <w:left w:val="none" w:sz="0" w:space="0" w:color="auto"/>
            <w:bottom w:val="none" w:sz="0" w:space="0" w:color="auto"/>
            <w:right w:val="none" w:sz="0" w:space="0" w:color="auto"/>
          </w:divBdr>
        </w:div>
        <w:div w:id="633104495">
          <w:marLeft w:val="0"/>
          <w:marRight w:val="0"/>
          <w:marTop w:val="0"/>
          <w:marBottom w:val="0"/>
          <w:divBdr>
            <w:top w:val="none" w:sz="0" w:space="0" w:color="auto"/>
            <w:left w:val="none" w:sz="0" w:space="0" w:color="auto"/>
            <w:bottom w:val="none" w:sz="0" w:space="0" w:color="auto"/>
            <w:right w:val="none" w:sz="0" w:space="0" w:color="auto"/>
          </w:divBdr>
        </w:div>
        <w:div w:id="463041498">
          <w:marLeft w:val="0"/>
          <w:marRight w:val="0"/>
          <w:marTop w:val="0"/>
          <w:marBottom w:val="0"/>
          <w:divBdr>
            <w:top w:val="none" w:sz="0" w:space="0" w:color="auto"/>
            <w:left w:val="none" w:sz="0" w:space="0" w:color="auto"/>
            <w:bottom w:val="none" w:sz="0" w:space="0" w:color="auto"/>
            <w:right w:val="none" w:sz="0" w:space="0" w:color="auto"/>
          </w:divBdr>
        </w:div>
        <w:div w:id="483401867">
          <w:marLeft w:val="0"/>
          <w:marRight w:val="0"/>
          <w:marTop w:val="0"/>
          <w:marBottom w:val="0"/>
          <w:divBdr>
            <w:top w:val="none" w:sz="0" w:space="0" w:color="auto"/>
            <w:left w:val="none" w:sz="0" w:space="0" w:color="auto"/>
            <w:bottom w:val="none" w:sz="0" w:space="0" w:color="auto"/>
            <w:right w:val="none" w:sz="0" w:space="0" w:color="auto"/>
          </w:divBdr>
        </w:div>
        <w:div w:id="2057779395">
          <w:marLeft w:val="0"/>
          <w:marRight w:val="0"/>
          <w:marTop w:val="0"/>
          <w:marBottom w:val="0"/>
          <w:divBdr>
            <w:top w:val="none" w:sz="0" w:space="0" w:color="auto"/>
            <w:left w:val="none" w:sz="0" w:space="0" w:color="auto"/>
            <w:bottom w:val="none" w:sz="0" w:space="0" w:color="auto"/>
            <w:right w:val="none" w:sz="0" w:space="0" w:color="auto"/>
          </w:divBdr>
        </w:div>
        <w:div w:id="723796682">
          <w:marLeft w:val="0"/>
          <w:marRight w:val="0"/>
          <w:marTop w:val="0"/>
          <w:marBottom w:val="0"/>
          <w:divBdr>
            <w:top w:val="none" w:sz="0" w:space="0" w:color="auto"/>
            <w:left w:val="none" w:sz="0" w:space="0" w:color="auto"/>
            <w:bottom w:val="none" w:sz="0" w:space="0" w:color="auto"/>
            <w:right w:val="none" w:sz="0" w:space="0" w:color="auto"/>
          </w:divBdr>
        </w:div>
        <w:div w:id="1613436821">
          <w:marLeft w:val="0"/>
          <w:marRight w:val="0"/>
          <w:marTop w:val="0"/>
          <w:marBottom w:val="0"/>
          <w:divBdr>
            <w:top w:val="none" w:sz="0" w:space="0" w:color="auto"/>
            <w:left w:val="none" w:sz="0" w:space="0" w:color="auto"/>
            <w:bottom w:val="none" w:sz="0" w:space="0" w:color="auto"/>
            <w:right w:val="none" w:sz="0" w:space="0" w:color="auto"/>
          </w:divBdr>
        </w:div>
        <w:div w:id="872035043">
          <w:marLeft w:val="0"/>
          <w:marRight w:val="0"/>
          <w:marTop w:val="0"/>
          <w:marBottom w:val="0"/>
          <w:divBdr>
            <w:top w:val="none" w:sz="0" w:space="0" w:color="auto"/>
            <w:left w:val="none" w:sz="0" w:space="0" w:color="auto"/>
            <w:bottom w:val="none" w:sz="0" w:space="0" w:color="auto"/>
            <w:right w:val="none" w:sz="0" w:space="0" w:color="auto"/>
          </w:divBdr>
        </w:div>
        <w:div w:id="1394114142">
          <w:marLeft w:val="0"/>
          <w:marRight w:val="0"/>
          <w:marTop w:val="0"/>
          <w:marBottom w:val="0"/>
          <w:divBdr>
            <w:top w:val="none" w:sz="0" w:space="0" w:color="auto"/>
            <w:left w:val="none" w:sz="0" w:space="0" w:color="auto"/>
            <w:bottom w:val="none" w:sz="0" w:space="0" w:color="auto"/>
            <w:right w:val="none" w:sz="0" w:space="0" w:color="auto"/>
          </w:divBdr>
        </w:div>
        <w:div w:id="412704004">
          <w:marLeft w:val="0"/>
          <w:marRight w:val="0"/>
          <w:marTop w:val="0"/>
          <w:marBottom w:val="0"/>
          <w:divBdr>
            <w:top w:val="none" w:sz="0" w:space="0" w:color="auto"/>
            <w:left w:val="none" w:sz="0" w:space="0" w:color="auto"/>
            <w:bottom w:val="none" w:sz="0" w:space="0" w:color="auto"/>
            <w:right w:val="none" w:sz="0" w:space="0" w:color="auto"/>
          </w:divBdr>
        </w:div>
        <w:div w:id="1993749569">
          <w:marLeft w:val="0"/>
          <w:marRight w:val="0"/>
          <w:marTop w:val="0"/>
          <w:marBottom w:val="0"/>
          <w:divBdr>
            <w:top w:val="none" w:sz="0" w:space="0" w:color="auto"/>
            <w:left w:val="none" w:sz="0" w:space="0" w:color="auto"/>
            <w:bottom w:val="none" w:sz="0" w:space="0" w:color="auto"/>
            <w:right w:val="none" w:sz="0" w:space="0" w:color="auto"/>
          </w:divBdr>
        </w:div>
        <w:div w:id="951132848">
          <w:marLeft w:val="0"/>
          <w:marRight w:val="0"/>
          <w:marTop w:val="0"/>
          <w:marBottom w:val="0"/>
          <w:divBdr>
            <w:top w:val="none" w:sz="0" w:space="0" w:color="auto"/>
            <w:left w:val="none" w:sz="0" w:space="0" w:color="auto"/>
            <w:bottom w:val="none" w:sz="0" w:space="0" w:color="auto"/>
            <w:right w:val="none" w:sz="0" w:space="0" w:color="auto"/>
          </w:divBdr>
        </w:div>
        <w:div w:id="1162235494">
          <w:marLeft w:val="0"/>
          <w:marRight w:val="0"/>
          <w:marTop w:val="0"/>
          <w:marBottom w:val="0"/>
          <w:divBdr>
            <w:top w:val="none" w:sz="0" w:space="0" w:color="auto"/>
            <w:left w:val="none" w:sz="0" w:space="0" w:color="auto"/>
            <w:bottom w:val="none" w:sz="0" w:space="0" w:color="auto"/>
            <w:right w:val="none" w:sz="0" w:space="0" w:color="auto"/>
          </w:divBdr>
        </w:div>
        <w:div w:id="898251902">
          <w:marLeft w:val="0"/>
          <w:marRight w:val="0"/>
          <w:marTop w:val="0"/>
          <w:marBottom w:val="0"/>
          <w:divBdr>
            <w:top w:val="none" w:sz="0" w:space="0" w:color="auto"/>
            <w:left w:val="none" w:sz="0" w:space="0" w:color="auto"/>
            <w:bottom w:val="none" w:sz="0" w:space="0" w:color="auto"/>
            <w:right w:val="none" w:sz="0" w:space="0" w:color="auto"/>
          </w:divBdr>
        </w:div>
        <w:div w:id="1246186041">
          <w:marLeft w:val="0"/>
          <w:marRight w:val="0"/>
          <w:marTop w:val="0"/>
          <w:marBottom w:val="0"/>
          <w:divBdr>
            <w:top w:val="none" w:sz="0" w:space="0" w:color="auto"/>
            <w:left w:val="none" w:sz="0" w:space="0" w:color="auto"/>
            <w:bottom w:val="none" w:sz="0" w:space="0" w:color="auto"/>
            <w:right w:val="none" w:sz="0" w:space="0" w:color="auto"/>
          </w:divBdr>
        </w:div>
        <w:div w:id="407462229">
          <w:marLeft w:val="0"/>
          <w:marRight w:val="0"/>
          <w:marTop w:val="0"/>
          <w:marBottom w:val="0"/>
          <w:divBdr>
            <w:top w:val="none" w:sz="0" w:space="0" w:color="auto"/>
            <w:left w:val="none" w:sz="0" w:space="0" w:color="auto"/>
            <w:bottom w:val="none" w:sz="0" w:space="0" w:color="auto"/>
            <w:right w:val="none" w:sz="0" w:space="0" w:color="auto"/>
          </w:divBdr>
        </w:div>
        <w:div w:id="407574798">
          <w:marLeft w:val="0"/>
          <w:marRight w:val="0"/>
          <w:marTop w:val="0"/>
          <w:marBottom w:val="0"/>
          <w:divBdr>
            <w:top w:val="none" w:sz="0" w:space="0" w:color="auto"/>
            <w:left w:val="none" w:sz="0" w:space="0" w:color="auto"/>
            <w:bottom w:val="none" w:sz="0" w:space="0" w:color="auto"/>
            <w:right w:val="none" w:sz="0" w:space="0" w:color="auto"/>
          </w:divBdr>
        </w:div>
        <w:div w:id="832452252">
          <w:marLeft w:val="0"/>
          <w:marRight w:val="0"/>
          <w:marTop w:val="0"/>
          <w:marBottom w:val="0"/>
          <w:divBdr>
            <w:top w:val="none" w:sz="0" w:space="0" w:color="auto"/>
            <w:left w:val="none" w:sz="0" w:space="0" w:color="auto"/>
            <w:bottom w:val="none" w:sz="0" w:space="0" w:color="auto"/>
            <w:right w:val="none" w:sz="0" w:space="0" w:color="auto"/>
          </w:divBdr>
        </w:div>
        <w:div w:id="649555860">
          <w:marLeft w:val="0"/>
          <w:marRight w:val="0"/>
          <w:marTop w:val="0"/>
          <w:marBottom w:val="0"/>
          <w:divBdr>
            <w:top w:val="none" w:sz="0" w:space="0" w:color="auto"/>
            <w:left w:val="none" w:sz="0" w:space="0" w:color="auto"/>
            <w:bottom w:val="none" w:sz="0" w:space="0" w:color="auto"/>
            <w:right w:val="none" w:sz="0" w:space="0" w:color="auto"/>
          </w:divBdr>
        </w:div>
        <w:div w:id="808059359">
          <w:marLeft w:val="0"/>
          <w:marRight w:val="0"/>
          <w:marTop w:val="0"/>
          <w:marBottom w:val="0"/>
          <w:divBdr>
            <w:top w:val="none" w:sz="0" w:space="0" w:color="auto"/>
            <w:left w:val="none" w:sz="0" w:space="0" w:color="auto"/>
            <w:bottom w:val="none" w:sz="0" w:space="0" w:color="auto"/>
            <w:right w:val="none" w:sz="0" w:space="0" w:color="auto"/>
          </w:divBdr>
        </w:div>
        <w:div w:id="1303926717">
          <w:marLeft w:val="0"/>
          <w:marRight w:val="0"/>
          <w:marTop w:val="0"/>
          <w:marBottom w:val="0"/>
          <w:divBdr>
            <w:top w:val="none" w:sz="0" w:space="0" w:color="auto"/>
            <w:left w:val="none" w:sz="0" w:space="0" w:color="auto"/>
            <w:bottom w:val="none" w:sz="0" w:space="0" w:color="auto"/>
            <w:right w:val="none" w:sz="0" w:space="0" w:color="auto"/>
          </w:divBdr>
        </w:div>
        <w:div w:id="68120019">
          <w:marLeft w:val="0"/>
          <w:marRight w:val="0"/>
          <w:marTop w:val="0"/>
          <w:marBottom w:val="0"/>
          <w:divBdr>
            <w:top w:val="none" w:sz="0" w:space="0" w:color="auto"/>
            <w:left w:val="none" w:sz="0" w:space="0" w:color="auto"/>
            <w:bottom w:val="none" w:sz="0" w:space="0" w:color="auto"/>
            <w:right w:val="none" w:sz="0" w:space="0" w:color="auto"/>
          </w:divBdr>
        </w:div>
        <w:div w:id="1299989650">
          <w:marLeft w:val="0"/>
          <w:marRight w:val="0"/>
          <w:marTop w:val="0"/>
          <w:marBottom w:val="0"/>
          <w:divBdr>
            <w:top w:val="none" w:sz="0" w:space="0" w:color="auto"/>
            <w:left w:val="none" w:sz="0" w:space="0" w:color="auto"/>
            <w:bottom w:val="none" w:sz="0" w:space="0" w:color="auto"/>
            <w:right w:val="none" w:sz="0" w:space="0" w:color="auto"/>
          </w:divBdr>
        </w:div>
        <w:div w:id="843398228">
          <w:marLeft w:val="0"/>
          <w:marRight w:val="0"/>
          <w:marTop w:val="0"/>
          <w:marBottom w:val="0"/>
          <w:divBdr>
            <w:top w:val="none" w:sz="0" w:space="0" w:color="auto"/>
            <w:left w:val="none" w:sz="0" w:space="0" w:color="auto"/>
            <w:bottom w:val="none" w:sz="0" w:space="0" w:color="auto"/>
            <w:right w:val="none" w:sz="0" w:space="0" w:color="auto"/>
          </w:divBdr>
        </w:div>
        <w:div w:id="2063670611">
          <w:marLeft w:val="0"/>
          <w:marRight w:val="0"/>
          <w:marTop w:val="0"/>
          <w:marBottom w:val="0"/>
          <w:divBdr>
            <w:top w:val="none" w:sz="0" w:space="0" w:color="auto"/>
            <w:left w:val="none" w:sz="0" w:space="0" w:color="auto"/>
            <w:bottom w:val="none" w:sz="0" w:space="0" w:color="auto"/>
            <w:right w:val="none" w:sz="0" w:space="0" w:color="auto"/>
          </w:divBdr>
        </w:div>
        <w:div w:id="2145464240">
          <w:marLeft w:val="0"/>
          <w:marRight w:val="0"/>
          <w:marTop w:val="0"/>
          <w:marBottom w:val="0"/>
          <w:divBdr>
            <w:top w:val="none" w:sz="0" w:space="0" w:color="auto"/>
            <w:left w:val="none" w:sz="0" w:space="0" w:color="auto"/>
            <w:bottom w:val="none" w:sz="0" w:space="0" w:color="auto"/>
            <w:right w:val="none" w:sz="0" w:space="0" w:color="auto"/>
          </w:divBdr>
        </w:div>
        <w:div w:id="2132165090">
          <w:marLeft w:val="0"/>
          <w:marRight w:val="0"/>
          <w:marTop w:val="0"/>
          <w:marBottom w:val="0"/>
          <w:divBdr>
            <w:top w:val="none" w:sz="0" w:space="0" w:color="auto"/>
            <w:left w:val="none" w:sz="0" w:space="0" w:color="auto"/>
            <w:bottom w:val="none" w:sz="0" w:space="0" w:color="auto"/>
            <w:right w:val="none" w:sz="0" w:space="0" w:color="auto"/>
          </w:divBdr>
        </w:div>
        <w:div w:id="225381022">
          <w:marLeft w:val="0"/>
          <w:marRight w:val="0"/>
          <w:marTop w:val="0"/>
          <w:marBottom w:val="0"/>
          <w:divBdr>
            <w:top w:val="none" w:sz="0" w:space="0" w:color="auto"/>
            <w:left w:val="none" w:sz="0" w:space="0" w:color="auto"/>
            <w:bottom w:val="none" w:sz="0" w:space="0" w:color="auto"/>
            <w:right w:val="none" w:sz="0" w:space="0" w:color="auto"/>
          </w:divBdr>
        </w:div>
        <w:div w:id="1543711546">
          <w:marLeft w:val="0"/>
          <w:marRight w:val="0"/>
          <w:marTop w:val="0"/>
          <w:marBottom w:val="0"/>
          <w:divBdr>
            <w:top w:val="none" w:sz="0" w:space="0" w:color="auto"/>
            <w:left w:val="none" w:sz="0" w:space="0" w:color="auto"/>
            <w:bottom w:val="none" w:sz="0" w:space="0" w:color="auto"/>
            <w:right w:val="none" w:sz="0" w:space="0" w:color="auto"/>
          </w:divBdr>
        </w:div>
        <w:div w:id="1754089282">
          <w:marLeft w:val="0"/>
          <w:marRight w:val="0"/>
          <w:marTop w:val="0"/>
          <w:marBottom w:val="0"/>
          <w:divBdr>
            <w:top w:val="none" w:sz="0" w:space="0" w:color="auto"/>
            <w:left w:val="none" w:sz="0" w:space="0" w:color="auto"/>
            <w:bottom w:val="none" w:sz="0" w:space="0" w:color="auto"/>
            <w:right w:val="none" w:sz="0" w:space="0" w:color="auto"/>
          </w:divBdr>
        </w:div>
        <w:div w:id="1437601690">
          <w:marLeft w:val="0"/>
          <w:marRight w:val="0"/>
          <w:marTop w:val="0"/>
          <w:marBottom w:val="0"/>
          <w:divBdr>
            <w:top w:val="none" w:sz="0" w:space="0" w:color="auto"/>
            <w:left w:val="none" w:sz="0" w:space="0" w:color="auto"/>
            <w:bottom w:val="none" w:sz="0" w:space="0" w:color="auto"/>
            <w:right w:val="none" w:sz="0" w:space="0" w:color="auto"/>
          </w:divBdr>
        </w:div>
        <w:div w:id="534774498">
          <w:marLeft w:val="0"/>
          <w:marRight w:val="0"/>
          <w:marTop w:val="0"/>
          <w:marBottom w:val="0"/>
          <w:divBdr>
            <w:top w:val="none" w:sz="0" w:space="0" w:color="auto"/>
            <w:left w:val="none" w:sz="0" w:space="0" w:color="auto"/>
            <w:bottom w:val="none" w:sz="0" w:space="0" w:color="auto"/>
            <w:right w:val="none" w:sz="0" w:space="0" w:color="auto"/>
          </w:divBdr>
        </w:div>
        <w:div w:id="506136020">
          <w:marLeft w:val="0"/>
          <w:marRight w:val="0"/>
          <w:marTop w:val="0"/>
          <w:marBottom w:val="0"/>
          <w:divBdr>
            <w:top w:val="none" w:sz="0" w:space="0" w:color="auto"/>
            <w:left w:val="none" w:sz="0" w:space="0" w:color="auto"/>
            <w:bottom w:val="none" w:sz="0" w:space="0" w:color="auto"/>
            <w:right w:val="none" w:sz="0" w:space="0" w:color="auto"/>
          </w:divBdr>
        </w:div>
        <w:div w:id="210464665">
          <w:marLeft w:val="0"/>
          <w:marRight w:val="0"/>
          <w:marTop w:val="0"/>
          <w:marBottom w:val="0"/>
          <w:divBdr>
            <w:top w:val="none" w:sz="0" w:space="0" w:color="auto"/>
            <w:left w:val="none" w:sz="0" w:space="0" w:color="auto"/>
            <w:bottom w:val="none" w:sz="0" w:space="0" w:color="auto"/>
            <w:right w:val="none" w:sz="0" w:space="0" w:color="auto"/>
          </w:divBdr>
        </w:div>
        <w:div w:id="1969847874">
          <w:marLeft w:val="0"/>
          <w:marRight w:val="0"/>
          <w:marTop w:val="0"/>
          <w:marBottom w:val="0"/>
          <w:divBdr>
            <w:top w:val="none" w:sz="0" w:space="0" w:color="auto"/>
            <w:left w:val="none" w:sz="0" w:space="0" w:color="auto"/>
            <w:bottom w:val="none" w:sz="0" w:space="0" w:color="auto"/>
            <w:right w:val="none" w:sz="0" w:space="0" w:color="auto"/>
          </w:divBdr>
        </w:div>
        <w:div w:id="1436247816">
          <w:marLeft w:val="0"/>
          <w:marRight w:val="0"/>
          <w:marTop w:val="0"/>
          <w:marBottom w:val="0"/>
          <w:divBdr>
            <w:top w:val="none" w:sz="0" w:space="0" w:color="auto"/>
            <w:left w:val="none" w:sz="0" w:space="0" w:color="auto"/>
            <w:bottom w:val="none" w:sz="0" w:space="0" w:color="auto"/>
            <w:right w:val="none" w:sz="0" w:space="0" w:color="auto"/>
          </w:divBdr>
        </w:div>
        <w:div w:id="1148128264">
          <w:marLeft w:val="0"/>
          <w:marRight w:val="0"/>
          <w:marTop w:val="0"/>
          <w:marBottom w:val="0"/>
          <w:divBdr>
            <w:top w:val="none" w:sz="0" w:space="0" w:color="auto"/>
            <w:left w:val="none" w:sz="0" w:space="0" w:color="auto"/>
            <w:bottom w:val="none" w:sz="0" w:space="0" w:color="auto"/>
            <w:right w:val="none" w:sz="0" w:space="0" w:color="auto"/>
          </w:divBdr>
        </w:div>
        <w:div w:id="423571751">
          <w:marLeft w:val="0"/>
          <w:marRight w:val="0"/>
          <w:marTop w:val="0"/>
          <w:marBottom w:val="0"/>
          <w:divBdr>
            <w:top w:val="none" w:sz="0" w:space="0" w:color="auto"/>
            <w:left w:val="none" w:sz="0" w:space="0" w:color="auto"/>
            <w:bottom w:val="none" w:sz="0" w:space="0" w:color="auto"/>
            <w:right w:val="none" w:sz="0" w:space="0" w:color="auto"/>
          </w:divBdr>
        </w:div>
        <w:div w:id="798301986">
          <w:marLeft w:val="0"/>
          <w:marRight w:val="0"/>
          <w:marTop w:val="0"/>
          <w:marBottom w:val="0"/>
          <w:divBdr>
            <w:top w:val="none" w:sz="0" w:space="0" w:color="auto"/>
            <w:left w:val="none" w:sz="0" w:space="0" w:color="auto"/>
            <w:bottom w:val="none" w:sz="0" w:space="0" w:color="auto"/>
            <w:right w:val="none" w:sz="0" w:space="0" w:color="auto"/>
          </w:divBdr>
        </w:div>
        <w:div w:id="1953781214">
          <w:marLeft w:val="0"/>
          <w:marRight w:val="0"/>
          <w:marTop w:val="0"/>
          <w:marBottom w:val="0"/>
          <w:divBdr>
            <w:top w:val="none" w:sz="0" w:space="0" w:color="auto"/>
            <w:left w:val="none" w:sz="0" w:space="0" w:color="auto"/>
            <w:bottom w:val="none" w:sz="0" w:space="0" w:color="auto"/>
            <w:right w:val="none" w:sz="0" w:space="0" w:color="auto"/>
          </w:divBdr>
        </w:div>
        <w:div w:id="1014384162">
          <w:marLeft w:val="0"/>
          <w:marRight w:val="0"/>
          <w:marTop w:val="0"/>
          <w:marBottom w:val="0"/>
          <w:divBdr>
            <w:top w:val="none" w:sz="0" w:space="0" w:color="auto"/>
            <w:left w:val="none" w:sz="0" w:space="0" w:color="auto"/>
            <w:bottom w:val="none" w:sz="0" w:space="0" w:color="auto"/>
            <w:right w:val="none" w:sz="0" w:space="0" w:color="auto"/>
          </w:divBdr>
        </w:div>
        <w:div w:id="655961168">
          <w:marLeft w:val="0"/>
          <w:marRight w:val="0"/>
          <w:marTop w:val="0"/>
          <w:marBottom w:val="0"/>
          <w:divBdr>
            <w:top w:val="none" w:sz="0" w:space="0" w:color="auto"/>
            <w:left w:val="none" w:sz="0" w:space="0" w:color="auto"/>
            <w:bottom w:val="none" w:sz="0" w:space="0" w:color="auto"/>
            <w:right w:val="none" w:sz="0" w:space="0" w:color="auto"/>
          </w:divBdr>
        </w:div>
        <w:div w:id="401105899">
          <w:marLeft w:val="0"/>
          <w:marRight w:val="0"/>
          <w:marTop w:val="0"/>
          <w:marBottom w:val="0"/>
          <w:divBdr>
            <w:top w:val="none" w:sz="0" w:space="0" w:color="auto"/>
            <w:left w:val="none" w:sz="0" w:space="0" w:color="auto"/>
            <w:bottom w:val="none" w:sz="0" w:space="0" w:color="auto"/>
            <w:right w:val="none" w:sz="0" w:space="0" w:color="auto"/>
          </w:divBdr>
        </w:div>
        <w:div w:id="1425108338">
          <w:marLeft w:val="0"/>
          <w:marRight w:val="0"/>
          <w:marTop w:val="0"/>
          <w:marBottom w:val="0"/>
          <w:divBdr>
            <w:top w:val="none" w:sz="0" w:space="0" w:color="auto"/>
            <w:left w:val="none" w:sz="0" w:space="0" w:color="auto"/>
            <w:bottom w:val="none" w:sz="0" w:space="0" w:color="auto"/>
            <w:right w:val="none" w:sz="0" w:space="0" w:color="auto"/>
          </w:divBdr>
        </w:div>
        <w:div w:id="1686249719">
          <w:marLeft w:val="0"/>
          <w:marRight w:val="0"/>
          <w:marTop w:val="0"/>
          <w:marBottom w:val="0"/>
          <w:divBdr>
            <w:top w:val="none" w:sz="0" w:space="0" w:color="auto"/>
            <w:left w:val="none" w:sz="0" w:space="0" w:color="auto"/>
            <w:bottom w:val="none" w:sz="0" w:space="0" w:color="auto"/>
            <w:right w:val="none" w:sz="0" w:space="0" w:color="auto"/>
          </w:divBdr>
        </w:div>
        <w:div w:id="1109352896">
          <w:marLeft w:val="0"/>
          <w:marRight w:val="0"/>
          <w:marTop w:val="0"/>
          <w:marBottom w:val="0"/>
          <w:divBdr>
            <w:top w:val="none" w:sz="0" w:space="0" w:color="auto"/>
            <w:left w:val="none" w:sz="0" w:space="0" w:color="auto"/>
            <w:bottom w:val="none" w:sz="0" w:space="0" w:color="auto"/>
            <w:right w:val="none" w:sz="0" w:space="0" w:color="auto"/>
          </w:divBdr>
        </w:div>
        <w:div w:id="652833420">
          <w:marLeft w:val="0"/>
          <w:marRight w:val="0"/>
          <w:marTop w:val="0"/>
          <w:marBottom w:val="0"/>
          <w:divBdr>
            <w:top w:val="none" w:sz="0" w:space="0" w:color="auto"/>
            <w:left w:val="none" w:sz="0" w:space="0" w:color="auto"/>
            <w:bottom w:val="none" w:sz="0" w:space="0" w:color="auto"/>
            <w:right w:val="none" w:sz="0" w:space="0" w:color="auto"/>
          </w:divBdr>
        </w:div>
        <w:div w:id="49157433">
          <w:marLeft w:val="0"/>
          <w:marRight w:val="0"/>
          <w:marTop w:val="0"/>
          <w:marBottom w:val="0"/>
          <w:divBdr>
            <w:top w:val="none" w:sz="0" w:space="0" w:color="auto"/>
            <w:left w:val="none" w:sz="0" w:space="0" w:color="auto"/>
            <w:bottom w:val="none" w:sz="0" w:space="0" w:color="auto"/>
            <w:right w:val="none" w:sz="0" w:space="0" w:color="auto"/>
          </w:divBdr>
        </w:div>
        <w:div w:id="1230382691">
          <w:marLeft w:val="0"/>
          <w:marRight w:val="0"/>
          <w:marTop w:val="0"/>
          <w:marBottom w:val="0"/>
          <w:divBdr>
            <w:top w:val="none" w:sz="0" w:space="0" w:color="auto"/>
            <w:left w:val="none" w:sz="0" w:space="0" w:color="auto"/>
            <w:bottom w:val="none" w:sz="0" w:space="0" w:color="auto"/>
            <w:right w:val="none" w:sz="0" w:space="0" w:color="auto"/>
          </w:divBdr>
        </w:div>
        <w:div w:id="1116367119">
          <w:marLeft w:val="0"/>
          <w:marRight w:val="0"/>
          <w:marTop w:val="0"/>
          <w:marBottom w:val="0"/>
          <w:divBdr>
            <w:top w:val="none" w:sz="0" w:space="0" w:color="auto"/>
            <w:left w:val="none" w:sz="0" w:space="0" w:color="auto"/>
            <w:bottom w:val="none" w:sz="0" w:space="0" w:color="auto"/>
            <w:right w:val="none" w:sz="0" w:space="0" w:color="auto"/>
          </w:divBdr>
        </w:div>
        <w:div w:id="30888445">
          <w:marLeft w:val="0"/>
          <w:marRight w:val="0"/>
          <w:marTop w:val="0"/>
          <w:marBottom w:val="0"/>
          <w:divBdr>
            <w:top w:val="none" w:sz="0" w:space="0" w:color="auto"/>
            <w:left w:val="none" w:sz="0" w:space="0" w:color="auto"/>
            <w:bottom w:val="none" w:sz="0" w:space="0" w:color="auto"/>
            <w:right w:val="none" w:sz="0" w:space="0" w:color="auto"/>
          </w:divBdr>
        </w:div>
        <w:div w:id="1892302407">
          <w:marLeft w:val="0"/>
          <w:marRight w:val="0"/>
          <w:marTop w:val="0"/>
          <w:marBottom w:val="0"/>
          <w:divBdr>
            <w:top w:val="none" w:sz="0" w:space="0" w:color="auto"/>
            <w:left w:val="none" w:sz="0" w:space="0" w:color="auto"/>
            <w:bottom w:val="none" w:sz="0" w:space="0" w:color="auto"/>
            <w:right w:val="none" w:sz="0" w:space="0" w:color="auto"/>
          </w:divBdr>
        </w:div>
        <w:div w:id="1115563108">
          <w:marLeft w:val="0"/>
          <w:marRight w:val="0"/>
          <w:marTop w:val="0"/>
          <w:marBottom w:val="0"/>
          <w:divBdr>
            <w:top w:val="none" w:sz="0" w:space="0" w:color="auto"/>
            <w:left w:val="none" w:sz="0" w:space="0" w:color="auto"/>
            <w:bottom w:val="none" w:sz="0" w:space="0" w:color="auto"/>
            <w:right w:val="none" w:sz="0" w:space="0" w:color="auto"/>
          </w:divBdr>
        </w:div>
        <w:div w:id="638923951">
          <w:marLeft w:val="0"/>
          <w:marRight w:val="0"/>
          <w:marTop w:val="0"/>
          <w:marBottom w:val="0"/>
          <w:divBdr>
            <w:top w:val="none" w:sz="0" w:space="0" w:color="auto"/>
            <w:left w:val="none" w:sz="0" w:space="0" w:color="auto"/>
            <w:bottom w:val="none" w:sz="0" w:space="0" w:color="auto"/>
            <w:right w:val="none" w:sz="0" w:space="0" w:color="auto"/>
          </w:divBdr>
        </w:div>
        <w:div w:id="1176924508">
          <w:marLeft w:val="0"/>
          <w:marRight w:val="0"/>
          <w:marTop w:val="0"/>
          <w:marBottom w:val="0"/>
          <w:divBdr>
            <w:top w:val="none" w:sz="0" w:space="0" w:color="auto"/>
            <w:left w:val="none" w:sz="0" w:space="0" w:color="auto"/>
            <w:bottom w:val="none" w:sz="0" w:space="0" w:color="auto"/>
            <w:right w:val="none" w:sz="0" w:space="0" w:color="auto"/>
          </w:divBdr>
        </w:div>
        <w:div w:id="87622081">
          <w:marLeft w:val="0"/>
          <w:marRight w:val="0"/>
          <w:marTop w:val="0"/>
          <w:marBottom w:val="0"/>
          <w:divBdr>
            <w:top w:val="none" w:sz="0" w:space="0" w:color="auto"/>
            <w:left w:val="none" w:sz="0" w:space="0" w:color="auto"/>
            <w:bottom w:val="none" w:sz="0" w:space="0" w:color="auto"/>
            <w:right w:val="none" w:sz="0" w:space="0" w:color="auto"/>
          </w:divBdr>
        </w:div>
        <w:div w:id="1671518046">
          <w:marLeft w:val="0"/>
          <w:marRight w:val="0"/>
          <w:marTop w:val="0"/>
          <w:marBottom w:val="0"/>
          <w:divBdr>
            <w:top w:val="none" w:sz="0" w:space="0" w:color="auto"/>
            <w:left w:val="none" w:sz="0" w:space="0" w:color="auto"/>
            <w:bottom w:val="none" w:sz="0" w:space="0" w:color="auto"/>
            <w:right w:val="none" w:sz="0" w:space="0" w:color="auto"/>
          </w:divBdr>
        </w:div>
        <w:div w:id="1305618185">
          <w:marLeft w:val="0"/>
          <w:marRight w:val="0"/>
          <w:marTop w:val="0"/>
          <w:marBottom w:val="0"/>
          <w:divBdr>
            <w:top w:val="none" w:sz="0" w:space="0" w:color="auto"/>
            <w:left w:val="none" w:sz="0" w:space="0" w:color="auto"/>
            <w:bottom w:val="none" w:sz="0" w:space="0" w:color="auto"/>
            <w:right w:val="none" w:sz="0" w:space="0" w:color="auto"/>
          </w:divBdr>
        </w:div>
        <w:div w:id="605114670">
          <w:marLeft w:val="0"/>
          <w:marRight w:val="0"/>
          <w:marTop w:val="0"/>
          <w:marBottom w:val="0"/>
          <w:divBdr>
            <w:top w:val="none" w:sz="0" w:space="0" w:color="auto"/>
            <w:left w:val="none" w:sz="0" w:space="0" w:color="auto"/>
            <w:bottom w:val="none" w:sz="0" w:space="0" w:color="auto"/>
            <w:right w:val="none" w:sz="0" w:space="0" w:color="auto"/>
          </w:divBdr>
        </w:div>
        <w:div w:id="2011831416">
          <w:marLeft w:val="0"/>
          <w:marRight w:val="0"/>
          <w:marTop w:val="0"/>
          <w:marBottom w:val="0"/>
          <w:divBdr>
            <w:top w:val="none" w:sz="0" w:space="0" w:color="auto"/>
            <w:left w:val="none" w:sz="0" w:space="0" w:color="auto"/>
            <w:bottom w:val="none" w:sz="0" w:space="0" w:color="auto"/>
            <w:right w:val="none" w:sz="0" w:space="0" w:color="auto"/>
          </w:divBdr>
        </w:div>
        <w:div w:id="1113748302">
          <w:marLeft w:val="0"/>
          <w:marRight w:val="0"/>
          <w:marTop w:val="0"/>
          <w:marBottom w:val="0"/>
          <w:divBdr>
            <w:top w:val="none" w:sz="0" w:space="0" w:color="auto"/>
            <w:left w:val="none" w:sz="0" w:space="0" w:color="auto"/>
            <w:bottom w:val="none" w:sz="0" w:space="0" w:color="auto"/>
            <w:right w:val="none" w:sz="0" w:space="0" w:color="auto"/>
          </w:divBdr>
        </w:div>
        <w:div w:id="408618428">
          <w:marLeft w:val="0"/>
          <w:marRight w:val="0"/>
          <w:marTop w:val="0"/>
          <w:marBottom w:val="0"/>
          <w:divBdr>
            <w:top w:val="none" w:sz="0" w:space="0" w:color="auto"/>
            <w:left w:val="none" w:sz="0" w:space="0" w:color="auto"/>
            <w:bottom w:val="none" w:sz="0" w:space="0" w:color="auto"/>
            <w:right w:val="none" w:sz="0" w:space="0" w:color="auto"/>
          </w:divBdr>
        </w:div>
        <w:div w:id="2130774940">
          <w:marLeft w:val="0"/>
          <w:marRight w:val="0"/>
          <w:marTop w:val="0"/>
          <w:marBottom w:val="0"/>
          <w:divBdr>
            <w:top w:val="none" w:sz="0" w:space="0" w:color="auto"/>
            <w:left w:val="none" w:sz="0" w:space="0" w:color="auto"/>
            <w:bottom w:val="none" w:sz="0" w:space="0" w:color="auto"/>
            <w:right w:val="none" w:sz="0" w:space="0" w:color="auto"/>
          </w:divBdr>
        </w:div>
        <w:div w:id="2047362712">
          <w:marLeft w:val="0"/>
          <w:marRight w:val="0"/>
          <w:marTop w:val="0"/>
          <w:marBottom w:val="0"/>
          <w:divBdr>
            <w:top w:val="none" w:sz="0" w:space="0" w:color="auto"/>
            <w:left w:val="none" w:sz="0" w:space="0" w:color="auto"/>
            <w:bottom w:val="none" w:sz="0" w:space="0" w:color="auto"/>
            <w:right w:val="none" w:sz="0" w:space="0" w:color="auto"/>
          </w:divBdr>
        </w:div>
        <w:div w:id="1266693126">
          <w:marLeft w:val="0"/>
          <w:marRight w:val="0"/>
          <w:marTop w:val="0"/>
          <w:marBottom w:val="0"/>
          <w:divBdr>
            <w:top w:val="none" w:sz="0" w:space="0" w:color="auto"/>
            <w:left w:val="none" w:sz="0" w:space="0" w:color="auto"/>
            <w:bottom w:val="none" w:sz="0" w:space="0" w:color="auto"/>
            <w:right w:val="none" w:sz="0" w:space="0" w:color="auto"/>
          </w:divBdr>
        </w:div>
        <w:div w:id="1760907872">
          <w:marLeft w:val="0"/>
          <w:marRight w:val="0"/>
          <w:marTop w:val="0"/>
          <w:marBottom w:val="0"/>
          <w:divBdr>
            <w:top w:val="none" w:sz="0" w:space="0" w:color="auto"/>
            <w:left w:val="none" w:sz="0" w:space="0" w:color="auto"/>
            <w:bottom w:val="none" w:sz="0" w:space="0" w:color="auto"/>
            <w:right w:val="none" w:sz="0" w:space="0" w:color="auto"/>
          </w:divBdr>
        </w:div>
        <w:div w:id="1354306039">
          <w:marLeft w:val="0"/>
          <w:marRight w:val="0"/>
          <w:marTop w:val="0"/>
          <w:marBottom w:val="0"/>
          <w:divBdr>
            <w:top w:val="none" w:sz="0" w:space="0" w:color="auto"/>
            <w:left w:val="none" w:sz="0" w:space="0" w:color="auto"/>
            <w:bottom w:val="none" w:sz="0" w:space="0" w:color="auto"/>
            <w:right w:val="none" w:sz="0" w:space="0" w:color="auto"/>
          </w:divBdr>
        </w:div>
        <w:div w:id="1345395836">
          <w:marLeft w:val="0"/>
          <w:marRight w:val="0"/>
          <w:marTop w:val="0"/>
          <w:marBottom w:val="0"/>
          <w:divBdr>
            <w:top w:val="none" w:sz="0" w:space="0" w:color="auto"/>
            <w:left w:val="none" w:sz="0" w:space="0" w:color="auto"/>
            <w:bottom w:val="none" w:sz="0" w:space="0" w:color="auto"/>
            <w:right w:val="none" w:sz="0" w:space="0" w:color="auto"/>
          </w:divBdr>
        </w:div>
        <w:div w:id="1584296646">
          <w:marLeft w:val="0"/>
          <w:marRight w:val="0"/>
          <w:marTop w:val="0"/>
          <w:marBottom w:val="0"/>
          <w:divBdr>
            <w:top w:val="none" w:sz="0" w:space="0" w:color="auto"/>
            <w:left w:val="none" w:sz="0" w:space="0" w:color="auto"/>
            <w:bottom w:val="none" w:sz="0" w:space="0" w:color="auto"/>
            <w:right w:val="none" w:sz="0" w:space="0" w:color="auto"/>
          </w:divBdr>
        </w:div>
        <w:div w:id="1320381307">
          <w:marLeft w:val="0"/>
          <w:marRight w:val="0"/>
          <w:marTop w:val="0"/>
          <w:marBottom w:val="0"/>
          <w:divBdr>
            <w:top w:val="none" w:sz="0" w:space="0" w:color="auto"/>
            <w:left w:val="none" w:sz="0" w:space="0" w:color="auto"/>
            <w:bottom w:val="none" w:sz="0" w:space="0" w:color="auto"/>
            <w:right w:val="none" w:sz="0" w:space="0" w:color="auto"/>
          </w:divBdr>
        </w:div>
        <w:div w:id="1897428325">
          <w:marLeft w:val="0"/>
          <w:marRight w:val="0"/>
          <w:marTop w:val="0"/>
          <w:marBottom w:val="0"/>
          <w:divBdr>
            <w:top w:val="none" w:sz="0" w:space="0" w:color="auto"/>
            <w:left w:val="none" w:sz="0" w:space="0" w:color="auto"/>
            <w:bottom w:val="none" w:sz="0" w:space="0" w:color="auto"/>
            <w:right w:val="none" w:sz="0" w:space="0" w:color="auto"/>
          </w:divBdr>
        </w:div>
        <w:div w:id="1368066299">
          <w:marLeft w:val="0"/>
          <w:marRight w:val="0"/>
          <w:marTop w:val="0"/>
          <w:marBottom w:val="0"/>
          <w:divBdr>
            <w:top w:val="none" w:sz="0" w:space="0" w:color="auto"/>
            <w:left w:val="none" w:sz="0" w:space="0" w:color="auto"/>
            <w:bottom w:val="none" w:sz="0" w:space="0" w:color="auto"/>
            <w:right w:val="none" w:sz="0" w:space="0" w:color="auto"/>
          </w:divBdr>
        </w:div>
        <w:div w:id="475532723">
          <w:marLeft w:val="0"/>
          <w:marRight w:val="0"/>
          <w:marTop w:val="0"/>
          <w:marBottom w:val="0"/>
          <w:divBdr>
            <w:top w:val="none" w:sz="0" w:space="0" w:color="auto"/>
            <w:left w:val="none" w:sz="0" w:space="0" w:color="auto"/>
            <w:bottom w:val="none" w:sz="0" w:space="0" w:color="auto"/>
            <w:right w:val="none" w:sz="0" w:space="0" w:color="auto"/>
          </w:divBdr>
        </w:div>
        <w:div w:id="210846234">
          <w:marLeft w:val="0"/>
          <w:marRight w:val="0"/>
          <w:marTop w:val="0"/>
          <w:marBottom w:val="0"/>
          <w:divBdr>
            <w:top w:val="none" w:sz="0" w:space="0" w:color="auto"/>
            <w:left w:val="none" w:sz="0" w:space="0" w:color="auto"/>
            <w:bottom w:val="none" w:sz="0" w:space="0" w:color="auto"/>
            <w:right w:val="none" w:sz="0" w:space="0" w:color="auto"/>
          </w:divBdr>
        </w:div>
        <w:div w:id="1785689983">
          <w:marLeft w:val="0"/>
          <w:marRight w:val="0"/>
          <w:marTop w:val="0"/>
          <w:marBottom w:val="0"/>
          <w:divBdr>
            <w:top w:val="none" w:sz="0" w:space="0" w:color="auto"/>
            <w:left w:val="none" w:sz="0" w:space="0" w:color="auto"/>
            <w:bottom w:val="none" w:sz="0" w:space="0" w:color="auto"/>
            <w:right w:val="none" w:sz="0" w:space="0" w:color="auto"/>
          </w:divBdr>
        </w:div>
        <w:div w:id="1905529803">
          <w:marLeft w:val="0"/>
          <w:marRight w:val="0"/>
          <w:marTop w:val="0"/>
          <w:marBottom w:val="0"/>
          <w:divBdr>
            <w:top w:val="none" w:sz="0" w:space="0" w:color="auto"/>
            <w:left w:val="none" w:sz="0" w:space="0" w:color="auto"/>
            <w:bottom w:val="none" w:sz="0" w:space="0" w:color="auto"/>
            <w:right w:val="none" w:sz="0" w:space="0" w:color="auto"/>
          </w:divBdr>
        </w:div>
        <w:div w:id="1751151755">
          <w:marLeft w:val="0"/>
          <w:marRight w:val="0"/>
          <w:marTop w:val="0"/>
          <w:marBottom w:val="0"/>
          <w:divBdr>
            <w:top w:val="none" w:sz="0" w:space="0" w:color="auto"/>
            <w:left w:val="none" w:sz="0" w:space="0" w:color="auto"/>
            <w:bottom w:val="none" w:sz="0" w:space="0" w:color="auto"/>
            <w:right w:val="none" w:sz="0" w:space="0" w:color="auto"/>
          </w:divBdr>
        </w:div>
        <w:div w:id="776482471">
          <w:marLeft w:val="0"/>
          <w:marRight w:val="0"/>
          <w:marTop w:val="0"/>
          <w:marBottom w:val="0"/>
          <w:divBdr>
            <w:top w:val="none" w:sz="0" w:space="0" w:color="auto"/>
            <w:left w:val="none" w:sz="0" w:space="0" w:color="auto"/>
            <w:bottom w:val="none" w:sz="0" w:space="0" w:color="auto"/>
            <w:right w:val="none" w:sz="0" w:space="0" w:color="auto"/>
          </w:divBdr>
        </w:div>
        <w:div w:id="1649506888">
          <w:marLeft w:val="0"/>
          <w:marRight w:val="0"/>
          <w:marTop w:val="0"/>
          <w:marBottom w:val="0"/>
          <w:divBdr>
            <w:top w:val="none" w:sz="0" w:space="0" w:color="auto"/>
            <w:left w:val="none" w:sz="0" w:space="0" w:color="auto"/>
            <w:bottom w:val="none" w:sz="0" w:space="0" w:color="auto"/>
            <w:right w:val="none" w:sz="0" w:space="0" w:color="auto"/>
          </w:divBdr>
        </w:div>
        <w:div w:id="1467814879">
          <w:marLeft w:val="0"/>
          <w:marRight w:val="0"/>
          <w:marTop w:val="0"/>
          <w:marBottom w:val="0"/>
          <w:divBdr>
            <w:top w:val="none" w:sz="0" w:space="0" w:color="auto"/>
            <w:left w:val="none" w:sz="0" w:space="0" w:color="auto"/>
            <w:bottom w:val="none" w:sz="0" w:space="0" w:color="auto"/>
            <w:right w:val="none" w:sz="0" w:space="0" w:color="auto"/>
          </w:divBdr>
        </w:div>
        <w:div w:id="1549800193">
          <w:marLeft w:val="0"/>
          <w:marRight w:val="0"/>
          <w:marTop w:val="0"/>
          <w:marBottom w:val="0"/>
          <w:divBdr>
            <w:top w:val="none" w:sz="0" w:space="0" w:color="auto"/>
            <w:left w:val="none" w:sz="0" w:space="0" w:color="auto"/>
            <w:bottom w:val="none" w:sz="0" w:space="0" w:color="auto"/>
            <w:right w:val="none" w:sz="0" w:space="0" w:color="auto"/>
          </w:divBdr>
        </w:div>
        <w:div w:id="576137133">
          <w:marLeft w:val="0"/>
          <w:marRight w:val="0"/>
          <w:marTop w:val="0"/>
          <w:marBottom w:val="0"/>
          <w:divBdr>
            <w:top w:val="none" w:sz="0" w:space="0" w:color="auto"/>
            <w:left w:val="none" w:sz="0" w:space="0" w:color="auto"/>
            <w:bottom w:val="none" w:sz="0" w:space="0" w:color="auto"/>
            <w:right w:val="none" w:sz="0" w:space="0" w:color="auto"/>
          </w:divBdr>
        </w:div>
        <w:div w:id="895748906">
          <w:marLeft w:val="0"/>
          <w:marRight w:val="0"/>
          <w:marTop w:val="0"/>
          <w:marBottom w:val="0"/>
          <w:divBdr>
            <w:top w:val="none" w:sz="0" w:space="0" w:color="auto"/>
            <w:left w:val="none" w:sz="0" w:space="0" w:color="auto"/>
            <w:bottom w:val="none" w:sz="0" w:space="0" w:color="auto"/>
            <w:right w:val="none" w:sz="0" w:space="0" w:color="auto"/>
          </w:divBdr>
        </w:div>
        <w:div w:id="1228540204">
          <w:marLeft w:val="0"/>
          <w:marRight w:val="0"/>
          <w:marTop w:val="0"/>
          <w:marBottom w:val="0"/>
          <w:divBdr>
            <w:top w:val="none" w:sz="0" w:space="0" w:color="auto"/>
            <w:left w:val="none" w:sz="0" w:space="0" w:color="auto"/>
            <w:bottom w:val="none" w:sz="0" w:space="0" w:color="auto"/>
            <w:right w:val="none" w:sz="0" w:space="0" w:color="auto"/>
          </w:divBdr>
        </w:div>
        <w:div w:id="1464537392">
          <w:marLeft w:val="0"/>
          <w:marRight w:val="0"/>
          <w:marTop w:val="0"/>
          <w:marBottom w:val="0"/>
          <w:divBdr>
            <w:top w:val="none" w:sz="0" w:space="0" w:color="auto"/>
            <w:left w:val="none" w:sz="0" w:space="0" w:color="auto"/>
            <w:bottom w:val="none" w:sz="0" w:space="0" w:color="auto"/>
            <w:right w:val="none" w:sz="0" w:space="0" w:color="auto"/>
          </w:divBdr>
        </w:div>
        <w:div w:id="1514226268">
          <w:marLeft w:val="0"/>
          <w:marRight w:val="0"/>
          <w:marTop w:val="0"/>
          <w:marBottom w:val="0"/>
          <w:divBdr>
            <w:top w:val="none" w:sz="0" w:space="0" w:color="auto"/>
            <w:left w:val="none" w:sz="0" w:space="0" w:color="auto"/>
            <w:bottom w:val="none" w:sz="0" w:space="0" w:color="auto"/>
            <w:right w:val="none" w:sz="0" w:space="0" w:color="auto"/>
          </w:divBdr>
        </w:div>
        <w:div w:id="1289386939">
          <w:marLeft w:val="0"/>
          <w:marRight w:val="0"/>
          <w:marTop w:val="0"/>
          <w:marBottom w:val="0"/>
          <w:divBdr>
            <w:top w:val="none" w:sz="0" w:space="0" w:color="auto"/>
            <w:left w:val="none" w:sz="0" w:space="0" w:color="auto"/>
            <w:bottom w:val="none" w:sz="0" w:space="0" w:color="auto"/>
            <w:right w:val="none" w:sz="0" w:space="0" w:color="auto"/>
          </w:divBdr>
        </w:div>
        <w:div w:id="1699742471">
          <w:marLeft w:val="0"/>
          <w:marRight w:val="0"/>
          <w:marTop w:val="0"/>
          <w:marBottom w:val="0"/>
          <w:divBdr>
            <w:top w:val="none" w:sz="0" w:space="0" w:color="auto"/>
            <w:left w:val="none" w:sz="0" w:space="0" w:color="auto"/>
            <w:bottom w:val="none" w:sz="0" w:space="0" w:color="auto"/>
            <w:right w:val="none" w:sz="0" w:space="0" w:color="auto"/>
          </w:divBdr>
        </w:div>
        <w:div w:id="1016541687">
          <w:marLeft w:val="0"/>
          <w:marRight w:val="0"/>
          <w:marTop w:val="0"/>
          <w:marBottom w:val="0"/>
          <w:divBdr>
            <w:top w:val="none" w:sz="0" w:space="0" w:color="auto"/>
            <w:left w:val="none" w:sz="0" w:space="0" w:color="auto"/>
            <w:bottom w:val="none" w:sz="0" w:space="0" w:color="auto"/>
            <w:right w:val="none" w:sz="0" w:space="0" w:color="auto"/>
          </w:divBdr>
        </w:div>
        <w:div w:id="1667436509">
          <w:marLeft w:val="0"/>
          <w:marRight w:val="0"/>
          <w:marTop w:val="0"/>
          <w:marBottom w:val="0"/>
          <w:divBdr>
            <w:top w:val="none" w:sz="0" w:space="0" w:color="auto"/>
            <w:left w:val="none" w:sz="0" w:space="0" w:color="auto"/>
            <w:bottom w:val="none" w:sz="0" w:space="0" w:color="auto"/>
            <w:right w:val="none" w:sz="0" w:space="0" w:color="auto"/>
          </w:divBdr>
        </w:div>
        <w:div w:id="733544989">
          <w:marLeft w:val="0"/>
          <w:marRight w:val="0"/>
          <w:marTop w:val="0"/>
          <w:marBottom w:val="0"/>
          <w:divBdr>
            <w:top w:val="none" w:sz="0" w:space="0" w:color="auto"/>
            <w:left w:val="none" w:sz="0" w:space="0" w:color="auto"/>
            <w:bottom w:val="none" w:sz="0" w:space="0" w:color="auto"/>
            <w:right w:val="none" w:sz="0" w:space="0" w:color="auto"/>
          </w:divBdr>
        </w:div>
        <w:div w:id="556163169">
          <w:marLeft w:val="0"/>
          <w:marRight w:val="0"/>
          <w:marTop w:val="0"/>
          <w:marBottom w:val="0"/>
          <w:divBdr>
            <w:top w:val="none" w:sz="0" w:space="0" w:color="auto"/>
            <w:left w:val="none" w:sz="0" w:space="0" w:color="auto"/>
            <w:bottom w:val="none" w:sz="0" w:space="0" w:color="auto"/>
            <w:right w:val="none" w:sz="0" w:space="0" w:color="auto"/>
          </w:divBdr>
        </w:div>
        <w:div w:id="502205265">
          <w:marLeft w:val="0"/>
          <w:marRight w:val="0"/>
          <w:marTop w:val="0"/>
          <w:marBottom w:val="0"/>
          <w:divBdr>
            <w:top w:val="none" w:sz="0" w:space="0" w:color="auto"/>
            <w:left w:val="none" w:sz="0" w:space="0" w:color="auto"/>
            <w:bottom w:val="none" w:sz="0" w:space="0" w:color="auto"/>
            <w:right w:val="none" w:sz="0" w:space="0" w:color="auto"/>
          </w:divBdr>
        </w:div>
        <w:div w:id="593130240">
          <w:marLeft w:val="0"/>
          <w:marRight w:val="0"/>
          <w:marTop w:val="0"/>
          <w:marBottom w:val="0"/>
          <w:divBdr>
            <w:top w:val="none" w:sz="0" w:space="0" w:color="auto"/>
            <w:left w:val="none" w:sz="0" w:space="0" w:color="auto"/>
            <w:bottom w:val="none" w:sz="0" w:space="0" w:color="auto"/>
            <w:right w:val="none" w:sz="0" w:space="0" w:color="auto"/>
          </w:divBdr>
        </w:div>
        <w:div w:id="1685786434">
          <w:marLeft w:val="0"/>
          <w:marRight w:val="0"/>
          <w:marTop w:val="0"/>
          <w:marBottom w:val="0"/>
          <w:divBdr>
            <w:top w:val="none" w:sz="0" w:space="0" w:color="auto"/>
            <w:left w:val="none" w:sz="0" w:space="0" w:color="auto"/>
            <w:bottom w:val="none" w:sz="0" w:space="0" w:color="auto"/>
            <w:right w:val="none" w:sz="0" w:space="0" w:color="auto"/>
          </w:divBdr>
        </w:div>
        <w:div w:id="1392194989">
          <w:marLeft w:val="0"/>
          <w:marRight w:val="0"/>
          <w:marTop w:val="0"/>
          <w:marBottom w:val="0"/>
          <w:divBdr>
            <w:top w:val="none" w:sz="0" w:space="0" w:color="auto"/>
            <w:left w:val="none" w:sz="0" w:space="0" w:color="auto"/>
            <w:bottom w:val="none" w:sz="0" w:space="0" w:color="auto"/>
            <w:right w:val="none" w:sz="0" w:space="0" w:color="auto"/>
          </w:divBdr>
        </w:div>
        <w:div w:id="987632322">
          <w:marLeft w:val="0"/>
          <w:marRight w:val="0"/>
          <w:marTop w:val="0"/>
          <w:marBottom w:val="0"/>
          <w:divBdr>
            <w:top w:val="none" w:sz="0" w:space="0" w:color="auto"/>
            <w:left w:val="none" w:sz="0" w:space="0" w:color="auto"/>
            <w:bottom w:val="none" w:sz="0" w:space="0" w:color="auto"/>
            <w:right w:val="none" w:sz="0" w:space="0" w:color="auto"/>
          </w:divBdr>
        </w:div>
        <w:div w:id="787239263">
          <w:marLeft w:val="0"/>
          <w:marRight w:val="0"/>
          <w:marTop w:val="0"/>
          <w:marBottom w:val="0"/>
          <w:divBdr>
            <w:top w:val="none" w:sz="0" w:space="0" w:color="auto"/>
            <w:left w:val="none" w:sz="0" w:space="0" w:color="auto"/>
            <w:bottom w:val="none" w:sz="0" w:space="0" w:color="auto"/>
            <w:right w:val="none" w:sz="0" w:space="0" w:color="auto"/>
          </w:divBdr>
        </w:div>
        <w:div w:id="1182090240">
          <w:marLeft w:val="0"/>
          <w:marRight w:val="0"/>
          <w:marTop w:val="0"/>
          <w:marBottom w:val="0"/>
          <w:divBdr>
            <w:top w:val="none" w:sz="0" w:space="0" w:color="auto"/>
            <w:left w:val="none" w:sz="0" w:space="0" w:color="auto"/>
            <w:bottom w:val="none" w:sz="0" w:space="0" w:color="auto"/>
            <w:right w:val="none" w:sz="0" w:space="0" w:color="auto"/>
          </w:divBdr>
        </w:div>
        <w:div w:id="1075592801">
          <w:marLeft w:val="0"/>
          <w:marRight w:val="0"/>
          <w:marTop w:val="0"/>
          <w:marBottom w:val="0"/>
          <w:divBdr>
            <w:top w:val="none" w:sz="0" w:space="0" w:color="auto"/>
            <w:left w:val="none" w:sz="0" w:space="0" w:color="auto"/>
            <w:bottom w:val="none" w:sz="0" w:space="0" w:color="auto"/>
            <w:right w:val="none" w:sz="0" w:space="0" w:color="auto"/>
          </w:divBdr>
        </w:div>
        <w:div w:id="1004436145">
          <w:marLeft w:val="0"/>
          <w:marRight w:val="0"/>
          <w:marTop w:val="0"/>
          <w:marBottom w:val="0"/>
          <w:divBdr>
            <w:top w:val="none" w:sz="0" w:space="0" w:color="auto"/>
            <w:left w:val="none" w:sz="0" w:space="0" w:color="auto"/>
            <w:bottom w:val="none" w:sz="0" w:space="0" w:color="auto"/>
            <w:right w:val="none" w:sz="0" w:space="0" w:color="auto"/>
          </w:divBdr>
        </w:div>
        <w:div w:id="128670430">
          <w:marLeft w:val="0"/>
          <w:marRight w:val="0"/>
          <w:marTop w:val="0"/>
          <w:marBottom w:val="0"/>
          <w:divBdr>
            <w:top w:val="none" w:sz="0" w:space="0" w:color="auto"/>
            <w:left w:val="none" w:sz="0" w:space="0" w:color="auto"/>
            <w:bottom w:val="none" w:sz="0" w:space="0" w:color="auto"/>
            <w:right w:val="none" w:sz="0" w:space="0" w:color="auto"/>
          </w:divBdr>
        </w:div>
        <w:div w:id="557983187">
          <w:marLeft w:val="0"/>
          <w:marRight w:val="0"/>
          <w:marTop w:val="0"/>
          <w:marBottom w:val="0"/>
          <w:divBdr>
            <w:top w:val="none" w:sz="0" w:space="0" w:color="auto"/>
            <w:left w:val="none" w:sz="0" w:space="0" w:color="auto"/>
            <w:bottom w:val="none" w:sz="0" w:space="0" w:color="auto"/>
            <w:right w:val="none" w:sz="0" w:space="0" w:color="auto"/>
          </w:divBdr>
        </w:div>
        <w:div w:id="856701733">
          <w:marLeft w:val="0"/>
          <w:marRight w:val="0"/>
          <w:marTop w:val="0"/>
          <w:marBottom w:val="0"/>
          <w:divBdr>
            <w:top w:val="none" w:sz="0" w:space="0" w:color="auto"/>
            <w:left w:val="none" w:sz="0" w:space="0" w:color="auto"/>
            <w:bottom w:val="none" w:sz="0" w:space="0" w:color="auto"/>
            <w:right w:val="none" w:sz="0" w:space="0" w:color="auto"/>
          </w:divBdr>
        </w:div>
        <w:div w:id="71436043">
          <w:marLeft w:val="0"/>
          <w:marRight w:val="0"/>
          <w:marTop w:val="0"/>
          <w:marBottom w:val="0"/>
          <w:divBdr>
            <w:top w:val="none" w:sz="0" w:space="0" w:color="auto"/>
            <w:left w:val="none" w:sz="0" w:space="0" w:color="auto"/>
            <w:bottom w:val="none" w:sz="0" w:space="0" w:color="auto"/>
            <w:right w:val="none" w:sz="0" w:space="0" w:color="auto"/>
          </w:divBdr>
        </w:div>
        <w:div w:id="908156616">
          <w:marLeft w:val="0"/>
          <w:marRight w:val="0"/>
          <w:marTop w:val="0"/>
          <w:marBottom w:val="0"/>
          <w:divBdr>
            <w:top w:val="none" w:sz="0" w:space="0" w:color="auto"/>
            <w:left w:val="none" w:sz="0" w:space="0" w:color="auto"/>
            <w:bottom w:val="none" w:sz="0" w:space="0" w:color="auto"/>
            <w:right w:val="none" w:sz="0" w:space="0" w:color="auto"/>
          </w:divBdr>
        </w:div>
        <w:div w:id="1109472530">
          <w:marLeft w:val="0"/>
          <w:marRight w:val="0"/>
          <w:marTop w:val="0"/>
          <w:marBottom w:val="0"/>
          <w:divBdr>
            <w:top w:val="none" w:sz="0" w:space="0" w:color="auto"/>
            <w:left w:val="none" w:sz="0" w:space="0" w:color="auto"/>
            <w:bottom w:val="none" w:sz="0" w:space="0" w:color="auto"/>
            <w:right w:val="none" w:sz="0" w:space="0" w:color="auto"/>
          </w:divBdr>
        </w:div>
        <w:div w:id="2019580011">
          <w:marLeft w:val="0"/>
          <w:marRight w:val="0"/>
          <w:marTop w:val="0"/>
          <w:marBottom w:val="0"/>
          <w:divBdr>
            <w:top w:val="none" w:sz="0" w:space="0" w:color="auto"/>
            <w:left w:val="none" w:sz="0" w:space="0" w:color="auto"/>
            <w:bottom w:val="none" w:sz="0" w:space="0" w:color="auto"/>
            <w:right w:val="none" w:sz="0" w:space="0" w:color="auto"/>
          </w:divBdr>
        </w:div>
        <w:div w:id="617562257">
          <w:marLeft w:val="0"/>
          <w:marRight w:val="0"/>
          <w:marTop w:val="0"/>
          <w:marBottom w:val="0"/>
          <w:divBdr>
            <w:top w:val="none" w:sz="0" w:space="0" w:color="auto"/>
            <w:left w:val="none" w:sz="0" w:space="0" w:color="auto"/>
            <w:bottom w:val="none" w:sz="0" w:space="0" w:color="auto"/>
            <w:right w:val="none" w:sz="0" w:space="0" w:color="auto"/>
          </w:divBdr>
        </w:div>
        <w:div w:id="312609567">
          <w:marLeft w:val="0"/>
          <w:marRight w:val="0"/>
          <w:marTop w:val="0"/>
          <w:marBottom w:val="0"/>
          <w:divBdr>
            <w:top w:val="none" w:sz="0" w:space="0" w:color="auto"/>
            <w:left w:val="none" w:sz="0" w:space="0" w:color="auto"/>
            <w:bottom w:val="none" w:sz="0" w:space="0" w:color="auto"/>
            <w:right w:val="none" w:sz="0" w:space="0" w:color="auto"/>
          </w:divBdr>
        </w:div>
        <w:div w:id="706032666">
          <w:marLeft w:val="0"/>
          <w:marRight w:val="0"/>
          <w:marTop w:val="0"/>
          <w:marBottom w:val="0"/>
          <w:divBdr>
            <w:top w:val="none" w:sz="0" w:space="0" w:color="auto"/>
            <w:left w:val="none" w:sz="0" w:space="0" w:color="auto"/>
            <w:bottom w:val="none" w:sz="0" w:space="0" w:color="auto"/>
            <w:right w:val="none" w:sz="0" w:space="0" w:color="auto"/>
          </w:divBdr>
        </w:div>
        <w:div w:id="1797873166">
          <w:marLeft w:val="0"/>
          <w:marRight w:val="0"/>
          <w:marTop w:val="0"/>
          <w:marBottom w:val="0"/>
          <w:divBdr>
            <w:top w:val="none" w:sz="0" w:space="0" w:color="auto"/>
            <w:left w:val="none" w:sz="0" w:space="0" w:color="auto"/>
            <w:bottom w:val="none" w:sz="0" w:space="0" w:color="auto"/>
            <w:right w:val="none" w:sz="0" w:space="0" w:color="auto"/>
          </w:divBdr>
        </w:div>
        <w:div w:id="1496452817">
          <w:marLeft w:val="0"/>
          <w:marRight w:val="0"/>
          <w:marTop w:val="0"/>
          <w:marBottom w:val="0"/>
          <w:divBdr>
            <w:top w:val="none" w:sz="0" w:space="0" w:color="auto"/>
            <w:left w:val="none" w:sz="0" w:space="0" w:color="auto"/>
            <w:bottom w:val="none" w:sz="0" w:space="0" w:color="auto"/>
            <w:right w:val="none" w:sz="0" w:space="0" w:color="auto"/>
          </w:divBdr>
        </w:div>
        <w:div w:id="1947034064">
          <w:marLeft w:val="0"/>
          <w:marRight w:val="0"/>
          <w:marTop w:val="0"/>
          <w:marBottom w:val="0"/>
          <w:divBdr>
            <w:top w:val="none" w:sz="0" w:space="0" w:color="auto"/>
            <w:left w:val="none" w:sz="0" w:space="0" w:color="auto"/>
            <w:bottom w:val="none" w:sz="0" w:space="0" w:color="auto"/>
            <w:right w:val="none" w:sz="0" w:space="0" w:color="auto"/>
          </w:divBdr>
        </w:div>
        <w:div w:id="530149281">
          <w:marLeft w:val="0"/>
          <w:marRight w:val="0"/>
          <w:marTop w:val="0"/>
          <w:marBottom w:val="0"/>
          <w:divBdr>
            <w:top w:val="none" w:sz="0" w:space="0" w:color="auto"/>
            <w:left w:val="none" w:sz="0" w:space="0" w:color="auto"/>
            <w:bottom w:val="none" w:sz="0" w:space="0" w:color="auto"/>
            <w:right w:val="none" w:sz="0" w:space="0" w:color="auto"/>
          </w:divBdr>
        </w:div>
        <w:div w:id="220093627">
          <w:marLeft w:val="0"/>
          <w:marRight w:val="0"/>
          <w:marTop w:val="0"/>
          <w:marBottom w:val="0"/>
          <w:divBdr>
            <w:top w:val="none" w:sz="0" w:space="0" w:color="auto"/>
            <w:left w:val="none" w:sz="0" w:space="0" w:color="auto"/>
            <w:bottom w:val="none" w:sz="0" w:space="0" w:color="auto"/>
            <w:right w:val="none" w:sz="0" w:space="0" w:color="auto"/>
          </w:divBdr>
        </w:div>
        <w:div w:id="337121467">
          <w:marLeft w:val="0"/>
          <w:marRight w:val="0"/>
          <w:marTop w:val="0"/>
          <w:marBottom w:val="0"/>
          <w:divBdr>
            <w:top w:val="none" w:sz="0" w:space="0" w:color="auto"/>
            <w:left w:val="none" w:sz="0" w:space="0" w:color="auto"/>
            <w:bottom w:val="none" w:sz="0" w:space="0" w:color="auto"/>
            <w:right w:val="none" w:sz="0" w:space="0" w:color="auto"/>
          </w:divBdr>
        </w:div>
        <w:div w:id="1929847990">
          <w:marLeft w:val="0"/>
          <w:marRight w:val="0"/>
          <w:marTop w:val="0"/>
          <w:marBottom w:val="0"/>
          <w:divBdr>
            <w:top w:val="none" w:sz="0" w:space="0" w:color="auto"/>
            <w:left w:val="none" w:sz="0" w:space="0" w:color="auto"/>
            <w:bottom w:val="none" w:sz="0" w:space="0" w:color="auto"/>
            <w:right w:val="none" w:sz="0" w:space="0" w:color="auto"/>
          </w:divBdr>
        </w:div>
        <w:div w:id="2034914930">
          <w:marLeft w:val="0"/>
          <w:marRight w:val="0"/>
          <w:marTop w:val="0"/>
          <w:marBottom w:val="0"/>
          <w:divBdr>
            <w:top w:val="none" w:sz="0" w:space="0" w:color="auto"/>
            <w:left w:val="none" w:sz="0" w:space="0" w:color="auto"/>
            <w:bottom w:val="none" w:sz="0" w:space="0" w:color="auto"/>
            <w:right w:val="none" w:sz="0" w:space="0" w:color="auto"/>
          </w:divBdr>
        </w:div>
        <w:div w:id="1724675759">
          <w:marLeft w:val="0"/>
          <w:marRight w:val="0"/>
          <w:marTop w:val="0"/>
          <w:marBottom w:val="0"/>
          <w:divBdr>
            <w:top w:val="none" w:sz="0" w:space="0" w:color="auto"/>
            <w:left w:val="none" w:sz="0" w:space="0" w:color="auto"/>
            <w:bottom w:val="none" w:sz="0" w:space="0" w:color="auto"/>
            <w:right w:val="none" w:sz="0" w:space="0" w:color="auto"/>
          </w:divBdr>
        </w:div>
        <w:div w:id="890271745">
          <w:marLeft w:val="0"/>
          <w:marRight w:val="0"/>
          <w:marTop w:val="0"/>
          <w:marBottom w:val="0"/>
          <w:divBdr>
            <w:top w:val="none" w:sz="0" w:space="0" w:color="auto"/>
            <w:left w:val="none" w:sz="0" w:space="0" w:color="auto"/>
            <w:bottom w:val="none" w:sz="0" w:space="0" w:color="auto"/>
            <w:right w:val="none" w:sz="0" w:space="0" w:color="auto"/>
          </w:divBdr>
        </w:div>
        <w:div w:id="2083284364">
          <w:marLeft w:val="0"/>
          <w:marRight w:val="0"/>
          <w:marTop w:val="0"/>
          <w:marBottom w:val="0"/>
          <w:divBdr>
            <w:top w:val="none" w:sz="0" w:space="0" w:color="auto"/>
            <w:left w:val="none" w:sz="0" w:space="0" w:color="auto"/>
            <w:bottom w:val="none" w:sz="0" w:space="0" w:color="auto"/>
            <w:right w:val="none" w:sz="0" w:space="0" w:color="auto"/>
          </w:divBdr>
        </w:div>
        <w:div w:id="1092361104">
          <w:marLeft w:val="0"/>
          <w:marRight w:val="0"/>
          <w:marTop w:val="0"/>
          <w:marBottom w:val="0"/>
          <w:divBdr>
            <w:top w:val="none" w:sz="0" w:space="0" w:color="auto"/>
            <w:left w:val="none" w:sz="0" w:space="0" w:color="auto"/>
            <w:bottom w:val="none" w:sz="0" w:space="0" w:color="auto"/>
            <w:right w:val="none" w:sz="0" w:space="0" w:color="auto"/>
          </w:divBdr>
        </w:div>
        <w:div w:id="2117407600">
          <w:marLeft w:val="0"/>
          <w:marRight w:val="0"/>
          <w:marTop w:val="0"/>
          <w:marBottom w:val="0"/>
          <w:divBdr>
            <w:top w:val="none" w:sz="0" w:space="0" w:color="auto"/>
            <w:left w:val="none" w:sz="0" w:space="0" w:color="auto"/>
            <w:bottom w:val="none" w:sz="0" w:space="0" w:color="auto"/>
            <w:right w:val="none" w:sz="0" w:space="0" w:color="auto"/>
          </w:divBdr>
        </w:div>
        <w:div w:id="1236015108">
          <w:marLeft w:val="0"/>
          <w:marRight w:val="0"/>
          <w:marTop w:val="0"/>
          <w:marBottom w:val="0"/>
          <w:divBdr>
            <w:top w:val="none" w:sz="0" w:space="0" w:color="auto"/>
            <w:left w:val="none" w:sz="0" w:space="0" w:color="auto"/>
            <w:bottom w:val="none" w:sz="0" w:space="0" w:color="auto"/>
            <w:right w:val="none" w:sz="0" w:space="0" w:color="auto"/>
          </w:divBdr>
        </w:div>
        <w:div w:id="1552300397">
          <w:marLeft w:val="0"/>
          <w:marRight w:val="0"/>
          <w:marTop w:val="0"/>
          <w:marBottom w:val="0"/>
          <w:divBdr>
            <w:top w:val="none" w:sz="0" w:space="0" w:color="auto"/>
            <w:left w:val="none" w:sz="0" w:space="0" w:color="auto"/>
            <w:bottom w:val="none" w:sz="0" w:space="0" w:color="auto"/>
            <w:right w:val="none" w:sz="0" w:space="0" w:color="auto"/>
          </w:divBdr>
        </w:div>
        <w:div w:id="679044453">
          <w:marLeft w:val="0"/>
          <w:marRight w:val="0"/>
          <w:marTop w:val="0"/>
          <w:marBottom w:val="0"/>
          <w:divBdr>
            <w:top w:val="none" w:sz="0" w:space="0" w:color="auto"/>
            <w:left w:val="none" w:sz="0" w:space="0" w:color="auto"/>
            <w:bottom w:val="none" w:sz="0" w:space="0" w:color="auto"/>
            <w:right w:val="none" w:sz="0" w:space="0" w:color="auto"/>
          </w:divBdr>
        </w:div>
        <w:div w:id="200284366">
          <w:marLeft w:val="0"/>
          <w:marRight w:val="0"/>
          <w:marTop w:val="0"/>
          <w:marBottom w:val="0"/>
          <w:divBdr>
            <w:top w:val="none" w:sz="0" w:space="0" w:color="auto"/>
            <w:left w:val="none" w:sz="0" w:space="0" w:color="auto"/>
            <w:bottom w:val="none" w:sz="0" w:space="0" w:color="auto"/>
            <w:right w:val="none" w:sz="0" w:space="0" w:color="auto"/>
          </w:divBdr>
        </w:div>
        <w:div w:id="472337853">
          <w:marLeft w:val="0"/>
          <w:marRight w:val="0"/>
          <w:marTop w:val="0"/>
          <w:marBottom w:val="0"/>
          <w:divBdr>
            <w:top w:val="none" w:sz="0" w:space="0" w:color="auto"/>
            <w:left w:val="none" w:sz="0" w:space="0" w:color="auto"/>
            <w:bottom w:val="none" w:sz="0" w:space="0" w:color="auto"/>
            <w:right w:val="none" w:sz="0" w:space="0" w:color="auto"/>
          </w:divBdr>
        </w:div>
        <w:div w:id="1696036187">
          <w:marLeft w:val="0"/>
          <w:marRight w:val="0"/>
          <w:marTop w:val="0"/>
          <w:marBottom w:val="0"/>
          <w:divBdr>
            <w:top w:val="none" w:sz="0" w:space="0" w:color="auto"/>
            <w:left w:val="none" w:sz="0" w:space="0" w:color="auto"/>
            <w:bottom w:val="none" w:sz="0" w:space="0" w:color="auto"/>
            <w:right w:val="none" w:sz="0" w:space="0" w:color="auto"/>
          </w:divBdr>
        </w:div>
        <w:div w:id="1173763007">
          <w:marLeft w:val="0"/>
          <w:marRight w:val="0"/>
          <w:marTop w:val="0"/>
          <w:marBottom w:val="0"/>
          <w:divBdr>
            <w:top w:val="none" w:sz="0" w:space="0" w:color="auto"/>
            <w:left w:val="none" w:sz="0" w:space="0" w:color="auto"/>
            <w:bottom w:val="none" w:sz="0" w:space="0" w:color="auto"/>
            <w:right w:val="none" w:sz="0" w:space="0" w:color="auto"/>
          </w:divBdr>
        </w:div>
        <w:div w:id="977493935">
          <w:marLeft w:val="0"/>
          <w:marRight w:val="0"/>
          <w:marTop w:val="0"/>
          <w:marBottom w:val="0"/>
          <w:divBdr>
            <w:top w:val="none" w:sz="0" w:space="0" w:color="auto"/>
            <w:left w:val="none" w:sz="0" w:space="0" w:color="auto"/>
            <w:bottom w:val="none" w:sz="0" w:space="0" w:color="auto"/>
            <w:right w:val="none" w:sz="0" w:space="0" w:color="auto"/>
          </w:divBdr>
        </w:div>
        <w:div w:id="1520511584">
          <w:marLeft w:val="0"/>
          <w:marRight w:val="0"/>
          <w:marTop w:val="0"/>
          <w:marBottom w:val="0"/>
          <w:divBdr>
            <w:top w:val="none" w:sz="0" w:space="0" w:color="auto"/>
            <w:left w:val="none" w:sz="0" w:space="0" w:color="auto"/>
            <w:bottom w:val="none" w:sz="0" w:space="0" w:color="auto"/>
            <w:right w:val="none" w:sz="0" w:space="0" w:color="auto"/>
          </w:divBdr>
        </w:div>
        <w:div w:id="1047022379">
          <w:marLeft w:val="0"/>
          <w:marRight w:val="0"/>
          <w:marTop w:val="0"/>
          <w:marBottom w:val="0"/>
          <w:divBdr>
            <w:top w:val="none" w:sz="0" w:space="0" w:color="auto"/>
            <w:left w:val="none" w:sz="0" w:space="0" w:color="auto"/>
            <w:bottom w:val="none" w:sz="0" w:space="0" w:color="auto"/>
            <w:right w:val="none" w:sz="0" w:space="0" w:color="auto"/>
          </w:divBdr>
        </w:div>
        <w:div w:id="1420829311">
          <w:marLeft w:val="0"/>
          <w:marRight w:val="0"/>
          <w:marTop w:val="0"/>
          <w:marBottom w:val="0"/>
          <w:divBdr>
            <w:top w:val="none" w:sz="0" w:space="0" w:color="auto"/>
            <w:left w:val="none" w:sz="0" w:space="0" w:color="auto"/>
            <w:bottom w:val="none" w:sz="0" w:space="0" w:color="auto"/>
            <w:right w:val="none" w:sz="0" w:space="0" w:color="auto"/>
          </w:divBdr>
        </w:div>
        <w:div w:id="1645355645">
          <w:marLeft w:val="0"/>
          <w:marRight w:val="0"/>
          <w:marTop w:val="0"/>
          <w:marBottom w:val="0"/>
          <w:divBdr>
            <w:top w:val="none" w:sz="0" w:space="0" w:color="auto"/>
            <w:left w:val="none" w:sz="0" w:space="0" w:color="auto"/>
            <w:bottom w:val="none" w:sz="0" w:space="0" w:color="auto"/>
            <w:right w:val="none" w:sz="0" w:space="0" w:color="auto"/>
          </w:divBdr>
        </w:div>
        <w:div w:id="457455583">
          <w:marLeft w:val="0"/>
          <w:marRight w:val="0"/>
          <w:marTop w:val="0"/>
          <w:marBottom w:val="0"/>
          <w:divBdr>
            <w:top w:val="none" w:sz="0" w:space="0" w:color="auto"/>
            <w:left w:val="none" w:sz="0" w:space="0" w:color="auto"/>
            <w:bottom w:val="none" w:sz="0" w:space="0" w:color="auto"/>
            <w:right w:val="none" w:sz="0" w:space="0" w:color="auto"/>
          </w:divBdr>
        </w:div>
        <w:div w:id="2119179795">
          <w:marLeft w:val="0"/>
          <w:marRight w:val="0"/>
          <w:marTop w:val="0"/>
          <w:marBottom w:val="0"/>
          <w:divBdr>
            <w:top w:val="none" w:sz="0" w:space="0" w:color="auto"/>
            <w:left w:val="none" w:sz="0" w:space="0" w:color="auto"/>
            <w:bottom w:val="none" w:sz="0" w:space="0" w:color="auto"/>
            <w:right w:val="none" w:sz="0" w:space="0" w:color="auto"/>
          </w:divBdr>
        </w:div>
        <w:div w:id="1483933628">
          <w:marLeft w:val="0"/>
          <w:marRight w:val="0"/>
          <w:marTop w:val="0"/>
          <w:marBottom w:val="0"/>
          <w:divBdr>
            <w:top w:val="none" w:sz="0" w:space="0" w:color="auto"/>
            <w:left w:val="none" w:sz="0" w:space="0" w:color="auto"/>
            <w:bottom w:val="none" w:sz="0" w:space="0" w:color="auto"/>
            <w:right w:val="none" w:sz="0" w:space="0" w:color="auto"/>
          </w:divBdr>
        </w:div>
        <w:div w:id="938025563">
          <w:marLeft w:val="0"/>
          <w:marRight w:val="0"/>
          <w:marTop w:val="0"/>
          <w:marBottom w:val="0"/>
          <w:divBdr>
            <w:top w:val="none" w:sz="0" w:space="0" w:color="auto"/>
            <w:left w:val="none" w:sz="0" w:space="0" w:color="auto"/>
            <w:bottom w:val="none" w:sz="0" w:space="0" w:color="auto"/>
            <w:right w:val="none" w:sz="0" w:space="0" w:color="auto"/>
          </w:divBdr>
        </w:div>
        <w:div w:id="491216640">
          <w:marLeft w:val="0"/>
          <w:marRight w:val="0"/>
          <w:marTop w:val="0"/>
          <w:marBottom w:val="0"/>
          <w:divBdr>
            <w:top w:val="none" w:sz="0" w:space="0" w:color="auto"/>
            <w:left w:val="none" w:sz="0" w:space="0" w:color="auto"/>
            <w:bottom w:val="none" w:sz="0" w:space="0" w:color="auto"/>
            <w:right w:val="none" w:sz="0" w:space="0" w:color="auto"/>
          </w:divBdr>
        </w:div>
        <w:div w:id="716011694">
          <w:marLeft w:val="0"/>
          <w:marRight w:val="0"/>
          <w:marTop w:val="0"/>
          <w:marBottom w:val="0"/>
          <w:divBdr>
            <w:top w:val="none" w:sz="0" w:space="0" w:color="auto"/>
            <w:left w:val="none" w:sz="0" w:space="0" w:color="auto"/>
            <w:bottom w:val="none" w:sz="0" w:space="0" w:color="auto"/>
            <w:right w:val="none" w:sz="0" w:space="0" w:color="auto"/>
          </w:divBdr>
        </w:div>
        <w:div w:id="1237479012">
          <w:marLeft w:val="0"/>
          <w:marRight w:val="0"/>
          <w:marTop w:val="0"/>
          <w:marBottom w:val="0"/>
          <w:divBdr>
            <w:top w:val="none" w:sz="0" w:space="0" w:color="auto"/>
            <w:left w:val="none" w:sz="0" w:space="0" w:color="auto"/>
            <w:bottom w:val="none" w:sz="0" w:space="0" w:color="auto"/>
            <w:right w:val="none" w:sz="0" w:space="0" w:color="auto"/>
          </w:divBdr>
        </w:div>
        <w:div w:id="162740439">
          <w:marLeft w:val="0"/>
          <w:marRight w:val="0"/>
          <w:marTop w:val="0"/>
          <w:marBottom w:val="0"/>
          <w:divBdr>
            <w:top w:val="none" w:sz="0" w:space="0" w:color="auto"/>
            <w:left w:val="none" w:sz="0" w:space="0" w:color="auto"/>
            <w:bottom w:val="none" w:sz="0" w:space="0" w:color="auto"/>
            <w:right w:val="none" w:sz="0" w:space="0" w:color="auto"/>
          </w:divBdr>
        </w:div>
        <w:div w:id="798837484">
          <w:marLeft w:val="0"/>
          <w:marRight w:val="0"/>
          <w:marTop w:val="0"/>
          <w:marBottom w:val="0"/>
          <w:divBdr>
            <w:top w:val="none" w:sz="0" w:space="0" w:color="auto"/>
            <w:left w:val="none" w:sz="0" w:space="0" w:color="auto"/>
            <w:bottom w:val="none" w:sz="0" w:space="0" w:color="auto"/>
            <w:right w:val="none" w:sz="0" w:space="0" w:color="auto"/>
          </w:divBdr>
        </w:div>
        <w:div w:id="1455368102">
          <w:marLeft w:val="0"/>
          <w:marRight w:val="0"/>
          <w:marTop w:val="0"/>
          <w:marBottom w:val="0"/>
          <w:divBdr>
            <w:top w:val="none" w:sz="0" w:space="0" w:color="auto"/>
            <w:left w:val="none" w:sz="0" w:space="0" w:color="auto"/>
            <w:bottom w:val="none" w:sz="0" w:space="0" w:color="auto"/>
            <w:right w:val="none" w:sz="0" w:space="0" w:color="auto"/>
          </w:divBdr>
        </w:div>
        <w:div w:id="349376956">
          <w:marLeft w:val="0"/>
          <w:marRight w:val="0"/>
          <w:marTop w:val="0"/>
          <w:marBottom w:val="0"/>
          <w:divBdr>
            <w:top w:val="none" w:sz="0" w:space="0" w:color="auto"/>
            <w:left w:val="none" w:sz="0" w:space="0" w:color="auto"/>
            <w:bottom w:val="none" w:sz="0" w:space="0" w:color="auto"/>
            <w:right w:val="none" w:sz="0" w:space="0" w:color="auto"/>
          </w:divBdr>
        </w:div>
        <w:div w:id="2018581188">
          <w:marLeft w:val="0"/>
          <w:marRight w:val="0"/>
          <w:marTop w:val="0"/>
          <w:marBottom w:val="0"/>
          <w:divBdr>
            <w:top w:val="none" w:sz="0" w:space="0" w:color="auto"/>
            <w:left w:val="none" w:sz="0" w:space="0" w:color="auto"/>
            <w:bottom w:val="none" w:sz="0" w:space="0" w:color="auto"/>
            <w:right w:val="none" w:sz="0" w:space="0" w:color="auto"/>
          </w:divBdr>
        </w:div>
        <w:div w:id="1690178127">
          <w:marLeft w:val="0"/>
          <w:marRight w:val="0"/>
          <w:marTop w:val="0"/>
          <w:marBottom w:val="0"/>
          <w:divBdr>
            <w:top w:val="none" w:sz="0" w:space="0" w:color="auto"/>
            <w:left w:val="none" w:sz="0" w:space="0" w:color="auto"/>
            <w:bottom w:val="none" w:sz="0" w:space="0" w:color="auto"/>
            <w:right w:val="none" w:sz="0" w:space="0" w:color="auto"/>
          </w:divBdr>
        </w:div>
        <w:div w:id="1626739010">
          <w:marLeft w:val="0"/>
          <w:marRight w:val="0"/>
          <w:marTop w:val="0"/>
          <w:marBottom w:val="0"/>
          <w:divBdr>
            <w:top w:val="none" w:sz="0" w:space="0" w:color="auto"/>
            <w:left w:val="none" w:sz="0" w:space="0" w:color="auto"/>
            <w:bottom w:val="none" w:sz="0" w:space="0" w:color="auto"/>
            <w:right w:val="none" w:sz="0" w:space="0" w:color="auto"/>
          </w:divBdr>
        </w:div>
        <w:div w:id="211893171">
          <w:marLeft w:val="0"/>
          <w:marRight w:val="0"/>
          <w:marTop w:val="0"/>
          <w:marBottom w:val="0"/>
          <w:divBdr>
            <w:top w:val="none" w:sz="0" w:space="0" w:color="auto"/>
            <w:left w:val="none" w:sz="0" w:space="0" w:color="auto"/>
            <w:bottom w:val="none" w:sz="0" w:space="0" w:color="auto"/>
            <w:right w:val="none" w:sz="0" w:space="0" w:color="auto"/>
          </w:divBdr>
        </w:div>
        <w:div w:id="1263151732">
          <w:marLeft w:val="0"/>
          <w:marRight w:val="0"/>
          <w:marTop w:val="0"/>
          <w:marBottom w:val="0"/>
          <w:divBdr>
            <w:top w:val="none" w:sz="0" w:space="0" w:color="auto"/>
            <w:left w:val="none" w:sz="0" w:space="0" w:color="auto"/>
            <w:bottom w:val="none" w:sz="0" w:space="0" w:color="auto"/>
            <w:right w:val="none" w:sz="0" w:space="0" w:color="auto"/>
          </w:divBdr>
        </w:div>
        <w:div w:id="1032920229">
          <w:marLeft w:val="0"/>
          <w:marRight w:val="0"/>
          <w:marTop w:val="0"/>
          <w:marBottom w:val="0"/>
          <w:divBdr>
            <w:top w:val="none" w:sz="0" w:space="0" w:color="auto"/>
            <w:left w:val="none" w:sz="0" w:space="0" w:color="auto"/>
            <w:bottom w:val="none" w:sz="0" w:space="0" w:color="auto"/>
            <w:right w:val="none" w:sz="0" w:space="0" w:color="auto"/>
          </w:divBdr>
        </w:div>
        <w:div w:id="2023049493">
          <w:marLeft w:val="0"/>
          <w:marRight w:val="0"/>
          <w:marTop w:val="0"/>
          <w:marBottom w:val="0"/>
          <w:divBdr>
            <w:top w:val="none" w:sz="0" w:space="0" w:color="auto"/>
            <w:left w:val="none" w:sz="0" w:space="0" w:color="auto"/>
            <w:bottom w:val="none" w:sz="0" w:space="0" w:color="auto"/>
            <w:right w:val="none" w:sz="0" w:space="0" w:color="auto"/>
          </w:divBdr>
        </w:div>
        <w:div w:id="1146974192">
          <w:marLeft w:val="0"/>
          <w:marRight w:val="0"/>
          <w:marTop w:val="0"/>
          <w:marBottom w:val="0"/>
          <w:divBdr>
            <w:top w:val="none" w:sz="0" w:space="0" w:color="auto"/>
            <w:left w:val="none" w:sz="0" w:space="0" w:color="auto"/>
            <w:bottom w:val="none" w:sz="0" w:space="0" w:color="auto"/>
            <w:right w:val="none" w:sz="0" w:space="0" w:color="auto"/>
          </w:divBdr>
        </w:div>
        <w:div w:id="1739745054">
          <w:marLeft w:val="0"/>
          <w:marRight w:val="0"/>
          <w:marTop w:val="0"/>
          <w:marBottom w:val="0"/>
          <w:divBdr>
            <w:top w:val="none" w:sz="0" w:space="0" w:color="auto"/>
            <w:left w:val="none" w:sz="0" w:space="0" w:color="auto"/>
            <w:bottom w:val="none" w:sz="0" w:space="0" w:color="auto"/>
            <w:right w:val="none" w:sz="0" w:space="0" w:color="auto"/>
          </w:divBdr>
        </w:div>
        <w:div w:id="311107797">
          <w:marLeft w:val="0"/>
          <w:marRight w:val="0"/>
          <w:marTop w:val="0"/>
          <w:marBottom w:val="0"/>
          <w:divBdr>
            <w:top w:val="none" w:sz="0" w:space="0" w:color="auto"/>
            <w:left w:val="none" w:sz="0" w:space="0" w:color="auto"/>
            <w:bottom w:val="none" w:sz="0" w:space="0" w:color="auto"/>
            <w:right w:val="none" w:sz="0" w:space="0" w:color="auto"/>
          </w:divBdr>
        </w:div>
        <w:div w:id="166407406">
          <w:marLeft w:val="0"/>
          <w:marRight w:val="0"/>
          <w:marTop w:val="0"/>
          <w:marBottom w:val="0"/>
          <w:divBdr>
            <w:top w:val="none" w:sz="0" w:space="0" w:color="auto"/>
            <w:left w:val="none" w:sz="0" w:space="0" w:color="auto"/>
            <w:bottom w:val="none" w:sz="0" w:space="0" w:color="auto"/>
            <w:right w:val="none" w:sz="0" w:space="0" w:color="auto"/>
          </w:divBdr>
        </w:div>
        <w:div w:id="1298536080">
          <w:marLeft w:val="0"/>
          <w:marRight w:val="0"/>
          <w:marTop w:val="0"/>
          <w:marBottom w:val="0"/>
          <w:divBdr>
            <w:top w:val="none" w:sz="0" w:space="0" w:color="auto"/>
            <w:left w:val="none" w:sz="0" w:space="0" w:color="auto"/>
            <w:bottom w:val="none" w:sz="0" w:space="0" w:color="auto"/>
            <w:right w:val="none" w:sz="0" w:space="0" w:color="auto"/>
          </w:divBdr>
        </w:div>
        <w:div w:id="245654647">
          <w:marLeft w:val="0"/>
          <w:marRight w:val="0"/>
          <w:marTop w:val="0"/>
          <w:marBottom w:val="0"/>
          <w:divBdr>
            <w:top w:val="none" w:sz="0" w:space="0" w:color="auto"/>
            <w:left w:val="none" w:sz="0" w:space="0" w:color="auto"/>
            <w:bottom w:val="none" w:sz="0" w:space="0" w:color="auto"/>
            <w:right w:val="none" w:sz="0" w:space="0" w:color="auto"/>
          </w:divBdr>
        </w:div>
        <w:div w:id="1311985975">
          <w:marLeft w:val="0"/>
          <w:marRight w:val="0"/>
          <w:marTop w:val="0"/>
          <w:marBottom w:val="0"/>
          <w:divBdr>
            <w:top w:val="none" w:sz="0" w:space="0" w:color="auto"/>
            <w:left w:val="none" w:sz="0" w:space="0" w:color="auto"/>
            <w:bottom w:val="none" w:sz="0" w:space="0" w:color="auto"/>
            <w:right w:val="none" w:sz="0" w:space="0" w:color="auto"/>
          </w:divBdr>
        </w:div>
        <w:div w:id="1498377254">
          <w:marLeft w:val="0"/>
          <w:marRight w:val="0"/>
          <w:marTop w:val="0"/>
          <w:marBottom w:val="0"/>
          <w:divBdr>
            <w:top w:val="none" w:sz="0" w:space="0" w:color="auto"/>
            <w:left w:val="none" w:sz="0" w:space="0" w:color="auto"/>
            <w:bottom w:val="none" w:sz="0" w:space="0" w:color="auto"/>
            <w:right w:val="none" w:sz="0" w:space="0" w:color="auto"/>
          </w:divBdr>
        </w:div>
        <w:div w:id="643042634">
          <w:marLeft w:val="0"/>
          <w:marRight w:val="0"/>
          <w:marTop w:val="0"/>
          <w:marBottom w:val="0"/>
          <w:divBdr>
            <w:top w:val="none" w:sz="0" w:space="0" w:color="auto"/>
            <w:left w:val="none" w:sz="0" w:space="0" w:color="auto"/>
            <w:bottom w:val="none" w:sz="0" w:space="0" w:color="auto"/>
            <w:right w:val="none" w:sz="0" w:space="0" w:color="auto"/>
          </w:divBdr>
        </w:div>
        <w:div w:id="1623996716">
          <w:marLeft w:val="0"/>
          <w:marRight w:val="0"/>
          <w:marTop w:val="0"/>
          <w:marBottom w:val="0"/>
          <w:divBdr>
            <w:top w:val="none" w:sz="0" w:space="0" w:color="auto"/>
            <w:left w:val="none" w:sz="0" w:space="0" w:color="auto"/>
            <w:bottom w:val="none" w:sz="0" w:space="0" w:color="auto"/>
            <w:right w:val="none" w:sz="0" w:space="0" w:color="auto"/>
          </w:divBdr>
        </w:div>
        <w:div w:id="1562330452">
          <w:marLeft w:val="0"/>
          <w:marRight w:val="0"/>
          <w:marTop w:val="0"/>
          <w:marBottom w:val="0"/>
          <w:divBdr>
            <w:top w:val="none" w:sz="0" w:space="0" w:color="auto"/>
            <w:left w:val="none" w:sz="0" w:space="0" w:color="auto"/>
            <w:bottom w:val="none" w:sz="0" w:space="0" w:color="auto"/>
            <w:right w:val="none" w:sz="0" w:space="0" w:color="auto"/>
          </w:divBdr>
        </w:div>
        <w:div w:id="1257443165">
          <w:marLeft w:val="0"/>
          <w:marRight w:val="0"/>
          <w:marTop w:val="0"/>
          <w:marBottom w:val="0"/>
          <w:divBdr>
            <w:top w:val="none" w:sz="0" w:space="0" w:color="auto"/>
            <w:left w:val="none" w:sz="0" w:space="0" w:color="auto"/>
            <w:bottom w:val="none" w:sz="0" w:space="0" w:color="auto"/>
            <w:right w:val="none" w:sz="0" w:space="0" w:color="auto"/>
          </w:divBdr>
        </w:div>
        <w:div w:id="1757632688">
          <w:marLeft w:val="0"/>
          <w:marRight w:val="0"/>
          <w:marTop w:val="0"/>
          <w:marBottom w:val="0"/>
          <w:divBdr>
            <w:top w:val="none" w:sz="0" w:space="0" w:color="auto"/>
            <w:left w:val="none" w:sz="0" w:space="0" w:color="auto"/>
            <w:bottom w:val="none" w:sz="0" w:space="0" w:color="auto"/>
            <w:right w:val="none" w:sz="0" w:space="0" w:color="auto"/>
          </w:divBdr>
        </w:div>
        <w:div w:id="1927380741">
          <w:marLeft w:val="0"/>
          <w:marRight w:val="0"/>
          <w:marTop w:val="0"/>
          <w:marBottom w:val="0"/>
          <w:divBdr>
            <w:top w:val="none" w:sz="0" w:space="0" w:color="auto"/>
            <w:left w:val="none" w:sz="0" w:space="0" w:color="auto"/>
            <w:bottom w:val="none" w:sz="0" w:space="0" w:color="auto"/>
            <w:right w:val="none" w:sz="0" w:space="0" w:color="auto"/>
          </w:divBdr>
        </w:div>
        <w:div w:id="19551518">
          <w:marLeft w:val="0"/>
          <w:marRight w:val="0"/>
          <w:marTop w:val="0"/>
          <w:marBottom w:val="0"/>
          <w:divBdr>
            <w:top w:val="none" w:sz="0" w:space="0" w:color="auto"/>
            <w:left w:val="none" w:sz="0" w:space="0" w:color="auto"/>
            <w:bottom w:val="none" w:sz="0" w:space="0" w:color="auto"/>
            <w:right w:val="none" w:sz="0" w:space="0" w:color="auto"/>
          </w:divBdr>
        </w:div>
        <w:div w:id="1948076971">
          <w:marLeft w:val="0"/>
          <w:marRight w:val="0"/>
          <w:marTop w:val="0"/>
          <w:marBottom w:val="0"/>
          <w:divBdr>
            <w:top w:val="none" w:sz="0" w:space="0" w:color="auto"/>
            <w:left w:val="none" w:sz="0" w:space="0" w:color="auto"/>
            <w:bottom w:val="none" w:sz="0" w:space="0" w:color="auto"/>
            <w:right w:val="none" w:sz="0" w:space="0" w:color="auto"/>
          </w:divBdr>
        </w:div>
        <w:div w:id="1844512026">
          <w:marLeft w:val="0"/>
          <w:marRight w:val="0"/>
          <w:marTop w:val="0"/>
          <w:marBottom w:val="0"/>
          <w:divBdr>
            <w:top w:val="none" w:sz="0" w:space="0" w:color="auto"/>
            <w:left w:val="none" w:sz="0" w:space="0" w:color="auto"/>
            <w:bottom w:val="none" w:sz="0" w:space="0" w:color="auto"/>
            <w:right w:val="none" w:sz="0" w:space="0" w:color="auto"/>
          </w:divBdr>
        </w:div>
        <w:div w:id="972904357">
          <w:marLeft w:val="0"/>
          <w:marRight w:val="0"/>
          <w:marTop w:val="0"/>
          <w:marBottom w:val="0"/>
          <w:divBdr>
            <w:top w:val="none" w:sz="0" w:space="0" w:color="auto"/>
            <w:left w:val="none" w:sz="0" w:space="0" w:color="auto"/>
            <w:bottom w:val="none" w:sz="0" w:space="0" w:color="auto"/>
            <w:right w:val="none" w:sz="0" w:space="0" w:color="auto"/>
          </w:divBdr>
        </w:div>
        <w:div w:id="1761216635">
          <w:marLeft w:val="0"/>
          <w:marRight w:val="0"/>
          <w:marTop w:val="0"/>
          <w:marBottom w:val="0"/>
          <w:divBdr>
            <w:top w:val="none" w:sz="0" w:space="0" w:color="auto"/>
            <w:left w:val="none" w:sz="0" w:space="0" w:color="auto"/>
            <w:bottom w:val="none" w:sz="0" w:space="0" w:color="auto"/>
            <w:right w:val="none" w:sz="0" w:space="0" w:color="auto"/>
          </w:divBdr>
        </w:div>
        <w:div w:id="1685090728">
          <w:marLeft w:val="0"/>
          <w:marRight w:val="0"/>
          <w:marTop w:val="0"/>
          <w:marBottom w:val="0"/>
          <w:divBdr>
            <w:top w:val="none" w:sz="0" w:space="0" w:color="auto"/>
            <w:left w:val="none" w:sz="0" w:space="0" w:color="auto"/>
            <w:bottom w:val="none" w:sz="0" w:space="0" w:color="auto"/>
            <w:right w:val="none" w:sz="0" w:space="0" w:color="auto"/>
          </w:divBdr>
        </w:div>
        <w:div w:id="1617328552">
          <w:marLeft w:val="0"/>
          <w:marRight w:val="0"/>
          <w:marTop w:val="0"/>
          <w:marBottom w:val="0"/>
          <w:divBdr>
            <w:top w:val="none" w:sz="0" w:space="0" w:color="auto"/>
            <w:left w:val="none" w:sz="0" w:space="0" w:color="auto"/>
            <w:bottom w:val="none" w:sz="0" w:space="0" w:color="auto"/>
            <w:right w:val="none" w:sz="0" w:space="0" w:color="auto"/>
          </w:divBdr>
        </w:div>
        <w:div w:id="1504467281">
          <w:marLeft w:val="0"/>
          <w:marRight w:val="0"/>
          <w:marTop w:val="0"/>
          <w:marBottom w:val="0"/>
          <w:divBdr>
            <w:top w:val="none" w:sz="0" w:space="0" w:color="auto"/>
            <w:left w:val="none" w:sz="0" w:space="0" w:color="auto"/>
            <w:bottom w:val="none" w:sz="0" w:space="0" w:color="auto"/>
            <w:right w:val="none" w:sz="0" w:space="0" w:color="auto"/>
          </w:divBdr>
        </w:div>
        <w:div w:id="560558068">
          <w:marLeft w:val="0"/>
          <w:marRight w:val="0"/>
          <w:marTop w:val="0"/>
          <w:marBottom w:val="0"/>
          <w:divBdr>
            <w:top w:val="none" w:sz="0" w:space="0" w:color="auto"/>
            <w:left w:val="none" w:sz="0" w:space="0" w:color="auto"/>
            <w:bottom w:val="none" w:sz="0" w:space="0" w:color="auto"/>
            <w:right w:val="none" w:sz="0" w:space="0" w:color="auto"/>
          </w:divBdr>
        </w:div>
        <w:div w:id="212085196">
          <w:marLeft w:val="0"/>
          <w:marRight w:val="0"/>
          <w:marTop w:val="0"/>
          <w:marBottom w:val="0"/>
          <w:divBdr>
            <w:top w:val="none" w:sz="0" w:space="0" w:color="auto"/>
            <w:left w:val="none" w:sz="0" w:space="0" w:color="auto"/>
            <w:bottom w:val="none" w:sz="0" w:space="0" w:color="auto"/>
            <w:right w:val="none" w:sz="0" w:space="0" w:color="auto"/>
          </w:divBdr>
        </w:div>
        <w:div w:id="340931664">
          <w:marLeft w:val="0"/>
          <w:marRight w:val="0"/>
          <w:marTop w:val="0"/>
          <w:marBottom w:val="0"/>
          <w:divBdr>
            <w:top w:val="none" w:sz="0" w:space="0" w:color="auto"/>
            <w:left w:val="none" w:sz="0" w:space="0" w:color="auto"/>
            <w:bottom w:val="none" w:sz="0" w:space="0" w:color="auto"/>
            <w:right w:val="none" w:sz="0" w:space="0" w:color="auto"/>
          </w:divBdr>
        </w:div>
        <w:div w:id="1918973610">
          <w:marLeft w:val="0"/>
          <w:marRight w:val="0"/>
          <w:marTop w:val="0"/>
          <w:marBottom w:val="0"/>
          <w:divBdr>
            <w:top w:val="none" w:sz="0" w:space="0" w:color="auto"/>
            <w:left w:val="none" w:sz="0" w:space="0" w:color="auto"/>
            <w:bottom w:val="none" w:sz="0" w:space="0" w:color="auto"/>
            <w:right w:val="none" w:sz="0" w:space="0" w:color="auto"/>
          </w:divBdr>
        </w:div>
        <w:div w:id="756947099">
          <w:marLeft w:val="0"/>
          <w:marRight w:val="0"/>
          <w:marTop w:val="0"/>
          <w:marBottom w:val="0"/>
          <w:divBdr>
            <w:top w:val="none" w:sz="0" w:space="0" w:color="auto"/>
            <w:left w:val="none" w:sz="0" w:space="0" w:color="auto"/>
            <w:bottom w:val="none" w:sz="0" w:space="0" w:color="auto"/>
            <w:right w:val="none" w:sz="0" w:space="0" w:color="auto"/>
          </w:divBdr>
        </w:div>
        <w:div w:id="1852796475">
          <w:marLeft w:val="0"/>
          <w:marRight w:val="0"/>
          <w:marTop w:val="0"/>
          <w:marBottom w:val="0"/>
          <w:divBdr>
            <w:top w:val="none" w:sz="0" w:space="0" w:color="auto"/>
            <w:left w:val="none" w:sz="0" w:space="0" w:color="auto"/>
            <w:bottom w:val="none" w:sz="0" w:space="0" w:color="auto"/>
            <w:right w:val="none" w:sz="0" w:space="0" w:color="auto"/>
          </w:divBdr>
        </w:div>
        <w:div w:id="1701317196">
          <w:marLeft w:val="0"/>
          <w:marRight w:val="0"/>
          <w:marTop w:val="0"/>
          <w:marBottom w:val="0"/>
          <w:divBdr>
            <w:top w:val="none" w:sz="0" w:space="0" w:color="auto"/>
            <w:left w:val="none" w:sz="0" w:space="0" w:color="auto"/>
            <w:bottom w:val="none" w:sz="0" w:space="0" w:color="auto"/>
            <w:right w:val="none" w:sz="0" w:space="0" w:color="auto"/>
          </w:divBdr>
        </w:div>
        <w:div w:id="468745630">
          <w:marLeft w:val="0"/>
          <w:marRight w:val="0"/>
          <w:marTop w:val="0"/>
          <w:marBottom w:val="0"/>
          <w:divBdr>
            <w:top w:val="none" w:sz="0" w:space="0" w:color="auto"/>
            <w:left w:val="none" w:sz="0" w:space="0" w:color="auto"/>
            <w:bottom w:val="none" w:sz="0" w:space="0" w:color="auto"/>
            <w:right w:val="none" w:sz="0" w:space="0" w:color="auto"/>
          </w:divBdr>
        </w:div>
        <w:div w:id="951477872">
          <w:marLeft w:val="0"/>
          <w:marRight w:val="0"/>
          <w:marTop w:val="0"/>
          <w:marBottom w:val="0"/>
          <w:divBdr>
            <w:top w:val="none" w:sz="0" w:space="0" w:color="auto"/>
            <w:left w:val="none" w:sz="0" w:space="0" w:color="auto"/>
            <w:bottom w:val="none" w:sz="0" w:space="0" w:color="auto"/>
            <w:right w:val="none" w:sz="0" w:space="0" w:color="auto"/>
          </w:divBdr>
        </w:div>
        <w:div w:id="1796097809">
          <w:marLeft w:val="0"/>
          <w:marRight w:val="0"/>
          <w:marTop w:val="0"/>
          <w:marBottom w:val="0"/>
          <w:divBdr>
            <w:top w:val="none" w:sz="0" w:space="0" w:color="auto"/>
            <w:left w:val="none" w:sz="0" w:space="0" w:color="auto"/>
            <w:bottom w:val="none" w:sz="0" w:space="0" w:color="auto"/>
            <w:right w:val="none" w:sz="0" w:space="0" w:color="auto"/>
          </w:divBdr>
        </w:div>
        <w:div w:id="1967471070">
          <w:marLeft w:val="0"/>
          <w:marRight w:val="0"/>
          <w:marTop w:val="0"/>
          <w:marBottom w:val="0"/>
          <w:divBdr>
            <w:top w:val="none" w:sz="0" w:space="0" w:color="auto"/>
            <w:left w:val="none" w:sz="0" w:space="0" w:color="auto"/>
            <w:bottom w:val="none" w:sz="0" w:space="0" w:color="auto"/>
            <w:right w:val="none" w:sz="0" w:space="0" w:color="auto"/>
          </w:divBdr>
        </w:div>
        <w:div w:id="430517054">
          <w:marLeft w:val="0"/>
          <w:marRight w:val="0"/>
          <w:marTop w:val="0"/>
          <w:marBottom w:val="0"/>
          <w:divBdr>
            <w:top w:val="none" w:sz="0" w:space="0" w:color="auto"/>
            <w:left w:val="none" w:sz="0" w:space="0" w:color="auto"/>
            <w:bottom w:val="none" w:sz="0" w:space="0" w:color="auto"/>
            <w:right w:val="none" w:sz="0" w:space="0" w:color="auto"/>
          </w:divBdr>
        </w:div>
        <w:div w:id="2100827055">
          <w:marLeft w:val="0"/>
          <w:marRight w:val="0"/>
          <w:marTop w:val="0"/>
          <w:marBottom w:val="0"/>
          <w:divBdr>
            <w:top w:val="none" w:sz="0" w:space="0" w:color="auto"/>
            <w:left w:val="none" w:sz="0" w:space="0" w:color="auto"/>
            <w:bottom w:val="none" w:sz="0" w:space="0" w:color="auto"/>
            <w:right w:val="none" w:sz="0" w:space="0" w:color="auto"/>
          </w:divBdr>
        </w:div>
        <w:div w:id="655719488">
          <w:marLeft w:val="0"/>
          <w:marRight w:val="0"/>
          <w:marTop w:val="0"/>
          <w:marBottom w:val="0"/>
          <w:divBdr>
            <w:top w:val="none" w:sz="0" w:space="0" w:color="auto"/>
            <w:left w:val="none" w:sz="0" w:space="0" w:color="auto"/>
            <w:bottom w:val="none" w:sz="0" w:space="0" w:color="auto"/>
            <w:right w:val="none" w:sz="0" w:space="0" w:color="auto"/>
          </w:divBdr>
        </w:div>
        <w:div w:id="1287589055">
          <w:marLeft w:val="0"/>
          <w:marRight w:val="0"/>
          <w:marTop w:val="0"/>
          <w:marBottom w:val="0"/>
          <w:divBdr>
            <w:top w:val="none" w:sz="0" w:space="0" w:color="auto"/>
            <w:left w:val="none" w:sz="0" w:space="0" w:color="auto"/>
            <w:bottom w:val="none" w:sz="0" w:space="0" w:color="auto"/>
            <w:right w:val="none" w:sz="0" w:space="0" w:color="auto"/>
          </w:divBdr>
        </w:div>
        <w:div w:id="176385399">
          <w:marLeft w:val="0"/>
          <w:marRight w:val="0"/>
          <w:marTop w:val="0"/>
          <w:marBottom w:val="0"/>
          <w:divBdr>
            <w:top w:val="none" w:sz="0" w:space="0" w:color="auto"/>
            <w:left w:val="none" w:sz="0" w:space="0" w:color="auto"/>
            <w:bottom w:val="none" w:sz="0" w:space="0" w:color="auto"/>
            <w:right w:val="none" w:sz="0" w:space="0" w:color="auto"/>
          </w:divBdr>
        </w:div>
        <w:div w:id="660619315">
          <w:marLeft w:val="0"/>
          <w:marRight w:val="0"/>
          <w:marTop w:val="0"/>
          <w:marBottom w:val="0"/>
          <w:divBdr>
            <w:top w:val="none" w:sz="0" w:space="0" w:color="auto"/>
            <w:left w:val="none" w:sz="0" w:space="0" w:color="auto"/>
            <w:bottom w:val="none" w:sz="0" w:space="0" w:color="auto"/>
            <w:right w:val="none" w:sz="0" w:space="0" w:color="auto"/>
          </w:divBdr>
        </w:div>
        <w:div w:id="1898012268">
          <w:marLeft w:val="0"/>
          <w:marRight w:val="0"/>
          <w:marTop w:val="0"/>
          <w:marBottom w:val="0"/>
          <w:divBdr>
            <w:top w:val="none" w:sz="0" w:space="0" w:color="auto"/>
            <w:left w:val="none" w:sz="0" w:space="0" w:color="auto"/>
            <w:bottom w:val="none" w:sz="0" w:space="0" w:color="auto"/>
            <w:right w:val="none" w:sz="0" w:space="0" w:color="auto"/>
          </w:divBdr>
        </w:div>
        <w:div w:id="133959894">
          <w:marLeft w:val="0"/>
          <w:marRight w:val="0"/>
          <w:marTop w:val="0"/>
          <w:marBottom w:val="0"/>
          <w:divBdr>
            <w:top w:val="none" w:sz="0" w:space="0" w:color="auto"/>
            <w:left w:val="none" w:sz="0" w:space="0" w:color="auto"/>
            <w:bottom w:val="none" w:sz="0" w:space="0" w:color="auto"/>
            <w:right w:val="none" w:sz="0" w:space="0" w:color="auto"/>
          </w:divBdr>
        </w:div>
        <w:div w:id="1761490604">
          <w:marLeft w:val="0"/>
          <w:marRight w:val="0"/>
          <w:marTop w:val="0"/>
          <w:marBottom w:val="0"/>
          <w:divBdr>
            <w:top w:val="none" w:sz="0" w:space="0" w:color="auto"/>
            <w:left w:val="none" w:sz="0" w:space="0" w:color="auto"/>
            <w:bottom w:val="none" w:sz="0" w:space="0" w:color="auto"/>
            <w:right w:val="none" w:sz="0" w:space="0" w:color="auto"/>
          </w:divBdr>
        </w:div>
        <w:div w:id="1916426909">
          <w:marLeft w:val="0"/>
          <w:marRight w:val="0"/>
          <w:marTop w:val="0"/>
          <w:marBottom w:val="0"/>
          <w:divBdr>
            <w:top w:val="none" w:sz="0" w:space="0" w:color="auto"/>
            <w:left w:val="none" w:sz="0" w:space="0" w:color="auto"/>
            <w:bottom w:val="none" w:sz="0" w:space="0" w:color="auto"/>
            <w:right w:val="none" w:sz="0" w:space="0" w:color="auto"/>
          </w:divBdr>
        </w:div>
        <w:div w:id="1531069537">
          <w:marLeft w:val="0"/>
          <w:marRight w:val="0"/>
          <w:marTop w:val="0"/>
          <w:marBottom w:val="0"/>
          <w:divBdr>
            <w:top w:val="none" w:sz="0" w:space="0" w:color="auto"/>
            <w:left w:val="none" w:sz="0" w:space="0" w:color="auto"/>
            <w:bottom w:val="none" w:sz="0" w:space="0" w:color="auto"/>
            <w:right w:val="none" w:sz="0" w:space="0" w:color="auto"/>
          </w:divBdr>
        </w:div>
        <w:div w:id="1314018614">
          <w:marLeft w:val="0"/>
          <w:marRight w:val="0"/>
          <w:marTop w:val="0"/>
          <w:marBottom w:val="0"/>
          <w:divBdr>
            <w:top w:val="none" w:sz="0" w:space="0" w:color="auto"/>
            <w:left w:val="none" w:sz="0" w:space="0" w:color="auto"/>
            <w:bottom w:val="none" w:sz="0" w:space="0" w:color="auto"/>
            <w:right w:val="none" w:sz="0" w:space="0" w:color="auto"/>
          </w:divBdr>
        </w:div>
        <w:div w:id="597982126">
          <w:marLeft w:val="0"/>
          <w:marRight w:val="0"/>
          <w:marTop w:val="0"/>
          <w:marBottom w:val="0"/>
          <w:divBdr>
            <w:top w:val="none" w:sz="0" w:space="0" w:color="auto"/>
            <w:left w:val="none" w:sz="0" w:space="0" w:color="auto"/>
            <w:bottom w:val="none" w:sz="0" w:space="0" w:color="auto"/>
            <w:right w:val="none" w:sz="0" w:space="0" w:color="auto"/>
          </w:divBdr>
        </w:div>
        <w:div w:id="1581327128">
          <w:marLeft w:val="0"/>
          <w:marRight w:val="0"/>
          <w:marTop w:val="0"/>
          <w:marBottom w:val="0"/>
          <w:divBdr>
            <w:top w:val="none" w:sz="0" w:space="0" w:color="auto"/>
            <w:left w:val="none" w:sz="0" w:space="0" w:color="auto"/>
            <w:bottom w:val="none" w:sz="0" w:space="0" w:color="auto"/>
            <w:right w:val="none" w:sz="0" w:space="0" w:color="auto"/>
          </w:divBdr>
        </w:div>
        <w:div w:id="1354501407">
          <w:marLeft w:val="0"/>
          <w:marRight w:val="0"/>
          <w:marTop w:val="0"/>
          <w:marBottom w:val="0"/>
          <w:divBdr>
            <w:top w:val="none" w:sz="0" w:space="0" w:color="auto"/>
            <w:left w:val="none" w:sz="0" w:space="0" w:color="auto"/>
            <w:bottom w:val="none" w:sz="0" w:space="0" w:color="auto"/>
            <w:right w:val="none" w:sz="0" w:space="0" w:color="auto"/>
          </w:divBdr>
        </w:div>
        <w:div w:id="1924072948">
          <w:marLeft w:val="0"/>
          <w:marRight w:val="0"/>
          <w:marTop w:val="0"/>
          <w:marBottom w:val="0"/>
          <w:divBdr>
            <w:top w:val="none" w:sz="0" w:space="0" w:color="auto"/>
            <w:left w:val="none" w:sz="0" w:space="0" w:color="auto"/>
            <w:bottom w:val="none" w:sz="0" w:space="0" w:color="auto"/>
            <w:right w:val="none" w:sz="0" w:space="0" w:color="auto"/>
          </w:divBdr>
        </w:div>
        <w:div w:id="2119447940">
          <w:marLeft w:val="0"/>
          <w:marRight w:val="0"/>
          <w:marTop w:val="0"/>
          <w:marBottom w:val="0"/>
          <w:divBdr>
            <w:top w:val="none" w:sz="0" w:space="0" w:color="auto"/>
            <w:left w:val="none" w:sz="0" w:space="0" w:color="auto"/>
            <w:bottom w:val="none" w:sz="0" w:space="0" w:color="auto"/>
            <w:right w:val="none" w:sz="0" w:space="0" w:color="auto"/>
          </w:divBdr>
        </w:div>
        <w:div w:id="529151870">
          <w:marLeft w:val="0"/>
          <w:marRight w:val="0"/>
          <w:marTop w:val="0"/>
          <w:marBottom w:val="0"/>
          <w:divBdr>
            <w:top w:val="none" w:sz="0" w:space="0" w:color="auto"/>
            <w:left w:val="none" w:sz="0" w:space="0" w:color="auto"/>
            <w:bottom w:val="none" w:sz="0" w:space="0" w:color="auto"/>
            <w:right w:val="none" w:sz="0" w:space="0" w:color="auto"/>
          </w:divBdr>
        </w:div>
        <w:div w:id="1673753194">
          <w:marLeft w:val="0"/>
          <w:marRight w:val="0"/>
          <w:marTop w:val="0"/>
          <w:marBottom w:val="0"/>
          <w:divBdr>
            <w:top w:val="none" w:sz="0" w:space="0" w:color="auto"/>
            <w:left w:val="none" w:sz="0" w:space="0" w:color="auto"/>
            <w:bottom w:val="none" w:sz="0" w:space="0" w:color="auto"/>
            <w:right w:val="none" w:sz="0" w:space="0" w:color="auto"/>
          </w:divBdr>
        </w:div>
        <w:div w:id="1928230576">
          <w:marLeft w:val="0"/>
          <w:marRight w:val="0"/>
          <w:marTop w:val="0"/>
          <w:marBottom w:val="0"/>
          <w:divBdr>
            <w:top w:val="none" w:sz="0" w:space="0" w:color="auto"/>
            <w:left w:val="none" w:sz="0" w:space="0" w:color="auto"/>
            <w:bottom w:val="none" w:sz="0" w:space="0" w:color="auto"/>
            <w:right w:val="none" w:sz="0" w:space="0" w:color="auto"/>
          </w:divBdr>
        </w:div>
        <w:div w:id="1839495779">
          <w:marLeft w:val="0"/>
          <w:marRight w:val="0"/>
          <w:marTop w:val="0"/>
          <w:marBottom w:val="0"/>
          <w:divBdr>
            <w:top w:val="none" w:sz="0" w:space="0" w:color="auto"/>
            <w:left w:val="none" w:sz="0" w:space="0" w:color="auto"/>
            <w:bottom w:val="none" w:sz="0" w:space="0" w:color="auto"/>
            <w:right w:val="none" w:sz="0" w:space="0" w:color="auto"/>
          </w:divBdr>
        </w:div>
        <w:div w:id="1441102471">
          <w:marLeft w:val="0"/>
          <w:marRight w:val="0"/>
          <w:marTop w:val="0"/>
          <w:marBottom w:val="0"/>
          <w:divBdr>
            <w:top w:val="none" w:sz="0" w:space="0" w:color="auto"/>
            <w:left w:val="none" w:sz="0" w:space="0" w:color="auto"/>
            <w:bottom w:val="none" w:sz="0" w:space="0" w:color="auto"/>
            <w:right w:val="none" w:sz="0" w:space="0" w:color="auto"/>
          </w:divBdr>
        </w:div>
        <w:div w:id="891691880">
          <w:marLeft w:val="0"/>
          <w:marRight w:val="0"/>
          <w:marTop w:val="0"/>
          <w:marBottom w:val="0"/>
          <w:divBdr>
            <w:top w:val="none" w:sz="0" w:space="0" w:color="auto"/>
            <w:left w:val="none" w:sz="0" w:space="0" w:color="auto"/>
            <w:bottom w:val="none" w:sz="0" w:space="0" w:color="auto"/>
            <w:right w:val="none" w:sz="0" w:space="0" w:color="auto"/>
          </w:divBdr>
        </w:div>
        <w:div w:id="1737193883">
          <w:marLeft w:val="0"/>
          <w:marRight w:val="0"/>
          <w:marTop w:val="0"/>
          <w:marBottom w:val="0"/>
          <w:divBdr>
            <w:top w:val="none" w:sz="0" w:space="0" w:color="auto"/>
            <w:left w:val="none" w:sz="0" w:space="0" w:color="auto"/>
            <w:bottom w:val="none" w:sz="0" w:space="0" w:color="auto"/>
            <w:right w:val="none" w:sz="0" w:space="0" w:color="auto"/>
          </w:divBdr>
        </w:div>
        <w:div w:id="1288781128">
          <w:marLeft w:val="0"/>
          <w:marRight w:val="0"/>
          <w:marTop w:val="0"/>
          <w:marBottom w:val="0"/>
          <w:divBdr>
            <w:top w:val="none" w:sz="0" w:space="0" w:color="auto"/>
            <w:left w:val="none" w:sz="0" w:space="0" w:color="auto"/>
            <w:bottom w:val="none" w:sz="0" w:space="0" w:color="auto"/>
            <w:right w:val="none" w:sz="0" w:space="0" w:color="auto"/>
          </w:divBdr>
        </w:div>
        <w:div w:id="2053457530">
          <w:marLeft w:val="0"/>
          <w:marRight w:val="0"/>
          <w:marTop w:val="0"/>
          <w:marBottom w:val="0"/>
          <w:divBdr>
            <w:top w:val="none" w:sz="0" w:space="0" w:color="auto"/>
            <w:left w:val="none" w:sz="0" w:space="0" w:color="auto"/>
            <w:bottom w:val="none" w:sz="0" w:space="0" w:color="auto"/>
            <w:right w:val="none" w:sz="0" w:space="0" w:color="auto"/>
          </w:divBdr>
        </w:div>
        <w:div w:id="1380351083">
          <w:marLeft w:val="0"/>
          <w:marRight w:val="0"/>
          <w:marTop w:val="0"/>
          <w:marBottom w:val="0"/>
          <w:divBdr>
            <w:top w:val="none" w:sz="0" w:space="0" w:color="auto"/>
            <w:left w:val="none" w:sz="0" w:space="0" w:color="auto"/>
            <w:bottom w:val="none" w:sz="0" w:space="0" w:color="auto"/>
            <w:right w:val="none" w:sz="0" w:space="0" w:color="auto"/>
          </w:divBdr>
        </w:div>
        <w:div w:id="798185412">
          <w:marLeft w:val="0"/>
          <w:marRight w:val="0"/>
          <w:marTop w:val="0"/>
          <w:marBottom w:val="0"/>
          <w:divBdr>
            <w:top w:val="none" w:sz="0" w:space="0" w:color="auto"/>
            <w:left w:val="none" w:sz="0" w:space="0" w:color="auto"/>
            <w:bottom w:val="none" w:sz="0" w:space="0" w:color="auto"/>
            <w:right w:val="none" w:sz="0" w:space="0" w:color="auto"/>
          </w:divBdr>
        </w:div>
        <w:div w:id="796067888">
          <w:marLeft w:val="0"/>
          <w:marRight w:val="0"/>
          <w:marTop w:val="0"/>
          <w:marBottom w:val="0"/>
          <w:divBdr>
            <w:top w:val="none" w:sz="0" w:space="0" w:color="auto"/>
            <w:left w:val="none" w:sz="0" w:space="0" w:color="auto"/>
            <w:bottom w:val="none" w:sz="0" w:space="0" w:color="auto"/>
            <w:right w:val="none" w:sz="0" w:space="0" w:color="auto"/>
          </w:divBdr>
        </w:div>
        <w:div w:id="782381670">
          <w:marLeft w:val="0"/>
          <w:marRight w:val="0"/>
          <w:marTop w:val="0"/>
          <w:marBottom w:val="0"/>
          <w:divBdr>
            <w:top w:val="none" w:sz="0" w:space="0" w:color="auto"/>
            <w:left w:val="none" w:sz="0" w:space="0" w:color="auto"/>
            <w:bottom w:val="none" w:sz="0" w:space="0" w:color="auto"/>
            <w:right w:val="none" w:sz="0" w:space="0" w:color="auto"/>
          </w:divBdr>
        </w:div>
        <w:div w:id="2102682889">
          <w:marLeft w:val="0"/>
          <w:marRight w:val="0"/>
          <w:marTop w:val="0"/>
          <w:marBottom w:val="0"/>
          <w:divBdr>
            <w:top w:val="none" w:sz="0" w:space="0" w:color="auto"/>
            <w:left w:val="none" w:sz="0" w:space="0" w:color="auto"/>
            <w:bottom w:val="none" w:sz="0" w:space="0" w:color="auto"/>
            <w:right w:val="none" w:sz="0" w:space="0" w:color="auto"/>
          </w:divBdr>
        </w:div>
        <w:div w:id="650138175">
          <w:marLeft w:val="0"/>
          <w:marRight w:val="0"/>
          <w:marTop w:val="0"/>
          <w:marBottom w:val="0"/>
          <w:divBdr>
            <w:top w:val="none" w:sz="0" w:space="0" w:color="auto"/>
            <w:left w:val="none" w:sz="0" w:space="0" w:color="auto"/>
            <w:bottom w:val="none" w:sz="0" w:space="0" w:color="auto"/>
            <w:right w:val="none" w:sz="0" w:space="0" w:color="auto"/>
          </w:divBdr>
        </w:div>
        <w:div w:id="1798209380">
          <w:marLeft w:val="0"/>
          <w:marRight w:val="0"/>
          <w:marTop w:val="0"/>
          <w:marBottom w:val="0"/>
          <w:divBdr>
            <w:top w:val="none" w:sz="0" w:space="0" w:color="auto"/>
            <w:left w:val="none" w:sz="0" w:space="0" w:color="auto"/>
            <w:bottom w:val="none" w:sz="0" w:space="0" w:color="auto"/>
            <w:right w:val="none" w:sz="0" w:space="0" w:color="auto"/>
          </w:divBdr>
        </w:div>
        <w:div w:id="1096748759">
          <w:marLeft w:val="0"/>
          <w:marRight w:val="0"/>
          <w:marTop w:val="0"/>
          <w:marBottom w:val="0"/>
          <w:divBdr>
            <w:top w:val="none" w:sz="0" w:space="0" w:color="auto"/>
            <w:left w:val="none" w:sz="0" w:space="0" w:color="auto"/>
            <w:bottom w:val="none" w:sz="0" w:space="0" w:color="auto"/>
            <w:right w:val="none" w:sz="0" w:space="0" w:color="auto"/>
          </w:divBdr>
        </w:div>
        <w:div w:id="1377656654">
          <w:marLeft w:val="0"/>
          <w:marRight w:val="0"/>
          <w:marTop w:val="0"/>
          <w:marBottom w:val="0"/>
          <w:divBdr>
            <w:top w:val="none" w:sz="0" w:space="0" w:color="auto"/>
            <w:left w:val="none" w:sz="0" w:space="0" w:color="auto"/>
            <w:bottom w:val="none" w:sz="0" w:space="0" w:color="auto"/>
            <w:right w:val="none" w:sz="0" w:space="0" w:color="auto"/>
          </w:divBdr>
        </w:div>
        <w:div w:id="1551378077">
          <w:marLeft w:val="0"/>
          <w:marRight w:val="0"/>
          <w:marTop w:val="0"/>
          <w:marBottom w:val="0"/>
          <w:divBdr>
            <w:top w:val="none" w:sz="0" w:space="0" w:color="auto"/>
            <w:left w:val="none" w:sz="0" w:space="0" w:color="auto"/>
            <w:bottom w:val="none" w:sz="0" w:space="0" w:color="auto"/>
            <w:right w:val="none" w:sz="0" w:space="0" w:color="auto"/>
          </w:divBdr>
        </w:div>
        <w:div w:id="1981114041">
          <w:marLeft w:val="0"/>
          <w:marRight w:val="0"/>
          <w:marTop w:val="0"/>
          <w:marBottom w:val="0"/>
          <w:divBdr>
            <w:top w:val="none" w:sz="0" w:space="0" w:color="auto"/>
            <w:left w:val="none" w:sz="0" w:space="0" w:color="auto"/>
            <w:bottom w:val="none" w:sz="0" w:space="0" w:color="auto"/>
            <w:right w:val="none" w:sz="0" w:space="0" w:color="auto"/>
          </w:divBdr>
        </w:div>
        <w:div w:id="1708794911">
          <w:marLeft w:val="0"/>
          <w:marRight w:val="0"/>
          <w:marTop w:val="0"/>
          <w:marBottom w:val="0"/>
          <w:divBdr>
            <w:top w:val="none" w:sz="0" w:space="0" w:color="auto"/>
            <w:left w:val="none" w:sz="0" w:space="0" w:color="auto"/>
            <w:bottom w:val="none" w:sz="0" w:space="0" w:color="auto"/>
            <w:right w:val="none" w:sz="0" w:space="0" w:color="auto"/>
          </w:divBdr>
        </w:div>
        <w:div w:id="1046562481">
          <w:marLeft w:val="0"/>
          <w:marRight w:val="0"/>
          <w:marTop w:val="0"/>
          <w:marBottom w:val="0"/>
          <w:divBdr>
            <w:top w:val="none" w:sz="0" w:space="0" w:color="auto"/>
            <w:left w:val="none" w:sz="0" w:space="0" w:color="auto"/>
            <w:bottom w:val="none" w:sz="0" w:space="0" w:color="auto"/>
            <w:right w:val="none" w:sz="0" w:space="0" w:color="auto"/>
          </w:divBdr>
        </w:div>
        <w:div w:id="449783253">
          <w:marLeft w:val="0"/>
          <w:marRight w:val="0"/>
          <w:marTop w:val="0"/>
          <w:marBottom w:val="0"/>
          <w:divBdr>
            <w:top w:val="none" w:sz="0" w:space="0" w:color="auto"/>
            <w:left w:val="none" w:sz="0" w:space="0" w:color="auto"/>
            <w:bottom w:val="none" w:sz="0" w:space="0" w:color="auto"/>
            <w:right w:val="none" w:sz="0" w:space="0" w:color="auto"/>
          </w:divBdr>
        </w:div>
        <w:div w:id="1770395111">
          <w:marLeft w:val="0"/>
          <w:marRight w:val="0"/>
          <w:marTop w:val="0"/>
          <w:marBottom w:val="0"/>
          <w:divBdr>
            <w:top w:val="none" w:sz="0" w:space="0" w:color="auto"/>
            <w:left w:val="none" w:sz="0" w:space="0" w:color="auto"/>
            <w:bottom w:val="none" w:sz="0" w:space="0" w:color="auto"/>
            <w:right w:val="none" w:sz="0" w:space="0" w:color="auto"/>
          </w:divBdr>
        </w:div>
        <w:div w:id="1010064135">
          <w:marLeft w:val="0"/>
          <w:marRight w:val="0"/>
          <w:marTop w:val="0"/>
          <w:marBottom w:val="0"/>
          <w:divBdr>
            <w:top w:val="none" w:sz="0" w:space="0" w:color="auto"/>
            <w:left w:val="none" w:sz="0" w:space="0" w:color="auto"/>
            <w:bottom w:val="none" w:sz="0" w:space="0" w:color="auto"/>
            <w:right w:val="none" w:sz="0" w:space="0" w:color="auto"/>
          </w:divBdr>
        </w:div>
        <w:div w:id="1301184395">
          <w:marLeft w:val="0"/>
          <w:marRight w:val="0"/>
          <w:marTop w:val="0"/>
          <w:marBottom w:val="0"/>
          <w:divBdr>
            <w:top w:val="none" w:sz="0" w:space="0" w:color="auto"/>
            <w:left w:val="none" w:sz="0" w:space="0" w:color="auto"/>
            <w:bottom w:val="none" w:sz="0" w:space="0" w:color="auto"/>
            <w:right w:val="none" w:sz="0" w:space="0" w:color="auto"/>
          </w:divBdr>
        </w:div>
        <w:div w:id="373576257">
          <w:marLeft w:val="0"/>
          <w:marRight w:val="0"/>
          <w:marTop w:val="0"/>
          <w:marBottom w:val="0"/>
          <w:divBdr>
            <w:top w:val="none" w:sz="0" w:space="0" w:color="auto"/>
            <w:left w:val="none" w:sz="0" w:space="0" w:color="auto"/>
            <w:bottom w:val="none" w:sz="0" w:space="0" w:color="auto"/>
            <w:right w:val="none" w:sz="0" w:space="0" w:color="auto"/>
          </w:divBdr>
        </w:div>
        <w:div w:id="795952207">
          <w:marLeft w:val="0"/>
          <w:marRight w:val="0"/>
          <w:marTop w:val="0"/>
          <w:marBottom w:val="0"/>
          <w:divBdr>
            <w:top w:val="none" w:sz="0" w:space="0" w:color="auto"/>
            <w:left w:val="none" w:sz="0" w:space="0" w:color="auto"/>
            <w:bottom w:val="none" w:sz="0" w:space="0" w:color="auto"/>
            <w:right w:val="none" w:sz="0" w:space="0" w:color="auto"/>
          </w:divBdr>
        </w:div>
        <w:div w:id="950740047">
          <w:marLeft w:val="0"/>
          <w:marRight w:val="0"/>
          <w:marTop w:val="0"/>
          <w:marBottom w:val="0"/>
          <w:divBdr>
            <w:top w:val="none" w:sz="0" w:space="0" w:color="auto"/>
            <w:left w:val="none" w:sz="0" w:space="0" w:color="auto"/>
            <w:bottom w:val="none" w:sz="0" w:space="0" w:color="auto"/>
            <w:right w:val="none" w:sz="0" w:space="0" w:color="auto"/>
          </w:divBdr>
        </w:div>
        <w:div w:id="78143824">
          <w:marLeft w:val="0"/>
          <w:marRight w:val="0"/>
          <w:marTop w:val="0"/>
          <w:marBottom w:val="0"/>
          <w:divBdr>
            <w:top w:val="none" w:sz="0" w:space="0" w:color="auto"/>
            <w:left w:val="none" w:sz="0" w:space="0" w:color="auto"/>
            <w:bottom w:val="none" w:sz="0" w:space="0" w:color="auto"/>
            <w:right w:val="none" w:sz="0" w:space="0" w:color="auto"/>
          </w:divBdr>
        </w:div>
        <w:div w:id="1486818542">
          <w:marLeft w:val="0"/>
          <w:marRight w:val="0"/>
          <w:marTop w:val="0"/>
          <w:marBottom w:val="0"/>
          <w:divBdr>
            <w:top w:val="none" w:sz="0" w:space="0" w:color="auto"/>
            <w:left w:val="none" w:sz="0" w:space="0" w:color="auto"/>
            <w:bottom w:val="none" w:sz="0" w:space="0" w:color="auto"/>
            <w:right w:val="none" w:sz="0" w:space="0" w:color="auto"/>
          </w:divBdr>
        </w:div>
        <w:div w:id="291405291">
          <w:marLeft w:val="0"/>
          <w:marRight w:val="0"/>
          <w:marTop w:val="0"/>
          <w:marBottom w:val="0"/>
          <w:divBdr>
            <w:top w:val="none" w:sz="0" w:space="0" w:color="auto"/>
            <w:left w:val="none" w:sz="0" w:space="0" w:color="auto"/>
            <w:bottom w:val="none" w:sz="0" w:space="0" w:color="auto"/>
            <w:right w:val="none" w:sz="0" w:space="0" w:color="auto"/>
          </w:divBdr>
        </w:div>
        <w:div w:id="1060904144">
          <w:marLeft w:val="0"/>
          <w:marRight w:val="0"/>
          <w:marTop w:val="0"/>
          <w:marBottom w:val="0"/>
          <w:divBdr>
            <w:top w:val="none" w:sz="0" w:space="0" w:color="auto"/>
            <w:left w:val="none" w:sz="0" w:space="0" w:color="auto"/>
            <w:bottom w:val="none" w:sz="0" w:space="0" w:color="auto"/>
            <w:right w:val="none" w:sz="0" w:space="0" w:color="auto"/>
          </w:divBdr>
        </w:div>
        <w:div w:id="1719432965">
          <w:marLeft w:val="0"/>
          <w:marRight w:val="0"/>
          <w:marTop w:val="0"/>
          <w:marBottom w:val="0"/>
          <w:divBdr>
            <w:top w:val="none" w:sz="0" w:space="0" w:color="auto"/>
            <w:left w:val="none" w:sz="0" w:space="0" w:color="auto"/>
            <w:bottom w:val="none" w:sz="0" w:space="0" w:color="auto"/>
            <w:right w:val="none" w:sz="0" w:space="0" w:color="auto"/>
          </w:divBdr>
        </w:div>
        <w:div w:id="941106054">
          <w:marLeft w:val="0"/>
          <w:marRight w:val="0"/>
          <w:marTop w:val="0"/>
          <w:marBottom w:val="0"/>
          <w:divBdr>
            <w:top w:val="none" w:sz="0" w:space="0" w:color="auto"/>
            <w:left w:val="none" w:sz="0" w:space="0" w:color="auto"/>
            <w:bottom w:val="none" w:sz="0" w:space="0" w:color="auto"/>
            <w:right w:val="none" w:sz="0" w:space="0" w:color="auto"/>
          </w:divBdr>
        </w:div>
        <w:div w:id="1561474080">
          <w:marLeft w:val="0"/>
          <w:marRight w:val="0"/>
          <w:marTop w:val="0"/>
          <w:marBottom w:val="0"/>
          <w:divBdr>
            <w:top w:val="none" w:sz="0" w:space="0" w:color="auto"/>
            <w:left w:val="none" w:sz="0" w:space="0" w:color="auto"/>
            <w:bottom w:val="none" w:sz="0" w:space="0" w:color="auto"/>
            <w:right w:val="none" w:sz="0" w:space="0" w:color="auto"/>
          </w:divBdr>
        </w:div>
        <w:div w:id="1121222424">
          <w:marLeft w:val="0"/>
          <w:marRight w:val="0"/>
          <w:marTop w:val="0"/>
          <w:marBottom w:val="0"/>
          <w:divBdr>
            <w:top w:val="none" w:sz="0" w:space="0" w:color="auto"/>
            <w:left w:val="none" w:sz="0" w:space="0" w:color="auto"/>
            <w:bottom w:val="none" w:sz="0" w:space="0" w:color="auto"/>
            <w:right w:val="none" w:sz="0" w:space="0" w:color="auto"/>
          </w:divBdr>
        </w:div>
        <w:div w:id="1678729362">
          <w:marLeft w:val="0"/>
          <w:marRight w:val="0"/>
          <w:marTop w:val="0"/>
          <w:marBottom w:val="0"/>
          <w:divBdr>
            <w:top w:val="none" w:sz="0" w:space="0" w:color="auto"/>
            <w:left w:val="none" w:sz="0" w:space="0" w:color="auto"/>
            <w:bottom w:val="none" w:sz="0" w:space="0" w:color="auto"/>
            <w:right w:val="none" w:sz="0" w:space="0" w:color="auto"/>
          </w:divBdr>
        </w:div>
        <w:div w:id="1641301303">
          <w:marLeft w:val="0"/>
          <w:marRight w:val="0"/>
          <w:marTop w:val="0"/>
          <w:marBottom w:val="0"/>
          <w:divBdr>
            <w:top w:val="none" w:sz="0" w:space="0" w:color="auto"/>
            <w:left w:val="none" w:sz="0" w:space="0" w:color="auto"/>
            <w:bottom w:val="none" w:sz="0" w:space="0" w:color="auto"/>
            <w:right w:val="none" w:sz="0" w:space="0" w:color="auto"/>
          </w:divBdr>
        </w:div>
        <w:div w:id="2064864625">
          <w:marLeft w:val="0"/>
          <w:marRight w:val="0"/>
          <w:marTop w:val="0"/>
          <w:marBottom w:val="0"/>
          <w:divBdr>
            <w:top w:val="none" w:sz="0" w:space="0" w:color="auto"/>
            <w:left w:val="none" w:sz="0" w:space="0" w:color="auto"/>
            <w:bottom w:val="none" w:sz="0" w:space="0" w:color="auto"/>
            <w:right w:val="none" w:sz="0" w:space="0" w:color="auto"/>
          </w:divBdr>
        </w:div>
        <w:div w:id="1602957721">
          <w:marLeft w:val="0"/>
          <w:marRight w:val="0"/>
          <w:marTop w:val="0"/>
          <w:marBottom w:val="0"/>
          <w:divBdr>
            <w:top w:val="none" w:sz="0" w:space="0" w:color="auto"/>
            <w:left w:val="none" w:sz="0" w:space="0" w:color="auto"/>
            <w:bottom w:val="none" w:sz="0" w:space="0" w:color="auto"/>
            <w:right w:val="none" w:sz="0" w:space="0" w:color="auto"/>
          </w:divBdr>
        </w:div>
        <w:div w:id="1112481347">
          <w:marLeft w:val="0"/>
          <w:marRight w:val="0"/>
          <w:marTop w:val="0"/>
          <w:marBottom w:val="0"/>
          <w:divBdr>
            <w:top w:val="none" w:sz="0" w:space="0" w:color="auto"/>
            <w:left w:val="none" w:sz="0" w:space="0" w:color="auto"/>
            <w:bottom w:val="none" w:sz="0" w:space="0" w:color="auto"/>
            <w:right w:val="none" w:sz="0" w:space="0" w:color="auto"/>
          </w:divBdr>
        </w:div>
        <w:div w:id="248465662">
          <w:marLeft w:val="0"/>
          <w:marRight w:val="0"/>
          <w:marTop w:val="0"/>
          <w:marBottom w:val="0"/>
          <w:divBdr>
            <w:top w:val="none" w:sz="0" w:space="0" w:color="auto"/>
            <w:left w:val="none" w:sz="0" w:space="0" w:color="auto"/>
            <w:bottom w:val="none" w:sz="0" w:space="0" w:color="auto"/>
            <w:right w:val="none" w:sz="0" w:space="0" w:color="auto"/>
          </w:divBdr>
        </w:div>
        <w:div w:id="1734961378">
          <w:marLeft w:val="0"/>
          <w:marRight w:val="0"/>
          <w:marTop w:val="0"/>
          <w:marBottom w:val="0"/>
          <w:divBdr>
            <w:top w:val="none" w:sz="0" w:space="0" w:color="auto"/>
            <w:left w:val="none" w:sz="0" w:space="0" w:color="auto"/>
            <w:bottom w:val="none" w:sz="0" w:space="0" w:color="auto"/>
            <w:right w:val="none" w:sz="0" w:space="0" w:color="auto"/>
          </w:divBdr>
        </w:div>
        <w:div w:id="1449810236">
          <w:marLeft w:val="0"/>
          <w:marRight w:val="0"/>
          <w:marTop w:val="0"/>
          <w:marBottom w:val="0"/>
          <w:divBdr>
            <w:top w:val="none" w:sz="0" w:space="0" w:color="auto"/>
            <w:left w:val="none" w:sz="0" w:space="0" w:color="auto"/>
            <w:bottom w:val="none" w:sz="0" w:space="0" w:color="auto"/>
            <w:right w:val="none" w:sz="0" w:space="0" w:color="auto"/>
          </w:divBdr>
        </w:div>
        <w:div w:id="1962103017">
          <w:marLeft w:val="0"/>
          <w:marRight w:val="0"/>
          <w:marTop w:val="0"/>
          <w:marBottom w:val="0"/>
          <w:divBdr>
            <w:top w:val="none" w:sz="0" w:space="0" w:color="auto"/>
            <w:left w:val="none" w:sz="0" w:space="0" w:color="auto"/>
            <w:bottom w:val="none" w:sz="0" w:space="0" w:color="auto"/>
            <w:right w:val="none" w:sz="0" w:space="0" w:color="auto"/>
          </w:divBdr>
        </w:div>
        <w:div w:id="507211582">
          <w:marLeft w:val="0"/>
          <w:marRight w:val="0"/>
          <w:marTop w:val="0"/>
          <w:marBottom w:val="0"/>
          <w:divBdr>
            <w:top w:val="none" w:sz="0" w:space="0" w:color="auto"/>
            <w:left w:val="none" w:sz="0" w:space="0" w:color="auto"/>
            <w:bottom w:val="none" w:sz="0" w:space="0" w:color="auto"/>
            <w:right w:val="none" w:sz="0" w:space="0" w:color="auto"/>
          </w:divBdr>
        </w:div>
        <w:div w:id="1135220129">
          <w:marLeft w:val="0"/>
          <w:marRight w:val="0"/>
          <w:marTop w:val="0"/>
          <w:marBottom w:val="0"/>
          <w:divBdr>
            <w:top w:val="none" w:sz="0" w:space="0" w:color="auto"/>
            <w:left w:val="none" w:sz="0" w:space="0" w:color="auto"/>
            <w:bottom w:val="none" w:sz="0" w:space="0" w:color="auto"/>
            <w:right w:val="none" w:sz="0" w:space="0" w:color="auto"/>
          </w:divBdr>
        </w:div>
        <w:div w:id="1154108189">
          <w:marLeft w:val="0"/>
          <w:marRight w:val="0"/>
          <w:marTop w:val="0"/>
          <w:marBottom w:val="0"/>
          <w:divBdr>
            <w:top w:val="none" w:sz="0" w:space="0" w:color="auto"/>
            <w:left w:val="none" w:sz="0" w:space="0" w:color="auto"/>
            <w:bottom w:val="none" w:sz="0" w:space="0" w:color="auto"/>
            <w:right w:val="none" w:sz="0" w:space="0" w:color="auto"/>
          </w:divBdr>
        </w:div>
        <w:div w:id="899710026">
          <w:marLeft w:val="0"/>
          <w:marRight w:val="0"/>
          <w:marTop w:val="0"/>
          <w:marBottom w:val="0"/>
          <w:divBdr>
            <w:top w:val="none" w:sz="0" w:space="0" w:color="auto"/>
            <w:left w:val="none" w:sz="0" w:space="0" w:color="auto"/>
            <w:bottom w:val="none" w:sz="0" w:space="0" w:color="auto"/>
            <w:right w:val="none" w:sz="0" w:space="0" w:color="auto"/>
          </w:divBdr>
        </w:div>
        <w:div w:id="1488672553">
          <w:marLeft w:val="0"/>
          <w:marRight w:val="0"/>
          <w:marTop w:val="0"/>
          <w:marBottom w:val="0"/>
          <w:divBdr>
            <w:top w:val="none" w:sz="0" w:space="0" w:color="auto"/>
            <w:left w:val="none" w:sz="0" w:space="0" w:color="auto"/>
            <w:bottom w:val="none" w:sz="0" w:space="0" w:color="auto"/>
            <w:right w:val="none" w:sz="0" w:space="0" w:color="auto"/>
          </w:divBdr>
        </w:div>
        <w:div w:id="1437401876">
          <w:marLeft w:val="0"/>
          <w:marRight w:val="0"/>
          <w:marTop w:val="0"/>
          <w:marBottom w:val="0"/>
          <w:divBdr>
            <w:top w:val="none" w:sz="0" w:space="0" w:color="auto"/>
            <w:left w:val="none" w:sz="0" w:space="0" w:color="auto"/>
            <w:bottom w:val="none" w:sz="0" w:space="0" w:color="auto"/>
            <w:right w:val="none" w:sz="0" w:space="0" w:color="auto"/>
          </w:divBdr>
        </w:div>
        <w:div w:id="780874656">
          <w:marLeft w:val="0"/>
          <w:marRight w:val="0"/>
          <w:marTop w:val="0"/>
          <w:marBottom w:val="0"/>
          <w:divBdr>
            <w:top w:val="none" w:sz="0" w:space="0" w:color="auto"/>
            <w:left w:val="none" w:sz="0" w:space="0" w:color="auto"/>
            <w:bottom w:val="none" w:sz="0" w:space="0" w:color="auto"/>
            <w:right w:val="none" w:sz="0" w:space="0" w:color="auto"/>
          </w:divBdr>
        </w:div>
        <w:div w:id="672952129">
          <w:marLeft w:val="0"/>
          <w:marRight w:val="0"/>
          <w:marTop w:val="0"/>
          <w:marBottom w:val="0"/>
          <w:divBdr>
            <w:top w:val="none" w:sz="0" w:space="0" w:color="auto"/>
            <w:left w:val="none" w:sz="0" w:space="0" w:color="auto"/>
            <w:bottom w:val="none" w:sz="0" w:space="0" w:color="auto"/>
            <w:right w:val="none" w:sz="0" w:space="0" w:color="auto"/>
          </w:divBdr>
        </w:div>
        <w:div w:id="1231888502">
          <w:marLeft w:val="0"/>
          <w:marRight w:val="0"/>
          <w:marTop w:val="0"/>
          <w:marBottom w:val="0"/>
          <w:divBdr>
            <w:top w:val="none" w:sz="0" w:space="0" w:color="auto"/>
            <w:left w:val="none" w:sz="0" w:space="0" w:color="auto"/>
            <w:bottom w:val="none" w:sz="0" w:space="0" w:color="auto"/>
            <w:right w:val="none" w:sz="0" w:space="0" w:color="auto"/>
          </w:divBdr>
        </w:div>
        <w:div w:id="1344940694">
          <w:marLeft w:val="0"/>
          <w:marRight w:val="0"/>
          <w:marTop w:val="0"/>
          <w:marBottom w:val="0"/>
          <w:divBdr>
            <w:top w:val="none" w:sz="0" w:space="0" w:color="auto"/>
            <w:left w:val="none" w:sz="0" w:space="0" w:color="auto"/>
            <w:bottom w:val="none" w:sz="0" w:space="0" w:color="auto"/>
            <w:right w:val="none" w:sz="0" w:space="0" w:color="auto"/>
          </w:divBdr>
        </w:div>
        <w:div w:id="1386950365">
          <w:marLeft w:val="0"/>
          <w:marRight w:val="0"/>
          <w:marTop w:val="0"/>
          <w:marBottom w:val="0"/>
          <w:divBdr>
            <w:top w:val="none" w:sz="0" w:space="0" w:color="auto"/>
            <w:left w:val="none" w:sz="0" w:space="0" w:color="auto"/>
            <w:bottom w:val="none" w:sz="0" w:space="0" w:color="auto"/>
            <w:right w:val="none" w:sz="0" w:space="0" w:color="auto"/>
          </w:divBdr>
        </w:div>
        <w:div w:id="1645356884">
          <w:marLeft w:val="0"/>
          <w:marRight w:val="0"/>
          <w:marTop w:val="0"/>
          <w:marBottom w:val="0"/>
          <w:divBdr>
            <w:top w:val="none" w:sz="0" w:space="0" w:color="auto"/>
            <w:left w:val="none" w:sz="0" w:space="0" w:color="auto"/>
            <w:bottom w:val="none" w:sz="0" w:space="0" w:color="auto"/>
            <w:right w:val="none" w:sz="0" w:space="0" w:color="auto"/>
          </w:divBdr>
        </w:div>
        <w:div w:id="1456606469">
          <w:marLeft w:val="0"/>
          <w:marRight w:val="0"/>
          <w:marTop w:val="0"/>
          <w:marBottom w:val="0"/>
          <w:divBdr>
            <w:top w:val="none" w:sz="0" w:space="0" w:color="auto"/>
            <w:left w:val="none" w:sz="0" w:space="0" w:color="auto"/>
            <w:bottom w:val="none" w:sz="0" w:space="0" w:color="auto"/>
            <w:right w:val="none" w:sz="0" w:space="0" w:color="auto"/>
          </w:divBdr>
        </w:div>
        <w:div w:id="1992906734">
          <w:marLeft w:val="0"/>
          <w:marRight w:val="0"/>
          <w:marTop w:val="0"/>
          <w:marBottom w:val="0"/>
          <w:divBdr>
            <w:top w:val="none" w:sz="0" w:space="0" w:color="auto"/>
            <w:left w:val="none" w:sz="0" w:space="0" w:color="auto"/>
            <w:bottom w:val="none" w:sz="0" w:space="0" w:color="auto"/>
            <w:right w:val="none" w:sz="0" w:space="0" w:color="auto"/>
          </w:divBdr>
        </w:div>
        <w:div w:id="1554734938">
          <w:marLeft w:val="0"/>
          <w:marRight w:val="0"/>
          <w:marTop w:val="0"/>
          <w:marBottom w:val="0"/>
          <w:divBdr>
            <w:top w:val="none" w:sz="0" w:space="0" w:color="auto"/>
            <w:left w:val="none" w:sz="0" w:space="0" w:color="auto"/>
            <w:bottom w:val="none" w:sz="0" w:space="0" w:color="auto"/>
            <w:right w:val="none" w:sz="0" w:space="0" w:color="auto"/>
          </w:divBdr>
        </w:div>
        <w:div w:id="586883012">
          <w:marLeft w:val="0"/>
          <w:marRight w:val="0"/>
          <w:marTop w:val="0"/>
          <w:marBottom w:val="0"/>
          <w:divBdr>
            <w:top w:val="none" w:sz="0" w:space="0" w:color="auto"/>
            <w:left w:val="none" w:sz="0" w:space="0" w:color="auto"/>
            <w:bottom w:val="none" w:sz="0" w:space="0" w:color="auto"/>
            <w:right w:val="none" w:sz="0" w:space="0" w:color="auto"/>
          </w:divBdr>
        </w:div>
        <w:div w:id="1095857819">
          <w:marLeft w:val="0"/>
          <w:marRight w:val="0"/>
          <w:marTop w:val="0"/>
          <w:marBottom w:val="0"/>
          <w:divBdr>
            <w:top w:val="none" w:sz="0" w:space="0" w:color="auto"/>
            <w:left w:val="none" w:sz="0" w:space="0" w:color="auto"/>
            <w:bottom w:val="none" w:sz="0" w:space="0" w:color="auto"/>
            <w:right w:val="none" w:sz="0" w:space="0" w:color="auto"/>
          </w:divBdr>
        </w:div>
        <w:div w:id="1252355276">
          <w:marLeft w:val="0"/>
          <w:marRight w:val="0"/>
          <w:marTop w:val="0"/>
          <w:marBottom w:val="0"/>
          <w:divBdr>
            <w:top w:val="none" w:sz="0" w:space="0" w:color="auto"/>
            <w:left w:val="none" w:sz="0" w:space="0" w:color="auto"/>
            <w:bottom w:val="none" w:sz="0" w:space="0" w:color="auto"/>
            <w:right w:val="none" w:sz="0" w:space="0" w:color="auto"/>
          </w:divBdr>
        </w:div>
        <w:div w:id="2108112330">
          <w:marLeft w:val="0"/>
          <w:marRight w:val="0"/>
          <w:marTop w:val="0"/>
          <w:marBottom w:val="0"/>
          <w:divBdr>
            <w:top w:val="none" w:sz="0" w:space="0" w:color="auto"/>
            <w:left w:val="none" w:sz="0" w:space="0" w:color="auto"/>
            <w:bottom w:val="none" w:sz="0" w:space="0" w:color="auto"/>
            <w:right w:val="none" w:sz="0" w:space="0" w:color="auto"/>
          </w:divBdr>
        </w:div>
        <w:div w:id="74204424">
          <w:marLeft w:val="0"/>
          <w:marRight w:val="0"/>
          <w:marTop w:val="0"/>
          <w:marBottom w:val="0"/>
          <w:divBdr>
            <w:top w:val="none" w:sz="0" w:space="0" w:color="auto"/>
            <w:left w:val="none" w:sz="0" w:space="0" w:color="auto"/>
            <w:bottom w:val="none" w:sz="0" w:space="0" w:color="auto"/>
            <w:right w:val="none" w:sz="0" w:space="0" w:color="auto"/>
          </w:divBdr>
        </w:div>
        <w:div w:id="1761219365">
          <w:marLeft w:val="0"/>
          <w:marRight w:val="0"/>
          <w:marTop w:val="0"/>
          <w:marBottom w:val="0"/>
          <w:divBdr>
            <w:top w:val="none" w:sz="0" w:space="0" w:color="auto"/>
            <w:left w:val="none" w:sz="0" w:space="0" w:color="auto"/>
            <w:bottom w:val="none" w:sz="0" w:space="0" w:color="auto"/>
            <w:right w:val="none" w:sz="0" w:space="0" w:color="auto"/>
          </w:divBdr>
        </w:div>
        <w:div w:id="295916120">
          <w:marLeft w:val="0"/>
          <w:marRight w:val="0"/>
          <w:marTop w:val="0"/>
          <w:marBottom w:val="0"/>
          <w:divBdr>
            <w:top w:val="none" w:sz="0" w:space="0" w:color="auto"/>
            <w:left w:val="none" w:sz="0" w:space="0" w:color="auto"/>
            <w:bottom w:val="none" w:sz="0" w:space="0" w:color="auto"/>
            <w:right w:val="none" w:sz="0" w:space="0" w:color="auto"/>
          </w:divBdr>
        </w:div>
        <w:div w:id="367803354">
          <w:marLeft w:val="0"/>
          <w:marRight w:val="0"/>
          <w:marTop w:val="0"/>
          <w:marBottom w:val="0"/>
          <w:divBdr>
            <w:top w:val="none" w:sz="0" w:space="0" w:color="auto"/>
            <w:left w:val="none" w:sz="0" w:space="0" w:color="auto"/>
            <w:bottom w:val="none" w:sz="0" w:space="0" w:color="auto"/>
            <w:right w:val="none" w:sz="0" w:space="0" w:color="auto"/>
          </w:divBdr>
        </w:div>
        <w:div w:id="973876694">
          <w:marLeft w:val="0"/>
          <w:marRight w:val="0"/>
          <w:marTop w:val="0"/>
          <w:marBottom w:val="0"/>
          <w:divBdr>
            <w:top w:val="none" w:sz="0" w:space="0" w:color="auto"/>
            <w:left w:val="none" w:sz="0" w:space="0" w:color="auto"/>
            <w:bottom w:val="none" w:sz="0" w:space="0" w:color="auto"/>
            <w:right w:val="none" w:sz="0" w:space="0" w:color="auto"/>
          </w:divBdr>
        </w:div>
        <w:div w:id="1926718412">
          <w:marLeft w:val="0"/>
          <w:marRight w:val="0"/>
          <w:marTop w:val="0"/>
          <w:marBottom w:val="0"/>
          <w:divBdr>
            <w:top w:val="none" w:sz="0" w:space="0" w:color="auto"/>
            <w:left w:val="none" w:sz="0" w:space="0" w:color="auto"/>
            <w:bottom w:val="none" w:sz="0" w:space="0" w:color="auto"/>
            <w:right w:val="none" w:sz="0" w:space="0" w:color="auto"/>
          </w:divBdr>
        </w:div>
        <w:div w:id="1027291832">
          <w:marLeft w:val="0"/>
          <w:marRight w:val="0"/>
          <w:marTop w:val="0"/>
          <w:marBottom w:val="0"/>
          <w:divBdr>
            <w:top w:val="none" w:sz="0" w:space="0" w:color="auto"/>
            <w:left w:val="none" w:sz="0" w:space="0" w:color="auto"/>
            <w:bottom w:val="none" w:sz="0" w:space="0" w:color="auto"/>
            <w:right w:val="none" w:sz="0" w:space="0" w:color="auto"/>
          </w:divBdr>
        </w:div>
        <w:div w:id="923757472">
          <w:marLeft w:val="0"/>
          <w:marRight w:val="0"/>
          <w:marTop w:val="0"/>
          <w:marBottom w:val="0"/>
          <w:divBdr>
            <w:top w:val="none" w:sz="0" w:space="0" w:color="auto"/>
            <w:left w:val="none" w:sz="0" w:space="0" w:color="auto"/>
            <w:bottom w:val="none" w:sz="0" w:space="0" w:color="auto"/>
            <w:right w:val="none" w:sz="0" w:space="0" w:color="auto"/>
          </w:divBdr>
        </w:div>
        <w:div w:id="167646589">
          <w:marLeft w:val="0"/>
          <w:marRight w:val="0"/>
          <w:marTop w:val="0"/>
          <w:marBottom w:val="0"/>
          <w:divBdr>
            <w:top w:val="none" w:sz="0" w:space="0" w:color="auto"/>
            <w:left w:val="none" w:sz="0" w:space="0" w:color="auto"/>
            <w:bottom w:val="none" w:sz="0" w:space="0" w:color="auto"/>
            <w:right w:val="none" w:sz="0" w:space="0" w:color="auto"/>
          </w:divBdr>
        </w:div>
        <w:div w:id="1848010202">
          <w:marLeft w:val="0"/>
          <w:marRight w:val="0"/>
          <w:marTop w:val="0"/>
          <w:marBottom w:val="0"/>
          <w:divBdr>
            <w:top w:val="none" w:sz="0" w:space="0" w:color="auto"/>
            <w:left w:val="none" w:sz="0" w:space="0" w:color="auto"/>
            <w:bottom w:val="none" w:sz="0" w:space="0" w:color="auto"/>
            <w:right w:val="none" w:sz="0" w:space="0" w:color="auto"/>
          </w:divBdr>
        </w:div>
        <w:div w:id="133836012">
          <w:marLeft w:val="0"/>
          <w:marRight w:val="0"/>
          <w:marTop w:val="0"/>
          <w:marBottom w:val="0"/>
          <w:divBdr>
            <w:top w:val="none" w:sz="0" w:space="0" w:color="auto"/>
            <w:left w:val="none" w:sz="0" w:space="0" w:color="auto"/>
            <w:bottom w:val="none" w:sz="0" w:space="0" w:color="auto"/>
            <w:right w:val="none" w:sz="0" w:space="0" w:color="auto"/>
          </w:divBdr>
        </w:div>
        <w:div w:id="1768034725">
          <w:marLeft w:val="0"/>
          <w:marRight w:val="0"/>
          <w:marTop w:val="0"/>
          <w:marBottom w:val="0"/>
          <w:divBdr>
            <w:top w:val="none" w:sz="0" w:space="0" w:color="auto"/>
            <w:left w:val="none" w:sz="0" w:space="0" w:color="auto"/>
            <w:bottom w:val="none" w:sz="0" w:space="0" w:color="auto"/>
            <w:right w:val="none" w:sz="0" w:space="0" w:color="auto"/>
          </w:divBdr>
        </w:div>
        <w:div w:id="1707170451">
          <w:marLeft w:val="0"/>
          <w:marRight w:val="0"/>
          <w:marTop w:val="0"/>
          <w:marBottom w:val="0"/>
          <w:divBdr>
            <w:top w:val="none" w:sz="0" w:space="0" w:color="auto"/>
            <w:left w:val="none" w:sz="0" w:space="0" w:color="auto"/>
            <w:bottom w:val="none" w:sz="0" w:space="0" w:color="auto"/>
            <w:right w:val="none" w:sz="0" w:space="0" w:color="auto"/>
          </w:divBdr>
        </w:div>
        <w:div w:id="1439259083">
          <w:marLeft w:val="0"/>
          <w:marRight w:val="0"/>
          <w:marTop w:val="0"/>
          <w:marBottom w:val="0"/>
          <w:divBdr>
            <w:top w:val="none" w:sz="0" w:space="0" w:color="auto"/>
            <w:left w:val="none" w:sz="0" w:space="0" w:color="auto"/>
            <w:bottom w:val="none" w:sz="0" w:space="0" w:color="auto"/>
            <w:right w:val="none" w:sz="0" w:space="0" w:color="auto"/>
          </w:divBdr>
        </w:div>
        <w:div w:id="1364089607">
          <w:marLeft w:val="0"/>
          <w:marRight w:val="0"/>
          <w:marTop w:val="0"/>
          <w:marBottom w:val="0"/>
          <w:divBdr>
            <w:top w:val="none" w:sz="0" w:space="0" w:color="auto"/>
            <w:left w:val="none" w:sz="0" w:space="0" w:color="auto"/>
            <w:bottom w:val="none" w:sz="0" w:space="0" w:color="auto"/>
            <w:right w:val="none" w:sz="0" w:space="0" w:color="auto"/>
          </w:divBdr>
        </w:div>
        <w:div w:id="1126849494">
          <w:marLeft w:val="0"/>
          <w:marRight w:val="0"/>
          <w:marTop w:val="0"/>
          <w:marBottom w:val="0"/>
          <w:divBdr>
            <w:top w:val="none" w:sz="0" w:space="0" w:color="auto"/>
            <w:left w:val="none" w:sz="0" w:space="0" w:color="auto"/>
            <w:bottom w:val="none" w:sz="0" w:space="0" w:color="auto"/>
            <w:right w:val="none" w:sz="0" w:space="0" w:color="auto"/>
          </w:divBdr>
        </w:div>
        <w:div w:id="994451148">
          <w:marLeft w:val="0"/>
          <w:marRight w:val="0"/>
          <w:marTop w:val="0"/>
          <w:marBottom w:val="0"/>
          <w:divBdr>
            <w:top w:val="none" w:sz="0" w:space="0" w:color="auto"/>
            <w:left w:val="none" w:sz="0" w:space="0" w:color="auto"/>
            <w:bottom w:val="none" w:sz="0" w:space="0" w:color="auto"/>
            <w:right w:val="none" w:sz="0" w:space="0" w:color="auto"/>
          </w:divBdr>
        </w:div>
        <w:div w:id="238563824">
          <w:marLeft w:val="0"/>
          <w:marRight w:val="0"/>
          <w:marTop w:val="0"/>
          <w:marBottom w:val="0"/>
          <w:divBdr>
            <w:top w:val="none" w:sz="0" w:space="0" w:color="auto"/>
            <w:left w:val="none" w:sz="0" w:space="0" w:color="auto"/>
            <w:bottom w:val="none" w:sz="0" w:space="0" w:color="auto"/>
            <w:right w:val="none" w:sz="0" w:space="0" w:color="auto"/>
          </w:divBdr>
        </w:div>
        <w:div w:id="1734697770">
          <w:marLeft w:val="0"/>
          <w:marRight w:val="0"/>
          <w:marTop w:val="0"/>
          <w:marBottom w:val="0"/>
          <w:divBdr>
            <w:top w:val="none" w:sz="0" w:space="0" w:color="auto"/>
            <w:left w:val="none" w:sz="0" w:space="0" w:color="auto"/>
            <w:bottom w:val="none" w:sz="0" w:space="0" w:color="auto"/>
            <w:right w:val="none" w:sz="0" w:space="0" w:color="auto"/>
          </w:divBdr>
        </w:div>
        <w:div w:id="1794664750">
          <w:marLeft w:val="0"/>
          <w:marRight w:val="0"/>
          <w:marTop w:val="0"/>
          <w:marBottom w:val="0"/>
          <w:divBdr>
            <w:top w:val="none" w:sz="0" w:space="0" w:color="auto"/>
            <w:left w:val="none" w:sz="0" w:space="0" w:color="auto"/>
            <w:bottom w:val="none" w:sz="0" w:space="0" w:color="auto"/>
            <w:right w:val="none" w:sz="0" w:space="0" w:color="auto"/>
          </w:divBdr>
        </w:div>
        <w:div w:id="794299063">
          <w:marLeft w:val="0"/>
          <w:marRight w:val="0"/>
          <w:marTop w:val="0"/>
          <w:marBottom w:val="0"/>
          <w:divBdr>
            <w:top w:val="none" w:sz="0" w:space="0" w:color="auto"/>
            <w:left w:val="none" w:sz="0" w:space="0" w:color="auto"/>
            <w:bottom w:val="none" w:sz="0" w:space="0" w:color="auto"/>
            <w:right w:val="none" w:sz="0" w:space="0" w:color="auto"/>
          </w:divBdr>
        </w:div>
        <w:div w:id="298195232">
          <w:marLeft w:val="0"/>
          <w:marRight w:val="0"/>
          <w:marTop w:val="0"/>
          <w:marBottom w:val="0"/>
          <w:divBdr>
            <w:top w:val="none" w:sz="0" w:space="0" w:color="auto"/>
            <w:left w:val="none" w:sz="0" w:space="0" w:color="auto"/>
            <w:bottom w:val="none" w:sz="0" w:space="0" w:color="auto"/>
            <w:right w:val="none" w:sz="0" w:space="0" w:color="auto"/>
          </w:divBdr>
        </w:div>
        <w:div w:id="1878738359">
          <w:marLeft w:val="0"/>
          <w:marRight w:val="0"/>
          <w:marTop w:val="0"/>
          <w:marBottom w:val="0"/>
          <w:divBdr>
            <w:top w:val="none" w:sz="0" w:space="0" w:color="auto"/>
            <w:left w:val="none" w:sz="0" w:space="0" w:color="auto"/>
            <w:bottom w:val="none" w:sz="0" w:space="0" w:color="auto"/>
            <w:right w:val="none" w:sz="0" w:space="0" w:color="auto"/>
          </w:divBdr>
        </w:div>
        <w:div w:id="161707232">
          <w:marLeft w:val="0"/>
          <w:marRight w:val="0"/>
          <w:marTop w:val="0"/>
          <w:marBottom w:val="0"/>
          <w:divBdr>
            <w:top w:val="none" w:sz="0" w:space="0" w:color="auto"/>
            <w:left w:val="none" w:sz="0" w:space="0" w:color="auto"/>
            <w:bottom w:val="none" w:sz="0" w:space="0" w:color="auto"/>
            <w:right w:val="none" w:sz="0" w:space="0" w:color="auto"/>
          </w:divBdr>
        </w:div>
        <w:div w:id="1703821687">
          <w:marLeft w:val="0"/>
          <w:marRight w:val="0"/>
          <w:marTop w:val="0"/>
          <w:marBottom w:val="0"/>
          <w:divBdr>
            <w:top w:val="none" w:sz="0" w:space="0" w:color="auto"/>
            <w:left w:val="none" w:sz="0" w:space="0" w:color="auto"/>
            <w:bottom w:val="none" w:sz="0" w:space="0" w:color="auto"/>
            <w:right w:val="none" w:sz="0" w:space="0" w:color="auto"/>
          </w:divBdr>
        </w:div>
        <w:div w:id="153760223">
          <w:marLeft w:val="0"/>
          <w:marRight w:val="0"/>
          <w:marTop w:val="0"/>
          <w:marBottom w:val="0"/>
          <w:divBdr>
            <w:top w:val="none" w:sz="0" w:space="0" w:color="auto"/>
            <w:left w:val="none" w:sz="0" w:space="0" w:color="auto"/>
            <w:bottom w:val="none" w:sz="0" w:space="0" w:color="auto"/>
            <w:right w:val="none" w:sz="0" w:space="0" w:color="auto"/>
          </w:divBdr>
        </w:div>
        <w:div w:id="1323847017">
          <w:marLeft w:val="0"/>
          <w:marRight w:val="0"/>
          <w:marTop w:val="0"/>
          <w:marBottom w:val="0"/>
          <w:divBdr>
            <w:top w:val="none" w:sz="0" w:space="0" w:color="auto"/>
            <w:left w:val="none" w:sz="0" w:space="0" w:color="auto"/>
            <w:bottom w:val="none" w:sz="0" w:space="0" w:color="auto"/>
            <w:right w:val="none" w:sz="0" w:space="0" w:color="auto"/>
          </w:divBdr>
        </w:div>
        <w:div w:id="1418483842">
          <w:marLeft w:val="0"/>
          <w:marRight w:val="0"/>
          <w:marTop w:val="0"/>
          <w:marBottom w:val="0"/>
          <w:divBdr>
            <w:top w:val="none" w:sz="0" w:space="0" w:color="auto"/>
            <w:left w:val="none" w:sz="0" w:space="0" w:color="auto"/>
            <w:bottom w:val="none" w:sz="0" w:space="0" w:color="auto"/>
            <w:right w:val="none" w:sz="0" w:space="0" w:color="auto"/>
          </w:divBdr>
        </w:div>
        <w:div w:id="183370221">
          <w:marLeft w:val="0"/>
          <w:marRight w:val="0"/>
          <w:marTop w:val="0"/>
          <w:marBottom w:val="0"/>
          <w:divBdr>
            <w:top w:val="none" w:sz="0" w:space="0" w:color="auto"/>
            <w:left w:val="none" w:sz="0" w:space="0" w:color="auto"/>
            <w:bottom w:val="none" w:sz="0" w:space="0" w:color="auto"/>
            <w:right w:val="none" w:sz="0" w:space="0" w:color="auto"/>
          </w:divBdr>
        </w:div>
        <w:div w:id="1585650890">
          <w:marLeft w:val="0"/>
          <w:marRight w:val="0"/>
          <w:marTop w:val="0"/>
          <w:marBottom w:val="0"/>
          <w:divBdr>
            <w:top w:val="none" w:sz="0" w:space="0" w:color="auto"/>
            <w:left w:val="none" w:sz="0" w:space="0" w:color="auto"/>
            <w:bottom w:val="none" w:sz="0" w:space="0" w:color="auto"/>
            <w:right w:val="none" w:sz="0" w:space="0" w:color="auto"/>
          </w:divBdr>
        </w:div>
        <w:div w:id="2033073599">
          <w:marLeft w:val="0"/>
          <w:marRight w:val="0"/>
          <w:marTop w:val="0"/>
          <w:marBottom w:val="0"/>
          <w:divBdr>
            <w:top w:val="none" w:sz="0" w:space="0" w:color="auto"/>
            <w:left w:val="none" w:sz="0" w:space="0" w:color="auto"/>
            <w:bottom w:val="none" w:sz="0" w:space="0" w:color="auto"/>
            <w:right w:val="none" w:sz="0" w:space="0" w:color="auto"/>
          </w:divBdr>
        </w:div>
        <w:div w:id="1352996934">
          <w:marLeft w:val="0"/>
          <w:marRight w:val="0"/>
          <w:marTop w:val="0"/>
          <w:marBottom w:val="0"/>
          <w:divBdr>
            <w:top w:val="none" w:sz="0" w:space="0" w:color="auto"/>
            <w:left w:val="none" w:sz="0" w:space="0" w:color="auto"/>
            <w:bottom w:val="none" w:sz="0" w:space="0" w:color="auto"/>
            <w:right w:val="none" w:sz="0" w:space="0" w:color="auto"/>
          </w:divBdr>
        </w:div>
        <w:div w:id="1072965192">
          <w:marLeft w:val="0"/>
          <w:marRight w:val="0"/>
          <w:marTop w:val="0"/>
          <w:marBottom w:val="0"/>
          <w:divBdr>
            <w:top w:val="none" w:sz="0" w:space="0" w:color="auto"/>
            <w:left w:val="none" w:sz="0" w:space="0" w:color="auto"/>
            <w:bottom w:val="none" w:sz="0" w:space="0" w:color="auto"/>
            <w:right w:val="none" w:sz="0" w:space="0" w:color="auto"/>
          </w:divBdr>
        </w:div>
        <w:div w:id="529420110">
          <w:marLeft w:val="0"/>
          <w:marRight w:val="0"/>
          <w:marTop w:val="0"/>
          <w:marBottom w:val="0"/>
          <w:divBdr>
            <w:top w:val="none" w:sz="0" w:space="0" w:color="auto"/>
            <w:left w:val="none" w:sz="0" w:space="0" w:color="auto"/>
            <w:bottom w:val="none" w:sz="0" w:space="0" w:color="auto"/>
            <w:right w:val="none" w:sz="0" w:space="0" w:color="auto"/>
          </w:divBdr>
        </w:div>
        <w:div w:id="114911077">
          <w:marLeft w:val="0"/>
          <w:marRight w:val="0"/>
          <w:marTop w:val="0"/>
          <w:marBottom w:val="0"/>
          <w:divBdr>
            <w:top w:val="none" w:sz="0" w:space="0" w:color="auto"/>
            <w:left w:val="none" w:sz="0" w:space="0" w:color="auto"/>
            <w:bottom w:val="none" w:sz="0" w:space="0" w:color="auto"/>
            <w:right w:val="none" w:sz="0" w:space="0" w:color="auto"/>
          </w:divBdr>
        </w:div>
        <w:div w:id="1139884297">
          <w:marLeft w:val="0"/>
          <w:marRight w:val="0"/>
          <w:marTop w:val="0"/>
          <w:marBottom w:val="0"/>
          <w:divBdr>
            <w:top w:val="none" w:sz="0" w:space="0" w:color="auto"/>
            <w:left w:val="none" w:sz="0" w:space="0" w:color="auto"/>
            <w:bottom w:val="none" w:sz="0" w:space="0" w:color="auto"/>
            <w:right w:val="none" w:sz="0" w:space="0" w:color="auto"/>
          </w:divBdr>
        </w:div>
        <w:div w:id="151219130">
          <w:marLeft w:val="0"/>
          <w:marRight w:val="0"/>
          <w:marTop w:val="0"/>
          <w:marBottom w:val="0"/>
          <w:divBdr>
            <w:top w:val="none" w:sz="0" w:space="0" w:color="auto"/>
            <w:left w:val="none" w:sz="0" w:space="0" w:color="auto"/>
            <w:bottom w:val="none" w:sz="0" w:space="0" w:color="auto"/>
            <w:right w:val="none" w:sz="0" w:space="0" w:color="auto"/>
          </w:divBdr>
        </w:div>
        <w:div w:id="1470589257">
          <w:marLeft w:val="0"/>
          <w:marRight w:val="0"/>
          <w:marTop w:val="0"/>
          <w:marBottom w:val="0"/>
          <w:divBdr>
            <w:top w:val="none" w:sz="0" w:space="0" w:color="auto"/>
            <w:left w:val="none" w:sz="0" w:space="0" w:color="auto"/>
            <w:bottom w:val="none" w:sz="0" w:space="0" w:color="auto"/>
            <w:right w:val="none" w:sz="0" w:space="0" w:color="auto"/>
          </w:divBdr>
        </w:div>
        <w:div w:id="1142817240">
          <w:marLeft w:val="0"/>
          <w:marRight w:val="0"/>
          <w:marTop w:val="0"/>
          <w:marBottom w:val="0"/>
          <w:divBdr>
            <w:top w:val="none" w:sz="0" w:space="0" w:color="auto"/>
            <w:left w:val="none" w:sz="0" w:space="0" w:color="auto"/>
            <w:bottom w:val="none" w:sz="0" w:space="0" w:color="auto"/>
            <w:right w:val="none" w:sz="0" w:space="0" w:color="auto"/>
          </w:divBdr>
        </w:div>
        <w:div w:id="1144273441">
          <w:marLeft w:val="0"/>
          <w:marRight w:val="0"/>
          <w:marTop w:val="0"/>
          <w:marBottom w:val="0"/>
          <w:divBdr>
            <w:top w:val="none" w:sz="0" w:space="0" w:color="auto"/>
            <w:left w:val="none" w:sz="0" w:space="0" w:color="auto"/>
            <w:bottom w:val="none" w:sz="0" w:space="0" w:color="auto"/>
            <w:right w:val="none" w:sz="0" w:space="0" w:color="auto"/>
          </w:divBdr>
        </w:div>
        <w:div w:id="669873254">
          <w:marLeft w:val="0"/>
          <w:marRight w:val="0"/>
          <w:marTop w:val="0"/>
          <w:marBottom w:val="0"/>
          <w:divBdr>
            <w:top w:val="none" w:sz="0" w:space="0" w:color="auto"/>
            <w:left w:val="none" w:sz="0" w:space="0" w:color="auto"/>
            <w:bottom w:val="none" w:sz="0" w:space="0" w:color="auto"/>
            <w:right w:val="none" w:sz="0" w:space="0" w:color="auto"/>
          </w:divBdr>
        </w:div>
        <w:div w:id="343630703">
          <w:marLeft w:val="0"/>
          <w:marRight w:val="0"/>
          <w:marTop w:val="0"/>
          <w:marBottom w:val="0"/>
          <w:divBdr>
            <w:top w:val="none" w:sz="0" w:space="0" w:color="auto"/>
            <w:left w:val="none" w:sz="0" w:space="0" w:color="auto"/>
            <w:bottom w:val="none" w:sz="0" w:space="0" w:color="auto"/>
            <w:right w:val="none" w:sz="0" w:space="0" w:color="auto"/>
          </w:divBdr>
        </w:div>
        <w:div w:id="1318651420">
          <w:marLeft w:val="0"/>
          <w:marRight w:val="0"/>
          <w:marTop w:val="0"/>
          <w:marBottom w:val="0"/>
          <w:divBdr>
            <w:top w:val="none" w:sz="0" w:space="0" w:color="auto"/>
            <w:left w:val="none" w:sz="0" w:space="0" w:color="auto"/>
            <w:bottom w:val="none" w:sz="0" w:space="0" w:color="auto"/>
            <w:right w:val="none" w:sz="0" w:space="0" w:color="auto"/>
          </w:divBdr>
        </w:div>
        <w:div w:id="1652365668">
          <w:marLeft w:val="0"/>
          <w:marRight w:val="0"/>
          <w:marTop w:val="0"/>
          <w:marBottom w:val="0"/>
          <w:divBdr>
            <w:top w:val="none" w:sz="0" w:space="0" w:color="auto"/>
            <w:left w:val="none" w:sz="0" w:space="0" w:color="auto"/>
            <w:bottom w:val="none" w:sz="0" w:space="0" w:color="auto"/>
            <w:right w:val="none" w:sz="0" w:space="0" w:color="auto"/>
          </w:divBdr>
        </w:div>
        <w:div w:id="518475403">
          <w:marLeft w:val="0"/>
          <w:marRight w:val="0"/>
          <w:marTop w:val="0"/>
          <w:marBottom w:val="0"/>
          <w:divBdr>
            <w:top w:val="none" w:sz="0" w:space="0" w:color="auto"/>
            <w:left w:val="none" w:sz="0" w:space="0" w:color="auto"/>
            <w:bottom w:val="none" w:sz="0" w:space="0" w:color="auto"/>
            <w:right w:val="none" w:sz="0" w:space="0" w:color="auto"/>
          </w:divBdr>
        </w:div>
        <w:div w:id="1026056943">
          <w:marLeft w:val="0"/>
          <w:marRight w:val="0"/>
          <w:marTop w:val="0"/>
          <w:marBottom w:val="0"/>
          <w:divBdr>
            <w:top w:val="none" w:sz="0" w:space="0" w:color="auto"/>
            <w:left w:val="none" w:sz="0" w:space="0" w:color="auto"/>
            <w:bottom w:val="none" w:sz="0" w:space="0" w:color="auto"/>
            <w:right w:val="none" w:sz="0" w:space="0" w:color="auto"/>
          </w:divBdr>
        </w:div>
        <w:div w:id="79449450">
          <w:marLeft w:val="0"/>
          <w:marRight w:val="0"/>
          <w:marTop w:val="0"/>
          <w:marBottom w:val="0"/>
          <w:divBdr>
            <w:top w:val="none" w:sz="0" w:space="0" w:color="auto"/>
            <w:left w:val="none" w:sz="0" w:space="0" w:color="auto"/>
            <w:bottom w:val="none" w:sz="0" w:space="0" w:color="auto"/>
            <w:right w:val="none" w:sz="0" w:space="0" w:color="auto"/>
          </w:divBdr>
        </w:div>
        <w:div w:id="1934777586">
          <w:marLeft w:val="0"/>
          <w:marRight w:val="0"/>
          <w:marTop w:val="0"/>
          <w:marBottom w:val="0"/>
          <w:divBdr>
            <w:top w:val="none" w:sz="0" w:space="0" w:color="auto"/>
            <w:left w:val="none" w:sz="0" w:space="0" w:color="auto"/>
            <w:bottom w:val="none" w:sz="0" w:space="0" w:color="auto"/>
            <w:right w:val="none" w:sz="0" w:space="0" w:color="auto"/>
          </w:divBdr>
        </w:div>
        <w:div w:id="1340500040">
          <w:marLeft w:val="0"/>
          <w:marRight w:val="0"/>
          <w:marTop w:val="0"/>
          <w:marBottom w:val="0"/>
          <w:divBdr>
            <w:top w:val="none" w:sz="0" w:space="0" w:color="auto"/>
            <w:left w:val="none" w:sz="0" w:space="0" w:color="auto"/>
            <w:bottom w:val="none" w:sz="0" w:space="0" w:color="auto"/>
            <w:right w:val="none" w:sz="0" w:space="0" w:color="auto"/>
          </w:divBdr>
        </w:div>
        <w:div w:id="1157842367">
          <w:marLeft w:val="0"/>
          <w:marRight w:val="0"/>
          <w:marTop w:val="0"/>
          <w:marBottom w:val="0"/>
          <w:divBdr>
            <w:top w:val="none" w:sz="0" w:space="0" w:color="auto"/>
            <w:left w:val="none" w:sz="0" w:space="0" w:color="auto"/>
            <w:bottom w:val="none" w:sz="0" w:space="0" w:color="auto"/>
            <w:right w:val="none" w:sz="0" w:space="0" w:color="auto"/>
          </w:divBdr>
        </w:div>
        <w:div w:id="1208025499">
          <w:marLeft w:val="0"/>
          <w:marRight w:val="0"/>
          <w:marTop w:val="0"/>
          <w:marBottom w:val="0"/>
          <w:divBdr>
            <w:top w:val="none" w:sz="0" w:space="0" w:color="auto"/>
            <w:left w:val="none" w:sz="0" w:space="0" w:color="auto"/>
            <w:bottom w:val="none" w:sz="0" w:space="0" w:color="auto"/>
            <w:right w:val="none" w:sz="0" w:space="0" w:color="auto"/>
          </w:divBdr>
        </w:div>
        <w:div w:id="635333624">
          <w:marLeft w:val="0"/>
          <w:marRight w:val="0"/>
          <w:marTop w:val="0"/>
          <w:marBottom w:val="0"/>
          <w:divBdr>
            <w:top w:val="none" w:sz="0" w:space="0" w:color="auto"/>
            <w:left w:val="none" w:sz="0" w:space="0" w:color="auto"/>
            <w:bottom w:val="none" w:sz="0" w:space="0" w:color="auto"/>
            <w:right w:val="none" w:sz="0" w:space="0" w:color="auto"/>
          </w:divBdr>
        </w:div>
        <w:div w:id="522061464">
          <w:marLeft w:val="0"/>
          <w:marRight w:val="0"/>
          <w:marTop w:val="0"/>
          <w:marBottom w:val="0"/>
          <w:divBdr>
            <w:top w:val="none" w:sz="0" w:space="0" w:color="auto"/>
            <w:left w:val="none" w:sz="0" w:space="0" w:color="auto"/>
            <w:bottom w:val="none" w:sz="0" w:space="0" w:color="auto"/>
            <w:right w:val="none" w:sz="0" w:space="0" w:color="auto"/>
          </w:divBdr>
        </w:div>
        <w:div w:id="213853987">
          <w:marLeft w:val="0"/>
          <w:marRight w:val="0"/>
          <w:marTop w:val="0"/>
          <w:marBottom w:val="0"/>
          <w:divBdr>
            <w:top w:val="none" w:sz="0" w:space="0" w:color="auto"/>
            <w:left w:val="none" w:sz="0" w:space="0" w:color="auto"/>
            <w:bottom w:val="none" w:sz="0" w:space="0" w:color="auto"/>
            <w:right w:val="none" w:sz="0" w:space="0" w:color="auto"/>
          </w:divBdr>
        </w:div>
        <w:div w:id="2120757529">
          <w:marLeft w:val="0"/>
          <w:marRight w:val="0"/>
          <w:marTop w:val="0"/>
          <w:marBottom w:val="0"/>
          <w:divBdr>
            <w:top w:val="none" w:sz="0" w:space="0" w:color="auto"/>
            <w:left w:val="none" w:sz="0" w:space="0" w:color="auto"/>
            <w:bottom w:val="none" w:sz="0" w:space="0" w:color="auto"/>
            <w:right w:val="none" w:sz="0" w:space="0" w:color="auto"/>
          </w:divBdr>
        </w:div>
        <w:div w:id="519321957">
          <w:marLeft w:val="0"/>
          <w:marRight w:val="0"/>
          <w:marTop w:val="0"/>
          <w:marBottom w:val="0"/>
          <w:divBdr>
            <w:top w:val="none" w:sz="0" w:space="0" w:color="auto"/>
            <w:left w:val="none" w:sz="0" w:space="0" w:color="auto"/>
            <w:bottom w:val="none" w:sz="0" w:space="0" w:color="auto"/>
            <w:right w:val="none" w:sz="0" w:space="0" w:color="auto"/>
          </w:divBdr>
        </w:div>
        <w:div w:id="1642347426">
          <w:marLeft w:val="0"/>
          <w:marRight w:val="0"/>
          <w:marTop w:val="0"/>
          <w:marBottom w:val="0"/>
          <w:divBdr>
            <w:top w:val="none" w:sz="0" w:space="0" w:color="auto"/>
            <w:left w:val="none" w:sz="0" w:space="0" w:color="auto"/>
            <w:bottom w:val="none" w:sz="0" w:space="0" w:color="auto"/>
            <w:right w:val="none" w:sz="0" w:space="0" w:color="auto"/>
          </w:divBdr>
        </w:div>
        <w:div w:id="1520270575">
          <w:marLeft w:val="0"/>
          <w:marRight w:val="0"/>
          <w:marTop w:val="0"/>
          <w:marBottom w:val="0"/>
          <w:divBdr>
            <w:top w:val="none" w:sz="0" w:space="0" w:color="auto"/>
            <w:left w:val="none" w:sz="0" w:space="0" w:color="auto"/>
            <w:bottom w:val="none" w:sz="0" w:space="0" w:color="auto"/>
            <w:right w:val="none" w:sz="0" w:space="0" w:color="auto"/>
          </w:divBdr>
        </w:div>
        <w:div w:id="475492814">
          <w:marLeft w:val="0"/>
          <w:marRight w:val="0"/>
          <w:marTop w:val="0"/>
          <w:marBottom w:val="0"/>
          <w:divBdr>
            <w:top w:val="none" w:sz="0" w:space="0" w:color="auto"/>
            <w:left w:val="none" w:sz="0" w:space="0" w:color="auto"/>
            <w:bottom w:val="none" w:sz="0" w:space="0" w:color="auto"/>
            <w:right w:val="none" w:sz="0" w:space="0" w:color="auto"/>
          </w:divBdr>
        </w:div>
        <w:div w:id="569539722">
          <w:marLeft w:val="0"/>
          <w:marRight w:val="0"/>
          <w:marTop w:val="0"/>
          <w:marBottom w:val="0"/>
          <w:divBdr>
            <w:top w:val="none" w:sz="0" w:space="0" w:color="auto"/>
            <w:left w:val="none" w:sz="0" w:space="0" w:color="auto"/>
            <w:bottom w:val="none" w:sz="0" w:space="0" w:color="auto"/>
            <w:right w:val="none" w:sz="0" w:space="0" w:color="auto"/>
          </w:divBdr>
        </w:div>
        <w:div w:id="1463040114">
          <w:marLeft w:val="0"/>
          <w:marRight w:val="0"/>
          <w:marTop w:val="0"/>
          <w:marBottom w:val="0"/>
          <w:divBdr>
            <w:top w:val="none" w:sz="0" w:space="0" w:color="auto"/>
            <w:left w:val="none" w:sz="0" w:space="0" w:color="auto"/>
            <w:bottom w:val="none" w:sz="0" w:space="0" w:color="auto"/>
            <w:right w:val="none" w:sz="0" w:space="0" w:color="auto"/>
          </w:divBdr>
        </w:div>
        <w:div w:id="400522731">
          <w:marLeft w:val="0"/>
          <w:marRight w:val="0"/>
          <w:marTop w:val="0"/>
          <w:marBottom w:val="0"/>
          <w:divBdr>
            <w:top w:val="none" w:sz="0" w:space="0" w:color="auto"/>
            <w:left w:val="none" w:sz="0" w:space="0" w:color="auto"/>
            <w:bottom w:val="none" w:sz="0" w:space="0" w:color="auto"/>
            <w:right w:val="none" w:sz="0" w:space="0" w:color="auto"/>
          </w:divBdr>
        </w:div>
        <w:div w:id="1070345342">
          <w:marLeft w:val="0"/>
          <w:marRight w:val="0"/>
          <w:marTop w:val="0"/>
          <w:marBottom w:val="0"/>
          <w:divBdr>
            <w:top w:val="none" w:sz="0" w:space="0" w:color="auto"/>
            <w:left w:val="none" w:sz="0" w:space="0" w:color="auto"/>
            <w:bottom w:val="none" w:sz="0" w:space="0" w:color="auto"/>
            <w:right w:val="none" w:sz="0" w:space="0" w:color="auto"/>
          </w:divBdr>
        </w:div>
        <w:div w:id="2090349385">
          <w:marLeft w:val="0"/>
          <w:marRight w:val="0"/>
          <w:marTop w:val="0"/>
          <w:marBottom w:val="0"/>
          <w:divBdr>
            <w:top w:val="none" w:sz="0" w:space="0" w:color="auto"/>
            <w:left w:val="none" w:sz="0" w:space="0" w:color="auto"/>
            <w:bottom w:val="none" w:sz="0" w:space="0" w:color="auto"/>
            <w:right w:val="none" w:sz="0" w:space="0" w:color="auto"/>
          </w:divBdr>
        </w:div>
        <w:div w:id="20280126">
          <w:marLeft w:val="0"/>
          <w:marRight w:val="0"/>
          <w:marTop w:val="0"/>
          <w:marBottom w:val="0"/>
          <w:divBdr>
            <w:top w:val="none" w:sz="0" w:space="0" w:color="auto"/>
            <w:left w:val="none" w:sz="0" w:space="0" w:color="auto"/>
            <w:bottom w:val="none" w:sz="0" w:space="0" w:color="auto"/>
            <w:right w:val="none" w:sz="0" w:space="0" w:color="auto"/>
          </w:divBdr>
        </w:div>
        <w:div w:id="1047024572">
          <w:marLeft w:val="0"/>
          <w:marRight w:val="0"/>
          <w:marTop w:val="0"/>
          <w:marBottom w:val="0"/>
          <w:divBdr>
            <w:top w:val="none" w:sz="0" w:space="0" w:color="auto"/>
            <w:left w:val="none" w:sz="0" w:space="0" w:color="auto"/>
            <w:bottom w:val="none" w:sz="0" w:space="0" w:color="auto"/>
            <w:right w:val="none" w:sz="0" w:space="0" w:color="auto"/>
          </w:divBdr>
        </w:div>
        <w:div w:id="1973057732">
          <w:marLeft w:val="0"/>
          <w:marRight w:val="0"/>
          <w:marTop w:val="0"/>
          <w:marBottom w:val="0"/>
          <w:divBdr>
            <w:top w:val="none" w:sz="0" w:space="0" w:color="auto"/>
            <w:left w:val="none" w:sz="0" w:space="0" w:color="auto"/>
            <w:bottom w:val="none" w:sz="0" w:space="0" w:color="auto"/>
            <w:right w:val="none" w:sz="0" w:space="0" w:color="auto"/>
          </w:divBdr>
        </w:div>
        <w:div w:id="332344501">
          <w:marLeft w:val="0"/>
          <w:marRight w:val="0"/>
          <w:marTop w:val="0"/>
          <w:marBottom w:val="0"/>
          <w:divBdr>
            <w:top w:val="none" w:sz="0" w:space="0" w:color="auto"/>
            <w:left w:val="none" w:sz="0" w:space="0" w:color="auto"/>
            <w:bottom w:val="none" w:sz="0" w:space="0" w:color="auto"/>
            <w:right w:val="none" w:sz="0" w:space="0" w:color="auto"/>
          </w:divBdr>
        </w:div>
        <w:div w:id="585964834">
          <w:marLeft w:val="0"/>
          <w:marRight w:val="0"/>
          <w:marTop w:val="0"/>
          <w:marBottom w:val="0"/>
          <w:divBdr>
            <w:top w:val="none" w:sz="0" w:space="0" w:color="auto"/>
            <w:left w:val="none" w:sz="0" w:space="0" w:color="auto"/>
            <w:bottom w:val="none" w:sz="0" w:space="0" w:color="auto"/>
            <w:right w:val="none" w:sz="0" w:space="0" w:color="auto"/>
          </w:divBdr>
        </w:div>
        <w:div w:id="1147863910">
          <w:marLeft w:val="0"/>
          <w:marRight w:val="0"/>
          <w:marTop w:val="0"/>
          <w:marBottom w:val="0"/>
          <w:divBdr>
            <w:top w:val="none" w:sz="0" w:space="0" w:color="auto"/>
            <w:left w:val="none" w:sz="0" w:space="0" w:color="auto"/>
            <w:bottom w:val="none" w:sz="0" w:space="0" w:color="auto"/>
            <w:right w:val="none" w:sz="0" w:space="0" w:color="auto"/>
          </w:divBdr>
        </w:div>
        <w:div w:id="1608075693">
          <w:marLeft w:val="0"/>
          <w:marRight w:val="0"/>
          <w:marTop w:val="0"/>
          <w:marBottom w:val="0"/>
          <w:divBdr>
            <w:top w:val="none" w:sz="0" w:space="0" w:color="auto"/>
            <w:left w:val="none" w:sz="0" w:space="0" w:color="auto"/>
            <w:bottom w:val="none" w:sz="0" w:space="0" w:color="auto"/>
            <w:right w:val="none" w:sz="0" w:space="0" w:color="auto"/>
          </w:divBdr>
        </w:div>
        <w:div w:id="208542287">
          <w:marLeft w:val="0"/>
          <w:marRight w:val="0"/>
          <w:marTop w:val="0"/>
          <w:marBottom w:val="0"/>
          <w:divBdr>
            <w:top w:val="none" w:sz="0" w:space="0" w:color="auto"/>
            <w:left w:val="none" w:sz="0" w:space="0" w:color="auto"/>
            <w:bottom w:val="none" w:sz="0" w:space="0" w:color="auto"/>
            <w:right w:val="none" w:sz="0" w:space="0" w:color="auto"/>
          </w:divBdr>
        </w:div>
        <w:div w:id="1570073860">
          <w:marLeft w:val="0"/>
          <w:marRight w:val="0"/>
          <w:marTop w:val="0"/>
          <w:marBottom w:val="0"/>
          <w:divBdr>
            <w:top w:val="none" w:sz="0" w:space="0" w:color="auto"/>
            <w:left w:val="none" w:sz="0" w:space="0" w:color="auto"/>
            <w:bottom w:val="none" w:sz="0" w:space="0" w:color="auto"/>
            <w:right w:val="none" w:sz="0" w:space="0" w:color="auto"/>
          </w:divBdr>
        </w:div>
        <w:div w:id="1433668592">
          <w:marLeft w:val="0"/>
          <w:marRight w:val="0"/>
          <w:marTop w:val="0"/>
          <w:marBottom w:val="0"/>
          <w:divBdr>
            <w:top w:val="none" w:sz="0" w:space="0" w:color="auto"/>
            <w:left w:val="none" w:sz="0" w:space="0" w:color="auto"/>
            <w:bottom w:val="none" w:sz="0" w:space="0" w:color="auto"/>
            <w:right w:val="none" w:sz="0" w:space="0" w:color="auto"/>
          </w:divBdr>
        </w:div>
        <w:div w:id="2133672250">
          <w:marLeft w:val="0"/>
          <w:marRight w:val="0"/>
          <w:marTop w:val="0"/>
          <w:marBottom w:val="0"/>
          <w:divBdr>
            <w:top w:val="none" w:sz="0" w:space="0" w:color="auto"/>
            <w:left w:val="none" w:sz="0" w:space="0" w:color="auto"/>
            <w:bottom w:val="none" w:sz="0" w:space="0" w:color="auto"/>
            <w:right w:val="none" w:sz="0" w:space="0" w:color="auto"/>
          </w:divBdr>
        </w:div>
        <w:div w:id="1534228156">
          <w:marLeft w:val="0"/>
          <w:marRight w:val="0"/>
          <w:marTop w:val="0"/>
          <w:marBottom w:val="0"/>
          <w:divBdr>
            <w:top w:val="none" w:sz="0" w:space="0" w:color="auto"/>
            <w:left w:val="none" w:sz="0" w:space="0" w:color="auto"/>
            <w:bottom w:val="none" w:sz="0" w:space="0" w:color="auto"/>
            <w:right w:val="none" w:sz="0" w:space="0" w:color="auto"/>
          </w:divBdr>
        </w:div>
        <w:div w:id="1003584849">
          <w:marLeft w:val="0"/>
          <w:marRight w:val="0"/>
          <w:marTop w:val="0"/>
          <w:marBottom w:val="0"/>
          <w:divBdr>
            <w:top w:val="none" w:sz="0" w:space="0" w:color="auto"/>
            <w:left w:val="none" w:sz="0" w:space="0" w:color="auto"/>
            <w:bottom w:val="none" w:sz="0" w:space="0" w:color="auto"/>
            <w:right w:val="none" w:sz="0" w:space="0" w:color="auto"/>
          </w:divBdr>
        </w:div>
        <w:div w:id="1105077552">
          <w:marLeft w:val="0"/>
          <w:marRight w:val="0"/>
          <w:marTop w:val="0"/>
          <w:marBottom w:val="0"/>
          <w:divBdr>
            <w:top w:val="none" w:sz="0" w:space="0" w:color="auto"/>
            <w:left w:val="none" w:sz="0" w:space="0" w:color="auto"/>
            <w:bottom w:val="none" w:sz="0" w:space="0" w:color="auto"/>
            <w:right w:val="none" w:sz="0" w:space="0" w:color="auto"/>
          </w:divBdr>
        </w:div>
        <w:div w:id="769353513">
          <w:marLeft w:val="0"/>
          <w:marRight w:val="0"/>
          <w:marTop w:val="0"/>
          <w:marBottom w:val="0"/>
          <w:divBdr>
            <w:top w:val="none" w:sz="0" w:space="0" w:color="auto"/>
            <w:left w:val="none" w:sz="0" w:space="0" w:color="auto"/>
            <w:bottom w:val="none" w:sz="0" w:space="0" w:color="auto"/>
            <w:right w:val="none" w:sz="0" w:space="0" w:color="auto"/>
          </w:divBdr>
        </w:div>
        <w:div w:id="1146242266">
          <w:marLeft w:val="0"/>
          <w:marRight w:val="0"/>
          <w:marTop w:val="0"/>
          <w:marBottom w:val="0"/>
          <w:divBdr>
            <w:top w:val="none" w:sz="0" w:space="0" w:color="auto"/>
            <w:left w:val="none" w:sz="0" w:space="0" w:color="auto"/>
            <w:bottom w:val="none" w:sz="0" w:space="0" w:color="auto"/>
            <w:right w:val="none" w:sz="0" w:space="0" w:color="auto"/>
          </w:divBdr>
        </w:div>
        <w:div w:id="187960737">
          <w:marLeft w:val="0"/>
          <w:marRight w:val="0"/>
          <w:marTop w:val="0"/>
          <w:marBottom w:val="0"/>
          <w:divBdr>
            <w:top w:val="none" w:sz="0" w:space="0" w:color="auto"/>
            <w:left w:val="none" w:sz="0" w:space="0" w:color="auto"/>
            <w:bottom w:val="none" w:sz="0" w:space="0" w:color="auto"/>
            <w:right w:val="none" w:sz="0" w:space="0" w:color="auto"/>
          </w:divBdr>
        </w:div>
        <w:div w:id="1866096082">
          <w:marLeft w:val="0"/>
          <w:marRight w:val="0"/>
          <w:marTop w:val="0"/>
          <w:marBottom w:val="0"/>
          <w:divBdr>
            <w:top w:val="none" w:sz="0" w:space="0" w:color="auto"/>
            <w:left w:val="none" w:sz="0" w:space="0" w:color="auto"/>
            <w:bottom w:val="none" w:sz="0" w:space="0" w:color="auto"/>
            <w:right w:val="none" w:sz="0" w:space="0" w:color="auto"/>
          </w:divBdr>
        </w:div>
        <w:div w:id="1884171232">
          <w:marLeft w:val="0"/>
          <w:marRight w:val="0"/>
          <w:marTop w:val="0"/>
          <w:marBottom w:val="0"/>
          <w:divBdr>
            <w:top w:val="none" w:sz="0" w:space="0" w:color="auto"/>
            <w:left w:val="none" w:sz="0" w:space="0" w:color="auto"/>
            <w:bottom w:val="none" w:sz="0" w:space="0" w:color="auto"/>
            <w:right w:val="none" w:sz="0" w:space="0" w:color="auto"/>
          </w:divBdr>
        </w:div>
        <w:div w:id="1181310833">
          <w:marLeft w:val="0"/>
          <w:marRight w:val="0"/>
          <w:marTop w:val="0"/>
          <w:marBottom w:val="0"/>
          <w:divBdr>
            <w:top w:val="none" w:sz="0" w:space="0" w:color="auto"/>
            <w:left w:val="none" w:sz="0" w:space="0" w:color="auto"/>
            <w:bottom w:val="none" w:sz="0" w:space="0" w:color="auto"/>
            <w:right w:val="none" w:sz="0" w:space="0" w:color="auto"/>
          </w:divBdr>
        </w:div>
        <w:div w:id="290596941">
          <w:marLeft w:val="0"/>
          <w:marRight w:val="0"/>
          <w:marTop w:val="0"/>
          <w:marBottom w:val="0"/>
          <w:divBdr>
            <w:top w:val="none" w:sz="0" w:space="0" w:color="auto"/>
            <w:left w:val="none" w:sz="0" w:space="0" w:color="auto"/>
            <w:bottom w:val="none" w:sz="0" w:space="0" w:color="auto"/>
            <w:right w:val="none" w:sz="0" w:space="0" w:color="auto"/>
          </w:divBdr>
        </w:div>
        <w:div w:id="612127591">
          <w:marLeft w:val="0"/>
          <w:marRight w:val="0"/>
          <w:marTop w:val="0"/>
          <w:marBottom w:val="0"/>
          <w:divBdr>
            <w:top w:val="none" w:sz="0" w:space="0" w:color="auto"/>
            <w:left w:val="none" w:sz="0" w:space="0" w:color="auto"/>
            <w:bottom w:val="none" w:sz="0" w:space="0" w:color="auto"/>
            <w:right w:val="none" w:sz="0" w:space="0" w:color="auto"/>
          </w:divBdr>
        </w:div>
        <w:div w:id="797798609">
          <w:marLeft w:val="0"/>
          <w:marRight w:val="0"/>
          <w:marTop w:val="0"/>
          <w:marBottom w:val="0"/>
          <w:divBdr>
            <w:top w:val="none" w:sz="0" w:space="0" w:color="auto"/>
            <w:left w:val="none" w:sz="0" w:space="0" w:color="auto"/>
            <w:bottom w:val="none" w:sz="0" w:space="0" w:color="auto"/>
            <w:right w:val="none" w:sz="0" w:space="0" w:color="auto"/>
          </w:divBdr>
        </w:div>
        <w:div w:id="690381933">
          <w:marLeft w:val="0"/>
          <w:marRight w:val="0"/>
          <w:marTop w:val="0"/>
          <w:marBottom w:val="0"/>
          <w:divBdr>
            <w:top w:val="none" w:sz="0" w:space="0" w:color="auto"/>
            <w:left w:val="none" w:sz="0" w:space="0" w:color="auto"/>
            <w:bottom w:val="none" w:sz="0" w:space="0" w:color="auto"/>
            <w:right w:val="none" w:sz="0" w:space="0" w:color="auto"/>
          </w:divBdr>
        </w:div>
        <w:div w:id="1561356223">
          <w:marLeft w:val="0"/>
          <w:marRight w:val="0"/>
          <w:marTop w:val="0"/>
          <w:marBottom w:val="0"/>
          <w:divBdr>
            <w:top w:val="none" w:sz="0" w:space="0" w:color="auto"/>
            <w:left w:val="none" w:sz="0" w:space="0" w:color="auto"/>
            <w:bottom w:val="none" w:sz="0" w:space="0" w:color="auto"/>
            <w:right w:val="none" w:sz="0" w:space="0" w:color="auto"/>
          </w:divBdr>
        </w:div>
        <w:div w:id="900094430">
          <w:marLeft w:val="0"/>
          <w:marRight w:val="0"/>
          <w:marTop w:val="0"/>
          <w:marBottom w:val="0"/>
          <w:divBdr>
            <w:top w:val="none" w:sz="0" w:space="0" w:color="auto"/>
            <w:left w:val="none" w:sz="0" w:space="0" w:color="auto"/>
            <w:bottom w:val="none" w:sz="0" w:space="0" w:color="auto"/>
            <w:right w:val="none" w:sz="0" w:space="0" w:color="auto"/>
          </w:divBdr>
        </w:div>
        <w:div w:id="742291594">
          <w:marLeft w:val="0"/>
          <w:marRight w:val="0"/>
          <w:marTop w:val="0"/>
          <w:marBottom w:val="0"/>
          <w:divBdr>
            <w:top w:val="none" w:sz="0" w:space="0" w:color="auto"/>
            <w:left w:val="none" w:sz="0" w:space="0" w:color="auto"/>
            <w:bottom w:val="none" w:sz="0" w:space="0" w:color="auto"/>
            <w:right w:val="none" w:sz="0" w:space="0" w:color="auto"/>
          </w:divBdr>
        </w:div>
        <w:div w:id="1942184906">
          <w:marLeft w:val="0"/>
          <w:marRight w:val="0"/>
          <w:marTop w:val="0"/>
          <w:marBottom w:val="0"/>
          <w:divBdr>
            <w:top w:val="none" w:sz="0" w:space="0" w:color="auto"/>
            <w:left w:val="none" w:sz="0" w:space="0" w:color="auto"/>
            <w:bottom w:val="none" w:sz="0" w:space="0" w:color="auto"/>
            <w:right w:val="none" w:sz="0" w:space="0" w:color="auto"/>
          </w:divBdr>
        </w:div>
        <w:div w:id="1707755718">
          <w:marLeft w:val="0"/>
          <w:marRight w:val="0"/>
          <w:marTop w:val="0"/>
          <w:marBottom w:val="0"/>
          <w:divBdr>
            <w:top w:val="none" w:sz="0" w:space="0" w:color="auto"/>
            <w:left w:val="none" w:sz="0" w:space="0" w:color="auto"/>
            <w:bottom w:val="none" w:sz="0" w:space="0" w:color="auto"/>
            <w:right w:val="none" w:sz="0" w:space="0" w:color="auto"/>
          </w:divBdr>
        </w:div>
        <w:div w:id="1598249237">
          <w:marLeft w:val="0"/>
          <w:marRight w:val="0"/>
          <w:marTop w:val="0"/>
          <w:marBottom w:val="0"/>
          <w:divBdr>
            <w:top w:val="none" w:sz="0" w:space="0" w:color="auto"/>
            <w:left w:val="none" w:sz="0" w:space="0" w:color="auto"/>
            <w:bottom w:val="none" w:sz="0" w:space="0" w:color="auto"/>
            <w:right w:val="none" w:sz="0" w:space="0" w:color="auto"/>
          </w:divBdr>
        </w:div>
        <w:div w:id="413478030">
          <w:marLeft w:val="0"/>
          <w:marRight w:val="0"/>
          <w:marTop w:val="0"/>
          <w:marBottom w:val="0"/>
          <w:divBdr>
            <w:top w:val="none" w:sz="0" w:space="0" w:color="auto"/>
            <w:left w:val="none" w:sz="0" w:space="0" w:color="auto"/>
            <w:bottom w:val="none" w:sz="0" w:space="0" w:color="auto"/>
            <w:right w:val="none" w:sz="0" w:space="0" w:color="auto"/>
          </w:divBdr>
        </w:div>
        <w:div w:id="1692217461">
          <w:marLeft w:val="0"/>
          <w:marRight w:val="0"/>
          <w:marTop w:val="0"/>
          <w:marBottom w:val="0"/>
          <w:divBdr>
            <w:top w:val="none" w:sz="0" w:space="0" w:color="auto"/>
            <w:left w:val="none" w:sz="0" w:space="0" w:color="auto"/>
            <w:bottom w:val="none" w:sz="0" w:space="0" w:color="auto"/>
            <w:right w:val="none" w:sz="0" w:space="0" w:color="auto"/>
          </w:divBdr>
        </w:div>
        <w:div w:id="36049964">
          <w:marLeft w:val="0"/>
          <w:marRight w:val="0"/>
          <w:marTop w:val="0"/>
          <w:marBottom w:val="0"/>
          <w:divBdr>
            <w:top w:val="none" w:sz="0" w:space="0" w:color="auto"/>
            <w:left w:val="none" w:sz="0" w:space="0" w:color="auto"/>
            <w:bottom w:val="none" w:sz="0" w:space="0" w:color="auto"/>
            <w:right w:val="none" w:sz="0" w:space="0" w:color="auto"/>
          </w:divBdr>
        </w:div>
        <w:div w:id="1706715376">
          <w:marLeft w:val="0"/>
          <w:marRight w:val="0"/>
          <w:marTop w:val="0"/>
          <w:marBottom w:val="0"/>
          <w:divBdr>
            <w:top w:val="none" w:sz="0" w:space="0" w:color="auto"/>
            <w:left w:val="none" w:sz="0" w:space="0" w:color="auto"/>
            <w:bottom w:val="none" w:sz="0" w:space="0" w:color="auto"/>
            <w:right w:val="none" w:sz="0" w:space="0" w:color="auto"/>
          </w:divBdr>
        </w:div>
        <w:div w:id="1564946243">
          <w:marLeft w:val="0"/>
          <w:marRight w:val="0"/>
          <w:marTop w:val="0"/>
          <w:marBottom w:val="0"/>
          <w:divBdr>
            <w:top w:val="none" w:sz="0" w:space="0" w:color="auto"/>
            <w:left w:val="none" w:sz="0" w:space="0" w:color="auto"/>
            <w:bottom w:val="none" w:sz="0" w:space="0" w:color="auto"/>
            <w:right w:val="none" w:sz="0" w:space="0" w:color="auto"/>
          </w:divBdr>
        </w:div>
        <w:div w:id="1036194817">
          <w:marLeft w:val="0"/>
          <w:marRight w:val="0"/>
          <w:marTop w:val="0"/>
          <w:marBottom w:val="0"/>
          <w:divBdr>
            <w:top w:val="none" w:sz="0" w:space="0" w:color="auto"/>
            <w:left w:val="none" w:sz="0" w:space="0" w:color="auto"/>
            <w:bottom w:val="none" w:sz="0" w:space="0" w:color="auto"/>
            <w:right w:val="none" w:sz="0" w:space="0" w:color="auto"/>
          </w:divBdr>
        </w:div>
        <w:div w:id="1726294789">
          <w:marLeft w:val="0"/>
          <w:marRight w:val="0"/>
          <w:marTop w:val="0"/>
          <w:marBottom w:val="0"/>
          <w:divBdr>
            <w:top w:val="none" w:sz="0" w:space="0" w:color="auto"/>
            <w:left w:val="none" w:sz="0" w:space="0" w:color="auto"/>
            <w:bottom w:val="none" w:sz="0" w:space="0" w:color="auto"/>
            <w:right w:val="none" w:sz="0" w:space="0" w:color="auto"/>
          </w:divBdr>
        </w:div>
        <w:div w:id="54591598">
          <w:marLeft w:val="0"/>
          <w:marRight w:val="0"/>
          <w:marTop w:val="0"/>
          <w:marBottom w:val="0"/>
          <w:divBdr>
            <w:top w:val="none" w:sz="0" w:space="0" w:color="auto"/>
            <w:left w:val="none" w:sz="0" w:space="0" w:color="auto"/>
            <w:bottom w:val="none" w:sz="0" w:space="0" w:color="auto"/>
            <w:right w:val="none" w:sz="0" w:space="0" w:color="auto"/>
          </w:divBdr>
        </w:div>
        <w:div w:id="171651059">
          <w:marLeft w:val="0"/>
          <w:marRight w:val="0"/>
          <w:marTop w:val="0"/>
          <w:marBottom w:val="0"/>
          <w:divBdr>
            <w:top w:val="none" w:sz="0" w:space="0" w:color="auto"/>
            <w:left w:val="none" w:sz="0" w:space="0" w:color="auto"/>
            <w:bottom w:val="none" w:sz="0" w:space="0" w:color="auto"/>
            <w:right w:val="none" w:sz="0" w:space="0" w:color="auto"/>
          </w:divBdr>
        </w:div>
        <w:div w:id="439494222">
          <w:marLeft w:val="0"/>
          <w:marRight w:val="0"/>
          <w:marTop w:val="0"/>
          <w:marBottom w:val="0"/>
          <w:divBdr>
            <w:top w:val="none" w:sz="0" w:space="0" w:color="auto"/>
            <w:left w:val="none" w:sz="0" w:space="0" w:color="auto"/>
            <w:bottom w:val="none" w:sz="0" w:space="0" w:color="auto"/>
            <w:right w:val="none" w:sz="0" w:space="0" w:color="auto"/>
          </w:divBdr>
        </w:div>
        <w:div w:id="120001172">
          <w:marLeft w:val="0"/>
          <w:marRight w:val="0"/>
          <w:marTop w:val="0"/>
          <w:marBottom w:val="0"/>
          <w:divBdr>
            <w:top w:val="none" w:sz="0" w:space="0" w:color="auto"/>
            <w:left w:val="none" w:sz="0" w:space="0" w:color="auto"/>
            <w:bottom w:val="none" w:sz="0" w:space="0" w:color="auto"/>
            <w:right w:val="none" w:sz="0" w:space="0" w:color="auto"/>
          </w:divBdr>
        </w:div>
        <w:div w:id="1159689826">
          <w:marLeft w:val="0"/>
          <w:marRight w:val="0"/>
          <w:marTop w:val="0"/>
          <w:marBottom w:val="0"/>
          <w:divBdr>
            <w:top w:val="none" w:sz="0" w:space="0" w:color="auto"/>
            <w:left w:val="none" w:sz="0" w:space="0" w:color="auto"/>
            <w:bottom w:val="none" w:sz="0" w:space="0" w:color="auto"/>
            <w:right w:val="none" w:sz="0" w:space="0" w:color="auto"/>
          </w:divBdr>
        </w:div>
        <w:div w:id="704259624">
          <w:marLeft w:val="0"/>
          <w:marRight w:val="0"/>
          <w:marTop w:val="0"/>
          <w:marBottom w:val="0"/>
          <w:divBdr>
            <w:top w:val="none" w:sz="0" w:space="0" w:color="auto"/>
            <w:left w:val="none" w:sz="0" w:space="0" w:color="auto"/>
            <w:bottom w:val="none" w:sz="0" w:space="0" w:color="auto"/>
            <w:right w:val="none" w:sz="0" w:space="0" w:color="auto"/>
          </w:divBdr>
        </w:div>
        <w:div w:id="1656227714">
          <w:marLeft w:val="0"/>
          <w:marRight w:val="0"/>
          <w:marTop w:val="0"/>
          <w:marBottom w:val="0"/>
          <w:divBdr>
            <w:top w:val="none" w:sz="0" w:space="0" w:color="auto"/>
            <w:left w:val="none" w:sz="0" w:space="0" w:color="auto"/>
            <w:bottom w:val="none" w:sz="0" w:space="0" w:color="auto"/>
            <w:right w:val="none" w:sz="0" w:space="0" w:color="auto"/>
          </w:divBdr>
        </w:div>
        <w:div w:id="69237484">
          <w:marLeft w:val="0"/>
          <w:marRight w:val="0"/>
          <w:marTop w:val="0"/>
          <w:marBottom w:val="0"/>
          <w:divBdr>
            <w:top w:val="none" w:sz="0" w:space="0" w:color="auto"/>
            <w:left w:val="none" w:sz="0" w:space="0" w:color="auto"/>
            <w:bottom w:val="none" w:sz="0" w:space="0" w:color="auto"/>
            <w:right w:val="none" w:sz="0" w:space="0" w:color="auto"/>
          </w:divBdr>
        </w:div>
        <w:div w:id="1666586744">
          <w:marLeft w:val="0"/>
          <w:marRight w:val="0"/>
          <w:marTop w:val="0"/>
          <w:marBottom w:val="0"/>
          <w:divBdr>
            <w:top w:val="none" w:sz="0" w:space="0" w:color="auto"/>
            <w:left w:val="none" w:sz="0" w:space="0" w:color="auto"/>
            <w:bottom w:val="none" w:sz="0" w:space="0" w:color="auto"/>
            <w:right w:val="none" w:sz="0" w:space="0" w:color="auto"/>
          </w:divBdr>
        </w:div>
        <w:div w:id="853038197">
          <w:marLeft w:val="0"/>
          <w:marRight w:val="0"/>
          <w:marTop w:val="0"/>
          <w:marBottom w:val="0"/>
          <w:divBdr>
            <w:top w:val="none" w:sz="0" w:space="0" w:color="auto"/>
            <w:left w:val="none" w:sz="0" w:space="0" w:color="auto"/>
            <w:bottom w:val="none" w:sz="0" w:space="0" w:color="auto"/>
            <w:right w:val="none" w:sz="0" w:space="0" w:color="auto"/>
          </w:divBdr>
        </w:div>
        <w:div w:id="628055035">
          <w:marLeft w:val="0"/>
          <w:marRight w:val="0"/>
          <w:marTop w:val="0"/>
          <w:marBottom w:val="0"/>
          <w:divBdr>
            <w:top w:val="none" w:sz="0" w:space="0" w:color="auto"/>
            <w:left w:val="none" w:sz="0" w:space="0" w:color="auto"/>
            <w:bottom w:val="none" w:sz="0" w:space="0" w:color="auto"/>
            <w:right w:val="none" w:sz="0" w:space="0" w:color="auto"/>
          </w:divBdr>
        </w:div>
        <w:div w:id="1292589795">
          <w:marLeft w:val="0"/>
          <w:marRight w:val="0"/>
          <w:marTop w:val="0"/>
          <w:marBottom w:val="0"/>
          <w:divBdr>
            <w:top w:val="none" w:sz="0" w:space="0" w:color="auto"/>
            <w:left w:val="none" w:sz="0" w:space="0" w:color="auto"/>
            <w:bottom w:val="none" w:sz="0" w:space="0" w:color="auto"/>
            <w:right w:val="none" w:sz="0" w:space="0" w:color="auto"/>
          </w:divBdr>
        </w:div>
        <w:div w:id="1821458401">
          <w:marLeft w:val="0"/>
          <w:marRight w:val="0"/>
          <w:marTop w:val="0"/>
          <w:marBottom w:val="0"/>
          <w:divBdr>
            <w:top w:val="none" w:sz="0" w:space="0" w:color="auto"/>
            <w:left w:val="none" w:sz="0" w:space="0" w:color="auto"/>
            <w:bottom w:val="none" w:sz="0" w:space="0" w:color="auto"/>
            <w:right w:val="none" w:sz="0" w:space="0" w:color="auto"/>
          </w:divBdr>
        </w:div>
        <w:div w:id="834076953">
          <w:marLeft w:val="0"/>
          <w:marRight w:val="0"/>
          <w:marTop w:val="0"/>
          <w:marBottom w:val="0"/>
          <w:divBdr>
            <w:top w:val="none" w:sz="0" w:space="0" w:color="auto"/>
            <w:left w:val="none" w:sz="0" w:space="0" w:color="auto"/>
            <w:bottom w:val="none" w:sz="0" w:space="0" w:color="auto"/>
            <w:right w:val="none" w:sz="0" w:space="0" w:color="auto"/>
          </w:divBdr>
        </w:div>
        <w:div w:id="487944489">
          <w:marLeft w:val="0"/>
          <w:marRight w:val="0"/>
          <w:marTop w:val="0"/>
          <w:marBottom w:val="0"/>
          <w:divBdr>
            <w:top w:val="none" w:sz="0" w:space="0" w:color="auto"/>
            <w:left w:val="none" w:sz="0" w:space="0" w:color="auto"/>
            <w:bottom w:val="none" w:sz="0" w:space="0" w:color="auto"/>
            <w:right w:val="none" w:sz="0" w:space="0" w:color="auto"/>
          </w:divBdr>
        </w:div>
        <w:div w:id="1773090610">
          <w:marLeft w:val="0"/>
          <w:marRight w:val="0"/>
          <w:marTop w:val="0"/>
          <w:marBottom w:val="0"/>
          <w:divBdr>
            <w:top w:val="none" w:sz="0" w:space="0" w:color="auto"/>
            <w:left w:val="none" w:sz="0" w:space="0" w:color="auto"/>
            <w:bottom w:val="none" w:sz="0" w:space="0" w:color="auto"/>
            <w:right w:val="none" w:sz="0" w:space="0" w:color="auto"/>
          </w:divBdr>
        </w:div>
        <w:div w:id="344402884">
          <w:marLeft w:val="0"/>
          <w:marRight w:val="0"/>
          <w:marTop w:val="0"/>
          <w:marBottom w:val="0"/>
          <w:divBdr>
            <w:top w:val="none" w:sz="0" w:space="0" w:color="auto"/>
            <w:left w:val="none" w:sz="0" w:space="0" w:color="auto"/>
            <w:bottom w:val="none" w:sz="0" w:space="0" w:color="auto"/>
            <w:right w:val="none" w:sz="0" w:space="0" w:color="auto"/>
          </w:divBdr>
        </w:div>
        <w:div w:id="13918804">
          <w:marLeft w:val="0"/>
          <w:marRight w:val="0"/>
          <w:marTop w:val="0"/>
          <w:marBottom w:val="0"/>
          <w:divBdr>
            <w:top w:val="none" w:sz="0" w:space="0" w:color="auto"/>
            <w:left w:val="none" w:sz="0" w:space="0" w:color="auto"/>
            <w:bottom w:val="none" w:sz="0" w:space="0" w:color="auto"/>
            <w:right w:val="none" w:sz="0" w:space="0" w:color="auto"/>
          </w:divBdr>
        </w:div>
        <w:div w:id="1611930237">
          <w:marLeft w:val="0"/>
          <w:marRight w:val="0"/>
          <w:marTop w:val="0"/>
          <w:marBottom w:val="0"/>
          <w:divBdr>
            <w:top w:val="none" w:sz="0" w:space="0" w:color="auto"/>
            <w:left w:val="none" w:sz="0" w:space="0" w:color="auto"/>
            <w:bottom w:val="none" w:sz="0" w:space="0" w:color="auto"/>
            <w:right w:val="none" w:sz="0" w:space="0" w:color="auto"/>
          </w:divBdr>
        </w:div>
        <w:div w:id="1301766990">
          <w:marLeft w:val="0"/>
          <w:marRight w:val="0"/>
          <w:marTop w:val="0"/>
          <w:marBottom w:val="0"/>
          <w:divBdr>
            <w:top w:val="none" w:sz="0" w:space="0" w:color="auto"/>
            <w:left w:val="none" w:sz="0" w:space="0" w:color="auto"/>
            <w:bottom w:val="none" w:sz="0" w:space="0" w:color="auto"/>
            <w:right w:val="none" w:sz="0" w:space="0" w:color="auto"/>
          </w:divBdr>
        </w:div>
        <w:div w:id="1463499433">
          <w:marLeft w:val="0"/>
          <w:marRight w:val="0"/>
          <w:marTop w:val="0"/>
          <w:marBottom w:val="0"/>
          <w:divBdr>
            <w:top w:val="none" w:sz="0" w:space="0" w:color="auto"/>
            <w:left w:val="none" w:sz="0" w:space="0" w:color="auto"/>
            <w:bottom w:val="none" w:sz="0" w:space="0" w:color="auto"/>
            <w:right w:val="none" w:sz="0" w:space="0" w:color="auto"/>
          </w:divBdr>
        </w:div>
        <w:div w:id="1942107314">
          <w:marLeft w:val="0"/>
          <w:marRight w:val="0"/>
          <w:marTop w:val="0"/>
          <w:marBottom w:val="0"/>
          <w:divBdr>
            <w:top w:val="none" w:sz="0" w:space="0" w:color="auto"/>
            <w:left w:val="none" w:sz="0" w:space="0" w:color="auto"/>
            <w:bottom w:val="none" w:sz="0" w:space="0" w:color="auto"/>
            <w:right w:val="none" w:sz="0" w:space="0" w:color="auto"/>
          </w:divBdr>
        </w:div>
        <w:div w:id="417217187">
          <w:marLeft w:val="0"/>
          <w:marRight w:val="0"/>
          <w:marTop w:val="0"/>
          <w:marBottom w:val="0"/>
          <w:divBdr>
            <w:top w:val="none" w:sz="0" w:space="0" w:color="auto"/>
            <w:left w:val="none" w:sz="0" w:space="0" w:color="auto"/>
            <w:bottom w:val="none" w:sz="0" w:space="0" w:color="auto"/>
            <w:right w:val="none" w:sz="0" w:space="0" w:color="auto"/>
          </w:divBdr>
        </w:div>
        <w:div w:id="98568953">
          <w:marLeft w:val="0"/>
          <w:marRight w:val="0"/>
          <w:marTop w:val="0"/>
          <w:marBottom w:val="0"/>
          <w:divBdr>
            <w:top w:val="none" w:sz="0" w:space="0" w:color="auto"/>
            <w:left w:val="none" w:sz="0" w:space="0" w:color="auto"/>
            <w:bottom w:val="none" w:sz="0" w:space="0" w:color="auto"/>
            <w:right w:val="none" w:sz="0" w:space="0" w:color="auto"/>
          </w:divBdr>
        </w:div>
        <w:div w:id="193737864">
          <w:marLeft w:val="0"/>
          <w:marRight w:val="0"/>
          <w:marTop w:val="0"/>
          <w:marBottom w:val="0"/>
          <w:divBdr>
            <w:top w:val="none" w:sz="0" w:space="0" w:color="auto"/>
            <w:left w:val="none" w:sz="0" w:space="0" w:color="auto"/>
            <w:bottom w:val="none" w:sz="0" w:space="0" w:color="auto"/>
            <w:right w:val="none" w:sz="0" w:space="0" w:color="auto"/>
          </w:divBdr>
        </w:div>
        <w:div w:id="1386486836">
          <w:marLeft w:val="0"/>
          <w:marRight w:val="0"/>
          <w:marTop w:val="0"/>
          <w:marBottom w:val="0"/>
          <w:divBdr>
            <w:top w:val="none" w:sz="0" w:space="0" w:color="auto"/>
            <w:left w:val="none" w:sz="0" w:space="0" w:color="auto"/>
            <w:bottom w:val="none" w:sz="0" w:space="0" w:color="auto"/>
            <w:right w:val="none" w:sz="0" w:space="0" w:color="auto"/>
          </w:divBdr>
        </w:div>
        <w:div w:id="48647572">
          <w:marLeft w:val="0"/>
          <w:marRight w:val="0"/>
          <w:marTop w:val="0"/>
          <w:marBottom w:val="0"/>
          <w:divBdr>
            <w:top w:val="none" w:sz="0" w:space="0" w:color="auto"/>
            <w:left w:val="none" w:sz="0" w:space="0" w:color="auto"/>
            <w:bottom w:val="none" w:sz="0" w:space="0" w:color="auto"/>
            <w:right w:val="none" w:sz="0" w:space="0" w:color="auto"/>
          </w:divBdr>
        </w:div>
        <w:div w:id="1025060939">
          <w:marLeft w:val="0"/>
          <w:marRight w:val="0"/>
          <w:marTop w:val="0"/>
          <w:marBottom w:val="0"/>
          <w:divBdr>
            <w:top w:val="none" w:sz="0" w:space="0" w:color="auto"/>
            <w:left w:val="none" w:sz="0" w:space="0" w:color="auto"/>
            <w:bottom w:val="none" w:sz="0" w:space="0" w:color="auto"/>
            <w:right w:val="none" w:sz="0" w:space="0" w:color="auto"/>
          </w:divBdr>
        </w:div>
        <w:div w:id="1163546527">
          <w:marLeft w:val="0"/>
          <w:marRight w:val="0"/>
          <w:marTop w:val="0"/>
          <w:marBottom w:val="0"/>
          <w:divBdr>
            <w:top w:val="none" w:sz="0" w:space="0" w:color="auto"/>
            <w:left w:val="none" w:sz="0" w:space="0" w:color="auto"/>
            <w:bottom w:val="none" w:sz="0" w:space="0" w:color="auto"/>
            <w:right w:val="none" w:sz="0" w:space="0" w:color="auto"/>
          </w:divBdr>
        </w:div>
        <w:div w:id="817769913">
          <w:marLeft w:val="0"/>
          <w:marRight w:val="0"/>
          <w:marTop w:val="0"/>
          <w:marBottom w:val="0"/>
          <w:divBdr>
            <w:top w:val="none" w:sz="0" w:space="0" w:color="auto"/>
            <w:left w:val="none" w:sz="0" w:space="0" w:color="auto"/>
            <w:bottom w:val="none" w:sz="0" w:space="0" w:color="auto"/>
            <w:right w:val="none" w:sz="0" w:space="0" w:color="auto"/>
          </w:divBdr>
        </w:div>
        <w:div w:id="669144508">
          <w:marLeft w:val="0"/>
          <w:marRight w:val="0"/>
          <w:marTop w:val="0"/>
          <w:marBottom w:val="0"/>
          <w:divBdr>
            <w:top w:val="none" w:sz="0" w:space="0" w:color="auto"/>
            <w:left w:val="none" w:sz="0" w:space="0" w:color="auto"/>
            <w:bottom w:val="none" w:sz="0" w:space="0" w:color="auto"/>
            <w:right w:val="none" w:sz="0" w:space="0" w:color="auto"/>
          </w:divBdr>
        </w:div>
        <w:div w:id="661927273">
          <w:marLeft w:val="0"/>
          <w:marRight w:val="0"/>
          <w:marTop w:val="0"/>
          <w:marBottom w:val="0"/>
          <w:divBdr>
            <w:top w:val="none" w:sz="0" w:space="0" w:color="auto"/>
            <w:left w:val="none" w:sz="0" w:space="0" w:color="auto"/>
            <w:bottom w:val="none" w:sz="0" w:space="0" w:color="auto"/>
            <w:right w:val="none" w:sz="0" w:space="0" w:color="auto"/>
          </w:divBdr>
        </w:div>
        <w:div w:id="178130715">
          <w:marLeft w:val="0"/>
          <w:marRight w:val="0"/>
          <w:marTop w:val="0"/>
          <w:marBottom w:val="0"/>
          <w:divBdr>
            <w:top w:val="none" w:sz="0" w:space="0" w:color="auto"/>
            <w:left w:val="none" w:sz="0" w:space="0" w:color="auto"/>
            <w:bottom w:val="none" w:sz="0" w:space="0" w:color="auto"/>
            <w:right w:val="none" w:sz="0" w:space="0" w:color="auto"/>
          </w:divBdr>
        </w:div>
        <w:div w:id="207572877">
          <w:marLeft w:val="0"/>
          <w:marRight w:val="0"/>
          <w:marTop w:val="0"/>
          <w:marBottom w:val="0"/>
          <w:divBdr>
            <w:top w:val="none" w:sz="0" w:space="0" w:color="auto"/>
            <w:left w:val="none" w:sz="0" w:space="0" w:color="auto"/>
            <w:bottom w:val="none" w:sz="0" w:space="0" w:color="auto"/>
            <w:right w:val="none" w:sz="0" w:space="0" w:color="auto"/>
          </w:divBdr>
        </w:div>
        <w:div w:id="1924995313">
          <w:marLeft w:val="0"/>
          <w:marRight w:val="0"/>
          <w:marTop w:val="0"/>
          <w:marBottom w:val="0"/>
          <w:divBdr>
            <w:top w:val="none" w:sz="0" w:space="0" w:color="auto"/>
            <w:left w:val="none" w:sz="0" w:space="0" w:color="auto"/>
            <w:bottom w:val="none" w:sz="0" w:space="0" w:color="auto"/>
            <w:right w:val="none" w:sz="0" w:space="0" w:color="auto"/>
          </w:divBdr>
        </w:div>
        <w:div w:id="1467774257">
          <w:marLeft w:val="0"/>
          <w:marRight w:val="0"/>
          <w:marTop w:val="0"/>
          <w:marBottom w:val="0"/>
          <w:divBdr>
            <w:top w:val="none" w:sz="0" w:space="0" w:color="auto"/>
            <w:left w:val="none" w:sz="0" w:space="0" w:color="auto"/>
            <w:bottom w:val="none" w:sz="0" w:space="0" w:color="auto"/>
            <w:right w:val="none" w:sz="0" w:space="0" w:color="auto"/>
          </w:divBdr>
        </w:div>
        <w:div w:id="2020152298">
          <w:marLeft w:val="0"/>
          <w:marRight w:val="0"/>
          <w:marTop w:val="0"/>
          <w:marBottom w:val="0"/>
          <w:divBdr>
            <w:top w:val="none" w:sz="0" w:space="0" w:color="auto"/>
            <w:left w:val="none" w:sz="0" w:space="0" w:color="auto"/>
            <w:bottom w:val="none" w:sz="0" w:space="0" w:color="auto"/>
            <w:right w:val="none" w:sz="0" w:space="0" w:color="auto"/>
          </w:divBdr>
        </w:div>
        <w:div w:id="142545947">
          <w:marLeft w:val="0"/>
          <w:marRight w:val="0"/>
          <w:marTop w:val="0"/>
          <w:marBottom w:val="0"/>
          <w:divBdr>
            <w:top w:val="none" w:sz="0" w:space="0" w:color="auto"/>
            <w:left w:val="none" w:sz="0" w:space="0" w:color="auto"/>
            <w:bottom w:val="none" w:sz="0" w:space="0" w:color="auto"/>
            <w:right w:val="none" w:sz="0" w:space="0" w:color="auto"/>
          </w:divBdr>
        </w:div>
        <w:div w:id="1344239212">
          <w:marLeft w:val="0"/>
          <w:marRight w:val="0"/>
          <w:marTop w:val="0"/>
          <w:marBottom w:val="0"/>
          <w:divBdr>
            <w:top w:val="none" w:sz="0" w:space="0" w:color="auto"/>
            <w:left w:val="none" w:sz="0" w:space="0" w:color="auto"/>
            <w:bottom w:val="none" w:sz="0" w:space="0" w:color="auto"/>
            <w:right w:val="none" w:sz="0" w:space="0" w:color="auto"/>
          </w:divBdr>
        </w:div>
        <w:div w:id="731316832">
          <w:marLeft w:val="0"/>
          <w:marRight w:val="0"/>
          <w:marTop w:val="0"/>
          <w:marBottom w:val="0"/>
          <w:divBdr>
            <w:top w:val="none" w:sz="0" w:space="0" w:color="auto"/>
            <w:left w:val="none" w:sz="0" w:space="0" w:color="auto"/>
            <w:bottom w:val="none" w:sz="0" w:space="0" w:color="auto"/>
            <w:right w:val="none" w:sz="0" w:space="0" w:color="auto"/>
          </w:divBdr>
        </w:div>
        <w:div w:id="388307379">
          <w:marLeft w:val="0"/>
          <w:marRight w:val="0"/>
          <w:marTop w:val="0"/>
          <w:marBottom w:val="0"/>
          <w:divBdr>
            <w:top w:val="none" w:sz="0" w:space="0" w:color="auto"/>
            <w:left w:val="none" w:sz="0" w:space="0" w:color="auto"/>
            <w:bottom w:val="none" w:sz="0" w:space="0" w:color="auto"/>
            <w:right w:val="none" w:sz="0" w:space="0" w:color="auto"/>
          </w:divBdr>
        </w:div>
        <w:div w:id="2007004563">
          <w:marLeft w:val="0"/>
          <w:marRight w:val="0"/>
          <w:marTop w:val="0"/>
          <w:marBottom w:val="0"/>
          <w:divBdr>
            <w:top w:val="none" w:sz="0" w:space="0" w:color="auto"/>
            <w:left w:val="none" w:sz="0" w:space="0" w:color="auto"/>
            <w:bottom w:val="none" w:sz="0" w:space="0" w:color="auto"/>
            <w:right w:val="none" w:sz="0" w:space="0" w:color="auto"/>
          </w:divBdr>
        </w:div>
        <w:div w:id="947809363">
          <w:marLeft w:val="0"/>
          <w:marRight w:val="0"/>
          <w:marTop w:val="0"/>
          <w:marBottom w:val="0"/>
          <w:divBdr>
            <w:top w:val="none" w:sz="0" w:space="0" w:color="auto"/>
            <w:left w:val="none" w:sz="0" w:space="0" w:color="auto"/>
            <w:bottom w:val="none" w:sz="0" w:space="0" w:color="auto"/>
            <w:right w:val="none" w:sz="0" w:space="0" w:color="auto"/>
          </w:divBdr>
        </w:div>
        <w:div w:id="1738361136">
          <w:marLeft w:val="0"/>
          <w:marRight w:val="0"/>
          <w:marTop w:val="0"/>
          <w:marBottom w:val="0"/>
          <w:divBdr>
            <w:top w:val="none" w:sz="0" w:space="0" w:color="auto"/>
            <w:left w:val="none" w:sz="0" w:space="0" w:color="auto"/>
            <w:bottom w:val="none" w:sz="0" w:space="0" w:color="auto"/>
            <w:right w:val="none" w:sz="0" w:space="0" w:color="auto"/>
          </w:divBdr>
        </w:div>
        <w:div w:id="1335763732">
          <w:marLeft w:val="0"/>
          <w:marRight w:val="0"/>
          <w:marTop w:val="0"/>
          <w:marBottom w:val="0"/>
          <w:divBdr>
            <w:top w:val="none" w:sz="0" w:space="0" w:color="auto"/>
            <w:left w:val="none" w:sz="0" w:space="0" w:color="auto"/>
            <w:bottom w:val="none" w:sz="0" w:space="0" w:color="auto"/>
            <w:right w:val="none" w:sz="0" w:space="0" w:color="auto"/>
          </w:divBdr>
        </w:div>
        <w:div w:id="1175460569">
          <w:marLeft w:val="0"/>
          <w:marRight w:val="0"/>
          <w:marTop w:val="0"/>
          <w:marBottom w:val="0"/>
          <w:divBdr>
            <w:top w:val="none" w:sz="0" w:space="0" w:color="auto"/>
            <w:left w:val="none" w:sz="0" w:space="0" w:color="auto"/>
            <w:bottom w:val="none" w:sz="0" w:space="0" w:color="auto"/>
            <w:right w:val="none" w:sz="0" w:space="0" w:color="auto"/>
          </w:divBdr>
        </w:div>
        <w:div w:id="365298689">
          <w:marLeft w:val="0"/>
          <w:marRight w:val="0"/>
          <w:marTop w:val="0"/>
          <w:marBottom w:val="0"/>
          <w:divBdr>
            <w:top w:val="none" w:sz="0" w:space="0" w:color="auto"/>
            <w:left w:val="none" w:sz="0" w:space="0" w:color="auto"/>
            <w:bottom w:val="none" w:sz="0" w:space="0" w:color="auto"/>
            <w:right w:val="none" w:sz="0" w:space="0" w:color="auto"/>
          </w:divBdr>
        </w:div>
        <w:div w:id="822551885">
          <w:marLeft w:val="0"/>
          <w:marRight w:val="0"/>
          <w:marTop w:val="0"/>
          <w:marBottom w:val="0"/>
          <w:divBdr>
            <w:top w:val="none" w:sz="0" w:space="0" w:color="auto"/>
            <w:left w:val="none" w:sz="0" w:space="0" w:color="auto"/>
            <w:bottom w:val="none" w:sz="0" w:space="0" w:color="auto"/>
            <w:right w:val="none" w:sz="0" w:space="0" w:color="auto"/>
          </w:divBdr>
        </w:div>
        <w:div w:id="426924426">
          <w:marLeft w:val="0"/>
          <w:marRight w:val="0"/>
          <w:marTop w:val="0"/>
          <w:marBottom w:val="0"/>
          <w:divBdr>
            <w:top w:val="none" w:sz="0" w:space="0" w:color="auto"/>
            <w:left w:val="none" w:sz="0" w:space="0" w:color="auto"/>
            <w:bottom w:val="none" w:sz="0" w:space="0" w:color="auto"/>
            <w:right w:val="none" w:sz="0" w:space="0" w:color="auto"/>
          </w:divBdr>
        </w:div>
        <w:div w:id="418134228">
          <w:marLeft w:val="0"/>
          <w:marRight w:val="0"/>
          <w:marTop w:val="0"/>
          <w:marBottom w:val="0"/>
          <w:divBdr>
            <w:top w:val="none" w:sz="0" w:space="0" w:color="auto"/>
            <w:left w:val="none" w:sz="0" w:space="0" w:color="auto"/>
            <w:bottom w:val="none" w:sz="0" w:space="0" w:color="auto"/>
            <w:right w:val="none" w:sz="0" w:space="0" w:color="auto"/>
          </w:divBdr>
        </w:div>
        <w:div w:id="967468364">
          <w:marLeft w:val="0"/>
          <w:marRight w:val="0"/>
          <w:marTop w:val="0"/>
          <w:marBottom w:val="0"/>
          <w:divBdr>
            <w:top w:val="none" w:sz="0" w:space="0" w:color="auto"/>
            <w:left w:val="none" w:sz="0" w:space="0" w:color="auto"/>
            <w:bottom w:val="none" w:sz="0" w:space="0" w:color="auto"/>
            <w:right w:val="none" w:sz="0" w:space="0" w:color="auto"/>
          </w:divBdr>
        </w:div>
        <w:div w:id="844049320">
          <w:marLeft w:val="0"/>
          <w:marRight w:val="0"/>
          <w:marTop w:val="0"/>
          <w:marBottom w:val="0"/>
          <w:divBdr>
            <w:top w:val="none" w:sz="0" w:space="0" w:color="auto"/>
            <w:left w:val="none" w:sz="0" w:space="0" w:color="auto"/>
            <w:bottom w:val="none" w:sz="0" w:space="0" w:color="auto"/>
            <w:right w:val="none" w:sz="0" w:space="0" w:color="auto"/>
          </w:divBdr>
        </w:div>
        <w:div w:id="1759869044">
          <w:marLeft w:val="0"/>
          <w:marRight w:val="0"/>
          <w:marTop w:val="0"/>
          <w:marBottom w:val="0"/>
          <w:divBdr>
            <w:top w:val="none" w:sz="0" w:space="0" w:color="auto"/>
            <w:left w:val="none" w:sz="0" w:space="0" w:color="auto"/>
            <w:bottom w:val="none" w:sz="0" w:space="0" w:color="auto"/>
            <w:right w:val="none" w:sz="0" w:space="0" w:color="auto"/>
          </w:divBdr>
        </w:div>
        <w:div w:id="874929300">
          <w:marLeft w:val="0"/>
          <w:marRight w:val="0"/>
          <w:marTop w:val="0"/>
          <w:marBottom w:val="0"/>
          <w:divBdr>
            <w:top w:val="none" w:sz="0" w:space="0" w:color="auto"/>
            <w:left w:val="none" w:sz="0" w:space="0" w:color="auto"/>
            <w:bottom w:val="none" w:sz="0" w:space="0" w:color="auto"/>
            <w:right w:val="none" w:sz="0" w:space="0" w:color="auto"/>
          </w:divBdr>
        </w:div>
        <w:div w:id="891187052">
          <w:marLeft w:val="0"/>
          <w:marRight w:val="0"/>
          <w:marTop w:val="0"/>
          <w:marBottom w:val="0"/>
          <w:divBdr>
            <w:top w:val="none" w:sz="0" w:space="0" w:color="auto"/>
            <w:left w:val="none" w:sz="0" w:space="0" w:color="auto"/>
            <w:bottom w:val="none" w:sz="0" w:space="0" w:color="auto"/>
            <w:right w:val="none" w:sz="0" w:space="0" w:color="auto"/>
          </w:divBdr>
        </w:div>
        <w:div w:id="758448218">
          <w:marLeft w:val="0"/>
          <w:marRight w:val="0"/>
          <w:marTop w:val="0"/>
          <w:marBottom w:val="0"/>
          <w:divBdr>
            <w:top w:val="none" w:sz="0" w:space="0" w:color="auto"/>
            <w:left w:val="none" w:sz="0" w:space="0" w:color="auto"/>
            <w:bottom w:val="none" w:sz="0" w:space="0" w:color="auto"/>
            <w:right w:val="none" w:sz="0" w:space="0" w:color="auto"/>
          </w:divBdr>
        </w:div>
        <w:div w:id="150029946">
          <w:marLeft w:val="0"/>
          <w:marRight w:val="0"/>
          <w:marTop w:val="0"/>
          <w:marBottom w:val="0"/>
          <w:divBdr>
            <w:top w:val="none" w:sz="0" w:space="0" w:color="auto"/>
            <w:left w:val="none" w:sz="0" w:space="0" w:color="auto"/>
            <w:bottom w:val="none" w:sz="0" w:space="0" w:color="auto"/>
            <w:right w:val="none" w:sz="0" w:space="0" w:color="auto"/>
          </w:divBdr>
        </w:div>
        <w:div w:id="1079450544">
          <w:marLeft w:val="0"/>
          <w:marRight w:val="0"/>
          <w:marTop w:val="0"/>
          <w:marBottom w:val="0"/>
          <w:divBdr>
            <w:top w:val="none" w:sz="0" w:space="0" w:color="auto"/>
            <w:left w:val="none" w:sz="0" w:space="0" w:color="auto"/>
            <w:bottom w:val="none" w:sz="0" w:space="0" w:color="auto"/>
            <w:right w:val="none" w:sz="0" w:space="0" w:color="auto"/>
          </w:divBdr>
        </w:div>
        <w:div w:id="1236165967">
          <w:marLeft w:val="0"/>
          <w:marRight w:val="0"/>
          <w:marTop w:val="0"/>
          <w:marBottom w:val="0"/>
          <w:divBdr>
            <w:top w:val="none" w:sz="0" w:space="0" w:color="auto"/>
            <w:left w:val="none" w:sz="0" w:space="0" w:color="auto"/>
            <w:bottom w:val="none" w:sz="0" w:space="0" w:color="auto"/>
            <w:right w:val="none" w:sz="0" w:space="0" w:color="auto"/>
          </w:divBdr>
        </w:div>
        <w:div w:id="479927226">
          <w:marLeft w:val="0"/>
          <w:marRight w:val="0"/>
          <w:marTop w:val="0"/>
          <w:marBottom w:val="0"/>
          <w:divBdr>
            <w:top w:val="none" w:sz="0" w:space="0" w:color="auto"/>
            <w:left w:val="none" w:sz="0" w:space="0" w:color="auto"/>
            <w:bottom w:val="none" w:sz="0" w:space="0" w:color="auto"/>
            <w:right w:val="none" w:sz="0" w:space="0" w:color="auto"/>
          </w:divBdr>
        </w:div>
        <w:div w:id="779682060">
          <w:marLeft w:val="0"/>
          <w:marRight w:val="0"/>
          <w:marTop w:val="0"/>
          <w:marBottom w:val="0"/>
          <w:divBdr>
            <w:top w:val="none" w:sz="0" w:space="0" w:color="auto"/>
            <w:left w:val="none" w:sz="0" w:space="0" w:color="auto"/>
            <w:bottom w:val="none" w:sz="0" w:space="0" w:color="auto"/>
            <w:right w:val="none" w:sz="0" w:space="0" w:color="auto"/>
          </w:divBdr>
        </w:div>
        <w:div w:id="680350515">
          <w:marLeft w:val="0"/>
          <w:marRight w:val="0"/>
          <w:marTop w:val="0"/>
          <w:marBottom w:val="0"/>
          <w:divBdr>
            <w:top w:val="none" w:sz="0" w:space="0" w:color="auto"/>
            <w:left w:val="none" w:sz="0" w:space="0" w:color="auto"/>
            <w:bottom w:val="none" w:sz="0" w:space="0" w:color="auto"/>
            <w:right w:val="none" w:sz="0" w:space="0" w:color="auto"/>
          </w:divBdr>
        </w:div>
        <w:div w:id="1794901076">
          <w:marLeft w:val="0"/>
          <w:marRight w:val="0"/>
          <w:marTop w:val="0"/>
          <w:marBottom w:val="0"/>
          <w:divBdr>
            <w:top w:val="none" w:sz="0" w:space="0" w:color="auto"/>
            <w:left w:val="none" w:sz="0" w:space="0" w:color="auto"/>
            <w:bottom w:val="none" w:sz="0" w:space="0" w:color="auto"/>
            <w:right w:val="none" w:sz="0" w:space="0" w:color="auto"/>
          </w:divBdr>
        </w:div>
        <w:div w:id="321352360">
          <w:marLeft w:val="0"/>
          <w:marRight w:val="0"/>
          <w:marTop w:val="0"/>
          <w:marBottom w:val="0"/>
          <w:divBdr>
            <w:top w:val="none" w:sz="0" w:space="0" w:color="auto"/>
            <w:left w:val="none" w:sz="0" w:space="0" w:color="auto"/>
            <w:bottom w:val="none" w:sz="0" w:space="0" w:color="auto"/>
            <w:right w:val="none" w:sz="0" w:space="0" w:color="auto"/>
          </w:divBdr>
        </w:div>
        <w:div w:id="1390611812">
          <w:marLeft w:val="0"/>
          <w:marRight w:val="0"/>
          <w:marTop w:val="0"/>
          <w:marBottom w:val="0"/>
          <w:divBdr>
            <w:top w:val="none" w:sz="0" w:space="0" w:color="auto"/>
            <w:left w:val="none" w:sz="0" w:space="0" w:color="auto"/>
            <w:bottom w:val="none" w:sz="0" w:space="0" w:color="auto"/>
            <w:right w:val="none" w:sz="0" w:space="0" w:color="auto"/>
          </w:divBdr>
        </w:div>
        <w:div w:id="1245870064">
          <w:marLeft w:val="0"/>
          <w:marRight w:val="0"/>
          <w:marTop w:val="0"/>
          <w:marBottom w:val="0"/>
          <w:divBdr>
            <w:top w:val="none" w:sz="0" w:space="0" w:color="auto"/>
            <w:left w:val="none" w:sz="0" w:space="0" w:color="auto"/>
            <w:bottom w:val="none" w:sz="0" w:space="0" w:color="auto"/>
            <w:right w:val="none" w:sz="0" w:space="0" w:color="auto"/>
          </w:divBdr>
        </w:div>
        <w:div w:id="1354846310">
          <w:marLeft w:val="0"/>
          <w:marRight w:val="0"/>
          <w:marTop w:val="0"/>
          <w:marBottom w:val="0"/>
          <w:divBdr>
            <w:top w:val="none" w:sz="0" w:space="0" w:color="auto"/>
            <w:left w:val="none" w:sz="0" w:space="0" w:color="auto"/>
            <w:bottom w:val="none" w:sz="0" w:space="0" w:color="auto"/>
            <w:right w:val="none" w:sz="0" w:space="0" w:color="auto"/>
          </w:divBdr>
        </w:div>
        <w:div w:id="2120100778">
          <w:marLeft w:val="0"/>
          <w:marRight w:val="0"/>
          <w:marTop w:val="0"/>
          <w:marBottom w:val="0"/>
          <w:divBdr>
            <w:top w:val="none" w:sz="0" w:space="0" w:color="auto"/>
            <w:left w:val="none" w:sz="0" w:space="0" w:color="auto"/>
            <w:bottom w:val="none" w:sz="0" w:space="0" w:color="auto"/>
            <w:right w:val="none" w:sz="0" w:space="0" w:color="auto"/>
          </w:divBdr>
        </w:div>
        <w:div w:id="990015867">
          <w:marLeft w:val="0"/>
          <w:marRight w:val="0"/>
          <w:marTop w:val="0"/>
          <w:marBottom w:val="0"/>
          <w:divBdr>
            <w:top w:val="none" w:sz="0" w:space="0" w:color="auto"/>
            <w:left w:val="none" w:sz="0" w:space="0" w:color="auto"/>
            <w:bottom w:val="none" w:sz="0" w:space="0" w:color="auto"/>
            <w:right w:val="none" w:sz="0" w:space="0" w:color="auto"/>
          </w:divBdr>
        </w:div>
        <w:div w:id="479273277">
          <w:marLeft w:val="0"/>
          <w:marRight w:val="0"/>
          <w:marTop w:val="0"/>
          <w:marBottom w:val="0"/>
          <w:divBdr>
            <w:top w:val="none" w:sz="0" w:space="0" w:color="auto"/>
            <w:left w:val="none" w:sz="0" w:space="0" w:color="auto"/>
            <w:bottom w:val="none" w:sz="0" w:space="0" w:color="auto"/>
            <w:right w:val="none" w:sz="0" w:space="0" w:color="auto"/>
          </w:divBdr>
        </w:div>
        <w:div w:id="871386676">
          <w:marLeft w:val="0"/>
          <w:marRight w:val="0"/>
          <w:marTop w:val="0"/>
          <w:marBottom w:val="0"/>
          <w:divBdr>
            <w:top w:val="none" w:sz="0" w:space="0" w:color="auto"/>
            <w:left w:val="none" w:sz="0" w:space="0" w:color="auto"/>
            <w:bottom w:val="none" w:sz="0" w:space="0" w:color="auto"/>
            <w:right w:val="none" w:sz="0" w:space="0" w:color="auto"/>
          </w:divBdr>
        </w:div>
        <w:div w:id="133576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pp-departments.kvvcr.be\APP_CRI_MODELES\CRICRA_BIN_Users\sean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E77BA-388C-49E3-89F1-157D5D689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seance.dotm</Template>
  <TotalTime>109</TotalTime>
  <Pages>24</Pages>
  <Words>16580</Words>
  <Characters>94512</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KVVCR</Company>
  <LinksUpToDate>false</LinksUpToDate>
  <CharactersWithSpaces>110871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jvandep</dc:creator>
  <cp:keywords/>
  <dc:description/>
  <cp:lastModifiedBy>Stefan MERTENS</cp:lastModifiedBy>
  <cp:revision>22</cp:revision>
  <cp:lastPrinted>2025-03-19T18:21:00Z</cp:lastPrinted>
  <dcterms:created xsi:type="dcterms:W3CDTF">2025-05-20T14:35:00Z</dcterms:created>
  <dcterms:modified xsi:type="dcterms:W3CDTF">2025-05-22T14:07:00Z</dcterms:modified>
</cp:coreProperties>
</file>